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522475554"/>
        <w:docPartObj>
          <w:docPartGallery w:val="Cover Pages"/>
          <w:docPartUnique/>
        </w:docPartObj>
      </w:sdtPr>
      <w:sdtEndPr>
        <w:rPr>
          <w:rFonts w:ascii="Arial" w:hAnsi="Arial" w:cs="Arial"/>
          <w:color w:val="auto"/>
          <w:sz w:val="24"/>
          <w:szCs w:val="24"/>
        </w:rPr>
      </w:sdtEndPr>
      <w:sdtContent>
        <w:p w14:paraId="5384490A" w14:textId="62DEF6AA" w:rsidR="007D1947" w:rsidRPr="00DE5FCF" w:rsidRDefault="00F6374F" w:rsidP="007D1718">
          <w:pPr>
            <w:spacing w:before="1540" w:after="240"/>
            <w:rPr>
              <w:rFonts w:ascii="Arial" w:hAnsi="Arial" w:cs="Arial"/>
              <w:color w:val="000000" w:themeColor="text1"/>
              <w:sz w:val="24"/>
              <w:szCs w:val="24"/>
            </w:rPr>
          </w:pPr>
          <w:r w:rsidRPr="0051452D">
            <w:rPr>
              <w:rFonts w:cs="Arial"/>
              <w:noProof/>
              <w:sz w:val="16"/>
              <w:szCs w:val="16"/>
            </w:rPr>
            <w:drawing>
              <wp:anchor distT="0" distB="0" distL="114300" distR="114300" simplePos="0" relativeHeight="251661312" behindDoc="0" locked="0" layoutInCell="1" allowOverlap="1" wp14:anchorId="39D9BA93" wp14:editId="5842731B">
                <wp:simplePos x="0" y="0"/>
                <wp:positionH relativeFrom="margin">
                  <wp:posOffset>4359910</wp:posOffset>
                </wp:positionH>
                <wp:positionV relativeFrom="paragraph">
                  <wp:posOffset>952500</wp:posOffset>
                </wp:positionV>
                <wp:extent cx="1238250" cy="67627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238250" cy="676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Roboto" w:hAnsi="Roboto"/>
              <w:noProof/>
              <w:lang w:val="en"/>
            </w:rPr>
            <w:drawing>
              <wp:inline distT="0" distB="0" distL="0" distR="0" wp14:anchorId="0E3417D5" wp14:editId="2443F031">
                <wp:extent cx="1259981" cy="685800"/>
                <wp:effectExtent l="0" t="0" r="0" b="0"/>
                <wp:docPr id="11" name="Picture 1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 company n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2964" cy="720081"/>
                        </a:xfrm>
                        <a:prstGeom prst="rect">
                          <a:avLst/>
                        </a:prstGeom>
                        <a:noFill/>
                        <a:ln>
                          <a:noFill/>
                        </a:ln>
                      </pic:spPr>
                    </pic:pic>
                  </a:graphicData>
                </a:graphic>
              </wp:inline>
            </w:drawing>
          </w:r>
        </w:p>
        <w:sdt>
          <w:sdtPr>
            <w:rPr>
              <w:rFonts w:ascii="Calibri" w:hAnsi="Calibri" w:cs="Arial"/>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4F2F2DB" w14:textId="50B15A3F" w:rsidR="007D1947" w:rsidRPr="00DE5FCF" w:rsidRDefault="00D32FB4">
              <w:pPr>
                <w:pBdr>
                  <w:top w:val="single" w:sz="6" w:space="6" w:color="5B9BD5" w:themeColor="accent1"/>
                  <w:bottom w:val="single" w:sz="6" w:space="6" w:color="5B9BD5" w:themeColor="accent1"/>
                </w:pBdr>
                <w:spacing w:after="240"/>
                <w:jc w:val="center"/>
                <w:rPr>
                  <w:rFonts w:ascii="Arial" w:eastAsiaTheme="majorEastAsia" w:hAnsi="Arial" w:cs="Arial"/>
                  <w:caps/>
                  <w:color w:val="000000" w:themeColor="text1"/>
                  <w:sz w:val="32"/>
                  <w:szCs w:val="32"/>
                </w:rPr>
              </w:pPr>
              <w:r w:rsidRPr="00D32FB4">
                <w:rPr>
                  <w:rFonts w:ascii="Calibri" w:hAnsi="Calibri" w:cs="Arial"/>
                </w:rPr>
                <w:t>Group Project</w:t>
              </w:r>
              <w:r>
                <w:rPr>
                  <w:rFonts w:ascii="Calibri" w:hAnsi="Calibri" w:cs="Arial"/>
                </w:rPr>
                <w:t xml:space="preserve"> </w:t>
              </w:r>
              <w:r w:rsidRPr="004F19DE">
                <w:rPr>
                  <w:rFonts w:ascii="Calibri" w:hAnsi="Calibri" w:cs="Arial"/>
                </w:rPr>
                <w:t>ACMA5009</w:t>
              </w:r>
              <w:r>
                <w:rPr>
                  <w:rFonts w:ascii="Calibri" w:hAnsi="Calibri" w:cs="Arial"/>
                </w:rPr>
                <w:t xml:space="preserve"> </w:t>
              </w:r>
              <w:r w:rsidRPr="00A60984">
                <w:rPr>
                  <w:rFonts w:ascii="Calibri" w:hAnsi="Calibri" w:cs="Arial"/>
                </w:rPr>
                <w:t xml:space="preserve">Reflective </w:t>
              </w:r>
              <w:r>
                <w:rPr>
                  <w:rFonts w:ascii="Calibri" w:hAnsi="Calibri" w:cs="Arial"/>
                </w:rPr>
                <w:t>P</w:t>
              </w:r>
              <w:r w:rsidRPr="00A60984">
                <w:rPr>
                  <w:rFonts w:ascii="Calibri" w:hAnsi="Calibri" w:cs="Arial"/>
                </w:rPr>
                <w:t xml:space="preserve">roject </w:t>
              </w:r>
              <w:r>
                <w:rPr>
                  <w:rFonts w:ascii="Calibri" w:hAnsi="Calibri" w:cs="Arial"/>
                </w:rPr>
                <w:t>R</w:t>
              </w:r>
              <w:r w:rsidRPr="00A60984">
                <w:rPr>
                  <w:rFonts w:ascii="Calibri" w:hAnsi="Calibri" w:cs="Arial"/>
                </w:rPr>
                <w:t>eport</w:t>
              </w:r>
            </w:p>
          </w:sdtContent>
        </w:sdt>
        <w:sdt>
          <w:sdtPr>
            <w:rPr>
              <w:rFonts w:ascii="Arial" w:hAnsi="Arial" w:cs="Arial"/>
              <w:color w:val="000000" w:themeColor="text1"/>
              <w:sz w:val="24"/>
              <w:szCs w:val="24"/>
              <w:lang w:val="en-US"/>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E720CD6" w:rsidR="007D1947" w:rsidRPr="00DE5FCF" w:rsidRDefault="009D6A64">
              <w:pPr>
                <w:jc w:val="center"/>
                <w:rPr>
                  <w:rFonts w:ascii="Arial" w:hAnsi="Arial" w:cs="Arial"/>
                  <w:color w:val="5B9BD5" w:themeColor="accent1"/>
                  <w:sz w:val="24"/>
                  <w:szCs w:val="24"/>
                </w:rPr>
              </w:pPr>
              <w:r w:rsidRPr="00DE5FCF">
                <w:rPr>
                  <w:rFonts w:ascii="Arial" w:hAnsi="Arial" w:cs="Arial"/>
                  <w:color w:val="000000" w:themeColor="text1"/>
                  <w:sz w:val="24"/>
                  <w:szCs w:val="24"/>
                  <w:lang w:val="en-US"/>
                </w:rPr>
                <w:t>Rebuild of Ovens at Morfa Coke Ovens-Tata Steel Port Talbot to comply with carbon zero by 2050</w:t>
              </w:r>
            </w:p>
          </w:sdtContent>
        </w:sdt>
        <w:p w14:paraId="1ADC1124" w14:textId="57348763" w:rsidR="007D1947" w:rsidRPr="00DE5FCF" w:rsidRDefault="00F6374F">
          <w:pPr>
            <w:spacing w:before="480"/>
            <w:jc w:val="center"/>
            <w:rPr>
              <w:rFonts w:ascii="Arial" w:hAnsi="Arial" w:cs="Arial"/>
              <w:color w:val="5B9BD5" w:themeColor="accent1"/>
              <w:sz w:val="24"/>
              <w:szCs w:val="24"/>
            </w:rPr>
          </w:pPr>
          <w:r w:rsidRPr="00DE5FCF">
            <w:rPr>
              <w:rFonts w:ascii="Arial" w:hAnsi="Arial" w:cs="Arial"/>
              <w:noProof/>
              <w:color w:val="5B9BD5" w:themeColor="accent1"/>
              <w:sz w:val="24"/>
              <w:szCs w:val="24"/>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00B10E0C" w:rsidR="007D1947" w:rsidRDefault="00F6374F">
                                    <w:pPr>
                                      <w:spacing w:after="40"/>
                                      <w:jc w:val="center"/>
                                      <w:rPr>
                                        <w:caps/>
                                        <w:color w:val="5B9BD5" w:themeColor="accent1"/>
                                        <w:sz w:val="28"/>
                                        <w:szCs w:val="28"/>
                                      </w:rPr>
                                    </w:pPr>
                                    <w:r>
                                      <w:rPr>
                                        <w:caps/>
                                        <w:color w:val="5B9BD5" w:themeColor="accent1"/>
                                        <w:sz w:val="28"/>
                                        <w:szCs w:val="28"/>
                                      </w:rPr>
                                      <w:t xml:space="preserve">     </w:t>
                                    </w:r>
                                  </w:p>
                                </w:sdtContent>
                              </w:sdt>
                              <w:p w14:paraId="7A991483" w14:textId="77777777" w:rsidR="00935351" w:rsidRPr="00C74374" w:rsidRDefault="00F6374F">
                                <w:pPr>
                                  <w:jc w:val="center"/>
                                  <w:rPr>
                                    <w:caps/>
                                    <w:color w:val="00B0F0"/>
                                  </w:rPr>
                                </w:pPr>
                                <w:r w:rsidRPr="00C74374">
                                  <w:rPr>
                                    <w:caps/>
                                    <w:color w:val="00B0F0"/>
                                  </w:rPr>
                                  <w:t xml:space="preserve">Ashleigh Rosser 1304378 </w:t>
                                </w:r>
                              </w:p>
                              <w:p w14:paraId="0B56C77B" w14:textId="59360D30" w:rsidR="00935351" w:rsidRPr="00C74374" w:rsidRDefault="00F6374F">
                                <w:pPr>
                                  <w:jc w:val="center"/>
                                  <w:rPr>
                                    <w:rFonts w:ascii="Arial" w:hAnsi="Arial" w:cs="Arial"/>
                                    <w:color w:val="00B0F0"/>
                                  </w:rPr>
                                </w:pPr>
                                <w:r w:rsidRPr="00C74374">
                                  <w:rPr>
                                    <w:rFonts w:ascii="Arial" w:hAnsi="Arial" w:cs="Arial"/>
                                    <w:color w:val="00B0F0"/>
                                  </w:rPr>
                                  <w:t>ACMA500</w:t>
                                </w:r>
                                <w:r w:rsidR="00D32FB4">
                                  <w:rPr>
                                    <w:rFonts w:ascii="Arial" w:hAnsi="Arial" w:cs="Arial"/>
                                    <w:color w:val="00B0F0"/>
                                  </w:rPr>
                                  <w:t>9</w:t>
                                </w:r>
                              </w:p>
                              <w:p w14:paraId="3FC79022" w14:textId="10544138" w:rsidR="007D1947" w:rsidRDefault="00F6374F">
                                <w:pPr>
                                  <w:jc w:val="center"/>
                                  <w:rPr>
                                    <w:color w:val="5B9BD5" w:themeColor="accent1"/>
                                  </w:rPr>
                                </w:pPr>
                                <w:r>
                                  <w:rPr>
                                    <w:caps/>
                                    <w:color w:val="5B9BD5" w:themeColor="accent1"/>
                                  </w:rPr>
                                  <w:t>Tata STEEL</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00B10E0C" w:rsidR="007D1947" w:rsidRDefault="00F6374F">
                              <w:pPr>
                                <w:spacing w:after="40"/>
                                <w:jc w:val="center"/>
                                <w:rPr>
                                  <w:caps/>
                                  <w:color w:val="5B9BD5" w:themeColor="accent1"/>
                                  <w:sz w:val="28"/>
                                  <w:szCs w:val="28"/>
                                </w:rPr>
                              </w:pPr>
                              <w:r>
                                <w:rPr>
                                  <w:caps/>
                                  <w:color w:val="5B9BD5" w:themeColor="accent1"/>
                                  <w:sz w:val="28"/>
                                  <w:szCs w:val="28"/>
                                </w:rPr>
                                <w:t xml:space="preserve">     </w:t>
                              </w:r>
                            </w:p>
                          </w:sdtContent>
                        </w:sdt>
                        <w:p w14:paraId="7A991483" w14:textId="77777777" w:rsidR="00935351" w:rsidRPr="00C74374" w:rsidRDefault="00F6374F">
                          <w:pPr>
                            <w:jc w:val="center"/>
                            <w:rPr>
                              <w:caps/>
                              <w:color w:val="00B0F0"/>
                            </w:rPr>
                          </w:pPr>
                          <w:r w:rsidRPr="00C74374">
                            <w:rPr>
                              <w:caps/>
                              <w:color w:val="00B0F0"/>
                            </w:rPr>
                            <w:t xml:space="preserve">Ashleigh Rosser 1304378 </w:t>
                          </w:r>
                        </w:p>
                        <w:p w14:paraId="0B56C77B" w14:textId="59360D30" w:rsidR="00935351" w:rsidRPr="00C74374" w:rsidRDefault="00F6374F">
                          <w:pPr>
                            <w:jc w:val="center"/>
                            <w:rPr>
                              <w:rFonts w:ascii="Arial" w:hAnsi="Arial" w:cs="Arial"/>
                              <w:color w:val="00B0F0"/>
                            </w:rPr>
                          </w:pPr>
                          <w:r w:rsidRPr="00C74374">
                            <w:rPr>
                              <w:rFonts w:ascii="Arial" w:hAnsi="Arial" w:cs="Arial"/>
                              <w:color w:val="00B0F0"/>
                            </w:rPr>
                            <w:t>ACMA500</w:t>
                          </w:r>
                          <w:r w:rsidR="00D32FB4">
                            <w:rPr>
                              <w:rFonts w:ascii="Arial" w:hAnsi="Arial" w:cs="Arial"/>
                              <w:color w:val="00B0F0"/>
                            </w:rPr>
                            <w:t>9</w:t>
                          </w:r>
                        </w:p>
                        <w:p w14:paraId="3FC79022" w14:textId="10544138" w:rsidR="007D1947" w:rsidRDefault="00F6374F">
                          <w:pPr>
                            <w:jc w:val="center"/>
                            <w:rPr>
                              <w:color w:val="5B9BD5" w:themeColor="accent1"/>
                            </w:rPr>
                          </w:pPr>
                          <w:r>
                            <w:rPr>
                              <w:caps/>
                              <w:color w:val="5B9BD5" w:themeColor="accent1"/>
                            </w:rPr>
                            <w:t>Tata STEEL</w:t>
                          </w:r>
                        </w:p>
                      </w:txbxContent>
                    </v:textbox>
                    <w10:wrap anchorx="margin" anchory="page"/>
                  </v:shape>
                </w:pict>
              </mc:Fallback>
            </mc:AlternateContent>
          </w:r>
        </w:p>
        <w:p w14:paraId="0A1644C2" w14:textId="53D143FB" w:rsidR="00D32FB4" w:rsidRPr="001D717A" w:rsidRDefault="00F6374F" w:rsidP="00FB5C86">
          <w:pPr>
            <w:rPr>
              <w:rFonts w:ascii="Arial" w:hAnsi="Arial" w:cs="Arial"/>
              <w:color w:val="0070C0"/>
              <w:sz w:val="32"/>
              <w:szCs w:val="32"/>
              <w:u w:val="single"/>
            </w:rPr>
          </w:pPr>
          <w:r w:rsidRPr="00DE5FCF">
            <w:rPr>
              <w:rFonts w:ascii="Arial" w:hAnsi="Arial" w:cs="Arial"/>
              <w:sz w:val="24"/>
              <w:szCs w:val="24"/>
            </w:rPr>
            <w:br w:type="page"/>
          </w:r>
          <w:bookmarkStart w:id="0" w:name="_Toc96925027"/>
          <w:r w:rsidR="00D32FB4" w:rsidRPr="001D717A">
            <w:rPr>
              <w:rFonts w:ascii="Arial" w:hAnsi="Arial" w:cs="Arial"/>
              <w:color w:val="0070C0"/>
              <w:sz w:val="32"/>
              <w:szCs w:val="32"/>
              <w:u w:val="single"/>
            </w:rPr>
            <w:lastRenderedPageBreak/>
            <w:t xml:space="preserve">Introduction </w:t>
          </w:r>
        </w:p>
        <w:p w14:paraId="5D09D555" w14:textId="713EE058" w:rsidR="00D32FB4" w:rsidRDefault="00CA53DB" w:rsidP="00FB5C86">
          <w:pPr>
            <w:rPr>
              <w:rFonts w:ascii="Arial" w:hAnsi="Arial" w:cs="Arial"/>
              <w:color w:val="000000"/>
              <w:sz w:val="24"/>
              <w:szCs w:val="24"/>
            </w:rPr>
          </w:pPr>
          <w:r w:rsidRPr="00DE5FCF">
            <w:rPr>
              <w:rFonts w:ascii="Arial" w:hAnsi="Arial" w:cs="Arial"/>
              <w:sz w:val="24"/>
              <w:szCs w:val="24"/>
              <w:lang w:val="en-US"/>
            </w:rPr>
            <w:t xml:space="preserve">The purpose of the report is to identify and evaluate the </w:t>
          </w:r>
          <w:r>
            <w:rPr>
              <w:rFonts w:ascii="Arial" w:hAnsi="Arial" w:cs="Arial"/>
              <w:sz w:val="24"/>
              <w:szCs w:val="24"/>
              <w:lang w:val="en-US"/>
            </w:rPr>
            <w:t>project</w:t>
          </w:r>
          <w:r w:rsidRPr="00DE5FCF">
            <w:rPr>
              <w:rFonts w:ascii="Arial" w:hAnsi="Arial" w:cs="Arial"/>
              <w:sz w:val="24"/>
              <w:szCs w:val="24"/>
              <w:lang w:val="en-US"/>
            </w:rPr>
            <w:t xml:space="preserve"> of </w:t>
          </w:r>
          <w:r w:rsidRPr="00DE5FCF">
            <w:rPr>
              <w:rFonts w:ascii="Arial" w:hAnsi="Arial" w:cs="Arial"/>
              <w:color w:val="000000"/>
              <w:sz w:val="24"/>
              <w:szCs w:val="24"/>
            </w:rPr>
            <w:t>rebuilding the Ovens on the Coke Making Battery at Morfa Coke Ovens, to comply with the UK wide carbon zero footprint plan</w:t>
          </w:r>
          <w:r w:rsidRPr="00DE5FCF">
            <w:rPr>
              <w:rFonts w:ascii="Arial" w:hAnsi="Arial" w:cs="Arial"/>
              <w:sz w:val="24"/>
              <w:szCs w:val="24"/>
              <w:lang w:val="en-US"/>
            </w:rPr>
            <w:t xml:space="preserve"> at </w:t>
          </w:r>
          <w:r w:rsidRPr="00DE5FCF">
            <w:rPr>
              <w:rFonts w:ascii="Arial" w:hAnsi="Arial" w:cs="Arial"/>
              <w:color w:val="000000"/>
              <w:sz w:val="24"/>
              <w:szCs w:val="24"/>
            </w:rPr>
            <w:t>Tata Steel Port Talbot. The driving force and need for Tata to change is the UK government strategy to reduce to a carbon to net zero by 2050</w:t>
          </w:r>
          <w:r>
            <w:rPr>
              <w:rFonts w:ascii="Arial" w:hAnsi="Arial" w:cs="Arial"/>
              <w:color w:val="000000"/>
              <w:sz w:val="24"/>
              <w:szCs w:val="24"/>
            </w:rPr>
            <w:t>.</w:t>
          </w:r>
          <w:r w:rsidRPr="00CA53DB">
            <w:rPr>
              <w:rFonts w:ascii="Arial" w:hAnsi="Arial" w:cs="Arial"/>
              <w:color w:val="000000"/>
              <w:sz w:val="24"/>
              <w:szCs w:val="24"/>
            </w:rPr>
            <w:t xml:space="preserve"> </w:t>
          </w:r>
          <w:r w:rsidRPr="00DE5FCF">
            <w:rPr>
              <w:rFonts w:ascii="Arial" w:hAnsi="Arial" w:cs="Arial"/>
              <w:color w:val="000000"/>
              <w:sz w:val="24"/>
              <w:szCs w:val="24"/>
            </w:rPr>
            <w:t>Tata steel must follow this</w:t>
          </w:r>
          <w:r>
            <w:rPr>
              <w:rFonts w:ascii="Arial" w:hAnsi="Arial" w:cs="Arial"/>
              <w:color w:val="000000"/>
              <w:sz w:val="24"/>
              <w:szCs w:val="24"/>
            </w:rPr>
            <w:t xml:space="preserve"> </w:t>
          </w:r>
          <w:r w:rsidRPr="00DE5FCF">
            <w:rPr>
              <w:rFonts w:ascii="Arial" w:hAnsi="Arial" w:cs="Arial"/>
              <w:color w:val="000000"/>
              <w:sz w:val="24"/>
              <w:szCs w:val="24"/>
            </w:rPr>
            <w:t>change</w:t>
          </w:r>
          <w:r>
            <w:rPr>
              <w:rFonts w:ascii="Arial" w:hAnsi="Arial" w:cs="Arial"/>
              <w:color w:val="000000"/>
              <w:sz w:val="24"/>
              <w:szCs w:val="24"/>
            </w:rPr>
            <w:t xml:space="preserve"> and</w:t>
          </w:r>
          <w:r w:rsidRPr="00DE5FCF">
            <w:rPr>
              <w:rFonts w:ascii="Arial" w:hAnsi="Arial" w:cs="Arial"/>
              <w:color w:val="000000"/>
              <w:sz w:val="24"/>
              <w:szCs w:val="24"/>
            </w:rPr>
            <w:t xml:space="preserve"> implement</w:t>
          </w:r>
          <w:r>
            <w:rPr>
              <w:rFonts w:ascii="Arial" w:hAnsi="Arial" w:cs="Arial"/>
              <w:color w:val="000000"/>
              <w:sz w:val="24"/>
              <w:szCs w:val="24"/>
            </w:rPr>
            <w:t xml:space="preserve">, </w:t>
          </w:r>
          <w:proofErr w:type="gramStart"/>
          <w:r>
            <w:rPr>
              <w:rFonts w:ascii="Arial" w:hAnsi="Arial" w:cs="Arial"/>
              <w:color w:val="000000"/>
              <w:sz w:val="24"/>
              <w:szCs w:val="24"/>
            </w:rPr>
            <w:t>This</w:t>
          </w:r>
          <w:proofErr w:type="gramEnd"/>
          <w:r>
            <w:rPr>
              <w:rFonts w:ascii="Arial" w:hAnsi="Arial" w:cs="Arial"/>
              <w:color w:val="000000"/>
              <w:sz w:val="24"/>
              <w:szCs w:val="24"/>
            </w:rPr>
            <w:t xml:space="preserve"> report will outline all required outcomes and plans used to deliver it successfully and on time within budget.</w:t>
          </w:r>
        </w:p>
        <w:p w14:paraId="296A0A61" w14:textId="445C2FD9" w:rsidR="002357E4" w:rsidRDefault="002357E4" w:rsidP="002357E4">
          <w:pPr>
            <w:rPr>
              <w:rFonts w:ascii="Arial" w:hAnsi="Arial" w:cs="Arial"/>
              <w:sz w:val="24"/>
              <w:szCs w:val="24"/>
            </w:rPr>
          </w:pPr>
          <w:r w:rsidRPr="00DE5FCF">
            <w:rPr>
              <w:rFonts w:ascii="Arial" w:hAnsi="Arial" w:cs="Arial"/>
              <w:color w:val="000000" w:themeColor="text1"/>
              <w:sz w:val="24"/>
              <w:szCs w:val="24"/>
              <w:shd w:val="clear" w:color="auto" w:fill="FFFFFF"/>
            </w:rPr>
            <w:t xml:space="preserve">Tata Steel UK, Formally Tata steel Europe and British leg of the Tata group. Port Talbot integrated iron and steel works is situated next to Margam Moors, with Port Talbot Docks bordering the site to the north with the town of Port Talbot, motorway, the main line railway and the PDR forming the eastern boundary. The integrated steel works has several identifiable </w:t>
          </w:r>
          <w:r w:rsidRPr="00DE5FCF">
            <w:rPr>
              <w:rFonts w:ascii="Arial" w:hAnsi="Arial" w:cs="Arial"/>
              <w:color w:val="000000"/>
              <w:sz w:val="24"/>
              <w:szCs w:val="24"/>
              <w:shd w:val="clear" w:color="auto" w:fill="FFFFFF"/>
            </w:rPr>
            <w:t>processes which are carried out sequentially across the installation in order to convert the raw iron ores and coal to semi-finished (slab) and finished steel products.</w:t>
          </w:r>
          <w:r w:rsidRPr="00DE5FCF">
            <w:rPr>
              <w:rFonts w:ascii="Arial" w:hAnsi="Arial" w:cs="Arial"/>
              <w:sz w:val="24"/>
              <w:szCs w:val="24"/>
            </w:rPr>
            <w:t xml:space="preserve"> </w:t>
          </w:r>
          <w:hyperlink r:id="rId11" w:history="1">
            <w:r w:rsidRPr="00DE5FCF">
              <w:rPr>
                <w:rStyle w:val="Hyperlink"/>
                <w:rFonts w:ascii="Arial" w:hAnsi="Arial" w:cs="Arial"/>
                <w:sz w:val="24"/>
                <w:szCs w:val="24"/>
              </w:rPr>
              <w:t>Port Talbot | Tata Steel in Europe (tatasteeleurope.com)</w:t>
            </w:r>
          </w:hyperlink>
          <w:r w:rsidRPr="00DE5FCF">
            <w:rPr>
              <w:rFonts w:ascii="Arial" w:hAnsi="Arial" w:cs="Arial"/>
              <w:sz w:val="24"/>
              <w:szCs w:val="24"/>
            </w:rPr>
            <w:t xml:space="preserve"> 15.04.2021</w:t>
          </w:r>
        </w:p>
        <w:p w14:paraId="3855D701" w14:textId="742CC4D9" w:rsidR="00725165" w:rsidRDefault="002357E4" w:rsidP="002357E4">
          <w:pPr>
            <w:shd w:val="clear" w:color="auto" w:fill="FFFFFF"/>
            <w:spacing w:after="150"/>
            <w:rPr>
              <w:rFonts w:ascii="Arial" w:hAnsi="Arial" w:cs="Arial"/>
              <w:sz w:val="24"/>
              <w:szCs w:val="24"/>
            </w:rPr>
          </w:pPr>
          <w:r w:rsidRPr="00DE5FCF">
            <w:rPr>
              <w:rFonts w:ascii="Arial" w:hAnsi="Arial" w:cs="Arial"/>
              <w:color w:val="000000"/>
              <w:sz w:val="24"/>
              <w:szCs w:val="24"/>
            </w:rPr>
            <w:t xml:space="preserve">The </w:t>
          </w:r>
          <w:r>
            <w:rPr>
              <w:rFonts w:ascii="Arial" w:hAnsi="Arial" w:cs="Arial"/>
              <w:color w:val="000000"/>
              <w:sz w:val="24"/>
              <w:szCs w:val="24"/>
            </w:rPr>
            <w:t>project</w:t>
          </w:r>
          <w:r w:rsidRPr="00DE5FCF">
            <w:rPr>
              <w:rFonts w:ascii="Arial" w:hAnsi="Arial" w:cs="Arial"/>
              <w:color w:val="000000"/>
              <w:sz w:val="24"/>
              <w:szCs w:val="24"/>
            </w:rPr>
            <w:t xml:space="preserve"> to be discussed in this report is the rebuilding of Ovens on the Battery to comply with the UK wide carbon zero footprint plan and the Tata Steel UK plan of </w:t>
          </w:r>
          <w:r w:rsidRPr="00DE5FCF">
            <w:rPr>
              <w:rFonts w:ascii="Arial" w:hAnsi="Arial" w:cs="Arial"/>
              <w:color w:val="000000"/>
              <w:sz w:val="24"/>
              <w:szCs w:val="24"/>
              <w:shd w:val="clear" w:color="auto" w:fill="FFFFFF"/>
            </w:rPr>
            <w:t xml:space="preserve">Decarbonising the steel sector. The company has a set target to reduce steelmaking emissions in Europe by 30-40% by 2050. </w:t>
          </w:r>
          <w:hyperlink r:id="rId12" w:history="1">
            <w:r w:rsidRPr="00DE5FCF">
              <w:rPr>
                <w:rStyle w:val="Hyperlink"/>
                <w:rFonts w:ascii="Arial" w:hAnsi="Arial" w:cs="Arial"/>
                <w:sz w:val="24"/>
                <w:szCs w:val="24"/>
              </w:rPr>
              <w:t>Tata Steel helps decarbonisation plans for the UK | Tata Steel in Europe (tatasteeleurope.com)</w:t>
            </w:r>
          </w:hyperlink>
          <w:r w:rsidRPr="00DE5FCF">
            <w:rPr>
              <w:rFonts w:ascii="Arial" w:hAnsi="Arial" w:cs="Arial"/>
              <w:sz w:val="24"/>
              <w:szCs w:val="24"/>
            </w:rPr>
            <w:t xml:space="preserve"> 01.05.2020</w:t>
          </w:r>
        </w:p>
        <w:p w14:paraId="3A3ED16F" w14:textId="77777777" w:rsidR="00DA1730" w:rsidRPr="00DE5FCF" w:rsidRDefault="00DA1730" w:rsidP="00DA1730">
          <w:pPr>
            <w:shd w:val="clear" w:color="auto" w:fill="FFFFFF"/>
            <w:spacing w:after="150"/>
            <w:rPr>
              <w:rFonts w:ascii="Arial" w:hAnsi="Arial" w:cs="Arial"/>
              <w:color w:val="000000"/>
              <w:sz w:val="24"/>
              <w:szCs w:val="24"/>
              <w:shd w:val="clear" w:color="auto" w:fill="FFFFFF"/>
            </w:rPr>
          </w:pPr>
          <w:r w:rsidRPr="00DE5FCF">
            <w:rPr>
              <w:rFonts w:ascii="Arial" w:hAnsi="Arial" w:cs="Arial"/>
              <w:color w:val="000000"/>
              <w:sz w:val="24"/>
              <w:szCs w:val="24"/>
              <w:shd w:val="clear" w:color="auto" w:fill="FFFFFF"/>
            </w:rPr>
            <w:t>Tata Steel UK, for example, have set their own targets to help drive the action that is necessary for them to contribute to the broader UK goals. The aim is to have reduced CO</w:t>
          </w:r>
          <w:r w:rsidRPr="00DE5FCF">
            <w:rPr>
              <w:rFonts w:ascii="Arial" w:hAnsi="Arial" w:cs="Arial"/>
              <w:color w:val="000000"/>
              <w:sz w:val="24"/>
              <w:szCs w:val="24"/>
              <w:shd w:val="clear" w:color="auto" w:fill="FFFFFF"/>
              <w:vertAlign w:val="subscript"/>
            </w:rPr>
            <w:t>2</w:t>
          </w:r>
          <w:r w:rsidRPr="00DE5FCF">
            <w:rPr>
              <w:rFonts w:ascii="Arial" w:hAnsi="Arial" w:cs="Arial"/>
              <w:color w:val="000000"/>
              <w:sz w:val="24"/>
              <w:szCs w:val="24"/>
              <w:shd w:val="clear" w:color="auto" w:fill="FFFFFF"/>
            </w:rPr>
            <w:t xml:space="preserve"> emissions by 30% by 2030, and to offer carbon neutral steelmaking by 2050. ‘Carbon neutral’ means that some carbon offsetting is likely to be needed in future. By addressing areas that can be tackled now, the intention is to keep that offsetting to a minimum later. </w:t>
          </w:r>
        </w:p>
        <w:p w14:paraId="7488BB94" w14:textId="6A6EF1C2" w:rsidR="00DA1730" w:rsidRPr="00DA1730" w:rsidRDefault="00DA1730" w:rsidP="002357E4">
          <w:pPr>
            <w:shd w:val="clear" w:color="auto" w:fill="FFFFFF"/>
            <w:spacing w:after="150"/>
            <w:rPr>
              <w:rFonts w:ascii="Arial" w:hAnsi="Arial" w:cs="Arial"/>
              <w:color w:val="000000"/>
              <w:sz w:val="24"/>
              <w:szCs w:val="24"/>
            </w:rPr>
          </w:pPr>
          <w:r w:rsidRPr="00DE5FCF">
            <w:rPr>
              <w:rFonts w:ascii="Arial" w:hAnsi="Arial" w:cs="Arial"/>
              <w:color w:val="000000"/>
              <w:sz w:val="24"/>
              <w:szCs w:val="24"/>
              <w:shd w:val="clear" w:color="auto" w:fill="FFFFFF"/>
            </w:rPr>
            <w:t xml:space="preserve">For this to happen TATA need to make significant investments to decarbonise assets in the coming years. At Morfa the </w:t>
          </w:r>
          <w:r>
            <w:rPr>
              <w:rFonts w:ascii="Arial" w:hAnsi="Arial" w:cs="Arial"/>
              <w:color w:val="000000"/>
              <w:sz w:val="24"/>
              <w:szCs w:val="24"/>
              <w:shd w:val="clear" w:color="auto" w:fill="FFFFFF"/>
            </w:rPr>
            <w:t>project</w:t>
          </w:r>
          <w:r w:rsidRPr="00DE5FCF">
            <w:rPr>
              <w:rFonts w:ascii="Arial" w:hAnsi="Arial" w:cs="Arial"/>
              <w:color w:val="000000"/>
              <w:sz w:val="24"/>
              <w:szCs w:val="24"/>
              <w:shd w:val="clear" w:color="auto" w:fill="FFFFFF"/>
            </w:rPr>
            <w:t xml:space="preserve"> implemented will be repairing of the ovens with a full rebuild to comply with the newly set regulations and UK Government guidelines. This will impact greatly in setting the Port talbot plant up to achieve the goals.  The change is not as straightforward as outlined above, the UK management and leadership teams fully back the proposals to rebuild to achieve the goal but face backlash from the tata parent company and parts of the workforce for the cost of the repairs and the loss of production and profits, the carbon zero rules differ for the Indian leg of the business, and they are not to forthcoming to back and fund the proposed repairs.</w:t>
          </w:r>
        </w:p>
        <w:p w14:paraId="5E47256C" w14:textId="73849C75" w:rsidR="00725165" w:rsidRPr="00B81644" w:rsidRDefault="00725165" w:rsidP="00986E59">
          <w:pPr>
            <w:rPr>
              <w:rFonts w:ascii="Arial" w:hAnsi="Arial" w:cs="Arial"/>
              <w:color w:val="0070C0"/>
              <w:sz w:val="24"/>
              <w:szCs w:val="24"/>
              <w:u w:val="single"/>
            </w:rPr>
          </w:pPr>
          <w:r w:rsidRPr="00986E59">
            <w:rPr>
              <w:rFonts w:ascii="Arial" w:hAnsi="Arial" w:cs="Arial"/>
              <w:sz w:val="24"/>
              <w:szCs w:val="24"/>
            </w:rPr>
            <w:t>The purpose of coking is to reduce the volatile matter of the coal and to increase the carbon content through carbon enrichment</w:t>
          </w:r>
          <w:r w:rsidRPr="00986E59">
            <w:rPr>
              <w:rFonts w:ascii="Arial" w:hAnsi="Arial" w:cs="Arial"/>
              <w:sz w:val="24"/>
              <w:szCs w:val="24"/>
              <w:lang w:val="en-US"/>
            </w:rPr>
            <w:t xml:space="preserve">​. </w:t>
          </w:r>
          <w:r w:rsidRPr="00986E59">
            <w:rPr>
              <w:rFonts w:ascii="Arial" w:hAnsi="Arial" w:cs="Arial"/>
              <w:sz w:val="24"/>
              <w:szCs w:val="24"/>
            </w:rPr>
            <w:t>The heat is transferred from the heated brick walls into the coal charge. Coke is a </w:t>
          </w:r>
          <w:proofErr w:type="gramStart"/>
          <w:r w:rsidRPr="00986E59">
            <w:rPr>
              <w:rFonts w:ascii="Arial" w:hAnsi="Arial" w:cs="Arial"/>
              <w:sz w:val="24"/>
              <w:szCs w:val="24"/>
            </w:rPr>
            <w:t>carbon based</w:t>
          </w:r>
          <w:proofErr w:type="gramEnd"/>
          <w:r w:rsidRPr="00986E59">
            <w:rPr>
              <w:rFonts w:ascii="Arial" w:hAnsi="Arial" w:cs="Arial"/>
              <w:sz w:val="24"/>
              <w:szCs w:val="24"/>
            </w:rPr>
            <w:t xml:space="preserve"> fuel source for the Blast </w:t>
          </w:r>
          <w:r w:rsidRPr="00B81644">
            <w:rPr>
              <w:rFonts w:ascii="Arial" w:hAnsi="Arial" w:cs="Arial"/>
              <w:sz w:val="24"/>
              <w:szCs w:val="24"/>
            </w:rPr>
            <w:t>Furnace which is used to reduce the iron oxide</w:t>
          </w:r>
          <w:r w:rsidR="004D576E" w:rsidRPr="00B81644">
            <w:rPr>
              <w:rFonts w:ascii="Arial" w:hAnsi="Arial" w:cs="Arial"/>
              <w:sz w:val="24"/>
              <w:szCs w:val="24"/>
            </w:rPr>
            <w:t xml:space="preserve"> in the steel</w:t>
          </w:r>
          <w:r w:rsidRPr="00B81644">
            <w:rPr>
              <w:rFonts w:ascii="Arial" w:hAnsi="Arial" w:cs="Arial"/>
              <w:sz w:val="24"/>
              <w:szCs w:val="24"/>
            </w:rPr>
            <w:t xml:space="preserve">, </w:t>
          </w:r>
          <w:r w:rsidR="004D576E" w:rsidRPr="00B81644">
            <w:rPr>
              <w:rFonts w:ascii="Arial" w:hAnsi="Arial" w:cs="Arial"/>
              <w:sz w:val="24"/>
              <w:szCs w:val="24"/>
            </w:rPr>
            <w:t>coke</w:t>
          </w:r>
          <w:r w:rsidRPr="00B81644">
            <w:rPr>
              <w:rFonts w:ascii="Arial" w:hAnsi="Arial" w:cs="Arial"/>
              <w:sz w:val="24"/>
              <w:szCs w:val="24"/>
            </w:rPr>
            <w:t xml:space="preserve"> is high in carbon and low in impurities compared to coal</w:t>
          </w:r>
          <w:r w:rsidRPr="00B81644">
            <w:rPr>
              <w:rFonts w:ascii="Arial" w:hAnsi="Arial" w:cs="Arial"/>
              <w:color w:val="002060"/>
              <w:sz w:val="24"/>
              <w:szCs w:val="24"/>
            </w:rPr>
            <w:t>.</w:t>
          </w:r>
          <w:r w:rsidRPr="00B81644">
            <w:rPr>
              <w:rFonts w:ascii="Arial" w:eastAsiaTheme="majorEastAsia" w:hAnsi="Arial" w:cs="Arial"/>
              <w:color w:val="002060"/>
              <w:sz w:val="24"/>
              <w:szCs w:val="24"/>
              <w:lang w:val="en-US"/>
            </w:rPr>
            <w:t>​</w:t>
          </w:r>
          <w:r w:rsidRPr="00B81644">
            <w:rPr>
              <w:rFonts w:ascii="Arial" w:hAnsi="Arial" w:cs="Arial"/>
              <w:color w:val="002060"/>
              <w:sz w:val="24"/>
              <w:szCs w:val="24"/>
              <w:lang w:val="en-US"/>
            </w:rPr>
            <w:t xml:space="preserve"> </w:t>
          </w:r>
          <w:r w:rsidRPr="00B81644">
            <w:rPr>
              <w:rFonts w:ascii="Arial" w:hAnsi="Arial" w:cs="Arial"/>
              <w:sz w:val="24"/>
              <w:szCs w:val="24"/>
              <w:lang w:val="en-US"/>
            </w:rPr>
            <w:t>I</w:t>
          </w:r>
          <w:r w:rsidRPr="00B81644">
            <w:rPr>
              <w:rFonts w:ascii="Arial" w:hAnsi="Arial" w:cs="Arial"/>
              <w:sz w:val="24"/>
              <w:szCs w:val="24"/>
            </w:rPr>
            <w:t>t is made by heating coal to around 1,100 Degrees in the absence of oxygen in a coke oven, this lack of oxygen prevent the coal from burning.</w:t>
          </w:r>
          <w:r w:rsidRPr="00B81644">
            <w:rPr>
              <w:rFonts w:ascii="Arial" w:eastAsiaTheme="majorEastAsia" w:hAnsi="Arial" w:cs="Arial"/>
              <w:sz w:val="24"/>
              <w:szCs w:val="24"/>
            </w:rPr>
            <w:t>​</w:t>
          </w:r>
        </w:p>
        <w:p w14:paraId="6D97601F" w14:textId="7B5EC4C2" w:rsidR="00725165" w:rsidRPr="00B81644" w:rsidRDefault="00725165" w:rsidP="00986E59">
          <w:pPr>
            <w:rPr>
              <w:rFonts w:ascii="Arial" w:eastAsiaTheme="majorEastAsia" w:hAnsi="Arial" w:cs="Arial"/>
              <w:sz w:val="24"/>
              <w:szCs w:val="24"/>
              <w:lang w:val="en-US"/>
            </w:rPr>
          </w:pPr>
          <w:r w:rsidRPr="00B81644">
            <w:rPr>
              <w:rFonts w:ascii="Arial" w:hAnsi="Arial" w:cs="Arial"/>
              <w:sz w:val="24"/>
              <w:szCs w:val="24"/>
            </w:rPr>
            <w:lastRenderedPageBreak/>
            <w:t>The coking process drives off various gases, liquids and volatile matter, leaving a solid mass of nearly pure carbon, coke.</w:t>
          </w:r>
          <w:r w:rsidRPr="00B81644">
            <w:rPr>
              <w:rFonts w:ascii="Arial" w:eastAsiaTheme="majorEastAsia" w:hAnsi="Arial" w:cs="Arial"/>
              <w:sz w:val="24"/>
              <w:szCs w:val="24"/>
              <w:lang w:val="en-US"/>
            </w:rPr>
            <w:t>​</w:t>
          </w:r>
          <w:r w:rsidR="004D576E" w:rsidRPr="00B81644">
            <w:rPr>
              <w:rFonts w:ascii="Arial" w:eastAsiaTheme="majorEastAsia" w:hAnsi="Arial" w:cs="Arial"/>
              <w:sz w:val="24"/>
              <w:szCs w:val="24"/>
              <w:lang w:val="en-US"/>
            </w:rPr>
            <w:t xml:space="preserve"> </w:t>
          </w:r>
        </w:p>
        <w:p w14:paraId="09892AB6" w14:textId="634F6CBC" w:rsidR="00725165" w:rsidRPr="00725165" w:rsidRDefault="00725165" w:rsidP="00725165">
          <w:pPr>
            <w:spacing w:after="0"/>
            <w:textAlignment w:val="baseline"/>
            <w:rPr>
              <w:rFonts w:ascii="Arial" w:hAnsi="Arial" w:cs="Arial"/>
              <w:sz w:val="24"/>
              <w:szCs w:val="24"/>
              <w:lang w:val="en-US"/>
            </w:rPr>
          </w:pPr>
        </w:p>
        <w:p w14:paraId="62025F25" w14:textId="77777777" w:rsidR="00725165" w:rsidRDefault="00725165" w:rsidP="002357E4">
          <w:pPr>
            <w:shd w:val="clear" w:color="auto" w:fill="FFFFFF"/>
            <w:spacing w:after="150"/>
            <w:rPr>
              <w:rFonts w:ascii="Arial" w:hAnsi="Arial" w:cs="Arial"/>
              <w:sz w:val="24"/>
              <w:szCs w:val="24"/>
            </w:rPr>
          </w:pPr>
        </w:p>
        <w:p w14:paraId="7F895F31" w14:textId="77777777" w:rsidR="002357E4" w:rsidRPr="00DE5FCF" w:rsidRDefault="002357E4" w:rsidP="002357E4">
          <w:pPr>
            <w:shd w:val="clear" w:color="auto" w:fill="FFFFFF"/>
            <w:spacing w:after="150"/>
            <w:rPr>
              <w:rFonts w:ascii="Arial" w:hAnsi="Arial" w:cs="Arial"/>
              <w:sz w:val="24"/>
              <w:szCs w:val="24"/>
            </w:rPr>
          </w:pPr>
        </w:p>
        <w:p w14:paraId="1FA47665" w14:textId="77777777" w:rsidR="002357E4" w:rsidRPr="00DE5FCF" w:rsidRDefault="002357E4" w:rsidP="002357E4">
          <w:pPr>
            <w:rPr>
              <w:rFonts w:ascii="Arial" w:hAnsi="Arial" w:cs="Arial"/>
              <w:color w:val="0070C0"/>
              <w:sz w:val="24"/>
              <w:szCs w:val="24"/>
            </w:rPr>
          </w:pPr>
        </w:p>
        <w:p w14:paraId="14317DAB" w14:textId="77777777" w:rsidR="002357E4" w:rsidRDefault="002357E4" w:rsidP="00FB5C86">
          <w:pPr>
            <w:rPr>
              <w:rFonts w:ascii="Arial" w:hAnsi="Arial" w:cs="Arial"/>
              <w:color w:val="0070C0"/>
              <w:sz w:val="24"/>
              <w:szCs w:val="24"/>
              <w:u w:val="single"/>
            </w:rPr>
          </w:pPr>
        </w:p>
        <w:p w14:paraId="448A9478" w14:textId="3FC7F4D7" w:rsidR="00D32FB4" w:rsidRDefault="00D32FB4" w:rsidP="00FB5C86">
          <w:pPr>
            <w:rPr>
              <w:rFonts w:ascii="Arial" w:hAnsi="Arial" w:cs="Arial"/>
              <w:color w:val="0070C0"/>
              <w:sz w:val="24"/>
              <w:szCs w:val="24"/>
              <w:u w:val="single"/>
            </w:rPr>
          </w:pPr>
        </w:p>
        <w:p w14:paraId="7508A648" w14:textId="67E0119D" w:rsidR="002357E4" w:rsidRDefault="002357E4" w:rsidP="00FB5C86">
          <w:pPr>
            <w:rPr>
              <w:rFonts w:ascii="Arial" w:hAnsi="Arial" w:cs="Arial"/>
              <w:color w:val="0070C0"/>
              <w:sz w:val="24"/>
              <w:szCs w:val="24"/>
              <w:u w:val="single"/>
            </w:rPr>
          </w:pPr>
        </w:p>
        <w:p w14:paraId="1A109ED0" w14:textId="0AA93ED3" w:rsidR="002357E4" w:rsidRDefault="002357E4" w:rsidP="00FB5C86">
          <w:pPr>
            <w:rPr>
              <w:rFonts w:ascii="Arial" w:hAnsi="Arial" w:cs="Arial"/>
              <w:color w:val="0070C0"/>
              <w:sz w:val="24"/>
              <w:szCs w:val="24"/>
              <w:u w:val="single"/>
            </w:rPr>
          </w:pPr>
        </w:p>
        <w:p w14:paraId="70B1A7C7" w14:textId="13837EEF" w:rsidR="00B45A82" w:rsidRDefault="00B45A82" w:rsidP="00FB5C86">
          <w:pPr>
            <w:rPr>
              <w:rFonts w:ascii="Arial" w:hAnsi="Arial" w:cs="Arial"/>
              <w:color w:val="0070C0"/>
              <w:sz w:val="24"/>
              <w:szCs w:val="24"/>
              <w:u w:val="single"/>
            </w:rPr>
          </w:pPr>
        </w:p>
        <w:p w14:paraId="36A9517E" w14:textId="18A8313B" w:rsidR="00DC6CDC" w:rsidRDefault="00DC6CDC" w:rsidP="00FB5C86">
          <w:pPr>
            <w:rPr>
              <w:rFonts w:ascii="Arial" w:hAnsi="Arial" w:cs="Arial"/>
              <w:color w:val="0070C0"/>
              <w:sz w:val="24"/>
              <w:szCs w:val="24"/>
              <w:u w:val="single"/>
            </w:rPr>
          </w:pPr>
        </w:p>
        <w:p w14:paraId="077571D7" w14:textId="3F9CEA92" w:rsidR="00DC6CDC" w:rsidRDefault="00DC6CDC" w:rsidP="00FB5C86">
          <w:pPr>
            <w:rPr>
              <w:rFonts w:ascii="Arial" w:hAnsi="Arial" w:cs="Arial"/>
              <w:color w:val="0070C0"/>
              <w:sz w:val="24"/>
              <w:szCs w:val="24"/>
              <w:u w:val="single"/>
            </w:rPr>
          </w:pPr>
        </w:p>
        <w:p w14:paraId="01DFB5FD" w14:textId="7E55614E" w:rsidR="00DC6CDC" w:rsidRDefault="00DC6CDC" w:rsidP="00FB5C86">
          <w:pPr>
            <w:rPr>
              <w:rFonts w:ascii="Arial" w:hAnsi="Arial" w:cs="Arial"/>
              <w:color w:val="0070C0"/>
              <w:sz w:val="24"/>
              <w:szCs w:val="24"/>
              <w:u w:val="single"/>
            </w:rPr>
          </w:pPr>
        </w:p>
        <w:p w14:paraId="2C82E899" w14:textId="3521F858" w:rsidR="00DC6CDC" w:rsidRDefault="00DC6CDC" w:rsidP="00FB5C86">
          <w:pPr>
            <w:rPr>
              <w:rFonts w:ascii="Arial" w:hAnsi="Arial" w:cs="Arial"/>
              <w:color w:val="0070C0"/>
              <w:sz w:val="24"/>
              <w:szCs w:val="24"/>
              <w:u w:val="single"/>
            </w:rPr>
          </w:pPr>
        </w:p>
        <w:p w14:paraId="73411BBC" w14:textId="23D1FE59" w:rsidR="00DC6CDC" w:rsidRDefault="00DC6CDC" w:rsidP="00FB5C86">
          <w:pPr>
            <w:rPr>
              <w:rFonts w:ascii="Arial" w:hAnsi="Arial" w:cs="Arial"/>
              <w:color w:val="0070C0"/>
              <w:sz w:val="24"/>
              <w:szCs w:val="24"/>
              <w:u w:val="single"/>
            </w:rPr>
          </w:pPr>
        </w:p>
        <w:p w14:paraId="4A176A55" w14:textId="7F571C16" w:rsidR="00DC6CDC" w:rsidRDefault="00DC6CDC" w:rsidP="00FB5C86">
          <w:pPr>
            <w:rPr>
              <w:rFonts w:ascii="Arial" w:hAnsi="Arial" w:cs="Arial"/>
              <w:color w:val="0070C0"/>
              <w:sz w:val="24"/>
              <w:szCs w:val="24"/>
              <w:u w:val="single"/>
            </w:rPr>
          </w:pPr>
        </w:p>
        <w:p w14:paraId="4BDD76B2" w14:textId="0A1F6A80" w:rsidR="00DC6CDC" w:rsidRDefault="00DC6CDC" w:rsidP="00FB5C86">
          <w:pPr>
            <w:rPr>
              <w:rFonts w:ascii="Arial" w:hAnsi="Arial" w:cs="Arial"/>
              <w:color w:val="0070C0"/>
              <w:sz w:val="24"/>
              <w:szCs w:val="24"/>
              <w:u w:val="single"/>
            </w:rPr>
          </w:pPr>
        </w:p>
        <w:p w14:paraId="72457030" w14:textId="6CEDCA69" w:rsidR="00DC6CDC" w:rsidRDefault="00DC6CDC" w:rsidP="00FB5C86">
          <w:pPr>
            <w:rPr>
              <w:rFonts w:ascii="Arial" w:hAnsi="Arial" w:cs="Arial"/>
              <w:color w:val="0070C0"/>
              <w:sz w:val="24"/>
              <w:szCs w:val="24"/>
              <w:u w:val="single"/>
            </w:rPr>
          </w:pPr>
        </w:p>
        <w:p w14:paraId="797B0A6A" w14:textId="004B707C" w:rsidR="00DC6CDC" w:rsidRDefault="00DC6CDC" w:rsidP="00FB5C86">
          <w:pPr>
            <w:rPr>
              <w:rFonts w:ascii="Arial" w:hAnsi="Arial" w:cs="Arial"/>
              <w:color w:val="0070C0"/>
              <w:sz w:val="24"/>
              <w:szCs w:val="24"/>
              <w:u w:val="single"/>
            </w:rPr>
          </w:pPr>
        </w:p>
        <w:p w14:paraId="6926EEC8" w14:textId="15A34F2B" w:rsidR="00DC6CDC" w:rsidRDefault="00DC6CDC" w:rsidP="00FB5C86">
          <w:pPr>
            <w:rPr>
              <w:rFonts w:ascii="Arial" w:hAnsi="Arial" w:cs="Arial"/>
              <w:color w:val="0070C0"/>
              <w:sz w:val="24"/>
              <w:szCs w:val="24"/>
              <w:u w:val="single"/>
            </w:rPr>
          </w:pPr>
        </w:p>
        <w:p w14:paraId="3520E4B0" w14:textId="49F1F307" w:rsidR="00DC6CDC" w:rsidRDefault="00DC6CDC" w:rsidP="00FB5C86">
          <w:pPr>
            <w:rPr>
              <w:rFonts w:ascii="Arial" w:hAnsi="Arial" w:cs="Arial"/>
              <w:color w:val="0070C0"/>
              <w:sz w:val="24"/>
              <w:szCs w:val="24"/>
              <w:u w:val="single"/>
            </w:rPr>
          </w:pPr>
        </w:p>
        <w:p w14:paraId="62052B22" w14:textId="7B549E26" w:rsidR="00DC6CDC" w:rsidRDefault="00DC6CDC" w:rsidP="00FB5C86">
          <w:pPr>
            <w:rPr>
              <w:rFonts w:ascii="Arial" w:hAnsi="Arial" w:cs="Arial"/>
              <w:color w:val="0070C0"/>
              <w:sz w:val="24"/>
              <w:szCs w:val="24"/>
              <w:u w:val="single"/>
            </w:rPr>
          </w:pPr>
        </w:p>
        <w:p w14:paraId="78442019" w14:textId="68904881" w:rsidR="00DC6CDC" w:rsidRDefault="00DC6CDC" w:rsidP="00FB5C86">
          <w:pPr>
            <w:rPr>
              <w:rFonts w:ascii="Arial" w:hAnsi="Arial" w:cs="Arial"/>
              <w:color w:val="0070C0"/>
              <w:sz w:val="24"/>
              <w:szCs w:val="24"/>
              <w:u w:val="single"/>
            </w:rPr>
          </w:pPr>
        </w:p>
        <w:p w14:paraId="023A6C96" w14:textId="1664634D" w:rsidR="00DC6CDC" w:rsidRDefault="00DC6CDC" w:rsidP="00FB5C86">
          <w:pPr>
            <w:rPr>
              <w:rFonts w:ascii="Arial" w:hAnsi="Arial" w:cs="Arial"/>
              <w:color w:val="0070C0"/>
              <w:sz w:val="24"/>
              <w:szCs w:val="24"/>
              <w:u w:val="single"/>
            </w:rPr>
          </w:pPr>
        </w:p>
        <w:p w14:paraId="24424C48" w14:textId="1E751F54" w:rsidR="00DC6CDC" w:rsidRDefault="00DC6CDC" w:rsidP="00FB5C86">
          <w:pPr>
            <w:rPr>
              <w:rFonts w:ascii="Arial" w:hAnsi="Arial" w:cs="Arial"/>
              <w:color w:val="0070C0"/>
              <w:sz w:val="24"/>
              <w:szCs w:val="24"/>
              <w:u w:val="single"/>
            </w:rPr>
          </w:pPr>
        </w:p>
        <w:p w14:paraId="0E3FA3B3" w14:textId="3A77B6C3" w:rsidR="00DC6CDC" w:rsidRDefault="00DC6CDC" w:rsidP="00FB5C86">
          <w:pPr>
            <w:rPr>
              <w:rFonts w:ascii="Arial" w:hAnsi="Arial" w:cs="Arial"/>
              <w:color w:val="0070C0"/>
              <w:sz w:val="24"/>
              <w:szCs w:val="24"/>
              <w:u w:val="single"/>
            </w:rPr>
          </w:pPr>
        </w:p>
        <w:p w14:paraId="1DAB1B2D" w14:textId="483E5A00" w:rsidR="00DC6CDC" w:rsidRDefault="00DC6CDC" w:rsidP="00FB5C86">
          <w:pPr>
            <w:rPr>
              <w:rFonts w:ascii="Arial" w:hAnsi="Arial" w:cs="Arial"/>
              <w:color w:val="0070C0"/>
              <w:sz w:val="24"/>
              <w:szCs w:val="24"/>
              <w:u w:val="single"/>
            </w:rPr>
          </w:pPr>
        </w:p>
        <w:p w14:paraId="1B0F84E0" w14:textId="3D6934CE" w:rsidR="00DC6CDC" w:rsidRDefault="00DC6CDC" w:rsidP="00FB5C86">
          <w:pPr>
            <w:rPr>
              <w:rFonts w:ascii="Arial" w:hAnsi="Arial" w:cs="Arial"/>
              <w:color w:val="0070C0"/>
              <w:sz w:val="24"/>
              <w:szCs w:val="24"/>
              <w:u w:val="single"/>
            </w:rPr>
          </w:pPr>
        </w:p>
        <w:p w14:paraId="081B9BDB" w14:textId="77777777" w:rsidR="00DC6CDC" w:rsidRDefault="00DC6CDC" w:rsidP="00FB5C86">
          <w:pPr>
            <w:rPr>
              <w:rFonts w:ascii="Arial" w:hAnsi="Arial" w:cs="Arial"/>
              <w:color w:val="0070C0"/>
              <w:sz w:val="24"/>
              <w:szCs w:val="24"/>
              <w:u w:val="single"/>
            </w:rPr>
          </w:pPr>
        </w:p>
        <w:p w14:paraId="368CF6DE" w14:textId="77777777" w:rsidR="000E7DE4" w:rsidRDefault="000E7DE4" w:rsidP="00FB5C86">
          <w:pPr>
            <w:rPr>
              <w:rFonts w:ascii="Arial" w:hAnsi="Arial" w:cs="Arial"/>
              <w:color w:val="0070C0"/>
              <w:sz w:val="24"/>
              <w:szCs w:val="24"/>
              <w:u w:val="single"/>
            </w:rPr>
          </w:pPr>
        </w:p>
        <w:p w14:paraId="20950331" w14:textId="77777777" w:rsidR="000E7DE4" w:rsidRDefault="000E7DE4" w:rsidP="00FB5C86">
          <w:pPr>
            <w:rPr>
              <w:rFonts w:ascii="Arial" w:hAnsi="Arial" w:cs="Arial"/>
              <w:color w:val="0070C0"/>
              <w:sz w:val="24"/>
              <w:szCs w:val="24"/>
              <w:u w:val="single"/>
            </w:rPr>
          </w:pPr>
        </w:p>
        <w:p w14:paraId="12D921D4" w14:textId="242BE903" w:rsidR="00D32FB4" w:rsidRDefault="00CA53DB" w:rsidP="00FB5C86">
          <w:pPr>
            <w:rPr>
              <w:rFonts w:ascii="Arial" w:hAnsi="Arial" w:cs="Arial"/>
              <w:color w:val="0070C0"/>
              <w:sz w:val="32"/>
              <w:szCs w:val="32"/>
              <w:u w:val="single"/>
            </w:rPr>
          </w:pPr>
          <w:r w:rsidRPr="001D717A">
            <w:rPr>
              <w:rFonts w:ascii="Arial" w:hAnsi="Arial" w:cs="Arial"/>
              <w:color w:val="0070C0"/>
              <w:sz w:val="32"/>
              <w:szCs w:val="32"/>
              <w:u w:val="single"/>
            </w:rPr>
            <w:lastRenderedPageBreak/>
            <w:t>Gantt chart and project plan demonstrating time management</w:t>
          </w:r>
        </w:p>
        <w:p w14:paraId="58E7719F" w14:textId="1D6D3F3F" w:rsidR="000E7DE4" w:rsidRDefault="000E7DE4" w:rsidP="000E7DE4">
          <w:pPr>
            <w:rPr>
              <w:rFonts w:ascii="Arial" w:hAnsi="Arial" w:cs="Arial"/>
              <w:sz w:val="24"/>
              <w:szCs w:val="24"/>
            </w:rPr>
          </w:pPr>
          <w:r>
            <w:rPr>
              <w:rFonts w:ascii="Arial" w:hAnsi="Arial" w:cs="Arial"/>
              <w:sz w:val="24"/>
              <w:szCs w:val="24"/>
            </w:rPr>
            <w:t xml:space="preserve">The project is set out over 127 consecutive days totalling to 17,432 hours of work. </w:t>
          </w:r>
          <w:r w:rsidRPr="00DE5FCF">
            <w:rPr>
              <w:rFonts w:ascii="Arial" w:hAnsi="Arial" w:cs="Arial"/>
              <w:sz w:val="24"/>
              <w:szCs w:val="24"/>
            </w:rPr>
            <w:t xml:space="preserve">The opportunity to implement the </w:t>
          </w:r>
          <w:r>
            <w:rPr>
              <w:rFonts w:ascii="Arial" w:hAnsi="Arial" w:cs="Arial"/>
              <w:sz w:val="24"/>
              <w:szCs w:val="24"/>
            </w:rPr>
            <w:t xml:space="preserve">project </w:t>
          </w:r>
          <w:r w:rsidRPr="00DE5FCF">
            <w:rPr>
              <w:rFonts w:ascii="Arial" w:hAnsi="Arial" w:cs="Arial"/>
              <w:sz w:val="24"/>
              <w:szCs w:val="24"/>
            </w:rPr>
            <w:t xml:space="preserve">was </w:t>
          </w:r>
          <w:r>
            <w:rPr>
              <w:rFonts w:ascii="Arial" w:hAnsi="Arial" w:cs="Arial"/>
              <w:sz w:val="24"/>
              <w:szCs w:val="24"/>
            </w:rPr>
            <w:t>developed by Tata steel management at port talbot and presented</w:t>
          </w:r>
          <w:r w:rsidRPr="00DE5FCF">
            <w:rPr>
              <w:rFonts w:ascii="Arial" w:hAnsi="Arial" w:cs="Arial"/>
              <w:sz w:val="24"/>
              <w:szCs w:val="24"/>
            </w:rPr>
            <w:t xml:space="preserve"> to the department hierarchy at Morfa by a third part company OSL, (OTTO SIMON </w:t>
          </w:r>
          <w:proofErr w:type="gramStart"/>
          <w:r w:rsidRPr="00DE5FCF">
            <w:rPr>
              <w:rFonts w:ascii="Arial" w:hAnsi="Arial" w:cs="Arial"/>
              <w:sz w:val="24"/>
              <w:szCs w:val="24"/>
            </w:rPr>
            <w:t xml:space="preserve">LTD)  </w:t>
          </w:r>
          <w:r>
            <w:rPr>
              <w:rFonts w:ascii="Arial" w:hAnsi="Arial" w:cs="Arial"/>
              <w:sz w:val="24"/>
              <w:szCs w:val="24"/>
            </w:rPr>
            <w:t>OSL</w:t>
          </w:r>
          <w:proofErr w:type="gramEnd"/>
          <w:r>
            <w:rPr>
              <w:rFonts w:ascii="Arial" w:hAnsi="Arial" w:cs="Arial"/>
              <w:sz w:val="24"/>
              <w:szCs w:val="24"/>
            </w:rPr>
            <w:t xml:space="preserve"> p</w:t>
          </w:r>
          <w:r w:rsidRPr="00DE5FCF">
            <w:rPr>
              <w:rFonts w:ascii="Arial" w:hAnsi="Arial" w:cs="Arial"/>
              <w:sz w:val="24"/>
              <w:szCs w:val="24"/>
            </w:rPr>
            <w:t>resented</w:t>
          </w:r>
          <w:r>
            <w:rPr>
              <w:rFonts w:ascii="Arial" w:hAnsi="Arial" w:cs="Arial"/>
              <w:sz w:val="24"/>
              <w:szCs w:val="24"/>
            </w:rPr>
            <w:t xml:space="preserve"> tata</w:t>
          </w:r>
          <w:r w:rsidRPr="00DE5FCF">
            <w:rPr>
              <w:rFonts w:ascii="Arial" w:hAnsi="Arial" w:cs="Arial"/>
              <w:sz w:val="24"/>
              <w:szCs w:val="24"/>
            </w:rPr>
            <w:t xml:space="preserve"> with 3 options to change the ovens with a full rebuild of ovens 1-6. </w:t>
          </w:r>
          <w:hyperlink r:id="rId13" w:history="1">
            <w:r w:rsidRPr="000C6A9A">
              <w:rPr>
                <w:rStyle w:val="Hyperlink"/>
                <w:rFonts w:ascii="Arial" w:hAnsi="Arial" w:cs="Arial"/>
                <w:sz w:val="24"/>
                <w:szCs w:val="24"/>
              </w:rPr>
              <w:t>www.ottosimon.co.uk/coke-byproducts January 2021</w:t>
            </w:r>
          </w:hyperlink>
          <w:r>
            <w:rPr>
              <w:rFonts w:ascii="Arial" w:hAnsi="Arial" w:cs="Arial"/>
              <w:sz w:val="24"/>
              <w:szCs w:val="24"/>
            </w:rPr>
            <w:t>.</w:t>
          </w:r>
        </w:p>
        <w:p w14:paraId="6252509C" w14:textId="31AD506D" w:rsidR="00FA5188" w:rsidRDefault="000E7DE4" w:rsidP="00FB5C86">
          <w:pPr>
            <w:rPr>
              <w:rFonts w:ascii="Arial" w:hAnsi="Arial" w:cs="Arial"/>
              <w:u w:val="single"/>
            </w:rPr>
          </w:pPr>
          <w:r w:rsidRPr="00DE5FCF">
            <w:rPr>
              <w:rFonts w:ascii="Arial" w:hAnsi="Arial" w:cs="Arial"/>
              <w:sz w:val="24"/>
              <w:szCs w:val="24"/>
            </w:rPr>
            <w:t>OSL successfully completed a 25% repair late in 20</w:t>
          </w:r>
          <w:r>
            <w:rPr>
              <w:rFonts w:ascii="Arial" w:hAnsi="Arial" w:cs="Arial"/>
              <w:sz w:val="24"/>
              <w:szCs w:val="24"/>
            </w:rPr>
            <w:t>20</w:t>
          </w:r>
          <w:r w:rsidRPr="00DE5FCF">
            <w:rPr>
              <w:rFonts w:ascii="Arial" w:hAnsi="Arial" w:cs="Arial"/>
              <w:sz w:val="24"/>
              <w:szCs w:val="24"/>
            </w:rPr>
            <w:t xml:space="preserve">, this has now paid for </w:t>
          </w:r>
          <w:r w:rsidR="00B81644" w:rsidRPr="00DE5FCF">
            <w:rPr>
              <w:rFonts w:ascii="Arial" w:hAnsi="Arial" w:cs="Arial"/>
              <w:sz w:val="24"/>
              <w:szCs w:val="24"/>
            </w:rPr>
            <w:t>itself,</w:t>
          </w:r>
          <w:r>
            <w:rPr>
              <w:rFonts w:ascii="Arial" w:hAnsi="Arial" w:cs="Arial"/>
              <w:sz w:val="24"/>
              <w:szCs w:val="24"/>
            </w:rPr>
            <w:t xml:space="preserve"> and Tata</w:t>
          </w:r>
          <w:r w:rsidRPr="00DE5FCF">
            <w:rPr>
              <w:rFonts w:ascii="Arial" w:hAnsi="Arial" w:cs="Arial"/>
              <w:sz w:val="24"/>
              <w:szCs w:val="24"/>
            </w:rPr>
            <w:t xml:space="preserve"> are</w:t>
          </w:r>
          <w:r>
            <w:rPr>
              <w:rFonts w:ascii="Arial" w:hAnsi="Arial" w:cs="Arial"/>
              <w:sz w:val="24"/>
              <w:szCs w:val="24"/>
            </w:rPr>
            <w:t xml:space="preserve"> now</w:t>
          </w:r>
          <w:r w:rsidRPr="00DE5FCF">
            <w:rPr>
              <w:rFonts w:ascii="Arial" w:hAnsi="Arial" w:cs="Arial"/>
              <w:sz w:val="24"/>
              <w:szCs w:val="24"/>
            </w:rPr>
            <w:t xml:space="preserve"> seeing the rewards with the repaired ovens now fully functioning. Emissions are lower due to the push forces lowered,</w:t>
          </w:r>
          <w:r>
            <w:rPr>
              <w:rFonts w:ascii="Arial" w:hAnsi="Arial" w:cs="Arial"/>
              <w:sz w:val="24"/>
              <w:szCs w:val="24"/>
            </w:rPr>
            <w:t xml:space="preserve"> the department</w:t>
          </w:r>
          <w:r w:rsidRPr="00DE5FCF">
            <w:rPr>
              <w:rFonts w:ascii="Arial" w:hAnsi="Arial" w:cs="Arial"/>
              <w:sz w:val="24"/>
              <w:szCs w:val="24"/>
            </w:rPr>
            <w:t xml:space="preserve"> </w:t>
          </w:r>
          <w:r>
            <w:rPr>
              <w:rFonts w:ascii="Arial" w:hAnsi="Arial" w:cs="Arial"/>
              <w:sz w:val="24"/>
              <w:szCs w:val="24"/>
            </w:rPr>
            <w:t>are now able to fully</w:t>
          </w:r>
          <w:r w:rsidRPr="00DE5FCF">
            <w:rPr>
              <w:rFonts w:ascii="Arial" w:hAnsi="Arial" w:cs="Arial"/>
              <w:sz w:val="24"/>
              <w:szCs w:val="24"/>
            </w:rPr>
            <w:t xml:space="preserve"> increase the charge weight of coal</w:t>
          </w:r>
          <w:r>
            <w:rPr>
              <w:rFonts w:ascii="Arial" w:hAnsi="Arial" w:cs="Arial"/>
              <w:sz w:val="24"/>
              <w:szCs w:val="24"/>
            </w:rPr>
            <w:t xml:space="preserve"> into the ovens</w:t>
          </w:r>
          <w:r w:rsidRPr="00DE5FCF">
            <w:rPr>
              <w:rFonts w:ascii="Arial" w:hAnsi="Arial" w:cs="Arial"/>
              <w:sz w:val="24"/>
              <w:szCs w:val="24"/>
            </w:rPr>
            <w:t xml:space="preserve"> and gain more tonnes</w:t>
          </w:r>
          <w:r>
            <w:rPr>
              <w:rFonts w:ascii="Arial" w:hAnsi="Arial" w:cs="Arial"/>
              <w:sz w:val="24"/>
              <w:szCs w:val="24"/>
            </w:rPr>
            <w:t xml:space="preserve"> of</w:t>
          </w:r>
          <w:r w:rsidRPr="00DE5FCF">
            <w:rPr>
              <w:rFonts w:ascii="Arial" w:hAnsi="Arial" w:cs="Arial"/>
              <w:sz w:val="24"/>
              <w:szCs w:val="24"/>
            </w:rPr>
            <w:t xml:space="preserve"> production daily</w:t>
          </w:r>
          <w:r>
            <w:rPr>
              <w:rFonts w:ascii="Arial" w:hAnsi="Arial" w:cs="Arial"/>
              <w:sz w:val="24"/>
              <w:szCs w:val="24"/>
            </w:rPr>
            <w:t xml:space="preserve"> without so much effect on the environment</w:t>
          </w:r>
        </w:p>
        <w:p w14:paraId="4396CF9D" w14:textId="4608A035" w:rsidR="000E7DE4" w:rsidRPr="00FA5188" w:rsidRDefault="00FA5188" w:rsidP="00FB5C86">
          <w:pPr>
            <w:rPr>
              <w:rFonts w:ascii="Arial" w:hAnsi="Arial" w:cs="Arial"/>
              <w:u w:val="single"/>
            </w:rPr>
          </w:pPr>
          <w:r>
            <w:rPr>
              <w:rFonts w:ascii="Arial" w:hAnsi="Arial" w:cs="Arial"/>
            </w:rPr>
            <w:t xml:space="preserve">                              </w:t>
          </w:r>
          <w:r w:rsidR="000E7DE4">
            <w:rPr>
              <w:rFonts w:ascii="Arial" w:hAnsi="Arial" w:cs="Arial"/>
              <w:u w:val="single"/>
            </w:rPr>
            <w:t>Figure 1 below shows project plan outline</w:t>
          </w:r>
        </w:p>
        <w:p w14:paraId="0D129E63" w14:textId="4B632C05" w:rsidR="00A54C7B" w:rsidRDefault="00A54C7B" w:rsidP="00A54C7B">
          <w:pPr>
            <w:ind w:left="-993" w:right="-1039"/>
            <w:rPr>
              <w:rFonts w:ascii="Arial" w:hAnsi="Arial" w:cs="Arial"/>
              <w:color w:val="0070C0"/>
              <w:sz w:val="32"/>
              <w:szCs w:val="32"/>
              <w:u w:val="single"/>
            </w:rPr>
          </w:pPr>
          <w:r>
            <w:rPr>
              <w:noProof/>
            </w:rPr>
            <w:drawing>
              <wp:inline distT="0" distB="0" distL="0" distR="0" wp14:anchorId="369C90A3" wp14:editId="07FA381B">
                <wp:extent cx="7019925" cy="3548380"/>
                <wp:effectExtent l="0" t="0" r="952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637" t="12497" r="14056" b="5070"/>
                        <a:stretch/>
                      </pic:blipFill>
                      <pic:spPr bwMode="auto">
                        <a:xfrm>
                          <a:off x="0" y="0"/>
                          <a:ext cx="7050020" cy="3563592"/>
                        </a:xfrm>
                        <a:prstGeom prst="rect">
                          <a:avLst/>
                        </a:prstGeom>
                        <a:ln>
                          <a:noFill/>
                        </a:ln>
                        <a:extLst>
                          <a:ext uri="{53640926-AAD7-44D8-BBD7-CCE9431645EC}">
                            <a14:shadowObscured xmlns:a14="http://schemas.microsoft.com/office/drawing/2010/main"/>
                          </a:ext>
                        </a:extLst>
                      </pic:spPr>
                    </pic:pic>
                  </a:graphicData>
                </a:graphic>
              </wp:inline>
            </w:drawing>
          </w:r>
        </w:p>
        <w:p w14:paraId="2DCA4129" w14:textId="32E1DB3A" w:rsidR="00A54C7B" w:rsidRDefault="00A54C7B" w:rsidP="00A54C7B">
          <w:pPr>
            <w:ind w:left="-993" w:right="-330"/>
            <w:rPr>
              <w:rFonts w:ascii="Arial" w:hAnsi="Arial" w:cs="Arial"/>
              <w:color w:val="0070C0"/>
              <w:sz w:val="32"/>
              <w:szCs w:val="32"/>
              <w:u w:val="single"/>
            </w:rPr>
          </w:pPr>
          <w:r>
            <w:rPr>
              <w:noProof/>
            </w:rPr>
            <w:lastRenderedPageBreak/>
            <w:drawing>
              <wp:inline distT="0" distB="0" distL="0" distR="0" wp14:anchorId="092E4D3E" wp14:editId="257EEE06">
                <wp:extent cx="6960235" cy="4149725"/>
                <wp:effectExtent l="0" t="0" r="0" b="317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636" t="12232" r="14212" b="5070"/>
                        <a:stretch/>
                      </pic:blipFill>
                      <pic:spPr bwMode="auto">
                        <a:xfrm>
                          <a:off x="0" y="0"/>
                          <a:ext cx="7014014" cy="4181788"/>
                        </a:xfrm>
                        <a:prstGeom prst="rect">
                          <a:avLst/>
                        </a:prstGeom>
                        <a:ln>
                          <a:noFill/>
                        </a:ln>
                        <a:extLst>
                          <a:ext uri="{53640926-AAD7-44D8-BBD7-CCE9431645EC}">
                            <a14:shadowObscured xmlns:a14="http://schemas.microsoft.com/office/drawing/2010/main"/>
                          </a:ext>
                        </a:extLst>
                      </pic:spPr>
                    </pic:pic>
                  </a:graphicData>
                </a:graphic>
              </wp:inline>
            </w:drawing>
          </w:r>
        </w:p>
        <w:p w14:paraId="1DA40216" w14:textId="3CB8BC52" w:rsidR="00A54C7B" w:rsidRDefault="00A54C7B" w:rsidP="00A54C7B">
          <w:pPr>
            <w:ind w:left="-993" w:right="-330"/>
            <w:rPr>
              <w:rFonts w:ascii="Arial" w:hAnsi="Arial" w:cs="Arial"/>
              <w:color w:val="0070C0"/>
              <w:sz w:val="32"/>
              <w:szCs w:val="32"/>
              <w:u w:val="single"/>
            </w:rPr>
          </w:pPr>
          <w:r>
            <w:rPr>
              <w:noProof/>
            </w:rPr>
            <w:drawing>
              <wp:inline distT="0" distB="0" distL="0" distR="0" wp14:anchorId="0F9C57E2" wp14:editId="0AA2FF03">
                <wp:extent cx="6960235" cy="4190607"/>
                <wp:effectExtent l="0" t="0" r="0" b="63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969" t="12232" r="14247" b="6134"/>
                        <a:stretch/>
                      </pic:blipFill>
                      <pic:spPr bwMode="auto">
                        <a:xfrm>
                          <a:off x="0" y="0"/>
                          <a:ext cx="6993490" cy="4210629"/>
                        </a:xfrm>
                        <a:prstGeom prst="rect">
                          <a:avLst/>
                        </a:prstGeom>
                        <a:ln>
                          <a:noFill/>
                        </a:ln>
                        <a:extLst>
                          <a:ext uri="{53640926-AAD7-44D8-BBD7-CCE9431645EC}">
                            <a14:shadowObscured xmlns:a14="http://schemas.microsoft.com/office/drawing/2010/main"/>
                          </a:ext>
                        </a:extLst>
                      </pic:spPr>
                    </pic:pic>
                  </a:graphicData>
                </a:graphic>
              </wp:inline>
            </w:drawing>
          </w:r>
        </w:p>
        <w:p w14:paraId="161D5747" w14:textId="47F8B6A7" w:rsidR="00A54C7B" w:rsidRDefault="00A54C7B" w:rsidP="00A54C7B">
          <w:pPr>
            <w:ind w:left="-993" w:right="-330"/>
            <w:rPr>
              <w:rFonts w:ascii="Arial" w:hAnsi="Arial" w:cs="Arial"/>
              <w:color w:val="0070C0"/>
              <w:sz w:val="32"/>
              <w:szCs w:val="32"/>
              <w:u w:val="single"/>
            </w:rPr>
          </w:pPr>
          <w:r>
            <w:rPr>
              <w:noProof/>
            </w:rPr>
            <w:lastRenderedPageBreak/>
            <w:drawing>
              <wp:inline distT="0" distB="0" distL="0" distR="0" wp14:anchorId="5815F0B4" wp14:editId="4B6F7202">
                <wp:extent cx="6810233" cy="4401820"/>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303" t="12764" r="13915" b="5070"/>
                        <a:stretch/>
                      </pic:blipFill>
                      <pic:spPr bwMode="auto">
                        <a:xfrm>
                          <a:off x="0" y="0"/>
                          <a:ext cx="6829435" cy="4414232"/>
                        </a:xfrm>
                        <a:prstGeom prst="rect">
                          <a:avLst/>
                        </a:prstGeom>
                        <a:ln>
                          <a:noFill/>
                        </a:ln>
                        <a:extLst>
                          <a:ext uri="{53640926-AAD7-44D8-BBD7-CCE9431645EC}">
                            <a14:shadowObscured xmlns:a14="http://schemas.microsoft.com/office/drawing/2010/main"/>
                          </a:ext>
                        </a:extLst>
                      </pic:spPr>
                    </pic:pic>
                  </a:graphicData>
                </a:graphic>
              </wp:inline>
            </w:drawing>
          </w:r>
        </w:p>
        <w:p w14:paraId="2B840062" w14:textId="4B76438D" w:rsidR="00A54C7B" w:rsidRDefault="00A54C7B" w:rsidP="00A54C7B">
          <w:pPr>
            <w:ind w:left="-993" w:right="-330"/>
            <w:rPr>
              <w:rFonts w:ascii="Arial" w:hAnsi="Arial" w:cs="Arial"/>
              <w:color w:val="0070C0"/>
              <w:sz w:val="32"/>
              <w:szCs w:val="32"/>
              <w:u w:val="single"/>
            </w:rPr>
          </w:pPr>
          <w:r>
            <w:rPr>
              <w:noProof/>
            </w:rPr>
            <w:drawing>
              <wp:inline distT="0" distB="0" distL="0" distR="0" wp14:anchorId="3389CA64" wp14:editId="3997E1C7">
                <wp:extent cx="6646460" cy="440055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636" t="12498" r="13915" b="5602"/>
                        <a:stretch/>
                      </pic:blipFill>
                      <pic:spPr bwMode="auto">
                        <a:xfrm>
                          <a:off x="0" y="0"/>
                          <a:ext cx="6654691" cy="4405999"/>
                        </a:xfrm>
                        <a:prstGeom prst="rect">
                          <a:avLst/>
                        </a:prstGeom>
                        <a:ln>
                          <a:noFill/>
                        </a:ln>
                        <a:extLst>
                          <a:ext uri="{53640926-AAD7-44D8-BBD7-CCE9431645EC}">
                            <a14:shadowObscured xmlns:a14="http://schemas.microsoft.com/office/drawing/2010/main"/>
                          </a:ext>
                        </a:extLst>
                      </pic:spPr>
                    </pic:pic>
                  </a:graphicData>
                </a:graphic>
              </wp:inline>
            </w:drawing>
          </w:r>
        </w:p>
        <w:p w14:paraId="130A561C" w14:textId="33B3CC78" w:rsidR="000E7DE4" w:rsidRPr="00986E59" w:rsidRDefault="00986E59" w:rsidP="00A54C7B">
          <w:pPr>
            <w:ind w:left="-993" w:right="-330"/>
            <w:rPr>
              <w:rFonts w:ascii="Arial" w:hAnsi="Arial" w:cs="Arial"/>
              <w:sz w:val="24"/>
              <w:szCs w:val="24"/>
              <w:u w:val="single"/>
            </w:rPr>
          </w:pPr>
          <w:r>
            <w:rPr>
              <w:rFonts w:ascii="Arial" w:hAnsi="Arial" w:cs="Arial"/>
              <w:sz w:val="24"/>
              <w:szCs w:val="24"/>
            </w:rPr>
            <w:lastRenderedPageBreak/>
            <w:t xml:space="preserve">      </w:t>
          </w:r>
          <w:r w:rsidR="00FA5188">
            <w:rPr>
              <w:rFonts w:ascii="Arial" w:hAnsi="Arial" w:cs="Arial"/>
              <w:sz w:val="24"/>
              <w:szCs w:val="24"/>
            </w:rPr>
            <w:t xml:space="preserve">                </w:t>
          </w:r>
          <w:r>
            <w:rPr>
              <w:rFonts w:ascii="Arial" w:hAnsi="Arial" w:cs="Arial"/>
              <w:sz w:val="24"/>
              <w:szCs w:val="24"/>
            </w:rPr>
            <w:t xml:space="preserve">       </w:t>
          </w:r>
          <w:r w:rsidR="005557BE">
            <w:rPr>
              <w:rFonts w:ascii="Arial" w:hAnsi="Arial" w:cs="Arial"/>
              <w:sz w:val="24"/>
              <w:szCs w:val="24"/>
              <w:u w:val="single"/>
            </w:rPr>
            <w:t>Figure2</w:t>
          </w:r>
          <w:r>
            <w:rPr>
              <w:rFonts w:ascii="Arial" w:hAnsi="Arial" w:cs="Arial"/>
              <w:sz w:val="24"/>
              <w:szCs w:val="24"/>
            </w:rPr>
            <w:t xml:space="preserve">   </w:t>
          </w:r>
          <w:r w:rsidR="000E7DE4" w:rsidRPr="00986E59">
            <w:rPr>
              <w:rFonts w:ascii="Arial" w:hAnsi="Arial" w:cs="Arial"/>
              <w:sz w:val="24"/>
              <w:szCs w:val="24"/>
              <w:u w:val="single"/>
            </w:rPr>
            <w:t>End of project Gantt chart for commissioning shown below</w:t>
          </w:r>
        </w:p>
        <w:p w14:paraId="361E066E" w14:textId="77777777" w:rsidR="000E7DE4" w:rsidRDefault="002357E4" w:rsidP="000E7DE4">
          <w:pPr>
            <w:ind w:left="-851"/>
            <w:rPr>
              <w:rFonts w:ascii="Arial" w:hAnsi="Arial" w:cs="Arial"/>
              <w:color w:val="0070C0"/>
              <w:sz w:val="24"/>
              <w:szCs w:val="24"/>
              <w:u w:val="single"/>
            </w:rPr>
          </w:pPr>
          <w:r w:rsidRPr="00DE5FCF">
            <w:rPr>
              <w:rFonts w:ascii="Arial" w:hAnsi="Arial" w:cs="Arial"/>
              <w:noProof/>
              <w:sz w:val="24"/>
              <w:szCs w:val="24"/>
            </w:rPr>
            <w:drawing>
              <wp:inline distT="0" distB="0" distL="0" distR="0" wp14:anchorId="3080208B" wp14:editId="2BFDB9A7">
                <wp:extent cx="7058225" cy="3962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1321" r="55464" b="8530"/>
                        <a:stretch/>
                      </pic:blipFill>
                      <pic:spPr bwMode="auto">
                        <a:xfrm>
                          <a:off x="0" y="0"/>
                          <a:ext cx="7104711" cy="3988497"/>
                        </a:xfrm>
                        <a:prstGeom prst="rect">
                          <a:avLst/>
                        </a:prstGeom>
                        <a:ln>
                          <a:noFill/>
                        </a:ln>
                        <a:extLst>
                          <a:ext uri="{53640926-AAD7-44D8-BBD7-CCE9431645EC}">
                            <a14:shadowObscured xmlns:a14="http://schemas.microsoft.com/office/drawing/2010/main"/>
                          </a:ext>
                        </a:extLst>
                      </pic:spPr>
                    </pic:pic>
                  </a:graphicData>
                </a:graphic>
              </wp:inline>
            </w:drawing>
          </w:r>
          <w:r w:rsidR="00B45A82">
            <w:rPr>
              <w:rFonts w:ascii="Arial" w:hAnsi="Arial" w:cs="Arial"/>
              <w:u w:val="single"/>
            </w:rPr>
            <w:t xml:space="preserve">. </w:t>
          </w:r>
        </w:p>
        <w:p w14:paraId="3F2D56BB" w14:textId="448825C6" w:rsidR="00D32FB4" w:rsidRPr="000E7DE4" w:rsidRDefault="00CA53DB" w:rsidP="000E7DE4">
          <w:pPr>
            <w:rPr>
              <w:rFonts w:ascii="Arial" w:hAnsi="Arial" w:cs="Arial"/>
              <w:color w:val="0070C0"/>
              <w:sz w:val="24"/>
              <w:szCs w:val="24"/>
              <w:u w:val="single"/>
            </w:rPr>
          </w:pPr>
          <w:r w:rsidRPr="001D717A">
            <w:rPr>
              <w:rFonts w:ascii="Arial" w:hAnsi="Arial" w:cs="Arial"/>
              <w:color w:val="0070C0"/>
              <w:sz w:val="32"/>
              <w:szCs w:val="32"/>
              <w:u w:val="single"/>
            </w:rPr>
            <w:t>An explanation of your aims and what you expect the achieve from this reflective analysis.</w:t>
          </w:r>
        </w:p>
        <w:p w14:paraId="461A5347" w14:textId="4B4193D5" w:rsidR="00D32FB4" w:rsidRDefault="00D32FB4" w:rsidP="00FB5C86">
          <w:pPr>
            <w:rPr>
              <w:rFonts w:ascii="Arial" w:hAnsi="Arial" w:cs="Arial"/>
              <w:color w:val="0070C0"/>
              <w:sz w:val="24"/>
              <w:szCs w:val="24"/>
              <w:u w:val="single"/>
            </w:rPr>
          </w:pPr>
        </w:p>
        <w:p w14:paraId="4F129590" w14:textId="0A92A777" w:rsidR="00627E1F" w:rsidRPr="00DE5FCF" w:rsidRDefault="00627E1F" w:rsidP="00627E1F">
          <w:pPr>
            <w:rPr>
              <w:rFonts w:ascii="Arial" w:hAnsi="Arial" w:cs="Arial"/>
              <w:sz w:val="24"/>
              <w:szCs w:val="24"/>
            </w:rPr>
          </w:pPr>
          <w:r w:rsidRPr="00DE5FCF">
            <w:rPr>
              <w:rFonts w:ascii="Arial" w:hAnsi="Arial" w:cs="Arial"/>
              <w:sz w:val="24"/>
              <w:szCs w:val="24"/>
            </w:rPr>
            <w:t xml:space="preserve">The </w:t>
          </w:r>
          <w:r>
            <w:rPr>
              <w:rFonts w:ascii="Arial" w:hAnsi="Arial" w:cs="Arial"/>
              <w:sz w:val="24"/>
              <w:szCs w:val="24"/>
            </w:rPr>
            <w:t>Project</w:t>
          </w:r>
          <w:r w:rsidRPr="00DE5FCF">
            <w:rPr>
              <w:rFonts w:ascii="Arial" w:hAnsi="Arial" w:cs="Arial"/>
              <w:sz w:val="24"/>
              <w:szCs w:val="24"/>
            </w:rPr>
            <w:t xml:space="preserve"> to review is a full through wall rebuild of ovens </w:t>
          </w:r>
          <w:r>
            <w:rPr>
              <w:rFonts w:ascii="Arial" w:hAnsi="Arial" w:cs="Arial"/>
              <w:sz w:val="24"/>
              <w:szCs w:val="24"/>
            </w:rPr>
            <w:t>7</w:t>
          </w:r>
          <w:r w:rsidRPr="00DE5FCF">
            <w:rPr>
              <w:rFonts w:ascii="Arial" w:hAnsi="Arial" w:cs="Arial"/>
              <w:sz w:val="24"/>
              <w:szCs w:val="24"/>
            </w:rPr>
            <w:t>-</w:t>
          </w:r>
          <w:r>
            <w:rPr>
              <w:rFonts w:ascii="Arial" w:hAnsi="Arial" w:cs="Arial"/>
              <w:sz w:val="24"/>
              <w:szCs w:val="24"/>
            </w:rPr>
            <w:t>11</w:t>
          </w:r>
          <w:r w:rsidRPr="00DE5FCF">
            <w:rPr>
              <w:rFonts w:ascii="Arial" w:hAnsi="Arial" w:cs="Arial"/>
              <w:sz w:val="24"/>
              <w:szCs w:val="24"/>
            </w:rPr>
            <w:t>, t</w:t>
          </w:r>
          <w:r>
            <w:rPr>
              <w:rFonts w:ascii="Arial" w:hAnsi="Arial" w:cs="Arial"/>
              <w:sz w:val="24"/>
              <w:szCs w:val="24"/>
            </w:rPr>
            <w:t>h</w:t>
          </w:r>
          <w:r w:rsidRPr="00DE5FCF">
            <w:rPr>
              <w:rFonts w:ascii="Arial" w:hAnsi="Arial" w:cs="Arial"/>
              <w:sz w:val="24"/>
              <w:szCs w:val="24"/>
            </w:rPr>
            <w:t xml:space="preserve">is will not only impact on gas made by the department that runs the remainder of the steelworks, </w:t>
          </w:r>
          <w:r w:rsidR="00DA1730" w:rsidRPr="00DE5FCF">
            <w:rPr>
              <w:rFonts w:ascii="Arial" w:hAnsi="Arial" w:cs="Arial"/>
              <w:sz w:val="24"/>
              <w:szCs w:val="24"/>
            </w:rPr>
            <w:t>but it’s also</w:t>
          </w:r>
          <w:r w:rsidRPr="00DE5FCF">
            <w:rPr>
              <w:rFonts w:ascii="Arial" w:hAnsi="Arial" w:cs="Arial"/>
              <w:sz w:val="24"/>
              <w:szCs w:val="24"/>
            </w:rPr>
            <w:t xml:space="preserve"> expected the loss of gas make will cost other departments around £100,000 a week in natural gas, loss of production over a 22week period at a cost of 1.5million due to current price of coke is $855 per tonne, </w:t>
          </w:r>
        </w:p>
        <w:p w14:paraId="17009CCB" w14:textId="2F72049B" w:rsidR="00627E1F" w:rsidRPr="00DE5FCF" w:rsidRDefault="00627E1F" w:rsidP="00627E1F">
          <w:pPr>
            <w:rPr>
              <w:rFonts w:ascii="Arial" w:hAnsi="Arial" w:cs="Arial"/>
              <w:sz w:val="24"/>
              <w:szCs w:val="24"/>
            </w:rPr>
          </w:pPr>
          <w:r>
            <w:rPr>
              <w:rFonts w:ascii="Arial" w:hAnsi="Arial" w:cs="Arial"/>
              <w:sz w:val="24"/>
              <w:szCs w:val="24"/>
            </w:rPr>
            <w:t>These o</w:t>
          </w:r>
          <w:r w:rsidRPr="00DE5FCF">
            <w:rPr>
              <w:rFonts w:ascii="Arial" w:hAnsi="Arial" w:cs="Arial"/>
              <w:sz w:val="24"/>
              <w:szCs w:val="24"/>
            </w:rPr>
            <w:t xml:space="preserve">vens currently operate on a </w:t>
          </w:r>
          <w:r w:rsidR="00DA1730" w:rsidRPr="00DE5FCF">
            <w:rPr>
              <w:rFonts w:ascii="Arial" w:hAnsi="Arial" w:cs="Arial"/>
              <w:sz w:val="24"/>
              <w:szCs w:val="24"/>
            </w:rPr>
            <w:t>2</w:t>
          </w:r>
          <w:r w:rsidR="00DA1730">
            <w:rPr>
              <w:rFonts w:ascii="Arial" w:hAnsi="Arial" w:cs="Arial"/>
              <w:sz w:val="24"/>
              <w:szCs w:val="24"/>
            </w:rPr>
            <w:t>8</w:t>
          </w:r>
          <w:r w:rsidR="00DA1730" w:rsidRPr="00DE5FCF">
            <w:rPr>
              <w:rFonts w:ascii="Arial" w:hAnsi="Arial" w:cs="Arial"/>
              <w:sz w:val="24"/>
              <w:szCs w:val="24"/>
            </w:rPr>
            <w:t>–36-hour</w:t>
          </w:r>
          <w:r w:rsidRPr="00DE5FCF">
            <w:rPr>
              <w:rFonts w:ascii="Arial" w:hAnsi="Arial" w:cs="Arial"/>
              <w:sz w:val="24"/>
              <w:szCs w:val="24"/>
            </w:rPr>
            <w:t xml:space="preserve"> carbonisation cycle due to the increased emissions when pushed on 18 </w:t>
          </w:r>
          <w:r w:rsidR="00DA1730" w:rsidRPr="00DE5FCF">
            <w:rPr>
              <w:rFonts w:ascii="Arial" w:hAnsi="Arial" w:cs="Arial"/>
              <w:sz w:val="24"/>
              <w:szCs w:val="24"/>
            </w:rPr>
            <w:t>hours</w:t>
          </w:r>
          <w:r w:rsidRPr="00DE5FCF">
            <w:rPr>
              <w:rFonts w:ascii="Arial" w:hAnsi="Arial" w:cs="Arial"/>
              <w:sz w:val="24"/>
              <w:szCs w:val="24"/>
            </w:rPr>
            <w:t>, this causes tata to breach on National Resources Wales daily monitoring system, ovens</w:t>
          </w:r>
          <w:r>
            <w:rPr>
              <w:rFonts w:ascii="Arial" w:hAnsi="Arial" w:cs="Arial"/>
              <w:sz w:val="24"/>
              <w:szCs w:val="24"/>
            </w:rPr>
            <w:t xml:space="preserve"> seven and eight </w:t>
          </w:r>
          <w:r w:rsidRPr="00DE5FCF">
            <w:rPr>
              <w:rFonts w:ascii="Arial" w:hAnsi="Arial" w:cs="Arial"/>
              <w:sz w:val="24"/>
              <w:szCs w:val="24"/>
            </w:rPr>
            <w:t>have been out of service since 2019 due to the conditions of the walls and not cost effective to maintain required temperatures against the increasing energy cost of gas supplied.</w:t>
          </w:r>
        </w:p>
        <w:p w14:paraId="59B41BDD" w14:textId="492207B5" w:rsidR="003161E6" w:rsidRPr="00627E1F" w:rsidRDefault="00627E1F" w:rsidP="00627E1F">
          <w:pPr>
            <w:rPr>
              <w:rFonts w:ascii="Arial" w:hAnsi="Arial" w:cs="Arial"/>
              <w:sz w:val="24"/>
              <w:szCs w:val="24"/>
            </w:rPr>
          </w:pPr>
          <w:r w:rsidRPr="00627E1F">
            <w:rPr>
              <w:rFonts w:ascii="Arial" w:hAnsi="Arial" w:cs="Arial"/>
              <w:sz w:val="24"/>
              <w:szCs w:val="24"/>
            </w:rPr>
            <w:t xml:space="preserve">The benefits from completing this project are increased coke production make. Increased gas </w:t>
          </w:r>
          <w:r w:rsidR="00DA1730" w:rsidRPr="00627E1F">
            <w:rPr>
              <w:rFonts w:ascii="Arial" w:hAnsi="Arial" w:cs="Arial"/>
              <w:sz w:val="24"/>
              <w:szCs w:val="24"/>
            </w:rPr>
            <w:t>makes</w:t>
          </w:r>
          <w:r w:rsidRPr="00627E1F">
            <w:rPr>
              <w:rFonts w:ascii="Arial" w:hAnsi="Arial" w:cs="Arial"/>
              <w:sz w:val="24"/>
              <w:szCs w:val="24"/>
            </w:rPr>
            <w:t xml:space="preserve"> resulting in a cost saving to the rest of the site, the increased gas make will lower the need to import natural gas. A reduction in repair costs and general maintenance of the refractory repairs. As an additional benefit </w:t>
          </w:r>
          <w:r>
            <w:rPr>
              <w:rFonts w:ascii="Arial" w:hAnsi="Arial" w:cs="Arial"/>
              <w:sz w:val="24"/>
              <w:szCs w:val="24"/>
            </w:rPr>
            <w:t>Ta</w:t>
          </w:r>
          <w:r w:rsidRPr="00627E1F">
            <w:rPr>
              <w:rFonts w:ascii="Arial" w:hAnsi="Arial" w:cs="Arial"/>
              <w:sz w:val="24"/>
              <w:szCs w:val="24"/>
            </w:rPr>
            <w:t>t</w:t>
          </w:r>
          <w:r>
            <w:rPr>
              <w:rFonts w:ascii="Arial" w:hAnsi="Arial" w:cs="Arial"/>
              <w:sz w:val="24"/>
              <w:szCs w:val="24"/>
            </w:rPr>
            <w:t>a</w:t>
          </w:r>
          <w:r w:rsidRPr="00627E1F">
            <w:rPr>
              <w:rFonts w:ascii="Arial" w:hAnsi="Arial" w:cs="Arial"/>
              <w:sz w:val="24"/>
              <w:szCs w:val="24"/>
            </w:rPr>
            <w:t xml:space="preserve"> can expect to see an improved quality in by-products produced as an extra of the coke making processes such as </w:t>
          </w:r>
          <w:proofErr w:type="spellStart"/>
          <w:r w:rsidRPr="00627E1F">
            <w:rPr>
              <w:rFonts w:ascii="Arial" w:hAnsi="Arial" w:cs="Arial"/>
              <w:sz w:val="24"/>
              <w:szCs w:val="24"/>
            </w:rPr>
            <w:t>Benzole</w:t>
          </w:r>
          <w:proofErr w:type="spellEnd"/>
          <w:r w:rsidRPr="00627E1F">
            <w:rPr>
              <w:rFonts w:ascii="Arial" w:hAnsi="Arial" w:cs="Arial"/>
              <w:sz w:val="24"/>
              <w:szCs w:val="24"/>
            </w:rPr>
            <w:t xml:space="preserve"> and Tar yield. This is all linked to the number of ovens currently in service as shown below</w:t>
          </w:r>
          <w:r w:rsidRPr="00627E1F">
            <w:rPr>
              <w:rFonts w:ascii="Arial" w:eastAsia="Times New Roman" w:hAnsi="Arial" w:cs="Arial"/>
              <w:sz w:val="24"/>
              <w:szCs w:val="24"/>
              <w:lang w:val="en-US"/>
            </w:rPr>
            <w:t xml:space="preserve"> </w:t>
          </w:r>
          <w:r w:rsidR="003161E6" w:rsidRPr="00627E1F">
            <w:rPr>
              <w:rFonts w:ascii="Arial" w:eastAsia="Times New Roman" w:hAnsi="Arial" w:cs="Arial"/>
              <w:sz w:val="24"/>
              <w:szCs w:val="24"/>
              <w:lang w:val="en-US"/>
            </w:rPr>
            <w:t>​</w:t>
          </w:r>
        </w:p>
        <w:p w14:paraId="152F0A5F" w14:textId="494DB8E3" w:rsidR="003161E6" w:rsidRPr="003161E6" w:rsidRDefault="003161E6" w:rsidP="003161E6">
          <w:pPr>
            <w:spacing w:before="100" w:beforeAutospacing="1" w:after="100" w:afterAutospacing="1" w:line="240" w:lineRule="auto"/>
            <w:ind w:left="990"/>
            <w:textAlignment w:val="baseline"/>
            <w:rPr>
              <w:rFonts w:eastAsia="Times New Roman" w:cs="Arial"/>
              <w:color w:val="000000"/>
              <w:sz w:val="16"/>
              <w:szCs w:val="16"/>
              <w:lang w:val="en-US"/>
            </w:rPr>
          </w:pPr>
        </w:p>
        <w:p w14:paraId="22FE5356" w14:textId="4C4B09F1" w:rsidR="00314B29" w:rsidRDefault="003161E6" w:rsidP="00FB5C86">
          <w:pPr>
            <w:rPr>
              <w:rFonts w:ascii="Arial" w:hAnsi="Arial" w:cs="Arial"/>
              <w:color w:val="0070C0"/>
              <w:sz w:val="24"/>
              <w:szCs w:val="24"/>
              <w:u w:val="single"/>
            </w:rPr>
          </w:pPr>
          <w:r>
            <w:rPr>
              <w:rFonts w:eastAsia="Times New Roman"/>
              <w:noProof/>
              <w:color w:val="000000"/>
              <w:sz w:val="24"/>
              <w:szCs w:val="24"/>
            </w:rPr>
            <w:drawing>
              <wp:inline distT="0" distB="0" distL="0" distR="0" wp14:anchorId="0648CDB8" wp14:editId="3C5138C5">
                <wp:extent cx="5731510" cy="2573068"/>
                <wp:effectExtent l="0" t="0" r="254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731510" cy="2573068"/>
                        </a:xfrm>
                        <a:prstGeom prst="rect">
                          <a:avLst/>
                        </a:prstGeom>
                        <a:noFill/>
                        <a:ln>
                          <a:noFill/>
                        </a:ln>
                      </pic:spPr>
                    </pic:pic>
                  </a:graphicData>
                </a:graphic>
              </wp:inline>
            </w:drawing>
          </w:r>
        </w:p>
        <w:p w14:paraId="75C932B9" w14:textId="16CA1972" w:rsidR="00627E1F" w:rsidRPr="005557BE" w:rsidRDefault="00627E1F" w:rsidP="00FB5C86">
          <w:pPr>
            <w:rPr>
              <w:rFonts w:ascii="Arial" w:hAnsi="Arial" w:cs="Arial"/>
              <w:color w:val="0070C0"/>
              <w:sz w:val="24"/>
              <w:szCs w:val="24"/>
              <w:u w:val="single"/>
            </w:rPr>
          </w:pPr>
          <w:r w:rsidRPr="00627E1F">
            <w:rPr>
              <w:rFonts w:ascii="Arial" w:hAnsi="Arial" w:cs="Arial"/>
              <w:color w:val="0070C0"/>
              <w:sz w:val="24"/>
              <w:szCs w:val="24"/>
            </w:rPr>
            <w:t xml:space="preserve">                      </w:t>
          </w:r>
          <w:r>
            <w:rPr>
              <w:rFonts w:ascii="Arial" w:hAnsi="Arial" w:cs="Arial"/>
              <w:color w:val="0070C0"/>
              <w:sz w:val="24"/>
              <w:szCs w:val="24"/>
            </w:rPr>
            <w:t xml:space="preserve">            </w:t>
          </w:r>
          <w:r w:rsidR="005557BE" w:rsidRPr="005557BE">
            <w:rPr>
              <w:rFonts w:ascii="Arial" w:hAnsi="Arial" w:cs="Arial"/>
              <w:sz w:val="24"/>
              <w:szCs w:val="24"/>
              <w:u w:val="single"/>
            </w:rPr>
            <w:t>Figure3</w:t>
          </w:r>
          <w:r w:rsidRPr="005557BE">
            <w:rPr>
              <w:rFonts w:ascii="Arial" w:hAnsi="Arial" w:cs="Arial"/>
              <w:sz w:val="24"/>
              <w:szCs w:val="24"/>
              <w:u w:val="single"/>
            </w:rPr>
            <w:t xml:space="preserve">       Ovens in service tracker </w:t>
          </w:r>
        </w:p>
        <w:p w14:paraId="7DC40142" w14:textId="77777777" w:rsidR="00DA1730" w:rsidRDefault="00DA1730" w:rsidP="00FB5C86">
          <w:pPr>
            <w:rPr>
              <w:rFonts w:ascii="Arial" w:hAnsi="Arial" w:cs="Arial"/>
              <w:color w:val="0070C0"/>
              <w:sz w:val="24"/>
              <w:szCs w:val="24"/>
              <w:u w:val="single"/>
            </w:rPr>
          </w:pPr>
        </w:p>
        <w:p w14:paraId="5333653A" w14:textId="2921CD4D" w:rsidR="00CA53DB" w:rsidRPr="001D717A" w:rsidRDefault="00B608A1" w:rsidP="00CA53DB">
          <w:pPr>
            <w:spacing w:after="0" w:line="240" w:lineRule="auto"/>
            <w:jc w:val="both"/>
            <w:rPr>
              <w:rFonts w:ascii="Arial" w:hAnsi="Arial" w:cs="Arial"/>
              <w:color w:val="0070C0"/>
              <w:sz w:val="32"/>
              <w:szCs w:val="32"/>
              <w:u w:val="single"/>
            </w:rPr>
          </w:pPr>
          <w:r>
            <w:rPr>
              <w:rFonts w:ascii="Arial" w:hAnsi="Arial" w:cs="Arial"/>
              <w:color w:val="0070C0"/>
              <w:sz w:val="32"/>
              <w:szCs w:val="32"/>
              <w:u w:val="single"/>
            </w:rPr>
            <w:t>Methods used</w:t>
          </w:r>
        </w:p>
        <w:p w14:paraId="40039166" w14:textId="1944E1F7" w:rsidR="00CA53DB" w:rsidRDefault="00CA53DB" w:rsidP="00FB5C86">
          <w:pPr>
            <w:rPr>
              <w:rFonts w:ascii="Arial" w:hAnsi="Arial" w:cs="Arial"/>
              <w:color w:val="0070C0"/>
              <w:sz w:val="24"/>
              <w:szCs w:val="24"/>
              <w:u w:val="single"/>
            </w:rPr>
          </w:pPr>
        </w:p>
        <w:p w14:paraId="029D78B5" w14:textId="2A9641B5" w:rsidR="007F0DD1" w:rsidRDefault="007B05AD" w:rsidP="00FB5C86">
          <w:pPr>
            <w:rPr>
              <w:rFonts w:ascii="Arial" w:hAnsi="Arial" w:cs="Arial"/>
              <w:sz w:val="24"/>
              <w:szCs w:val="24"/>
            </w:rPr>
          </w:pPr>
          <w:r w:rsidRPr="007B05AD">
            <w:rPr>
              <w:rFonts w:ascii="Arial" w:hAnsi="Arial" w:cs="Arial"/>
              <w:sz w:val="24"/>
              <w:szCs w:val="24"/>
            </w:rPr>
            <w:t>Management based issues that were encountered in this project was the need and reasons that the company needed to change inline with the newly set government guidelines and sanctions on the carbon zero policy, these are highlighted below</w:t>
          </w:r>
          <w:r>
            <w:rPr>
              <w:rFonts w:ascii="Arial" w:hAnsi="Arial" w:cs="Arial"/>
              <w:sz w:val="24"/>
              <w:szCs w:val="24"/>
            </w:rPr>
            <w:t>.</w:t>
          </w:r>
        </w:p>
        <w:p w14:paraId="430588DE" w14:textId="77777777" w:rsidR="007B05AD" w:rsidRPr="00DE5FCF" w:rsidRDefault="007B05AD" w:rsidP="007B05AD">
          <w:pPr>
            <w:shd w:val="clear" w:color="auto" w:fill="FFFFFF"/>
            <w:spacing w:after="150"/>
            <w:rPr>
              <w:rFonts w:ascii="Arial" w:hAnsi="Arial" w:cs="Arial"/>
              <w:color w:val="000000"/>
              <w:sz w:val="24"/>
              <w:szCs w:val="24"/>
              <w:shd w:val="clear" w:color="auto" w:fill="FFFFFF"/>
            </w:rPr>
          </w:pPr>
          <w:r w:rsidRPr="00DE5FCF">
            <w:rPr>
              <w:rFonts w:ascii="Arial" w:hAnsi="Arial" w:cs="Arial"/>
              <w:color w:val="000000"/>
              <w:sz w:val="24"/>
              <w:szCs w:val="24"/>
              <w:shd w:val="clear" w:color="auto" w:fill="FFFFFF"/>
            </w:rPr>
            <w:t>The UK was the first major economy to make net zero a legally binding target, with 2050 the date set to achieve it. Government has also put in place interim targets to achieve a 68% reduction in emissions by 2030, and a 78% reduction by 2035 on 1990 levels.  (Gov.uk, 2022)</w:t>
          </w:r>
          <w:hyperlink r:id="rId22" w:history="1">
            <w:r w:rsidRPr="00DE5FCF">
              <w:rPr>
                <w:rStyle w:val="Hyperlink"/>
                <w:rFonts w:ascii="Arial" w:hAnsi="Arial" w:cs="Arial"/>
                <w:sz w:val="24"/>
                <w:szCs w:val="24"/>
              </w:rPr>
              <w:t>https://www.gov.uk/government/publications/net-zero-strategy</w:t>
            </w:r>
          </w:hyperlink>
        </w:p>
        <w:p w14:paraId="4660836A" w14:textId="77777777" w:rsidR="007B05AD" w:rsidRPr="00DE5FCF" w:rsidRDefault="007B05AD" w:rsidP="007B05AD">
          <w:pPr>
            <w:shd w:val="clear" w:color="auto" w:fill="FFFFFF"/>
            <w:spacing w:after="150"/>
            <w:rPr>
              <w:rFonts w:ascii="Arial" w:hAnsi="Arial" w:cs="Arial"/>
              <w:color w:val="000000"/>
              <w:sz w:val="24"/>
              <w:szCs w:val="24"/>
              <w:shd w:val="clear" w:color="auto" w:fill="FFFFFF"/>
            </w:rPr>
          </w:pPr>
          <w:r w:rsidRPr="00DE5FCF">
            <w:rPr>
              <w:rFonts w:ascii="Arial" w:hAnsi="Arial" w:cs="Arial"/>
              <w:color w:val="000000"/>
              <w:sz w:val="24"/>
              <w:szCs w:val="24"/>
              <w:shd w:val="clear" w:color="auto" w:fill="FFFFFF"/>
            </w:rPr>
            <w:t>Tata Steel UK, for example, have set their own targets to help drive the action that is necessary for them to contribute to the broader UK goals. The aim is to have reduced CO</w:t>
          </w:r>
          <w:r w:rsidRPr="00DE5FCF">
            <w:rPr>
              <w:rFonts w:ascii="Arial" w:hAnsi="Arial" w:cs="Arial"/>
              <w:color w:val="000000"/>
              <w:sz w:val="24"/>
              <w:szCs w:val="24"/>
              <w:shd w:val="clear" w:color="auto" w:fill="FFFFFF"/>
              <w:vertAlign w:val="subscript"/>
            </w:rPr>
            <w:t>2</w:t>
          </w:r>
          <w:r w:rsidRPr="00DE5FCF">
            <w:rPr>
              <w:rFonts w:ascii="Arial" w:hAnsi="Arial" w:cs="Arial"/>
              <w:color w:val="000000"/>
              <w:sz w:val="24"/>
              <w:szCs w:val="24"/>
              <w:shd w:val="clear" w:color="auto" w:fill="FFFFFF"/>
            </w:rPr>
            <w:t xml:space="preserve"> emissions by 30% by 2030, and to offer carbon neutral steelmaking by 2050. ‘Carbon neutral’ means that some carbon offsetting is likely to be needed in future. By addressing areas that can be tackled now, the intention is to keep that offsetting to a minimum later. </w:t>
          </w:r>
        </w:p>
        <w:p w14:paraId="7C689B00" w14:textId="77BC9236" w:rsidR="007B05AD" w:rsidRDefault="007B05AD" w:rsidP="007B05AD">
          <w:pPr>
            <w:shd w:val="clear" w:color="auto" w:fill="FFFFFF"/>
            <w:spacing w:after="150"/>
            <w:rPr>
              <w:rFonts w:ascii="Arial" w:hAnsi="Arial" w:cs="Arial"/>
              <w:color w:val="000000"/>
              <w:sz w:val="24"/>
              <w:szCs w:val="24"/>
              <w:shd w:val="clear" w:color="auto" w:fill="FFFFFF"/>
            </w:rPr>
          </w:pPr>
          <w:r w:rsidRPr="00DE5FCF">
            <w:rPr>
              <w:rFonts w:ascii="Arial" w:hAnsi="Arial" w:cs="Arial"/>
              <w:color w:val="000000"/>
              <w:sz w:val="24"/>
              <w:szCs w:val="24"/>
              <w:shd w:val="clear" w:color="auto" w:fill="FFFFFF"/>
            </w:rPr>
            <w:t>For this to happen TATA need to make significant investments to decarbonise assets in the coming years. At Morfa the</w:t>
          </w:r>
          <w:r>
            <w:rPr>
              <w:rFonts w:ascii="Arial" w:hAnsi="Arial" w:cs="Arial"/>
              <w:color w:val="000000"/>
              <w:sz w:val="24"/>
              <w:szCs w:val="24"/>
              <w:shd w:val="clear" w:color="auto" w:fill="FFFFFF"/>
            </w:rPr>
            <w:t xml:space="preserve"> project discussed and </w:t>
          </w:r>
          <w:r w:rsidRPr="00DE5FCF">
            <w:rPr>
              <w:rFonts w:ascii="Arial" w:hAnsi="Arial" w:cs="Arial"/>
              <w:color w:val="000000"/>
              <w:sz w:val="24"/>
              <w:szCs w:val="24"/>
              <w:shd w:val="clear" w:color="auto" w:fill="FFFFFF"/>
            </w:rPr>
            <w:t xml:space="preserve">implemented will be </w:t>
          </w:r>
          <w:r>
            <w:rPr>
              <w:rFonts w:ascii="Arial" w:hAnsi="Arial" w:cs="Arial"/>
              <w:color w:val="000000"/>
              <w:sz w:val="24"/>
              <w:szCs w:val="24"/>
              <w:shd w:val="clear" w:color="auto" w:fill="FFFFFF"/>
            </w:rPr>
            <w:t xml:space="preserve">the </w:t>
          </w:r>
          <w:r w:rsidRPr="00DE5FCF">
            <w:rPr>
              <w:rFonts w:ascii="Arial" w:hAnsi="Arial" w:cs="Arial"/>
              <w:color w:val="000000"/>
              <w:sz w:val="24"/>
              <w:szCs w:val="24"/>
              <w:shd w:val="clear" w:color="auto" w:fill="FFFFFF"/>
            </w:rPr>
            <w:t>repairing of the ovens with a full rebuild to comply with the newly set regulations and UK Government guidelines. This will impact greatly in setting the Port talbot plant up to achieve the goals.</w:t>
          </w:r>
          <w:r>
            <w:rPr>
              <w:rFonts w:ascii="Arial" w:hAnsi="Arial" w:cs="Arial"/>
              <w:color w:val="000000"/>
              <w:sz w:val="24"/>
              <w:szCs w:val="24"/>
              <w:shd w:val="clear" w:color="auto" w:fill="FFFFFF"/>
            </w:rPr>
            <w:t xml:space="preserve"> </w:t>
          </w:r>
          <w:r w:rsidRPr="00DE5FCF">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Project</w:t>
          </w:r>
          <w:r w:rsidRPr="00DE5FCF">
            <w:rPr>
              <w:rFonts w:ascii="Arial" w:hAnsi="Arial" w:cs="Arial"/>
              <w:color w:val="000000"/>
              <w:sz w:val="24"/>
              <w:szCs w:val="24"/>
              <w:shd w:val="clear" w:color="auto" w:fill="FFFFFF"/>
            </w:rPr>
            <w:t xml:space="preserve"> is not as straightforward as outlined above, the UK management and leadership teams fully back </w:t>
          </w:r>
          <w:r w:rsidR="00DA1730" w:rsidRPr="00DE5FCF">
            <w:rPr>
              <w:rFonts w:ascii="Arial" w:hAnsi="Arial" w:cs="Arial"/>
              <w:color w:val="000000"/>
              <w:sz w:val="24"/>
              <w:szCs w:val="24"/>
              <w:shd w:val="clear" w:color="auto" w:fill="FFFFFF"/>
            </w:rPr>
            <w:t xml:space="preserve">the </w:t>
          </w:r>
          <w:r w:rsidR="00DA1730">
            <w:rPr>
              <w:rFonts w:ascii="Arial" w:hAnsi="Arial" w:cs="Arial"/>
              <w:color w:val="000000"/>
              <w:sz w:val="24"/>
              <w:szCs w:val="24"/>
              <w:shd w:val="clear" w:color="auto" w:fill="FFFFFF"/>
            </w:rPr>
            <w:t>project</w:t>
          </w:r>
          <w:r>
            <w:rPr>
              <w:rFonts w:ascii="Arial" w:hAnsi="Arial" w:cs="Arial"/>
              <w:color w:val="000000"/>
              <w:sz w:val="24"/>
              <w:szCs w:val="24"/>
              <w:shd w:val="clear" w:color="auto" w:fill="FFFFFF"/>
            </w:rPr>
            <w:t xml:space="preserve"> </w:t>
          </w:r>
          <w:r w:rsidRPr="00DE5FCF">
            <w:rPr>
              <w:rFonts w:ascii="Arial" w:hAnsi="Arial" w:cs="Arial"/>
              <w:color w:val="000000"/>
              <w:sz w:val="24"/>
              <w:szCs w:val="24"/>
              <w:shd w:val="clear" w:color="auto" w:fill="FFFFFF"/>
            </w:rPr>
            <w:t>proposals to rebuild</w:t>
          </w:r>
          <w:r>
            <w:rPr>
              <w:rFonts w:ascii="Arial" w:hAnsi="Arial" w:cs="Arial"/>
              <w:color w:val="000000"/>
              <w:sz w:val="24"/>
              <w:szCs w:val="24"/>
              <w:shd w:val="clear" w:color="auto" w:fill="FFFFFF"/>
            </w:rPr>
            <w:t xml:space="preserve"> the ovens</w:t>
          </w:r>
          <w:r w:rsidRPr="00DE5FCF">
            <w:rPr>
              <w:rFonts w:ascii="Arial" w:hAnsi="Arial" w:cs="Arial"/>
              <w:color w:val="000000"/>
              <w:sz w:val="24"/>
              <w:szCs w:val="24"/>
              <w:shd w:val="clear" w:color="auto" w:fill="FFFFFF"/>
            </w:rPr>
            <w:t xml:space="preserve"> to achieve the goal but face backlash from the tata parent company and parts of the workforce for the cost of the repairs and the loss of production and profits, the carbon zero rules differ for the Indian leg of the business, and they are not to forthcoming to back and fund the proposed repairs.</w:t>
          </w:r>
        </w:p>
        <w:p w14:paraId="3B1E3236" w14:textId="77777777" w:rsidR="00436E1C" w:rsidRPr="00DE5FCF" w:rsidRDefault="00436E1C" w:rsidP="00436E1C">
          <w:pPr>
            <w:autoSpaceDE w:val="0"/>
            <w:autoSpaceDN w:val="0"/>
            <w:adjustRightInd w:val="0"/>
            <w:spacing w:after="0" w:line="240" w:lineRule="auto"/>
            <w:rPr>
              <w:rFonts w:ascii="Arial" w:hAnsi="Arial" w:cs="Arial"/>
              <w:color w:val="0000FF"/>
              <w:sz w:val="24"/>
              <w:szCs w:val="24"/>
            </w:rPr>
          </w:pPr>
          <w:r w:rsidRPr="00DE5FCF">
            <w:rPr>
              <w:rFonts w:ascii="Arial" w:hAnsi="Arial" w:cs="Arial"/>
              <w:sz w:val="24"/>
              <w:szCs w:val="24"/>
              <w:u w:val="single"/>
            </w:rPr>
            <w:lastRenderedPageBreak/>
            <w:t>Management view</w:t>
          </w:r>
          <w:r w:rsidRPr="00DE5FCF">
            <w:rPr>
              <w:rFonts w:ascii="Arial" w:hAnsi="Arial" w:cs="Arial"/>
              <w:sz w:val="24"/>
              <w:szCs w:val="24"/>
            </w:rPr>
            <w:t xml:space="preserve"> - Risks to the battery during the implementation of the project to be indicated. Production loss during the implementation of the project to be indicated and calculated, risks to the business are lower than the reward of the change implemented and is for the change process </w:t>
          </w:r>
        </w:p>
        <w:p w14:paraId="10792846" w14:textId="753BBB78" w:rsidR="00436E1C" w:rsidRPr="00DE5FCF" w:rsidRDefault="00436E1C" w:rsidP="00436E1C">
          <w:pPr>
            <w:autoSpaceDE w:val="0"/>
            <w:autoSpaceDN w:val="0"/>
            <w:adjustRightInd w:val="0"/>
            <w:spacing w:after="0" w:line="240" w:lineRule="auto"/>
            <w:rPr>
              <w:rFonts w:ascii="Arial" w:hAnsi="Arial" w:cs="Arial"/>
              <w:sz w:val="24"/>
              <w:szCs w:val="24"/>
            </w:rPr>
          </w:pPr>
          <w:r w:rsidRPr="00DE5FCF">
            <w:rPr>
              <w:rFonts w:ascii="Arial" w:hAnsi="Arial" w:cs="Arial"/>
              <w:sz w:val="24"/>
              <w:szCs w:val="24"/>
              <w:u w:val="single"/>
            </w:rPr>
            <w:t>Battery team member view</w:t>
          </w:r>
          <w:r w:rsidRPr="00DE5FCF">
            <w:rPr>
              <w:rFonts w:ascii="Arial" w:hAnsi="Arial" w:cs="Arial"/>
              <w:sz w:val="24"/>
              <w:szCs w:val="24"/>
            </w:rPr>
            <w:t xml:space="preserve">- Split views on the </w:t>
          </w:r>
          <w:r>
            <w:rPr>
              <w:rFonts w:ascii="Arial" w:hAnsi="Arial" w:cs="Arial"/>
              <w:sz w:val="24"/>
              <w:szCs w:val="24"/>
            </w:rPr>
            <w:t>project</w:t>
          </w:r>
          <w:r w:rsidRPr="00DE5FCF">
            <w:rPr>
              <w:rFonts w:ascii="Arial" w:hAnsi="Arial" w:cs="Arial"/>
              <w:sz w:val="24"/>
              <w:szCs w:val="24"/>
            </w:rPr>
            <w:t xml:space="preserve">, can see both sides for and against implementing the </w:t>
          </w:r>
          <w:r>
            <w:rPr>
              <w:rFonts w:ascii="Arial" w:hAnsi="Arial" w:cs="Arial"/>
              <w:sz w:val="24"/>
              <w:szCs w:val="24"/>
            </w:rPr>
            <w:t>project</w:t>
          </w:r>
          <w:r w:rsidRPr="00DE5FCF">
            <w:rPr>
              <w:rFonts w:ascii="Arial" w:hAnsi="Arial" w:cs="Arial"/>
              <w:sz w:val="24"/>
              <w:szCs w:val="24"/>
            </w:rPr>
            <w:t xml:space="preserve"> but the view is biased by the age group of the workforce</w:t>
          </w:r>
          <w:r>
            <w:rPr>
              <w:rFonts w:ascii="Arial" w:hAnsi="Arial" w:cs="Arial"/>
              <w:sz w:val="24"/>
              <w:szCs w:val="24"/>
            </w:rPr>
            <w:t>.</w:t>
          </w:r>
        </w:p>
        <w:p w14:paraId="130AB310" w14:textId="0BE12570" w:rsidR="00436E1C" w:rsidRPr="00DE5FCF" w:rsidRDefault="00436E1C" w:rsidP="00436E1C">
          <w:pPr>
            <w:autoSpaceDE w:val="0"/>
            <w:autoSpaceDN w:val="0"/>
            <w:adjustRightInd w:val="0"/>
            <w:spacing w:after="0" w:line="240" w:lineRule="auto"/>
            <w:rPr>
              <w:rFonts w:ascii="Arial" w:hAnsi="Arial" w:cs="Arial"/>
              <w:sz w:val="24"/>
              <w:szCs w:val="24"/>
            </w:rPr>
          </w:pPr>
          <w:r w:rsidRPr="00DE5FCF">
            <w:rPr>
              <w:rFonts w:ascii="Arial" w:hAnsi="Arial" w:cs="Arial"/>
              <w:sz w:val="24"/>
              <w:szCs w:val="24"/>
              <w:u w:val="single"/>
            </w:rPr>
            <w:t>OSL project engineer view</w:t>
          </w:r>
          <w:r w:rsidRPr="00DE5FCF">
            <w:rPr>
              <w:rFonts w:ascii="Arial" w:hAnsi="Arial" w:cs="Arial"/>
              <w:sz w:val="24"/>
              <w:szCs w:val="24"/>
            </w:rPr>
            <w:t xml:space="preserve">- Heavily favourable of the </w:t>
          </w:r>
          <w:r>
            <w:rPr>
              <w:rFonts w:ascii="Arial" w:hAnsi="Arial" w:cs="Arial"/>
              <w:sz w:val="24"/>
              <w:szCs w:val="24"/>
            </w:rPr>
            <w:t>project</w:t>
          </w:r>
          <w:r w:rsidRPr="00DE5FCF">
            <w:rPr>
              <w:rFonts w:ascii="Arial" w:hAnsi="Arial" w:cs="Arial"/>
              <w:sz w:val="24"/>
              <w:szCs w:val="24"/>
            </w:rPr>
            <w:t xml:space="preserve"> due to the work generated for the company they work for carrying out and implementing the </w:t>
          </w:r>
          <w:r>
            <w:rPr>
              <w:rFonts w:ascii="Arial" w:hAnsi="Arial" w:cs="Arial"/>
              <w:sz w:val="24"/>
              <w:szCs w:val="24"/>
            </w:rPr>
            <w:t>project successfully. There is also a large sum payable for the cost of repairs to OSL as shown below.</w:t>
          </w:r>
        </w:p>
        <w:p w14:paraId="18421B4E" w14:textId="77777777" w:rsidR="00436E1C" w:rsidRDefault="00436E1C" w:rsidP="007B05AD">
          <w:pPr>
            <w:shd w:val="clear" w:color="auto" w:fill="FFFFFF"/>
            <w:spacing w:after="150"/>
            <w:rPr>
              <w:rFonts w:ascii="Arial" w:hAnsi="Arial" w:cs="Arial"/>
              <w:color w:val="000000"/>
              <w:sz w:val="24"/>
              <w:szCs w:val="24"/>
              <w:shd w:val="clear" w:color="auto" w:fill="FFFFFF"/>
            </w:rPr>
          </w:pPr>
        </w:p>
        <w:p w14:paraId="57682886" w14:textId="77777777" w:rsidR="00725165" w:rsidRDefault="00725165" w:rsidP="007B05AD">
          <w:pPr>
            <w:shd w:val="clear" w:color="auto" w:fill="FFFFFF"/>
            <w:spacing w:after="150"/>
            <w:rPr>
              <w:rFonts w:ascii="Arial" w:hAnsi="Arial" w:cs="Arial"/>
              <w:color w:val="000000"/>
              <w:sz w:val="24"/>
              <w:szCs w:val="24"/>
              <w:shd w:val="clear" w:color="auto" w:fill="FFFFFF"/>
            </w:rPr>
          </w:pPr>
        </w:p>
        <w:p w14:paraId="084ED9E8" w14:textId="636F515A" w:rsidR="00725165" w:rsidRDefault="00627E1F" w:rsidP="007B05AD">
          <w:pPr>
            <w:shd w:val="clear" w:color="auto" w:fill="FFFFFF"/>
            <w:spacing w:after="150"/>
            <w:rPr>
              <w:rFonts w:ascii="Arial" w:hAnsi="Arial" w:cs="Arial"/>
              <w:color w:val="0070C0"/>
              <w:sz w:val="24"/>
              <w:szCs w:val="24"/>
            </w:rPr>
          </w:pPr>
          <w:r>
            <w:rPr>
              <w:rFonts w:ascii="Arial" w:hAnsi="Arial" w:cs="Arial"/>
              <w:color w:val="0070C0"/>
              <w:sz w:val="24"/>
              <w:szCs w:val="24"/>
            </w:rPr>
            <w:t xml:space="preserve">                     </w:t>
          </w:r>
          <w:r w:rsidR="00725165" w:rsidRPr="00DE5FCF">
            <w:rPr>
              <w:rFonts w:ascii="Arial" w:hAnsi="Arial" w:cs="Arial"/>
              <w:noProof/>
              <w:sz w:val="24"/>
              <w:szCs w:val="24"/>
            </w:rPr>
            <w:drawing>
              <wp:inline distT="0" distB="0" distL="0" distR="0" wp14:anchorId="08C9D52F" wp14:editId="4F2F7D00">
                <wp:extent cx="3914775" cy="2357762"/>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622" t="23932" r="25881" b="19695"/>
                        <a:stretch/>
                      </pic:blipFill>
                      <pic:spPr bwMode="auto">
                        <a:xfrm>
                          <a:off x="0" y="0"/>
                          <a:ext cx="4014496" cy="2417821"/>
                        </a:xfrm>
                        <a:prstGeom prst="rect">
                          <a:avLst/>
                        </a:prstGeom>
                        <a:ln>
                          <a:noFill/>
                        </a:ln>
                        <a:extLst>
                          <a:ext uri="{53640926-AAD7-44D8-BBD7-CCE9431645EC}">
                            <a14:shadowObscured xmlns:a14="http://schemas.microsoft.com/office/drawing/2010/main"/>
                          </a:ext>
                        </a:extLst>
                      </pic:spPr>
                    </pic:pic>
                  </a:graphicData>
                </a:graphic>
              </wp:inline>
            </w:drawing>
          </w:r>
          <w:r w:rsidR="00725165">
            <w:rPr>
              <w:rFonts w:ascii="Arial" w:hAnsi="Arial" w:cs="Arial"/>
              <w:color w:val="0070C0"/>
              <w:sz w:val="24"/>
              <w:szCs w:val="24"/>
            </w:rPr>
            <w:t xml:space="preserve">      </w:t>
          </w:r>
        </w:p>
        <w:p w14:paraId="05DD7B32" w14:textId="557D3644" w:rsidR="00725165" w:rsidRPr="005557BE" w:rsidRDefault="005557BE" w:rsidP="007B05AD">
          <w:pPr>
            <w:shd w:val="clear" w:color="auto" w:fill="FFFFFF"/>
            <w:spacing w:after="150"/>
            <w:rPr>
              <w:rFonts w:ascii="Arial" w:hAnsi="Arial" w:cs="Arial"/>
              <w:color w:val="000000"/>
              <w:sz w:val="24"/>
              <w:szCs w:val="24"/>
              <w:u w:val="single"/>
            </w:rPr>
          </w:pPr>
          <w:r w:rsidRPr="005557BE">
            <w:rPr>
              <w:rFonts w:ascii="Arial" w:hAnsi="Arial" w:cs="Arial"/>
              <w:sz w:val="24"/>
              <w:szCs w:val="24"/>
              <w:u w:val="single"/>
            </w:rPr>
            <w:t xml:space="preserve">Figure 4 </w:t>
          </w:r>
          <w:r w:rsidR="00725165" w:rsidRPr="005557BE">
            <w:rPr>
              <w:rFonts w:ascii="Arial" w:hAnsi="Arial" w:cs="Arial"/>
              <w:sz w:val="24"/>
              <w:szCs w:val="24"/>
              <w:u w:val="single"/>
            </w:rPr>
            <w:t xml:space="preserve">Cost of repairs provided by contract partners   </w:t>
          </w:r>
          <w:r w:rsidR="00725165" w:rsidRPr="005557BE">
            <w:rPr>
              <w:rFonts w:ascii="Arial" w:hAnsi="Arial" w:cs="Arial"/>
              <w:color w:val="0070C0"/>
              <w:sz w:val="24"/>
              <w:szCs w:val="24"/>
              <w:u w:val="single"/>
            </w:rPr>
            <w:t xml:space="preserve">OSL proposal 2021 </w:t>
          </w:r>
          <w:hyperlink r:id="rId24" w:history="1">
            <w:r w:rsidR="00725165" w:rsidRPr="005557BE">
              <w:rPr>
                <w:rStyle w:val="Hyperlink"/>
                <w:rFonts w:ascii="Arial" w:hAnsi="Arial" w:cs="Arial"/>
                <w:color w:val="0070C0"/>
                <w:sz w:val="24"/>
                <w:szCs w:val="24"/>
              </w:rPr>
              <w:t>O&amp;M | Otto Simon</w:t>
            </w:r>
          </w:hyperlink>
          <w:r w:rsidR="00725165" w:rsidRPr="005557BE">
            <w:rPr>
              <w:rFonts w:ascii="Arial" w:hAnsi="Arial" w:cs="Arial"/>
              <w:color w:val="0070C0"/>
              <w:sz w:val="24"/>
              <w:szCs w:val="24"/>
              <w:u w:val="single"/>
            </w:rPr>
            <w:t xml:space="preserve"> </w:t>
          </w:r>
          <w:hyperlink r:id="rId25" w:history="1">
            <w:r w:rsidR="00725165" w:rsidRPr="005557BE">
              <w:rPr>
                <w:rStyle w:val="Hyperlink"/>
                <w:rFonts w:ascii="Arial" w:hAnsi="Arial" w:cs="Arial"/>
                <w:color w:val="0070C0"/>
                <w:sz w:val="24"/>
                <w:szCs w:val="24"/>
              </w:rPr>
              <w:t xml:space="preserve">Coke Oven Refractory Repairs – </w:t>
            </w:r>
            <w:proofErr w:type="spellStart"/>
            <w:r w:rsidR="00725165" w:rsidRPr="005557BE">
              <w:rPr>
                <w:rStyle w:val="Hyperlink"/>
                <w:rFonts w:ascii="Arial" w:hAnsi="Arial" w:cs="Arial"/>
                <w:color w:val="0070C0"/>
                <w:sz w:val="24"/>
                <w:szCs w:val="24"/>
              </w:rPr>
              <w:t>IspatGuru</w:t>
            </w:r>
            <w:proofErr w:type="spellEnd"/>
          </w:hyperlink>
        </w:p>
        <w:p w14:paraId="3E65C4C7" w14:textId="77777777" w:rsidR="00B81C4E" w:rsidRDefault="00B81C4E" w:rsidP="00CA53DB">
          <w:pPr>
            <w:spacing w:after="0" w:line="240" w:lineRule="auto"/>
            <w:jc w:val="both"/>
            <w:rPr>
              <w:rFonts w:ascii="Arial" w:hAnsi="Arial" w:cs="Arial"/>
              <w:iCs/>
              <w:color w:val="0070C0"/>
              <w:spacing w:val="-3"/>
              <w:sz w:val="32"/>
              <w:szCs w:val="32"/>
              <w:u w:val="single"/>
            </w:rPr>
          </w:pPr>
        </w:p>
        <w:p w14:paraId="26309AD9" w14:textId="0135E3EC" w:rsidR="00CA53DB" w:rsidRDefault="00986E59" w:rsidP="00CA53DB">
          <w:pPr>
            <w:spacing w:after="0" w:line="240" w:lineRule="auto"/>
            <w:jc w:val="both"/>
            <w:rPr>
              <w:rFonts w:ascii="Arial" w:hAnsi="Arial" w:cs="Arial"/>
              <w:color w:val="0070C0"/>
              <w:sz w:val="32"/>
              <w:szCs w:val="32"/>
              <w:u w:val="single"/>
            </w:rPr>
          </w:pPr>
          <w:r>
            <w:rPr>
              <w:rFonts w:ascii="Arial" w:hAnsi="Arial" w:cs="Arial"/>
              <w:color w:val="0070C0"/>
              <w:sz w:val="32"/>
              <w:szCs w:val="32"/>
              <w:u w:val="single"/>
            </w:rPr>
            <w:t>R</w:t>
          </w:r>
          <w:r w:rsidR="00CA53DB" w:rsidRPr="001D717A">
            <w:rPr>
              <w:rFonts w:ascii="Arial" w:hAnsi="Arial" w:cs="Arial"/>
              <w:color w:val="0070C0"/>
              <w:sz w:val="32"/>
              <w:szCs w:val="32"/>
              <w:u w:val="single"/>
            </w:rPr>
            <w:t>esearch on relevant areas.</w:t>
          </w:r>
        </w:p>
        <w:p w14:paraId="0B7578C7" w14:textId="34A72BEF" w:rsidR="001B09CB" w:rsidRDefault="001B09CB" w:rsidP="00CA53DB">
          <w:pPr>
            <w:spacing w:after="0" w:line="240" w:lineRule="auto"/>
            <w:jc w:val="both"/>
            <w:rPr>
              <w:rFonts w:ascii="Arial" w:hAnsi="Arial" w:cs="Arial"/>
              <w:color w:val="0070C0"/>
              <w:sz w:val="32"/>
              <w:szCs w:val="32"/>
              <w:u w:val="single"/>
            </w:rPr>
          </w:pPr>
        </w:p>
        <w:p w14:paraId="08B5C70A" w14:textId="5FA87DC6" w:rsidR="001B09CB" w:rsidRPr="00DE5FCF" w:rsidRDefault="001B09CB" w:rsidP="001B09CB">
          <w:pPr>
            <w:rPr>
              <w:rFonts w:ascii="Arial" w:hAnsi="Arial" w:cs="Arial"/>
              <w:color w:val="0070C0"/>
              <w:sz w:val="24"/>
              <w:szCs w:val="24"/>
              <w:u w:val="single"/>
            </w:rPr>
          </w:pPr>
          <w:r w:rsidRPr="00DE5FCF">
            <w:rPr>
              <w:rFonts w:ascii="Arial" w:hAnsi="Arial" w:cs="Arial"/>
              <w:sz w:val="24"/>
              <w:szCs w:val="24"/>
            </w:rPr>
            <w:t xml:space="preserve">A key reason why an organisation would go through </w:t>
          </w:r>
          <w:r>
            <w:rPr>
              <w:rFonts w:ascii="Arial" w:hAnsi="Arial" w:cs="Arial"/>
              <w:sz w:val="24"/>
              <w:szCs w:val="24"/>
            </w:rPr>
            <w:t xml:space="preserve">a project described in this </w:t>
          </w:r>
          <w:r w:rsidR="00B608A1">
            <w:rPr>
              <w:rFonts w:ascii="Arial" w:hAnsi="Arial" w:cs="Arial"/>
              <w:sz w:val="24"/>
              <w:szCs w:val="24"/>
            </w:rPr>
            <w:t xml:space="preserve">report </w:t>
          </w:r>
          <w:r w:rsidR="00B608A1" w:rsidRPr="00DE5FCF">
            <w:rPr>
              <w:rFonts w:ascii="Arial" w:hAnsi="Arial" w:cs="Arial"/>
              <w:sz w:val="24"/>
              <w:szCs w:val="24"/>
            </w:rPr>
            <w:t>is</w:t>
          </w:r>
          <w:r w:rsidRPr="00DE5FCF">
            <w:rPr>
              <w:rFonts w:ascii="Arial" w:hAnsi="Arial" w:cs="Arial"/>
              <w:sz w:val="24"/>
              <w:szCs w:val="24"/>
            </w:rPr>
            <w:t xml:space="preserve"> to create efficiencies. This is most commonly in response to current or potential changes in the environment. External developments such as Brexit and the pandemic can impact on how a business continues to operate ensuring it remains competitive. Efficiencies can be made in various ways and depending on the organisation, may include changing suppliers to reduce cost, enhancing technology or making cutbacks to staff numbers as well as many others. </w:t>
          </w:r>
        </w:p>
        <w:p w14:paraId="40A16CFD" w14:textId="27452A01" w:rsidR="001B09CB" w:rsidRDefault="001B09CB" w:rsidP="001B09CB">
          <w:pPr>
            <w:rPr>
              <w:rFonts w:ascii="Arial" w:hAnsi="Arial" w:cs="Arial"/>
              <w:sz w:val="24"/>
              <w:szCs w:val="24"/>
            </w:rPr>
          </w:pPr>
          <w:r w:rsidRPr="00DE5FCF">
            <w:rPr>
              <w:rFonts w:ascii="Arial" w:hAnsi="Arial" w:cs="Arial"/>
              <w:sz w:val="24"/>
              <w:szCs w:val="24"/>
            </w:rPr>
            <w:t xml:space="preserve">Businesses will also plan change to achieve a goal as identified in their corporate or business plan. To ensure a business is competitive and offering an excellent service it must continually strive for improvement. To do this, it is necessary to have clear direction with priorities and objectives set out in the form of a corporate or business plan. </w:t>
          </w:r>
        </w:p>
        <w:p w14:paraId="15493728" w14:textId="77777777" w:rsidR="001B09CB" w:rsidRPr="00DE5FCF" w:rsidRDefault="001B09CB" w:rsidP="001B09CB">
          <w:pPr>
            <w:rPr>
              <w:rFonts w:ascii="Arial" w:hAnsi="Arial" w:cs="Arial"/>
              <w:sz w:val="24"/>
              <w:szCs w:val="24"/>
            </w:rPr>
          </w:pPr>
          <w:r>
            <w:rPr>
              <w:rFonts w:ascii="Arial" w:hAnsi="Arial" w:cs="Arial"/>
              <w:sz w:val="24"/>
              <w:szCs w:val="24"/>
            </w:rPr>
            <w:t>Projects and the need for organisations to c</w:t>
          </w:r>
          <w:r w:rsidRPr="00DE5FCF">
            <w:rPr>
              <w:rFonts w:ascii="Arial" w:hAnsi="Arial" w:cs="Arial"/>
              <w:sz w:val="24"/>
              <w:szCs w:val="24"/>
            </w:rPr>
            <w:t xml:space="preserve">hange can have different meanings in engineering, from a safety change as a need for safer operating standards due to of </w:t>
          </w:r>
          <w:r w:rsidRPr="00DE5FCF">
            <w:rPr>
              <w:rFonts w:ascii="Arial" w:hAnsi="Arial" w:cs="Arial"/>
              <w:sz w:val="24"/>
              <w:szCs w:val="24"/>
            </w:rPr>
            <w:lastRenderedPageBreak/>
            <w:t xml:space="preserve">accidents. Change by reducing costs, from raw materials to energy overheads because of a new way of working. Change by changing the way we work, streamlined and with less numbers, and over overheads as demonstrated by Frederick Taylor, Henry Ford and </w:t>
          </w:r>
          <w:proofErr w:type="spellStart"/>
          <w:r w:rsidRPr="00DE5FCF">
            <w:rPr>
              <w:rFonts w:ascii="Arial" w:hAnsi="Arial" w:cs="Arial"/>
              <w:sz w:val="24"/>
              <w:szCs w:val="24"/>
            </w:rPr>
            <w:t>Sakichi</w:t>
          </w:r>
          <w:proofErr w:type="spellEnd"/>
          <w:r w:rsidRPr="00DE5FCF">
            <w:rPr>
              <w:rFonts w:ascii="Arial" w:hAnsi="Arial" w:cs="Arial"/>
              <w:sz w:val="24"/>
              <w:szCs w:val="24"/>
            </w:rPr>
            <w:t xml:space="preserve"> Toyoda </w:t>
          </w:r>
          <w:hyperlink r:id="rId26" w:history="1">
            <w:r w:rsidRPr="00DE5FCF">
              <w:rPr>
                <w:rStyle w:val="Hyperlink"/>
                <w:rFonts w:ascii="Arial" w:hAnsi="Arial" w:cs="Arial"/>
                <w:sz w:val="24"/>
                <w:szCs w:val="24"/>
              </w:rPr>
              <w:t>https://sixsigmastudyguide.com/history-of-lean</w:t>
            </w:r>
          </w:hyperlink>
          <w:r w:rsidRPr="00DE5FCF">
            <w:rPr>
              <w:rFonts w:ascii="Arial" w:hAnsi="Arial" w:cs="Arial"/>
              <w:sz w:val="24"/>
              <w:szCs w:val="24"/>
            </w:rPr>
            <w:t xml:space="preserve"> </w:t>
          </w:r>
        </w:p>
        <w:p w14:paraId="34D5AF41" w14:textId="381B1A58" w:rsidR="001B09CB" w:rsidRPr="00DE5FCF" w:rsidRDefault="001B09CB" w:rsidP="001B09CB">
          <w:pPr>
            <w:rPr>
              <w:rFonts w:ascii="Arial" w:hAnsi="Arial" w:cs="Arial"/>
              <w:sz w:val="24"/>
              <w:szCs w:val="24"/>
              <w:shd w:val="clear" w:color="auto" w:fill="FFFFFF"/>
            </w:rPr>
          </w:pPr>
          <w:r w:rsidRPr="00DE5FCF">
            <w:rPr>
              <w:rFonts w:ascii="Arial" w:hAnsi="Arial" w:cs="Arial"/>
              <w:sz w:val="24"/>
              <w:szCs w:val="24"/>
              <w:shd w:val="clear" w:color="auto" w:fill="FFFFFF"/>
            </w:rPr>
            <w:t>When we experience change</w:t>
          </w:r>
          <w:r w:rsidR="00436E1C">
            <w:rPr>
              <w:rFonts w:ascii="Arial" w:hAnsi="Arial" w:cs="Arial"/>
              <w:sz w:val="24"/>
              <w:szCs w:val="24"/>
              <w:shd w:val="clear" w:color="auto" w:fill="FFFFFF"/>
            </w:rPr>
            <w:t xml:space="preserve"> or new projects</w:t>
          </w:r>
          <w:r w:rsidRPr="00DE5FCF">
            <w:rPr>
              <w:rFonts w:ascii="Arial" w:hAnsi="Arial" w:cs="Arial"/>
              <w:sz w:val="24"/>
              <w:szCs w:val="24"/>
              <w:shd w:val="clear" w:color="auto" w:fill="FFFFFF"/>
            </w:rPr>
            <w:t>, we move from what we had known and done, through a period of transition, to arrive at a desired new way of behaving and doing our job.</w:t>
          </w:r>
        </w:p>
        <w:p w14:paraId="04B13386" w14:textId="2B6E00C0" w:rsidR="001B09CB" w:rsidRDefault="001B09CB" w:rsidP="001B09CB">
          <w:pPr>
            <w:rPr>
              <w:rFonts w:ascii="Arial" w:hAnsi="Arial" w:cs="Arial"/>
              <w:color w:val="202124"/>
              <w:shd w:val="clear" w:color="auto" w:fill="FFFFFF"/>
            </w:rPr>
          </w:pPr>
          <w:r w:rsidRPr="00DE5FCF">
            <w:rPr>
              <w:rFonts w:ascii="Arial" w:hAnsi="Arial" w:cs="Arial"/>
              <w:sz w:val="24"/>
              <w:szCs w:val="24"/>
            </w:rPr>
            <w:t xml:space="preserve">An example of change and change management can be shown </w:t>
          </w:r>
          <w:r w:rsidRPr="001B09CB">
            <w:rPr>
              <w:rFonts w:ascii="Arial" w:hAnsi="Arial" w:cs="Arial"/>
              <w:sz w:val="24"/>
              <w:szCs w:val="24"/>
            </w:rPr>
            <w:t>by Mullins, Mullins</w:t>
          </w:r>
          <w:r>
            <w:rPr>
              <w:rFonts w:ascii="Arial" w:hAnsi="Arial" w:cs="Arial"/>
              <w:sz w:val="24"/>
              <w:szCs w:val="24"/>
            </w:rPr>
            <w:t xml:space="preserve"> w</w:t>
          </w:r>
          <w:r w:rsidRPr="005557BE">
            <w:rPr>
              <w:rFonts w:ascii="Arial" w:hAnsi="Arial" w:cs="Arial"/>
              <w:sz w:val="24"/>
              <w:szCs w:val="24"/>
            </w:rPr>
            <w:t xml:space="preserve">as </w:t>
          </w:r>
          <w:r w:rsidR="00DC6CDC" w:rsidRPr="005557BE">
            <w:rPr>
              <w:rFonts w:ascii="Arial" w:hAnsi="Arial" w:cs="Arial"/>
              <w:sz w:val="24"/>
              <w:szCs w:val="24"/>
            </w:rPr>
            <w:t xml:space="preserve">a </w:t>
          </w:r>
          <w:r w:rsidR="00DC6CDC" w:rsidRPr="005557BE">
            <w:rPr>
              <w:rFonts w:ascii="Arial" w:hAnsi="Arial" w:cs="Arial"/>
              <w:sz w:val="24"/>
              <w:szCs w:val="24"/>
              <w:shd w:val="clear" w:color="auto" w:fill="FFFFFF"/>
            </w:rPr>
            <w:t>principal</w:t>
          </w:r>
          <w:r w:rsidRPr="005557BE">
            <w:rPr>
              <w:rFonts w:ascii="Arial" w:hAnsi="Arial" w:cs="Arial"/>
              <w:sz w:val="24"/>
              <w:szCs w:val="24"/>
              <w:shd w:val="clear" w:color="auto" w:fill="FFFFFF"/>
            </w:rPr>
            <w:t xml:space="preserve"> lecturer at The Business School, University of Portsmouth. He specialised in managerial and organisational behaviour, and managing people at work, and was subject leader for the behavioural and human resource management group.</w:t>
          </w:r>
        </w:p>
        <w:p w14:paraId="1D12462B" w14:textId="77777777" w:rsidR="001B09CB" w:rsidRDefault="001B09CB" w:rsidP="001B09CB">
          <w:pPr>
            <w:rPr>
              <w:rFonts w:ascii="Arial" w:hAnsi="Arial" w:cs="Arial"/>
              <w:color w:val="333333"/>
              <w:sz w:val="24"/>
              <w:szCs w:val="24"/>
              <w:shd w:val="clear" w:color="auto" w:fill="FFFFFF"/>
            </w:rPr>
          </w:pPr>
          <w:r>
            <w:rPr>
              <w:rFonts w:ascii="Arial" w:hAnsi="Arial" w:cs="Arial"/>
              <w:sz w:val="24"/>
              <w:szCs w:val="24"/>
            </w:rPr>
            <w:t xml:space="preserve"> </w:t>
          </w:r>
          <w:r w:rsidRPr="00DE5FCF">
            <w:rPr>
              <w:rFonts w:ascii="Arial" w:hAnsi="Arial" w:cs="Arial"/>
              <w:i/>
              <w:iCs/>
              <w:color w:val="333333"/>
              <w:sz w:val="24"/>
              <w:szCs w:val="24"/>
              <w:bdr w:val="none" w:sz="0" w:space="0" w:color="auto" w:frame="1"/>
              <w:shd w:val="clear" w:color="auto" w:fill="FFFFFF"/>
            </w:rPr>
            <w:t xml:space="preserve"> </w:t>
          </w:r>
          <w:r>
            <w:rPr>
              <w:rFonts w:ascii="Arial" w:hAnsi="Arial" w:cs="Arial"/>
              <w:i/>
              <w:iCs/>
              <w:color w:val="333333"/>
              <w:sz w:val="24"/>
              <w:szCs w:val="24"/>
              <w:bdr w:val="none" w:sz="0" w:space="0" w:color="auto" w:frame="1"/>
              <w:shd w:val="clear" w:color="auto" w:fill="FFFFFF"/>
            </w:rPr>
            <w:t>‘</w:t>
          </w:r>
          <w:r w:rsidRPr="00D342C2">
            <w:rPr>
              <w:rFonts w:ascii="Arial" w:hAnsi="Arial" w:cs="Arial"/>
              <w:i/>
              <w:iCs/>
              <w:sz w:val="24"/>
              <w:szCs w:val="24"/>
              <w:bdr w:val="none" w:sz="0" w:space="0" w:color="auto" w:frame="1"/>
              <w:shd w:val="clear" w:color="auto" w:fill="FFFFFF"/>
            </w:rPr>
            <w:t>’Some people actively thrive on new challenges and constant change, while others prefer the comfort of the status quo and strongly resist any change. It is all down to the personality of the individual and there is little management can do about resistance to change’’ </w:t>
          </w:r>
          <w:r w:rsidRPr="00D342C2">
            <w:rPr>
              <w:rFonts w:ascii="Arial" w:hAnsi="Arial" w:cs="Arial"/>
              <w:sz w:val="24"/>
              <w:szCs w:val="24"/>
              <w:shd w:val="clear" w:color="auto" w:fill="FFFFFF"/>
            </w:rPr>
            <w:t>(Mullins 2010: 753)</w:t>
          </w:r>
        </w:p>
        <w:p w14:paraId="611A92B8" w14:textId="5DAAFEED" w:rsidR="001B09CB" w:rsidRPr="00436E1C" w:rsidRDefault="001B09CB" w:rsidP="001B09CB">
          <w:pPr>
            <w:rPr>
              <w:rFonts w:ascii="Arial" w:hAnsi="Arial" w:cs="Arial"/>
              <w:sz w:val="24"/>
              <w:szCs w:val="24"/>
            </w:rPr>
          </w:pPr>
          <w:r w:rsidRPr="00D342C2">
            <w:rPr>
              <w:rFonts w:ascii="Arial" w:hAnsi="Arial" w:cs="Arial"/>
              <w:sz w:val="24"/>
              <w:szCs w:val="24"/>
              <w:shd w:val="clear" w:color="auto" w:fill="FFFFFF"/>
            </w:rPr>
            <w:t>From Mullins theory’s leadership can be defined as an individual or group of people influencing others to work towards a common goal. A leader is a person who will be motivational and supportive, is proficient at getting the best out of others when trying to achieve their goals and objectives</w:t>
          </w:r>
          <w:r>
            <w:rPr>
              <w:rFonts w:ascii="Segoe UI" w:hAnsi="Segoe UI" w:cs="Segoe UI"/>
              <w:color w:val="212529"/>
              <w:shd w:val="clear" w:color="auto" w:fill="FFFFFF"/>
            </w:rPr>
            <w:t>.</w:t>
          </w:r>
          <w:r w:rsidR="00436E1C">
            <w:rPr>
              <w:rFonts w:ascii="Segoe UI" w:hAnsi="Segoe UI" w:cs="Segoe UI"/>
              <w:color w:val="212529"/>
              <w:shd w:val="clear" w:color="auto" w:fill="FFFFFF"/>
            </w:rPr>
            <w:t xml:space="preserve"> </w:t>
          </w:r>
          <w:r w:rsidR="00436E1C" w:rsidRPr="00436E1C">
            <w:rPr>
              <w:rFonts w:ascii="Arial" w:hAnsi="Arial" w:cs="Arial"/>
              <w:sz w:val="24"/>
              <w:szCs w:val="24"/>
              <w:shd w:val="clear" w:color="auto" w:fill="FFFFFF"/>
            </w:rPr>
            <w:t>This is an example of how to run and manage this project</w:t>
          </w:r>
          <w:r w:rsidR="00436E1C">
            <w:rPr>
              <w:rFonts w:ascii="Arial" w:hAnsi="Arial" w:cs="Arial"/>
              <w:sz w:val="24"/>
              <w:szCs w:val="24"/>
              <w:shd w:val="clear" w:color="auto" w:fill="FFFFFF"/>
            </w:rPr>
            <w:t>.</w:t>
          </w:r>
        </w:p>
        <w:p w14:paraId="23692F53" w14:textId="77777777" w:rsidR="001B09CB" w:rsidRPr="00DE5FCF" w:rsidRDefault="001B09CB" w:rsidP="001B09CB">
          <w:pPr>
            <w:rPr>
              <w:rFonts w:ascii="Arial" w:hAnsi="Arial" w:cs="Arial"/>
              <w:sz w:val="24"/>
              <w:szCs w:val="24"/>
            </w:rPr>
          </w:pPr>
        </w:p>
        <w:p w14:paraId="201A4715" w14:textId="77777777" w:rsidR="001B09CB" w:rsidRPr="00DE5FCF" w:rsidRDefault="001B09CB" w:rsidP="001B09CB">
          <w:pPr>
            <w:rPr>
              <w:rFonts w:ascii="Arial" w:hAnsi="Arial" w:cs="Arial"/>
              <w:sz w:val="24"/>
              <w:szCs w:val="24"/>
            </w:rPr>
          </w:pPr>
          <w:r>
            <w:rPr>
              <w:noProof/>
            </w:rPr>
            <w:drawing>
              <wp:inline distT="0" distB="0" distL="0" distR="0" wp14:anchorId="57E2B327" wp14:editId="2EFFBB68">
                <wp:extent cx="6129020" cy="2038286"/>
                <wp:effectExtent l="0" t="0" r="508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9249" t="17999" r="29703" b="52336"/>
                        <a:stretch/>
                      </pic:blipFill>
                      <pic:spPr bwMode="auto">
                        <a:xfrm>
                          <a:off x="0" y="0"/>
                          <a:ext cx="6159332" cy="2048367"/>
                        </a:xfrm>
                        <a:prstGeom prst="rect">
                          <a:avLst/>
                        </a:prstGeom>
                        <a:ln>
                          <a:noFill/>
                        </a:ln>
                        <a:extLst>
                          <a:ext uri="{53640926-AAD7-44D8-BBD7-CCE9431645EC}">
                            <a14:shadowObscured xmlns:a14="http://schemas.microsoft.com/office/drawing/2010/main"/>
                          </a:ext>
                        </a:extLst>
                      </pic:spPr>
                    </pic:pic>
                  </a:graphicData>
                </a:graphic>
              </wp:inline>
            </w:drawing>
          </w:r>
        </w:p>
        <w:p w14:paraId="2B25A262" w14:textId="78686623" w:rsidR="001B09CB" w:rsidRPr="005557BE" w:rsidRDefault="005557BE" w:rsidP="001B09CB">
          <w:pPr>
            <w:rPr>
              <w:rFonts w:ascii="Arial" w:hAnsi="Arial" w:cs="Arial"/>
              <w:sz w:val="24"/>
              <w:szCs w:val="24"/>
              <w:u w:val="single"/>
              <w:shd w:val="clear" w:color="auto" w:fill="FFFFFF"/>
            </w:rPr>
          </w:pPr>
          <w:r w:rsidRPr="005557BE">
            <w:rPr>
              <w:rFonts w:ascii="Arial" w:hAnsi="Arial" w:cs="Arial"/>
              <w:sz w:val="24"/>
              <w:szCs w:val="24"/>
              <w:u w:val="single"/>
              <w:shd w:val="clear" w:color="auto" w:fill="FFFFFF"/>
            </w:rPr>
            <w:t xml:space="preserve">Figure5 </w:t>
          </w:r>
          <w:r w:rsidR="001B09CB" w:rsidRPr="005557BE">
            <w:rPr>
              <w:rFonts w:ascii="Arial" w:hAnsi="Arial" w:cs="Arial"/>
              <w:sz w:val="24"/>
              <w:szCs w:val="24"/>
              <w:u w:val="single"/>
              <w:shd w:val="clear" w:color="auto" w:fill="FFFFFF"/>
            </w:rPr>
            <w:t>The current state is how things are done today</w:t>
          </w:r>
        </w:p>
        <w:p w14:paraId="5DD35474" w14:textId="77777777" w:rsidR="001B09CB" w:rsidRPr="00DE5FCF" w:rsidRDefault="001B09CB" w:rsidP="001B09CB">
          <w:pPr>
            <w:rPr>
              <w:rFonts w:ascii="Arial" w:hAnsi="Arial" w:cs="Arial"/>
              <w:sz w:val="24"/>
              <w:szCs w:val="24"/>
              <w:shd w:val="clear" w:color="auto" w:fill="FFFFFF"/>
            </w:rPr>
          </w:pPr>
          <w:r w:rsidRPr="00DE5FCF">
            <w:rPr>
              <w:rFonts w:ascii="Arial" w:hAnsi="Arial" w:cs="Arial"/>
              <w:sz w:val="24"/>
              <w:szCs w:val="24"/>
              <w:shd w:val="clear" w:color="auto" w:fill="FFFFFF"/>
            </w:rPr>
            <w:t>The transition state is often emotionally charged—with emotions ranging from fear and despair to anger and relief. During the transition state, productivity predictably declines.</w:t>
          </w:r>
        </w:p>
        <w:p w14:paraId="0F5BD197" w14:textId="5720F573" w:rsidR="001B09CB" w:rsidRPr="00DE5FCF" w:rsidRDefault="001B09CB" w:rsidP="001B09CB">
          <w:pPr>
            <w:rPr>
              <w:rFonts w:ascii="Arial" w:hAnsi="Arial" w:cs="Arial"/>
              <w:sz w:val="24"/>
              <w:szCs w:val="24"/>
            </w:rPr>
          </w:pPr>
          <w:r w:rsidRPr="00DE5FCF">
            <w:rPr>
              <w:rFonts w:ascii="Arial" w:hAnsi="Arial" w:cs="Arial"/>
              <w:sz w:val="24"/>
              <w:szCs w:val="24"/>
              <w:shd w:val="clear" w:color="auto" w:fill="FFFFFF"/>
            </w:rPr>
            <w:t>The future state is </w:t>
          </w:r>
          <w:hyperlink r:id="rId28" w:tgtFrame="_blank" w:history="1">
            <w:r w:rsidRPr="00DE5FCF">
              <w:rPr>
                <w:rFonts w:ascii="Arial" w:hAnsi="Arial" w:cs="Arial"/>
                <w:sz w:val="24"/>
                <w:szCs w:val="24"/>
                <w:shd w:val="clear" w:color="auto" w:fill="FFFFFF"/>
              </w:rPr>
              <w:t>where we are trying to get to</w:t>
            </w:r>
          </w:hyperlink>
          <w:r w:rsidRPr="00DE5FCF">
            <w:rPr>
              <w:rFonts w:ascii="Arial" w:hAnsi="Arial" w:cs="Arial"/>
              <w:sz w:val="24"/>
              <w:szCs w:val="24"/>
            </w:rPr>
            <w:t xml:space="preserve">, </w:t>
          </w:r>
          <w:r w:rsidRPr="00DE5FCF">
            <w:rPr>
              <w:rFonts w:ascii="Arial" w:hAnsi="Arial" w:cs="Arial"/>
              <w:sz w:val="24"/>
              <w:szCs w:val="24"/>
              <w:shd w:val="clear" w:color="auto" w:fill="FFFFFF"/>
            </w:rPr>
            <w:t>the future state is supposed to be better than the current state in terms of performance</w:t>
          </w:r>
          <w:r w:rsidR="00124AA6">
            <w:rPr>
              <w:rFonts w:ascii="Arial" w:hAnsi="Arial" w:cs="Arial"/>
              <w:sz w:val="24"/>
              <w:szCs w:val="24"/>
              <w:shd w:val="clear" w:color="auto" w:fill="FFFFFF"/>
            </w:rPr>
            <w:t xml:space="preserve"> to the plant after the rebuild project.</w:t>
          </w:r>
        </w:p>
        <w:p w14:paraId="50845377" w14:textId="6F060930" w:rsidR="001B09CB" w:rsidRPr="00DE5FCF" w:rsidRDefault="001B09CB" w:rsidP="001B09CB">
          <w:pPr>
            <w:rPr>
              <w:rFonts w:ascii="Arial" w:hAnsi="Arial" w:cs="Arial"/>
              <w:sz w:val="24"/>
              <w:szCs w:val="24"/>
            </w:rPr>
          </w:pPr>
          <w:r w:rsidRPr="00DE5FCF">
            <w:rPr>
              <w:rFonts w:ascii="Arial" w:hAnsi="Arial" w:cs="Arial"/>
              <w:sz w:val="24"/>
              <w:szCs w:val="24"/>
            </w:rPr>
            <w:lastRenderedPageBreak/>
            <w:t>There are two ways we deal with any change</w:t>
          </w:r>
          <w:r w:rsidR="00124AA6">
            <w:rPr>
              <w:rFonts w:ascii="Arial" w:hAnsi="Arial" w:cs="Arial"/>
              <w:sz w:val="24"/>
              <w:szCs w:val="24"/>
            </w:rPr>
            <w:t xml:space="preserve"> or projects</w:t>
          </w:r>
          <w:r w:rsidRPr="00DE5FCF">
            <w:rPr>
              <w:rFonts w:ascii="Arial" w:hAnsi="Arial" w:cs="Arial"/>
              <w:sz w:val="24"/>
              <w:szCs w:val="24"/>
            </w:rPr>
            <w:t xml:space="preserve">, we either embrace the </w:t>
          </w:r>
          <w:r w:rsidR="00124AA6">
            <w:rPr>
              <w:rFonts w:ascii="Arial" w:hAnsi="Arial" w:cs="Arial"/>
              <w:sz w:val="24"/>
              <w:szCs w:val="24"/>
            </w:rPr>
            <w:t>project</w:t>
          </w:r>
          <w:r w:rsidRPr="00DE5FCF">
            <w:rPr>
              <w:rFonts w:ascii="Arial" w:hAnsi="Arial" w:cs="Arial"/>
              <w:sz w:val="24"/>
              <w:szCs w:val="24"/>
            </w:rPr>
            <w:t xml:space="preserve"> </w:t>
          </w:r>
          <w:r w:rsidR="00124AA6">
            <w:rPr>
              <w:rFonts w:ascii="Arial" w:hAnsi="Arial" w:cs="Arial"/>
              <w:sz w:val="24"/>
              <w:szCs w:val="24"/>
            </w:rPr>
            <w:t xml:space="preserve">and </w:t>
          </w:r>
          <w:r w:rsidRPr="00DE5FCF">
            <w:rPr>
              <w:rFonts w:ascii="Arial" w:hAnsi="Arial" w:cs="Arial"/>
              <w:sz w:val="24"/>
              <w:szCs w:val="24"/>
            </w:rPr>
            <w:t xml:space="preserve">agree the </w:t>
          </w:r>
          <w:r w:rsidR="00124AA6">
            <w:rPr>
              <w:rFonts w:ascii="Arial" w:hAnsi="Arial" w:cs="Arial"/>
              <w:sz w:val="24"/>
              <w:szCs w:val="24"/>
            </w:rPr>
            <w:t>project</w:t>
          </w:r>
          <w:r w:rsidRPr="00DE5FCF">
            <w:rPr>
              <w:rFonts w:ascii="Arial" w:hAnsi="Arial" w:cs="Arial"/>
              <w:sz w:val="24"/>
              <w:szCs w:val="24"/>
            </w:rPr>
            <w:t xml:space="preserve"> is needed for the good of the business and we work together and align our daily and weekly goals with the change in order to succeed or the second approach to </w:t>
          </w:r>
          <w:r w:rsidR="00124AA6">
            <w:rPr>
              <w:rFonts w:ascii="Arial" w:hAnsi="Arial" w:cs="Arial"/>
              <w:sz w:val="24"/>
              <w:szCs w:val="24"/>
            </w:rPr>
            <w:t>project</w:t>
          </w:r>
          <w:r w:rsidRPr="00DE5FCF">
            <w:rPr>
              <w:rFonts w:ascii="Arial" w:hAnsi="Arial" w:cs="Arial"/>
              <w:sz w:val="24"/>
              <w:szCs w:val="24"/>
            </w:rPr>
            <w:t xml:space="preserve"> is negative, this is when we don’t like or agree with the</w:t>
          </w:r>
          <w:r w:rsidR="00124AA6">
            <w:rPr>
              <w:rFonts w:ascii="Arial" w:hAnsi="Arial" w:cs="Arial"/>
              <w:sz w:val="24"/>
              <w:szCs w:val="24"/>
            </w:rPr>
            <w:t xml:space="preserve"> proposed project</w:t>
          </w:r>
          <w:r w:rsidRPr="00DE5FCF">
            <w:rPr>
              <w:rFonts w:ascii="Arial" w:hAnsi="Arial" w:cs="Arial"/>
              <w:sz w:val="24"/>
              <w:szCs w:val="24"/>
            </w:rPr>
            <w:t xml:space="preserve"> as it unsettles something that we believe isn’t broke or doesn’t need </w:t>
          </w:r>
          <w:r w:rsidR="00124AA6">
            <w:rPr>
              <w:rFonts w:ascii="Arial" w:hAnsi="Arial" w:cs="Arial"/>
              <w:sz w:val="24"/>
              <w:szCs w:val="24"/>
            </w:rPr>
            <w:t>to</w:t>
          </w:r>
          <w:r w:rsidRPr="00DE5FCF">
            <w:rPr>
              <w:rFonts w:ascii="Arial" w:hAnsi="Arial" w:cs="Arial"/>
              <w:sz w:val="24"/>
              <w:szCs w:val="24"/>
            </w:rPr>
            <w:t xml:space="preserve"> change,</w:t>
          </w:r>
        </w:p>
        <w:p w14:paraId="7F82CC40" w14:textId="361F91E1" w:rsidR="001B09CB" w:rsidRPr="00DE5FCF" w:rsidRDefault="001B09CB" w:rsidP="001B09CB">
          <w:pPr>
            <w:rPr>
              <w:rFonts w:ascii="Arial" w:hAnsi="Arial" w:cs="Arial"/>
              <w:sz w:val="24"/>
              <w:szCs w:val="24"/>
            </w:rPr>
          </w:pPr>
          <w:r w:rsidRPr="00DE5FCF">
            <w:rPr>
              <w:rFonts w:ascii="Arial" w:hAnsi="Arial" w:cs="Arial"/>
              <w:sz w:val="24"/>
              <w:szCs w:val="24"/>
            </w:rPr>
            <w:t>Tata steel regularly makes changes to adapt to the current climates and markets, for example the need for lighter steel or alloys, government restriction with tariffs and taxes, energy cost rise and if you don’t change the way you work on a daily basic you will not survive as a steel</w:t>
          </w:r>
          <w:r w:rsidR="00DC6CDC">
            <w:rPr>
              <w:rFonts w:ascii="Arial" w:hAnsi="Arial" w:cs="Arial"/>
              <w:sz w:val="24"/>
              <w:szCs w:val="24"/>
            </w:rPr>
            <w:t xml:space="preserve"> </w:t>
          </w:r>
          <w:r w:rsidRPr="00DE5FCF">
            <w:rPr>
              <w:rFonts w:ascii="Arial" w:hAnsi="Arial" w:cs="Arial"/>
              <w:sz w:val="24"/>
              <w:szCs w:val="24"/>
            </w:rPr>
            <w:t>works, this put thousands of jobs and local communities at risk.</w:t>
          </w:r>
        </w:p>
        <w:p w14:paraId="53FACD44" w14:textId="77777777" w:rsidR="00B608A1" w:rsidRPr="001D717A" w:rsidRDefault="00B608A1" w:rsidP="00CA53DB">
          <w:pPr>
            <w:spacing w:after="0" w:line="240" w:lineRule="auto"/>
            <w:jc w:val="both"/>
            <w:rPr>
              <w:rFonts w:ascii="Arial" w:hAnsi="Arial" w:cs="Arial"/>
              <w:color w:val="0070C0"/>
              <w:sz w:val="32"/>
              <w:szCs w:val="32"/>
              <w:u w:val="single"/>
            </w:rPr>
          </w:pPr>
        </w:p>
        <w:p w14:paraId="2DAF0364" w14:textId="77777777" w:rsidR="00870523" w:rsidRPr="001A05CC" w:rsidRDefault="00870523" w:rsidP="00870523">
          <w:pPr>
            <w:rPr>
              <w:rFonts w:ascii="Arial" w:hAnsi="Arial" w:cs="Arial"/>
              <w:sz w:val="24"/>
              <w:szCs w:val="24"/>
            </w:rPr>
          </w:pPr>
          <w:r w:rsidRPr="000F2785">
            <w:rPr>
              <w:rFonts w:ascii="Arial" w:hAnsi="Arial" w:cs="Arial"/>
              <w:sz w:val="24"/>
              <w:szCs w:val="24"/>
              <w:u w:val="single"/>
            </w:rPr>
            <w:t>SWOT Analysis</w:t>
          </w:r>
          <w:r w:rsidRPr="00DE5FCF">
            <w:rPr>
              <w:rFonts w:ascii="Arial" w:hAnsi="Arial" w:cs="Arial"/>
              <w:sz w:val="24"/>
              <w:szCs w:val="24"/>
              <w:u w:val="single"/>
            </w:rPr>
            <w:t xml:space="preserve"> </w:t>
          </w:r>
        </w:p>
        <w:p w14:paraId="5864E9FC" w14:textId="77777777" w:rsidR="00B608A1" w:rsidRPr="00DE5FCF" w:rsidRDefault="00B608A1" w:rsidP="00B608A1">
          <w:pPr>
            <w:framePr w:hSpace="180" w:wrap="around" w:vAnchor="text" w:hAnchor="page" w:x="1561" w:y="5138"/>
            <w:ind w:left="-142"/>
            <w:rPr>
              <w:rFonts w:ascii="Arial" w:hAnsi="Arial" w:cs="Arial"/>
              <w:color w:val="000000"/>
              <w:sz w:val="24"/>
              <w:szCs w:val="24"/>
            </w:rPr>
          </w:pPr>
          <w:r w:rsidRPr="00DE5FCF">
            <w:rPr>
              <w:rFonts w:ascii="Arial" w:hAnsi="Arial" w:cs="Arial"/>
              <w:color w:val="000000"/>
              <w:sz w:val="24"/>
              <w:szCs w:val="24"/>
            </w:rPr>
            <w:t>Threats –</w:t>
          </w:r>
          <w:r w:rsidRPr="00DE5FCF">
            <w:rPr>
              <w:rFonts w:ascii="Arial" w:hAnsi="Arial" w:cs="Arial"/>
              <w:sz w:val="24"/>
              <w:szCs w:val="24"/>
            </w:rPr>
            <w:t xml:space="preserve">There are threats that can become barriers to the opportunities, such as other colleagues within the organisation having greater exposure to other areas of the business. This can be as a result of a more empowering manager, and therefore the impact can have as a detriment to employees. </w:t>
          </w:r>
        </w:p>
        <w:tbl>
          <w:tblPr>
            <w:tblW w:w="0" w:type="auto"/>
            <w:tblBorders>
              <w:top w:val="nil"/>
              <w:left w:val="nil"/>
              <w:bottom w:val="nil"/>
              <w:right w:val="nil"/>
            </w:tblBorders>
            <w:tblLayout w:type="fixed"/>
            <w:tblCellMar>
              <w:left w:w="10" w:type="dxa"/>
              <w:right w:w="10" w:type="dxa"/>
            </w:tblCellMar>
            <w:tblLook w:val="0000" w:firstRow="0" w:lastRow="0" w:firstColumn="0" w:lastColumn="0" w:noHBand="0" w:noVBand="0"/>
          </w:tblPr>
          <w:tblGrid>
            <w:gridCol w:w="8972"/>
          </w:tblGrid>
          <w:tr w:rsidR="00870523" w:rsidRPr="00DE5FCF" w14:paraId="4271312C" w14:textId="77777777" w:rsidTr="00B608A1">
            <w:trPr>
              <w:trHeight w:val="501"/>
            </w:trPr>
            <w:tc>
              <w:tcPr>
                <w:tcW w:w="8972" w:type="dxa"/>
              </w:tcPr>
              <w:p w14:paraId="2E21E587" w14:textId="5FE39BBA" w:rsidR="00870523" w:rsidRPr="00DE5FCF" w:rsidRDefault="00870523" w:rsidP="00D17C4A">
                <w:pPr>
                  <w:rPr>
                    <w:rFonts w:ascii="Arial" w:hAnsi="Arial" w:cs="Arial"/>
                    <w:sz w:val="24"/>
                    <w:szCs w:val="24"/>
                  </w:rPr>
                </w:pPr>
                <w:r w:rsidRPr="00DE5FCF">
                  <w:rPr>
                    <w:rFonts w:ascii="Arial" w:hAnsi="Arial" w:cs="Arial"/>
                    <w:sz w:val="24"/>
                    <w:szCs w:val="24"/>
                  </w:rPr>
                  <w:t>Strengths –</w:t>
                </w:r>
              </w:p>
              <w:p w14:paraId="656F297B" w14:textId="53C2FD7A" w:rsidR="00870523" w:rsidRPr="00DE5FCF" w:rsidRDefault="00870523" w:rsidP="00D17C4A">
                <w:pPr>
                  <w:rPr>
                    <w:rFonts w:ascii="Arial" w:hAnsi="Arial" w:cs="Arial"/>
                    <w:sz w:val="24"/>
                    <w:szCs w:val="24"/>
                  </w:rPr>
                </w:pPr>
                <w:r w:rsidRPr="00DE5FCF">
                  <w:rPr>
                    <w:rFonts w:ascii="Arial" w:hAnsi="Arial" w:cs="Arial"/>
                    <w:sz w:val="24"/>
                    <w:szCs w:val="24"/>
                  </w:rPr>
                  <w:t xml:space="preserve">Able to make fully informed strategic decisions when making </w:t>
                </w:r>
                <w:r>
                  <w:rPr>
                    <w:rFonts w:ascii="Arial" w:hAnsi="Arial" w:cs="Arial"/>
                    <w:sz w:val="24"/>
                    <w:szCs w:val="24"/>
                  </w:rPr>
                  <w:t>projects work</w:t>
                </w:r>
                <w:r w:rsidRPr="00DE5FCF">
                  <w:rPr>
                    <w:rFonts w:ascii="Arial" w:hAnsi="Arial" w:cs="Arial"/>
                    <w:sz w:val="24"/>
                    <w:szCs w:val="24"/>
                  </w:rPr>
                  <w:t xml:space="preserve"> rather than in isolation without fully understanding the impact other processes / departments / customers identifying waste within processes to realise financial savings. Identify bottlenecks / broken processes that cost the organisation both in terms of the financial and production losses, also the need to improve customer and supplier experience and satisfaction.</w:t>
                </w:r>
                <w:r w:rsidRPr="00DE5FCF">
                  <w:rPr>
                    <w:rFonts w:ascii="Arial" w:hAnsi="Arial" w:cs="Arial"/>
                    <w:sz w:val="24"/>
                    <w:szCs w:val="24"/>
                    <w:lang w:eastAsia="ja-JP"/>
                  </w:rPr>
                  <w:t xml:space="preserve"> Knowledgeable and empowered staff who consistently deliver the same high standard of service.</w:t>
                </w:r>
              </w:p>
              <w:p w14:paraId="749751C9" w14:textId="698F1146" w:rsidR="00870523" w:rsidRPr="00DE7C9C" w:rsidRDefault="00870523" w:rsidP="00D17C4A">
                <w:pPr>
                  <w:rPr>
                    <w:rFonts w:ascii="Arial" w:hAnsi="Arial" w:cs="Arial"/>
                    <w:color w:val="000000"/>
                    <w:sz w:val="24"/>
                    <w:szCs w:val="24"/>
                  </w:rPr>
                </w:pPr>
                <w:r w:rsidRPr="00DE5FCF">
                  <w:rPr>
                    <w:rFonts w:ascii="Arial" w:hAnsi="Arial" w:cs="Arial"/>
                    <w:color w:val="000000"/>
                    <w:sz w:val="24"/>
                    <w:szCs w:val="24"/>
                  </w:rPr>
                  <w:t>Opportunities –There are many development opportunities within the scope of the project such as being able to give a</w:t>
                </w:r>
                <w:r w:rsidRPr="00DE5FCF">
                  <w:rPr>
                    <w:rFonts w:ascii="Arial" w:hAnsi="Arial" w:cs="Arial"/>
                    <w:sz w:val="24"/>
                    <w:szCs w:val="24"/>
                  </w:rPr>
                  <w:t xml:space="preserve">dvice and guidance to </w:t>
                </w:r>
                <w:r w:rsidR="00CE30E9">
                  <w:rPr>
                    <w:rFonts w:ascii="Arial" w:hAnsi="Arial" w:cs="Arial"/>
                    <w:sz w:val="24"/>
                    <w:szCs w:val="24"/>
                  </w:rPr>
                  <w:t xml:space="preserve">other </w:t>
                </w:r>
                <w:r w:rsidRPr="00DE5FCF">
                  <w:rPr>
                    <w:rFonts w:ascii="Arial" w:hAnsi="Arial" w:cs="Arial"/>
                    <w:sz w:val="24"/>
                    <w:szCs w:val="24"/>
                  </w:rPr>
                  <w:t>departments. Whilst being able to carry out a</w:t>
                </w:r>
                <w:r w:rsidR="00CE30E9">
                  <w:rPr>
                    <w:rFonts w:ascii="Arial" w:hAnsi="Arial" w:cs="Arial"/>
                    <w:sz w:val="24"/>
                    <w:szCs w:val="24"/>
                  </w:rPr>
                  <w:t xml:space="preserve"> </w:t>
                </w:r>
                <w:r w:rsidRPr="00DE5FCF">
                  <w:rPr>
                    <w:rFonts w:ascii="Arial" w:hAnsi="Arial" w:cs="Arial"/>
                    <w:sz w:val="24"/>
                    <w:szCs w:val="24"/>
                  </w:rPr>
                  <w:t>review</w:t>
                </w:r>
                <w:r w:rsidRPr="00DE5FCF">
                  <w:rPr>
                    <w:rFonts w:ascii="Arial" w:hAnsi="Arial" w:cs="Arial"/>
                    <w:color w:val="FF0000"/>
                    <w:sz w:val="24"/>
                    <w:szCs w:val="24"/>
                  </w:rPr>
                  <w:t xml:space="preserve"> </w:t>
                </w:r>
                <w:r w:rsidRPr="00DE5FCF">
                  <w:rPr>
                    <w:rFonts w:ascii="Arial" w:hAnsi="Arial" w:cs="Arial"/>
                    <w:sz w:val="24"/>
                    <w:szCs w:val="24"/>
                  </w:rPr>
                  <w:t xml:space="preserve">of our business processes to establish if they are fit for purpose. </w:t>
                </w:r>
                <w:r w:rsidRPr="00DE5FCF">
                  <w:rPr>
                    <w:rFonts w:ascii="Arial" w:hAnsi="Arial" w:cs="Arial"/>
                    <w:i/>
                    <w:color w:val="808080" w:themeColor="background1" w:themeShade="80"/>
                    <w:sz w:val="24"/>
                    <w:szCs w:val="24"/>
                  </w:rPr>
                  <w:t xml:space="preserve"> </w:t>
                </w:r>
              </w:p>
              <w:p w14:paraId="6C2980C1" w14:textId="77777777" w:rsidR="00870523" w:rsidRPr="00DE5FCF" w:rsidRDefault="00870523" w:rsidP="00D17C4A">
                <w:pPr>
                  <w:pStyle w:val="NoSpacing"/>
                  <w:rPr>
                    <w:rFonts w:ascii="Arial" w:hAnsi="Arial" w:cs="Arial"/>
                    <w:sz w:val="24"/>
                    <w:szCs w:val="24"/>
                  </w:rPr>
                </w:pPr>
                <w:r w:rsidRPr="00DE5FCF">
                  <w:rPr>
                    <w:rFonts w:ascii="Arial" w:hAnsi="Arial" w:cs="Arial"/>
                    <w:sz w:val="24"/>
                    <w:szCs w:val="24"/>
                  </w:rPr>
                  <w:t>Weaknesses –Day to day business will be prioritised over the project and labour moved to quicker wins to enable production targets to be met.</w:t>
                </w:r>
              </w:p>
              <w:p w14:paraId="0F3D6C52" w14:textId="77777777" w:rsidR="00870523" w:rsidRPr="00DE5FCF" w:rsidRDefault="00870523" w:rsidP="00D17C4A">
                <w:pPr>
                  <w:rPr>
                    <w:rFonts w:ascii="Arial" w:hAnsi="Arial" w:cs="Arial"/>
                    <w:sz w:val="24"/>
                    <w:szCs w:val="24"/>
                    <w:lang w:eastAsia="ja-JP"/>
                  </w:rPr>
                </w:pPr>
                <w:r w:rsidRPr="00DE5FCF">
                  <w:rPr>
                    <w:rFonts w:ascii="Arial" w:hAnsi="Arial" w:cs="Arial"/>
                    <w:sz w:val="24"/>
                    <w:szCs w:val="24"/>
                  </w:rPr>
                  <w:t>Lack of ownership after the process maps have been signed off.</w:t>
                </w:r>
              </w:p>
            </w:tc>
          </w:tr>
        </w:tbl>
        <w:p w14:paraId="5830D220" w14:textId="3177D61F" w:rsidR="005113AA" w:rsidRPr="00B608A1" w:rsidRDefault="005113AA" w:rsidP="00A049F5">
          <w:pPr>
            <w:spacing w:after="266" w:line="293" w:lineRule="atLeast"/>
            <w:textAlignment w:val="baseline"/>
            <w:rPr>
              <w:rFonts w:ascii="Arial" w:hAnsi="Arial" w:cs="Arial"/>
              <w:sz w:val="24"/>
              <w:szCs w:val="24"/>
            </w:rPr>
          </w:pPr>
          <w:r w:rsidRPr="00A049F5">
            <w:rPr>
              <w:rFonts w:ascii="Arial" w:hAnsi="Arial" w:cs="Arial"/>
              <w:sz w:val="24"/>
              <w:szCs w:val="24"/>
            </w:rPr>
            <w:t xml:space="preserve">To measure the effectiveness of the </w:t>
          </w:r>
          <w:r w:rsidR="00870523" w:rsidRPr="00A049F5">
            <w:rPr>
              <w:rFonts w:ascii="Arial" w:hAnsi="Arial" w:cs="Arial"/>
              <w:sz w:val="24"/>
              <w:szCs w:val="24"/>
            </w:rPr>
            <w:t>project,</w:t>
          </w:r>
          <w:r w:rsidRPr="00A049F5">
            <w:rPr>
              <w:rFonts w:ascii="Arial" w:hAnsi="Arial" w:cs="Arial"/>
              <w:sz w:val="24"/>
              <w:szCs w:val="24"/>
            </w:rPr>
            <w:t xml:space="preserve"> a theory called Lewin force fiel</w:t>
          </w:r>
          <w:r w:rsidR="00B608A1" w:rsidRPr="00A049F5">
            <w:rPr>
              <w:rFonts w:ascii="Arial" w:hAnsi="Arial" w:cs="Arial"/>
              <w:sz w:val="24"/>
              <w:szCs w:val="24"/>
            </w:rPr>
            <w:t xml:space="preserve">d </w:t>
          </w:r>
          <w:r w:rsidRPr="00A049F5">
            <w:rPr>
              <w:rFonts w:ascii="Arial" w:hAnsi="Arial" w:cs="Arial"/>
              <w:sz w:val="24"/>
              <w:szCs w:val="24"/>
            </w:rPr>
            <w:t xml:space="preserve">analysis can be used, Force Field Analysis was created by Kurt Lewin in the 1940s. Lewin originally used it in his work as a social psychologist. Today, however, it is also used in business, for making and communicating go/no-go decisions. </w:t>
          </w:r>
          <w:r w:rsidRPr="00A049F5">
            <w:rPr>
              <w:rFonts w:ascii="Arial" w:eastAsia="Times New Roman" w:hAnsi="Arial" w:cs="Arial"/>
              <w:sz w:val="24"/>
              <w:szCs w:val="24"/>
            </w:rPr>
            <w:t xml:space="preserve">The idea behind Force Field Analysis is that situations are maintained by an equilibrium between forces that drive change and others that resist change, as shown in figure below. For </w:t>
          </w:r>
          <w:r w:rsidR="00CE30E9" w:rsidRPr="00A049F5">
            <w:rPr>
              <w:rFonts w:ascii="Arial" w:eastAsia="Times New Roman" w:hAnsi="Arial" w:cs="Arial"/>
              <w:sz w:val="24"/>
              <w:szCs w:val="24"/>
            </w:rPr>
            <w:t>the project</w:t>
          </w:r>
          <w:r w:rsidRPr="00A049F5">
            <w:rPr>
              <w:rFonts w:ascii="Arial" w:eastAsia="Times New Roman" w:hAnsi="Arial" w:cs="Arial"/>
              <w:sz w:val="24"/>
              <w:szCs w:val="24"/>
            </w:rPr>
            <w:t xml:space="preserve"> to happen, the driving forces must be strengthened, or the resisting forces weakened.</w:t>
          </w:r>
        </w:p>
        <w:p w14:paraId="7020BEFD" w14:textId="5990500E" w:rsidR="00CA53DB" w:rsidRPr="00986E59" w:rsidRDefault="005113AA" w:rsidP="00FB5C86">
          <w:pPr>
            <w:rPr>
              <w:rFonts w:ascii="Arial" w:hAnsi="Arial" w:cs="Arial"/>
            </w:rPr>
          </w:pPr>
          <w:r w:rsidRPr="00DE5FCF">
            <w:rPr>
              <w:rFonts w:ascii="Arial" w:hAnsi="Arial" w:cs="Arial"/>
              <w:noProof/>
              <w:sz w:val="24"/>
              <w:szCs w:val="24"/>
            </w:rPr>
            <w:lastRenderedPageBreak/>
            <w:drawing>
              <wp:inline distT="0" distB="0" distL="0" distR="0" wp14:anchorId="73713BFC" wp14:editId="621844F0">
                <wp:extent cx="5920355" cy="5162550"/>
                <wp:effectExtent l="0" t="0" r="4445" b="0"/>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rotWithShape="1">
                        <a:blip r:embed="rId29"/>
                        <a:srcRect l="29083" t="31111" r="29371" b="10920"/>
                        <a:stretch/>
                      </pic:blipFill>
                      <pic:spPr bwMode="auto">
                        <a:xfrm>
                          <a:off x="0" y="0"/>
                          <a:ext cx="5943249" cy="5182514"/>
                        </a:xfrm>
                        <a:prstGeom prst="rect">
                          <a:avLst/>
                        </a:prstGeom>
                        <a:ln>
                          <a:noFill/>
                        </a:ln>
                        <a:extLst>
                          <a:ext uri="{53640926-AAD7-44D8-BBD7-CCE9431645EC}">
                            <a14:shadowObscured xmlns:a14="http://schemas.microsoft.com/office/drawing/2010/main"/>
                          </a:ext>
                        </a:extLst>
                      </pic:spPr>
                    </pic:pic>
                  </a:graphicData>
                </a:graphic>
              </wp:inline>
            </w:drawing>
          </w:r>
          <w:r w:rsidRPr="00B45A82">
            <w:rPr>
              <w:rFonts w:ascii="Arial" w:hAnsi="Arial" w:cs="Arial"/>
              <w:u w:val="single"/>
            </w:rPr>
            <w:t xml:space="preserve">Figure </w:t>
          </w:r>
          <w:r w:rsidR="005557BE">
            <w:rPr>
              <w:rFonts w:ascii="Arial" w:hAnsi="Arial" w:cs="Arial"/>
              <w:u w:val="single"/>
            </w:rPr>
            <w:t>6</w:t>
          </w:r>
          <w:r w:rsidRPr="00B45A82">
            <w:rPr>
              <w:rFonts w:ascii="Arial" w:hAnsi="Arial" w:cs="Arial"/>
              <w:u w:val="single"/>
            </w:rPr>
            <w:t xml:space="preserve"> Lewin’s force field analysis developed at Morfa Coke Making</w:t>
          </w:r>
        </w:p>
        <w:p w14:paraId="667D266E" w14:textId="32FE49AF" w:rsidR="00314B29" w:rsidRPr="00DE5FCF" w:rsidRDefault="00314B29" w:rsidP="00314B29">
          <w:pPr>
            <w:rPr>
              <w:rFonts w:ascii="Arial" w:hAnsi="Arial" w:cs="Arial"/>
              <w:sz w:val="24"/>
              <w:szCs w:val="24"/>
            </w:rPr>
          </w:pPr>
          <w:r w:rsidRPr="00DE5FCF">
            <w:rPr>
              <w:rFonts w:ascii="Arial" w:hAnsi="Arial" w:cs="Arial"/>
              <w:sz w:val="24"/>
              <w:szCs w:val="24"/>
            </w:rPr>
            <w:t xml:space="preserve">Tata steel regularly makes changes to adapt to the current climates and markets, for example the need for lighter steel or alloys, government restriction with tariffs and taxes, energy cost rise and if you don’t change the way you work on a daily basic you will not survive as a </w:t>
          </w:r>
          <w:proofErr w:type="gramStart"/>
          <w:r w:rsidR="00B608A1" w:rsidRPr="00DE5FCF">
            <w:rPr>
              <w:rFonts w:ascii="Arial" w:hAnsi="Arial" w:cs="Arial"/>
              <w:sz w:val="24"/>
              <w:szCs w:val="24"/>
            </w:rPr>
            <w:t>steelwork</w:t>
          </w:r>
          <w:r w:rsidR="00B608A1">
            <w:rPr>
              <w:rFonts w:ascii="Arial" w:hAnsi="Arial" w:cs="Arial"/>
              <w:sz w:val="24"/>
              <w:szCs w:val="24"/>
            </w:rPr>
            <w:t>s</w:t>
          </w:r>
          <w:proofErr w:type="gramEnd"/>
          <w:r w:rsidRPr="00DE5FCF">
            <w:rPr>
              <w:rFonts w:ascii="Arial" w:hAnsi="Arial" w:cs="Arial"/>
              <w:sz w:val="24"/>
              <w:szCs w:val="24"/>
            </w:rPr>
            <w:t>, this put thousands of jobs and local communities at risk.</w:t>
          </w:r>
        </w:p>
        <w:p w14:paraId="381FE2BD" w14:textId="65CBA8AE" w:rsidR="008354D1" w:rsidRDefault="008354D1" w:rsidP="008354D1">
          <w:pPr>
            <w:rPr>
              <w:rFonts w:ascii="Arial" w:hAnsi="Arial" w:cs="Arial"/>
              <w:sz w:val="24"/>
              <w:szCs w:val="24"/>
            </w:rPr>
          </w:pPr>
        </w:p>
        <w:p w14:paraId="51131AF7" w14:textId="77777777" w:rsidR="007A4C39" w:rsidRPr="00DE5FCF" w:rsidRDefault="007A4C39" w:rsidP="008354D1">
          <w:pPr>
            <w:rPr>
              <w:rFonts w:ascii="Arial" w:hAnsi="Arial" w:cs="Arial"/>
              <w:sz w:val="24"/>
              <w:szCs w:val="24"/>
            </w:rPr>
          </w:pPr>
        </w:p>
        <w:p w14:paraId="34DED039" w14:textId="77777777" w:rsidR="008354D1" w:rsidRDefault="008354D1" w:rsidP="008354D1">
          <w:pPr>
            <w:rPr>
              <w:rFonts w:ascii="Arial" w:hAnsi="Arial" w:cs="Arial"/>
              <w:sz w:val="24"/>
              <w:szCs w:val="24"/>
            </w:rPr>
          </w:pPr>
          <w:r w:rsidRPr="00DE5FCF">
            <w:rPr>
              <w:rFonts w:ascii="Arial" w:hAnsi="Arial" w:cs="Arial"/>
              <w:noProof/>
              <w:sz w:val="24"/>
              <w:szCs w:val="24"/>
            </w:rPr>
            <w:lastRenderedPageBreak/>
            <w:drawing>
              <wp:inline distT="0" distB="0" distL="0" distR="0" wp14:anchorId="7470E54A" wp14:editId="7DEBFF06">
                <wp:extent cx="5219700" cy="3590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7645" t="13827" r="26878" b="14111"/>
                        <a:stretch/>
                      </pic:blipFill>
                      <pic:spPr bwMode="auto">
                        <a:xfrm>
                          <a:off x="0" y="0"/>
                          <a:ext cx="5228343" cy="3596145"/>
                        </a:xfrm>
                        <a:prstGeom prst="rect">
                          <a:avLst/>
                        </a:prstGeom>
                        <a:ln>
                          <a:noFill/>
                        </a:ln>
                        <a:extLst>
                          <a:ext uri="{53640926-AAD7-44D8-BBD7-CCE9431645EC}">
                            <a14:shadowObscured xmlns:a14="http://schemas.microsoft.com/office/drawing/2010/main"/>
                          </a:ext>
                        </a:extLst>
                      </pic:spPr>
                    </pic:pic>
                  </a:graphicData>
                </a:graphic>
              </wp:inline>
            </w:drawing>
          </w:r>
        </w:p>
        <w:p w14:paraId="3A4A4FDE" w14:textId="33F4BAC3" w:rsidR="008354D1" w:rsidRPr="00100616" w:rsidRDefault="00100616" w:rsidP="008354D1">
          <w:pPr>
            <w:rPr>
              <w:rFonts w:ascii="Arial" w:hAnsi="Arial" w:cs="Arial"/>
              <w:sz w:val="24"/>
              <w:szCs w:val="24"/>
              <w:u w:val="single"/>
            </w:rPr>
          </w:pPr>
          <w:r>
            <w:rPr>
              <w:rFonts w:ascii="Arial" w:hAnsi="Arial" w:cs="Arial"/>
              <w:sz w:val="24"/>
              <w:szCs w:val="24"/>
            </w:rPr>
            <w:t xml:space="preserve">                            </w:t>
          </w:r>
          <w:r w:rsidR="008354D1" w:rsidRPr="00100616">
            <w:rPr>
              <w:rFonts w:ascii="Arial" w:hAnsi="Arial" w:cs="Arial"/>
              <w:sz w:val="24"/>
              <w:szCs w:val="24"/>
              <w:u w:val="single"/>
            </w:rPr>
            <w:t xml:space="preserve">Figure </w:t>
          </w:r>
          <w:r w:rsidR="005557BE">
            <w:rPr>
              <w:rFonts w:ascii="Arial" w:hAnsi="Arial" w:cs="Arial"/>
              <w:sz w:val="24"/>
              <w:szCs w:val="24"/>
              <w:u w:val="single"/>
            </w:rPr>
            <w:t>7</w:t>
          </w:r>
          <w:r w:rsidR="008354D1" w:rsidRPr="00100616">
            <w:rPr>
              <w:rFonts w:ascii="Arial" w:hAnsi="Arial" w:cs="Arial"/>
              <w:sz w:val="24"/>
              <w:szCs w:val="24"/>
              <w:u w:val="single"/>
            </w:rPr>
            <w:t xml:space="preserve"> production </w:t>
          </w:r>
          <w:r w:rsidRPr="00100616">
            <w:rPr>
              <w:rFonts w:ascii="Arial" w:hAnsi="Arial" w:cs="Arial"/>
              <w:sz w:val="24"/>
              <w:szCs w:val="24"/>
              <w:u w:val="single"/>
            </w:rPr>
            <w:t>losses without repairs</w:t>
          </w:r>
        </w:p>
        <w:p w14:paraId="685AF74B" w14:textId="77777777" w:rsidR="008354D1" w:rsidRDefault="008354D1" w:rsidP="008354D1">
          <w:pPr>
            <w:rPr>
              <w:rFonts w:ascii="Arial" w:hAnsi="Arial" w:cs="Arial"/>
              <w:sz w:val="24"/>
              <w:szCs w:val="24"/>
            </w:rPr>
          </w:pPr>
          <w:r w:rsidRPr="00DE5FCF">
            <w:rPr>
              <w:rFonts w:ascii="Arial" w:hAnsi="Arial" w:cs="Arial"/>
              <w:noProof/>
              <w:sz w:val="24"/>
              <w:szCs w:val="24"/>
            </w:rPr>
            <w:drawing>
              <wp:inline distT="0" distB="0" distL="0" distR="0" wp14:anchorId="2814788D" wp14:editId="41FA69EE">
                <wp:extent cx="5433461" cy="24669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971" t="21274" r="26379" b="14376"/>
                        <a:stretch/>
                      </pic:blipFill>
                      <pic:spPr bwMode="auto">
                        <a:xfrm>
                          <a:off x="0" y="0"/>
                          <a:ext cx="5435359" cy="2467837"/>
                        </a:xfrm>
                        <a:prstGeom prst="rect">
                          <a:avLst/>
                        </a:prstGeom>
                        <a:ln>
                          <a:noFill/>
                        </a:ln>
                        <a:extLst>
                          <a:ext uri="{53640926-AAD7-44D8-BBD7-CCE9431645EC}">
                            <a14:shadowObscured xmlns:a14="http://schemas.microsoft.com/office/drawing/2010/main"/>
                          </a:ext>
                        </a:extLst>
                      </pic:spPr>
                    </pic:pic>
                  </a:graphicData>
                </a:graphic>
              </wp:inline>
            </w:drawing>
          </w:r>
        </w:p>
        <w:p w14:paraId="4FE6BE01" w14:textId="7742D0FE" w:rsidR="008354D1" w:rsidRDefault="00100616" w:rsidP="008354D1">
          <w:pPr>
            <w:rPr>
              <w:rFonts w:ascii="Arial" w:hAnsi="Arial" w:cs="Arial"/>
              <w:sz w:val="24"/>
              <w:szCs w:val="24"/>
              <w:u w:val="single"/>
            </w:rPr>
          </w:pPr>
          <w:r>
            <w:rPr>
              <w:rFonts w:ascii="Arial" w:hAnsi="Arial" w:cs="Arial"/>
              <w:sz w:val="24"/>
              <w:szCs w:val="24"/>
            </w:rPr>
            <w:t xml:space="preserve">                              </w:t>
          </w:r>
          <w:r w:rsidR="008354D1" w:rsidRPr="00100616">
            <w:rPr>
              <w:rFonts w:ascii="Arial" w:hAnsi="Arial" w:cs="Arial"/>
              <w:sz w:val="24"/>
              <w:szCs w:val="24"/>
              <w:u w:val="single"/>
            </w:rPr>
            <w:t xml:space="preserve">Figure </w:t>
          </w:r>
          <w:r w:rsidR="005557BE">
            <w:rPr>
              <w:rFonts w:ascii="Arial" w:hAnsi="Arial" w:cs="Arial"/>
              <w:sz w:val="24"/>
              <w:szCs w:val="24"/>
              <w:u w:val="single"/>
            </w:rPr>
            <w:t>8</w:t>
          </w:r>
          <w:r w:rsidR="008354D1" w:rsidRPr="00100616">
            <w:rPr>
              <w:rFonts w:ascii="Arial" w:hAnsi="Arial" w:cs="Arial"/>
              <w:sz w:val="24"/>
              <w:szCs w:val="24"/>
              <w:u w:val="single"/>
            </w:rPr>
            <w:t xml:space="preserve"> pushes gained with repair</w:t>
          </w:r>
        </w:p>
        <w:p w14:paraId="678B791D" w14:textId="77777777" w:rsidR="00100616" w:rsidRPr="00100616" w:rsidRDefault="00100616" w:rsidP="008354D1">
          <w:pPr>
            <w:rPr>
              <w:rFonts w:ascii="Arial" w:hAnsi="Arial" w:cs="Arial"/>
              <w:sz w:val="24"/>
              <w:szCs w:val="24"/>
              <w:u w:val="single"/>
            </w:rPr>
          </w:pPr>
        </w:p>
        <w:p w14:paraId="687E841B" w14:textId="77777777" w:rsidR="00100616" w:rsidRDefault="008354D1" w:rsidP="008354D1">
          <w:pPr>
            <w:rPr>
              <w:rFonts w:ascii="Arial" w:hAnsi="Arial" w:cs="Arial"/>
              <w:sz w:val="24"/>
              <w:szCs w:val="24"/>
              <w:u w:val="single"/>
            </w:rPr>
          </w:pPr>
          <w:r w:rsidRPr="00DE5FCF">
            <w:rPr>
              <w:rFonts w:ascii="Arial" w:hAnsi="Arial" w:cs="Arial"/>
              <w:noProof/>
              <w:sz w:val="24"/>
              <w:szCs w:val="24"/>
            </w:rPr>
            <w:lastRenderedPageBreak/>
            <w:drawing>
              <wp:inline distT="0" distB="0" distL="0" distR="0" wp14:anchorId="19CD329B" wp14:editId="78D5B5D8">
                <wp:extent cx="5196417" cy="2571750"/>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5622" t="26059" r="26878" b="9325"/>
                        <a:stretch/>
                      </pic:blipFill>
                      <pic:spPr bwMode="auto">
                        <a:xfrm>
                          <a:off x="0" y="0"/>
                          <a:ext cx="5201180" cy="2574107"/>
                        </a:xfrm>
                        <a:prstGeom prst="rect">
                          <a:avLst/>
                        </a:prstGeom>
                        <a:ln>
                          <a:noFill/>
                        </a:ln>
                        <a:extLst>
                          <a:ext uri="{53640926-AAD7-44D8-BBD7-CCE9431645EC}">
                            <a14:shadowObscured xmlns:a14="http://schemas.microsoft.com/office/drawing/2010/main"/>
                          </a:ext>
                        </a:extLst>
                      </pic:spPr>
                    </pic:pic>
                  </a:graphicData>
                </a:graphic>
              </wp:inline>
            </w:drawing>
          </w:r>
        </w:p>
        <w:p w14:paraId="62141BB4" w14:textId="34D27F85" w:rsidR="008354D1" w:rsidRPr="00100616" w:rsidRDefault="00100616" w:rsidP="008354D1">
          <w:pPr>
            <w:rPr>
              <w:rFonts w:ascii="Arial" w:hAnsi="Arial" w:cs="Arial"/>
              <w:sz w:val="24"/>
              <w:szCs w:val="24"/>
            </w:rPr>
          </w:pPr>
          <w:r>
            <w:rPr>
              <w:rFonts w:ascii="Arial" w:hAnsi="Arial" w:cs="Arial"/>
              <w:sz w:val="24"/>
              <w:szCs w:val="24"/>
            </w:rPr>
            <w:t xml:space="preserve">                           </w:t>
          </w:r>
          <w:r w:rsidR="008354D1" w:rsidRPr="00100616">
            <w:rPr>
              <w:rFonts w:ascii="Arial" w:hAnsi="Arial" w:cs="Arial"/>
              <w:sz w:val="24"/>
              <w:szCs w:val="24"/>
              <w:u w:val="single"/>
            </w:rPr>
            <w:t xml:space="preserve">Figure </w:t>
          </w:r>
          <w:r w:rsidR="005557BE">
            <w:rPr>
              <w:rFonts w:ascii="Arial" w:hAnsi="Arial" w:cs="Arial"/>
              <w:sz w:val="24"/>
              <w:szCs w:val="24"/>
              <w:u w:val="single"/>
            </w:rPr>
            <w:t>9</w:t>
          </w:r>
          <w:r w:rsidR="008354D1" w:rsidRPr="00100616">
            <w:rPr>
              <w:rFonts w:ascii="Arial" w:hAnsi="Arial" w:cs="Arial"/>
              <w:sz w:val="24"/>
              <w:szCs w:val="24"/>
              <w:u w:val="single"/>
            </w:rPr>
            <w:t xml:space="preserve"> Production </w:t>
          </w:r>
          <w:r w:rsidRPr="00100616">
            <w:rPr>
              <w:rFonts w:ascii="Arial" w:hAnsi="Arial" w:cs="Arial"/>
              <w:sz w:val="24"/>
              <w:szCs w:val="24"/>
              <w:u w:val="single"/>
            </w:rPr>
            <w:t xml:space="preserve">tonnes differential </w:t>
          </w:r>
        </w:p>
        <w:p w14:paraId="3877C572" w14:textId="77777777" w:rsidR="008354D1" w:rsidRPr="00DE5FCF" w:rsidRDefault="008354D1" w:rsidP="008354D1">
          <w:pPr>
            <w:rPr>
              <w:rFonts w:ascii="Arial" w:hAnsi="Arial" w:cs="Arial"/>
              <w:sz w:val="24"/>
              <w:szCs w:val="24"/>
            </w:rPr>
          </w:pPr>
        </w:p>
        <w:p w14:paraId="0E7BEC00" w14:textId="77777777" w:rsidR="00CC41BA" w:rsidRDefault="008354D1" w:rsidP="008354D1">
          <w:pPr>
            <w:spacing w:after="0"/>
            <w:textAlignment w:val="baseline"/>
            <w:rPr>
              <w:rFonts w:ascii="Arial" w:hAnsi="Arial" w:cs="Arial"/>
              <w:sz w:val="24"/>
              <w:szCs w:val="24"/>
              <w:lang w:val="en-US"/>
            </w:rPr>
          </w:pPr>
          <w:r w:rsidRPr="00DE5FCF">
            <w:rPr>
              <w:rFonts w:ascii="Arial" w:hAnsi="Arial" w:cs="Arial"/>
              <w:color w:val="000000"/>
              <w:position w:val="1"/>
              <w:sz w:val="24"/>
              <w:szCs w:val="24"/>
            </w:rPr>
            <w:t xml:space="preserve">The driving force for the </w:t>
          </w:r>
          <w:r w:rsidR="00CC41BA">
            <w:rPr>
              <w:rFonts w:ascii="Arial" w:hAnsi="Arial" w:cs="Arial"/>
              <w:color w:val="000000"/>
              <w:position w:val="1"/>
              <w:sz w:val="24"/>
              <w:szCs w:val="24"/>
            </w:rPr>
            <w:t>Project</w:t>
          </w:r>
          <w:r w:rsidRPr="00DE5FCF">
            <w:rPr>
              <w:rFonts w:ascii="Arial" w:hAnsi="Arial" w:cs="Arial"/>
              <w:color w:val="000000"/>
              <w:position w:val="1"/>
              <w:sz w:val="24"/>
              <w:szCs w:val="24"/>
            </w:rPr>
            <w:t xml:space="preserve"> is net carbon zero by 2050. For this to happen Tata will need to invest heavily at a cost to the business and production losses, the </w:t>
          </w:r>
          <w:r w:rsidR="00CC41BA">
            <w:rPr>
              <w:rFonts w:ascii="Arial" w:hAnsi="Arial" w:cs="Arial"/>
              <w:color w:val="000000"/>
              <w:position w:val="1"/>
              <w:sz w:val="24"/>
              <w:szCs w:val="24"/>
            </w:rPr>
            <w:t xml:space="preserve">project </w:t>
          </w:r>
          <w:r w:rsidRPr="00DE5FCF">
            <w:rPr>
              <w:rFonts w:ascii="Arial" w:hAnsi="Arial" w:cs="Arial"/>
              <w:color w:val="000000"/>
              <w:position w:val="1"/>
              <w:sz w:val="24"/>
              <w:szCs w:val="24"/>
            </w:rPr>
            <w:t>discussed involves rebuilding full walls out of a fused silica brick as the walls need to be thin and have high thermal conductivity so that heat can be transferred from heating flues to the coal charge.</w:t>
          </w:r>
          <w:r w:rsidRPr="00DE5FCF">
            <w:rPr>
              <w:rFonts w:ascii="Arial" w:hAnsi="Arial" w:cs="Arial"/>
              <w:sz w:val="24"/>
              <w:szCs w:val="24"/>
              <w:lang w:val="en-US"/>
            </w:rPr>
            <w:t xml:space="preserve">​ </w:t>
          </w:r>
        </w:p>
        <w:p w14:paraId="65DE8652" w14:textId="029E5051" w:rsidR="008354D1" w:rsidRPr="00DE5FCF" w:rsidRDefault="008354D1" w:rsidP="008354D1">
          <w:pPr>
            <w:spacing w:after="0"/>
            <w:textAlignment w:val="baseline"/>
            <w:rPr>
              <w:rFonts w:ascii="Arial" w:hAnsi="Arial" w:cs="Arial"/>
              <w:sz w:val="24"/>
              <w:szCs w:val="24"/>
              <w:lang w:val="en-US"/>
            </w:rPr>
          </w:pPr>
          <w:r w:rsidRPr="00DE5FCF">
            <w:rPr>
              <w:rFonts w:ascii="Arial" w:hAnsi="Arial" w:cs="Arial"/>
              <w:sz w:val="24"/>
              <w:szCs w:val="24"/>
              <w:lang w:val="en-US"/>
            </w:rPr>
            <w:t xml:space="preserve">The </w:t>
          </w:r>
          <w:r w:rsidRPr="00DE5FCF">
            <w:rPr>
              <w:rFonts w:ascii="Arial" w:hAnsi="Arial" w:cs="Arial"/>
              <w:color w:val="000000"/>
              <w:position w:val="1"/>
              <w:sz w:val="24"/>
              <w:szCs w:val="24"/>
            </w:rPr>
            <w:t>oven walls need to be strong and rigid to withstand coking forces plus the weight of coal, the weight of the roof, the weight of the charger and associated equipment.</w:t>
          </w:r>
          <w:r w:rsidRPr="00DE5FCF">
            <w:rPr>
              <w:rFonts w:ascii="Arial" w:hAnsi="Arial" w:cs="Arial"/>
              <w:sz w:val="24"/>
              <w:szCs w:val="24"/>
              <w:lang w:val="en-US"/>
            </w:rPr>
            <w:t>​</w:t>
          </w:r>
        </w:p>
        <w:p w14:paraId="46ECF3D0" w14:textId="77777777" w:rsidR="00CC41BA" w:rsidRDefault="008354D1" w:rsidP="008354D1">
          <w:pPr>
            <w:spacing w:after="0"/>
            <w:textAlignment w:val="baseline"/>
            <w:rPr>
              <w:rFonts w:ascii="Arial" w:hAnsi="Arial" w:cs="Arial"/>
              <w:sz w:val="24"/>
              <w:szCs w:val="24"/>
              <w:lang w:val="en-US"/>
            </w:rPr>
          </w:pPr>
          <w:r w:rsidRPr="00DE5FCF">
            <w:rPr>
              <w:rFonts w:ascii="Arial" w:hAnsi="Arial" w:cs="Arial"/>
              <w:color w:val="000000"/>
              <w:position w:val="1"/>
              <w:sz w:val="24"/>
              <w:szCs w:val="24"/>
            </w:rPr>
            <w:t>The wall material needs to be chemically resistant to coal constituents </w:t>
          </w:r>
          <w:proofErr w:type="spellStart"/>
          <w:r w:rsidRPr="00DE5FCF">
            <w:rPr>
              <w:rFonts w:ascii="Arial" w:eastAsiaTheme="majorEastAsia" w:hAnsi="Arial" w:cs="Arial"/>
              <w:color w:val="000000"/>
              <w:position w:val="1"/>
              <w:sz w:val="24"/>
              <w:szCs w:val="24"/>
            </w:rPr>
            <w:t>e.g</w:t>
          </w:r>
          <w:proofErr w:type="spellEnd"/>
          <w:r w:rsidRPr="00DE5FCF">
            <w:rPr>
              <w:rFonts w:ascii="Arial" w:hAnsi="Arial" w:cs="Arial"/>
              <w:color w:val="000000"/>
              <w:position w:val="1"/>
              <w:sz w:val="24"/>
              <w:szCs w:val="24"/>
            </w:rPr>
            <w:t> chlorides, carbon monoxide and other reducing gases.</w:t>
          </w:r>
          <w:r w:rsidRPr="00DE5FCF">
            <w:rPr>
              <w:rFonts w:ascii="Arial" w:hAnsi="Arial" w:cs="Arial"/>
              <w:sz w:val="24"/>
              <w:szCs w:val="24"/>
              <w:lang w:val="en-US"/>
            </w:rPr>
            <w:t xml:space="preserve">​ </w:t>
          </w:r>
        </w:p>
        <w:p w14:paraId="6FF65554" w14:textId="77777777" w:rsidR="00CC41BA" w:rsidRDefault="008354D1" w:rsidP="008354D1">
          <w:pPr>
            <w:spacing w:after="0"/>
            <w:textAlignment w:val="baseline"/>
            <w:rPr>
              <w:rFonts w:ascii="Arial" w:hAnsi="Arial" w:cs="Arial"/>
              <w:sz w:val="24"/>
              <w:szCs w:val="24"/>
              <w:lang w:val="en-US"/>
            </w:rPr>
          </w:pPr>
          <w:r w:rsidRPr="00DE5FCF">
            <w:rPr>
              <w:rFonts w:ascii="Arial" w:hAnsi="Arial" w:cs="Arial"/>
              <w:color w:val="000000"/>
              <w:position w:val="1"/>
              <w:sz w:val="24"/>
              <w:szCs w:val="24"/>
            </w:rPr>
            <w:t>Some parts of the oven need to be well insulated to save heat and protect steelwork.</w:t>
          </w:r>
          <w:r w:rsidRPr="00DE5FCF">
            <w:rPr>
              <w:rFonts w:ascii="Arial" w:hAnsi="Arial" w:cs="Arial"/>
              <w:sz w:val="24"/>
              <w:szCs w:val="24"/>
              <w:lang w:val="en-US"/>
            </w:rPr>
            <w:t xml:space="preserve">​ </w:t>
          </w:r>
          <w:r w:rsidRPr="00DE5FCF">
            <w:rPr>
              <w:rFonts w:ascii="Arial" w:hAnsi="Arial" w:cs="Arial"/>
              <w:color w:val="000000"/>
              <w:position w:val="1"/>
              <w:sz w:val="24"/>
              <w:szCs w:val="24"/>
            </w:rPr>
            <w:t>The materials of construction ideally need to have very low expansion rates so that changes in operating rates and temperatures do not cause damaging expansions and contractions.</w:t>
          </w:r>
          <w:r w:rsidRPr="00DE5FCF">
            <w:rPr>
              <w:rFonts w:ascii="Arial" w:hAnsi="Arial" w:cs="Arial"/>
              <w:sz w:val="24"/>
              <w:szCs w:val="24"/>
              <w:lang w:val="en-US"/>
            </w:rPr>
            <w:t xml:space="preserve">​ </w:t>
          </w:r>
        </w:p>
        <w:p w14:paraId="24D3E4D0" w14:textId="7E8613CC" w:rsidR="008354D1" w:rsidRDefault="008354D1" w:rsidP="008354D1">
          <w:pPr>
            <w:spacing w:after="0"/>
            <w:textAlignment w:val="baseline"/>
            <w:rPr>
              <w:rFonts w:ascii="Arial" w:hAnsi="Arial" w:cs="Arial"/>
              <w:color w:val="000000"/>
              <w:position w:val="1"/>
              <w:sz w:val="24"/>
              <w:szCs w:val="24"/>
            </w:rPr>
          </w:pPr>
          <w:r w:rsidRPr="00DE5FCF">
            <w:rPr>
              <w:rFonts w:ascii="Arial" w:hAnsi="Arial" w:cs="Arial"/>
              <w:color w:val="000000"/>
              <w:position w:val="1"/>
              <w:sz w:val="24"/>
              <w:szCs w:val="24"/>
            </w:rPr>
            <w:t>The ovens must be capable of withstanding large local changes in temperature due to impact of wet coal and door removals.</w:t>
          </w:r>
        </w:p>
        <w:p w14:paraId="78B272DD" w14:textId="70ED8EEE" w:rsidR="0006516A" w:rsidRPr="00DE5FCF" w:rsidRDefault="0006516A" w:rsidP="008354D1">
          <w:pPr>
            <w:spacing w:after="0"/>
            <w:textAlignment w:val="baseline"/>
            <w:rPr>
              <w:rFonts w:ascii="Arial" w:hAnsi="Arial" w:cs="Arial"/>
              <w:sz w:val="24"/>
              <w:szCs w:val="24"/>
              <w:lang w:val="en-US"/>
            </w:rPr>
          </w:pPr>
          <w:r w:rsidRPr="00DE5FCF">
            <w:rPr>
              <w:rFonts w:ascii="Arial" w:hAnsi="Arial" w:cs="Arial"/>
              <w:noProof/>
              <w:color w:val="0070C0"/>
              <w:sz w:val="24"/>
              <w:szCs w:val="24"/>
            </w:rPr>
            <w:drawing>
              <wp:inline distT="0" distB="0" distL="0" distR="0" wp14:anchorId="64912A08" wp14:editId="29AF06DA">
                <wp:extent cx="3914775" cy="272827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965437" cy="2763578"/>
                        </a:xfrm>
                        <a:prstGeom prst="rect">
                          <a:avLst/>
                        </a:prstGeom>
                        <a:noFill/>
                        <a:ln>
                          <a:noFill/>
                        </a:ln>
                      </pic:spPr>
                    </pic:pic>
                  </a:graphicData>
                </a:graphic>
              </wp:inline>
            </w:drawing>
          </w:r>
        </w:p>
        <w:p w14:paraId="6D40FDDA" w14:textId="0CD6BE07" w:rsidR="00CC41BA" w:rsidRDefault="005557BE" w:rsidP="00FB5C86">
          <w:pPr>
            <w:rPr>
              <w:rFonts w:ascii="Arial" w:hAnsi="Arial" w:cs="Arial"/>
              <w:u w:val="single"/>
            </w:rPr>
          </w:pPr>
          <w:r>
            <w:rPr>
              <w:rFonts w:ascii="Arial" w:hAnsi="Arial" w:cs="Arial"/>
              <w:u w:val="single"/>
            </w:rPr>
            <w:t>Figure 10 Morfa coke sectional view</w:t>
          </w:r>
        </w:p>
        <w:p w14:paraId="2D80E2E4" w14:textId="644B780B" w:rsidR="00B81C4E" w:rsidRPr="001D717A" w:rsidRDefault="00B81C4E" w:rsidP="00B81C4E">
          <w:pPr>
            <w:tabs>
              <w:tab w:val="left" w:pos="0"/>
            </w:tabs>
            <w:suppressAutoHyphens/>
            <w:spacing w:after="0" w:line="240" w:lineRule="auto"/>
            <w:jc w:val="both"/>
            <w:rPr>
              <w:rFonts w:ascii="Arial" w:hAnsi="Arial" w:cs="Arial"/>
              <w:iCs/>
              <w:color w:val="0070C0"/>
              <w:spacing w:val="-3"/>
              <w:sz w:val="32"/>
              <w:szCs w:val="32"/>
              <w:u w:val="single"/>
            </w:rPr>
          </w:pPr>
          <w:r w:rsidRPr="001D717A">
            <w:rPr>
              <w:rFonts w:ascii="Arial" w:hAnsi="Arial" w:cs="Arial"/>
              <w:iCs/>
              <w:color w:val="0070C0"/>
              <w:spacing w:val="-3"/>
              <w:sz w:val="32"/>
              <w:szCs w:val="32"/>
              <w:u w:val="single"/>
            </w:rPr>
            <w:lastRenderedPageBreak/>
            <w:t>Analysis of the project</w:t>
          </w:r>
          <w:r>
            <w:rPr>
              <w:rFonts w:ascii="Arial" w:hAnsi="Arial" w:cs="Arial"/>
              <w:iCs/>
              <w:color w:val="0070C0"/>
              <w:spacing w:val="-3"/>
              <w:sz w:val="32"/>
              <w:szCs w:val="32"/>
              <w:u w:val="single"/>
            </w:rPr>
            <w:t>.</w:t>
          </w:r>
        </w:p>
        <w:p w14:paraId="448D1DC5" w14:textId="77777777" w:rsidR="00B81C4E" w:rsidRPr="000B7254" w:rsidRDefault="00B81C4E" w:rsidP="00B81C4E">
          <w:pPr>
            <w:tabs>
              <w:tab w:val="left" w:pos="0"/>
            </w:tabs>
            <w:suppressAutoHyphens/>
            <w:spacing w:after="0" w:line="240" w:lineRule="auto"/>
            <w:jc w:val="both"/>
            <w:rPr>
              <w:rFonts w:ascii="Arial" w:hAnsi="Arial" w:cs="Arial"/>
              <w:iCs/>
              <w:color w:val="0070C0"/>
              <w:spacing w:val="-3"/>
              <w:sz w:val="24"/>
              <w:u w:val="single"/>
            </w:rPr>
          </w:pPr>
        </w:p>
        <w:p w14:paraId="74BBD958" w14:textId="580D560E" w:rsidR="00B81C4E" w:rsidRDefault="00B81C4E" w:rsidP="00B81C4E">
          <w:pPr>
            <w:rPr>
              <w:rFonts w:ascii="Arial" w:hAnsi="Arial" w:cs="Arial"/>
              <w:sz w:val="24"/>
              <w:szCs w:val="24"/>
            </w:rPr>
          </w:pPr>
          <w:r>
            <w:rPr>
              <w:rFonts w:ascii="Arial" w:hAnsi="Arial" w:cs="Arial"/>
              <w:sz w:val="24"/>
              <w:szCs w:val="24"/>
            </w:rPr>
            <w:t xml:space="preserve">Areas of concern and recommendations that were noticed during the project were area where there was loss of productivity due to lack of residence on the battery.  There were instances that led to delays caused by inclement weather and high winds, there was forty-three lost hours where the cranes were unable to lift impacting on the </w:t>
          </w:r>
          <w:r w:rsidR="002808F7">
            <w:rPr>
              <w:rFonts w:ascii="Arial" w:hAnsi="Arial" w:cs="Arial"/>
              <w:sz w:val="24"/>
              <w:szCs w:val="24"/>
            </w:rPr>
            <w:t>project,</w:t>
          </w:r>
          <w:r>
            <w:rPr>
              <w:rFonts w:ascii="Arial" w:hAnsi="Arial" w:cs="Arial"/>
              <w:sz w:val="24"/>
              <w:szCs w:val="24"/>
            </w:rPr>
            <w:t xml:space="preserve"> procurement delays with the receiving of spares and correct brickwork. Machine movements due to the remainder of the plant still in operation causing another loss in time on the project of sixteen hours. This has been highlighted below in the bar chart graph.</w:t>
          </w:r>
        </w:p>
        <w:p w14:paraId="15665B71" w14:textId="77777777" w:rsidR="00B81C4E" w:rsidRDefault="00B81C4E" w:rsidP="00B81C4E">
          <w:pPr>
            <w:rPr>
              <w:rFonts w:ascii="Arial" w:hAnsi="Arial" w:cs="Arial"/>
              <w:sz w:val="24"/>
              <w:szCs w:val="24"/>
            </w:rPr>
          </w:pPr>
        </w:p>
        <w:p w14:paraId="0915EB83" w14:textId="77777777" w:rsidR="00F12FD1" w:rsidRDefault="00B81C4E" w:rsidP="00B81C4E">
          <w:pPr>
            <w:rPr>
              <w:rFonts w:ascii="Arial" w:hAnsi="Arial" w:cs="Arial"/>
              <w:sz w:val="24"/>
              <w:szCs w:val="24"/>
            </w:rPr>
          </w:pPr>
          <w:r>
            <w:rPr>
              <w:noProof/>
            </w:rPr>
            <w:drawing>
              <wp:inline distT="0" distB="0" distL="0" distR="0" wp14:anchorId="2DE3EC72" wp14:editId="682CE729">
                <wp:extent cx="5610225" cy="2238375"/>
                <wp:effectExtent l="0" t="0" r="0" b="952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4595" t="59481" r="35021" b="8793"/>
                        <a:stretch/>
                      </pic:blipFill>
                      <pic:spPr bwMode="auto">
                        <a:xfrm>
                          <a:off x="0" y="0"/>
                          <a:ext cx="5663081" cy="2259464"/>
                        </a:xfrm>
                        <a:prstGeom prst="rect">
                          <a:avLst/>
                        </a:prstGeom>
                        <a:ln>
                          <a:noFill/>
                        </a:ln>
                        <a:extLst>
                          <a:ext uri="{53640926-AAD7-44D8-BBD7-CCE9431645EC}">
                            <a14:shadowObscured xmlns:a14="http://schemas.microsoft.com/office/drawing/2010/main"/>
                          </a:ext>
                        </a:extLst>
                      </pic:spPr>
                    </pic:pic>
                  </a:graphicData>
                </a:graphic>
              </wp:inline>
            </w:drawing>
          </w:r>
          <w:r w:rsidR="00F12FD1">
            <w:rPr>
              <w:rFonts w:ascii="Arial" w:hAnsi="Arial" w:cs="Arial"/>
              <w:sz w:val="24"/>
              <w:szCs w:val="24"/>
            </w:rPr>
            <w:t xml:space="preserve">     </w:t>
          </w:r>
        </w:p>
        <w:p w14:paraId="658DE972" w14:textId="55661BE4" w:rsidR="00B81C4E" w:rsidRDefault="00F12FD1" w:rsidP="00B81C4E">
          <w:pPr>
            <w:rPr>
              <w:rFonts w:ascii="Arial" w:hAnsi="Arial" w:cs="Arial"/>
              <w:sz w:val="24"/>
              <w:szCs w:val="24"/>
              <w:u w:val="single"/>
            </w:rPr>
          </w:pPr>
          <w:r>
            <w:rPr>
              <w:rFonts w:ascii="Arial" w:hAnsi="Arial" w:cs="Arial"/>
              <w:sz w:val="24"/>
              <w:szCs w:val="24"/>
            </w:rPr>
            <w:t xml:space="preserve">                                    </w:t>
          </w:r>
          <w:r w:rsidRPr="00F12FD1">
            <w:rPr>
              <w:rFonts w:ascii="Arial" w:hAnsi="Arial" w:cs="Arial"/>
              <w:sz w:val="24"/>
              <w:szCs w:val="24"/>
              <w:u w:val="single"/>
            </w:rPr>
            <w:t xml:space="preserve">Figure </w:t>
          </w:r>
          <w:r w:rsidR="005557BE">
            <w:rPr>
              <w:rFonts w:ascii="Arial" w:hAnsi="Arial" w:cs="Arial"/>
              <w:sz w:val="24"/>
              <w:szCs w:val="24"/>
              <w:u w:val="single"/>
            </w:rPr>
            <w:t>11</w:t>
          </w:r>
          <w:r w:rsidRPr="00F12FD1">
            <w:rPr>
              <w:rFonts w:ascii="Arial" w:hAnsi="Arial" w:cs="Arial"/>
              <w:sz w:val="24"/>
              <w:szCs w:val="24"/>
              <w:u w:val="single"/>
            </w:rPr>
            <w:t xml:space="preserve"> Loss</w:t>
          </w:r>
          <w:r>
            <w:rPr>
              <w:rFonts w:ascii="Arial" w:hAnsi="Arial" w:cs="Arial"/>
              <w:sz w:val="24"/>
              <w:szCs w:val="24"/>
              <w:u w:val="single"/>
            </w:rPr>
            <w:t xml:space="preserve"> </w:t>
          </w:r>
          <w:r w:rsidR="00B81C4E" w:rsidRPr="00153387">
            <w:rPr>
              <w:rFonts w:ascii="Arial" w:hAnsi="Arial" w:cs="Arial"/>
              <w:sz w:val="24"/>
              <w:szCs w:val="24"/>
              <w:u w:val="single"/>
            </w:rPr>
            <w:t>time on projec</w:t>
          </w:r>
          <w:r w:rsidR="00B81C4E">
            <w:rPr>
              <w:rFonts w:ascii="Arial" w:hAnsi="Arial" w:cs="Arial"/>
              <w:sz w:val="24"/>
              <w:szCs w:val="24"/>
              <w:u w:val="single"/>
            </w:rPr>
            <w:t>t (Tata source)</w:t>
          </w:r>
        </w:p>
        <w:p w14:paraId="0E389FD3" w14:textId="77777777" w:rsidR="00F12FD1" w:rsidRDefault="00F12FD1" w:rsidP="00B81C4E">
          <w:pPr>
            <w:rPr>
              <w:rFonts w:ascii="Arial" w:hAnsi="Arial" w:cs="Arial"/>
              <w:sz w:val="24"/>
              <w:szCs w:val="24"/>
              <w:u w:val="single"/>
            </w:rPr>
          </w:pPr>
        </w:p>
        <w:p w14:paraId="21771772" w14:textId="77777777" w:rsidR="00B81C4E" w:rsidRDefault="00B81C4E" w:rsidP="00B81C4E">
          <w:pPr>
            <w:rPr>
              <w:rFonts w:ascii="Arial" w:hAnsi="Arial" w:cs="Arial"/>
              <w:sz w:val="24"/>
              <w:szCs w:val="24"/>
              <w:u w:val="single"/>
            </w:rPr>
          </w:pPr>
        </w:p>
        <w:p w14:paraId="1041AA96" w14:textId="3F2C30F8" w:rsidR="00B81C4E" w:rsidRDefault="00B81C4E" w:rsidP="00B81C4E">
          <w:pPr>
            <w:rPr>
              <w:rFonts w:ascii="Arial" w:hAnsi="Arial" w:cs="Arial"/>
              <w:sz w:val="24"/>
              <w:szCs w:val="24"/>
            </w:rPr>
          </w:pPr>
          <w:r w:rsidRPr="00297A71">
            <w:rPr>
              <w:rFonts w:ascii="Arial" w:hAnsi="Arial" w:cs="Arial"/>
              <w:sz w:val="24"/>
              <w:szCs w:val="24"/>
            </w:rPr>
            <w:t>The total of loss time on the project</w:t>
          </w:r>
          <w:r>
            <w:rPr>
              <w:rFonts w:ascii="Arial" w:hAnsi="Arial" w:cs="Arial"/>
              <w:sz w:val="24"/>
              <w:szCs w:val="24"/>
            </w:rPr>
            <w:t xml:space="preserve"> came in at 153 man hours where there were a number of the craft workforce unable to work at an additional cost to the length of the project and in loss of production, this was overcome by the willingness of the teams to commit to longer work hours and less days off with staggered start and finish times to carry the project through to completion and delivered on time, This is shown below in the final S-Curve graph for the project.</w:t>
          </w:r>
        </w:p>
        <w:p w14:paraId="4239ECBF" w14:textId="77777777" w:rsidR="00B81C4E" w:rsidRDefault="00B81C4E" w:rsidP="00B81C4E">
          <w:pPr>
            <w:rPr>
              <w:rFonts w:ascii="Arial" w:hAnsi="Arial" w:cs="Arial"/>
              <w:sz w:val="24"/>
              <w:szCs w:val="24"/>
            </w:rPr>
          </w:pPr>
          <w:r>
            <w:rPr>
              <w:noProof/>
            </w:rPr>
            <w:lastRenderedPageBreak/>
            <w:drawing>
              <wp:inline distT="0" distB="0" distL="0" distR="0" wp14:anchorId="481C48B9" wp14:editId="61A2BF70">
                <wp:extent cx="5695165" cy="3969726"/>
                <wp:effectExtent l="0" t="0" r="127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4595" t="31624" r="34855" b="23152"/>
                        <a:stretch/>
                      </pic:blipFill>
                      <pic:spPr bwMode="auto">
                        <a:xfrm>
                          <a:off x="0" y="0"/>
                          <a:ext cx="5736934" cy="3998841"/>
                        </a:xfrm>
                        <a:prstGeom prst="rect">
                          <a:avLst/>
                        </a:prstGeom>
                        <a:ln>
                          <a:noFill/>
                        </a:ln>
                        <a:extLst>
                          <a:ext uri="{53640926-AAD7-44D8-BBD7-CCE9431645EC}">
                            <a14:shadowObscured xmlns:a14="http://schemas.microsoft.com/office/drawing/2010/main"/>
                          </a:ext>
                        </a:extLst>
                      </pic:spPr>
                    </pic:pic>
                  </a:graphicData>
                </a:graphic>
              </wp:inline>
            </w:drawing>
          </w:r>
        </w:p>
        <w:p w14:paraId="433C3454" w14:textId="779C7091" w:rsidR="00B81C4E" w:rsidRDefault="00167185" w:rsidP="00B81C4E">
          <w:pPr>
            <w:rPr>
              <w:rFonts w:ascii="Arial" w:hAnsi="Arial" w:cs="Arial"/>
              <w:sz w:val="24"/>
              <w:szCs w:val="24"/>
              <w:u w:val="single"/>
            </w:rPr>
          </w:pPr>
          <w:r>
            <w:rPr>
              <w:rFonts w:ascii="Arial" w:hAnsi="Arial" w:cs="Arial"/>
              <w:sz w:val="24"/>
              <w:szCs w:val="24"/>
              <w:u w:val="single"/>
            </w:rPr>
            <w:t xml:space="preserve">Figure 12 </w:t>
          </w:r>
          <w:r w:rsidR="00B81C4E" w:rsidRPr="00297A71">
            <w:rPr>
              <w:rFonts w:ascii="Arial" w:hAnsi="Arial" w:cs="Arial"/>
              <w:sz w:val="24"/>
              <w:szCs w:val="24"/>
              <w:u w:val="single"/>
            </w:rPr>
            <w:t>‘S’ Curve data for project duration.</w:t>
          </w:r>
        </w:p>
        <w:p w14:paraId="77B0454A" w14:textId="6ECA9221" w:rsidR="00B81C4E" w:rsidRDefault="00B81C4E" w:rsidP="00B81C4E">
          <w:pPr>
            <w:rPr>
              <w:rFonts w:ascii="Arial" w:hAnsi="Arial" w:cs="Arial"/>
              <w:sz w:val="24"/>
              <w:szCs w:val="24"/>
            </w:rPr>
          </w:pPr>
          <w:r w:rsidRPr="00A64060">
            <w:rPr>
              <w:rFonts w:ascii="Arial" w:hAnsi="Arial" w:cs="Arial"/>
              <w:sz w:val="24"/>
              <w:szCs w:val="24"/>
              <w:u w:val="single"/>
            </w:rPr>
            <w:t xml:space="preserve">What worked well </w:t>
          </w:r>
          <w:r w:rsidR="00DC6CDC" w:rsidRPr="00A64060">
            <w:rPr>
              <w:rFonts w:ascii="Arial" w:hAnsi="Arial" w:cs="Arial"/>
              <w:sz w:val="24"/>
              <w:szCs w:val="24"/>
              <w:u w:val="single"/>
            </w:rPr>
            <w:t>-</w:t>
          </w:r>
          <w:r w:rsidR="00DC6CDC">
            <w:rPr>
              <w:rFonts w:ascii="Arial" w:hAnsi="Arial" w:cs="Arial"/>
              <w:sz w:val="24"/>
              <w:szCs w:val="24"/>
            </w:rPr>
            <w:t xml:space="preserve"> the</w:t>
          </w:r>
          <w:r>
            <w:rPr>
              <w:rFonts w:ascii="Arial" w:hAnsi="Arial" w:cs="Arial"/>
              <w:sz w:val="24"/>
              <w:szCs w:val="24"/>
            </w:rPr>
            <w:t xml:space="preserve"> relationship between the department engineers and managers of tata steel and the project labour from the contactor party, this was again highlighted with the handover and quality of work control. </w:t>
          </w:r>
        </w:p>
        <w:p w14:paraId="405F32BA" w14:textId="77777777" w:rsidR="00B81C4E" w:rsidRDefault="00B81C4E" w:rsidP="00B81C4E">
          <w:pPr>
            <w:rPr>
              <w:rFonts w:ascii="Arial" w:hAnsi="Arial" w:cs="Arial"/>
              <w:sz w:val="24"/>
              <w:szCs w:val="24"/>
            </w:rPr>
          </w:pPr>
          <w:r>
            <w:rPr>
              <w:rFonts w:ascii="Arial" w:hAnsi="Arial" w:cs="Arial"/>
              <w:sz w:val="24"/>
              <w:szCs w:val="24"/>
            </w:rPr>
            <w:t xml:space="preserve">The standard of the craftsmanship from the bricklayers was second to none and many difficulty areas of the rebuild were completed with ease. </w:t>
          </w:r>
        </w:p>
        <w:p w14:paraId="1F29D361" w14:textId="621B1EA9" w:rsidR="00B81C4E" w:rsidRDefault="00B81C4E" w:rsidP="00B81C4E">
          <w:pPr>
            <w:rPr>
              <w:rFonts w:ascii="Arial" w:hAnsi="Arial" w:cs="Arial"/>
              <w:sz w:val="24"/>
              <w:szCs w:val="24"/>
            </w:rPr>
          </w:pPr>
          <w:r>
            <w:rPr>
              <w:rFonts w:ascii="Arial" w:hAnsi="Arial" w:cs="Arial"/>
              <w:sz w:val="24"/>
              <w:szCs w:val="24"/>
            </w:rPr>
            <w:t xml:space="preserve">The transparency shown by all during the project should also be commended, when any of the </w:t>
          </w:r>
          <w:r w:rsidR="00DC6CDC">
            <w:rPr>
              <w:rFonts w:ascii="Arial" w:hAnsi="Arial" w:cs="Arial"/>
              <w:sz w:val="24"/>
              <w:szCs w:val="24"/>
            </w:rPr>
            <w:t>team’s</w:t>
          </w:r>
          <w:r>
            <w:rPr>
              <w:rFonts w:ascii="Arial" w:hAnsi="Arial" w:cs="Arial"/>
              <w:sz w:val="24"/>
              <w:szCs w:val="24"/>
            </w:rPr>
            <w:t xml:space="preserve"> needed assistance with issues on plant it was flagged up and supported by all members of the working party and management. </w:t>
          </w:r>
        </w:p>
        <w:p w14:paraId="229EE07F" w14:textId="50D373FA" w:rsidR="00B81C4E" w:rsidRDefault="00B81C4E" w:rsidP="00B81C4E">
          <w:pPr>
            <w:rPr>
              <w:rFonts w:ascii="Arial" w:hAnsi="Arial" w:cs="Arial"/>
              <w:sz w:val="24"/>
              <w:szCs w:val="24"/>
            </w:rPr>
          </w:pPr>
          <w:r>
            <w:rPr>
              <w:rFonts w:ascii="Arial" w:hAnsi="Arial" w:cs="Arial"/>
              <w:sz w:val="24"/>
              <w:szCs w:val="24"/>
            </w:rPr>
            <w:t xml:space="preserve">The safety systems deployed on the battery top and temporary works flooring for the safe access and egress was designed and manufactured well and fitted to allow the project to </w:t>
          </w:r>
          <w:r w:rsidR="00DC6CDC">
            <w:rPr>
              <w:rFonts w:ascii="Arial" w:hAnsi="Arial" w:cs="Arial"/>
              <w:sz w:val="24"/>
              <w:szCs w:val="24"/>
            </w:rPr>
            <w:t>continue. (</w:t>
          </w:r>
          <w:r w:rsidR="002808F7">
            <w:rPr>
              <w:rFonts w:ascii="Arial" w:hAnsi="Arial" w:cs="Arial"/>
              <w:sz w:val="24"/>
              <w:szCs w:val="24"/>
            </w:rPr>
            <w:t>Shown</w:t>
          </w:r>
          <w:r>
            <w:rPr>
              <w:rFonts w:ascii="Arial" w:hAnsi="Arial" w:cs="Arial"/>
              <w:sz w:val="24"/>
              <w:szCs w:val="24"/>
            </w:rPr>
            <w:t xml:space="preserve"> below)</w:t>
          </w:r>
        </w:p>
        <w:p w14:paraId="44171AB7" w14:textId="6D561E64" w:rsidR="00B81C4E" w:rsidRDefault="00B81C4E" w:rsidP="00B81C4E">
          <w:pPr>
            <w:rPr>
              <w:rFonts w:ascii="Arial" w:hAnsi="Arial" w:cs="Arial"/>
              <w:sz w:val="24"/>
              <w:szCs w:val="24"/>
            </w:rPr>
          </w:pPr>
          <w:r>
            <w:rPr>
              <w:noProof/>
            </w:rPr>
            <w:lastRenderedPageBreak/>
            <w:drawing>
              <wp:inline distT="0" distB="0" distL="0" distR="0" wp14:anchorId="3819D497" wp14:editId="61B711F2">
                <wp:extent cx="2600325" cy="2600325"/>
                <wp:effectExtent l="0" t="0" r="9525" b="952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6864" t="27123" r="35354" b="33522"/>
                        <a:stretch/>
                      </pic:blipFill>
                      <pic:spPr bwMode="auto">
                        <a:xfrm>
                          <a:off x="0" y="0"/>
                          <a:ext cx="2600325" cy="2600325"/>
                        </a:xfrm>
                        <a:prstGeom prst="rect">
                          <a:avLst/>
                        </a:prstGeom>
                        <a:ln>
                          <a:noFill/>
                        </a:ln>
                        <a:extLst>
                          <a:ext uri="{53640926-AAD7-44D8-BBD7-CCE9431645EC}">
                            <a14:shadowObscured xmlns:a14="http://schemas.microsoft.com/office/drawing/2010/main"/>
                          </a:ext>
                        </a:extLst>
                      </pic:spPr>
                    </pic:pic>
                  </a:graphicData>
                </a:graphic>
              </wp:inline>
            </w:drawing>
          </w:r>
          <w:r w:rsidR="00167185">
            <w:rPr>
              <w:rFonts w:ascii="Arial" w:hAnsi="Arial" w:cs="Arial"/>
              <w:sz w:val="24"/>
              <w:szCs w:val="24"/>
            </w:rPr>
            <w:t xml:space="preserve"> </w:t>
          </w:r>
          <w:r w:rsidR="00167185" w:rsidRPr="00167185">
            <w:rPr>
              <w:rFonts w:ascii="Arial" w:hAnsi="Arial" w:cs="Arial"/>
              <w:sz w:val="24"/>
              <w:szCs w:val="24"/>
              <w:u w:val="single"/>
            </w:rPr>
            <w:t>Figure 13 safety flooring protection</w:t>
          </w:r>
        </w:p>
        <w:p w14:paraId="4568A942" w14:textId="36AA5D58" w:rsidR="00B81C4E" w:rsidRDefault="00B81C4E" w:rsidP="00B81C4E">
          <w:pPr>
            <w:rPr>
              <w:rFonts w:ascii="Arial" w:hAnsi="Arial" w:cs="Arial"/>
              <w:sz w:val="24"/>
              <w:szCs w:val="24"/>
            </w:rPr>
          </w:pPr>
          <w:r w:rsidRPr="00A64060">
            <w:rPr>
              <w:rFonts w:ascii="Arial" w:hAnsi="Arial" w:cs="Arial"/>
              <w:sz w:val="24"/>
              <w:szCs w:val="24"/>
              <w:u w:val="single"/>
            </w:rPr>
            <w:t xml:space="preserve">Learning </w:t>
          </w:r>
          <w:r>
            <w:rPr>
              <w:rFonts w:ascii="Arial" w:hAnsi="Arial" w:cs="Arial"/>
              <w:sz w:val="24"/>
              <w:szCs w:val="24"/>
              <w:u w:val="single"/>
            </w:rPr>
            <w:t xml:space="preserve">and Improvement </w:t>
          </w:r>
          <w:r w:rsidRPr="00A64060">
            <w:rPr>
              <w:rFonts w:ascii="Arial" w:hAnsi="Arial" w:cs="Arial"/>
              <w:sz w:val="24"/>
              <w:szCs w:val="24"/>
              <w:u w:val="single"/>
            </w:rPr>
            <w:t>Opportunities</w:t>
          </w:r>
          <w:r>
            <w:rPr>
              <w:rFonts w:ascii="Arial" w:hAnsi="Arial" w:cs="Arial"/>
              <w:sz w:val="24"/>
              <w:szCs w:val="24"/>
              <w:u w:val="single"/>
            </w:rPr>
            <w:t xml:space="preserve"> </w:t>
          </w:r>
          <w:r w:rsidR="00DC6CDC" w:rsidRPr="00A64060">
            <w:rPr>
              <w:rFonts w:ascii="Arial" w:hAnsi="Arial" w:cs="Arial"/>
              <w:sz w:val="24"/>
              <w:szCs w:val="24"/>
            </w:rPr>
            <w:t>-</w:t>
          </w:r>
          <w:r w:rsidR="00DC6CDC">
            <w:rPr>
              <w:rFonts w:ascii="Arial" w:hAnsi="Arial" w:cs="Arial"/>
              <w:sz w:val="24"/>
              <w:szCs w:val="24"/>
            </w:rPr>
            <w:t xml:space="preserve"> </w:t>
          </w:r>
          <w:r w:rsidR="00DC6CDC" w:rsidRPr="00A64060">
            <w:rPr>
              <w:rFonts w:ascii="Arial" w:hAnsi="Arial" w:cs="Arial"/>
              <w:sz w:val="24"/>
              <w:szCs w:val="24"/>
            </w:rPr>
            <w:t>Due</w:t>
          </w:r>
          <w:r w:rsidRPr="00A64060">
            <w:rPr>
              <w:rFonts w:ascii="Arial" w:hAnsi="Arial" w:cs="Arial"/>
              <w:sz w:val="24"/>
              <w:szCs w:val="24"/>
            </w:rPr>
            <w:t xml:space="preserve"> to the nature of the coke ovens and the temperatures mentioned previously (1000</w:t>
          </w:r>
          <w:r>
            <w:rPr>
              <w:rFonts w:ascii="Arial" w:hAnsi="Arial" w:cs="Arial"/>
              <w:sz w:val="24"/>
              <w:szCs w:val="24"/>
            </w:rPr>
            <w:t xml:space="preserve"> </w:t>
          </w:r>
          <w:r w:rsidRPr="00A64060">
            <w:rPr>
              <w:rFonts w:ascii="Arial" w:hAnsi="Arial" w:cs="Arial"/>
              <w:sz w:val="24"/>
              <w:szCs w:val="24"/>
            </w:rPr>
            <w:t>degree</w:t>
          </w:r>
          <w:r>
            <w:rPr>
              <w:rFonts w:ascii="Arial" w:hAnsi="Arial" w:cs="Arial"/>
              <w:sz w:val="24"/>
              <w:szCs w:val="24"/>
            </w:rPr>
            <w:t>s</w:t>
          </w:r>
          <w:r w:rsidRPr="00A64060">
            <w:rPr>
              <w:rFonts w:ascii="Arial" w:hAnsi="Arial" w:cs="Arial"/>
              <w:sz w:val="24"/>
              <w:szCs w:val="24"/>
            </w:rPr>
            <w:t>)</w:t>
          </w:r>
          <w:r>
            <w:rPr>
              <w:rFonts w:ascii="Arial" w:hAnsi="Arial" w:cs="Arial"/>
              <w:sz w:val="24"/>
              <w:szCs w:val="24"/>
            </w:rPr>
            <w:t xml:space="preserve"> the welfare of all employees needs to be factored into future projects where frequent brakes are accounted for into the overall planning and execution. This was manageable on this project but needs to be built into further projects of this magnitude.</w:t>
          </w:r>
        </w:p>
        <w:p w14:paraId="5B322D74" w14:textId="671278FB" w:rsidR="00B81C4E" w:rsidRDefault="00B81C4E" w:rsidP="00B81C4E">
          <w:pPr>
            <w:rPr>
              <w:rFonts w:ascii="Arial" w:hAnsi="Arial" w:cs="Arial"/>
              <w:sz w:val="24"/>
              <w:szCs w:val="24"/>
            </w:rPr>
          </w:pPr>
          <w:r>
            <w:rPr>
              <w:rFonts w:ascii="Arial" w:hAnsi="Arial" w:cs="Arial"/>
              <w:sz w:val="24"/>
              <w:szCs w:val="24"/>
            </w:rPr>
            <w:t xml:space="preserve">There were instanced due to pre booked holidays from persons working on the project that caused a shortfall in critical manning, again this was managed but as a future learning point this needs to be accounted for, especially if another project were to commence during the summer months where </w:t>
          </w:r>
          <w:r w:rsidR="00DC6CDC">
            <w:rPr>
              <w:rFonts w:ascii="Arial" w:hAnsi="Arial" w:cs="Arial"/>
              <w:sz w:val="24"/>
              <w:szCs w:val="24"/>
            </w:rPr>
            <w:t>most</w:t>
          </w:r>
          <w:r>
            <w:rPr>
              <w:rFonts w:ascii="Arial" w:hAnsi="Arial" w:cs="Arial"/>
              <w:sz w:val="24"/>
              <w:szCs w:val="24"/>
            </w:rPr>
            <w:t xml:space="preserve"> persons take their summer leave. </w:t>
          </w:r>
        </w:p>
        <w:p w14:paraId="2F06AB3C" w14:textId="14A62E04" w:rsidR="00B81C4E" w:rsidRPr="00B45A82" w:rsidRDefault="00B81C4E" w:rsidP="00B81C4E">
          <w:pPr>
            <w:rPr>
              <w:rFonts w:ascii="Arial" w:hAnsi="Arial" w:cs="Arial"/>
              <w:sz w:val="24"/>
              <w:szCs w:val="24"/>
            </w:rPr>
          </w:pPr>
          <w:r>
            <w:rPr>
              <w:rFonts w:ascii="Arial" w:hAnsi="Arial" w:cs="Arial"/>
              <w:sz w:val="24"/>
              <w:szCs w:val="24"/>
            </w:rPr>
            <w:t xml:space="preserve">The delays caused by procurement and the lead time on spares needs to be started earlier on in the next project, there was a loss of fifty hours on this project due to this issue. The need to move away from just in time </w:t>
          </w:r>
          <w:r w:rsidR="00DC6CDC">
            <w:rPr>
              <w:rFonts w:ascii="Arial" w:hAnsi="Arial" w:cs="Arial"/>
              <w:sz w:val="24"/>
              <w:szCs w:val="24"/>
            </w:rPr>
            <w:t>deliveries</w:t>
          </w:r>
          <w:r>
            <w:rPr>
              <w:rFonts w:ascii="Arial" w:hAnsi="Arial" w:cs="Arial"/>
              <w:sz w:val="24"/>
              <w:szCs w:val="24"/>
            </w:rPr>
            <w:t xml:space="preserve"> to all pre planned and on site prior to start of work would be more beneficial to all.</w:t>
          </w:r>
        </w:p>
        <w:p w14:paraId="1C937C42" w14:textId="331C0738" w:rsidR="00100616" w:rsidRDefault="00100616" w:rsidP="00FB5C86">
          <w:pPr>
            <w:rPr>
              <w:rFonts w:ascii="Arial" w:hAnsi="Arial" w:cs="Arial"/>
              <w:u w:val="single"/>
            </w:rPr>
          </w:pPr>
        </w:p>
        <w:p w14:paraId="554DB6AD" w14:textId="2165ED31" w:rsidR="00B81C4E" w:rsidRDefault="00B81C4E" w:rsidP="00FB5C86">
          <w:pPr>
            <w:rPr>
              <w:rFonts w:ascii="Arial" w:hAnsi="Arial" w:cs="Arial"/>
              <w:u w:val="single"/>
            </w:rPr>
          </w:pPr>
        </w:p>
        <w:p w14:paraId="5E4946F7" w14:textId="3C346D96" w:rsidR="00B81C4E" w:rsidRDefault="00B81C4E" w:rsidP="00FB5C86">
          <w:pPr>
            <w:rPr>
              <w:rFonts w:ascii="Arial" w:hAnsi="Arial" w:cs="Arial"/>
              <w:u w:val="single"/>
            </w:rPr>
          </w:pPr>
        </w:p>
        <w:p w14:paraId="425CF6FF" w14:textId="037C76DF" w:rsidR="00B81C4E" w:rsidRDefault="00B81C4E" w:rsidP="00FB5C86">
          <w:pPr>
            <w:rPr>
              <w:rFonts w:ascii="Arial" w:hAnsi="Arial" w:cs="Arial"/>
              <w:u w:val="single"/>
            </w:rPr>
          </w:pPr>
        </w:p>
        <w:p w14:paraId="58E90182" w14:textId="7DEBB06A" w:rsidR="00B81C4E" w:rsidRDefault="00B81C4E" w:rsidP="00FB5C86">
          <w:pPr>
            <w:rPr>
              <w:rFonts w:ascii="Arial" w:hAnsi="Arial" w:cs="Arial"/>
              <w:u w:val="single"/>
            </w:rPr>
          </w:pPr>
        </w:p>
        <w:p w14:paraId="55DBCAB1" w14:textId="6BFBCFA0" w:rsidR="00B81C4E" w:rsidRDefault="00B81C4E" w:rsidP="00FB5C86">
          <w:pPr>
            <w:rPr>
              <w:rFonts w:ascii="Arial" w:hAnsi="Arial" w:cs="Arial"/>
              <w:u w:val="single"/>
            </w:rPr>
          </w:pPr>
        </w:p>
        <w:p w14:paraId="36591979" w14:textId="1333039D" w:rsidR="00B81C4E" w:rsidRDefault="00B81C4E" w:rsidP="00FB5C86">
          <w:pPr>
            <w:rPr>
              <w:rFonts w:ascii="Arial" w:hAnsi="Arial" w:cs="Arial"/>
              <w:u w:val="single"/>
            </w:rPr>
          </w:pPr>
        </w:p>
        <w:p w14:paraId="271E4A8B" w14:textId="501E8C4A" w:rsidR="00B81C4E" w:rsidRDefault="00B81C4E" w:rsidP="00FB5C86">
          <w:pPr>
            <w:rPr>
              <w:rFonts w:ascii="Arial" w:hAnsi="Arial" w:cs="Arial"/>
              <w:u w:val="single"/>
            </w:rPr>
          </w:pPr>
        </w:p>
        <w:p w14:paraId="3EF8CBE6" w14:textId="69B3084D" w:rsidR="00B81C4E" w:rsidRDefault="00B81C4E" w:rsidP="00FB5C86">
          <w:pPr>
            <w:rPr>
              <w:rFonts w:ascii="Arial" w:hAnsi="Arial" w:cs="Arial"/>
              <w:u w:val="single"/>
            </w:rPr>
          </w:pPr>
        </w:p>
        <w:p w14:paraId="14525255" w14:textId="352D50FC" w:rsidR="00B81C4E" w:rsidRDefault="00B81C4E" w:rsidP="00FB5C86">
          <w:pPr>
            <w:rPr>
              <w:rFonts w:ascii="Arial" w:hAnsi="Arial" w:cs="Arial"/>
              <w:u w:val="single"/>
            </w:rPr>
          </w:pPr>
        </w:p>
        <w:p w14:paraId="26889FAD" w14:textId="6262784D" w:rsidR="00B81C4E" w:rsidRDefault="00B81C4E" w:rsidP="00FB5C86">
          <w:pPr>
            <w:rPr>
              <w:rFonts w:ascii="Arial" w:hAnsi="Arial" w:cs="Arial"/>
              <w:u w:val="single"/>
            </w:rPr>
          </w:pPr>
        </w:p>
        <w:p w14:paraId="5064C0E5" w14:textId="77777777" w:rsidR="005113AA" w:rsidRPr="00CA53DB" w:rsidRDefault="005113AA" w:rsidP="00FB5C86">
          <w:pPr>
            <w:rPr>
              <w:rFonts w:ascii="Arial" w:hAnsi="Arial" w:cs="Arial"/>
              <w:u w:val="single"/>
            </w:rPr>
          </w:pPr>
        </w:p>
        <w:p w14:paraId="37445F3B" w14:textId="1F9ED222" w:rsidR="00CA53DB" w:rsidRPr="001D717A" w:rsidRDefault="00CA53DB" w:rsidP="00FB5C86">
          <w:pPr>
            <w:rPr>
              <w:rFonts w:ascii="Arial" w:hAnsi="Arial" w:cs="Arial"/>
              <w:color w:val="0070C0"/>
              <w:sz w:val="32"/>
              <w:szCs w:val="32"/>
              <w:u w:val="single"/>
            </w:rPr>
          </w:pPr>
          <w:r w:rsidRPr="001D717A">
            <w:rPr>
              <w:rFonts w:ascii="Arial" w:hAnsi="Arial" w:cs="Arial"/>
              <w:color w:val="0070C0"/>
              <w:sz w:val="32"/>
              <w:szCs w:val="32"/>
              <w:u w:val="single"/>
            </w:rPr>
            <w:lastRenderedPageBreak/>
            <w:t>Conclusions and reflections on the project</w:t>
          </w:r>
        </w:p>
        <w:p w14:paraId="2257B35A" w14:textId="77777777" w:rsidR="00100616" w:rsidRDefault="00CA53DB" w:rsidP="00F81226">
          <w:pPr>
            <w:rPr>
              <w:rFonts w:ascii="Arial" w:hAnsi="Arial" w:cs="Arial"/>
              <w:color w:val="000000"/>
              <w:sz w:val="24"/>
              <w:szCs w:val="24"/>
            </w:rPr>
          </w:pPr>
          <w:r>
            <w:rPr>
              <w:rFonts w:ascii="Arial" w:hAnsi="Arial" w:cs="Arial"/>
              <w:color w:val="000000"/>
              <w:sz w:val="24"/>
              <w:szCs w:val="24"/>
            </w:rPr>
            <w:t>T</w:t>
          </w:r>
          <w:r w:rsidRPr="00DE5FCF">
            <w:rPr>
              <w:rFonts w:ascii="Arial" w:hAnsi="Arial" w:cs="Arial"/>
              <w:color w:val="000000"/>
              <w:sz w:val="24"/>
              <w:szCs w:val="24"/>
            </w:rPr>
            <w:t>he conclusion from this report</w:t>
          </w:r>
          <w:r>
            <w:rPr>
              <w:rFonts w:ascii="Arial" w:hAnsi="Arial" w:cs="Arial"/>
              <w:color w:val="000000"/>
              <w:sz w:val="24"/>
              <w:szCs w:val="24"/>
            </w:rPr>
            <w:t xml:space="preserve"> is that the project was a </w:t>
          </w:r>
          <w:r w:rsidR="00F81226">
            <w:rPr>
              <w:rFonts w:ascii="Arial" w:hAnsi="Arial" w:cs="Arial"/>
              <w:color w:val="000000"/>
              <w:sz w:val="24"/>
              <w:szCs w:val="24"/>
            </w:rPr>
            <w:t>successful project</w:t>
          </w:r>
          <w:r>
            <w:rPr>
              <w:rFonts w:ascii="Arial" w:hAnsi="Arial" w:cs="Arial"/>
              <w:color w:val="000000"/>
              <w:sz w:val="24"/>
              <w:szCs w:val="24"/>
            </w:rPr>
            <w:t xml:space="preserve"> overall, </w:t>
          </w:r>
          <w:r w:rsidR="00F81226">
            <w:rPr>
              <w:rFonts w:ascii="Arial" w:hAnsi="Arial" w:cs="Arial"/>
              <w:color w:val="000000"/>
              <w:sz w:val="24"/>
              <w:szCs w:val="24"/>
            </w:rPr>
            <w:t>delivered on time and with the set budget.</w:t>
          </w:r>
          <w:r w:rsidR="004F266C">
            <w:rPr>
              <w:rFonts w:ascii="Arial" w:hAnsi="Arial" w:cs="Arial"/>
              <w:color w:val="000000"/>
              <w:sz w:val="24"/>
              <w:szCs w:val="24"/>
            </w:rPr>
            <w:t xml:space="preserve"> The project followed all aspects of the planned scope and was carried out in a safe manner with no loss time accidents.</w:t>
          </w:r>
        </w:p>
        <w:p w14:paraId="30EEFED7" w14:textId="687F97E1" w:rsidR="00F81226" w:rsidRDefault="004F266C" w:rsidP="00F81226">
          <w:pPr>
            <w:rPr>
              <w:rFonts w:ascii="Arial" w:hAnsi="Arial" w:cs="Arial"/>
              <w:color w:val="000000"/>
              <w:sz w:val="24"/>
              <w:szCs w:val="24"/>
            </w:rPr>
          </w:pPr>
          <w:r>
            <w:rPr>
              <w:rFonts w:ascii="Arial" w:hAnsi="Arial" w:cs="Arial"/>
              <w:color w:val="000000"/>
              <w:sz w:val="24"/>
              <w:szCs w:val="24"/>
            </w:rPr>
            <w:t xml:space="preserve">There were minimal delays to ongoing production on the plant caused by this project and the department’s annual plan was not affected by the project. </w:t>
          </w:r>
          <w:r w:rsidR="00F81226">
            <w:rPr>
              <w:rFonts w:ascii="Arial" w:hAnsi="Arial" w:cs="Arial"/>
              <w:color w:val="000000"/>
              <w:sz w:val="24"/>
              <w:szCs w:val="24"/>
            </w:rPr>
            <w:t xml:space="preserve"> The whole </w:t>
          </w:r>
          <w:r w:rsidR="00DC6CDC">
            <w:rPr>
              <w:rFonts w:ascii="Arial" w:hAnsi="Arial" w:cs="Arial"/>
              <w:color w:val="000000"/>
              <w:sz w:val="24"/>
              <w:szCs w:val="24"/>
            </w:rPr>
            <w:t>project and</w:t>
          </w:r>
          <w:r w:rsidR="00CA53DB">
            <w:rPr>
              <w:rFonts w:ascii="Arial" w:hAnsi="Arial" w:cs="Arial"/>
              <w:color w:val="000000"/>
              <w:sz w:val="24"/>
              <w:szCs w:val="24"/>
            </w:rPr>
            <w:t xml:space="preserve"> delivery of the project was </w:t>
          </w:r>
          <w:r w:rsidR="00CA53DB" w:rsidRPr="00DE5FCF">
            <w:rPr>
              <w:rFonts w:ascii="Arial" w:hAnsi="Arial" w:cs="Arial"/>
              <w:color w:val="000000"/>
              <w:sz w:val="24"/>
              <w:szCs w:val="24"/>
            </w:rPr>
            <w:t xml:space="preserve">welcomed by </w:t>
          </w:r>
          <w:r w:rsidR="00F81226">
            <w:rPr>
              <w:rFonts w:ascii="Arial" w:hAnsi="Arial" w:cs="Arial"/>
              <w:color w:val="000000"/>
              <w:sz w:val="24"/>
              <w:szCs w:val="24"/>
            </w:rPr>
            <w:t xml:space="preserve">the </w:t>
          </w:r>
          <w:r w:rsidR="00CA53DB" w:rsidRPr="00DE5FCF">
            <w:rPr>
              <w:rFonts w:ascii="Arial" w:hAnsi="Arial" w:cs="Arial"/>
              <w:color w:val="000000"/>
              <w:sz w:val="24"/>
              <w:szCs w:val="24"/>
            </w:rPr>
            <w:t>Tata steel UK management and</w:t>
          </w:r>
          <w:r w:rsidR="00CA53DB">
            <w:rPr>
              <w:rFonts w:ascii="Arial" w:hAnsi="Arial" w:cs="Arial"/>
              <w:color w:val="000000"/>
              <w:sz w:val="24"/>
              <w:szCs w:val="24"/>
            </w:rPr>
            <w:t xml:space="preserve"> </w:t>
          </w:r>
          <w:proofErr w:type="gramStart"/>
          <w:r w:rsidR="00CA53DB">
            <w:rPr>
              <w:rFonts w:ascii="Arial" w:hAnsi="Arial" w:cs="Arial"/>
              <w:color w:val="000000"/>
              <w:sz w:val="24"/>
              <w:szCs w:val="24"/>
            </w:rPr>
            <w:t>the</w:t>
          </w:r>
          <w:r w:rsidR="00CA53DB" w:rsidRPr="00DE5FCF">
            <w:rPr>
              <w:rFonts w:ascii="Arial" w:hAnsi="Arial" w:cs="Arial"/>
              <w:color w:val="000000"/>
              <w:sz w:val="24"/>
              <w:szCs w:val="24"/>
            </w:rPr>
            <w:t xml:space="preserve"> majority of</w:t>
          </w:r>
          <w:proofErr w:type="gramEnd"/>
          <w:r w:rsidR="00CA53DB" w:rsidRPr="00DE5FCF">
            <w:rPr>
              <w:rFonts w:ascii="Arial" w:hAnsi="Arial" w:cs="Arial"/>
              <w:color w:val="000000"/>
              <w:sz w:val="24"/>
              <w:szCs w:val="24"/>
            </w:rPr>
            <w:t xml:space="preserve"> the employees but </w:t>
          </w:r>
          <w:r w:rsidR="00F81226">
            <w:rPr>
              <w:rFonts w:ascii="Arial" w:hAnsi="Arial" w:cs="Arial"/>
              <w:color w:val="000000"/>
              <w:sz w:val="24"/>
              <w:szCs w:val="24"/>
            </w:rPr>
            <w:t>was</w:t>
          </w:r>
          <w:r w:rsidR="00CA53DB" w:rsidRPr="00DE5FCF">
            <w:rPr>
              <w:rFonts w:ascii="Arial" w:hAnsi="Arial" w:cs="Arial"/>
              <w:color w:val="000000"/>
              <w:sz w:val="24"/>
              <w:szCs w:val="24"/>
            </w:rPr>
            <w:t xml:space="preserve"> challenged by the parent company in India due to differing policy and legislations followed</w:t>
          </w:r>
          <w:r w:rsidR="00F81226">
            <w:rPr>
              <w:rFonts w:ascii="Arial" w:hAnsi="Arial" w:cs="Arial"/>
              <w:color w:val="000000"/>
              <w:sz w:val="24"/>
              <w:szCs w:val="24"/>
            </w:rPr>
            <w:t>.</w:t>
          </w:r>
          <w:r w:rsidR="00F81226" w:rsidRPr="00F81226">
            <w:rPr>
              <w:rFonts w:ascii="Arial" w:hAnsi="Arial" w:cs="Arial"/>
              <w:color w:val="000000"/>
              <w:sz w:val="24"/>
              <w:szCs w:val="24"/>
            </w:rPr>
            <w:t xml:space="preserve"> </w:t>
          </w:r>
        </w:p>
        <w:p w14:paraId="417A9B3B" w14:textId="5132C246" w:rsidR="00F81226" w:rsidRDefault="00F81226" w:rsidP="00F81226">
          <w:pPr>
            <w:rPr>
              <w:rFonts w:ascii="Arial" w:hAnsi="Arial" w:cs="Arial"/>
              <w:color w:val="000000"/>
              <w:sz w:val="24"/>
              <w:szCs w:val="24"/>
            </w:rPr>
          </w:pPr>
          <w:r w:rsidRPr="00DE5FCF">
            <w:rPr>
              <w:rFonts w:ascii="Arial" w:hAnsi="Arial" w:cs="Arial"/>
              <w:color w:val="000000"/>
              <w:sz w:val="24"/>
              <w:szCs w:val="24"/>
            </w:rPr>
            <w:t xml:space="preserve">Tata UK feel the </w:t>
          </w:r>
          <w:r>
            <w:rPr>
              <w:rFonts w:ascii="Arial" w:hAnsi="Arial" w:cs="Arial"/>
              <w:color w:val="000000"/>
              <w:sz w:val="24"/>
              <w:szCs w:val="24"/>
            </w:rPr>
            <w:t>Project</w:t>
          </w:r>
          <w:r w:rsidRPr="00DE5FCF">
            <w:rPr>
              <w:rFonts w:ascii="Arial" w:hAnsi="Arial" w:cs="Arial"/>
              <w:color w:val="000000"/>
              <w:sz w:val="24"/>
              <w:szCs w:val="24"/>
            </w:rPr>
            <w:t xml:space="preserve"> </w:t>
          </w:r>
          <w:r>
            <w:rPr>
              <w:rFonts w:ascii="Arial" w:hAnsi="Arial" w:cs="Arial"/>
              <w:color w:val="000000"/>
              <w:sz w:val="24"/>
              <w:szCs w:val="24"/>
            </w:rPr>
            <w:t>was</w:t>
          </w:r>
          <w:r w:rsidRPr="00DE5FCF">
            <w:rPr>
              <w:rFonts w:ascii="Arial" w:hAnsi="Arial" w:cs="Arial"/>
              <w:color w:val="000000"/>
              <w:sz w:val="24"/>
              <w:szCs w:val="24"/>
            </w:rPr>
            <w:t xml:space="preserve"> needed and will ensure the future of steelmaking in the UK for decades to come.</w:t>
          </w:r>
          <w:r>
            <w:rPr>
              <w:rFonts w:ascii="Arial" w:hAnsi="Arial" w:cs="Arial"/>
              <w:color w:val="000000"/>
              <w:sz w:val="24"/>
              <w:szCs w:val="24"/>
            </w:rPr>
            <w:t xml:space="preserve"> </w:t>
          </w:r>
          <w:r w:rsidRPr="00DE5FCF">
            <w:rPr>
              <w:rFonts w:ascii="Arial" w:hAnsi="Arial" w:cs="Arial"/>
              <w:color w:val="000000"/>
              <w:sz w:val="24"/>
              <w:szCs w:val="24"/>
            </w:rPr>
            <w:t xml:space="preserve">It </w:t>
          </w:r>
          <w:r>
            <w:rPr>
              <w:rFonts w:ascii="Arial" w:hAnsi="Arial" w:cs="Arial"/>
              <w:color w:val="000000"/>
              <w:sz w:val="24"/>
              <w:szCs w:val="24"/>
            </w:rPr>
            <w:t>was</w:t>
          </w:r>
          <w:r w:rsidRPr="00DE5FCF">
            <w:rPr>
              <w:rFonts w:ascii="Arial" w:hAnsi="Arial" w:cs="Arial"/>
              <w:color w:val="000000"/>
              <w:sz w:val="24"/>
              <w:szCs w:val="24"/>
            </w:rPr>
            <w:t xml:space="preserve"> a costly </w:t>
          </w:r>
          <w:r>
            <w:rPr>
              <w:rFonts w:ascii="Arial" w:hAnsi="Arial" w:cs="Arial"/>
              <w:color w:val="000000"/>
              <w:sz w:val="24"/>
              <w:szCs w:val="24"/>
            </w:rPr>
            <w:t>project</w:t>
          </w:r>
          <w:r w:rsidRPr="00DE5FCF">
            <w:rPr>
              <w:rFonts w:ascii="Arial" w:hAnsi="Arial" w:cs="Arial"/>
              <w:color w:val="000000"/>
              <w:sz w:val="24"/>
              <w:szCs w:val="24"/>
            </w:rPr>
            <w:t xml:space="preserve"> to implement and will incur losses in the short term to production volumes but the need for carbon zero and securing a future of a UK steel industry far outweighs the costs and production constraints set around the </w:t>
          </w:r>
          <w:r w:rsidR="00DC6CDC" w:rsidRPr="00DE5FCF">
            <w:rPr>
              <w:rFonts w:ascii="Arial" w:hAnsi="Arial" w:cs="Arial"/>
              <w:color w:val="000000"/>
              <w:sz w:val="24"/>
              <w:szCs w:val="24"/>
            </w:rPr>
            <w:t>short-term</w:t>
          </w:r>
          <w:r w:rsidRPr="00DE5FCF">
            <w:rPr>
              <w:rFonts w:ascii="Arial" w:hAnsi="Arial" w:cs="Arial"/>
              <w:color w:val="000000"/>
              <w:sz w:val="24"/>
              <w:szCs w:val="24"/>
            </w:rPr>
            <w:t xml:space="preserve"> losses.</w:t>
          </w:r>
        </w:p>
        <w:p w14:paraId="7AE13C44" w14:textId="5A8AE17A" w:rsidR="007164D5" w:rsidRPr="00DE5FCF" w:rsidRDefault="007164D5" w:rsidP="007164D5">
          <w:pPr>
            <w:rPr>
              <w:rFonts w:ascii="Arial" w:hAnsi="Arial" w:cs="Arial"/>
              <w:color w:val="000000"/>
              <w:sz w:val="24"/>
              <w:szCs w:val="24"/>
              <w:bdr w:val="none" w:sz="0" w:space="0" w:color="auto" w:frame="1"/>
            </w:rPr>
          </w:pPr>
          <w:r w:rsidRPr="00DE5FCF">
            <w:rPr>
              <w:rFonts w:ascii="Arial" w:hAnsi="Arial" w:cs="Arial"/>
              <w:color w:val="000000"/>
              <w:sz w:val="24"/>
              <w:szCs w:val="24"/>
              <w:bdr w:val="none" w:sz="0" w:space="0" w:color="auto" w:frame="1"/>
            </w:rPr>
            <w:t xml:space="preserve">Overall, the </w:t>
          </w:r>
          <w:r>
            <w:rPr>
              <w:rFonts w:ascii="Arial" w:hAnsi="Arial" w:cs="Arial"/>
              <w:color w:val="000000"/>
              <w:sz w:val="24"/>
              <w:szCs w:val="24"/>
              <w:bdr w:val="none" w:sz="0" w:space="0" w:color="auto" w:frame="1"/>
            </w:rPr>
            <w:t>Project</w:t>
          </w:r>
          <w:r w:rsidRPr="00DE5FCF">
            <w:rPr>
              <w:rFonts w:ascii="Arial" w:hAnsi="Arial" w:cs="Arial"/>
              <w:color w:val="000000"/>
              <w:sz w:val="24"/>
              <w:szCs w:val="24"/>
              <w:bdr w:val="none" w:sz="0" w:space="0" w:color="auto" w:frame="1"/>
            </w:rPr>
            <w:t xml:space="preserve"> was successful as the repairs have generated less emissions and are working toward the joint UK Government and TATA set goal of becoming a carbon zero employer and manufacturer from 2050. The UK management are fully supportive of the carbon zero policy and are driving the business for funding and the loss of production for long term goal with a future of carbon free steel making. </w:t>
          </w:r>
        </w:p>
        <w:p w14:paraId="2DD1F08B" w14:textId="4748BE32" w:rsidR="007164D5" w:rsidRPr="00DE5FCF" w:rsidRDefault="007164D5" w:rsidP="007164D5">
          <w:pPr>
            <w:rPr>
              <w:rFonts w:ascii="Arial" w:hAnsi="Arial" w:cs="Arial"/>
              <w:color w:val="000000"/>
              <w:sz w:val="24"/>
              <w:szCs w:val="24"/>
              <w:bdr w:val="none" w:sz="0" w:space="0" w:color="auto" w:frame="1"/>
            </w:rPr>
          </w:pPr>
          <w:r w:rsidRPr="00DE5FCF">
            <w:rPr>
              <w:rFonts w:ascii="Arial" w:hAnsi="Arial" w:cs="Arial"/>
              <w:color w:val="000000"/>
              <w:sz w:val="24"/>
              <w:szCs w:val="24"/>
              <w:bdr w:val="none" w:sz="0" w:space="0" w:color="auto" w:frame="1"/>
            </w:rPr>
            <w:t>There are a vast number of employees who fully support the p</w:t>
          </w:r>
          <w:r>
            <w:rPr>
              <w:rFonts w:ascii="Arial" w:hAnsi="Arial" w:cs="Arial"/>
              <w:color w:val="000000"/>
              <w:sz w:val="24"/>
              <w:szCs w:val="24"/>
              <w:bdr w:val="none" w:sz="0" w:space="0" w:color="auto" w:frame="1"/>
            </w:rPr>
            <w:t>roject</w:t>
          </w:r>
          <w:r w:rsidRPr="00DE5FCF">
            <w:rPr>
              <w:rFonts w:ascii="Arial" w:hAnsi="Arial" w:cs="Arial"/>
              <w:color w:val="000000"/>
              <w:sz w:val="24"/>
              <w:szCs w:val="24"/>
              <w:bdr w:val="none" w:sz="0" w:space="0" w:color="auto" w:frame="1"/>
            </w:rPr>
            <w:t xml:space="preserve">, the younger element of the workforce is behind the </w:t>
          </w:r>
          <w:r>
            <w:rPr>
              <w:rFonts w:ascii="Arial" w:hAnsi="Arial" w:cs="Arial"/>
              <w:color w:val="000000"/>
              <w:sz w:val="24"/>
              <w:szCs w:val="24"/>
              <w:bdr w:val="none" w:sz="0" w:space="0" w:color="auto" w:frame="1"/>
            </w:rPr>
            <w:t xml:space="preserve">project </w:t>
          </w:r>
          <w:r w:rsidRPr="00DE5FCF">
            <w:rPr>
              <w:rFonts w:ascii="Arial" w:hAnsi="Arial" w:cs="Arial"/>
              <w:color w:val="000000"/>
              <w:sz w:val="24"/>
              <w:szCs w:val="24"/>
              <w:bdr w:val="none" w:sz="0" w:space="0" w:color="auto" w:frame="1"/>
            </w:rPr>
            <w:t>and have bought into the carbon neutral way of working not only for the steel industry but for the environment and as a moral obligation to future generations</w:t>
          </w:r>
        </w:p>
        <w:p w14:paraId="6A05D771" w14:textId="6C91518F" w:rsidR="007164D5" w:rsidRPr="00DE5FCF" w:rsidRDefault="007164D5" w:rsidP="007164D5">
          <w:pPr>
            <w:rPr>
              <w:rFonts w:ascii="Arial" w:hAnsi="Arial" w:cs="Arial"/>
              <w:color w:val="000000"/>
              <w:sz w:val="24"/>
              <w:szCs w:val="24"/>
              <w:bdr w:val="none" w:sz="0" w:space="0" w:color="auto" w:frame="1"/>
            </w:rPr>
          </w:pPr>
          <w:r w:rsidRPr="00DE5FCF">
            <w:rPr>
              <w:rFonts w:ascii="Arial" w:hAnsi="Arial" w:cs="Arial"/>
              <w:color w:val="000000"/>
              <w:sz w:val="24"/>
              <w:szCs w:val="24"/>
              <w:bdr w:val="none" w:sz="0" w:space="0" w:color="auto" w:frame="1"/>
            </w:rPr>
            <w:t xml:space="preserve">However, there is still a proportion of the parent company and executive board, who are based in India, who are against the </w:t>
          </w:r>
          <w:r>
            <w:rPr>
              <w:rFonts w:ascii="Arial" w:hAnsi="Arial" w:cs="Arial"/>
              <w:color w:val="000000"/>
              <w:sz w:val="24"/>
              <w:szCs w:val="24"/>
              <w:bdr w:val="none" w:sz="0" w:space="0" w:color="auto" w:frame="1"/>
            </w:rPr>
            <w:t>project</w:t>
          </w:r>
          <w:r w:rsidR="00100616">
            <w:rPr>
              <w:rFonts w:ascii="Arial" w:hAnsi="Arial" w:cs="Arial"/>
              <w:color w:val="000000"/>
              <w:sz w:val="24"/>
              <w:szCs w:val="24"/>
              <w:bdr w:val="none" w:sz="0" w:space="0" w:color="auto" w:frame="1"/>
            </w:rPr>
            <w:t xml:space="preserve"> and further projects required </w:t>
          </w:r>
          <w:proofErr w:type="gramStart"/>
          <w:r w:rsidR="00100616">
            <w:rPr>
              <w:rFonts w:ascii="Arial" w:hAnsi="Arial" w:cs="Arial"/>
              <w:color w:val="000000"/>
              <w:sz w:val="24"/>
              <w:szCs w:val="24"/>
              <w:bdr w:val="none" w:sz="0" w:space="0" w:color="auto" w:frame="1"/>
            </w:rPr>
            <w:t>in the near future</w:t>
          </w:r>
          <w:proofErr w:type="gramEnd"/>
          <w:r w:rsidRPr="00DE5FCF">
            <w:rPr>
              <w:rFonts w:ascii="Arial" w:hAnsi="Arial" w:cs="Arial"/>
              <w:color w:val="000000"/>
              <w:sz w:val="24"/>
              <w:szCs w:val="24"/>
              <w:bdr w:val="none" w:sz="0" w:space="0" w:color="auto" w:frame="1"/>
            </w:rPr>
            <w:t xml:space="preserve">. This is due to the losses in production caused by the removal of ovens from service and the profitable losses due to this. They believe they shouldn’t have to change the way they work and have frowned upon the UK carbon neutral views. </w:t>
          </w:r>
        </w:p>
        <w:p w14:paraId="7D26E6CF" w14:textId="239DDE60" w:rsidR="007164D5" w:rsidRDefault="007164D5" w:rsidP="007164D5">
          <w:pPr>
            <w:rPr>
              <w:rFonts w:ascii="Arial" w:hAnsi="Arial" w:cs="Arial"/>
              <w:color w:val="000000"/>
              <w:sz w:val="24"/>
              <w:szCs w:val="24"/>
              <w:bdr w:val="none" w:sz="0" w:space="0" w:color="auto" w:frame="1"/>
            </w:rPr>
          </w:pPr>
          <w:r w:rsidRPr="00DE5FCF">
            <w:rPr>
              <w:rFonts w:ascii="Arial" w:hAnsi="Arial" w:cs="Arial"/>
              <w:color w:val="000000"/>
              <w:sz w:val="24"/>
              <w:szCs w:val="24"/>
              <w:bdr w:val="none" w:sz="0" w:space="0" w:color="auto" w:frame="1"/>
            </w:rPr>
            <w:t xml:space="preserve">Despite this, it is hoped that as countries begin to adapt toward the new culture of reducing emissions and achieving net zero, they will also be on board and assist with funding and implanting the </w:t>
          </w:r>
          <w:r>
            <w:rPr>
              <w:rFonts w:ascii="Arial" w:hAnsi="Arial" w:cs="Arial"/>
              <w:color w:val="000000"/>
              <w:sz w:val="24"/>
              <w:szCs w:val="24"/>
              <w:bdr w:val="none" w:sz="0" w:space="0" w:color="auto" w:frame="1"/>
            </w:rPr>
            <w:t>further projects</w:t>
          </w:r>
          <w:r w:rsidRPr="00DE5FCF">
            <w:rPr>
              <w:rFonts w:ascii="Arial" w:hAnsi="Arial" w:cs="Arial"/>
              <w:color w:val="000000"/>
              <w:sz w:val="24"/>
              <w:szCs w:val="24"/>
              <w:bdr w:val="none" w:sz="0" w:space="0" w:color="auto" w:frame="1"/>
            </w:rPr>
            <w:t xml:space="preserve"> needed.</w:t>
          </w:r>
        </w:p>
        <w:p w14:paraId="463C7E77" w14:textId="0F080ED0" w:rsidR="004F266C" w:rsidRDefault="00100616" w:rsidP="007164D5">
          <w:pPr>
            <w:rPr>
              <w:rFonts w:ascii="Arial" w:hAnsi="Arial" w:cs="Arial"/>
              <w:color w:val="000000"/>
              <w:sz w:val="24"/>
              <w:szCs w:val="24"/>
              <w:bdr w:val="none" w:sz="0" w:space="0" w:color="auto" w:frame="1"/>
            </w:rPr>
          </w:pPr>
          <w:r>
            <w:rPr>
              <w:rFonts w:ascii="Arial" w:hAnsi="Arial" w:cs="Arial"/>
              <w:color w:val="000000"/>
              <w:sz w:val="24"/>
              <w:szCs w:val="24"/>
              <w:bdr w:val="none" w:sz="0" w:space="0" w:color="auto" w:frame="1"/>
            </w:rPr>
            <w:t>Images from the start of the project to completion are shown below.</w:t>
          </w:r>
        </w:p>
        <w:p w14:paraId="542CBFC7" w14:textId="2B6D4835" w:rsidR="004F266C" w:rsidRDefault="004F266C" w:rsidP="007164D5">
          <w:pPr>
            <w:rPr>
              <w:rFonts w:ascii="Arial" w:hAnsi="Arial" w:cs="Arial"/>
              <w:color w:val="000000"/>
              <w:sz w:val="24"/>
              <w:szCs w:val="24"/>
              <w:bdr w:val="none" w:sz="0" w:space="0" w:color="auto" w:frame="1"/>
            </w:rPr>
          </w:pPr>
          <w:r>
            <w:rPr>
              <w:noProof/>
            </w:rPr>
            <w:lastRenderedPageBreak/>
            <w:drawing>
              <wp:inline distT="0" distB="0" distL="0" distR="0" wp14:anchorId="1A77D07B" wp14:editId="460C89D4">
                <wp:extent cx="5753100" cy="358432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8974" t="19944" r="17406" b="6666"/>
                        <a:stretch/>
                      </pic:blipFill>
                      <pic:spPr bwMode="auto">
                        <a:xfrm>
                          <a:off x="0" y="0"/>
                          <a:ext cx="5764518" cy="3591438"/>
                        </a:xfrm>
                        <a:prstGeom prst="rect">
                          <a:avLst/>
                        </a:prstGeom>
                        <a:ln>
                          <a:noFill/>
                        </a:ln>
                        <a:extLst>
                          <a:ext uri="{53640926-AAD7-44D8-BBD7-CCE9431645EC}">
                            <a14:shadowObscured xmlns:a14="http://schemas.microsoft.com/office/drawing/2010/main"/>
                          </a:ext>
                        </a:extLst>
                      </pic:spPr>
                    </pic:pic>
                  </a:graphicData>
                </a:graphic>
              </wp:inline>
            </w:drawing>
          </w:r>
        </w:p>
        <w:p w14:paraId="72FCBD77" w14:textId="147993D0" w:rsidR="004F266C" w:rsidRPr="00241BE6" w:rsidRDefault="00F12FD1" w:rsidP="007164D5">
          <w:pPr>
            <w:rPr>
              <w:rFonts w:ascii="Arial" w:hAnsi="Arial" w:cs="Arial"/>
              <w:color w:val="000000"/>
              <w:sz w:val="24"/>
              <w:szCs w:val="24"/>
              <w:u w:val="single"/>
              <w:bdr w:val="none" w:sz="0" w:space="0" w:color="auto" w:frame="1"/>
            </w:rPr>
          </w:pPr>
          <w:r>
            <w:rPr>
              <w:rFonts w:ascii="Arial" w:hAnsi="Arial" w:cs="Arial"/>
              <w:color w:val="000000"/>
              <w:sz w:val="24"/>
              <w:szCs w:val="24"/>
              <w:bdr w:val="none" w:sz="0" w:space="0" w:color="auto" w:frame="1"/>
            </w:rPr>
            <w:t xml:space="preserve">                                </w:t>
          </w:r>
          <w:r w:rsidR="00167185" w:rsidRPr="00167185">
            <w:rPr>
              <w:rFonts w:ascii="Arial" w:hAnsi="Arial" w:cs="Arial"/>
              <w:color w:val="000000"/>
              <w:sz w:val="24"/>
              <w:szCs w:val="24"/>
              <w:u w:val="single"/>
              <w:bdr w:val="none" w:sz="0" w:space="0" w:color="auto" w:frame="1"/>
            </w:rPr>
            <w:t>Figure</w:t>
          </w:r>
          <w:proofErr w:type="gramStart"/>
          <w:r w:rsidR="00167185" w:rsidRPr="00167185">
            <w:rPr>
              <w:rFonts w:ascii="Arial" w:hAnsi="Arial" w:cs="Arial"/>
              <w:color w:val="000000"/>
              <w:sz w:val="24"/>
              <w:szCs w:val="24"/>
              <w:u w:val="single"/>
              <w:bdr w:val="none" w:sz="0" w:space="0" w:color="auto" w:frame="1"/>
            </w:rPr>
            <w:t>14</w:t>
          </w:r>
          <w:r w:rsidRPr="00167185">
            <w:rPr>
              <w:rFonts w:ascii="Arial" w:hAnsi="Arial" w:cs="Arial"/>
              <w:color w:val="000000"/>
              <w:sz w:val="24"/>
              <w:szCs w:val="24"/>
              <w:u w:val="single"/>
              <w:bdr w:val="none" w:sz="0" w:space="0" w:color="auto" w:frame="1"/>
            </w:rPr>
            <w:t xml:space="preserve">  </w:t>
          </w:r>
          <w:r w:rsidR="00B81C4E" w:rsidRPr="00167185">
            <w:rPr>
              <w:rFonts w:ascii="Arial" w:hAnsi="Arial" w:cs="Arial"/>
              <w:color w:val="000000"/>
              <w:sz w:val="24"/>
              <w:szCs w:val="24"/>
              <w:u w:val="single"/>
              <w:bdr w:val="none" w:sz="0" w:space="0" w:color="auto" w:frame="1"/>
            </w:rPr>
            <w:t>Temporary</w:t>
          </w:r>
          <w:proofErr w:type="gramEnd"/>
          <w:r w:rsidR="00241BE6" w:rsidRPr="00241BE6">
            <w:rPr>
              <w:rFonts w:ascii="Arial" w:hAnsi="Arial" w:cs="Arial"/>
              <w:color w:val="000000"/>
              <w:sz w:val="24"/>
              <w:szCs w:val="24"/>
              <w:u w:val="single"/>
              <w:bdr w:val="none" w:sz="0" w:space="0" w:color="auto" w:frame="1"/>
            </w:rPr>
            <w:t xml:space="preserve"> works being erected </w:t>
          </w:r>
        </w:p>
        <w:p w14:paraId="0ABC7500" w14:textId="71CA2542" w:rsidR="007164D5" w:rsidRDefault="004F266C" w:rsidP="00F81226">
          <w:pPr>
            <w:rPr>
              <w:rFonts w:ascii="Arial" w:hAnsi="Arial" w:cs="Arial"/>
              <w:color w:val="000000"/>
              <w:sz w:val="24"/>
              <w:szCs w:val="24"/>
            </w:rPr>
          </w:pPr>
          <w:r>
            <w:rPr>
              <w:noProof/>
            </w:rPr>
            <w:drawing>
              <wp:inline distT="0" distB="0" distL="0" distR="0" wp14:anchorId="6D4F8CFE" wp14:editId="0A230967">
                <wp:extent cx="5724525" cy="36290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8807" t="13827" r="17843" b="11770"/>
                        <a:stretch/>
                      </pic:blipFill>
                      <pic:spPr bwMode="auto">
                        <a:xfrm>
                          <a:off x="0" y="0"/>
                          <a:ext cx="5740736" cy="3639302"/>
                        </a:xfrm>
                        <a:prstGeom prst="rect">
                          <a:avLst/>
                        </a:prstGeom>
                        <a:ln>
                          <a:noFill/>
                        </a:ln>
                        <a:extLst>
                          <a:ext uri="{53640926-AAD7-44D8-BBD7-CCE9431645EC}">
                            <a14:shadowObscured xmlns:a14="http://schemas.microsoft.com/office/drawing/2010/main"/>
                          </a:ext>
                        </a:extLst>
                      </pic:spPr>
                    </pic:pic>
                  </a:graphicData>
                </a:graphic>
              </wp:inline>
            </w:drawing>
          </w:r>
        </w:p>
        <w:p w14:paraId="73043D33" w14:textId="4D89F02E" w:rsidR="004F266C" w:rsidRPr="00167185" w:rsidRDefault="00F12FD1" w:rsidP="00F81226">
          <w:pPr>
            <w:rPr>
              <w:rFonts w:ascii="Arial" w:hAnsi="Arial" w:cs="Arial"/>
              <w:color w:val="000000"/>
              <w:sz w:val="24"/>
              <w:szCs w:val="24"/>
              <w:u w:val="single"/>
            </w:rPr>
          </w:pPr>
          <w:r>
            <w:rPr>
              <w:rFonts w:ascii="Arial" w:hAnsi="Arial" w:cs="Arial"/>
              <w:color w:val="000000"/>
              <w:sz w:val="24"/>
              <w:szCs w:val="24"/>
            </w:rPr>
            <w:t xml:space="preserve">                                   </w:t>
          </w:r>
          <w:r w:rsidR="00167185">
            <w:rPr>
              <w:rFonts w:ascii="Arial" w:hAnsi="Arial" w:cs="Arial"/>
              <w:color w:val="000000"/>
              <w:sz w:val="24"/>
              <w:szCs w:val="24"/>
              <w:bdr w:val="none" w:sz="0" w:space="0" w:color="auto" w:frame="1"/>
            </w:rPr>
            <w:t xml:space="preserve">    </w:t>
          </w:r>
          <w:r w:rsidR="00167185" w:rsidRPr="00167185">
            <w:rPr>
              <w:rFonts w:ascii="Arial" w:hAnsi="Arial" w:cs="Arial"/>
              <w:color w:val="000000"/>
              <w:sz w:val="24"/>
              <w:szCs w:val="24"/>
              <w:u w:val="single"/>
              <w:bdr w:val="none" w:sz="0" w:space="0" w:color="auto" w:frame="1"/>
            </w:rPr>
            <w:t>Figure15</w:t>
          </w:r>
          <w:r w:rsidR="00167185" w:rsidRPr="00167185">
            <w:rPr>
              <w:rFonts w:ascii="Arial" w:hAnsi="Arial" w:cs="Arial"/>
              <w:color w:val="000000"/>
              <w:sz w:val="24"/>
              <w:szCs w:val="24"/>
              <w:u w:val="single"/>
            </w:rPr>
            <w:t xml:space="preserve"> Demolition</w:t>
          </w:r>
          <w:r w:rsidR="00241BE6" w:rsidRPr="00167185">
            <w:rPr>
              <w:rFonts w:ascii="Arial" w:hAnsi="Arial" w:cs="Arial"/>
              <w:color w:val="000000"/>
              <w:sz w:val="24"/>
              <w:szCs w:val="24"/>
              <w:u w:val="single"/>
            </w:rPr>
            <w:t xml:space="preserve"> and rubble removal</w:t>
          </w:r>
        </w:p>
        <w:p w14:paraId="726EE6EC" w14:textId="1A73C7F8" w:rsidR="004F266C" w:rsidRDefault="004F266C" w:rsidP="00F81226">
          <w:pPr>
            <w:rPr>
              <w:rFonts w:ascii="Arial" w:hAnsi="Arial" w:cs="Arial"/>
              <w:color w:val="000000"/>
              <w:sz w:val="24"/>
              <w:szCs w:val="24"/>
            </w:rPr>
          </w:pPr>
          <w:r>
            <w:rPr>
              <w:noProof/>
            </w:rPr>
            <w:lastRenderedPageBreak/>
            <w:drawing>
              <wp:inline distT="0" distB="0" distL="0" distR="0" wp14:anchorId="5CEAEC66" wp14:editId="3F221B08">
                <wp:extent cx="5581650" cy="3499916"/>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0304" t="19943" r="18402" b="8527"/>
                        <a:stretch/>
                      </pic:blipFill>
                      <pic:spPr bwMode="auto">
                        <a:xfrm>
                          <a:off x="0" y="0"/>
                          <a:ext cx="5591169" cy="3505885"/>
                        </a:xfrm>
                        <a:prstGeom prst="rect">
                          <a:avLst/>
                        </a:prstGeom>
                        <a:ln>
                          <a:noFill/>
                        </a:ln>
                        <a:extLst>
                          <a:ext uri="{53640926-AAD7-44D8-BBD7-CCE9431645EC}">
                            <a14:shadowObscured xmlns:a14="http://schemas.microsoft.com/office/drawing/2010/main"/>
                          </a:ext>
                        </a:extLst>
                      </pic:spPr>
                    </pic:pic>
                  </a:graphicData>
                </a:graphic>
              </wp:inline>
            </w:drawing>
          </w:r>
        </w:p>
        <w:p w14:paraId="66CB2233" w14:textId="63AE7136" w:rsidR="004F266C" w:rsidRDefault="00F12FD1" w:rsidP="00F81226">
          <w:pPr>
            <w:rPr>
              <w:rFonts w:ascii="Arial" w:hAnsi="Arial" w:cs="Arial"/>
              <w:color w:val="000000"/>
              <w:sz w:val="24"/>
              <w:szCs w:val="24"/>
              <w:u w:val="single"/>
            </w:rPr>
          </w:pPr>
          <w:r>
            <w:rPr>
              <w:rFonts w:ascii="Arial" w:hAnsi="Arial" w:cs="Arial"/>
              <w:color w:val="000000"/>
              <w:sz w:val="24"/>
              <w:szCs w:val="24"/>
            </w:rPr>
            <w:t xml:space="preserve">                       </w:t>
          </w:r>
          <w:r w:rsidR="00167185" w:rsidRPr="00167185">
            <w:rPr>
              <w:rFonts w:ascii="Arial" w:hAnsi="Arial" w:cs="Arial"/>
              <w:color w:val="000000"/>
              <w:sz w:val="24"/>
              <w:szCs w:val="24"/>
              <w:u w:val="single"/>
            </w:rPr>
            <w:t xml:space="preserve">Figure 16 </w:t>
          </w:r>
          <w:r w:rsidR="00241BE6" w:rsidRPr="00167185">
            <w:rPr>
              <w:rFonts w:ascii="Arial" w:hAnsi="Arial" w:cs="Arial"/>
              <w:color w:val="000000"/>
              <w:sz w:val="24"/>
              <w:szCs w:val="24"/>
              <w:u w:val="single"/>
            </w:rPr>
            <w:t>Final</w:t>
          </w:r>
          <w:r w:rsidR="00241BE6" w:rsidRPr="00241BE6">
            <w:rPr>
              <w:rFonts w:ascii="Arial" w:hAnsi="Arial" w:cs="Arial"/>
              <w:color w:val="000000"/>
              <w:sz w:val="24"/>
              <w:szCs w:val="24"/>
              <w:u w:val="single"/>
            </w:rPr>
            <w:t xml:space="preserve"> clear of site prior to new installation</w:t>
          </w:r>
        </w:p>
        <w:p w14:paraId="3BE5F7AB" w14:textId="77777777" w:rsidR="00241BE6" w:rsidRPr="00241BE6" w:rsidRDefault="00241BE6" w:rsidP="00F81226">
          <w:pPr>
            <w:rPr>
              <w:rFonts w:ascii="Arial" w:hAnsi="Arial" w:cs="Arial"/>
              <w:color w:val="000000"/>
              <w:sz w:val="24"/>
              <w:szCs w:val="24"/>
              <w:u w:val="single"/>
            </w:rPr>
          </w:pPr>
        </w:p>
        <w:p w14:paraId="5483851F" w14:textId="7DAED769" w:rsidR="004F266C" w:rsidRDefault="004F266C" w:rsidP="00F81226">
          <w:pPr>
            <w:rPr>
              <w:rFonts w:ascii="Arial" w:hAnsi="Arial" w:cs="Arial"/>
              <w:color w:val="000000"/>
              <w:sz w:val="24"/>
              <w:szCs w:val="24"/>
            </w:rPr>
          </w:pPr>
          <w:r>
            <w:rPr>
              <w:noProof/>
            </w:rPr>
            <w:drawing>
              <wp:inline distT="0" distB="0" distL="0" distR="0" wp14:anchorId="378AD553" wp14:editId="6E0C07B4">
                <wp:extent cx="5619750" cy="4299262"/>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4791" t="19942" r="24385" b="5602"/>
                        <a:stretch/>
                      </pic:blipFill>
                      <pic:spPr bwMode="auto">
                        <a:xfrm>
                          <a:off x="0" y="0"/>
                          <a:ext cx="5633476" cy="4309763"/>
                        </a:xfrm>
                        <a:prstGeom prst="rect">
                          <a:avLst/>
                        </a:prstGeom>
                        <a:ln>
                          <a:noFill/>
                        </a:ln>
                        <a:extLst>
                          <a:ext uri="{53640926-AAD7-44D8-BBD7-CCE9431645EC}">
                            <a14:shadowObscured xmlns:a14="http://schemas.microsoft.com/office/drawing/2010/main"/>
                          </a:ext>
                        </a:extLst>
                      </pic:spPr>
                    </pic:pic>
                  </a:graphicData>
                </a:graphic>
              </wp:inline>
            </w:drawing>
          </w:r>
        </w:p>
        <w:p w14:paraId="5BF48C5E" w14:textId="6CA68D8C" w:rsidR="007164D5" w:rsidRPr="00241BE6" w:rsidRDefault="00F12FD1" w:rsidP="00F81226">
          <w:pPr>
            <w:rPr>
              <w:rFonts w:ascii="Arial" w:hAnsi="Arial" w:cs="Arial"/>
              <w:color w:val="000000"/>
              <w:sz w:val="24"/>
              <w:szCs w:val="24"/>
              <w:u w:val="single"/>
            </w:rPr>
          </w:pPr>
          <w:r>
            <w:rPr>
              <w:rFonts w:ascii="Arial" w:hAnsi="Arial" w:cs="Arial"/>
              <w:color w:val="000000"/>
              <w:sz w:val="24"/>
              <w:szCs w:val="24"/>
            </w:rPr>
            <w:t xml:space="preserve">                                </w:t>
          </w:r>
          <w:r w:rsidR="00D342C2">
            <w:rPr>
              <w:rFonts w:ascii="Arial" w:hAnsi="Arial" w:cs="Arial"/>
              <w:color w:val="000000"/>
              <w:sz w:val="24"/>
              <w:szCs w:val="24"/>
              <w:u w:val="single"/>
            </w:rPr>
            <w:t>Figure 17 B</w:t>
          </w:r>
          <w:r w:rsidR="00241BE6" w:rsidRPr="00241BE6">
            <w:rPr>
              <w:rFonts w:ascii="Arial" w:hAnsi="Arial" w:cs="Arial"/>
              <w:color w:val="000000"/>
              <w:sz w:val="24"/>
              <w:szCs w:val="24"/>
              <w:u w:val="single"/>
            </w:rPr>
            <w:t>rickwork starting from lower level</w:t>
          </w:r>
        </w:p>
        <w:p w14:paraId="2AF02304" w14:textId="005B1D70" w:rsidR="00CA53DB" w:rsidRDefault="00CA53DB" w:rsidP="00FB5C86">
          <w:pPr>
            <w:rPr>
              <w:rFonts w:ascii="Arial" w:hAnsi="Arial" w:cs="Arial"/>
              <w:color w:val="000000"/>
              <w:sz w:val="24"/>
              <w:szCs w:val="24"/>
            </w:rPr>
          </w:pPr>
        </w:p>
        <w:p w14:paraId="4284FBA6" w14:textId="1D1E166B" w:rsidR="00241BE6" w:rsidRDefault="00241BE6" w:rsidP="00FB5C86">
          <w:pPr>
            <w:rPr>
              <w:rFonts w:ascii="Arial" w:hAnsi="Arial" w:cs="Arial"/>
              <w:color w:val="000000"/>
              <w:sz w:val="24"/>
              <w:szCs w:val="24"/>
            </w:rPr>
          </w:pPr>
          <w:r>
            <w:rPr>
              <w:noProof/>
            </w:rPr>
            <w:drawing>
              <wp:inline distT="0" distB="0" distL="0" distR="0" wp14:anchorId="264EB7CD" wp14:editId="4EDC05E3">
                <wp:extent cx="5676900" cy="67515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4263" t="13030" r="35353" b="10122"/>
                        <a:stretch/>
                      </pic:blipFill>
                      <pic:spPr bwMode="auto">
                        <a:xfrm>
                          <a:off x="0" y="0"/>
                          <a:ext cx="5686336" cy="6762762"/>
                        </a:xfrm>
                        <a:prstGeom prst="rect">
                          <a:avLst/>
                        </a:prstGeom>
                        <a:ln>
                          <a:noFill/>
                        </a:ln>
                        <a:extLst>
                          <a:ext uri="{53640926-AAD7-44D8-BBD7-CCE9431645EC}">
                            <a14:shadowObscured xmlns:a14="http://schemas.microsoft.com/office/drawing/2010/main"/>
                          </a:ext>
                        </a:extLst>
                      </pic:spPr>
                    </pic:pic>
                  </a:graphicData>
                </a:graphic>
              </wp:inline>
            </w:drawing>
          </w:r>
        </w:p>
        <w:p w14:paraId="3C7D231F" w14:textId="5354B733" w:rsidR="00241BE6" w:rsidRPr="00241BE6" w:rsidRDefault="00F12FD1" w:rsidP="00FB5C86">
          <w:pPr>
            <w:rPr>
              <w:rFonts w:ascii="Arial" w:hAnsi="Arial" w:cs="Arial"/>
              <w:color w:val="000000"/>
              <w:sz w:val="24"/>
              <w:szCs w:val="24"/>
              <w:u w:val="single"/>
            </w:rPr>
          </w:pPr>
          <w:r>
            <w:rPr>
              <w:rFonts w:ascii="Arial" w:hAnsi="Arial" w:cs="Arial"/>
              <w:color w:val="000000"/>
              <w:sz w:val="24"/>
              <w:szCs w:val="24"/>
            </w:rPr>
            <w:t xml:space="preserve">                                </w:t>
          </w:r>
          <w:r w:rsidR="00D342C2">
            <w:rPr>
              <w:rFonts w:ascii="Arial" w:hAnsi="Arial" w:cs="Arial"/>
              <w:color w:val="000000"/>
              <w:sz w:val="24"/>
              <w:szCs w:val="24"/>
              <w:u w:val="single"/>
            </w:rPr>
            <w:t>Figure 18 C</w:t>
          </w:r>
          <w:r w:rsidR="00241BE6" w:rsidRPr="00241BE6">
            <w:rPr>
              <w:rFonts w:ascii="Arial" w:hAnsi="Arial" w:cs="Arial"/>
              <w:color w:val="000000"/>
              <w:sz w:val="24"/>
              <w:szCs w:val="24"/>
              <w:u w:val="single"/>
            </w:rPr>
            <w:t xml:space="preserve">ompletion of walls and chambers </w:t>
          </w:r>
        </w:p>
        <w:p w14:paraId="686C9646" w14:textId="4E958D16" w:rsidR="004F266C" w:rsidRDefault="004F266C" w:rsidP="00FB5C86">
          <w:pPr>
            <w:rPr>
              <w:rFonts w:ascii="Arial" w:hAnsi="Arial" w:cs="Arial"/>
              <w:color w:val="000000"/>
              <w:sz w:val="24"/>
              <w:szCs w:val="24"/>
            </w:rPr>
          </w:pPr>
          <w:r>
            <w:rPr>
              <w:noProof/>
            </w:rPr>
            <w:lastRenderedPageBreak/>
            <w:drawing>
              <wp:inline distT="0" distB="0" distL="0" distR="0" wp14:anchorId="5A525CCF" wp14:editId="0A8B1D93">
                <wp:extent cx="5743575" cy="4563388"/>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5289" t="18082" r="24053" b="4803"/>
                        <a:stretch/>
                      </pic:blipFill>
                      <pic:spPr bwMode="auto">
                        <a:xfrm>
                          <a:off x="0" y="0"/>
                          <a:ext cx="5757041" cy="4574087"/>
                        </a:xfrm>
                        <a:prstGeom prst="rect">
                          <a:avLst/>
                        </a:prstGeom>
                        <a:ln>
                          <a:noFill/>
                        </a:ln>
                        <a:extLst>
                          <a:ext uri="{53640926-AAD7-44D8-BBD7-CCE9431645EC}">
                            <a14:shadowObscured xmlns:a14="http://schemas.microsoft.com/office/drawing/2010/main"/>
                          </a:ext>
                        </a:extLst>
                      </pic:spPr>
                    </pic:pic>
                  </a:graphicData>
                </a:graphic>
              </wp:inline>
            </w:drawing>
          </w:r>
        </w:p>
        <w:p w14:paraId="4661A3BF" w14:textId="661E3F99" w:rsidR="00CA53DB" w:rsidRPr="00241BE6" w:rsidRDefault="00F12FD1" w:rsidP="00FB5C86">
          <w:pPr>
            <w:rPr>
              <w:rFonts w:ascii="Arial" w:hAnsi="Arial" w:cs="Arial"/>
              <w:color w:val="000000"/>
              <w:sz w:val="24"/>
              <w:szCs w:val="24"/>
              <w:u w:val="single"/>
            </w:rPr>
          </w:pPr>
          <w:r>
            <w:rPr>
              <w:rFonts w:ascii="Arial" w:hAnsi="Arial" w:cs="Arial"/>
              <w:color w:val="000000"/>
              <w:sz w:val="24"/>
              <w:szCs w:val="24"/>
            </w:rPr>
            <w:t xml:space="preserve">                                </w:t>
          </w:r>
          <w:r w:rsidR="00D342C2" w:rsidRPr="00D342C2">
            <w:rPr>
              <w:rFonts w:ascii="Arial" w:hAnsi="Arial" w:cs="Arial"/>
              <w:color w:val="000000"/>
              <w:sz w:val="24"/>
              <w:szCs w:val="24"/>
              <w:u w:val="single"/>
            </w:rPr>
            <w:t xml:space="preserve">Figure 19 </w:t>
          </w:r>
          <w:r w:rsidR="004F266C" w:rsidRPr="00D342C2">
            <w:rPr>
              <w:rFonts w:ascii="Arial" w:hAnsi="Arial" w:cs="Arial"/>
              <w:color w:val="000000"/>
              <w:sz w:val="24"/>
              <w:szCs w:val="24"/>
              <w:u w:val="single"/>
            </w:rPr>
            <w:t>Refitting</w:t>
          </w:r>
          <w:r w:rsidR="004F266C" w:rsidRPr="00241BE6">
            <w:rPr>
              <w:rFonts w:ascii="Arial" w:hAnsi="Arial" w:cs="Arial"/>
              <w:color w:val="000000"/>
              <w:sz w:val="24"/>
              <w:szCs w:val="24"/>
              <w:u w:val="single"/>
            </w:rPr>
            <w:t xml:space="preserve"> of critical items and flooring</w:t>
          </w:r>
        </w:p>
        <w:p w14:paraId="1E4FEB83" w14:textId="7B0ABEDA" w:rsidR="002F01A6" w:rsidRDefault="002F01A6" w:rsidP="00FB5C86">
          <w:pPr>
            <w:rPr>
              <w:rFonts w:ascii="Arial" w:hAnsi="Arial" w:cs="Arial"/>
              <w:color w:val="000000"/>
              <w:sz w:val="24"/>
              <w:szCs w:val="24"/>
            </w:rPr>
          </w:pPr>
        </w:p>
        <w:p w14:paraId="6648AF39" w14:textId="18436FEB" w:rsidR="002F01A6" w:rsidRDefault="004F266C" w:rsidP="00FB5C86">
          <w:pPr>
            <w:rPr>
              <w:rFonts w:ascii="Arial" w:hAnsi="Arial" w:cs="Arial"/>
              <w:color w:val="000000"/>
              <w:sz w:val="24"/>
              <w:szCs w:val="24"/>
            </w:rPr>
          </w:pPr>
          <w:r>
            <w:rPr>
              <w:noProof/>
            </w:rPr>
            <w:drawing>
              <wp:inline distT="0" distB="0" distL="0" distR="0" wp14:anchorId="6E294F9A" wp14:editId="3A295454">
                <wp:extent cx="5791200" cy="233213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4625" t="25528" r="23886" b="34852"/>
                        <a:stretch/>
                      </pic:blipFill>
                      <pic:spPr bwMode="auto">
                        <a:xfrm>
                          <a:off x="0" y="0"/>
                          <a:ext cx="5815373" cy="2341867"/>
                        </a:xfrm>
                        <a:prstGeom prst="rect">
                          <a:avLst/>
                        </a:prstGeom>
                        <a:ln>
                          <a:noFill/>
                        </a:ln>
                        <a:extLst>
                          <a:ext uri="{53640926-AAD7-44D8-BBD7-CCE9431645EC}">
                            <a14:shadowObscured xmlns:a14="http://schemas.microsoft.com/office/drawing/2010/main"/>
                          </a:ext>
                        </a:extLst>
                      </pic:spPr>
                    </pic:pic>
                  </a:graphicData>
                </a:graphic>
              </wp:inline>
            </w:drawing>
          </w:r>
        </w:p>
        <w:p w14:paraId="2B05E4E0" w14:textId="675DE473" w:rsidR="002F01A6" w:rsidRPr="00D342C2" w:rsidRDefault="00F12FD1" w:rsidP="00FB5C86">
          <w:pPr>
            <w:rPr>
              <w:rFonts w:ascii="Arial" w:hAnsi="Arial" w:cs="Arial"/>
              <w:color w:val="000000"/>
              <w:sz w:val="24"/>
              <w:szCs w:val="24"/>
              <w:u w:val="single"/>
            </w:rPr>
          </w:pPr>
          <w:r>
            <w:rPr>
              <w:rFonts w:ascii="Arial" w:hAnsi="Arial" w:cs="Arial"/>
              <w:color w:val="000000"/>
              <w:sz w:val="24"/>
              <w:szCs w:val="24"/>
            </w:rPr>
            <w:t xml:space="preserve">                                           </w:t>
          </w:r>
          <w:r w:rsidR="00D342C2" w:rsidRPr="00D342C2">
            <w:rPr>
              <w:rFonts w:ascii="Arial" w:hAnsi="Arial" w:cs="Arial"/>
              <w:color w:val="000000"/>
              <w:sz w:val="24"/>
              <w:szCs w:val="24"/>
              <w:u w:val="single"/>
            </w:rPr>
            <w:t xml:space="preserve">Figure 20 </w:t>
          </w:r>
          <w:r w:rsidR="004F266C" w:rsidRPr="00D342C2">
            <w:rPr>
              <w:rFonts w:ascii="Arial" w:hAnsi="Arial" w:cs="Arial"/>
              <w:color w:val="000000"/>
              <w:sz w:val="24"/>
              <w:szCs w:val="24"/>
              <w:u w:val="single"/>
            </w:rPr>
            <w:t>Final stages of rebuild</w:t>
          </w:r>
        </w:p>
        <w:p w14:paraId="172D67AE" w14:textId="1A3F33F6" w:rsidR="002F01A6" w:rsidRDefault="004F266C" w:rsidP="00FB5C86">
          <w:pPr>
            <w:rPr>
              <w:rFonts w:ascii="Arial" w:hAnsi="Arial" w:cs="Arial"/>
              <w:color w:val="000000"/>
              <w:sz w:val="24"/>
              <w:szCs w:val="24"/>
            </w:rPr>
          </w:pPr>
          <w:r>
            <w:rPr>
              <w:noProof/>
            </w:rPr>
            <w:lastRenderedPageBreak/>
            <w:drawing>
              <wp:inline distT="0" distB="0" distL="0" distR="0" wp14:anchorId="05B91A3F" wp14:editId="1FCD2D69">
                <wp:extent cx="5753100" cy="6889515"/>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4263" t="12232" r="35353" b="10389"/>
                        <a:stretch/>
                      </pic:blipFill>
                      <pic:spPr bwMode="auto">
                        <a:xfrm>
                          <a:off x="0" y="0"/>
                          <a:ext cx="5775639" cy="6916507"/>
                        </a:xfrm>
                        <a:prstGeom prst="rect">
                          <a:avLst/>
                        </a:prstGeom>
                        <a:ln>
                          <a:noFill/>
                        </a:ln>
                        <a:extLst>
                          <a:ext uri="{53640926-AAD7-44D8-BBD7-CCE9431645EC}">
                            <a14:shadowObscured xmlns:a14="http://schemas.microsoft.com/office/drawing/2010/main"/>
                          </a:ext>
                        </a:extLst>
                      </pic:spPr>
                    </pic:pic>
                  </a:graphicData>
                </a:graphic>
              </wp:inline>
            </w:drawing>
          </w:r>
        </w:p>
        <w:p w14:paraId="4A7FFC8A" w14:textId="6DC373C0" w:rsidR="002F01A6" w:rsidRPr="004F266C" w:rsidRDefault="00F12FD1" w:rsidP="00FB5C86">
          <w:pPr>
            <w:rPr>
              <w:rFonts w:ascii="Arial" w:hAnsi="Arial" w:cs="Arial"/>
              <w:color w:val="000000"/>
              <w:sz w:val="24"/>
              <w:szCs w:val="24"/>
              <w:u w:val="single"/>
            </w:rPr>
          </w:pPr>
          <w:r>
            <w:rPr>
              <w:rFonts w:ascii="Arial" w:hAnsi="Arial" w:cs="Arial"/>
              <w:color w:val="000000"/>
              <w:sz w:val="24"/>
              <w:szCs w:val="24"/>
            </w:rPr>
            <w:t xml:space="preserve">                          </w:t>
          </w:r>
          <w:r w:rsidR="00D342C2" w:rsidRPr="00D342C2">
            <w:rPr>
              <w:rFonts w:ascii="Arial" w:hAnsi="Arial" w:cs="Arial"/>
              <w:color w:val="000000"/>
              <w:sz w:val="24"/>
              <w:szCs w:val="24"/>
              <w:u w:val="single"/>
            </w:rPr>
            <w:t xml:space="preserve">Figure 21 </w:t>
          </w:r>
          <w:r w:rsidR="004F266C" w:rsidRPr="00D342C2">
            <w:rPr>
              <w:rFonts w:ascii="Arial" w:hAnsi="Arial" w:cs="Arial"/>
              <w:color w:val="000000"/>
              <w:sz w:val="24"/>
              <w:szCs w:val="24"/>
              <w:u w:val="single"/>
            </w:rPr>
            <w:t>Rebuild</w:t>
          </w:r>
          <w:r w:rsidR="004F266C" w:rsidRPr="004F266C">
            <w:rPr>
              <w:rFonts w:ascii="Arial" w:hAnsi="Arial" w:cs="Arial"/>
              <w:color w:val="000000"/>
              <w:sz w:val="24"/>
              <w:szCs w:val="24"/>
              <w:u w:val="single"/>
            </w:rPr>
            <w:t xml:space="preserve"> completed and ovens back in service</w:t>
          </w:r>
        </w:p>
        <w:p w14:paraId="64D057B4" w14:textId="5864B27B" w:rsidR="002F01A6" w:rsidRDefault="002F01A6" w:rsidP="00FB5C86">
          <w:pPr>
            <w:rPr>
              <w:rFonts w:ascii="Arial" w:hAnsi="Arial" w:cs="Arial"/>
              <w:color w:val="000000"/>
              <w:sz w:val="24"/>
              <w:szCs w:val="24"/>
            </w:rPr>
          </w:pPr>
        </w:p>
        <w:p w14:paraId="2A200269" w14:textId="290934F0" w:rsidR="004F266C" w:rsidRDefault="004F266C" w:rsidP="00FB5C86">
          <w:pPr>
            <w:rPr>
              <w:rFonts w:ascii="Arial" w:hAnsi="Arial" w:cs="Arial"/>
              <w:color w:val="000000"/>
              <w:sz w:val="24"/>
              <w:szCs w:val="24"/>
            </w:rPr>
          </w:pPr>
        </w:p>
        <w:p w14:paraId="614096E7" w14:textId="05EA1335" w:rsidR="004F266C" w:rsidRDefault="004F266C" w:rsidP="00FB5C86">
          <w:pPr>
            <w:rPr>
              <w:rFonts w:ascii="Arial" w:hAnsi="Arial" w:cs="Arial"/>
              <w:color w:val="000000"/>
              <w:sz w:val="24"/>
              <w:szCs w:val="24"/>
            </w:rPr>
          </w:pPr>
        </w:p>
        <w:p w14:paraId="7FEF9252" w14:textId="24CD4B3A" w:rsidR="004F266C" w:rsidRDefault="004F266C" w:rsidP="00FB5C86">
          <w:pPr>
            <w:rPr>
              <w:rFonts w:ascii="Arial" w:hAnsi="Arial" w:cs="Arial"/>
              <w:color w:val="000000"/>
              <w:sz w:val="24"/>
              <w:szCs w:val="24"/>
            </w:rPr>
          </w:pPr>
        </w:p>
        <w:p w14:paraId="72CBB839" w14:textId="2E7E5D48" w:rsidR="004F266C" w:rsidRDefault="004F266C" w:rsidP="00FB5C86">
          <w:pPr>
            <w:rPr>
              <w:rFonts w:ascii="Arial" w:hAnsi="Arial" w:cs="Arial"/>
              <w:color w:val="000000"/>
              <w:sz w:val="24"/>
              <w:szCs w:val="24"/>
            </w:rPr>
          </w:pPr>
        </w:p>
        <w:p w14:paraId="70B983D6" w14:textId="77777777" w:rsidR="00D342C2" w:rsidRDefault="00D342C2" w:rsidP="002F01A6">
          <w:pPr>
            <w:rPr>
              <w:rFonts w:ascii="Arial" w:hAnsi="Arial" w:cs="Arial"/>
              <w:color w:val="000000"/>
              <w:sz w:val="24"/>
              <w:szCs w:val="24"/>
            </w:rPr>
          </w:pPr>
        </w:p>
        <w:p w14:paraId="6460B0AA" w14:textId="7E3C774B" w:rsidR="002F01A6" w:rsidRPr="001D717A" w:rsidRDefault="002F01A6" w:rsidP="002F01A6">
          <w:pPr>
            <w:rPr>
              <w:rFonts w:ascii="Arial" w:hAnsi="Arial" w:cs="Arial"/>
              <w:color w:val="0070C0"/>
              <w:sz w:val="32"/>
              <w:szCs w:val="32"/>
              <w:u w:val="single"/>
            </w:rPr>
          </w:pPr>
          <w:r w:rsidRPr="001D717A">
            <w:rPr>
              <w:rFonts w:ascii="Arial" w:hAnsi="Arial" w:cs="Arial"/>
              <w:color w:val="0070C0"/>
              <w:sz w:val="32"/>
              <w:szCs w:val="32"/>
              <w:u w:val="single"/>
            </w:rPr>
            <w:lastRenderedPageBreak/>
            <w:t>Bibliography</w:t>
          </w:r>
        </w:p>
        <w:p w14:paraId="6C665248" w14:textId="77777777" w:rsidR="002F01A6" w:rsidRPr="00DE5FCF" w:rsidRDefault="002F01A6" w:rsidP="002F01A6">
          <w:pPr>
            <w:rPr>
              <w:rFonts w:ascii="Arial" w:hAnsi="Arial" w:cs="Arial"/>
              <w:sz w:val="24"/>
              <w:szCs w:val="24"/>
            </w:rPr>
          </w:pPr>
          <w:proofErr w:type="spellStart"/>
          <w:r w:rsidRPr="00DE5FCF">
            <w:rPr>
              <w:rFonts w:ascii="Arial" w:hAnsi="Arial" w:cs="Arial"/>
              <w:sz w:val="24"/>
              <w:szCs w:val="24"/>
            </w:rPr>
            <w:t>Hessing</w:t>
          </w:r>
          <w:proofErr w:type="spellEnd"/>
          <w:r w:rsidRPr="00DE5FCF">
            <w:rPr>
              <w:rFonts w:ascii="Arial" w:hAnsi="Arial" w:cs="Arial"/>
              <w:sz w:val="24"/>
              <w:szCs w:val="24"/>
            </w:rPr>
            <w:t xml:space="preserve">, T (2022) ‘History of lean’ [online] Available: </w:t>
          </w:r>
          <w:hyperlink r:id="rId45" w:history="1">
            <w:r w:rsidRPr="00DE5FCF">
              <w:rPr>
                <w:rStyle w:val="Hyperlink"/>
                <w:rFonts w:ascii="Arial" w:hAnsi="Arial" w:cs="Arial"/>
                <w:sz w:val="24"/>
                <w:szCs w:val="24"/>
              </w:rPr>
              <w:t>https://sixsigmastudyguide.com/history-of-lean</w:t>
            </w:r>
          </w:hyperlink>
          <w:r w:rsidRPr="00DE5FCF">
            <w:rPr>
              <w:rFonts w:ascii="Arial" w:hAnsi="Arial" w:cs="Arial"/>
              <w:sz w:val="24"/>
              <w:szCs w:val="24"/>
            </w:rPr>
            <w:t xml:space="preserve"> Accessed 30 April 2022</w:t>
          </w:r>
        </w:p>
        <w:p w14:paraId="2C6F7CE8" w14:textId="77777777" w:rsidR="002F01A6" w:rsidRPr="00DE5FCF" w:rsidRDefault="002F01A6" w:rsidP="002F01A6">
          <w:pPr>
            <w:pStyle w:val="NoSpacing"/>
            <w:rPr>
              <w:rFonts w:ascii="Arial" w:hAnsi="Arial" w:cs="Arial"/>
              <w:sz w:val="24"/>
              <w:szCs w:val="24"/>
            </w:rPr>
          </w:pPr>
          <w:r w:rsidRPr="00DE5FCF">
            <w:rPr>
              <w:rFonts w:ascii="Arial" w:hAnsi="Arial" w:cs="Arial"/>
              <w:sz w:val="24"/>
              <w:szCs w:val="24"/>
            </w:rPr>
            <w:t xml:space="preserve">Gov.uk (2020) ‘Tariffs on goods imported into the UK’ [online] Available: </w:t>
          </w:r>
        </w:p>
        <w:p w14:paraId="4C17A7B9" w14:textId="77777777" w:rsidR="002F01A6" w:rsidRPr="00DE5FCF" w:rsidRDefault="004D14E0" w:rsidP="002F01A6">
          <w:pPr>
            <w:pStyle w:val="NoSpacing"/>
            <w:rPr>
              <w:rFonts w:ascii="Arial" w:hAnsi="Arial" w:cs="Arial"/>
              <w:sz w:val="24"/>
              <w:szCs w:val="24"/>
            </w:rPr>
          </w:pPr>
          <w:hyperlink w:history="1">
            <w:r w:rsidR="002F01A6" w:rsidRPr="00DE5FCF">
              <w:rPr>
                <w:rStyle w:val="Hyperlink"/>
                <w:rFonts w:ascii="Arial" w:hAnsi="Arial" w:cs="Arial"/>
                <w:sz w:val="24"/>
                <w:szCs w:val="24"/>
              </w:rPr>
              <w:t>Tariffs on goods imported into the UK - GOV.UK (www.gov.uk)</w:t>
            </w:r>
          </w:hyperlink>
          <w:r w:rsidR="002F01A6" w:rsidRPr="00DE5FCF">
            <w:rPr>
              <w:rFonts w:ascii="Arial" w:hAnsi="Arial" w:cs="Arial"/>
              <w:sz w:val="24"/>
              <w:szCs w:val="24"/>
            </w:rPr>
            <w:t xml:space="preserve"> Accessed 29 April 2022</w:t>
          </w:r>
        </w:p>
        <w:p w14:paraId="428A3D12" w14:textId="77777777" w:rsidR="002F01A6" w:rsidRPr="00DE5FCF" w:rsidRDefault="002F01A6" w:rsidP="002F01A6">
          <w:pPr>
            <w:pStyle w:val="NoSpacing"/>
            <w:rPr>
              <w:rFonts w:ascii="Arial" w:hAnsi="Arial" w:cs="Arial"/>
              <w:sz w:val="24"/>
              <w:szCs w:val="24"/>
            </w:rPr>
          </w:pPr>
        </w:p>
        <w:p w14:paraId="4C55C5B6" w14:textId="77777777" w:rsidR="002F01A6" w:rsidRPr="00DE5FCF" w:rsidRDefault="002F01A6" w:rsidP="002F01A6">
          <w:pPr>
            <w:pStyle w:val="NormalWeb"/>
            <w:shd w:val="clear" w:color="auto" w:fill="FFFFFF"/>
            <w:spacing w:before="0" w:beforeAutospacing="0" w:after="0" w:afterAutospacing="0"/>
            <w:textAlignment w:val="baseline"/>
            <w:rPr>
              <w:rFonts w:ascii="Arial" w:hAnsi="Arial" w:cs="Arial"/>
            </w:rPr>
          </w:pPr>
          <w:r w:rsidRPr="00DE5FCF">
            <w:rPr>
              <w:rFonts w:ascii="Arial" w:hAnsi="Arial" w:cs="Arial"/>
            </w:rPr>
            <w:t>Mullins, L. (2010) </w:t>
          </w:r>
          <w:r w:rsidRPr="00DE5FCF">
            <w:rPr>
              <w:rStyle w:val="Emphasis"/>
              <w:rFonts w:ascii="Arial" w:hAnsi="Arial" w:cs="Arial"/>
              <w:bdr w:val="none" w:sz="0" w:space="0" w:color="auto" w:frame="1"/>
            </w:rPr>
            <w:t>Management and Organisational Behaviour</w:t>
          </w:r>
          <w:r w:rsidRPr="00DE5FCF">
            <w:rPr>
              <w:rFonts w:ascii="Arial" w:hAnsi="Arial" w:cs="Arial"/>
            </w:rPr>
            <w:t>, 9th Edition. Harlow: Pearson Higher Education Accessed 29 April 2022</w:t>
          </w:r>
        </w:p>
        <w:p w14:paraId="118EBFB8" w14:textId="77777777" w:rsidR="002F01A6" w:rsidRPr="00DE5FCF" w:rsidRDefault="002F01A6" w:rsidP="002F01A6">
          <w:pPr>
            <w:pStyle w:val="NormalWeb"/>
            <w:shd w:val="clear" w:color="auto" w:fill="FFFFFF"/>
            <w:spacing w:before="0" w:beforeAutospacing="0" w:after="0" w:afterAutospacing="0"/>
            <w:textAlignment w:val="baseline"/>
            <w:rPr>
              <w:rFonts w:ascii="Arial" w:hAnsi="Arial" w:cs="Arial"/>
            </w:rPr>
          </w:pPr>
        </w:p>
        <w:p w14:paraId="2C5DBF33" w14:textId="77777777" w:rsidR="002F01A6" w:rsidRPr="00DE5FCF" w:rsidRDefault="002F01A6" w:rsidP="002F01A6">
          <w:pPr>
            <w:pStyle w:val="NormalWeb"/>
            <w:shd w:val="clear" w:color="auto" w:fill="FFFFFF"/>
            <w:spacing w:before="0" w:beforeAutospacing="0" w:after="0" w:afterAutospacing="0"/>
            <w:textAlignment w:val="baseline"/>
            <w:rPr>
              <w:rFonts w:ascii="Arial" w:hAnsi="Arial" w:cs="Arial"/>
            </w:rPr>
          </w:pPr>
          <w:r w:rsidRPr="00DE5FCF">
            <w:rPr>
              <w:rFonts w:ascii="Arial" w:hAnsi="Arial" w:cs="Arial"/>
            </w:rPr>
            <w:t>Mullins L. and Christy G. (2013) </w:t>
          </w:r>
          <w:r w:rsidRPr="00DE5FCF">
            <w:rPr>
              <w:rStyle w:val="Emphasis"/>
              <w:rFonts w:ascii="Arial" w:hAnsi="Arial" w:cs="Arial"/>
              <w:bdr w:val="none" w:sz="0" w:space="0" w:color="auto" w:frame="1"/>
            </w:rPr>
            <w:t>Management and Organisational Behaviour.</w:t>
          </w:r>
          <w:r w:rsidRPr="00DE5FCF">
            <w:rPr>
              <w:rFonts w:ascii="Arial" w:hAnsi="Arial" w:cs="Arial"/>
            </w:rPr>
            <w:t> 10th edition, Harlow: Pearson Accessed 29 April 2022</w:t>
          </w:r>
        </w:p>
        <w:p w14:paraId="237CDAB3" w14:textId="77777777" w:rsidR="002F01A6" w:rsidRPr="00DE5FCF" w:rsidRDefault="002F01A6" w:rsidP="002F01A6">
          <w:pPr>
            <w:rPr>
              <w:rFonts w:ascii="Arial" w:hAnsi="Arial" w:cs="Arial"/>
              <w:sz w:val="24"/>
              <w:szCs w:val="24"/>
            </w:rPr>
          </w:pPr>
        </w:p>
        <w:p w14:paraId="07DED056" w14:textId="77777777" w:rsidR="002F01A6" w:rsidRPr="00DE5FCF" w:rsidRDefault="002F01A6" w:rsidP="002F01A6">
          <w:pPr>
            <w:rPr>
              <w:rFonts w:ascii="Arial" w:hAnsi="Arial" w:cs="Arial"/>
              <w:sz w:val="24"/>
              <w:szCs w:val="24"/>
            </w:rPr>
          </w:pPr>
          <w:r w:rsidRPr="00DE5FCF">
            <w:rPr>
              <w:rFonts w:ascii="Arial" w:hAnsi="Arial" w:cs="Arial"/>
              <w:sz w:val="24"/>
              <w:szCs w:val="24"/>
            </w:rPr>
            <w:t>Mind Tools Ltd, 2006-2015</w:t>
          </w:r>
          <w:hyperlink r:id="rId46" w:history="1">
            <w:r w:rsidRPr="00DE5FCF">
              <w:rPr>
                <w:rStyle w:val="Hyperlink"/>
                <w:rFonts w:ascii="Arial" w:hAnsi="Arial" w:cs="Arial"/>
                <w:sz w:val="24"/>
                <w:szCs w:val="24"/>
              </w:rPr>
              <w:t>https://www.mindtools.com/pages/main/newMN_TED.htm</w:t>
            </w:r>
          </w:hyperlink>
          <w:r w:rsidRPr="00DE5FCF">
            <w:rPr>
              <w:rFonts w:ascii="Arial" w:hAnsi="Arial" w:cs="Arial"/>
              <w:sz w:val="24"/>
              <w:szCs w:val="24"/>
            </w:rPr>
            <w:t xml:space="preserve">  Accessed 09 April 2022</w:t>
          </w:r>
        </w:p>
        <w:p w14:paraId="09EB156A" w14:textId="77777777" w:rsidR="002F01A6" w:rsidRPr="00DE5FCF" w:rsidRDefault="004D14E0" w:rsidP="002F01A6">
          <w:pPr>
            <w:rPr>
              <w:rFonts w:ascii="Arial" w:hAnsi="Arial" w:cs="Arial"/>
              <w:sz w:val="24"/>
              <w:szCs w:val="24"/>
            </w:rPr>
          </w:pPr>
          <w:hyperlink r:id="rId47" w:history="1">
            <w:r w:rsidR="002F01A6" w:rsidRPr="00DE5FCF">
              <w:rPr>
                <w:rStyle w:val="Hyperlink"/>
                <w:rFonts w:ascii="Arial" w:hAnsi="Arial" w:cs="Arial"/>
                <w:sz w:val="24"/>
                <w:szCs w:val="24"/>
              </w:rPr>
              <w:t>O&amp;M | Otto Simon</w:t>
            </w:r>
          </w:hyperlink>
          <w:r w:rsidR="002F01A6" w:rsidRPr="00DE5FCF">
            <w:rPr>
              <w:rStyle w:val="Hyperlink"/>
              <w:rFonts w:ascii="Arial" w:hAnsi="Arial" w:cs="Arial"/>
              <w:sz w:val="24"/>
              <w:szCs w:val="24"/>
            </w:rPr>
            <w:t xml:space="preserve"> </w:t>
          </w:r>
          <w:r w:rsidR="002F01A6" w:rsidRPr="00DE5FCF">
            <w:rPr>
              <w:rFonts w:ascii="Arial" w:hAnsi="Arial" w:cs="Arial"/>
              <w:sz w:val="24"/>
              <w:szCs w:val="24"/>
            </w:rPr>
            <w:t>Accessed 19 April 2022</w:t>
          </w:r>
        </w:p>
        <w:p w14:paraId="1AA13064" w14:textId="77777777" w:rsidR="002F01A6" w:rsidRPr="00DE5FCF" w:rsidRDefault="004D14E0" w:rsidP="002F01A6">
          <w:pPr>
            <w:rPr>
              <w:rFonts w:ascii="Arial" w:hAnsi="Arial" w:cs="Arial"/>
              <w:sz w:val="24"/>
              <w:szCs w:val="24"/>
            </w:rPr>
          </w:pPr>
          <w:hyperlink r:id="rId48" w:history="1">
            <w:r w:rsidR="002F01A6" w:rsidRPr="00DE5FCF">
              <w:rPr>
                <w:rStyle w:val="Hyperlink"/>
                <w:rFonts w:ascii="Arial" w:hAnsi="Arial" w:cs="Arial"/>
                <w:sz w:val="24"/>
                <w:szCs w:val="24"/>
              </w:rPr>
              <w:t>Tata Steel helps decarbonisation plans for the UK | Tata Steel in Europe (tatasteeleurope.com)</w:t>
            </w:r>
          </w:hyperlink>
        </w:p>
        <w:p w14:paraId="34CA3E9A" w14:textId="77777777" w:rsidR="002F01A6" w:rsidRPr="00DE5FCF" w:rsidRDefault="004D14E0" w:rsidP="002F01A6">
          <w:pPr>
            <w:pStyle w:val="NoSpacing"/>
            <w:rPr>
              <w:rFonts w:ascii="Arial" w:hAnsi="Arial" w:cs="Arial"/>
              <w:sz w:val="24"/>
              <w:szCs w:val="24"/>
            </w:rPr>
          </w:pPr>
          <w:hyperlink r:id="rId49" w:history="1">
            <w:r w:rsidR="002F01A6" w:rsidRPr="00DE5FCF">
              <w:rPr>
                <w:rStyle w:val="Hyperlink"/>
                <w:rFonts w:ascii="Arial" w:hAnsi="Arial" w:cs="Arial"/>
                <w:sz w:val="24"/>
                <w:szCs w:val="24"/>
              </w:rPr>
              <w:t>EN-Home Page | Tata Steel in Europe (tatasteeleurope.com)</w:t>
            </w:r>
          </w:hyperlink>
          <w:r w:rsidR="002F01A6" w:rsidRPr="00DE5FCF">
            <w:rPr>
              <w:rFonts w:ascii="Arial" w:hAnsi="Arial" w:cs="Arial"/>
              <w:sz w:val="24"/>
              <w:szCs w:val="24"/>
            </w:rPr>
            <w:t xml:space="preserve"> Accessed 19 April 2022</w:t>
          </w:r>
        </w:p>
        <w:p w14:paraId="4DD05E5B" w14:textId="77777777" w:rsidR="002F01A6" w:rsidRPr="00DE5FCF" w:rsidRDefault="002F01A6" w:rsidP="002F01A6">
          <w:pPr>
            <w:rPr>
              <w:rFonts w:ascii="Arial" w:hAnsi="Arial" w:cs="Arial"/>
              <w:sz w:val="24"/>
              <w:szCs w:val="24"/>
            </w:rPr>
          </w:pPr>
        </w:p>
        <w:p w14:paraId="4DC09CAE" w14:textId="77777777" w:rsidR="002F01A6" w:rsidRPr="00DE5FCF" w:rsidRDefault="004D14E0" w:rsidP="002F01A6">
          <w:pPr>
            <w:rPr>
              <w:rFonts w:ascii="Arial" w:hAnsi="Arial" w:cs="Arial"/>
              <w:sz w:val="24"/>
              <w:szCs w:val="24"/>
            </w:rPr>
          </w:pPr>
          <w:hyperlink r:id="rId50" w:history="1">
            <w:r w:rsidR="002F01A6" w:rsidRPr="00DE5FCF">
              <w:rPr>
                <w:rStyle w:val="Hyperlink"/>
                <w:rFonts w:ascii="Arial" w:hAnsi="Arial" w:cs="Arial"/>
                <w:sz w:val="24"/>
                <w:szCs w:val="24"/>
              </w:rPr>
              <w:t>UK becomes first major economy to pass net zero emissions law - GOV.UK (www.gov.uk)</w:t>
            </w:r>
          </w:hyperlink>
          <w:r w:rsidR="002F01A6" w:rsidRPr="00DE5FCF">
            <w:rPr>
              <w:rFonts w:ascii="Arial" w:hAnsi="Arial" w:cs="Arial"/>
              <w:sz w:val="24"/>
              <w:szCs w:val="24"/>
            </w:rPr>
            <w:t xml:space="preserve"> Accessed 10 April 2022</w:t>
          </w:r>
        </w:p>
        <w:p w14:paraId="71478DF5" w14:textId="77777777" w:rsidR="002F01A6" w:rsidRPr="00DE5FCF" w:rsidRDefault="002F01A6" w:rsidP="002F01A6">
          <w:pPr>
            <w:rPr>
              <w:rFonts w:ascii="Arial" w:hAnsi="Arial" w:cs="Arial"/>
              <w:sz w:val="24"/>
              <w:szCs w:val="24"/>
            </w:rPr>
          </w:pPr>
          <w:r w:rsidRPr="00DE5FCF">
            <w:rPr>
              <w:rFonts w:ascii="Arial" w:hAnsi="Arial" w:cs="Arial"/>
              <w:sz w:val="24"/>
              <w:szCs w:val="24"/>
            </w:rPr>
            <w:t xml:space="preserve">Carbon neutral steel available [online] </w:t>
          </w:r>
          <w:hyperlink r:id="rId51" w:history="1">
            <w:r w:rsidRPr="00DE5FCF">
              <w:rPr>
                <w:rStyle w:val="Hyperlink"/>
                <w:rFonts w:ascii="Arial" w:hAnsi="Arial" w:cs="Arial"/>
                <w:sz w:val="24"/>
                <w:szCs w:val="24"/>
              </w:rPr>
              <w:t>https://www.mckinsey.com/industries/metals-and-mining/our-insights/decarbonization-challenge-for-steel</w:t>
            </w:r>
          </w:hyperlink>
          <w:r w:rsidRPr="00DE5FCF">
            <w:rPr>
              <w:rFonts w:ascii="Arial" w:hAnsi="Arial" w:cs="Arial"/>
              <w:sz w:val="24"/>
              <w:szCs w:val="24"/>
            </w:rPr>
            <w:t xml:space="preserve">  </w:t>
          </w:r>
          <w:r w:rsidRPr="00DE5FCF">
            <w:rPr>
              <w:rFonts w:ascii="Arial" w:hAnsi="Arial" w:cs="Arial"/>
              <w:sz w:val="24"/>
              <w:szCs w:val="24"/>
              <w:shd w:val="clear" w:color="auto" w:fill="FFFFFF"/>
            </w:rPr>
            <w:t>By Christian Hoffmann, </w:t>
          </w:r>
          <w:hyperlink r:id="rId52" w:history="1">
            <w:r w:rsidRPr="00DE5FCF">
              <w:rPr>
                <w:rStyle w:val="Hyperlink"/>
                <w:rFonts w:ascii="Arial" w:hAnsi="Arial" w:cs="Arial"/>
                <w:color w:val="auto"/>
                <w:sz w:val="24"/>
                <w:szCs w:val="24"/>
                <w:u w:val="none"/>
                <w:bdr w:val="none" w:sz="0" w:space="0" w:color="auto" w:frame="1"/>
                <w:shd w:val="clear" w:color="auto" w:fill="FFFFFF"/>
              </w:rPr>
              <w:t xml:space="preserve">Michel Van </w:t>
            </w:r>
            <w:proofErr w:type="spellStart"/>
            <w:r w:rsidRPr="00DE5FCF">
              <w:rPr>
                <w:rStyle w:val="Hyperlink"/>
                <w:rFonts w:ascii="Arial" w:hAnsi="Arial" w:cs="Arial"/>
                <w:color w:val="auto"/>
                <w:sz w:val="24"/>
                <w:szCs w:val="24"/>
                <w:u w:val="none"/>
                <w:bdr w:val="none" w:sz="0" w:space="0" w:color="auto" w:frame="1"/>
                <w:shd w:val="clear" w:color="auto" w:fill="FFFFFF"/>
              </w:rPr>
              <w:t>Hoey</w:t>
            </w:r>
            <w:proofErr w:type="spellEnd"/>
          </w:hyperlink>
          <w:r w:rsidRPr="00DE5FCF">
            <w:rPr>
              <w:rFonts w:ascii="Arial" w:hAnsi="Arial" w:cs="Arial"/>
              <w:sz w:val="24"/>
              <w:szCs w:val="24"/>
              <w:shd w:val="clear" w:color="auto" w:fill="FFFFFF"/>
            </w:rPr>
            <w:t xml:space="preserve">, and </w:t>
          </w:r>
          <w:proofErr w:type="spellStart"/>
          <w:r w:rsidRPr="00DE5FCF">
            <w:rPr>
              <w:rFonts w:ascii="Arial" w:hAnsi="Arial" w:cs="Arial"/>
              <w:sz w:val="24"/>
              <w:szCs w:val="24"/>
              <w:shd w:val="clear" w:color="auto" w:fill="FFFFFF"/>
            </w:rPr>
            <w:t>Benedikt</w:t>
          </w:r>
          <w:proofErr w:type="spellEnd"/>
          <w:r w:rsidRPr="00DE5FCF">
            <w:rPr>
              <w:rFonts w:ascii="Arial" w:hAnsi="Arial" w:cs="Arial"/>
              <w:sz w:val="24"/>
              <w:szCs w:val="24"/>
              <w:shd w:val="clear" w:color="auto" w:fill="FFFFFF"/>
            </w:rPr>
            <w:t xml:space="preserve"> </w:t>
          </w:r>
          <w:proofErr w:type="spellStart"/>
          <w:r w:rsidRPr="00DE5FCF">
            <w:rPr>
              <w:rFonts w:ascii="Arial" w:hAnsi="Arial" w:cs="Arial"/>
              <w:sz w:val="24"/>
              <w:szCs w:val="24"/>
              <w:shd w:val="clear" w:color="auto" w:fill="FFFFFF"/>
            </w:rPr>
            <w:t>Zeu</w:t>
          </w:r>
          <w:proofErr w:type="spellEnd"/>
          <w:r w:rsidRPr="00DE5FCF">
            <w:rPr>
              <w:rFonts w:ascii="Arial" w:hAnsi="Arial" w:cs="Arial"/>
              <w:sz w:val="24"/>
              <w:szCs w:val="24"/>
              <w:shd w:val="clear" w:color="auto" w:fill="FFFFFF"/>
            </w:rPr>
            <w:t xml:space="preserve"> </w:t>
          </w:r>
          <w:r w:rsidRPr="00DE5FCF">
            <w:rPr>
              <w:rFonts w:ascii="Arial" w:hAnsi="Arial" w:cs="Arial"/>
              <w:sz w:val="24"/>
              <w:szCs w:val="24"/>
            </w:rPr>
            <w:t xml:space="preserve"> June 03 2020  Accessed 09 April 2022</w:t>
          </w:r>
        </w:p>
        <w:p w14:paraId="611DEC88" w14:textId="77777777" w:rsidR="002F01A6" w:rsidRPr="00DE5FCF" w:rsidRDefault="004D14E0" w:rsidP="002F01A6">
          <w:pPr>
            <w:rPr>
              <w:rFonts w:ascii="Arial" w:hAnsi="Arial" w:cs="Arial"/>
              <w:sz w:val="24"/>
              <w:szCs w:val="24"/>
            </w:rPr>
          </w:pPr>
          <w:hyperlink r:id="rId53" w:history="1">
            <w:r w:rsidR="002F01A6" w:rsidRPr="00DE5FCF">
              <w:rPr>
                <w:rFonts w:ascii="Arial" w:eastAsia="Times New Roman" w:hAnsi="Arial" w:cs="Arial"/>
                <w:sz w:val="24"/>
                <w:szCs w:val="24"/>
              </w:rPr>
              <w:t>Department for Business, Energy &amp; Industrial Strategy</w:t>
            </w:r>
          </w:hyperlink>
          <w:r w:rsidR="002F01A6" w:rsidRPr="00DE5FCF">
            <w:rPr>
              <w:rFonts w:ascii="Arial" w:eastAsia="Times New Roman" w:hAnsi="Arial" w:cs="Arial"/>
              <w:color w:val="0B0C0C"/>
              <w:sz w:val="24"/>
              <w:szCs w:val="24"/>
            </w:rPr>
            <w:t xml:space="preserve"> </w:t>
          </w:r>
          <w:r w:rsidR="002F01A6" w:rsidRPr="00DE5FCF">
            <w:rPr>
              <w:rFonts w:ascii="Arial" w:hAnsi="Arial" w:cs="Arial"/>
              <w:sz w:val="24"/>
              <w:szCs w:val="24"/>
            </w:rPr>
            <w:t xml:space="preserve"> </w:t>
          </w:r>
          <w:hyperlink r:id="rId54" w:history="1">
            <w:r w:rsidR="002F01A6" w:rsidRPr="00DE5FCF">
              <w:rPr>
                <w:rStyle w:val="Hyperlink"/>
                <w:rFonts w:ascii="Arial" w:hAnsi="Arial" w:cs="Arial"/>
                <w:sz w:val="24"/>
                <w:szCs w:val="24"/>
              </w:rPr>
              <w:t>Net Zero Strategy: Build Back Greener - GOV.UK (www.gov.uk)</w:t>
            </w:r>
          </w:hyperlink>
          <w:r w:rsidR="002F01A6" w:rsidRPr="00DE5FCF">
            <w:rPr>
              <w:rFonts w:ascii="Arial" w:hAnsi="Arial" w:cs="Arial"/>
              <w:sz w:val="24"/>
              <w:szCs w:val="24"/>
            </w:rPr>
            <w:t xml:space="preserve"> </w:t>
          </w:r>
          <w:r w:rsidR="002F01A6" w:rsidRPr="00DE5FCF">
            <w:rPr>
              <w:rFonts w:ascii="Arial" w:eastAsia="Times New Roman" w:hAnsi="Arial" w:cs="Arial"/>
              <w:color w:val="0B0C0C"/>
              <w:sz w:val="24"/>
              <w:szCs w:val="24"/>
            </w:rPr>
            <w:t xml:space="preserve">Published 19 October </w:t>
          </w:r>
          <w:proofErr w:type="gramStart"/>
          <w:r w:rsidR="002F01A6" w:rsidRPr="00DE5FCF">
            <w:rPr>
              <w:rFonts w:ascii="Arial" w:eastAsia="Times New Roman" w:hAnsi="Arial" w:cs="Arial"/>
              <w:color w:val="0B0C0C"/>
              <w:sz w:val="24"/>
              <w:szCs w:val="24"/>
            </w:rPr>
            <w:t>2021</w:t>
          </w:r>
          <w:r w:rsidR="002F01A6" w:rsidRPr="00DE5FCF">
            <w:rPr>
              <w:rFonts w:ascii="Arial" w:hAnsi="Arial" w:cs="Arial"/>
              <w:sz w:val="24"/>
              <w:szCs w:val="24"/>
            </w:rPr>
            <w:t xml:space="preserve"> .</w:t>
          </w:r>
          <w:proofErr w:type="gramEnd"/>
          <w:r w:rsidR="002F01A6" w:rsidRPr="00DE5FCF">
            <w:rPr>
              <w:rFonts w:ascii="Arial" w:hAnsi="Arial" w:cs="Arial"/>
              <w:sz w:val="24"/>
              <w:szCs w:val="24"/>
            </w:rPr>
            <w:t xml:space="preserve"> Accessed 29 April 2022</w:t>
          </w:r>
        </w:p>
        <w:p w14:paraId="54081969" w14:textId="77777777" w:rsidR="002F01A6" w:rsidRPr="00DE5FCF" w:rsidRDefault="002F01A6" w:rsidP="002F01A6">
          <w:pPr>
            <w:shd w:val="clear" w:color="auto" w:fill="FFFFFF"/>
            <w:spacing w:after="0" w:line="240" w:lineRule="auto"/>
            <w:rPr>
              <w:rFonts w:ascii="Arial" w:eastAsia="Times New Roman" w:hAnsi="Arial" w:cs="Arial"/>
              <w:color w:val="0B0C0C"/>
              <w:sz w:val="24"/>
              <w:szCs w:val="24"/>
            </w:rPr>
          </w:pPr>
        </w:p>
        <w:p w14:paraId="55C3C296" w14:textId="77777777" w:rsidR="002F01A6" w:rsidRPr="00DE5FCF" w:rsidRDefault="004D14E0" w:rsidP="002F01A6">
          <w:pPr>
            <w:rPr>
              <w:rFonts w:ascii="Arial" w:hAnsi="Arial" w:cs="Arial"/>
              <w:sz w:val="24"/>
              <w:szCs w:val="24"/>
            </w:rPr>
          </w:pPr>
          <w:hyperlink r:id="rId55" w:history="1">
            <w:r w:rsidR="002F01A6" w:rsidRPr="00DE5FCF">
              <w:rPr>
                <w:rStyle w:val="Hyperlink"/>
                <w:rFonts w:ascii="Arial" w:hAnsi="Arial" w:cs="Arial"/>
                <w:sz w:val="24"/>
                <w:szCs w:val="24"/>
              </w:rPr>
              <w:t xml:space="preserve">Coke Oven Refractory Repairs – </w:t>
            </w:r>
            <w:proofErr w:type="spellStart"/>
            <w:r w:rsidR="002F01A6" w:rsidRPr="00DE5FCF">
              <w:rPr>
                <w:rStyle w:val="Hyperlink"/>
                <w:rFonts w:ascii="Arial" w:hAnsi="Arial" w:cs="Arial"/>
                <w:sz w:val="24"/>
                <w:szCs w:val="24"/>
              </w:rPr>
              <w:t>IspatGuru</w:t>
            </w:r>
            <w:proofErr w:type="spellEnd"/>
          </w:hyperlink>
          <w:r w:rsidR="002F01A6" w:rsidRPr="00DE5FCF">
            <w:rPr>
              <w:rFonts w:ascii="Arial" w:hAnsi="Arial" w:cs="Arial"/>
              <w:sz w:val="24"/>
              <w:szCs w:val="24"/>
            </w:rPr>
            <w:t xml:space="preserve"> Accessed 29 April 2022</w:t>
          </w:r>
        </w:p>
        <w:p w14:paraId="520CCE7B" w14:textId="77777777" w:rsidR="002F01A6" w:rsidRPr="00DE5FCF" w:rsidRDefault="002F01A6" w:rsidP="002F01A6">
          <w:pPr>
            <w:pStyle w:val="NoSpacing"/>
            <w:rPr>
              <w:rFonts w:ascii="Arial" w:hAnsi="Arial" w:cs="Arial"/>
              <w:sz w:val="24"/>
              <w:szCs w:val="24"/>
            </w:rPr>
          </w:pPr>
        </w:p>
        <w:p w14:paraId="505A244B" w14:textId="77777777" w:rsidR="002F01A6" w:rsidRPr="00DE5FCF" w:rsidRDefault="004D14E0" w:rsidP="002F01A6">
          <w:pPr>
            <w:pStyle w:val="NoSpacing"/>
            <w:rPr>
              <w:rFonts w:ascii="Arial" w:hAnsi="Arial" w:cs="Arial"/>
              <w:sz w:val="24"/>
              <w:szCs w:val="24"/>
            </w:rPr>
          </w:pPr>
          <w:hyperlink r:id="rId56" w:history="1">
            <w:r w:rsidR="002F01A6" w:rsidRPr="00DE5FCF">
              <w:rPr>
                <w:rStyle w:val="Hyperlink"/>
                <w:rFonts w:ascii="Arial" w:hAnsi="Arial" w:cs="Arial"/>
                <w:sz w:val="24"/>
                <w:szCs w:val="24"/>
              </w:rPr>
              <w:t>The Magical Electric Arc Furnace - West Yorkshire Steel (westyorkssteel.com)</w:t>
            </w:r>
          </w:hyperlink>
          <w:r w:rsidR="002F01A6" w:rsidRPr="00DE5FCF">
            <w:rPr>
              <w:rFonts w:ascii="Arial" w:hAnsi="Arial" w:cs="Arial"/>
              <w:sz w:val="24"/>
              <w:szCs w:val="24"/>
            </w:rPr>
            <w:t xml:space="preserve"> </w:t>
          </w:r>
          <w:r w:rsidR="002F01A6" w:rsidRPr="00DE5FCF">
            <w:rPr>
              <w:rFonts w:ascii="Arial" w:hAnsi="Arial" w:cs="Arial"/>
              <w:color w:val="171717" w:themeColor="background2" w:themeShade="1A"/>
              <w:sz w:val="24"/>
              <w:szCs w:val="24"/>
              <w:shd w:val="clear" w:color="auto" w:fill="F5F5F5"/>
            </w:rPr>
            <w:t xml:space="preserve">Posted 29th </w:t>
          </w:r>
          <w:proofErr w:type="gramStart"/>
          <w:r w:rsidR="002F01A6" w:rsidRPr="00DE5FCF">
            <w:rPr>
              <w:rFonts w:ascii="Arial" w:hAnsi="Arial" w:cs="Arial"/>
              <w:color w:val="171717" w:themeColor="background2" w:themeShade="1A"/>
              <w:sz w:val="24"/>
              <w:szCs w:val="24"/>
              <w:shd w:val="clear" w:color="auto" w:fill="F5F5F5"/>
            </w:rPr>
            <w:t>August,</w:t>
          </w:r>
          <w:proofErr w:type="gramEnd"/>
          <w:r w:rsidR="002F01A6" w:rsidRPr="00DE5FCF">
            <w:rPr>
              <w:rFonts w:ascii="Arial" w:hAnsi="Arial" w:cs="Arial"/>
              <w:color w:val="171717" w:themeColor="background2" w:themeShade="1A"/>
              <w:sz w:val="24"/>
              <w:szCs w:val="24"/>
              <w:shd w:val="clear" w:color="auto" w:fill="F5F5F5"/>
            </w:rPr>
            <w:t xml:space="preserve"> 2017 </w:t>
          </w:r>
          <w:r w:rsidR="002F01A6" w:rsidRPr="00DE5FCF">
            <w:rPr>
              <w:rFonts w:ascii="Arial" w:hAnsi="Arial" w:cs="Arial"/>
              <w:sz w:val="24"/>
              <w:szCs w:val="24"/>
            </w:rPr>
            <w:t>Accessed 29 April 2022</w:t>
          </w:r>
        </w:p>
        <w:p w14:paraId="2D2F2265" w14:textId="77777777" w:rsidR="002F01A6" w:rsidRPr="00DE5FCF" w:rsidRDefault="002F01A6" w:rsidP="002F01A6">
          <w:pPr>
            <w:rPr>
              <w:rFonts w:ascii="Arial" w:hAnsi="Arial" w:cs="Arial"/>
              <w:sz w:val="24"/>
              <w:szCs w:val="24"/>
            </w:rPr>
          </w:pPr>
        </w:p>
        <w:p w14:paraId="04474BAB" w14:textId="77777777" w:rsidR="002F01A6" w:rsidRPr="00DE5FCF" w:rsidRDefault="004D14E0" w:rsidP="002F01A6">
          <w:pPr>
            <w:pStyle w:val="NoSpacing"/>
            <w:rPr>
              <w:rFonts w:ascii="Arial" w:hAnsi="Arial" w:cs="Arial"/>
              <w:sz w:val="24"/>
              <w:szCs w:val="24"/>
            </w:rPr>
          </w:pPr>
          <w:hyperlink r:id="rId57" w:history="1">
            <w:r w:rsidR="002F01A6" w:rsidRPr="00DE5FCF">
              <w:rPr>
                <w:rStyle w:val="Hyperlink"/>
                <w:rFonts w:ascii="Arial" w:hAnsi="Arial" w:cs="Arial"/>
                <w:sz w:val="24"/>
                <w:szCs w:val="24"/>
              </w:rPr>
              <w:t>Infrastructure (vizagsteel.com)</w:t>
            </w:r>
          </w:hyperlink>
          <w:r w:rsidR="002F01A6" w:rsidRPr="00DE5FCF">
            <w:rPr>
              <w:rFonts w:ascii="Arial" w:hAnsi="Arial" w:cs="Arial"/>
              <w:sz w:val="24"/>
              <w:szCs w:val="24"/>
            </w:rPr>
            <w:t xml:space="preserve"> Accessed 29 April 2022</w:t>
          </w:r>
        </w:p>
        <w:p w14:paraId="17A08149" w14:textId="6C7205BC" w:rsidR="00CA53DB" w:rsidRDefault="00CA53DB" w:rsidP="00FB5C86">
          <w:pPr>
            <w:rPr>
              <w:rFonts w:ascii="Arial" w:hAnsi="Arial" w:cs="Arial"/>
              <w:color w:val="0070C0"/>
              <w:sz w:val="24"/>
              <w:szCs w:val="24"/>
              <w:u w:val="single"/>
            </w:rPr>
          </w:pPr>
        </w:p>
        <w:p w14:paraId="6D52F601" w14:textId="79AAD7FD" w:rsidR="00314B29" w:rsidRDefault="00314B29" w:rsidP="00FB5C86">
          <w:pPr>
            <w:rPr>
              <w:rFonts w:ascii="Arial" w:hAnsi="Arial" w:cs="Arial"/>
              <w:color w:val="0070C0"/>
              <w:sz w:val="24"/>
              <w:szCs w:val="24"/>
              <w:u w:val="single"/>
            </w:rPr>
          </w:pPr>
        </w:p>
        <w:p w14:paraId="2A2CEDD0" w14:textId="663E8E1B" w:rsidR="00F12FD1" w:rsidRDefault="00F12FD1" w:rsidP="00FB5C86">
          <w:pPr>
            <w:rPr>
              <w:rFonts w:ascii="Arial" w:hAnsi="Arial" w:cs="Arial"/>
              <w:color w:val="0070C0"/>
              <w:sz w:val="24"/>
              <w:szCs w:val="24"/>
              <w:u w:val="single"/>
            </w:rPr>
          </w:pPr>
        </w:p>
        <w:bookmarkEnd w:id="0"/>
        <w:p w14:paraId="210651E4" w14:textId="0A8064A2" w:rsidR="00934A50" w:rsidRPr="00DE5FCF" w:rsidRDefault="00934A50" w:rsidP="009827F6">
          <w:pPr>
            <w:autoSpaceDE w:val="0"/>
            <w:autoSpaceDN w:val="0"/>
            <w:adjustRightInd w:val="0"/>
            <w:spacing w:after="0" w:line="240" w:lineRule="auto"/>
            <w:rPr>
              <w:rFonts w:ascii="Arial" w:hAnsi="Arial" w:cs="Arial"/>
              <w:sz w:val="24"/>
              <w:szCs w:val="24"/>
              <w:u w:val="single"/>
            </w:rPr>
          </w:pPr>
        </w:p>
        <w:p w14:paraId="7AA1554B" w14:textId="1A52122A" w:rsidR="00934A50" w:rsidRPr="00DE5FCF" w:rsidRDefault="00934A50" w:rsidP="009827F6">
          <w:pPr>
            <w:autoSpaceDE w:val="0"/>
            <w:autoSpaceDN w:val="0"/>
            <w:adjustRightInd w:val="0"/>
            <w:spacing w:after="0" w:line="240" w:lineRule="auto"/>
            <w:rPr>
              <w:rFonts w:ascii="Arial" w:hAnsi="Arial" w:cs="Arial"/>
              <w:sz w:val="24"/>
              <w:szCs w:val="24"/>
              <w:u w:val="single"/>
            </w:rPr>
          </w:pPr>
        </w:p>
        <w:p w14:paraId="598F88BB" w14:textId="727D65F7" w:rsidR="00934A50" w:rsidRPr="00DE5FCF" w:rsidRDefault="00934A50" w:rsidP="009827F6">
          <w:pPr>
            <w:autoSpaceDE w:val="0"/>
            <w:autoSpaceDN w:val="0"/>
            <w:adjustRightInd w:val="0"/>
            <w:spacing w:after="0" w:line="240" w:lineRule="auto"/>
            <w:rPr>
              <w:rFonts w:ascii="Arial" w:hAnsi="Arial" w:cs="Arial"/>
              <w:sz w:val="24"/>
              <w:szCs w:val="24"/>
              <w:u w:val="single"/>
            </w:rPr>
          </w:pPr>
        </w:p>
        <w:p w14:paraId="207479FD" w14:textId="0C13DBD1" w:rsidR="00740BE7" w:rsidRPr="007164D5" w:rsidRDefault="004D14E0">
          <w:pPr>
            <w:rPr>
              <w:rFonts w:ascii="Arial" w:hAnsi="Arial" w:cs="Arial"/>
              <w:color w:val="0070C0"/>
              <w:sz w:val="24"/>
              <w:szCs w:val="24"/>
              <w:u w:val="single"/>
            </w:rPr>
          </w:pPr>
        </w:p>
      </w:sdtContent>
    </w:sdt>
    <w:sectPr w:rsidR="00740BE7" w:rsidRPr="007164D5" w:rsidSect="000E7DE4">
      <w:headerReference w:type="even" r:id="rId58"/>
      <w:headerReference w:type="default" r:id="rId59"/>
      <w:footerReference w:type="even" r:id="rId60"/>
      <w:footerReference w:type="default" r:id="rId61"/>
      <w:headerReference w:type="first" r:id="rId62"/>
      <w:footerReference w:type="first" r:id="rId63"/>
      <w:pgSz w:w="11906" w:h="16838"/>
      <w:pgMar w:top="1440" w:right="1440" w:bottom="1134"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61CF6" w14:textId="77777777" w:rsidR="004D14E0" w:rsidRDefault="004D14E0" w:rsidP="0027340D">
      <w:pPr>
        <w:spacing w:after="0" w:line="240" w:lineRule="auto"/>
      </w:pPr>
      <w:r>
        <w:separator/>
      </w:r>
    </w:p>
  </w:endnote>
  <w:endnote w:type="continuationSeparator" w:id="0">
    <w:p w14:paraId="634DB545" w14:textId="77777777" w:rsidR="004D14E0" w:rsidRDefault="004D14E0" w:rsidP="00273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695B5" w14:textId="3748F7A6" w:rsidR="0027340D" w:rsidRDefault="0027340D">
    <w:pPr>
      <w:pStyle w:val="Footer"/>
    </w:pPr>
    <w:r>
      <w:rPr>
        <w:noProof/>
      </w:rPr>
      <mc:AlternateContent>
        <mc:Choice Requires="wps">
          <w:drawing>
            <wp:anchor distT="0" distB="0" distL="0" distR="0" simplePos="0" relativeHeight="251659264" behindDoc="0" locked="0" layoutInCell="1" allowOverlap="1" wp14:anchorId="05516291" wp14:editId="51F335CF">
              <wp:simplePos x="635" y="635"/>
              <wp:positionH relativeFrom="leftMargin">
                <wp:align>left</wp:align>
              </wp:positionH>
              <wp:positionV relativeFrom="paragraph">
                <wp:posOffset>635</wp:posOffset>
              </wp:positionV>
              <wp:extent cx="443865" cy="443865"/>
              <wp:effectExtent l="0" t="0" r="635" b="12065"/>
              <wp:wrapSquare wrapText="bothSides"/>
              <wp:docPr id="15" name="Text Box 15"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DABB0A" w14:textId="01463166"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5516291" id="_x0000_t202" coordsize="21600,21600" o:spt="202" path="m,l,21600r21600,l21600,xe">
              <v:stroke joinstyle="miter"/>
              <v:path gradientshapeok="t" o:connecttype="rect"/>
            </v:shapetype>
            <v:shape id="Text Box 15" o:spid="_x0000_s102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" filled="f" stroked="f">
              <v:textbox style="mso-fit-shape-to-text:t" inset="15pt,0,0,0">
                <w:txbxContent>
                  <w:p w14:paraId="2BDABB0A" w14:textId="01463166"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21629" w14:textId="6E3C50A8" w:rsidR="0027340D" w:rsidRDefault="0027340D">
    <w:pPr>
      <w:pStyle w:val="Footer"/>
    </w:pPr>
    <w:r>
      <w:rPr>
        <w:noProof/>
      </w:rPr>
      <mc:AlternateContent>
        <mc:Choice Requires="wps">
          <w:drawing>
            <wp:anchor distT="0" distB="0" distL="0" distR="0" simplePos="0" relativeHeight="251660288" behindDoc="0" locked="0" layoutInCell="1" allowOverlap="1" wp14:anchorId="1AEF2842" wp14:editId="717F1909">
              <wp:simplePos x="914400" y="10067925"/>
              <wp:positionH relativeFrom="leftMargin">
                <wp:align>left</wp:align>
              </wp:positionH>
              <wp:positionV relativeFrom="paragraph">
                <wp:posOffset>635</wp:posOffset>
              </wp:positionV>
              <wp:extent cx="443865" cy="443865"/>
              <wp:effectExtent l="0" t="0" r="635" b="12065"/>
              <wp:wrapSquare wrapText="bothSides"/>
              <wp:docPr id="16" name="Text Box 16"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FF2FEE3" w14:textId="08293192"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AEF2842" id="_x0000_t202" coordsize="21600,21600" o:spt="202" path="m,l,21600r21600,l21600,xe">
              <v:stroke joinstyle="miter"/>
              <v:path gradientshapeok="t" o:connecttype="rect"/>
            </v:shapetype>
            <v:shape id="Text Box 16" o:spid="_x0000_s1028"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E8c3L4xAgAAYAQAAA4AAAAAAAAAAAAAAAAALgIAAGRycy9l&#10;Mm9Eb2MueG1sUEsBAi0AFAAGAAgAAAAhAHVQdsDXAAAAAwEAAA8AAAAAAAAAAAAAAAAAiwQAAGRy&#10;cy9kb3ducmV2LnhtbFBLBQYAAAAABAAEAPMAAACPBQAAAAA=&#10;" filled="f" stroked="f">
              <v:textbox style="mso-fit-shape-to-text:t" inset="15pt,0,0,0">
                <w:txbxContent>
                  <w:p w14:paraId="5FF2FEE3" w14:textId="08293192"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2182C" w14:textId="33FE2F8E" w:rsidR="0027340D" w:rsidRDefault="0027340D">
    <w:pPr>
      <w:pStyle w:val="Footer"/>
    </w:pPr>
    <w:r>
      <w:rPr>
        <w:noProof/>
      </w:rPr>
      <mc:AlternateContent>
        <mc:Choice Requires="wps">
          <w:drawing>
            <wp:anchor distT="0" distB="0" distL="0" distR="0" simplePos="0" relativeHeight="251658240" behindDoc="0" locked="0" layoutInCell="1" allowOverlap="1" wp14:anchorId="39731E3F" wp14:editId="48669BA2">
              <wp:simplePos x="914400" y="10067925"/>
              <wp:positionH relativeFrom="leftMargin">
                <wp:align>left</wp:align>
              </wp:positionH>
              <wp:positionV relativeFrom="paragraph">
                <wp:posOffset>635</wp:posOffset>
              </wp:positionV>
              <wp:extent cx="443865" cy="443865"/>
              <wp:effectExtent l="0" t="0" r="635" b="12065"/>
              <wp:wrapSquare wrapText="bothSides"/>
              <wp:docPr id="9" name="Text Box 9"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FCADB5" w14:textId="33A0F177"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9731E3F" id="_x0000_t202" coordsize="21600,21600" o:spt="202" path="m,l,21600r21600,l21600,xe">
              <v:stroke joinstyle="miter"/>
              <v:path gradientshapeok="t" o:connecttype="rect"/>
            </v:shapetype>
            <v:shape id="Text Box 9" o:spid="_x0000_s102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" filled="f" stroked="f">
              <v:textbox style="mso-fit-shape-to-text:t" inset="15pt,0,0,0">
                <w:txbxContent>
                  <w:p w14:paraId="77FCADB5" w14:textId="33A0F177" w:rsidR="0027340D" w:rsidRPr="0027340D" w:rsidRDefault="0027340D">
                    <w:pPr>
                      <w:rPr>
                        <w:rFonts w:ascii="Calibri" w:eastAsia="Calibri" w:hAnsi="Calibri" w:cs="Calibri"/>
                        <w:color w:val="000000"/>
                        <w:sz w:val="16"/>
                        <w:szCs w:val="16"/>
                      </w:rPr>
                    </w:pPr>
                    <w:r w:rsidRPr="0027340D">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49C5F" w14:textId="77777777" w:rsidR="004D14E0" w:rsidRDefault="004D14E0" w:rsidP="0027340D">
      <w:pPr>
        <w:spacing w:after="0" w:line="240" w:lineRule="auto"/>
      </w:pPr>
      <w:r>
        <w:separator/>
      </w:r>
    </w:p>
  </w:footnote>
  <w:footnote w:type="continuationSeparator" w:id="0">
    <w:p w14:paraId="30E3ED9D" w14:textId="77777777" w:rsidR="004D14E0" w:rsidRDefault="004D14E0" w:rsidP="00273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426EE" w14:textId="77777777" w:rsidR="0027340D" w:rsidRDefault="00273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F9476" w14:textId="77777777" w:rsidR="0027340D" w:rsidRDefault="00273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02A8F" w14:textId="77777777" w:rsidR="0027340D" w:rsidRDefault="00273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080"/>
    <w:multiLevelType w:val="hybridMultilevel"/>
    <w:tmpl w:val="9CB2E9A0"/>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D1A5BDB"/>
    <w:multiLevelType w:val="multilevel"/>
    <w:tmpl w:val="47D05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2E0A3E"/>
    <w:multiLevelType w:val="multilevel"/>
    <w:tmpl w:val="2EEC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81328C"/>
    <w:multiLevelType w:val="hybridMultilevel"/>
    <w:tmpl w:val="06646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401C9"/>
    <w:multiLevelType w:val="multilevel"/>
    <w:tmpl w:val="660C3EC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35418672">
    <w:abstractNumId w:val="4"/>
  </w:num>
  <w:num w:numId="2" w16cid:durableId="187568882">
    <w:abstractNumId w:val="0"/>
  </w:num>
  <w:num w:numId="3" w16cid:durableId="194930226">
    <w:abstractNumId w:val="3"/>
  </w:num>
  <w:num w:numId="4" w16cid:durableId="1986158825">
    <w:abstractNumId w:val="2"/>
  </w:num>
  <w:num w:numId="5" w16cid:durableId="905997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74F"/>
    <w:rsid w:val="000624B6"/>
    <w:rsid w:val="0006516A"/>
    <w:rsid w:val="000B7254"/>
    <w:rsid w:val="000E1D62"/>
    <w:rsid w:val="000E7DE4"/>
    <w:rsid w:val="00100616"/>
    <w:rsid w:val="00103B16"/>
    <w:rsid w:val="00124AA6"/>
    <w:rsid w:val="00153387"/>
    <w:rsid w:val="001543E1"/>
    <w:rsid w:val="00167185"/>
    <w:rsid w:val="001B09CB"/>
    <w:rsid w:val="001C4410"/>
    <w:rsid w:val="001D717A"/>
    <w:rsid w:val="002357E4"/>
    <w:rsid w:val="002361C8"/>
    <w:rsid w:val="00241BE6"/>
    <w:rsid w:val="00251505"/>
    <w:rsid w:val="00263097"/>
    <w:rsid w:val="0027340D"/>
    <w:rsid w:val="002808F7"/>
    <w:rsid w:val="00297A71"/>
    <w:rsid w:val="002F01A6"/>
    <w:rsid w:val="00314B29"/>
    <w:rsid w:val="003161E6"/>
    <w:rsid w:val="00336DA5"/>
    <w:rsid w:val="00366FD6"/>
    <w:rsid w:val="00370F50"/>
    <w:rsid w:val="00396C96"/>
    <w:rsid w:val="003C399B"/>
    <w:rsid w:val="00436E1C"/>
    <w:rsid w:val="00441142"/>
    <w:rsid w:val="004663B2"/>
    <w:rsid w:val="00471F6A"/>
    <w:rsid w:val="00477BEF"/>
    <w:rsid w:val="004807D1"/>
    <w:rsid w:val="004859DD"/>
    <w:rsid w:val="004D14E0"/>
    <w:rsid w:val="004D576E"/>
    <w:rsid w:val="004E1218"/>
    <w:rsid w:val="004F266C"/>
    <w:rsid w:val="005113AA"/>
    <w:rsid w:val="0053724B"/>
    <w:rsid w:val="00542FBB"/>
    <w:rsid w:val="005557BE"/>
    <w:rsid w:val="00593867"/>
    <w:rsid w:val="005973F7"/>
    <w:rsid w:val="005C16E7"/>
    <w:rsid w:val="00605341"/>
    <w:rsid w:val="00627E1F"/>
    <w:rsid w:val="00652956"/>
    <w:rsid w:val="0067459E"/>
    <w:rsid w:val="006A5146"/>
    <w:rsid w:val="006C7B62"/>
    <w:rsid w:val="007023C3"/>
    <w:rsid w:val="00702F0D"/>
    <w:rsid w:val="007164D5"/>
    <w:rsid w:val="00725165"/>
    <w:rsid w:val="007347DA"/>
    <w:rsid w:val="00740BE7"/>
    <w:rsid w:val="007A4C39"/>
    <w:rsid w:val="007A4E5F"/>
    <w:rsid w:val="007B05AD"/>
    <w:rsid w:val="007B2B06"/>
    <w:rsid w:val="007D79A6"/>
    <w:rsid w:val="007F0DD1"/>
    <w:rsid w:val="0080559C"/>
    <w:rsid w:val="0081064F"/>
    <w:rsid w:val="008354D1"/>
    <w:rsid w:val="0085406B"/>
    <w:rsid w:val="00870523"/>
    <w:rsid w:val="00877603"/>
    <w:rsid w:val="008A16EC"/>
    <w:rsid w:val="008B5784"/>
    <w:rsid w:val="008C2F51"/>
    <w:rsid w:val="008D2266"/>
    <w:rsid w:val="00934A50"/>
    <w:rsid w:val="00983DBB"/>
    <w:rsid w:val="00986E59"/>
    <w:rsid w:val="009A56A6"/>
    <w:rsid w:val="009D6A64"/>
    <w:rsid w:val="00A049F5"/>
    <w:rsid w:val="00A21837"/>
    <w:rsid w:val="00A4138D"/>
    <w:rsid w:val="00A54C7B"/>
    <w:rsid w:val="00A64060"/>
    <w:rsid w:val="00A75F34"/>
    <w:rsid w:val="00AA25B1"/>
    <w:rsid w:val="00AB11E4"/>
    <w:rsid w:val="00AB2978"/>
    <w:rsid w:val="00B45A82"/>
    <w:rsid w:val="00B608A1"/>
    <w:rsid w:val="00B81644"/>
    <w:rsid w:val="00B81C4E"/>
    <w:rsid w:val="00BA5A68"/>
    <w:rsid w:val="00C03081"/>
    <w:rsid w:val="00C14326"/>
    <w:rsid w:val="00C17519"/>
    <w:rsid w:val="00C517CA"/>
    <w:rsid w:val="00C5681B"/>
    <w:rsid w:val="00C871A7"/>
    <w:rsid w:val="00C87579"/>
    <w:rsid w:val="00CA53DB"/>
    <w:rsid w:val="00CC41BA"/>
    <w:rsid w:val="00CE30E9"/>
    <w:rsid w:val="00D32FB4"/>
    <w:rsid w:val="00D342C2"/>
    <w:rsid w:val="00D42427"/>
    <w:rsid w:val="00D51A8A"/>
    <w:rsid w:val="00D602E6"/>
    <w:rsid w:val="00DA1730"/>
    <w:rsid w:val="00DC6CDC"/>
    <w:rsid w:val="00DE5FCF"/>
    <w:rsid w:val="00DF0878"/>
    <w:rsid w:val="00E17111"/>
    <w:rsid w:val="00F12FD1"/>
    <w:rsid w:val="00F31DFD"/>
    <w:rsid w:val="00F376B0"/>
    <w:rsid w:val="00F6374F"/>
    <w:rsid w:val="00F6672A"/>
    <w:rsid w:val="00F81226"/>
    <w:rsid w:val="00F93D3B"/>
    <w:rsid w:val="00FA5188"/>
    <w:rsid w:val="00FE3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B8B67"/>
  <w15:docId w15:val="{E851409A-2F4E-4E2B-9B75-89D6455F0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5F34"/>
    <w:rPr>
      <w:color w:val="0000FF"/>
      <w:u w:val="single"/>
    </w:rPr>
  </w:style>
  <w:style w:type="character" w:styleId="UnresolvedMention">
    <w:name w:val="Unresolved Mention"/>
    <w:basedOn w:val="DefaultParagraphFont"/>
    <w:uiPriority w:val="99"/>
    <w:semiHidden/>
    <w:unhideWhenUsed/>
    <w:rsid w:val="00D602E6"/>
    <w:rPr>
      <w:color w:val="605E5C"/>
      <w:shd w:val="clear" w:color="auto" w:fill="E1DFDD"/>
    </w:rPr>
  </w:style>
  <w:style w:type="character" w:styleId="FollowedHyperlink">
    <w:name w:val="FollowedHyperlink"/>
    <w:basedOn w:val="DefaultParagraphFont"/>
    <w:uiPriority w:val="99"/>
    <w:semiHidden/>
    <w:unhideWhenUsed/>
    <w:rsid w:val="00336DA5"/>
    <w:rPr>
      <w:color w:val="954F72" w:themeColor="followedHyperlink"/>
      <w:u w:val="single"/>
    </w:rPr>
  </w:style>
  <w:style w:type="paragraph" w:styleId="NoSpacing">
    <w:name w:val="No Spacing"/>
    <w:uiPriority w:val="1"/>
    <w:qFormat/>
    <w:rsid w:val="00702F0D"/>
    <w:pPr>
      <w:spacing w:after="0" w:line="240" w:lineRule="auto"/>
    </w:pPr>
  </w:style>
  <w:style w:type="character" w:styleId="Emphasis">
    <w:name w:val="Emphasis"/>
    <w:basedOn w:val="DefaultParagraphFont"/>
    <w:uiPriority w:val="20"/>
    <w:qFormat/>
    <w:rsid w:val="00C517CA"/>
    <w:rPr>
      <w:i/>
      <w:iCs/>
    </w:rPr>
  </w:style>
  <w:style w:type="paragraph" w:styleId="Header">
    <w:name w:val="header"/>
    <w:basedOn w:val="Normal"/>
    <w:link w:val="HeaderChar"/>
    <w:uiPriority w:val="99"/>
    <w:unhideWhenUsed/>
    <w:rsid w:val="00273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40D"/>
  </w:style>
  <w:style w:type="paragraph" w:styleId="Footer">
    <w:name w:val="footer"/>
    <w:basedOn w:val="Normal"/>
    <w:link w:val="FooterChar"/>
    <w:uiPriority w:val="99"/>
    <w:unhideWhenUsed/>
    <w:rsid w:val="00273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40D"/>
  </w:style>
  <w:style w:type="paragraph" w:styleId="NormalWeb">
    <w:name w:val="Normal (Web)"/>
    <w:basedOn w:val="Normal"/>
    <w:uiPriority w:val="99"/>
    <w:unhideWhenUsed/>
    <w:rsid w:val="00DE5FC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468575">
      <w:bodyDiv w:val="1"/>
      <w:marLeft w:val="0"/>
      <w:marRight w:val="0"/>
      <w:marTop w:val="0"/>
      <w:marBottom w:val="0"/>
      <w:divBdr>
        <w:top w:val="none" w:sz="0" w:space="0" w:color="auto"/>
        <w:left w:val="none" w:sz="0" w:space="0" w:color="auto"/>
        <w:bottom w:val="none" w:sz="0" w:space="0" w:color="auto"/>
        <w:right w:val="none" w:sz="0" w:space="0" w:color="auto"/>
      </w:divBdr>
    </w:div>
    <w:div w:id="1063914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sixsigmastudyguide.com/history-of-lean" TargetMode="External"/><Relationship Id="rId21" Type="http://schemas.openxmlformats.org/officeDocument/2006/relationships/image" Target="cid:24dd82f1-6b62-4568-950f-8b37a81aaecd" TargetMode="External"/><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hyperlink" Target="https://www.ottosimon.co.uk/operation-maintenance" TargetMode="External"/><Relationship Id="rId50" Type="http://schemas.openxmlformats.org/officeDocument/2006/relationships/hyperlink" Target="https://www.gov.uk/government/news/uk-becomes-first-major-economy-to-pass-net-zero-emissions-law" TargetMode="External"/><Relationship Id="rId55" Type="http://schemas.openxmlformats.org/officeDocument/2006/relationships/hyperlink" Target="https://www.ispatguru.com/coke-oven-refractory-repairs/" TargetMode="External"/><Relationship Id="rId63"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2.png"/><Relationship Id="rId11" Type="http://schemas.openxmlformats.org/officeDocument/2006/relationships/hyperlink" Target="https://www.tatasteeleurope.com/construction/sustainability/performance-at-our-sites/port-talbot" TargetMode="External"/><Relationship Id="rId24" Type="http://schemas.openxmlformats.org/officeDocument/2006/relationships/hyperlink" Target="https://www.ottosimon.co.uk/operation-maintenance"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yperlink" Target="https://sixsigmastudyguide.com/history-of-lean" TargetMode="External"/><Relationship Id="rId53" Type="http://schemas.openxmlformats.org/officeDocument/2006/relationships/hyperlink" Target="https://www.gov.uk/government/organisations/department-for-business-energy-and-industrial-strategy"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hyperlink" Target="https://www.gov.uk/government/publications/net-zero-strategy" TargetMode="External"/><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hyperlink" Target="https://www.tatasteeleurope.com/corporate/news/tata-steel-helps-decarbonisation-plans-for-the-uk" TargetMode="External"/><Relationship Id="rId56" Type="http://schemas.openxmlformats.org/officeDocument/2006/relationships/hyperlink" Target="https://www.westyorkssteel.com/blog/magical-electric-arc-furnace/"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mckinsey.com/industries/metals-and-mining/our-insights/decarbonization-challenge-for-steel" TargetMode="External"/><Relationship Id="rId3" Type="http://schemas.openxmlformats.org/officeDocument/2006/relationships/styles" Target="styles.xml"/><Relationship Id="rId12" Type="http://schemas.openxmlformats.org/officeDocument/2006/relationships/hyperlink" Target="https://www.tatasteeleurope.com/corporate/news/tata-steel-helps-decarbonisation-plans-for-the-uk" TargetMode="External"/><Relationship Id="rId17" Type="http://schemas.openxmlformats.org/officeDocument/2006/relationships/image" Target="media/image6.png"/><Relationship Id="rId25" Type="http://schemas.openxmlformats.org/officeDocument/2006/relationships/hyperlink" Target="https://www.ispatguru.com/coke-oven-refractory-repairs/" TargetMode="External"/><Relationship Id="rId33" Type="http://schemas.openxmlformats.org/officeDocument/2006/relationships/image" Target="media/image16.jpeg"/><Relationship Id="rId38" Type="http://schemas.openxmlformats.org/officeDocument/2006/relationships/image" Target="media/image21.png"/><Relationship Id="rId46" Type="http://schemas.openxmlformats.org/officeDocument/2006/relationships/hyperlink" Target="https://www.mindtools.com/pages/main/newMN_TED.htm" TargetMode="External"/><Relationship Id="rId59" Type="http://schemas.openxmlformats.org/officeDocument/2006/relationships/header" Target="header2.xml"/><Relationship Id="rId20" Type="http://schemas.openxmlformats.org/officeDocument/2006/relationships/image" Target="media/image9.png"/><Relationship Id="rId41" Type="http://schemas.openxmlformats.org/officeDocument/2006/relationships/image" Target="media/image24.png"/><Relationship Id="rId54" Type="http://schemas.openxmlformats.org/officeDocument/2006/relationships/hyperlink" Target="https://www.gov.uk/government/publications/net-zero-strategy" TargetMode="External"/><Relationship Id="rId62"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hyperlink" Target="https://blog.prosci.com/connecting-change-management-to-business-results-future-states-exercise" TargetMode="External"/><Relationship Id="rId36" Type="http://schemas.openxmlformats.org/officeDocument/2006/relationships/image" Target="media/image19.png"/><Relationship Id="rId49" Type="http://schemas.openxmlformats.org/officeDocument/2006/relationships/hyperlink" Target="https://www.tatasteeleurope.com/" TargetMode="External"/><Relationship Id="rId57" Type="http://schemas.openxmlformats.org/officeDocument/2006/relationships/hyperlink" Target="http://www.vizagsteel.com/code/Infrastr/ccp.asp" TargetMode="External"/><Relationship Id="rId10"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hyperlink" Target="https://www.mckinsey.com/our-people/michel-van-hoey" TargetMode="External"/><Relationship Id="rId60" Type="http://schemas.openxmlformats.org/officeDocument/2006/relationships/footer" Target="footer1.xm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www.ottosimon.co.uk/coke-byproducts%20January%202021" TargetMode="External"/><Relationship Id="rId18" Type="http://schemas.openxmlformats.org/officeDocument/2006/relationships/image" Target="media/image7.png"/><Relationship Id="rId3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92059-A456-48BD-84FF-27FED0146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25</Pages>
  <Words>3862</Words>
  <Characters>22018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Group Project ACMA5009 Reflective Project Report</vt:lpstr>
    </vt:vector>
  </TitlesOfParts>
  <Company/>
  <LinksUpToDate>false</LinksUpToDate>
  <CharactersWithSpaces>25829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ACMA5009 Reflective Project Report</dc:title>
  <dc:subject>Rebuild of Ovens at Morfa Coke Ovens-Tata Steel Port Talbot to comply with carbon zero by 2050</dc:subject>
  <dc:creator>Samsung</dc:creator>
  <cp:lastModifiedBy>Cerys Lewis</cp:lastModifiedBy>
  <cp:revision>17</cp:revision>
  <dcterms:created xsi:type="dcterms:W3CDTF">2022-05-27T12:22:00Z</dcterms:created>
  <dcterms:modified xsi:type="dcterms:W3CDTF">2022-05-27T15:56:00Z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9,f,10</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2022-05-03T10:59:23Z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242b5065-815f-4d65-bc11-7e0e1ca7703b</vt:lpwstr>
  </property>
  <property fmtid="{D5CDD505-2E9C-101B-9397-08002B2CF9AE}" pid="11" name="MSIP_Label_73aa366c-74b9-492b-a1b9-5472c41e7d31_ContentBits">
    <vt:lpwstr>2</vt:lpwstr>
  </property>
</Properties>
</file>