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EA1B3" w14:textId="77777777" w:rsidR="005B1E3D" w:rsidRDefault="005B1E3D" w:rsidP="005B1E3D"/>
    <w:p w14:paraId="318CE041" w14:textId="77777777" w:rsidR="005B1E3D" w:rsidRDefault="005B1E3D" w:rsidP="005B1E3D"/>
    <w:p w14:paraId="516080DC" w14:textId="77777777" w:rsidR="005B1E3D" w:rsidRDefault="005B1E3D" w:rsidP="005B1E3D"/>
    <w:p w14:paraId="6E527265" w14:textId="77777777" w:rsidR="005B1E3D" w:rsidRDefault="005B1E3D" w:rsidP="005B1E3D">
      <w:pPr>
        <w:jc w:val="center"/>
        <w:rPr>
          <w:rFonts w:ascii="Times New Roman" w:hAnsi="Times New Roman" w:cs="Times New Roman"/>
          <w:b/>
          <w:bCs/>
          <w:sz w:val="44"/>
          <w:szCs w:val="44"/>
        </w:rPr>
      </w:pPr>
    </w:p>
    <w:p w14:paraId="4DE1527F" w14:textId="77777777" w:rsidR="005B1E3D" w:rsidRPr="005B1E3D" w:rsidRDefault="005B1E3D" w:rsidP="005B1E3D">
      <w:pPr>
        <w:jc w:val="center"/>
        <w:rPr>
          <w:rFonts w:ascii="Times New Roman" w:hAnsi="Times New Roman" w:cs="Times New Roman"/>
          <w:b/>
          <w:bCs/>
          <w:sz w:val="44"/>
          <w:szCs w:val="44"/>
        </w:rPr>
      </w:pPr>
    </w:p>
    <w:p w14:paraId="2784F68D" w14:textId="1CD9896F" w:rsidR="005B1E3D" w:rsidRPr="005B1E3D" w:rsidRDefault="005B1E3D" w:rsidP="005B1E3D">
      <w:pPr>
        <w:jc w:val="center"/>
        <w:rPr>
          <w:rFonts w:ascii="Times New Roman" w:hAnsi="Times New Roman" w:cs="Times New Roman"/>
          <w:b/>
          <w:bCs/>
          <w:sz w:val="44"/>
          <w:szCs w:val="44"/>
        </w:rPr>
      </w:pPr>
      <w:r w:rsidRPr="005B1E3D">
        <w:rPr>
          <w:rFonts w:ascii="Times New Roman" w:hAnsi="Times New Roman" w:cs="Times New Roman"/>
          <w:b/>
          <w:bCs/>
          <w:sz w:val="44"/>
          <w:szCs w:val="44"/>
        </w:rPr>
        <w:t>Student Learning Log- Managing Food and Beverage Operations</w:t>
      </w:r>
    </w:p>
    <w:p w14:paraId="390376A5" w14:textId="77777777" w:rsidR="005B1E3D" w:rsidRDefault="005B1E3D" w:rsidP="005B1E3D"/>
    <w:p w14:paraId="678456CF" w14:textId="77777777" w:rsidR="005B1E3D" w:rsidRDefault="005B1E3D" w:rsidP="005B1E3D"/>
    <w:p w14:paraId="24B3F552" w14:textId="77777777" w:rsidR="005B1E3D" w:rsidRDefault="005B1E3D" w:rsidP="005B1E3D"/>
    <w:p w14:paraId="226C36CA" w14:textId="77777777" w:rsidR="005B1E3D" w:rsidRDefault="005B1E3D" w:rsidP="005B1E3D"/>
    <w:p w14:paraId="119BEE82" w14:textId="77777777" w:rsidR="005B1E3D" w:rsidRDefault="005B1E3D" w:rsidP="005B1E3D"/>
    <w:p w14:paraId="41AAD53C" w14:textId="77777777" w:rsidR="005B1E3D" w:rsidRDefault="005B1E3D" w:rsidP="005B1E3D"/>
    <w:p w14:paraId="08570456" w14:textId="77777777" w:rsidR="005B1E3D" w:rsidRDefault="005B1E3D" w:rsidP="005B1E3D"/>
    <w:p w14:paraId="074B7784" w14:textId="77777777" w:rsidR="005B1E3D" w:rsidRDefault="005B1E3D" w:rsidP="005B1E3D"/>
    <w:p w14:paraId="054F88B8" w14:textId="77777777" w:rsidR="005B1E3D" w:rsidRDefault="005B1E3D" w:rsidP="005B1E3D"/>
    <w:p w14:paraId="485DE287" w14:textId="77777777" w:rsidR="005B1E3D" w:rsidRDefault="005B1E3D" w:rsidP="005B1E3D"/>
    <w:p w14:paraId="6F047B4F" w14:textId="77777777" w:rsidR="005B1E3D" w:rsidRDefault="005B1E3D" w:rsidP="005B1E3D">
      <w:pPr>
        <w:jc w:val="both"/>
        <w:rPr>
          <w:rFonts w:ascii="Times New Roman" w:hAnsi="Times New Roman" w:cs="Times New Roman"/>
        </w:rPr>
      </w:pPr>
    </w:p>
    <w:p w14:paraId="19FB793E" w14:textId="77777777" w:rsidR="005B1E3D" w:rsidRDefault="005B1E3D" w:rsidP="005B1E3D">
      <w:pPr>
        <w:jc w:val="both"/>
        <w:rPr>
          <w:rFonts w:ascii="Times New Roman" w:hAnsi="Times New Roman" w:cs="Times New Roman"/>
        </w:rPr>
      </w:pPr>
      <w:r>
        <w:rPr>
          <w:rFonts w:ascii="Times New Roman" w:hAnsi="Times New Roman" w:cs="Times New Roman"/>
        </w:rPr>
        <w:t>Student name: Marina Ancuta</w:t>
      </w:r>
    </w:p>
    <w:p w14:paraId="5F66F698" w14:textId="77777777" w:rsidR="005B1E3D" w:rsidRDefault="005B1E3D" w:rsidP="005B1E3D">
      <w:pPr>
        <w:jc w:val="both"/>
        <w:rPr>
          <w:rFonts w:ascii="Times New Roman" w:hAnsi="Times New Roman" w:cs="Times New Roman"/>
        </w:rPr>
      </w:pPr>
      <w:r>
        <w:rPr>
          <w:rFonts w:ascii="Times New Roman" w:hAnsi="Times New Roman" w:cs="Times New Roman"/>
        </w:rPr>
        <w:t>Student number: 2122372</w:t>
      </w:r>
    </w:p>
    <w:p w14:paraId="1CC17C8A" w14:textId="5DBEC6E5" w:rsidR="005B1E3D" w:rsidRDefault="005B1E3D" w:rsidP="000612DF">
      <w:pPr>
        <w:jc w:val="both"/>
      </w:pPr>
      <w:r>
        <w:rPr>
          <w:rFonts w:ascii="Times New Roman" w:hAnsi="Times New Roman" w:cs="Times New Roman"/>
        </w:rPr>
        <w:t>Module: BMIH600</w:t>
      </w:r>
      <w:r w:rsidR="000612DF">
        <w:rPr>
          <w:rFonts w:ascii="Times New Roman" w:hAnsi="Times New Roman" w:cs="Times New Roman"/>
        </w:rPr>
        <w:t>2</w:t>
      </w:r>
      <w:r>
        <w:rPr>
          <w:rFonts w:ascii="Times New Roman" w:hAnsi="Times New Roman" w:cs="Times New Roman"/>
        </w:rPr>
        <w:t xml:space="preserve"> </w:t>
      </w:r>
      <w:r w:rsidR="000612DF" w:rsidRPr="000612DF">
        <w:rPr>
          <w:rFonts w:ascii="Times New Roman" w:hAnsi="Times New Roman" w:cs="Times New Roman"/>
        </w:rPr>
        <w:t>Managing Food and Beverage Operations</w:t>
      </w:r>
    </w:p>
    <w:p w14:paraId="5A859253" w14:textId="77777777" w:rsidR="005B1E3D" w:rsidRDefault="005B1E3D" w:rsidP="005B1E3D"/>
    <w:p w14:paraId="566B54B2" w14:textId="77777777" w:rsidR="005B1E3D" w:rsidRDefault="005B1E3D" w:rsidP="005B1E3D"/>
    <w:p w14:paraId="1D0CE17B" w14:textId="77777777" w:rsidR="005B1E3D" w:rsidRDefault="005B1E3D" w:rsidP="005B1E3D"/>
    <w:p w14:paraId="3182A5C4" w14:textId="77777777" w:rsidR="005B1E3D" w:rsidRDefault="005B1E3D" w:rsidP="005B1E3D"/>
    <w:p w14:paraId="30843F09" w14:textId="5D055B0B" w:rsidR="009C2D20" w:rsidRPr="00776734" w:rsidRDefault="009C2D20" w:rsidP="009C2D20">
      <w:pPr>
        <w:pStyle w:val="Heading1"/>
        <w:rPr>
          <w:rFonts w:cs="Times New Roman"/>
          <w:szCs w:val="28"/>
        </w:rPr>
      </w:pPr>
      <w:r w:rsidRPr="00776734">
        <w:rPr>
          <w:rFonts w:cs="Times New Roman"/>
          <w:szCs w:val="28"/>
        </w:rPr>
        <w:lastRenderedPageBreak/>
        <w:t>Overview of the Hotel’s Food and Beverage Operation</w:t>
      </w:r>
    </w:p>
    <w:p w14:paraId="42472E55" w14:textId="645659C3" w:rsidR="009C2D20" w:rsidRPr="00776734" w:rsidRDefault="00F8578B" w:rsidP="009C2D20">
      <w:pPr>
        <w:rPr>
          <w:rFonts w:ascii="Times New Roman" w:hAnsi="Times New Roman" w:cs="Times New Roman"/>
        </w:rPr>
      </w:pPr>
      <w:r w:rsidRPr="00776734">
        <w:rPr>
          <w:rFonts w:ascii="Times New Roman" w:hAnsi="Times New Roman" w:cs="Times New Roman"/>
        </w:rPr>
        <w:t>The Food and Beverage (F&amp;B) Department is a vital part of the hotel, encompassing multiple operations including restaurants, bars, room service, and catering for events. The department's core functions are to provide high-quality food and beverages, ensure exceptional guest service, and maintain standards of hygiene and safety. The F&amp;B department is integral to the overall guest experience, contributing significantly to the hotel's reputation and financial performance (Davis et al., 2022).</w:t>
      </w:r>
    </w:p>
    <w:p w14:paraId="3FC94A78" w14:textId="77777777" w:rsidR="009C2D20" w:rsidRPr="00776734" w:rsidRDefault="009C2D20" w:rsidP="009C2D20">
      <w:pPr>
        <w:pStyle w:val="Heading1"/>
        <w:rPr>
          <w:rFonts w:cs="Times New Roman"/>
          <w:szCs w:val="28"/>
        </w:rPr>
      </w:pPr>
      <w:r w:rsidRPr="00776734">
        <w:rPr>
          <w:rFonts w:cs="Times New Roman"/>
          <w:szCs w:val="28"/>
        </w:rPr>
        <w:t>Model of Reflection</w:t>
      </w:r>
    </w:p>
    <w:p w14:paraId="718D389F" w14:textId="55E8C869" w:rsidR="009C2D20" w:rsidRPr="00776734" w:rsidRDefault="00F8578B" w:rsidP="009C2D20">
      <w:pPr>
        <w:rPr>
          <w:rFonts w:ascii="Times New Roman" w:hAnsi="Times New Roman" w:cs="Times New Roman"/>
        </w:rPr>
      </w:pPr>
      <w:r w:rsidRPr="00776734">
        <w:rPr>
          <w:rFonts w:ascii="Times New Roman" w:hAnsi="Times New Roman" w:cs="Times New Roman"/>
        </w:rPr>
        <w:t>For this reflection, I will utilize Donald Schön's model of reflection. Schön's approach emphasizes the importance of reflection-in-action (thinking on your feet during an activity) and reflection-on-action (retrospective thinking after an activity) (Argyris and Schön, 1974). This model will guide my reflection on shadowing a supervisory position in the F&amp;B department.</w:t>
      </w:r>
    </w:p>
    <w:p w14:paraId="51C2151C" w14:textId="77777777" w:rsidR="009C2D20" w:rsidRPr="00776734" w:rsidRDefault="009C2D20" w:rsidP="009C2D20">
      <w:pPr>
        <w:pStyle w:val="Heading1"/>
        <w:rPr>
          <w:rFonts w:cs="Times New Roman"/>
          <w:szCs w:val="28"/>
        </w:rPr>
      </w:pPr>
      <w:r w:rsidRPr="00776734">
        <w:rPr>
          <w:rFonts w:cs="Times New Roman"/>
          <w:szCs w:val="28"/>
        </w:rPr>
        <w:t>Placement Learning Objectives</w:t>
      </w:r>
    </w:p>
    <w:p w14:paraId="1DB0BC00"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Understand the operational workflow and responsibilities within the F&amp;B department.</w:t>
      </w:r>
    </w:p>
    <w:p w14:paraId="202903E6"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Develop practical skills in food and beverage service management.</w:t>
      </w:r>
    </w:p>
    <w:p w14:paraId="6087555C"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Enhance communication and teamwork abilities in a dynamic environment.</w:t>
      </w:r>
    </w:p>
    <w:p w14:paraId="42E29D36" w14:textId="717AB5E1" w:rsidR="009C2D20" w:rsidRPr="00776734" w:rsidRDefault="00776734" w:rsidP="009C2D20">
      <w:pPr>
        <w:rPr>
          <w:rFonts w:ascii="Times New Roman" w:hAnsi="Times New Roman" w:cs="Times New Roman"/>
        </w:rPr>
      </w:pPr>
      <w:r w:rsidRPr="00776734">
        <w:rPr>
          <w:rFonts w:ascii="Times New Roman" w:hAnsi="Times New Roman" w:cs="Times New Roman"/>
        </w:rPr>
        <w:t>Analyse</w:t>
      </w:r>
      <w:r w:rsidR="009C2D20" w:rsidRPr="00776734">
        <w:rPr>
          <w:rFonts w:ascii="Times New Roman" w:hAnsi="Times New Roman" w:cs="Times New Roman"/>
        </w:rPr>
        <w:t xml:space="preserve"> guest service standards and identify areas for improvement.</w:t>
      </w:r>
    </w:p>
    <w:p w14:paraId="0AB604F3"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Reflect on personal and vocational development and its impact on guest service management.</w:t>
      </w:r>
    </w:p>
    <w:p w14:paraId="38F7AB8A" w14:textId="77777777" w:rsidR="00F8578B" w:rsidRPr="00776734" w:rsidRDefault="00F8578B" w:rsidP="009C2D20">
      <w:pPr>
        <w:rPr>
          <w:rFonts w:ascii="Times New Roman" w:hAnsi="Times New Roman" w:cs="Times New Roman"/>
        </w:rPr>
      </w:pPr>
    </w:p>
    <w:p w14:paraId="03E89A13" w14:textId="5E5D3644"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Reflection Using Schön's Model</w:t>
      </w:r>
    </w:p>
    <w:p w14:paraId="0D6B7C6F" w14:textId="77777777"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Reflection-in-Action</w:t>
      </w:r>
    </w:p>
    <w:p w14:paraId="506894E8" w14:textId="77777777" w:rsidR="005B1E3D" w:rsidRPr="00776734" w:rsidRDefault="005B1E3D" w:rsidP="009C2D20">
      <w:pPr>
        <w:rPr>
          <w:rFonts w:ascii="Times New Roman" w:hAnsi="Times New Roman" w:cs="Times New Roman"/>
        </w:rPr>
      </w:pPr>
    </w:p>
    <w:p w14:paraId="6F916445" w14:textId="77777777" w:rsidR="009C2D20" w:rsidRPr="00776734" w:rsidRDefault="009C2D20" w:rsidP="009C2D20">
      <w:pPr>
        <w:rPr>
          <w:rFonts w:ascii="Times New Roman" w:hAnsi="Times New Roman" w:cs="Times New Roman"/>
          <w:u w:val="single"/>
        </w:rPr>
      </w:pPr>
      <w:r w:rsidRPr="00776734">
        <w:rPr>
          <w:rFonts w:ascii="Times New Roman" w:hAnsi="Times New Roman" w:cs="Times New Roman"/>
          <w:u w:val="single"/>
        </w:rPr>
        <w:t>Situation Encountered</w:t>
      </w:r>
    </w:p>
    <w:p w14:paraId="7435564B" w14:textId="44B0DE4F" w:rsidR="009C2D20" w:rsidRPr="00776734" w:rsidRDefault="009C2D20" w:rsidP="009C2D20">
      <w:pPr>
        <w:rPr>
          <w:rFonts w:ascii="Times New Roman" w:hAnsi="Times New Roman" w:cs="Times New Roman"/>
        </w:rPr>
      </w:pPr>
      <w:r w:rsidRPr="00776734">
        <w:rPr>
          <w:rFonts w:ascii="Times New Roman" w:hAnsi="Times New Roman" w:cs="Times New Roman"/>
        </w:rPr>
        <w:t>One notable situation during my placement was managing a busy dinner service on a bank holiday weekend. The restaurant was fully booked, and the pressure was high to deliver prompt and excellent service. Several unexpected challenges arose, such as a delay in the kitchen and a guest complaint about their meal.</w:t>
      </w:r>
    </w:p>
    <w:p w14:paraId="3D3C832B"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Immediate Response</w:t>
      </w:r>
    </w:p>
    <w:p w14:paraId="5580CF47" w14:textId="338649E2" w:rsidR="009C2D20" w:rsidRPr="00776734" w:rsidRDefault="00776734" w:rsidP="009C2D20">
      <w:pPr>
        <w:rPr>
          <w:rFonts w:ascii="Times New Roman" w:hAnsi="Times New Roman" w:cs="Times New Roman"/>
        </w:rPr>
      </w:pPr>
      <w:r w:rsidRPr="00776734">
        <w:rPr>
          <w:rFonts w:ascii="Times New Roman" w:hAnsi="Times New Roman" w:cs="Times New Roman"/>
        </w:rPr>
        <w:t>During</w:t>
      </w:r>
      <w:r w:rsidR="009C2D20" w:rsidRPr="00776734">
        <w:rPr>
          <w:rFonts w:ascii="Times New Roman" w:hAnsi="Times New Roman" w:cs="Times New Roman"/>
        </w:rPr>
        <w:t xml:space="preserve"> the busy service, I observed the supervisor's quick thinking and adaptability. They immediately communicated with the kitchen staff to understand the cause of the delay and reassured the waiting guests, offering complimentary drinks to maintain goodwill. They also quickly addressed the guest complaint by apologizing and offering a replacement dish. This </w:t>
      </w:r>
      <w:r w:rsidR="009C2D20" w:rsidRPr="00776734">
        <w:rPr>
          <w:rFonts w:ascii="Times New Roman" w:hAnsi="Times New Roman" w:cs="Times New Roman"/>
        </w:rPr>
        <w:lastRenderedPageBreak/>
        <w:t>reflection-in-action highlighted the importance of staying calm and making swift, effective decisions under pressure</w:t>
      </w:r>
      <w:r w:rsidR="00F8578B" w:rsidRPr="00776734">
        <w:rPr>
          <w:rFonts w:ascii="Times New Roman" w:hAnsi="Times New Roman" w:cs="Times New Roman"/>
        </w:rPr>
        <w:t xml:space="preserve"> </w:t>
      </w:r>
      <w:r w:rsidR="00F8578B" w:rsidRPr="00776734">
        <w:rPr>
          <w:rFonts w:ascii="Times New Roman" w:hAnsi="Times New Roman" w:cs="Times New Roman"/>
        </w:rPr>
        <w:t>(Schön, 1974).</w:t>
      </w:r>
    </w:p>
    <w:p w14:paraId="499CBBA5" w14:textId="77777777" w:rsidR="009C2D20" w:rsidRPr="00776734" w:rsidRDefault="009C2D20" w:rsidP="009C2D20">
      <w:pPr>
        <w:rPr>
          <w:rFonts w:ascii="Times New Roman" w:hAnsi="Times New Roman" w:cs="Times New Roman"/>
        </w:rPr>
      </w:pPr>
    </w:p>
    <w:p w14:paraId="1CD79584"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Reflection-on-Action</w:t>
      </w:r>
    </w:p>
    <w:p w14:paraId="158FA400" w14:textId="2754FB67" w:rsidR="009C2D20" w:rsidRPr="00776734" w:rsidRDefault="00776734" w:rsidP="009C2D20">
      <w:pPr>
        <w:rPr>
          <w:rFonts w:ascii="Times New Roman" w:hAnsi="Times New Roman" w:cs="Times New Roman"/>
        </w:rPr>
      </w:pPr>
      <w:r w:rsidRPr="00776734">
        <w:rPr>
          <w:rFonts w:ascii="Times New Roman" w:hAnsi="Times New Roman" w:cs="Times New Roman"/>
        </w:rPr>
        <w:t>Analysing</w:t>
      </w:r>
      <w:r w:rsidR="009C2D20" w:rsidRPr="00776734">
        <w:rPr>
          <w:rFonts w:ascii="Times New Roman" w:hAnsi="Times New Roman" w:cs="Times New Roman"/>
        </w:rPr>
        <w:t xml:space="preserve"> the Experience</w:t>
      </w:r>
    </w:p>
    <w:p w14:paraId="27ED5C33" w14:textId="07221CDB" w:rsidR="009C2D20" w:rsidRPr="00776734" w:rsidRDefault="009C2D20" w:rsidP="009C2D20">
      <w:pPr>
        <w:rPr>
          <w:rFonts w:ascii="Times New Roman" w:hAnsi="Times New Roman" w:cs="Times New Roman"/>
        </w:rPr>
      </w:pPr>
      <w:r w:rsidRPr="00776734">
        <w:rPr>
          <w:rFonts w:ascii="Times New Roman" w:hAnsi="Times New Roman" w:cs="Times New Roman"/>
        </w:rPr>
        <w:t xml:space="preserve">Reflecting on this experience after the event allowed me to </w:t>
      </w:r>
      <w:r w:rsidR="00776734" w:rsidRPr="00776734">
        <w:rPr>
          <w:rFonts w:ascii="Times New Roman" w:hAnsi="Times New Roman" w:cs="Times New Roman"/>
        </w:rPr>
        <w:t>analyse</w:t>
      </w:r>
      <w:r w:rsidRPr="00776734">
        <w:rPr>
          <w:rFonts w:ascii="Times New Roman" w:hAnsi="Times New Roman" w:cs="Times New Roman"/>
        </w:rPr>
        <w:t xml:space="preserve"> the critical importance of specific work-based skills and technical knowledge:</w:t>
      </w:r>
    </w:p>
    <w:p w14:paraId="57F6DE3A" w14:textId="2DD6D26D" w:rsidR="009C2D20" w:rsidRPr="00776734" w:rsidRDefault="009C2D20" w:rsidP="009C2D20">
      <w:pPr>
        <w:rPr>
          <w:rFonts w:ascii="Times New Roman" w:hAnsi="Times New Roman" w:cs="Times New Roman"/>
        </w:rPr>
      </w:pPr>
      <w:r w:rsidRPr="00776734">
        <w:rPr>
          <w:rFonts w:ascii="Times New Roman" w:hAnsi="Times New Roman" w:cs="Times New Roman"/>
        </w:rPr>
        <w:t>Communication: The supervisor's ability to communicate effectively with both staff and guests was crucial in managing the situation. Clear instructions and updates helped to coordinate efforts and mitigate guest dissatisfaction</w:t>
      </w:r>
      <w:r w:rsidR="00F8578B" w:rsidRPr="00776734">
        <w:rPr>
          <w:rFonts w:ascii="Times New Roman" w:hAnsi="Times New Roman" w:cs="Times New Roman"/>
        </w:rPr>
        <w:t xml:space="preserve"> </w:t>
      </w:r>
      <w:r w:rsidR="00F8578B" w:rsidRPr="00776734">
        <w:rPr>
          <w:rFonts w:ascii="Times New Roman" w:hAnsi="Times New Roman" w:cs="Times New Roman"/>
        </w:rPr>
        <w:t>(McPhail et al., 2023).</w:t>
      </w:r>
    </w:p>
    <w:p w14:paraId="34B83EC6" w14:textId="09821C1B" w:rsidR="009C2D20" w:rsidRPr="00776734" w:rsidRDefault="009C2D20" w:rsidP="009C2D20">
      <w:pPr>
        <w:rPr>
          <w:rFonts w:ascii="Times New Roman" w:hAnsi="Times New Roman" w:cs="Times New Roman"/>
        </w:rPr>
      </w:pPr>
      <w:r w:rsidRPr="00776734">
        <w:rPr>
          <w:rFonts w:ascii="Times New Roman" w:hAnsi="Times New Roman" w:cs="Times New Roman"/>
        </w:rPr>
        <w:t>Teamwork: The seamless collaboration between the kitchen and service staff ensured that, despite delays, the service was recovered efficiently. Team members supported each other, which was essential in managing high guest expectations</w:t>
      </w:r>
      <w:r w:rsidR="00F8578B" w:rsidRPr="00776734">
        <w:rPr>
          <w:rFonts w:ascii="Times New Roman" w:hAnsi="Times New Roman" w:cs="Times New Roman"/>
        </w:rPr>
        <w:t xml:space="preserve"> </w:t>
      </w:r>
      <w:r w:rsidR="00F8578B" w:rsidRPr="00776734">
        <w:rPr>
          <w:rFonts w:ascii="Times New Roman" w:hAnsi="Times New Roman" w:cs="Times New Roman"/>
        </w:rPr>
        <w:t>(Baker and Huyton, 2023).</w:t>
      </w:r>
    </w:p>
    <w:p w14:paraId="1B4CF465" w14:textId="7654CC6E" w:rsidR="009C2D20" w:rsidRPr="00776734" w:rsidRDefault="009C2D20" w:rsidP="009C2D20">
      <w:pPr>
        <w:rPr>
          <w:rFonts w:ascii="Times New Roman" w:hAnsi="Times New Roman" w:cs="Times New Roman"/>
        </w:rPr>
      </w:pPr>
      <w:r w:rsidRPr="00776734">
        <w:rPr>
          <w:rFonts w:ascii="Times New Roman" w:hAnsi="Times New Roman" w:cs="Times New Roman"/>
        </w:rPr>
        <w:t>Problem-Solving: The supervisor's prompt response to the guest complaint and kitchen delay demonstrated strong problem-solving skills. This ability to quickly identify and implement solutions is vital in maintaining service standards</w:t>
      </w:r>
      <w:r w:rsidR="00F8578B" w:rsidRPr="00776734">
        <w:rPr>
          <w:rFonts w:ascii="Times New Roman" w:hAnsi="Times New Roman" w:cs="Times New Roman"/>
        </w:rPr>
        <w:t xml:space="preserve"> </w:t>
      </w:r>
      <w:r w:rsidR="00F8578B" w:rsidRPr="00776734">
        <w:rPr>
          <w:rFonts w:ascii="Times New Roman" w:hAnsi="Times New Roman" w:cs="Times New Roman"/>
        </w:rPr>
        <w:t>(Baum and Devine, 2023).</w:t>
      </w:r>
    </w:p>
    <w:p w14:paraId="081EC38B" w14:textId="77777777" w:rsidR="009C2D20" w:rsidRPr="00776734" w:rsidRDefault="009C2D20" w:rsidP="009C2D20">
      <w:pPr>
        <w:rPr>
          <w:rFonts w:ascii="Times New Roman" w:hAnsi="Times New Roman" w:cs="Times New Roman"/>
        </w:rPr>
      </w:pPr>
    </w:p>
    <w:p w14:paraId="6C381632"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 xml:space="preserve">Shadowing a supervisor in the Food and Beverage (F&amp;B) department was an enlightening experience, offering a first-hand view of the complexities involved in managing a team and ensuring high service standards. My role involved observing and assisting with various tasks such as staff coordination, monitoring service quality, handling guest inquiries, and ensuring compliance with health and safety regulations. One </w:t>
      </w:r>
      <w:proofErr w:type="gramStart"/>
      <w:r w:rsidRPr="00776734">
        <w:rPr>
          <w:rFonts w:ascii="Times New Roman" w:hAnsi="Times New Roman" w:cs="Times New Roman"/>
        </w:rPr>
        <w:t>particular challenge</w:t>
      </w:r>
      <w:proofErr w:type="gramEnd"/>
      <w:r w:rsidRPr="00776734">
        <w:rPr>
          <w:rFonts w:ascii="Times New Roman" w:hAnsi="Times New Roman" w:cs="Times New Roman"/>
        </w:rPr>
        <w:t xml:space="preserve"> was managing a busy dinner service on a holiday weekend, which provided valuable insights into the practicalities of F&amp;B operations.</w:t>
      </w:r>
    </w:p>
    <w:p w14:paraId="574C2C37"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Understanding the Importance of Work-Based Skills and Technical Knowledge</w:t>
      </w:r>
    </w:p>
    <w:p w14:paraId="204928A7" w14:textId="77777777" w:rsidR="009C2D20" w:rsidRPr="00776734" w:rsidRDefault="009C2D20" w:rsidP="009C2D20">
      <w:pPr>
        <w:rPr>
          <w:rFonts w:ascii="Times New Roman" w:hAnsi="Times New Roman" w:cs="Times New Roman"/>
          <w:u w:val="single"/>
        </w:rPr>
      </w:pPr>
      <w:r w:rsidRPr="00776734">
        <w:rPr>
          <w:rFonts w:ascii="Times New Roman" w:hAnsi="Times New Roman" w:cs="Times New Roman"/>
          <w:u w:val="single"/>
        </w:rPr>
        <w:t>Communication</w:t>
      </w:r>
    </w:p>
    <w:p w14:paraId="77F0708C" w14:textId="28B24699" w:rsidR="009C2D20" w:rsidRPr="00776734" w:rsidRDefault="009C2D20" w:rsidP="009C2D20">
      <w:pPr>
        <w:rPr>
          <w:rFonts w:ascii="Times New Roman" w:hAnsi="Times New Roman" w:cs="Times New Roman"/>
        </w:rPr>
      </w:pPr>
      <w:r w:rsidRPr="00776734">
        <w:rPr>
          <w:rFonts w:ascii="Times New Roman" w:hAnsi="Times New Roman" w:cs="Times New Roman"/>
        </w:rPr>
        <w:t>Effective communication is fundamental in the F&amp;B department. It ensures that instructions are clear, guest needs are understood and met, and any issues are promptly addressed. This experience reinforced my understanding of the need for clear and concise communication to avoid misunderstandings and ensure efficient service delivery</w:t>
      </w:r>
      <w:r w:rsidR="00F8578B" w:rsidRPr="00776734">
        <w:rPr>
          <w:rFonts w:ascii="Times New Roman" w:hAnsi="Times New Roman" w:cs="Times New Roman"/>
        </w:rPr>
        <w:t xml:space="preserve"> </w:t>
      </w:r>
      <w:r w:rsidR="00F8578B" w:rsidRPr="00776734">
        <w:rPr>
          <w:rFonts w:ascii="Times New Roman" w:hAnsi="Times New Roman" w:cs="Times New Roman"/>
        </w:rPr>
        <w:t>(Lucas and Deery, 2023).</w:t>
      </w:r>
    </w:p>
    <w:p w14:paraId="11C627FD" w14:textId="77777777" w:rsidR="00F8578B" w:rsidRPr="00776734" w:rsidRDefault="00F8578B" w:rsidP="009C2D20">
      <w:pPr>
        <w:rPr>
          <w:rFonts w:ascii="Times New Roman" w:hAnsi="Times New Roman" w:cs="Times New Roman"/>
        </w:rPr>
      </w:pPr>
    </w:p>
    <w:p w14:paraId="3A211058" w14:textId="77777777" w:rsidR="009C2D20" w:rsidRPr="00776734" w:rsidRDefault="009C2D20" w:rsidP="009C2D20">
      <w:pPr>
        <w:rPr>
          <w:rFonts w:ascii="Times New Roman" w:hAnsi="Times New Roman" w:cs="Times New Roman"/>
          <w:u w:val="single"/>
        </w:rPr>
      </w:pPr>
      <w:r w:rsidRPr="00776734">
        <w:rPr>
          <w:rFonts w:ascii="Times New Roman" w:hAnsi="Times New Roman" w:cs="Times New Roman"/>
          <w:u w:val="single"/>
        </w:rPr>
        <w:t>Teamwork</w:t>
      </w:r>
    </w:p>
    <w:p w14:paraId="217CCAC0" w14:textId="43E58AB4" w:rsidR="009C2D20" w:rsidRPr="00776734" w:rsidRDefault="009C2D20" w:rsidP="009C2D20">
      <w:pPr>
        <w:rPr>
          <w:rFonts w:ascii="Times New Roman" w:hAnsi="Times New Roman" w:cs="Times New Roman"/>
        </w:rPr>
      </w:pPr>
      <w:r w:rsidRPr="00776734">
        <w:rPr>
          <w:rFonts w:ascii="Times New Roman" w:hAnsi="Times New Roman" w:cs="Times New Roman"/>
        </w:rPr>
        <w:t xml:space="preserve">The experience highlighted the necessity of teamwork in the F&amp;B department. Successful service relies on the seamless collaboration of various team members, from kitchen staff to servers. Observing the supervisor's role in fostering a cooperative and supportive team </w:t>
      </w:r>
      <w:r w:rsidRPr="00776734">
        <w:rPr>
          <w:rFonts w:ascii="Times New Roman" w:hAnsi="Times New Roman" w:cs="Times New Roman"/>
        </w:rPr>
        <w:lastRenderedPageBreak/>
        <w:t>environment demonstrated how crucial teamwork is for maintaining high service standards</w:t>
      </w:r>
      <w:r w:rsidR="00F8578B" w:rsidRPr="00776734">
        <w:rPr>
          <w:rFonts w:ascii="Times New Roman" w:hAnsi="Times New Roman" w:cs="Times New Roman"/>
        </w:rPr>
        <w:t xml:space="preserve"> </w:t>
      </w:r>
      <w:r w:rsidR="00F8578B" w:rsidRPr="00776734">
        <w:rPr>
          <w:rFonts w:ascii="Times New Roman" w:hAnsi="Times New Roman" w:cs="Times New Roman"/>
        </w:rPr>
        <w:t>(McPhail et al., 2023).</w:t>
      </w:r>
    </w:p>
    <w:p w14:paraId="4B7AE5DD" w14:textId="77777777" w:rsidR="009C2D20" w:rsidRPr="00776734" w:rsidRDefault="009C2D20" w:rsidP="009C2D20">
      <w:pPr>
        <w:rPr>
          <w:rFonts w:ascii="Times New Roman" w:hAnsi="Times New Roman" w:cs="Times New Roman"/>
        </w:rPr>
      </w:pPr>
    </w:p>
    <w:p w14:paraId="44D13F61" w14:textId="77777777" w:rsidR="009C2D20" w:rsidRPr="00776734" w:rsidRDefault="009C2D20" w:rsidP="009C2D20">
      <w:pPr>
        <w:rPr>
          <w:rFonts w:ascii="Times New Roman" w:hAnsi="Times New Roman" w:cs="Times New Roman"/>
          <w:u w:val="single"/>
        </w:rPr>
      </w:pPr>
      <w:r w:rsidRPr="00776734">
        <w:rPr>
          <w:rFonts w:ascii="Times New Roman" w:hAnsi="Times New Roman" w:cs="Times New Roman"/>
          <w:u w:val="single"/>
        </w:rPr>
        <w:t>Task Management</w:t>
      </w:r>
    </w:p>
    <w:p w14:paraId="2A793BE4" w14:textId="03A175A6" w:rsidR="009C2D20" w:rsidRPr="00776734" w:rsidRDefault="009C2D20" w:rsidP="009C2D20">
      <w:pPr>
        <w:rPr>
          <w:rFonts w:ascii="Times New Roman" w:hAnsi="Times New Roman" w:cs="Times New Roman"/>
        </w:rPr>
      </w:pPr>
      <w:r w:rsidRPr="00776734">
        <w:rPr>
          <w:rFonts w:ascii="Times New Roman" w:hAnsi="Times New Roman" w:cs="Times New Roman"/>
        </w:rPr>
        <w:t>Task management skills are essential for supervisors in the F&amp;B department to handle multiple responsibilities simultaneously. The ability to prioritize tasks, manage time effectively, and stay organized is vital for ensuring that all aspects of the service run smoothly. This experience underscored the importance of these skills in maintaining operational efficiency and guest satisfaction</w:t>
      </w:r>
      <w:r w:rsidR="00F8578B" w:rsidRPr="00776734">
        <w:rPr>
          <w:rFonts w:ascii="Times New Roman" w:hAnsi="Times New Roman" w:cs="Times New Roman"/>
        </w:rPr>
        <w:t xml:space="preserve"> </w:t>
      </w:r>
      <w:r w:rsidR="00F8578B" w:rsidRPr="00776734">
        <w:rPr>
          <w:rFonts w:ascii="Times New Roman" w:hAnsi="Times New Roman" w:cs="Times New Roman"/>
        </w:rPr>
        <w:t>(Baker and Huyton, 2023).</w:t>
      </w:r>
    </w:p>
    <w:p w14:paraId="07FB5088" w14:textId="77777777" w:rsidR="009C2D20" w:rsidRPr="00776734" w:rsidRDefault="009C2D20" w:rsidP="009C2D20">
      <w:pPr>
        <w:rPr>
          <w:rFonts w:ascii="Times New Roman" w:hAnsi="Times New Roman" w:cs="Times New Roman"/>
        </w:rPr>
      </w:pPr>
    </w:p>
    <w:p w14:paraId="4F4D1572" w14:textId="77777777" w:rsidR="009C2D20" w:rsidRPr="00776734" w:rsidRDefault="009C2D20" w:rsidP="009C2D20">
      <w:pPr>
        <w:rPr>
          <w:rFonts w:ascii="Times New Roman" w:hAnsi="Times New Roman" w:cs="Times New Roman"/>
          <w:u w:val="single"/>
        </w:rPr>
      </w:pPr>
      <w:r w:rsidRPr="00776734">
        <w:rPr>
          <w:rFonts w:ascii="Times New Roman" w:hAnsi="Times New Roman" w:cs="Times New Roman"/>
          <w:u w:val="single"/>
        </w:rPr>
        <w:t>Technical Knowledge</w:t>
      </w:r>
    </w:p>
    <w:p w14:paraId="0403E292" w14:textId="51FF9FE5" w:rsidR="009C2D20" w:rsidRPr="00776734" w:rsidRDefault="009C2D20" w:rsidP="009C2D20">
      <w:pPr>
        <w:rPr>
          <w:rFonts w:ascii="Times New Roman" w:hAnsi="Times New Roman" w:cs="Times New Roman"/>
        </w:rPr>
      </w:pPr>
      <w:r w:rsidRPr="00776734">
        <w:rPr>
          <w:rFonts w:ascii="Times New Roman" w:hAnsi="Times New Roman" w:cs="Times New Roman"/>
        </w:rPr>
        <w:t>Technical knowledge, such as understanding health and safety regulations, food preparation standards, and service protocols, is critical in the F&amp;B department. The supervisor’s expertise in these areas ensured compliance with regulations and maintained high service quality. This experience highlighted the necessity of technical knowledge for supervisors to effectively manage operations and uphold service standards</w:t>
      </w:r>
      <w:r w:rsidR="00F8578B" w:rsidRPr="00776734">
        <w:rPr>
          <w:rFonts w:ascii="Times New Roman" w:hAnsi="Times New Roman" w:cs="Times New Roman"/>
        </w:rPr>
        <w:t xml:space="preserve"> </w:t>
      </w:r>
      <w:r w:rsidR="00F8578B" w:rsidRPr="00776734">
        <w:rPr>
          <w:rFonts w:ascii="Times New Roman" w:hAnsi="Times New Roman" w:cs="Times New Roman"/>
        </w:rPr>
        <w:t>(Davis et al., 2022).</w:t>
      </w:r>
    </w:p>
    <w:p w14:paraId="3F6C3EA2" w14:textId="77777777" w:rsidR="009C2D20" w:rsidRPr="00776734" w:rsidRDefault="009C2D20" w:rsidP="009C2D20">
      <w:pPr>
        <w:rPr>
          <w:rFonts w:ascii="Times New Roman" w:hAnsi="Times New Roman" w:cs="Times New Roman"/>
        </w:rPr>
      </w:pPr>
    </w:p>
    <w:p w14:paraId="43D99A98" w14:textId="77777777" w:rsidR="009C2D20" w:rsidRPr="00776734" w:rsidRDefault="009C2D20" w:rsidP="009C2D20">
      <w:pPr>
        <w:pStyle w:val="Heading1"/>
        <w:rPr>
          <w:rFonts w:cs="Times New Roman"/>
          <w:szCs w:val="28"/>
        </w:rPr>
      </w:pPr>
      <w:r w:rsidRPr="00776734">
        <w:rPr>
          <w:rFonts w:cs="Times New Roman"/>
          <w:szCs w:val="28"/>
        </w:rPr>
        <w:t>Personal and Vocational Development</w:t>
      </w:r>
    </w:p>
    <w:p w14:paraId="0E0C81FA"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My academic journey and previous industry experience provided a foundation for understanding the theoretical aspects of F&amp;B operations. However, this practical experience emphasized the dynamic nature of the work and the necessity for adaptability and quick decision-making. It reinforced the significance of the following skills:</w:t>
      </w:r>
    </w:p>
    <w:p w14:paraId="1F0A5D97" w14:textId="77777777" w:rsidR="00F8578B" w:rsidRPr="00776734" w:rsidRDefault="00F8578B" w:rsidP="00F8578B">
      <w:pPr>
        <w:rPr>
          <w:rFonts w:ascii="Times New Roman" w:hAnsi="Times New Roman" w:cs="Times New Roman"/>
        </w:rPr>
      </w:pPr>
      <w:r w:rsidRPr="00776734">
        <w:rPr>
          <w:rFonts w:ascii="Times New Roman" w:hAnsi="Times New Roman" w:cs="Times New Roman"/>
        </w:rPr>
        <w:t>Task Management: Prioritizing tasks, especially under pressure, to ensure that all aspects of service are covered efficiently (Brookfield, 1995).</w:t>
      </w:r>
    </w:p>
    <w:p w14:paraId="6BB52D10" w14:textId="77777777" w:rsidR="00F8578B" w:rsidRPr="00776734" w:rsidRDefault="00F8578B" w:rsidP="00F8578B">
      <w:pPr>
        <w:rPr>
          <w:rFonts w:ascii="Times New Roman" w:hAnsi="Times New Roman" w:cs="Times New Roman"/>
        </w:rPr>
      </w:pPr>
      <w:r w:rsidRPr="00776734">
        <w:rPr>
          <w:rFonts w:ascii="Times New Roman" w:hAnsi="Times New Roman" w:cs="Times New Roman"/>
        </w:rPr>
        <w:t>Interpersonal Skills: Engaging with guests empathetically to resolve complaints and enhance their dining experience (Lashley, 2022).</w:t>
      </w:r>
    </w:p>
    <w:p w14:paraId="3A88AE51" w14:textId="77777777" w:rsidR="00F8578B" w:rsidRPr="00776734" w:rsidRDefault="00F8578B" w:rsidP="00F8578B">
      <w:pPr>
        <w:rPr>
          <w:rFonts w:ascii="Times New Roman" w:hAnsi="Times New Roman" w:cs="Times New Roman"/>
        </w:rPr>
      </w:pPr>
      <w:r w:rsidRPr="00776734">
        <w:rPr>
          <w:rFonts w:ascii="Times New Roman" w:hAnsi="Times New Roman" w:cs="Times New Roman"/>
        </w:rPr>
        <w:t>Leadership: Observing the supervisor’s leadership style provided insights into how to motivate and manage a team effectively (McPhail et al., 2023)</w:t>
      </w:r>
    </w:p>
    <w:p w14:paraId="11E396D1" w14:textId="4DEDE576" w:rsidR="009C2D20" w:rsidRPr="00776734" w:rsidRDefault="009C2D20" w:rsidP="00F8578B">
      <w:pPr>
        <w:rPr>
          <w:rFonts w:ascii="Times New Roman" w:hAnsi="Times New Roman" w:cs="Times New Roman"/>
          <w:b/>
          <w:bCs/>
        </w:rPr>
      </w:pPr>
      <w:r w:rsidRPr="00776734">
        <w:rPr>
          <w:rFonts w:ascii="Times New Roman" w:hAnsi="Times New Roman" w:cs="Times New Roman"/>
          <w:b/>
          <w:bCs/>
        </w:rPr>
        <w:t>Future Action Plan</w:t>
      </w:r>
    </w:p>
    <w:p w14:paraId="7ED9717E" w14:textId="125C5BF5" w:rsidR="009C2D20" w:rsidRPr="00776734" w:rsidRDefault="009C2D20" w:rsidP="009C2D20">
      <w:pPr>
        <w:rPr>
          <w:rFonts w:ascii="Times New Roman" w:hAnsi="Times New Roman" w:cs="Times New Roman"/>
        </w:rPr>
      </w:pPr>
      <w:r w:rsidRPr="00776734">
        <w:rPr>
          <w:rFonts w:ascii="Times New Roman" w:hAnsi="Times New Roman" w:cs="Times New Roman"/>
        </w:rPr>
        <w:t>Based on my experience in the F&amp;B department, I have outlined a future action plan to further develop my skills and knowledge:</w:t>
      </w:r>
    </w:p>
    <w:p w14:paraId="76E3DC2A"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Enhance Communication Skills: Participate in workshops or courses focused on communication techniques to improve clarity and effectiveness in both verbal and written interactions.</w:t>
      </w:r>
    </w:p>
    <w:p w14:paraId="1E823EF5"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lastRenderedPageBreak/>
        <w:t>Develop Teamwork Abilities: Engage in team-building activities and seek opportunities to collaborate with diverse teams to strengthen my ability to work cohesively with others.</w:t>
      </w:r>
    </w:p>
    <w:p w14:paraId="05B5EEAF" w14:textId="1AD52C31" w:rsidR="009C2D20" w:rsidRPr="00776734" w:rsidRDefault="009C2D20" w:rsidP="009C2D20">
      <w:pPr>
        <w:rPr>
          <w:rFonts w:ascii="Times New Roman" w:hAnsi="Times New Roman" w:cs="Times New Roman"/>
        </w:rPr>
      </w:pPr>
      <w:r w:rsidRPr="00776734">
        <w:rPr>
          <w:rFonts w:ascii="Times New Roman" w:hAnsi="Times New Roman" w:cs="Times New Roman"/>
        </w:rPr>
        <w:t>Refine Problem-Solving Skills: Practice problem-solving scenarios and develop strategies to approach and resolve issues promptly and effectively</w:t>
      </w:r>
      <w:r w:rsidR="00F8578B" w:rsidRPr="00776734">
        <w:rPr>
          <w:rFonts w:ascii="Times New Roman" w:hAnsi="Times New Roman" w:cs="Times New Roman"/>
        </w:rPr>
        <w:t xml:space="preserve"> </w:t>
      </w:r>
      <w:r w:rsidR="00F8578B" w:rsidRPr="00776734">
        <w:rPr>
          <w:rFonts w:ascii="Times New Roman" w:hAnsi="Times New Roman" w:cs="Times New Roman"/>
        </w:rPr>
        <w:t>(Gibbs, 1988).</w:t>
      </w:r>
    </w:p>
    <w:p w14:paraId="2F927376"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Expand Technical Knowledge: Continuously update my knowledge of F&amp;B operations, including new trends, health and safety regulations, and technological advancements in the industry.</w:t>
      </w:r>
    </w:p>
    <w:p w14:paraId="20643F13"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Seek Leadership Opportunities: Take on leadership roles in academic projects or part-time jobs to build confidence and experience in managing teams.</w:t>
      </w:r>
    </w:p>
    <w:p w14:paraId="70BF5623" w14:textId="77777777" w:rsidR="009C2D20" w:rsidRPr="00776734" w:rsidRDefault="009C2D20" w:rsidP="009C2D20">
      <w:pPr>
        <w:rPr>
          <w:rFonts w:ascii="Times New Roman" w:hAnsi="Times New Roman" w:cs="Times New Roman"/>
        </w:rPr>
      </w:pPr>
    </w:p>
    <w:p w14:paraId="5330BE30" w14:textId="184B58B4" w:rsidR="009C2D20" w:rsidRPr="00776734" w:rsidRDefault="009C2D20" w:rsidP="009C2D20">
      <w:pPr>
        <w:rPr>
          <w:rFonts w:ascii="Times New Roman" w:hAnsi="Times New Roman" w:cs="Times New Roman"/>
        </w:rPr>
      </w:pPr>
      <w:r w:rsidRPr="00776734">
        <w:rPr>
          <w:rFonts w:ascii="Times New Roman" w:hAnsi="Times New Roman" w:cs="Times New Roman"/>
        </w:rPr>
        <w:t>Reflecting on my experience shadowing a supervisory position in the Food and Beverage (F&amp;B) department, I have identified several key areas for improvement and development. These include enhancing communication, teamwork, task management, personal skills, and guest services. Below is a detailed action plan outlining specific steps and strategies to address these areas and contribute to my personal and vocational development goals.</w:t>
      </w:r>
    </w:p>
    <w:p w14:paraId="0FFD1B65" w14:textId="77777777"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Communication</w:t>
      </w:r>
    </w:p>
    <w:p w14:paraId="27635FDC" w14:textId="3767E883" w:rsidR="009C2D20" w:rsidRPr="00776734" w:rsidRDefault="009C2D20" w:rsidP="009C2D20">
      <w:pPr>
        <w:rPr>
          <w:rFonts w:ascii="Times New Roman" w:hAnsi="Times New Roman" w:cs="Times New Roman"/>
        </w:rPr>
      </w:pPr>
      <w:r w:rsidRPr="00776734">
        <w:rPr>
          <w:rFonts w:ascii="Times New Roman" w:hAnsi="Times New Roman" w:cs="Times New Roman"/>
        </w:rPr>
        <w:t>Objective: Improve clarity, effectiveness, and efficiency in communication with staff and guests.</w:t>
      </w:r>
    </w:p>
    <w:p w14:paraId="73148D79" w14:textId="1D96A5EB" w:rsidR="009C2D20" w:rsidRPr="00776734" w:rsidRDefault="009C2D20" w:rsidP="009C2D20">
      <w:pPr>
        <w:rPr>
          <w:rFonts w:ascii="Times New Roman" w:hAnsi="Times New Roman" w:cs="Times New Roman"/>
        </w:rPr>
      </w:pPr>
      <w:r w:rsidRPr="00776734">
        <w:rPr>
          <w:rFonts w:ascii="Times New Roman" w:hAnsi="Times New Roman" w:cs="Times New Roman"/>
        </w:rPr>
        <w:t>Strategies:</w:t>
      </w:r>
    </w:p>
    <w:p w14:paraId="4F67BD1B" w14:textId="7F0D1702" w:rsidR="009C2D20" w:rsidRPr="00776734" w:rsidRDefault="009C2D20" w:rsidP="009C2D20">
      <w:pPr>
        <w:rPr>
          <w:rFonts w:ascii="Times New Roman" w:hAnsi="Times New Roman" w:cs="Times New Roman"/>
        </w:rPr>
      </w:pPr>
      <w:r w:rsidRPr="00776734">
        <w:rPr>
          <w:rFonts w:ascii="Times New Roman" w:hAnsi="Times New Roman" w:cs="Times New Roman"/>
        </w:rPr>
        <w:t xml:space="preserve">Participate in Communication Workshops: </w:t>
      </w:r>
      <w:proofErr w:type="spellStart"/>
      <w:r w:rsidRPr="00776734">
        <w:rPr>
          <w:rFonts w:ascii="Times New Roman" w:hAnsi="Times New Roman" w:cs="Times New Roman"/>
        </w:rPr>
        <w:t>Enroll</w:t>
      </w:r>
      <w:proofErr w:type="spellEnd"/>
      <w:r w:rsidRPr="00776734">
        <w:rPr>
          <w:rFonts w:ascii="Times New Roman" w:hAnsi="Times New Roman" w:cs="Times New Roman"/>
        </w:rPr>
        <w:t xml:space="preserve"> in workshops or seminars focused on improving communication skills, including active listening, non-verbal communication, and conflict resolution.</w:t>
      </w:r>
    </w:p>
    <w:p w14:paraId="2DF2E6C2" w14:textId="284FAFA6" w:rsidR="009C2D20" w:rsidRPr="00776734" w:rsidRDefault="009C2D20" w:rsidP="009C2D20">
      <w:pPr>
        <w:rPr>
          <w:rFonts w:ascii="Times New Roman" w:hAnsi="Times New Roman" w:cs="Times New Roman"/>
        </w:rPr>
      </w:pPr>
      <w:r w:rsidRPr="00776734">
        <w:rPr>
          <w:rFonts w:ascii="Times New Roman" w:hAnsi="Times New Roman" w:cs="Times New Roman"/>
        </w:rPr>
        <w:t>Practice Public Speaking: Engage in public speaking activities, such as joining a Toastmasters club, to build confidence and improve the clarity of verbal communication.</w:t>
      </w:r>
    </w:p>
    <w:p w14:paraId="5A8B5CF1" w14:textId="77777777"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Teamwork</w:t>
      </w:r>
    </w:p>
    <w:p w14:paraId="62423E54" w14:textId="141246C7" w:rsidR="009C2D20" w:rsidRPr="00776734" w:rsidRDefault="009C2D20" w:rsidP="009C2D20">
      <w:pPr>
        <w:rPr>
          <w:rFonts w:ascii="Times New Roman" w:hAnsi="Times New Roman" w:cs="Times New Roman"/>
        </w:rPr>
      </w:pPr>
      <w:r w:rsidRPr="00776734">
        <w:rPr>
          <w:rFonts w:ascii="Times New Roman" w:hAnsi="Times New Roman" w:cs="Times New Roman"/>
        </w:rPr>
        <w:t>Objective: Strengthen the ability to work cohesively with team members to achieve common goals.</w:t>
      </w:r>
    </w:p>
    <w:p w14:paraId="0EBFF92F" w14:textId="1C32011C" w:rsidR="009C2D20" w:rsidRPr="00776734" w:rsidRDefault="009C2D20" w:rsidP="009C2D20">
      <w:pPr>
        <w:rPr>
          <w:rFonts w:ascii="Times New Roman" w:hAnsi="Times New Roman" w:cs="Times New Roman"/>
        </w:rPr>
      </w:pPr>
      <w:r w:rsidRPr="00776734">
        <w:rPr>
          <w:rFonts w:ascii="Times New Roman" w:hAnsi="Times New Roman" w:cs="Times New Roman"/>
        </w:rPr>
        <w:t>Strategies:</w:t>
      </w:r>
    </w:p>
    <w:p w14:paraId="77228D9B" w14:textId="45614738" w:rsidR="009C2D20" w:rsidRPr="00776734" w:rsidRDefault="009C2D20" w:rsidP="009C2D20">
      <w:pPr>
        <w:rPr>
          <w:rFonts w:ascii="Times New Roman" w:hAnsi="Times New Roman" w:cs="Times New Roman"/>
        </w:rPr>
      </w:pPr>
      <w:r w:rsidRPr="00776734">
        <w:rPr>
          <w:rFonts w:ascii="Times New Roman" w:hAnsi="Times New Roman" w:cs="Times New Roman"/>
        </w:rPr>
        <w:t>Team-Building Activities: Organize and participate in team-building exercises and activities to foster better relationships and improve collaborative skills.</w:t>
      </w:r>
    </w:p>
    <w:p w14:paraId="018830F2" w14:textId="2D265536" w:rsidR="009C2D20" w:rsidRPr="00776734" w:rsidRDefault="009C2D20" w:rsidP="009C2D20">
      <w:pPr>
        <w:rPr>
          <w:rFonts w:ascii="Times New Roman" w:hAnsi="Times New Roman" w:cs="Times New Roman"/>
        </w:rPr>
      </w:pPr>
      <w:r w:rsidRPr="00776734">
        <w:rPr>
          <w:rFonts w:ascii="Times New Roman" w:hAnsi="Times New Roman" w:cs="Times New Roman"/>
        </w:rPr>
        <w:t>Cross-Training: Engage in cross-training with different roles within the F&amp;B department to understand various responsibilities and enhance team collaboration.</w:t>
      </w:r>
    </w:p>
    <w:p w14:paraId="60CA71F4" w14:textId="77777777"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Task Management</w:t>
      </w:r>
    </w:p>
    <w:p w14:paraId="1778EC71" w14:textId="329FD3BB" w:rsidR="009C2D20" w:rsidRPr="00776734" w:rsidRDefault="009C2D20" w:rsidP="009C2D20">
      <w:pPr>
        <w:rPr>
          <w:rFonts w:ascii="Times New Roman" w:hAnsi="Times New Roman" w:cs="Times New Roman"/>
        </w:rPr>
      </w:pPr>
      <w:r w:rsidRPr="00776734">
        <w:rPr>
          <w:rFonts w:ascii="Times New Roman" w:hAnsi="Times New Roman" w:cs="Times New Roman"/>
        </w:rPr>
        <w:t>Objective: Enhance the ability to prioritize, manage time effectively, and handle multiple tasks efficiently.</w:t>
      </w:r>
    </w:p>
    <w:p w14:paraId="2257DBA4" w14:textId="388A81FA" w:rsidR="009C2D20" w:rsidRPr="00776734" w:rsidRDefault="009C2D20" w:rsidP="009C2D20">
      <w:pPr>
        <w:rPr>
          <w:rFonts w:ascii="Times New Roman" w:hAnsi="Times New Roman" w:cs="Times New Roman"/>
        </w:rPr>
      </w:pPr>
      <w:r w:rsidRPr="00776734">
        <w:rPr>
          <w:rFonts w:ascii="Times New Roman" w:hAnsi="Times New Roman" w:cs="Times New Roman"/>
        </w:rPr>
        <w:lastRenderedPageBreak/>
        <w:t>Strategies:</w:t>
      </w:r>
    </w:p>
    <w:p w14:paraId="3B1AEE3F" w14:textId="34A933E1" w:rsidR="009C2D20" w:rsidRPr="00776734" w:rsidRDefault="009C2D20" w:rsidP="009C2D20">
      <w:pPr>
        <w:rPr>
          <w:rFonts w:ascii="Times New Roman" w:hAnsi="Times New Roman" w:cs="Times New Roman"/>
        </w:rPr>
      </w:pPr>
      <w:r w:rsidRPr="00776734">
        <w:rPr>
          <w:rFonts w:ascii="Times New Roman" w:hAnsi="Times New Roman" w:cs="Times New Roman"/>
        </w:rPr>
        <w:t>Time Management Courses: Attend time management and organizational skills courses to learn strategies for prioritizing tasks and managing workload.</w:t>
      </w:r>
    </w:p>
    <w:p w14:paraId="528567A9" w14:textId="344A807E" w:rsidR="009C2D20" w:rsidRPr="00776734" w:rsidRDefault="009C2D20" w:rsidP="009C2D20">
      <w:pPr>
        <w:rPr>
          <w:rFonts w:ascii="Times New Roman" w:hAnsi="Times New Roman" w:cs="Times New Roman"/>
        </w:rPr>
      </w:pPr>
      <w:r w:rsidRPr="00776734">
        <w:rPr>
          <w:rFonts w:ascii="Times New Roman" w:hAnsi="Times New Roman" w:cs="Times New Roman"/>
        </w:rPr>
        <w:t>Use of Planning Tools: Adopt and consistently use planning and productivity tools such as to-do lists, calendars, and project management software to stay organized.</w:t>
      </w:r>
    </w:p>
    <w:p w14:paraId="62E6A1AC" w14:textId="77777777"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Personal Skills</w:t>
      </w:r>
    </w:p>
    <w:p w14:paraId="42B27E35" w14:textId="5A381355" w:rsidR="009C2D20" w:rsidRPr="00776734" w:rsidRDefault="009C2D20" w:rsidP="009C2D20">
      <w:pPr>
        <w:rPr>
          <w:rFonts w:ascii="Times New Roman" w:hAnsi="Times New Roman" w:cs="Times New Roman"/>
        </w:rPr>
      </w:pPr>
      <w:r w:rsidRPr="00776734">
        <w:rPr>
          <w:rFonts w:ascii="Times New Roman" w:hAnsi="Times New Roman" w:cs="Times New Roman"/>
        </w:rPr>
        <w:t>Objective: Develop leadership, empathy, adaptability, and resilience in a dynamic work environment.</w:t>
      </w:r>
    </w:p>
    <w:p w14:paraId="2E80BC2D" w14:textId="293028BB" w:rsidR="009C2D20" w:rsidRPr="00776734" w:rsidRDefault="009C2D20" w:rsidP="009C2D20">
      <w:pPr>
        <w:rPr>
          <w:rFonts w:ascii="Times New Roman" w:hAnsi="Times New Roman" w:cs="Times New Roman"/>
        </w:rPr>
      </w:pPr>
      <w:r w:rsidRPr="00776734">
        <w:rPr>
          <w:rFonts w:ascii="Times New Roman" w:hAnsi="Times New Roman" w:cs="Times New Roman"/>
        </w:rPr>
        <w:t>Strategies:</w:t>
      </w:r>
    </w:p>
    <w:p w14:paraId="2B6B3991" w14:textId="3797684C" w:rsidR="009C2D20" w:rsidRPr="00776734" w:rsidRDefault="009C2D20" w:rsidP="009C2D20">
      <w:pPr>
        <w:rPr>
          <w:rFonts w:ascii="Times New Roman" w:hAnsi="Times New Roman" w:cs="Times New Roman"/>
        </w:rPr>
      </w:pPr>
      <w:r w:rsidRPr="00776734">
        <w:rPr>
          <w:rFonts w:ascii="Times New Roman" w:hAnsi="Times New Roman" w:cs="Times New Roman"/>
        </w:rPr>
        <w:t>Leadership Training: Participate in leadership development programs to learn effective management techniques and build leadership capabilities.</w:t>
      </w:r>
    </w:p>
    <w:p w14:paraId="60183CAF" w14:textId="468907B2" w:rsidR="009C2D20" w:rsidRPr="00776734" w:rsidRDefault="009C2D20" w:rsidP="009C2D20">
      <w:pPr>
        <w:rPr>
          <w:rFonts w:ascii="Times New Roman" w:hAnsi="Times New Roman" w:cs="Times New Roman"/>
        </w:rPr>
      </w:pPr>
      <w:r w:rsidRPr="00776734">
        <w:rPr>
          <w:rFonts w:ascii="Times New Roman" w:hAnsi="Times New Roman" w:cs="Times New Roman"/>
        </w:rPr>
        <w:t>Emotional Intelligence: Take courses on emotional intelligence to better understand and manage emotions, both personally and within the team.</w:t>
      </w:r>
    </w:p>
    <w:p w14:paraId="0DEEDFCF" w14:textId="11F91A93" w:rsidR="009C2D20" w:rsidRPr="00776734" w:rsidRDefault="009C2D20" w:rsidP="009C2D20">
      <w:pPr>
        <w:rPr>
          <w:rFonts w:ascii="Times New Roman" w:hAnsi="Times New Roman" w:cs="Times New Roman"/>
        </w:rPr>
      </w:pPr>
      <w:r w:rsidRPr="00776734">
        <w:rPr>
          <w:rFonts w:ascii="Times New Roman" w:hAnsi="Times New Roman" w:cs="Times New Roman"/>
        </w:rPr>
        <w:t>Adaptability Exercises: Engage in activities that require quick thinking and flexibility, such as role-playing scenarios and problem-solving workshops.</w:t>
      </w:r>
    </w:p>
    <w:p w14:paraId="200CB888" w14:textId="77777777" w:rsidR="009C2D20" w:rsidRPr="00776734" w:rsidRDefault="009C2D20" w:rsidP="009C2D20">
      <w:pPr>
        <w:rPr>
          <w:rFonts w:ascii="Times New Roman" w:hAnsi="Times New Roman" w:cs="Times New Roman"/>
          <w:b/>
          <w:bCs/>
        </w:rPr>
      </w:pPr>
      <w:r w:rsidRPr="00776734">
        <w:rPr>
          <w:rFonts w:ascii="Times New Roman" w:hAnsi="Times New Roman" w:cs="Times New Roman"/>
          <w:b/>
          <w:bCs/>
        </w:rPr>
        <w:t>Guest Services</w:t>
      </w:r>
    </w:p>
    <w:p w14:paraId="35E8414D" w14:textId="1C7D23E4" w:rsidR="009C2D20" w:rsidRPr="00776734" w:rsidRDefault="009C2D20" w:rsidP="009C2D20">
      <w:pPr>
        <w:rPr>
          <w:rFonts w:ascii="Times New Roman" w:hAnsi="Times New Roman" w:cs="Times New Roman"/>
        </w:rPr>
      </w:pPr>
      <w:r w:rsidRPr="00776734">
        <w:rPr>
          <w:rFonts w:ascii="Times New Roman" w:hAnsi="Times New Roman" w:cs="Times New Roman"/>
        </w:rPr>
        <w:t>Objective: Enhance the quality of guest interactions and overall satisfaction through improved service delivery.</w:t>
      </w:r>
    </w:p>
    <w:p w14:paraId="57F8CC70" w14:textId="07D694EF" w:rsidR="009C2D20" w:rsidRPr="00776734" w:rsidRDefault="009C2D20" w:rsidP="009C2D20">
      <w:pPr>
        <w:rPr>
          <w:rFonts w:ascii="Times New Roman" w:hAnsi="Times New Roman" w:cs="Times New Roman"/>
        </w:rPr>
      </w:pPr>
      <w:r w:rsidRPr="00776734">
        <w:rPr>
          <w:rFonts w:ascii="Times New Roman" w:hAnsi="Times New Roman" w:cs="Times New Roman"/>
        </w:rPr>
        <w:t>Strategies:</w:t>
      </w:r>
    </w:p>
    <w:p w14:paraId="510765A7" w14:textId="2D5C4BAA" w:rsidR="009C2D20" w:rsidRPr="00776734" w:rsidRDefault="009C2D20" w:rsidP="009C2D20">
      <w:pPr>
        <w:rPr>
          <w:rFonts w:ascii="Times New Roman" w:hAnsi="Times New Roman" w:cs="Times New Roman"/>
        </w:rPr>
      </w:pPr>
      <w:r w:rsidRPr="00776734">
        <w:rPr>
          <w:rFonts w:ascii="Times New Roman" w:hAnsi="Times New Roman" w:cs="Times New Roman"/>
        </w:rPr>
        <w:t>Customer Service Training: Attend specialized training programs focused on customer service excellence, including handling complaints, personalization, and creating memorable experiences.</w:t>
      </w:r>
    </w:p>
    <w:p w14:paraId="23D396E7" w14:textId="77777777" w:rsidR="009C2D20" w:rsidRPr="00776734" w:rsidRDefault="009C2D20" w:rsidP="009C2D20">
      <w:pPr>
        <w:rPr>
          <w:rFonts w:ascii="Times New Roman" w:hAnsi="Times New Roman" w:cs="Times New Roman"/>
        </w:rPr>
      </w:pPr>
      <w:r w:rsidRPr="00776734">
        <w:rPr>
          <w:rFonts w:ascii="Times New Roman" w:hAnsi="Times New Roman" w:cs="Times New Roman"/>
        </w:rPr>
        <w:t>Feedback Mechanisms: Implement and utilize guest feedback mechanisms, such as surveys and comment cards, to gather insights and make data-driven improvements.</w:t>
      </w:r>
    </w:p>
    <w:p w14:paraId="727D169E" w14:textId="77777777" w:rsidR="009C2D20" w:rsidRPr="00776734" w:rsidRDefault="009C2D20" w:rsidP="009C2D20">
      <w:pPr>
        <w:rPr>
          <w:rFonts w:ascii="Times New Roman" w:hAnsi="Times New Roman" w:cs="Times New Roman"/>
        </w:rPr>
      </w:pPr>
    </w:p>
    <w:p w14:paraId="5C326088" w14:textId="0CCAA15C" w:rsidR="009C2D20" w:rsidRPr="00776734" w:rsidRDefault="009C2D20" w:rsidP="009C2D20">
      <w:pPr>
        <w:pStyle w:val="Heading1"/>
        <w:rPr>
          <w:rFonts w:cs="Times New Roman"/>
          <w:szCs w:val="28"/>
        </w:rPr>
      </w:pPr>
      <w:r w:rsidRPr="00776734">
        <w:rPr>
          <w:rFonts w:cs="Times New Roman"/>
          <w:szCs w:val="28"/>
        </w:rPr>
        <w:t>Conclusion</w:t>
      </w:r>
    </w:p>
    <w:p w14:paraId="2570BB20" w14:textId="7E025D10" w:rsidR="009C2D20" w:rsidRPr="00776734" w:rsidRDefault="009C2D20" w:rsidP="009C2D20">
      <w:pPr>
        <w:rPr>
          <w:rFonts w:ascii="Times New Roman" w:hAnsi="Times New Roman" w:cs="Times New Roman"/>
        </w:rPr>
      </w:pPr>
      <w:r w:rsidRPr="00776734">
        <w:rPr>
          <w:rFonts w:ascii="Times New Roman" w:hAnsi="Times New Roman" w:cs="Times New Roman"/>
        </w:rPr>
        <w:t>The shadowing experience has been instrumental in shaping my future career aspirations within the F&amp;B industry. It has provided a comprehensive understanding of the operational and managerial aspects of the department, underscoring the importance of continuous personal and vocational development. In conclusion, the shadowing experience in the Food and Beverage department has been a pivotal part of my personal and vocational development. It has provided practical insights, enhanced my understanding of critical skills and knowledge, and shaped my future career aspirations within the F&amp;B industry. This comprehensive learning experience has prepared me to pursue professional excellence and leadership roles, ultimately contributing to my long-term success in the hospitality sector.</w:t>
      </w:r>
    </w:p>
    <w:p w14:paraId="1000A963" w14:textId="77777777" w:rsidR="005B1E3D" w:rsidRPr="00776734" w:rsidRDefault="005B1E3D" w:rsidP="009C2D20">
      <w:pPr>
        <w:rPr>
          <w:rFonts w:ascii="Times New Roman" w:hAnsi="Times New Roman" w:cs="Times New Roman"/>
        </w:rPr>
      </w:pPr>
    </w:p>
    <w:p w14:paraId="2E84B94F" w14:textId="3FD17109" w:rsidR="005B1E3D" w:rsidRPr="00776734" w:rsidRDefault="005B1E3D" w:rsidP="005B1E3D">
      <w:pPr>
        <w:pStyle w:val="Heading1"/>
        <w:rPr>
          <w:rFonts w:cs="Times New Roman"/>
          <w:szCs w:val="28"/>
        </w:rPr>
      </w:pPr>
      <w:r w:rsidRPr="00776734">
        <w:rPr>
          <w:rFonts w:cs="Times New Roman"/>
          <w:szCs w:val="28"/>
        </w:rPr>
        <w:t>Reference list</w:t>
      </w:r>
    </w:p>
    <w:p w14:paraId="71D9B123" w14:textId="77777777" w:rsidR="005B1E3D" w:rsidRPr="00776734" w:rsidRDefault="005B1E3D" w:rsidP="005B1E3D">
      <w:pPr>
        <w:rPr>
          <w:rFonts w:ascii="Times New Roman" w:hAnsi="Times New Roman" w:cs="Times New Roman"/>
        </w:rPr>
      </w:pPr>
    </w:p>
    <w:p w14:paraId="476D9056"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Argyris, C. and Schön, D.A., 1974. Theory in Practice: Increasing Professional Effectiveness. San Francisco: Jossey-Bass.</w:t>
      </w:r>
    </w:p>
    <w:p w14:paraId="51472090"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Baker, T. and Huyton, J. (2023). Principles of Hospitality Management. 3rd ed. Melbourne: Cengage Learning. The authors discuss essential management principles, including task management and team coordination within hospitality operations.</w:t>
      </w:r>
    </w:p>
    <w:p w14:paraId="30B90EAD"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 xml:space="preserve">Baum, T. and Devine, F. (2023). Hospitality and Tourism: Work, </w:t>
      </w:r>
      <w:proofErr w:type="gramStart"/>
      <w:r w:rsidRPr="00776734">
        <w:rPr>
          <w:rFonts w:ascii="Times New Roman" w:hAnsi="Times New Roman" w:cs="Times New Roman"/>
        </w:rPr>
        <w:t>Management</w:t>
      </w:r>
      <w:proofErr w:type="gramEnd"/>
      <w:r w:rsidRPr="00776734">
        <w:rPr>
          <w:rFonts w:ascii="Times New Roman" w:hAnsi="Times New Roman" w:cs="Times New Roman"/>
        </w:rPr>
        <w:t xml:space="preserve"> and Institutions. 2nd ed. Oxford: Goodfellow Publishers. This book provides insights into the management and operational aspects of the hospitality and tourism industries, including the importance of communication, teamwork, and guest service standards.</w:t>
      </w:r>
    </w:p>
    <w:p w14:paraId="4674DEEF"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Boud, D., Keogh, R. and Walker, D., 1985. Reflection: Turning Experience into Learning. London: Kogan Page.</w:t>
      </w:r>
    </w:p>
    <w:p w14:paraId="0C9959BC"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Brookfield, S.D., 1995. Becoming a Critically Reflective Teacher. San Francisco: Jossey-Bass.</w:t>
      </w:r>
    </w:p>
    <w:p w14:paraId="72142BC7"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Brotherton, B. (2022). Researching Hospitality and Tourism. 3rd ed. London: Sage Publications. This resource provides insights into research methodologies and the application of theoretical knowledge in practical settings within the hospitality industry.</w:t>
      </w:r>
    </w:p>
    <w:p w14:paraId="0AE07120"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Davis, B., Lockwood, A., Alcott, P. and Pantelidis, I. (2022). Food and Beverage Management. 6th ed. London: Routledge. This comprehensive text covers various aspects of managing food and beverage operations, emphasizing the importance of technical knowledge and service excellence.</w:t>
      </w:r>
    </w:p>
    <w:p w14:paraId="5F60879A"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Dewey, J., 1933. How We Think: A Restatement of the Relation of Reflective Thinking to the Educative Process. Boston: D.C. Heath.</w:t>
      </w:r>
    </w:p>
    <w:p w14:paraId="153F1AE1"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Gibbs, G., 1988. Learning by Doing: A Guide to Teaching and Learning Methods. Oxford: Further Education Unit, Oxford Polytechnic.</w:t>
      </w:r>
    </w:p>
    <w:p w14:paraId="30F6EDD9"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Lashley, C. (2022). Hospitality Management: An Introduction. 4th ed. London: Routledge. This book offers a broad overview of hospitality management, including the critical skills required for effective leadership and management in the food and beverage sector.</w:t>
      </w:r>
    </w:p>
    <w:p w14:paraId="0C0F7BF2" w14:textId="77777777" w:rsidR="005B1E3D" w:rsidRPr="00776734" w:rsidRDefault="005B1E3D" w:rsidP="005B1E3D">
      <w:pPr>
        <w:pStyle w:val="ListParagraph"/>
        <w:numPr>
          <w:ilvl w:val="0"/>
          <w:numId w:val="1"/>
        </w:numPr>
        <w:rPr>
          <w:rFonts w:ascii="Times New Roman" w:hAnsi="Times New Roman" w:cs="Times New Roman"/>
        </w:rPr>
      </w:pPr>
      <w:r w:rsidRPr="00776734">
        <w:rPr>
          <w:rFonts w:ascii="Times New Roman" w:hAnsi="Times New Roman" w:cs="Times New Roman"/>
        </w:rPr>
        <w:t>Lucas, R. and Deery, M. (2023). Hospitality Human Resource Management. 2nd ed. Oxford: Butterworth-Heinemann. This text provides valuable information on managing human resources in hospitality, focusing on communication, teamwork, and leadership.</w:t>
      </w:r>
    </w:p>
    <w:p w14:paraId="4912ABC9" w14:textId="77777777" w:rsidR="005B1E3D" w:rsidRDefault="005B1E3D" w:rsidP="005B1E3D">
      <w:pPr>
        <w:pStyle w:val="ListParagraph"/>
        <w:numPr>
          <w:ilvl w:val="0"/>
          <w:numId w:val="1"/>
        </w:numPr>
      </w:pPr>
      <w:r w:rsidRPr="00776734">
        <w:rPr>
          <w:rFonts w:ascii="Times New Roman" w:hAnsi="Times New Roman" w:cs="Times New Roman"/>
        </w:rPr>
        <w:t xml:space="preserve">McPhail, R., </w:t>
      </w:r>
      <w:proofErr w:type="spellStart"/>
      <w:r w:rsidRPr="00776734">
        <w:rPr>
          <w:rFonts w:ascii="Times New Roman" w:hAnsi="Times New Roman" w:cs="Times New Roman"/>
        </w:rPr>
        <w:t>Patiar</w:t>
      </w:r>
      <w:proofErr w:type="spellEnd"/>
      <w:r w:rsidRPr="00776734">
        <w:rPr>
          <w:rFonts w:ascii="Times New Roman" w:hAnsi="Times New Roman" w:cs="Times New Roman"/>
        </w:rPr>
        <w:t>, A., Herington, C., Creed, P.A. and Davidson, M. (2023). Managing Human Resources in the Hospitality and Tourism Industry. 2nd ed. London: Routledge. This book emphasizes the importance of effective communication, teamwork, and leadership in the</w:t>
      </w:r>
      <w:r w:rsidRPr="00776734">
        <w:rPr>
          <w:sz w:val="28"/>
          <w:szCs w:val="28"/>
        </w:rPr>
        <w:t xml:space="preserve"> </w:t>
      </w:r>
      <w:r>
        <w:t>hospitality industry.</w:t>
      </w:r>
    </w:p>
    <w:sectPr w:rsidR="005B1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A053F"/>
    <w:multiLevelType w:val="hybridMultilevel"/>
    <w:tmpl w:val="F9A27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7450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20"/>
    <w:rsid w:val="000612DF"/>
    <w:rsid w:val="00502A34"/>
    <w:rsid w:val="005B1E3D"/>
    <w:rsid w:val="00776734"/>
    <w:rsid w:val="009C2D20"/>
    <w:rsid w:val="00BA3358"/>
    <w:rsid w:val="00F85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1145"/>
  <w15:chartTrackingRefBased/>
  <w15:docId w15:val="{0D1D0438-33E5-48A1-892C-C98DEFB6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D20"/>
    <w:pPr>
      <w:keepNext/>
      <w:keepLines/>
      <w:spacing w:before="360" w:after="80"/>
      <w:outlineLvl w:val="0"/>
    </w:pPr>
    <w:rPr>
      <w:rFonts w:ascii="Times New Roman" w:eastAsiaTheme="majorEastAsia" w:hAnsi="Times New Roman" w:cstheme="majorBidi"/>
      <w:b/>
      <w:color w:val="0F4761" w:themeColor="accent1" w:themeShade="BF"/>
      <w:sz w:val="28"/>
      <w:szCs w:val="40"/>
    </w:rPr>
  </w:style>
  <w:style w:type="paragraph" w:styleId="Heading2">
    <w:name w:val="heading 2"/>
    <w:basedOn w:val="Normal"/>
    <w:next w:val="Normal"/>
    <w:link w:val="Heading2Char"/>
    <w:uiPriority w:val="9"/>
    <w:semiHidden/>
    <w:unhideWhenUsed/>
    <w:qFormat/>
    <w:rsid w:val="009C2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D20"/>
    <w:rPr>
      <w:rFonts w:ascii="Times New Roman" w:eastAsiaTheme="majorEastAsia" w:hAnsi="Times New Roman" w:cstheme="majorBidi"/>
      <w:b/>
      <w:color w:val="0F4761" w:themeColor="accent1" w:themeShade="BF"/>
      <w:sz w:val="28"/>
      <w:szCs w:val="40"/>
    </w:rPr>
  </w:style>
  <w:style w:type="character" w:customStyle="1" w:styleId="Heading2Char">
    <w:name w:val="Heading 2 Char"/>
    <w:basedOn w:val="DefaultParagraphFont"/>
    <w:link w:val="Heading2"/>
    <w:uiPriority w:val="9"/>
    <w:semiHidden/>
    <w:rsid w:val="009C2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D20"/>
    <w:rPr>
      <w:rFonts w:eastAsiaTheme="majorEastAsia" w:cstheme="majorBidi"/>
      <w:color w:val="272727" w:themeColor="text1" w:themeTint="D8"/>
    </w:rPr>
  </w:style>
  <w:style w:type="paragraph" w:styleId="Title">
    <w:name w:val="Title"/>
    <w:basedOn w:val="Normal"/>
    <w:next w:val="Normal"/>
    <w:link w:val="TitleChar"/>
    <w:uiPriority w:val="10"/>
    <w:qFormat/>
    <w:rsid w:val="009C2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D20"/>
    <w:pPr>
      <w:spacing w:before="160"/>
      <w:jc w:val="center"/>
    </w:pPr>
    <w:rPr>
      <w:i/>
      <w:iCs/>
      <w:color w:val="404040" w:themeColor="text1" w:themeTint="BF"/>
    </w:rPr>
  </w:style>
  <w:style w:type="character" w:customStyle="1" w:styleId="QuoteChar">
    <w:name w:val="Quote Char"/>
    <w:basedOn w:val="DefaultParagraphFont"/>
    <w:link w:val="Quote"/>
    <w:uiPriority w:val="29"/>
    <w:rsid w:val="009C2D20"/>
    <w:rPr>
      <w:i/>
      <w:iCs/>
      <w:color w:val="404040" w:themeColor="text1" w:themeTint="BF"/>
    </w:rPr>
  </w:style>
  <w:style w:type="paragraph" w:styleId="ListParagraph">
    <w:name w:val="List Paragraph"/>
    <w:basedOn w:val="Normal"/>
    <w:uiPriority w:val="34"/>
    <w:qFormat/>
    <w:rsid w:val="009C2D20"/>
    <w:pPr>
      <w:ind w:left="720"/>
      <w:contextualSpacing/>
    </w:pPr>
  </w:style>
  <w:style w:type="character" w:styleId="IntenseEmphasis">
    <w:name w:val="Intense Emphasis"/>
    <w:basedOn w:val="DefaultParagraphFont"/>
    <w:uiPriority w:val="21"/>
    <w:qFormat/>
    <w:rsid w:val="009C2D20"/>
    <w:rPr>
      <w:i/>
      <w:iCs/>
      <w:color w:val="0F4761" w:themeColor="accent1" w:themeShade="BF"/>
    </w:rPr>
  </w:style>
  <w:style w:type="paragraph" w:styleId="IntenseQuote">
    <w:name w:val="Intense Quote"/>
    <w:basedOn w:val="Normal"/>
    <w:next w:val="Normal"/>
    <w:link w:val="IntenseQuoteChar"/>
    <w:uiPriority w:val="30"/>
    <w:qFormat/>
    <w:rsid w:val="009C2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D20"/>
    <w:rPr>
      <w:i/>
      <w:iCs/>
      <w:color w:val="0F4761" w:themeColor="accent1" w:themeShade="BF"/>
    </w:rPr>
  </w:style>
  <w:style w:type="character" w:styleId="IntenseReference">
    <w:name w:val="Intense Reference"/>
    <w:basedOn w:val="DefaultParagraphFont"/>
    <w:uiPriority w:val="32"/>
    <w:qFormat/>
    <w:rsid w:val="009C2D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743028">
      <w:bodyDiv w:val="1"/>
      <w:marLeft w:val="0"/>
      <w:marRight w:val="0"/>
      <w:marTop w:val="0"/>
      <w:marBottom w:val="0"/>
      <w:divBdr>
        <w:top w:val="none" w:sz="0" w:space="0" w:color="auto"/>
        <w:left w:val="none" w:sz="0" w:space="0" w:color="auto"/>
        <w:bottom w:val="none" w:sz="0" w:space="0" w:color="auto"/>
        <w:right w:val="none" w:sz="0" w:space="0" w:color="auto"/>
      </w:divBdr>
    </w:div>
    <w:div w:id="234633555">
      <w:bodyDiv w:val="1"/>
      <w:marLeft w:val="0"/>
      <w:marRight w:val="0"/>
      <w:marTop w:val="0"/>
      <w:marBottom w:val="0"/>
      <w:divBdr>
        <w:top w:val="none" w:sz="0" w:space="0" w:color="auto"/>
        <w:left w:val="none" w:sz="0" w:space="0" w:color="auto"/>
        <w:bottom w:val="none" w:sz="0" w:space="0" w:color="auto"/>
        <w:right w:val="none" w:sz="0" w:space="0" w:color="auto"/>
      </w:divBdr>
    </w:div>
    <w:div w:id="241523917">
      <w:bodyDiv w:val="1"/>
      <w:marLeft w:val="0"/>
      <w:marRight w:val="0"/>
      <w:marTop w:val="0"/>
      <w:marBottom w:val="0"/>
      <w:divBdr>
        <w:top w:val="none" w:sz="0" w:space="0" w:color="auto"/>
        <w:left w:val="none" w:sz="0" w:space="0" w:color="auto"/>
        <w:bottom w:val="none" w:sz="0" w:space="0" w:color="auto"/>
        <w:right w:val="none" w:sz="0" w:space="0" w:color="auto"/>
      </w:divBdr>
    </w:div>
    <w:div w:id="359086161">
      <w:bodyDiv w:val="1"/>
      <w:marLeft w:val="0"/>
      <w:marRight w:val="0"/>
      <w:marTop w:val="0"/>
      <w:marBottom w:val="0"/>
      <w:divBdr>
        <w:top w:val="none" w:sz="0" w:space="0" w:color="auto"/>
        <w:left w:val="none" w:sz="0" w:space="0" w:color="auto"/>
        <w:bottom w:val="none" w:sz="0" w:space="0" w:color="auto"/>
        <w:right w:val="none" w:sz="0" w:space="0" w:color="auto"/>
      </w:divBdr>
    </w:div>
    <w:div w:id="1404328646">
      <w:bodyDiv w:val="1"/>
      <w:marLeft w:val="0"/>
      <w:marRight w:val="0"/>
      <w:marTop w:val="0"/>
      <w:marBottom w:val="0"/>
      <w:divBdr>
        <w:top w:val="none" w:sz="0" w:space="0" w:color="auto"/>
        <w:left w:val="none" w:sz="0" w:space="0" w:color="auto"/>
        <w:bottom w:val="none" w:sz="0" w:space="0" w:color="auto"/>
        <w:right w:val="none" w:sz="0" w:space="0" w:color="auto"/>
      </w:divBdr>
    </w:div>
    <w:div w:id="201984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4</cp:revision>
  <dcterms:created xsi:type="dcterms:W3CDTF">2024-05-25T12:24:00Z</dcterms:created>
  <dcterms:modified xsi:type="dcterms:W3CDTF">2024-05-25T18:42:00Z</dcterms:modified>
</cp:coreProperties>
</file>