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1F0E2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lang w:val="en-GB"/>
                </w:rPr>
                <w:t>Impact of Management Theories</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1F0E20">
              <w:pPr>
                <w:pStyle w:val="NoSpacing"/>
                <w:jc w:val="center"/>
                <w:rPr>
                  <w:color w:val="5B9BD5" w:themeColor="accent1"/>
                  <w:sz w:val="28"/>
                  <w:szCs w:val="28"/>
                </w:rPr>
              </w:pPr>
              <w:r>
                <w:rPr>
                  <w:color w:val="5B9BD5" w:themeColor="accent1"/>
                  <w:sz w:val="28"/>
                  <w:szCs w:val="28"/>
                  <w:lang w:val="en-GB"/>
                </w:rPr>
                <w:t>Critical Thinking</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743246219"/>
                                  <w:dataBinding w:prefixMappings="xmlns:ns0='http://schemas.microsoft.com/office/2006/coverPageProps' " w:xpath="/ns0:CoverPageProperties[1]/ns0:PublishDate[1]" w:storeItemID="{55AF091B-3C7A-41E3-B477-F2FDAA23CFDA}"/>
                                  <w:date w:fullDate="2019-12-13T00:00:00Z">
                                    <w:dateFormat w:val="MMMM d, yyyy"/>
                                    <w:lid w:val="en-US"/>
                                    <w:storeMappedDataAs w:val="dateTime"/>
                                    <w:calendar w:val="gregorian"/>
                                  </w:date>
                                </w:sdtPr>
                                <w:sdtEndPr/>
                                <w:sdtContent>
                                  <w:p w:rsidR="00197424" w:rsidRDefault="00197424">
                                    <w:pPr>
                                      <w:pStyle w:val="NoSpacing"/>
                                      <w:spacing w:after="40"/>
                                      <w:jc w:val="center"/>
                                      <w:rPr>
                                        <w:caps/>
                                        <w:color w:val="5B9BD5" w:themeColor="accent1"/>
                                        <w:sz w:val="28"/>
                                        <w:szCs w:val="28"/>
                                      </w:rPr>
                                    </w:pPr>
                                    <w:r>
                                      <w:rPr>
                                        <w:caps/>
                                        <w:color w:val="5B9BD5" w:themeColor="accent1"/>
                                        <w:sz w:val="28"/>
                                        <w:szCs w:val="28"/>
                                      </w:rPr>
                                      <w:t>December 13, 2019</w:t>
                                    </w:r>
                                  </w:p>
                                </w:sdtContent>
                              </w:sdt>
                              <w:p w:rsidR="00197424" w:rsidRDefault="004A0BE3">
                                <w:pPr>
                                  <w:pStyle w:val="NoSpacing"/>
                                  <w:jc w:val="center"/>
                                  <w:rPr>
                                    <w:color w:val="5B9BD5" w:themeColor="accent1"/>
                                  </w:rPr>
                                </w:pPr>
                                <w:sdt>
                                  <w:sdtPr>
                                    <w:rPr>
                                      <w:caps/>
                                      <w:color w:val="5B9BD5" w:themeColor="accent1"/>
                                    </w:rPr>
                                    <w:alias w:val="Company"/>
                                    <w:tag w:val=""/>
                                    <w:id w:val="-762458440"/>
                                    <w:dataBinding w:prefixMappings="xmlns:ns0='http://schemas.openxmlformats.org/officeDocument/2006/extended-properties' " w:xpath="/ns0:Properties[1]/ns0:Company[1]" w:storeItemID="{6668398D-A668-4E3E-A5EB-62B293D839F1}"/>
                                    <w:text/>
                                  </w:sdtPr>
                                  <w:sdtEndPr/>
                                  <w:sdtContent>
                                    <w:r w:rsidR="00197424">
                                      <w:rPr>
                                        <w:caps/>
                                        <w:color w:val="5B9BD5" w:themeColor="accent1"/>
                                        <w:lang w:val="en-GB"/>
                                      </w:rPr>
                                      <w:t>University of Wales Trinity Saint David</w:t>
                                    </w:r>
                                  </w:sdtContent>
                                </w:sdt>
                              </w:p>
                              <w:p w:rsidR="00197424" w:rsidRDefault="004A0BE3">
                                <w:pPr>
                                  <w:pStyle w:val="NoSpacing"/>
                                  <w:jc w:val="center"/>
                                  <w:rPr>
                                    <w:color w:val="5B9BD5" w:themeColor="accent1"/>
                                  </w:rPr>
                                </w:pPr>
                                <w:sdt>
                                  <w:sdtPr>
                                    <w:rPr>
                                      <w:color w:val="5B9BD5" w:themeColor="accent1"/>
                                    </w:rPr>
                                    <w:alias w:val="Address"/>
                                    <w:tag w:val=""/>
                                    <w:id w:val="-931970355"/>
                                    <w:showingPlcHdr/>
                                    <w:dataBinding w:prefixMappings="xmlns:ns0='http://schemas.microsoft.com/office/2006/coverPageProps' " w:xpath="/ns0:CoverPageProperties[1]/ns0:CompanyAddress[1]" w:storeItemID="{55AF091B-3C7A-41E3-B477-F2FDAA23CFDA}"/>
                                    <w:text/>
                                  </w:sdtPr>
                                  <w:sdtEndPr/>
                                  <w:sdtContent>
                                    <w:r w:rsidR="00197424">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743246219"/>
                            <w:dataBinding w:prefixMappings="xmlns:ns0='http://schemas.microsoft.com/office/2006/coverPageProps' " w:xpath="/ns0:CoverPageProperties[1]/ns0:PublishDate[1]" w:storeItemID="{55AF091B-3C7A-41E3-B477-F2FDAA23CFDA}"/>
                            <w:date w:fullDate="2019-12-13T00:00:00Z">
                              <w:dateFormat w:val="MMMM d, yyyy"/>
                              <w:lid w:val="en-US"/>
                              <w:storeMappedDataAs w:val="dateTime"/>
                              <w:calendar w:val="gregorian"/>
                            </w:date>
                          </w:sdtPr>
                          <w:sdtEndPr/>
                          <w:sdtContent>
                            <w:p w:rsidR="00197424" w:rsidRDefault="00197424">
                              <w:pPr>
                                <w:pStyle w:val="NoSpacing"/>
                                <w:spacing w:after="40"/>
                                <w:jc w:val="center"/>
                                <w:rPr>
                                  <w:caps/>
                                  <w:color w:val="5B9BD5" w:themeColor="accent1"/>
                                  <w:sz w:val="28"/>
                                  <w:szCs w:val="28"/>
                                </w:rPr>
                              </w:pPr>
                              <w:r>
                                <w:rPr>
                                  <w:caps/>
                                  <w:color w:val="5B9BD5" w:themeColor="accent1"/>
                                  <w:sz w:val="28"/>
                                  <w:szCs w:val="28"/>
                                </w:rPr>
                                <w:t>December 13, 2019</w:t>
                              </w:r>
                            </w:p>
                          </w:sdtContent>
                        </w:sdt>
                        <w:p w:rsidR="00197424" w:rsidRDefault="005F49DA">
                          <w:pPr>
                            <w:pStyle w:val="NoSpacing"/>
                            <w:jc w:val="center"/>
                            <w:rPr>
                              <w:color w:val="5B9BD5" w:themeColor="accent1"/>
                            </w:rPr>
                          </w:pPr>
                          <w:sdt>
                            <w:sdtPr>
                              <w:rPr>
                                <w:caps/>
                                <w:color w:val="5B9BD5" w:themeColor="accent1"/>
                              </w:rPr>
                              <w:alias w:val="Company"/>
                              <w:tag w:val=""/>
                              <w:id w:val="-762458440"/>
                              <w:dataBinding w:prefixMappings="xmlns:ns0='http://schemas.openxmlformats.org/officeDocument/2006/extended-properties' " w:xpath="/ns0:Properties[1]/ns0:Company[1]" w:storeItemID="{6668398D-A668-4E3E-A5EB-62B293D839F1}"/>
                              <w:text/>
                            </w:sdtPr>
                            <w:sdtEndPr/>
                            <w:sdtContent>
                              <w:r w:rsidR="00197424">
                                <w:rPr>
                                  <w:caps/>
                                  <w:color w:val="5B9BD5" w:themeColor="accent1"/>
                                  <w:lang w:val="en-GB"/>
                                </w:rPr>
                                <w:t>University of Wales Trinity Saint David</w:t>
                              </w:r>
                            </w:sdtContent>
                          </w:sdt>
                        </w:p>
                        <w:p w:rsidR="00197424" w:rsidRDefault="005F49DA">
                          <w:pPr>
                            <w:pStyle w:val="NoSpacing"/>
                            <w:jc w:val="center"/>
                            <w:rPr>
                              <w:color w:val="5B9BD5" w:themeColor="accent1"/>
                            </w:rPr>
                          </w:pPr>
                          <w:sdt>
                            <w:sdtPr>
                              <w:rPr>
                                <w:color w:val="5B9BD5" w:themeColor="accent1"/>
                              </w:rPr>
                              <w:alias w:val="Address"/>
                              <w:tag w:val=""/>
                              <w:id w:val="-931970355"/>
                              <w:showingPlcHdr/>
                              <w:dataBinding w:prefixMappings="xmlns:ns0='http://schemas.microsoft.com/office/2006/coverPageProps' " w:xpath="/ns0:CoverPageProperties[1]/ns0:CompanyAddress[1]" w:storeItemID="{55AF091B-3C7A-41E3-B477-F2FDAA23CFDA}"/>
                              <w:text/>
                            </w:sdtPr>
                            <w:sdtEndPr/>
                            <w:sdtContent>
                              <w:r w:rsidR="00197424">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Pr="004A12BB" w:rsidRDefault="007D1947" w:rsidP="007D1947">
          <w:pPr>
            <w:pStyle w:val="Heading1"/>
            <w:rPr>
              <w:b w:val="0"/>
            </w:rPr>
          </w:pPr>
          <w:r>
            <w:br w:type="page"/>
          </w:r>
          <w:bookmarkStart w:id="0" w:name="_Toc27136254"/>
          <w:r w:rsidRPr="004A12BB">
            <w:rPr>
              <w:b w:val="0"/>
            </w:rPr>
            <w:lastRenderedPageBreak/>
            <w:t>Executive Summary</w:t>
          </w:r>
          <w:bookmarkEnd w:id="0"/>
        </w:p>
        <w:p w:rsidR="00966982" w:rsidRDefault="001C78D9" w:rsidP="00A37078">
          <w:pPr>
            <w:jc w:val="both"/>
          </w:pPr>
          <w:r>
            <w:t xml:space="preserve">This report </w:t>
          </w:r>
          <w:r w:rsidR="00AC76BE">
            <w:t>examine</w:t>
          </w:r>
          <w:r>
            <w:t>s the historical developments of what we today refer to as the Classical Management Theories and reveals how certain aspects of these theories are still thriving in some modern organisations</w:t>
          </w:r>
          <w:r w:rsidR="00782916">
            <w:t xml:space="preserve"> around the world</w:t>
          </w:r>
          <w:r>
            <w:t>. It also analyses how their relationship to the beliefs, values and attitudes</w:t>
          </w:r>
          <w:r w:rsidR="00966982">
            <w:t xml:space="preserve"> of their employees impact on them.</w:t>
          </w:r>
        </w:p>
        <w:p w:rsidR="007D1947" w:rsidRDefault="00966982" w:rsidP="00A37078">
          <w:pPr>
            <w:jc w:val="both"/>
          </w:pPr>
          <w:r>
            <w:t>It provides a descriptive critical case study based on one of the largest organisations in the world as an example</w:t>
          </w:r>
          <w:r w:rsidR="00A37078">
            <w:t>.</w:t>
          </w:r>
          <w:r>
            <w:t xml:space="preserve"> </w:t>
          </w:r>
          <w:r w:rsidR="00A37078">
            <w:t>This demonstrates how</w:t>
          </w:r>
          <w:r>
            <w:t xml:space="preserve"> these theories are applied to their management in a drive for ultimate efficiency</w:t>
          </w:r>
          <w:r w:rsidR="00A37078">
            <w:t>, by using revolutionary technology for the pursuit of high output without consideration of the effects to its employees.</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bookmarkStart w:id="1" w:name="_GoBack"/>
          <w:bookmarkEnd w:id="1"/>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b w:val="0"/>
              <w:color w:val="auto"/>
              <w:sz w:val="22"/>
              <w:szCs w:val="22"/>
              <w:lang w:val="en-GB"/>
            </w:rPr>
            <w:id w:val="-1297214018"/>
            <w:docPartObj>
              <w:docPartGallery w:val="Table of Contents"/>
              <w:docPartUnique/>
            </w:docPartObj>
          </w:sdtPr>
          <w:sdtEndPr>
            <w:rPr>
              <w:bCs/>
              <w:noProof/>
            </w:rPr>
          </w:sdtEndPr>
          <w:sdtContent>
            <w:p w:rsidR="007D1947" w:rsidRDefault="007D1947">
              <w:pPr>
                <w:pStyle w:val="TOCHeading"/>
              </w:pPr>
              <w:r>
                <w:t>Table of Contents</w:t>
              </w:r>
            </w:p>
            <w:p w:rsidR="0078291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136254" w:history="1">
                <w:r w:rsidR="00782916" w:rsidRPr="00406E5F">
                  <w:rPr>
                    <w:rStyle w:val="Hyperlink"/>
                    <w:noProof/>
                  </w:rPr>
                  <w:t>Executive Summary</w:t>
                </w:r>
                <w:r w:rsidR="00782916">
                  <w:rPr>
                    <w:noProof/>
                    <w:webHidden/>
                  </w:rPr>
                  <w:tab/>
                </w:r>
                <w:r w:rsidR="00782916">
                  <w:rPr>
                    <w:noProof/>
                    <w:webHidden/>
                  </w:rPr>
                  <w:fldChar w:fldCharType="begin"/>
                </w:r>
                <w:r w:rsidR="00782916">
                  <w:rPr>
                    <w:noProof/>
                    <w:webHidden/>
                  </w:rPr>
                  <w:instrText xml:space="preserve"> PAGEREF _Toc27136254 \h </w:instrText>
                </w:r>
                <w:r w:rsidR="00782916">
                  <w:rPr>
                    <w:noProof/>
                    <w:webHidden/>
                  </w:rPr>
                </w:r>
                <w:r w:rsidR="00782916">
                  <w:rPr>
                    <w:noProof/>
                    <w:webHidden/>
                  </w:rPr>
                  <w:fldChar w:fldCharType="separate"/>
                </w:r>
                <w:r w:rsidR="00782916">
                  <w:rPr>
                    <w:noProof/>
                    <w:webHidden/>
                  </w:rPr>
                  <w:t>2</w:t>
                </w:r>
                <w:r w:rsidR="00782916">
                  <w:rPr>
                    <w:noProof/>
                    <w:webHidden/>
                  </w:rPr>
                  <w:fldChar w:fldCharType="end"/>
                </w:r>
              </w:hyperlink>
            </w:p>
            <w:p w:rsidR="00782916" w:rsidRDefault="00782916">
              <w:pPr>
                <w:pStyle w:val="TOC1"/>
                <w:tabs>
                  <w:tab w:val="right" w:leader="dot" w:pos="9016"/>
                </w:tabs>
                <w:rPr>
                  <w:rFonts w:eastAsiaTheme="minorEastAsia"/>
                  <w:noProof/>
                  <w:lang w:eastAsia="en-GB"/>
                </w:rPr>
              </w:pPr>
              <w:hyperlink w:anchor="_Toc27136255" w:history="1">
                <w:r w:rsidRPr="00406E5F">
                  <w:rPr>
                    <w:rStyle w:val="Hyperlink"/>
                    <w:noProof/>
                  </w:rPr>
                  <w:t>Introduction</w:t>
                </w:r>
                <w:r>
                  <w:rPr>
                    <w:noProof/>
                    <w:webHidden/>
                  </w:rPr>
                  <w:tab/>
                </w:r>
                <w:r>
                  <w:rPr>
                    <w:noProof/>
                    <w:webHidden/>
                  </w:rPr>
                  <w:fldChar w:fldCharType="begin"/>
                </w:r>
                <w:r>
                  <w:rPr>
                    <w:noProof/>
                    <w:webHidden/>
                  </w:rPr>
                  <w:instrText xml:space="preserve"> PAGEREF _Toc27136255 \h </w:instrText>
                </w:r>
                <w:r>
                  <w:rPr>
                    <w:noProof/>
                    <w:webHidden/>
                  </w:rPr>
                </w:r>
                <w:r>
                  <w:rPr>
                    <w:noProof/>
                    <w:webHidden/>
                  </w:rPr>
                  <w:fldChar w:fldCharType="separate"/>
                </w:r>
                <w:r>
                  <w:rPr>
                    <w:noProof/>
                    <w:webHidden/>
                  </w:rPr>
                  <w:t>4</w:t>
                </w:r>
                <w:r>
                  <w:rPr>
                    <w:noProof/>
                    <w:webHidden/>
                  </w:rPr>
                  <w:fldChar w:fldCharType="end"/>
                </w:r>
              </w:hyperlink>
            </w:p>
            <w:p w:rsidR="00782916" w:rsidRDefault="00782916">
              <w:pPr>
                <w:pStyle w:val="TOC1"/>
                <w:tabs>
                  <w:tab w:val="right" w:leader="dot" w:pos="9016"/>
                </w:tabs>
                <w:rPr>
                  <w:rFonts w:eastAsiaTheme="minorEastAsia"/>
                  <w:noProof/>
                  <w:lang w:eastAsia="en-GB"/>
                </w:rPr>
              </w:pPr>
              <w:hyperlink w:anchor="_Toc27136256" w:history="1">
                <w:r w:rsidRPr="00406E5F">
                  <w:rPr>
                    <w:rStyle w:val="Hyperlink"/>
                    <w:noProof/>
                  </w:rPr>
                  <w:t>Main Findings</w:t>
                </w:r>
                <w:r>
                  <w:rPr>
                    <w:noProof/>
                    <w:webHidden/>
                  </w:rPr>
                  <w:tab/>
                </w:r>
                <w:r>
                  <w:rPr>
                    <w:noProof/>
                    <w:webHidden/>
                  </w:rPr>
                  <w:fldChar w:fldCharType="begin"/>
                </w:r>
                <w:r>
                  <w:rPr>
                    <w:noProof/>
                    <w:webHidden/>
                  </w:rPr>
                  <w:instrText xml:space="preserve"> PAGEREF _Toc27136256 \h </w:instrText>
                </w:r>
                <w:r>
                  <w:rPr>
                    <w:noProof/>
                    <w:webHidden/>
                  </w:rPr>
                </w:r>
                <w:r>
                  <w:rPr>
                    <w:noProof/>
                    <w:webHidden/>
                  </w:rPr>
                  <w:fldChar w:fldCharType="separate"/>
                </w:r>
                <w:r>
                  <w:rPr>
                    <w:noProof/>
                    <w:webHidden/>
                  </w:rPr>
                  <w:t>5</w:t>
                </w:r>
                <w:r>
                  <w:rPr>
                    <w:noProof/>
                    <w:webHidden/>
                  </w:rPr>
                  <w:fldChar w:fldCharType="end"/>
                </w:r>
              </w:hyperlink>
            </w:p>
            <w:p w:rsidR="00782916" w:rsidRDefault="00782916">
              <w:pPr>
                <w:pStyle w:val="TOC2"/>
                <w:tabs>
                  <w:tab w:val="right" w:leader="dot" w:pos="9016"/>
                </w:tabs>
                <w:rPr>
                  <w:rFonts w:eastAsiaTheme="minorEastAsia"/>
                  <w:noProof/>
                  <w:lang w:eastAsia="en-GB"/>
                </w:rPr>
              </w:pPr>
              <w:hyperlink w:anchor="_Toc27136257" w:history="1">
                <w:r w:rsidRPr="00406E5F">
                  <w:rPr>
                    <w:rStyle w:val="Hyperlink"/>
                    <w:bCs/>
                    <w:noProof/>
                  </w:rPr>
                  <w:t>Classical Management Theories</w:t>
                </w:r>
                <w:r>
                  <w:rPr>
                    <w:noProof/>
                    <w:webHidden/>
                  </w:rPr>
                  <w:tab/>
                </w:r>
                <w:r>
                  <w:rPr>
                    <w:noProof/>
                    <w:webHidden/>
                  </w:rPr>
                  <w:fldChar w:fldCharType="begin"/>
                </w:r>
                <w:r>
                  <w:rPr>
                    <w:noProof/>
                    <w:webHidden/>
                  </w:rPr>
                  <w:instrText xml:space="preserve"> PAGEREF _Toc27136257 \h </w:instrText>
                </w:r>
                <w:r>
                  <w:rPr>
                    <w:noProof/>
                    <w:webHidden/>
                  </w:rPr>
                </w:r>
                <w:r>
                  <w:rPr>
                    <w:noProof/>
                    <w:webHidden/>
                  </w:rPr>
                  <w:fldChar w:fldCharType="separate"/>
                </w:r>
                <w:r>
                  <w:rPr>
                    <w:noProof/>
                    <w:webHidden/>
                  </w:rPr>
                  <w:t>5</w:t>
                </w:r>
                <w:r>
                  <w:rPr>
                    <w:noProof/>
                    <w:webHidden/>
                  </w:rPr>
                  <w:fldChar w:fldCharType="end"/>
                </w:r>
              </w:hyperlink>
            </w:p>
            <w:p w:rsidR="00782916" w:rsidRDefault="00782916">
              <w:pPr>
                <w:pStyle w:val="TOC3"/>
                <w:tabs>
                  <w:tab w:val="right" w:leader="dot" w:pos="9016"/>
                </w:tabs>
                <w:rPr>
                  <w:rFonts w:eastAsiaTheme="minorEastAsia"/>
                  <w:noProof/>
                  <w:lang w:eastAsia="en-GB"/>
                </w:rPr>
              </w:pPr>
              <w:hyperlink w:anchor="_Toc27136258" w:history="1">
                <w:r w:rsidRPr="00406E5F">
                  <w:rPr>
                    <w:rStyle w:val="Hyperlink"/>
                    <w:noProof/>
                  </w:rPr>
                  <w:t>Scientific Management</w:t>
                </w:r>
                <w:r>
                  <w:rPr>
                    <w:noProof/>
                    <w:webHidden/>
                  </w:rPr>
                  <w:tab/>
                </w:r>
                <w:r>
                  <w:rPr>
                    <w:noProof/>
                    <w:webHidden/>
                  </w:rPr>
                  <w:fldChar w:fldCharType="begin"/>
                </w:r>
                <w:r>
                  <w:rPr>
                    <w:noProof/>
                    <w:webHidden/>
                  </w:rPr>
                  <w:instrText xml:space="preserve"> PAGEREF _Toc27136258 \h </w:instrText>
                </w:r>
                <w:r>
                  <w:rPr>
                    <w:noProof/>
                    <w:webHidden/>
                  </w:rPr>
                </w:r>
                <w:r>
                  <w:rPr>
                    <w:noProof/>
                    <w:webHidden/>
                  </w:rPr>
                  <w:fldChar w:fldCharType="separate"/>
                </w:r>
                <w:r>
                  <w:rPr>
                    <w:noProof/>
                    <w:webHidden/>
                  </w:rPr>
                  <w:t>5</w:t>
                </w:r>
                <w:r>
                  <w:rPr>
                    <w:noProof/>
                    <w:webHidden/>
                  </w:rPr>
                  <w:fldChar w:fldCharType="end"/>
                </w:r>
              </w:hyperlink>
            </w:p>
            <w:p w:rsidR="00782916" w:rsidRDefault="00782916">
              <w:pPr>
                <w:pStyle w:val="TOC3"/>
                <w:tabs>
                  <w:tab w:val="right" w:leader="dot" w:pos="9016"/>
                </w:tabs>
                <w:rPr>
                  <w:rFonts w:eastAsiaTheme="minorEastAsia"/>
                  <w:noProof/>
                  <w:lang w:eastAsia="en-GB"/>
                </w:rPr>
              </w:pPr>
              <w:hyperlink w:anchor="_Toc27136259" w:history="1">
                <w:r w:rsidRPr="00406E5F">
                  <w:rPr>
                    <w:rStyle w:val="Hyperlink"/>
                    <w:noProof/>
                  </w:rPr>
                  <w:t>Administrative theory by Henri Fayol</w:t>
                </w:r>
                <w:r>
                  <w:rPr>
                    <w:noProof/>
                    <w:webHidden/>
                  </w:rPr>
                  <w:tab/>
                </w:r>
                <w:r>
                  <w:rPr>
                    <w:noProof/>
                    <w:webHidden/>
                  </w:rPr>
                  <w:fldChar w:fldCharType="begin"/>
                </w:r>
                <w:r>
                  <w:rPr>
                    <w:noProof/>
                    <w:webHidden/>
                  </w:rPr>
                  <w:instrText xml:space="preserve"> PAGEREF _Toc27136259 \h </w:instrText>
                </w:r>
                <w:r>
                  <w:rPr>
                    <w:noProof/>
                    <w:webHidden/>
                  </w:rPr>
                </w:r>
                <w:r>
                  <w:rPr>
                    <w:noProof/>
                    <w:webHidden/>
                  </w:rPr>
                  <w:fldChar w:fldCharType="separate"/>
                </w:r>
                <w:r>
                  <w:rPr>
                    <w:noProof/>
                    <w:webHidden/>
                  </w:rPr>
                  <w:t>5</w:t>
                </w:r>
                <w:r>
                  <w:rPr>
                    <w:noProof/>
                    <w:webHidden/>
                  </w:rPr>
                  <w:fldChar w:fldCharType="end"/>
                </w:r>
              </w:hyperlink>
            </w:p>
            <w:p w:rsidR="00782916" w:rsidRDefault="00782916">
              <w:pPr>
                <w:pStyle w:val="TOC3"/>
                <w:tabs>
                  <w:tab w:val="right" w:leader="dot" w:pos="9016"/>
                </w:tabs>
                <w:rPr>
                  <w:rFonts w:eastAsiaTheme="minorEastAsia"/>
                  <w:noProof/>
                  <w:lang w:eastAsia="en-GB"/>
                </w:rPr>
              </w:pPr>
              <w:hyperlink w:anchor="_Toc27136260" w:history="1">
                <w:r w:rsidRPr="00406E5F">
                  <w:rPr>
                    <w:rStyle w:val="Hyperlink"/>
                    <w:noProof/>
                  </w:rPr>
                  <w:t>Bureaucratic theory by Max Weber</w:t>
                </w:r>
                <w:r>
                  <w:rPr>
                    <w:noProof/>
                    <w:webHidden/>
                  </w:rPr>
                  <w:tab/>
                </w:r>
                <w:r>
                  <w:rPr>
                    <w:noProof/>
                    <w:webHidden/>
                  </w:rPr>
                  <w:fldChar w:fldCharType="begin"/>
                </w:r>
                <w:r>
                  <w:rPr>
                    <w:noProof/>
                    <w:webHidden/>
                  </w:rPr>
                  <w:instrText xml:space="preserve"> PAGEREF _Toc27136260 \h </w:instrText>
                </w:r>
                <w:r>
                  <w:rPr>
                    <w:noProof/>
                    <w:webHidden/>
                  </w:rPr>
                </w:r>
                <w:r>
                  <w:rPr>
                    <w:noProof/>
                    <w:webHidden/>
                  </w:rPr>
                  <w:fldChar w:fldCharType="separate"/>
                </w:r>
                <w:r>
                  <w:rPr>
                    <w:noProof/>
                    <w:webHidden/>
                  </w:rPr>
                  <w:t>6</w:t>
                </w:r>
                <w:r>
                  <w:rPr>
                    <w:noProof/>
                    <w:webHidden/>
                  </w:rPr>
                  <w:fldChar w:fldCharType="end"/>
                </w:r>
              </w:hyperlink>
            </w:p>
            <w:p w:rsidR="00782916" w:rsidRDefault="00782916">
              <w:pPr>
                <w:pStyle w:val="TOC3"/>
                <w:tabs>
                  <w:tab w:val="right" w:leader="dot" w:pos="9016"/>
                </w:tabs>
                <w:rPr>
                  <w:rFonts w:eastAsiaTheme="minorEastAsia"/>
                  <w:noProof/>
                  <w:lang w:eastAsia="en-GB"/>
                </w:rPr>
              </w:pPr>
              <w:hyperlink w:anchor="_Toc27136261" w:history="1">
                <w:r w:rsidRPr="00406E5F">
                  <w:rPr>
                    <w:rStyle w:val="Hyperlink"/>
                    <w:noProof/>
                  </w:rPr>
                  <w:t>Case Study Amazon</w:t>
                </w:r>
                <w:r>
                  <w:rPr>
                    <w:noProof/>
                    <w:webHidden/>
                  </w:rPr>
                  <w:tab/>
                </w:r>
                <w:r>
                  <w:rPr>
                    <w:noProof/>
                    <w:webHidden/>
                  </w:rPr>
                  <w:fldChar w:fldCharType="begin"/>
                </w:r>
                <w:r>
                  <w:rPr>
                    <w:noProof/>
                    <w:webHidden/>
                  </w:rPr>
                  <w:instrText xml:space="preserve"> PAGEREF _Toc27136261 \h </w:instrText>
                </w:r>
                <w:r>
                  <w:rPr>
                    <w:noProof/>
                    <w:webHidden/>
                  </w:rPr>
                </w:r>
                <w:r>
                  <w:rPr>
                    <w:noProof/>
                    <w:webHidden/>
                  </w:rPr>
                  <w:fldChar w:fldCharType="separate"/>
                </w:r>
                <w:r>
                  <w:rPr>
                    <w:noProof/>
                    <w:webHidden/>
                  </w:rPr>
                  <w:t>7</w:t>
                </w:r>
                <w:r>
                  <w:rPr>
                    <w:noProof/>
                    <w:webHidden/>
                  </w:rPr>
                  <w:fldChar w:fldCharType="end"/>
                </w:r>
              </w:hyperlink>
            </w:p>
            <w:p w:rsidR="00782916" w:rsidRDefault="00782916">
              <w:pPr>
                <w:pStyle w:val="TOC2"/>
                <w:tabs>
                  <w:tab w:val="right" w:leader="dot" w:pos="9016"/>
                </w:tabs>
                <w:rPr>
                  <w:rFonts w:eastAsiaTheme="minorEastAsia"/>
                  <w:noProof/>
                  <w:lang w:eastAsia="en-GB"/>
                </w:rPr>
              </w:pPr>
              <w:hyperlink w:anchor="_Toc27136262" w:history="1">
                <w:r w:rsidRPr="00406E5F">
                  <w:rPr>
                    <w:rStyle w:val="Hyperlink"/>
                    <w:noProof/>
                  </w:rPr>
                  <w:t>Beliefs, Attitudes and Values</w:t>
                </w:r>
                <w:r>
                  <w:rPr>
                    <w:noProof/>
                    <w:webHidden/>
                  </w:rPr>
                  <w:tab/>
                </w:r>
                <w:r>
                  <w:rPr>
                    <w:noProof/>
                    <w:webHidden/>
                  </w:rPr>
                  <w:fldChar w:fldCharType="begin"/>
                </w:r>
                <w:r>
                  <w:rPr>
                    <w:noProof/>
                    <w:webHidden/>
                  </w:rPr>
                  <w:instrText xml:space="preserve"> PAGEREF _Toc27136262 \h </w:instrText>
                </w:r>
                <w:r>
                  <w:rPr>
                    <w:noProof/>
                    <w:webHidden/>
                  </w:rPr>
                </w:r>
                <w:r>
                  <w:rPr>
                    <w:noProof/>
                    <w:webHidden/>
                  </w:rPr>
                  <w:fldChar w:fldCharType="separate"/>
                </w:r>
                <w:r>
                  <w:rPr>
                    <w:noProof/>
                    <w:webHidden/>
                  </w:rPr>
                  <w:t>7</w:t>
                </w:r>
                <w:r>
                  <w:rPr>
                    <w:noProof/>
                    <w:webHidden/>
                  </w:rPr>
                  <w:fldChar w:fldCharType="end"/>
                </w:r>
              </w:hyperlink>
            </w:p>
            <w:p w:rsidR="00782916" w:rsidRDefault="00782916">
              <w:pPr>
                <w:pStyle w:val="TOC3"/>
                <w:tabs>
                  <w:tab w:val="right" w:leader="dot" w:pos="9016"/>
                </w:tabs>
                <w:rPr>
                  <w:rFonts w:eastAsiaTheme="minorEastAsia"/>
                  <w:noProof/>
                  <w:lang w:eastAsia="en-GB"/>
                </w:rPr>
              </w:pPr>
              <w:hyperlink w:anchor="_Toc27136263" w:history="1">
                <w:r w:rsidRPr="00406E5F">
                  <w:rPr>
                    <w:rStyle w:val="Hyperlink"/>
                    <w:noProof/>
                  </w:rPr>
                  <w:t>Beliefs</w:t>
                </w:r>
                <w:r>
                  <w:rPr>
                    <w:noProof/>
                    <w:webHidden/>
                  </w:rPr>
                  <w:tab/>
                </w:r>
                <w:r>
                  <w:rPr>
                    <w:noProof/>
                    <w:webHidden/>
                  </w:rPr>
                  <w:fldChar w:fldCharType="begin"/>
                </w:r>
                <w:r>
                  <w:rPr>
                    <w:noProof/>
                    <w:webHidden/>
                  </w:rPr>
                  <w:instrText xml:space="preserve"> PAGEREF _Toc27136263 \h </w:instrText>
                </w:r>
                <w:r>
                  <w:rPr>
                    <w:noProof/>
                    <w:webHidden/>
                  </w:rPr>
                </w:r>
                <w:r>
                  <w:rPr>
                    <w:noProof/>
                    <w:webHidden/>
                  </w:rPr>
                  <w:fldChar w:fldCharType="separate"/>
                </w:r>
                <w:r>
                  <w:rPr>
                    <w:noProof/>
                    <w:webHidden/>
                  </w:rPr>
                  <w:t>8</w:t>
                </w:r>
                <w:r>
                  <w:rPr>
                    <w:noProof/>
                    <w:webHidden/>
                  </w:rPr>
                  <w:fldChar w:fldCharType="end"/>
                </w:r>
              </w:hyperlink>
            </w:p>
            <w:p w:rsidR="00782916" w:rsidRDefault="00782916">
              <w:pPr>
                <w:pStyle w:val="TOC3"/>
                <w:tabs>
                  <w:tab w:val="right" w:leader="dot" w:pos="9016"/>
                </w:tabs>
                <w:rPr>
                  <w:rFonts w:eastAsiaTheme="minorEastAsia"/>
                  <w:noProof/>
                  <w:lang w:eastAsia="en-GB"/>
                </w:rPr>
              </w:pPr>
              <w:hyperlink w:anchor="_Toc27136264" w:history="1">
                <w:r w:rsidRPr="00406E5F">
                  <w:rPr>
                    <w:rStyle w:val="Hyperlink"/>
                    <w:noProof/>
                  </w:rPr>
                  <w:t>Attitudes</w:t>
                </w:r>
                <w:r>
                  <w:rPr>
                    <w:noProof/>
                    <w:webHidden/>
                  </w:rPr>
                  <w:tab/>
                </w:r>
                <w:r>
                  <w:rPr>
                    <w:noProof/>
                    <w:webHidden/>
                  </w:rPr>
                  <w:fldChar w:fldCharType="begin"/>
                </w:r>
                <w:r>
                  <w:rPr>
                    <w:noProof/>
                    <w:webHidden/>
                  </w:rPr>
                  <w:instrText xml:space="preserve"> PAGEREF _Toc27136264 \h </w:instrText>
                </w:r>
                <w:r>
                  <w:rPr>
                    <w:noProof/>
                    <w:webHidden/>
                  </w:rPr>
                </w:r>
                <w:r>
                  <w:rPr>
                    <w:noProof/>
                    <w:webHidden/>
                  </w:rPr>
                  <w:fldChar w:fldCharType="separate"/>
                </w:r>
                <w:r>
                  <w:rPr>
                    <w:noProof/>
                    <w:webHidden/>
                  </w:rPr>
                  <w:t>8</w:t>
                </w:r>
                <w:r>
                  <w:rPr>
                    <w:noProof/>
                    <w:webHidden/>
                  </w:rPr>
                  <w:fldChar w:fldCharType="end"/>
                </w:r>
              </w:hyperlink>
            </w:p>
            <w:p w:rsidR="00782916" w:rsidRDefault="00782916">
              <w:pPr>
                <w:pStyle w:val="TOC3"/>
                <w:tabs>
                  <w:tab w:val="right" w:leader="dot" w:pos="9016"/>
                </w:tabs>
                <w:rPr>
                  <w:rFonts w:eastAsiaTheme="minorEastAsia"/>
                  <w:noProof/>
                  <w:lang w:eastAsia="en-GB"/>
                </w:rPr>
              </w:pPr>
              <w:hyperlink w:anchor="_Toc27136265" w:history="1">
                <w:r w:rsidRPr="00406E5F">
                  <w:rPr>
                    <w:rStyle w:val="Hyperlink"/>
                    <w:noProof/>
                  </w:rPr>
                  <w:t>Values</w:t>
                </w:r>
                <w:r>
                  <w:rPr>
                    <w:noProof/>
                    <w:webHidden/>
                  </w:rPr>
                  <w:tab/>
                </w:r>
                <w:r>
                  <w:rPr>
                    <w:noProof/>
                    <w:webHidden/>
                  </w:rPr>
                  <w:fldChar w:fldCharType="begin"/>
                </w:r>
                <w:r>
                  <w:rPr>
                    <w:noProof/>
                    <w:webHidden/>
                  </w:rPr>
                  <w:instrText xml:space="preserve"> PAGEREF _Toc27136265 \h </w:instrText>
                </w:r>
                <w:r>
                  <w:rPr>
                    <w:noProof/>
                    <w:webHidden/>
                  </w:rPr>
                </w:r>
                <w:r>
                  <w:rPr>
                    <w:noProof/>
                    <w:webHidden/>
                  </w:rPr>
                  <w:fldChar w:fldCharType="separate"/>
                </w:r>
                <w:r>
                  <w:rPr>
                    <w:noProof/>
                    <w:webHidden/>
                  </w:rPr>
                  <w:t>8</w:t>
                </w:r>
                <w:r>
                  <w:rPr>
                    <w:noProof/>
                    <w:webHidden/>
                  </w:rPr>
                  <w:fldChar w:fldCharType="end"/>
                </w:r>
              </w:hyperlink>
            </w:p>
            <w:p w:rsidR="00782916" w:rsidRDefault="00782916">
              <w:pPr>
                <w:pStyle w:val="TOC2"/>
                <w:tabs>
                  <w:tab w:val="right" w:leader="dot" w:pos="9016"/>
                </w:tabs>
                <w:rPr>
                  <w:rFonts w:eastAsiaTheme="minorEastAsia"/>
                  <w:noProof/>
                  <w:lang w:eastAsia="en-GB"/>
                </w:rPr>
              </w:pPr>
              <w:hyperlink w:anchor="_Toc27136266" w:history="1">
                <w:r w:rsidRPr="00406E5F">
                  <w:rPr>
                    <w:rStyle w:val="Hyperlink"/>
                    <w:noProof/>
                  </w:rPr>
                  <w:t>Impact of Beliefs, Attitudes and Values</w:t>
                </w:r>
                <w:r>
                  <w:rPr>
                    <w:noProof/>
                    <w:webHidden/>
                  </w:rPr>
                  <w:tab/>
                </w:r>
                <w:r>
                  <w:rPr>
                    <w:noProof/>
                    <w:webHidden/>
                  </w:rPr>
                  <w:fldChar w:fldCharType="begin"/>
                </w:r>
                <w:r>
                  <w:rPr>
                    <w:noProof/>
                    <w:webHidden/>
                  </w:rPr>
                  <w:instrText xml:space="preserve"> PAGEREF _Toc27136266 \h </w:instrText>
                </w:r>
                <w:r>
                  <w:rPr>
                    <w:noProof/>
                    <w:webHidden/>
                  </w:rPr>
                </w:r>
                <w:r>
                  <w:rPr>
                    <w:noProof/>
                    <w:webHidden/>
                  </w:rPr>
                  <w:fldChar w:fldCharType="separate"/>
                </w:r>
                <w:r>
                  <w:rPr>
                    <w:noProof/>
                    <w:webHidden/>
                  </w:rPr>
                  <w:t>8</w:t>
                </w:r>
                <w:r>
                  <w:rPr>
                    <w:noProof/>
                    <w:webHidden/>
                  </w:rPr>
                  <w:fldChar w:fldCharType="end"/>
                </w:r>
              </w:hyperlink>
            </w:p>
            <w:p w:rsidR="00782916" w:rsidRDefault="00782916">
              <w:pPr>
                <w:pStyle w:val="TOC1"/>
                <w:tabs>
                  <w:tab w:val="right" w:leader="dot" w:pos="9016"/>
                </w:tabs>
                <w:rPr>
                  <w:rFonts w:eastAsiaTheme="minorEastAsia"/>
                  <w:noProof/>
                  <w:lang w:eastAsia="en-GB"/>
                </w:rPr>
              </w:pPr>
              <w:hyperlink w:anchor="_Toc27136267" w:history="1">
                <w:r w:rsidRPr="00406E5F">
                  <w:rPr>
                    <w:rStyle w:val="Hyperlink"/>
                    <w:noProof/>
                  </w:rPr>
                  <w:t>Conclusion</w:t>
                </w:r>
                <w:r>
                  <w:rPr>
                    <w:noProof/>
                    <w:webHidden/>
                  </w:rPr>
                  <w:tab/>
                </w:r>
                <w:r>
                  <w:rPr>
                    <w:noProof/>
                    <w:webHidden/>
                  </w:rPr>
                  <w:fldChar w:fldCharType="begin"/>
                </w:r>
                <w:r>
                  <w:rPr>
                    <w:noProof/>
                    <w:webHidden/>
                  </w:rPr>
                  <w:instrText xml:space="preserve"> PAGEREF _Toc27136267 \h </w:instrText>
                </w:r>
                <w:r>
                  <w:rPr>
                    <w:noProof/>
                    <w:webHidden/>
                  </w:rPr>
                </w:r>
                <w:r>
                  <w:rPr>
                    <w:noProof/>
                    <w:webHidden/>
                  </w:rPr>
                  <w:fldChar w:fldCharType="separate"/>
                </w:r>
                <w:r>
                  <w:rPr>
                    <w:noProof/>
                    <w:webHidden/>
                  </w:rPr>
                  <w:t>9</w:t>
                </w:r>
                <w:r>
                  <w:rPr>
                    <w:noProof/>
                    <w:webHidden/>
                  </w:rPr>
                  <w:fldChar w:fldCharType="end"/>
                </w:r>
              </w:hyperlink>
            </w:p>
            <w:p w:rsidR="00782916" w:rsidRDefault="00782916">
              <w:pPr>
                <w:pStyle w:val="TOC1"/>
                <w:tabs>
                  <w:tab w:val="right" w:leader="dot" w:pos="9016"/>
                </w:tabs>
                <w:rPr>
                  <w:rFonts w:eastAsiaTheme="minorEastAsia"/>
                  <w:noProof/>
                  <w:lang w:eastAsia="en-GB"/>
                </w:rPr>
              </w:pPr>
              <w:hyperlink w:anchor="_Toc27136268" w:history="1">
                <w:r w:rsidRPr="00406E5F">
                  <w:rPr>
                    <w:rStyle w:val="Hyperlink"/>
                    <w:noProof/>
                  </w:rPr>
                  <w:t>Bibliography</w:t>
                </w:r>
                <w:r>
                  <w:rPr>
                    <w:noProof/>
                    <w:webHidden/>
                  </w:rPr>
                  <w:tab/>
                </w:r>
                <w:r>
                  <w:rPr>
                    <w:noProof/>
                    <w:webHidden/>
                  </w:rPr>
                  <w:fldChar w:fldCharType="begin"/>
                </w:r>
                <w:r>
                  <w:rPr>
                    <w:noProof/>
                    <w:webHidden/>
                  </w:rPr>
                  <w:instrText xml:space="preserve"> PAGEREF _Toc27136268 \h </w:instrText>
                </w:r>
                <w:r>
                  <w:rPr>
                    <w:noProof/>
                    <w:webHidden/>
                  </w:rPr>
                </w:r>
                <w:r>
                  <w:rPr>
                    <w:noProof/>
                    <w:webHidden/>
                  </w:rPr>
                  <w:fldChar w:fldCharType="separate"/>
                </w:r>
                <w:r>
                  <w:rPr>
                    <w:noProof/>
                    <w:webHidden/>
                  </w:rPr>
                  <w:t>10</w:t>
                </w:r>
                <w:r>
                  <w:rPr>
                    <w:noProof/>
                    <w:webHidden/>
                  </w:rPr>
                  <w:fldChar w:fldCharType="end"/>
                </w:r>
              </w:hyperlink>
            </w:p>
            <w:p w:rsidR="007D1947" w:rsidRDefault="007D1947">
              <w:r>
                <w:rPr>
                  <w:b/>
                  <w:bCs/>
                  <w:noProof/>
                </w:rPr>
                <w:fldChar w:fldCharType="end"/>
              </w:r>
              <w:r w:rsidR="00536D82">
                <w:rPr>
                  <w:b/>
                  <w:bCs/>
                  <w:noProof/>
                </w:rPr>
                <w:t xml:space="preserve"> </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rsidP="00A12B58">
          <w:pPr>
            <w:pStyle w:val="Heading1"/>
          </w:pPr>
          <w:bookmarkStart w:id="2" w:name="_Toc27136255"/>
          <w:r>
            <w:lastRenderedPageBreak/>
            <w:t>Introduction</w:t>
          </w:r>
          <w:bookmarkEnd w:id="2"/>
        </w:p>
        <w:p w:rsidR="00782916" w:rsidRPr="00782916" w:rsidRDefault="00782916" w:rsidP="00782916">
          <w:pPr>
            <w:pStyle w:val="NoSpacing"/>
          </w:pPr>
        </w:p>
        <w:p w:rsidR="00CB6050" w:rsidRDefault="005A5610" w:rsidP="006C0832">
          <w:pPr>
            <w:pStyle w:val="NoSpacing"/>
            <w:jc w:val="both"/>
          </w:pPr>
          <w:r>
            <w:t xml:space="preserve">It is </w:t>
          </w:r>
          <w:r w:rsidR="00964930">
            <w:t xml:space="preserve">important </w:t>
          </w:r>
          <w:r>
            <w:t xml:space="preserve">for an </w:t>
          </w:r>
          <w:r w:rsidRPr="00CB6050">
            <w:rPr>
              <w:lang w:val="en-IN"/>
            </w:rPr>
            <w:t>organisation</w:t>
          </w:r>
          <w:r>
            <w:t xml:space="preserve"> to find the right management suited to its goals and objectives. </w:t>
          </w:r>
          <w:r w:rsidR="006418A6">
            <w:t>In this modern era t</w:t>
          </w:r>
          <w:r w:rsidR="001E0B25">
            <w:t>he</w:t>
          </w:r>
          <w:r>
            <w:t xml:space="preserve"> quest for peak </w:t>
          </w:r>
          <w:r w:rsidR="001E0B25">
            <w:t xml:space="preserve">and efficient </w:t>
          </w:r>
          <w:r w:rsidR="006418A6">
            <w:t xml:space="preserve">operative </w:t>
          </w:r>
          <w:r>
            <w:t>production</w:t>
          </w:r>
          <w:r w:rsidR="00D9753E">
            <w:t xml:space="preserve"> drives </w:t>
          </w:r>
          <w:r w:rsidR="001E0B25">
            <w:t>an</w:t>
          </w:r>
          <w:r w:rsidR="001E0B25" w:rsidRPr="00CB6050">
            <w:rPr>
              <w:lang w:val="en-GB"/>
            </w:rPr>
            <w:t xml:space="preserve"> organisation</w:t>
          </w:r>
          <w:r w:rsidR="00D9753E">
            <w:t xml:space="preserve"> to</w:t>
          </w:r>
          <w:r w:rsidR="00D9753E" w:rsidRPr="00CB6050">
            <w:rPr>
              <w:lang w:val="en-GB"/>
            </w:rPr>
            <w:t xml:space="preserve"> </w:t>
          </w:r>
          <w:r w:rsidR="00964930" w:rsidRPr="00CB6050">
            <w:rPr>
              <w:lang w:val="en-GB"/>
            </w:rPr>
            <w:t>utilise</w:t>
          </w:r>
          <w:r w:rsidR="00964930">
            <w:t xml:space="preserve"> and adapt </w:t>
          </w:r>
          <w:r w:rsidR="001E0B25">
            <w:t>numerous</w:t>
          </w:r>
          <w:r>
            <w:t xml:space="preserve"> theories </w:t>
          </w:r>
          <w:r w:rsidR="001E0B25">
            <w:t xml:space="preserve">and models </w:t>
          </w:r>
          <w:r w:rsidR="006418A6">
            <w:t xml:space="preserve">to ensure competitiveness. Despite many of today’s </w:t>
          </w:r>
          <w:r w:rsidR="001E0B25">
            <w:t>management being</w:t>
          </w:r>
          <w:r w:rsidR="006418A6">
            <w:t xml:space="preserve"> based on a mixture of different models and </w:t>
          </w:r>
          <w:r w:rsidR="00D9753E">
            <w:t xml:space="preserve">theories they are </w:t>
          </w:r>
          <w:r w:rsidR="001E0B25">
            <w:t xml:space="preserve">still </w:t>
          </w:r>
          <w:r w:rsidR="00D9753E">
            <w:t xml:space="preserve">mostly </w:t>
          </w:r>
          <w:r w:rsidR="00ED390C">
            <w:t xml:space="preserve">derived from what is today referred to </w:t>
          </w:r>
          <w:r w:rsidR="00F03100">
            <w:t xml:space="preserve">as </w:t>
          </w:r>
          <w:r w:rsidR="001E0B25">
            <w:t xml:space="preserve">the </w:t>
          </w:r>
          <w:r w:rsidR="00F03100">
            <w:t>Classic</w:t>
          </w:r>
          <w:r w:rsidR="005E420E">
            <w:t>al</w:t>
          </w:r>
          <w:r w:rsidR="00ED390C">
            <w:t xml:space="preserve"> Management</w:t>
          </w:r>
          <w:r w:rsidR="00F03100">
            <w:t xml:space="preserve"> Theories.</w:t>
          </w:r>
          <w:r w:rsidR="00964930">
            <w:t xml:space="preserve"> T</w:t>
          </w:r>
          <w:r w:rsidR="00F03100">
            <w:t>h</w:t>
          </w:r>
          <w:r w:rsidR="001E0B25">
            <w:t>ey</w:t>
          </w:r>
          <w:r w:rsidR="00F03100">
            <w:t xml:space="preserve"> </w:t>
          </w:r>
          <w:r w:rsidR="00964930">
            <w:t>are regarded very highly for providing</w:t>
          </w:r>
          <w:r w:rsidR="00F03100">
            <w:t xml:space="preserve"> the </w:t>
          </w:r>
          <w:r w:rsidR="00964930" w:rsidRPr="00964930">
            <w:t xml:space="preserve">basis for all additional ideas of management </w:t>
          </w:r>
          <w:r w:rsidR="00964930" w:rsidRPr="00964930">
            <w:rPr>
              <w:color w:val="00B0F0"/>
            </w:rPr>
            <w:t>(Mahmood et al, 2012)</w:t>
          </w:r>
          <w:r w:rsidR="00964930" w:rsidRPr="00964930">
            <w:t>.</w:t>
          </w:r>
          <w:r w:rsidR="00FF25D6" w:rsidRPr="00FF25D6">
            <w:t xml:space="preserve"> There are three Classical Management </w:t>
          </w:r>
          <w:r w:rsidR="00C15E87" w:rsidRPr="00FF25D6">
            <w:t>Theories:</w:t>
          </w:r>
        </w:p>
        <w:p w:rsidR="00C15E87" w:rsidRPr="00FF25D6" w:rsidRDefault="00C15E87" w:rsidP="006C0832">
          <w:pPr>
            <w:pStyle w:val="NoSpacing"/>
            <w:jc w:val="both"/>
          </w:pPr>
        </w:p>
        <w:p w:rsidR="00FF25D6" w:rsidRPr="00FF25D6" w:rsidRDefault="00FF25D6" w:rsidP="006C0832">
          <w:pPr>
            <w:pStyle w:val="NoSpacing"/>
            <w:numPr>
              <w:ilvl w:val="0"/>
              <w:numId w:val="10"/>
            </w:numPr>
            <w:jc w:val="both"/>
          </w:pPr>
          <w:r w:rsidRPr="00FF25D6">
            <w:t>Scientific Management – emphasis to improve work flow efficiency</w:t>
          </w:r>
        </w:p>
        <w:p w:rsidR="00A650A6" w:rsidRDefault="00571FC2" w:rsidP="006C0832">
          <w:pPr>
            <w:pStyle w:val="NoSpacing"/>
            <w:numPr>
              <w:ilvl w:val="0"/>
              <w:numId w:val="10"/>
            </w:numPr>
            <w:jc w:val="both"/>
          </w:pPr>
          <w:r w:rsidRPr="00FF25D6">
            <w:t xml:space="preserve">Administrative </w:t>
          </w:r>
          <w:r w:rsidR="00FF25D6" w:rsidRPr="00FF25D6">
            <w:t>Management</w:t>
          </w:r>
          <w:r w:rsidRPr="00FF25D6">
            <w:t xml:space="preserve"> </w:t>
          </w:r>
          <w:r w:rsidR="00FF25D6" w:rsidRPr="00FF25D6">
            <w:t>–</w:t>
          </w:r>
          <w:r w:rsidRPr="00FF25D6">
            <w:t xml:space="preserve"> </w:t>
          </w:r>
          <w:r w:rsidR="00FF25D6" w:rsidRPr="00FF25D6">
            <w:t>emphasis</w:t>
          </w:r>
          <w:r w:rsidR="00281E57" w:rsidRPr="00FF25D6">
            <w:t xml:space="preserve"> </w:t>
          </w:r>
          <w:r w:rsidRPr="00FF25D6">
            <w:t xml:space="preserve">based </w:t>
          </w:r>
          <w:r w:rsidR="00FF25D6" w:rsidRPr="00FF25D6">
            <w:t>on the concept of different departments</w:t>
          </w:r>
        </w:p>
        <w:p w:rsidR="00782DC4" w:rsidRPr="00782DC4" w:rsidRDefault="00FF25D6" w:rsidP="00782DC4">
          <w:pPr>
            <w:pStyle w:val="NoSpacing"/>
            <w:numPr>
              <w:ilvl w:val="0"/>
              <w:numId w:val="10"/>
            </w:numPr>
            <w:rPr>
              <w:lang w:val="en-GB"/>
            </w:rPr>
          </w:pPr>
          <w:r w:rsidRPr="00782DC4">
            <w:rPr>
              <w:lang w:val="en-GB"/>
            </w:rPr>
            <w:t xml:space="preserve">Bureaucratic Management – emphasis on hierarchy </w:t>
          </w:r>
          <w:r w:rsidR="00782DC4" w:rsidRPr="00782DC4">
            <w:rPr>
              <w:lang w:val="en-GB"/>
            </w:rPr>
            <w:t>structure,</w:t>
          </w:r>
          <w:r w:rsidRPr="00782DC4">
            <w:rPr>
              <w:lang w:val="en-GB"/>
            </w:rPr>
            <w:t xml:space="preserve"> regulations and process</w:t>
          </w:r>
        </w:p>
        <w:p w:rsidR="00CB6050" w:rsidRPr="00FF25D6" w:rsidRDefault="00CB6050" w:rsidP="006C0832">
          <w:pPr>
            <w:pStyle w:val="NoSpacing"/>
            <w:jc w:val="both"/>
          </w:pPr>
        </w:p>
        <w:p w:rsidR="00A650A6" w:rsidRDefault="00796624" w:rsidP="006C0832">
          <w:pPr>
            <w:pStyle w:val="NoSpacing"/>
            <w:jc w:val="both"/>
            <w:rPr>
              <w:lang w:val="en-GB"/>
            </w:rPr>
          </w:pPr>
          <w:r w:rsidRPr="006C0832">
            <w:rPr>
              <w:lang w:val="en-GB"/>
            </w:rPr>
            <w:t xml:space="preserve">These theories were very popular in the 1920s and 1930s because of their prominent focus on efficiency of the employee </w:t>
          </w:r>
          <w:r w:rsidR="00C7782F" w:rsidRPr="006C0832">
            <w:rPr>
              <w:lang w:val="en-GB"/>
            </w:rPr>
            <w:t xml:space="preserve">job </w:t>
          </w:r>
          <w:r w:rsidRPr="006C0832">
            <w:rPr>
              <w:lang w:val="en-GB"/>
            </w:rPr>
            <w:t>practice</w:t>
          </w:r>
          <w:r w:rsidR="00151E7F" w:rsidRPr="006C0832">
            <w:rPr>
              <w:lang w:val="en-GB"/>
            </w:rPr>
            <w:t xml:space="preserve"> in maximising profit for the organisations</w:t>
          </w:r>
          <w:r w:rsidR="00C7782F" w:rsidRPr="006C0832">
            <w:rPr>
              <w:lang w:val="en-GB"/>
            </w:rPr>
            <w:t>.</w:t>
          </w:r>
          <w:r w:rsidR="00151E7F" w:rsidRPr="006C0832">
            <w:rPr>
              <w:lang w:val="en-GB"/>
            </w:rPr>
            <w:t xml:space="preserve"> </w:t>
          </w:r>
          <w:r w:rsidR="00A650A6" w:rsidRPr="006C0832">
            <w:rPr>
              <w:lang w:val="en-GB"/>
            </w:rPr>
            <w:t>They</w:t>
          </w:r>
          <w:r w:rsidR="00C7782F" w:rsidRPr="006C0832">
            <w:rPr>
              <w:lang w:val="en-GB"/>
            </w:rPr>
            <w:t xml:space="preserve"> </w:t>
          </w:r>
          <w:r w:rsidR="00151E7F" w:rsidRPr="006C0832">
            <w:rPr>
              <w:lang w:val="en-GB"/>
            </w:rPr>
            <w:t xml:space="preserve">did not </w:t>
          </w:r>
          <w:r w:rsidR="00A650A6" w:rsidRPr="006C0832">
            <w:rPr>
              <w:lang w:val="en-GB"/>
            </w:rPr>
            <w:t>recognise</w:t>
          </w:r>
          <w:r w:rsidR="00C7782F" w:rsidRPr="006C0832">
            <w:rPr>
              <w:lang w:val="en-GB"/>
            </w:rPr>
            <w:t xml:space="preserve"> the ecological and behavioural concerns</w:t>
          </w:r>
          <w:r w:rsidR="00151E7F" w:rsidRPr="006C0832">
            <w:rPr>
              <w:lang w:val="en-GB"/>
            </w:rPr>
            <w:t xml:space="preserve"> of the employees, instead assumed they would put more effort for monetary gain </w:t>
          </w:r>
          <w:r w:rsidR="00151E7F" w:rsidRPr="006C0832">
            <w:rPr>
              <w:color w:val="00B0F0"/>
              <w:lang w:val="en-GB"/>
            </w:rPr>
            <w:t>(Osigweh, 1985)</w:t>
          </w:r>
          <w:r w:rsidR="00151E7F" w:rsidRPr="006C0832">
            <w:rPr>
              <w:lang w:val="en-GB"/>
            </w:rPr>
            <w:t xml:space="preserve">. </w:t>
          </w:r>
          <w:r w:rsidR="00860A88" w:rsidRPr="006C0832">
            <w:rPr>
              <w:lang w:val="en-GB"/>
            </w:rPr>
            <w:t xml:space="preserve">In truths employees require other </w:t>
          </w:r>
          <w:r w:rsidR="000A1072" w:rsidRPr="006C0832">
            <w:rPr>
              <w:lang w:val="en-GB"/>
            </w:rPr>
            <w:t>stimuluses</w:t>
          </w:r>
          <w:r w:rsidR="00860A88" w:rsidRPr="006C0832">
            <w:rPr>
              <w:lang w:val="en-GB"/>
            </w:rPr>
            <w:t xml:space="preserve"> such as job security, a nice place of work and supportive manager </w:t>
          </w:r>
          <w:r w:rsidR="000A1072" w:rsidRPr="006C0832">
            <w:rPr>
              <w:lang w:val="en-GB"/>
            </w:rPr>
            <w:t xml:space="preserve">to get motivated </w:t>
          </w:r>
          <w:r w:rsidR="006E7AFA" w:rsidRPr="006C0832">
            <w:rPr>
              <w:color w:val="00B0F0"/>
              <w:lang w:val="en-GB"/>
            </w:rPr>
            <w:t>(Kolodynska, 2019)</w:t>
          </w:r>
          <w:r w:rsidR="006E7AFA" w:rsidRPr="006C0832">
            <w:rPr>
              <w:lang w:val="en-GB"/>
            </w:rPr>
            <w:t>.</w:t>
          </w:r>
          <w:r w:rsidR="00281E57" w:rsidRPr="006C0832">
            <w:rPr>
              <w:lang w:val="en-GB"/>
            </w:rPr>
            <w:t xml:space="preserve"> </w:t>
          </w:r>
        </w:p>
        <w:p w:rsidR="006C0832" w:rsidRPr="006C0832" w:rsidRDefault="006C0832" w:rsidP="006C0832">
          <w:pPr>
            <w:pStyle w:val="NoSpacing"/>
            <w:jc w:val="both"/>
            <w:rPr>
              <w:lang w:val="en-GB"/>
            </w:rPr>
          </w:pPr>
        </w:p>
        <w:p w:rsidR="0026611D" w:rsidRPr="006C0832" w:rsidRDefault="00FF25D6" w:rsidP="006C0832">
          <w:pPr>
            <w:pStyle w:val="NoSpacing"/>
            <w:jc w:val="both"/>
            <w:rPr>
              <w:lang w:val="en-GB"/>
            </w:rPr>
          </w:pPr>
          <w:r w:rsidRPr="006C0832">
            <w:rPr>
              <w:lang w:val="en-GB"/>
            </w:rPr>
            <w:t>I</w:t>
          </w:r>
          <w:r w:rsidR="005E420E" w:rsidRPr="006C0832">
            <w:rPr>
              <w:lang w:val="en-GB"/>
            </w:rPr>
            <w:t>t</w:t>
          </w:r>
          <w:r w:rsidR="0026611D" w:rsidRPr="006C0832">
            <w:rPr>
              <w:lang w:val="en-GB"/>
            </w:rPr>
            <w:t xml:space="preserve"> is </w:t>
          </w:r>
          <w:r w:rsidRPr="006C0832">
            <w:rPr>
              <w:lang w:val="en-GB"/>
            </w:rPr>
            <w:t xml:space="preserve">also </w:t>
          </w:r>
          <w:r w:rsidR="005E420E" w:rsidRPr="006C0832">
            <w:rPr>
              <w:lang w:val="en-GB"/>
            </w:rPr>
            <w:t xml:space="preserve">very </w:t>
          </w:r>
          <w:r w:rsidR="0026611D" w:rsidRPr="006C0832">
            <w:rPr>
              <w:lang w:val="en-GB"/>
            </w:rPr>
            <w:t>important to analyse the beliefs, values and att</w:t>
          </w:r>
          <w:r w:rsidR="00C42A99" w:rsidRPr="006C0832">
            <w:rPr>
              <w:lang w:val="en-GB"/>
            </w:rPr>
            <w:t>it</w:t>
          </w:r>
          <w:r w:rsidR="0026611D" w:rsidRPr="006C0832">
            <w:rPr>
              <w:lang w:val="en-GB"/>
            </w:rPr>
            <w:t xml:space="preserve">udes </w:t>
          </w:r>
          <w:r w:rsidR="00C42A99" w:rsidRPr="006C0832">
            <w:rPr>
              <w:lang w:val="en-GB"/>
            </w:rPr>
            <w:t>of the employees in respect of the management model</w:t>
          </w:r>
          <w:r w:rsidRPr="006C0832">
            <w:rPr>
              <w:lang w:val="en-GB"/>
            </w:rPr>
            <w:t>s</w:t>
          </w:r>
          <w:r w:rsidR="00C42A99" w:rsidRPr="006C0832">
            <w:rPr>
              <w:lang w:val="en-GB"/>
            </w:rPr>
            <w:t xml:space="preserve"> an organisation utilises</w:t>
          </w:r>
          <w:r w:rsidR="005E420E" w:rsidRPr="006C0832">
            <w:rPr>
              <w:lang w:val="en-GB"/>
            </w:rPr>
            <w:t>. By aligning the values and beliefs</w:t>
          </w:r>
          <w:r w:rsidR="00A107F4" w:rsidRPr="006C0832">
            <w:rPr>
              <w:lang w:val="en-GB"/>
            </w:rPr>
            <w:t xml:space="preserve"> of the employees to the organisation’s values and beliefs</w:t>
          </w:r>
          <w:r w:rsidR="006B18F1" w:rsidRPr="006C0832">
            <w:rPr>
              <w:lang w:val="en-GB"/>
            </w:rPr>
            <w:t>,</w:t>
          </w:r>
          <w:r w:rsidR="00A107F4" w:rsidRPr="006C0832">
            <w:rPr>
              <w:lang w:val="en-GB"/>
            </w:rPr>
            <w:t xml:space="preserve"> </w:t>
          </w:r>
          <w:r w:rsidRPr="006C0832">
            <w:rPr>
              <w:lang w:val="en-GB"/>
            </w:rPr>
            <w:t xml:space="preserve">it </w:t>
          </w:r>
          <w:r w:rsidR="00A107F4" w:rsidRPr="006C0832">
            <w:rPr>
              <w:lang w:val="en-GB"/>
            </w:rPr>
            <w:t xml:space="preserve">would result in </w:t>
          </w:r>
          <w:r w:rsidR="006B18F1" w:rsidRPr="006C0832">
            <w:rPr>
              <w:lang w:val="en-GB"/>
            </w:rPr>
            <w:t xml:space="preserve">elevated </w:t>
          </w:r>
          <w:r w:rsidR="00C42A99" w:rsidRPr="006C0832">
            <w:rPr>
              <w:lang w:val="en-GB"/>
            </w:rPr>
            <w:t>mot</w:t>
          </w:r>
          <w:r w:rsidR="006B18F1" w:rsidRPr="006C0832">
            <w:rPr>
              <w:lang w:val="en-GB"/>
            </w:rPr>
            <w:t>ivation</w:t>
          </w:r>
          <w:r w:rsidR="001E0B25" w:rsidRPr="006C0832">
            <w:rPr>
              <w:lang w:val="en-GB"/>
            </w:rPr>
            <w:t xml:space="preserve"> and </w:t>
          </w:r>
          <w:r w:rsidR="006B18F1" w:rsidRPr="006C0832">
            <w:rPr>
              <w:lang w:val="en-GB"/>
            </w:rPr>
            <w:t xml:space="preserve">much </w:t>
          </w:r>
          <w:r w:rsidR="00A107F4" w:rsidRPr="006C0832">
            <w:rPr>
              <w:lang w:val="en-GB"/>
            </w:rPr>
            <w:t xml:space="preserve">more employee </w:t>
          </w:r>
          <w:r w:rsidR="001E0B25" w:rsidRPr="006C0832">
            <w:rPr>
              <w:lang w:val="en-GB"/>
            </w:rPr>
            <w:t xml:space="preserve">engagement </w:t>
          </w:r>
          <w:r w:rsidR="00A107F4" w:rsidRPr="006C0832">
            <w:rPr>
              <w:lang w:val="en-GB"/>
            </w:rPr>
            <w:t>overall.</w:t>
          </w:r>
        </w:p>
        <w:p w:rsidR="0026611D" w:rsidRDefault="0026611D"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BD5456" w:rsidRDefault="00BD5456" w:rsidP="0026611D">
          <w:pPr>
            <w:rPr>
              <w:color w:val="FF0000"/>
            </w:rPr>
          </w:pPr>
        </w:p>
        <w:p w:rsidR="00ED1497" w:rsidRDefault="00323421" w:rsidP="00C15E87">
          <w:pPr>
            <w:pStyle w:val="Heading1"/>
          </w:pPr>
          <w:bookmarkStart w:id="3" w:name="_Toc27136256"/>
          <w:r>
            <w:lastRenderedPageBreak/>
            <w:t>Main Findings</w:t>
          </w:r>
          <w:bookmarkEnd w:id="3"/>
        </w:p>
        <w:p w:rsidR="00C15E87" w:rsidRPr="00EB5D73" w:rsidRDefault="00C15E87" w:rsidP="00EB5D73">
          <w:pPr>
            <w:pStyle w:val="NoSpacing"/>
          </w:pPr>
        </w:p>
        <w:p w:rsidR="00A8205B" w:rsidRDefault="00A8205B" w:rsidP="00A8205B">
          <w:pPr>
            <w:pStyle w:val="Heading2"/>
            <w:rPr>
              <w:bCs/>
            </w:rPr>
          </w:pPr>
          <w:bookmarkStart w:id="4" w:name="_Toc27136257"/>
          <w:r>
            <w:rPr>
              <w:bCs/>
            </w:rPr>
            <w:t>Classical</w:t>
          </w:r>
          <w:r w:rsidRPr="00A8205B">
            <w:rPr>
              <w:bCs/>
            </w:rPr>
            <w:t xml:space="preserve"> Management Theories</w:t>
          </w:r>
          <w:bookmarkEnd w:id="4"/>
        </w:p>
        <w:p w:rsidR="00533320" w:rsidRPr="00071B8E" w:rsidRDefault="000B0D2F" w:rsidP="00071B8E">
          <w:pPr>
            <w:jc w:val="both"/>
          </w:pPr>
          <w:r>
            <w:t>Largely due to the industrial revolution of the late 19</w:t>
          </w:r>
          <w:r w:rsidRPr="000B0D2F">
            <w:rPr>
              <w:vertAlign w:val="superscript"/>
            </w:rPr>
            <w:t>th</w:t>
          </w:r>
          <w:r>
            <w:t xml:space="preserve"> century it became necessary especially in factories to distinctly outline the task, roles and responsibilities of the workers and managers</w:t>
          </w:r>
          <w:r w:rsidR="00480C39">
            <w:t xml:space="preserve">. There was no operative labour model and as a result job placement was not matched with workers skills or abilities for the task at hand </w:t>
          </w:r>
          <w:r w:rsidR="00FD2BC9" w:rsidRPr="0031153C">
            <w:rPr>
              <w:color w:val="00B0F0"/>
            </w:rPr>
            <w:t>(</w:t>
          </w:r>
          <w:r w:rsidR="00480C39" w:rsidRPr="0031153C">
            <w:rPr>
              <w:color w:val="00B0F0"/>
            </w:rPr>
            <w:t>Cole,</w:t>
          </w:r>
          <w:r w:rsidR="00FD2BC9" w:rsidRPr="0031153C">
            <w:rPr>
              <w:color w:val="00B0F0"/>
            </w:rPr>
            <w:t xml:space="preserve"> 2004</w:t>
          </w:r>
          <w:r w:rsidR="00480C39" w:rsidRPr="0031153C">
            <w:rPr>
              <w:color w:val="00B0F0"/>
            </w:rPr>
            <w:t>)</w:t>
          </w:r>
          <w:r w:rsidR="00480C39">
            <w:t>.</w:t>
          </w:r>
          <w:r w:rsidR="00FF0D7B" w:rsidRPr="00FF0D7B">
            <w:rPr>
              <w:color w:val="538135" w:themeColor="accent6" w:themeShade="BF"/>
            </w:rPr>
            <w:t xml:space="preserve"> </w:t>
          </w:r>
          <w:r w:rsidR="00FF0D7B">
            <w:t xml:space="preserve">As expressed by </w:t>
          </w:r>
          <w:r w:rsidR="00FF0D7B" w:rsidRPr="0034374A">
            <w:rPr>
              <w:color w:val="00B0F0"/>
            </w:rPr>
            <w:t>Stoner et al. (2004)</w:t>
          </w:r>
          <w:r w:rsidR="00FF0D7B" w:rsidRPr="00FF0D7B">
            <w:t xml:space="preserve">, </w:t>
          </w:r>
          <w:r w:rsidR="00FF0D7B">
            <w:t>due to a shortage in talented workers the alternative to raise production was to increase the workers efficiency.</w:t>
          </w:r>
          <w:r w:rsidR="002F7D32" w:rsidRPr="00E64004">
            <w:rPr>
              <w:color w:val="538135" w:themeColor="accent6" w:themeShade="BF"/>
            </w:rPr>
            <w:t xml:space="preserve"> </w:t>
          </w:r>
        </w:p>
        <w:p w:rsidR="002F7D32" w:rsidRDefault="002F7D32" w:rsidP="004A12BB">
          <w:pPr>
            <w:pStyle w:val="Heading3"/>
          </w:pPr>
          <w:bookmarkStart w:id="5" w:name="_Toc27136258"/>
          <w:r w:rsidRPr="002F7D32">
            <w:t>Scientific Management</w:t>
          </w:r>
          <w:bookmarkEnd w:id="5"/>
        </w:p>
        <w:p w:rsidR="008B0FF6" w:rsidRDefault="00071B8E" w:rsidP="00893EB8">
          <w:pPr>
            <w:jc w:val="both"/>
          </w:pPr>
          <w:r>
            <w:t xml:space="preserve">The main focus of this model was to the expansion of output by increasing efficiency. The first developer of this theory was </w:t>
          </w:r>
          <w:r w:rsidRPr="00DB3017">
            <w:rPr>
              <w:color w:val="00B0F0"/>
            </w:rPr>
            <w:t>Frederick W. Taylor</w:t>
          </w:r>
          <w:r w:rsidR="00DB3017" w:rsidRPr="00DB3017">
            <w:rPr>
              <w:color w:val="00B0F0"/>
            </w:rPr>
            <w:t xml:space="preserve"> (1911)</w:t>
          </w:r>
          <w:r>
            <w:t xml:space="preserve"> while there were later prominent contributors of </w:t>
          </w:r>
          <w:r w:rsidRPr="00071B8E">
            <w:t xml:space="preserve">Henry L. Gantt, Frank and Lillian Gilbreth and Harrington Emerson </w:t>
          </w:r>
          <w:r w:rsidRPr="0034374A">
            <w:rPr>
              <w:color w:val="00B0F0"/>
            </w:rPr>
            <w:t>(Lawal, 2012)</w:t>
          </w:r>
          <w:r w:rsidRPr="00071B8E">
            <w:t>.</w:t>
          </w:r>
          <w:r w:rsidR="008666C2">
            <w:t xml:space="preserve"> </w:t>
          </w:r>
          <w:r w:rsidR="008666C2" w:rsidRPr="008666C2">
            <w:t xml:space="preserve">Taylor </w:t>
          </w:r>
          <w:r w:rsidR="008666C2">
            <w:t xml:space="preserve">being an engineer used his knowledge of science and experimentation to calculate the best possible way to get a job done most efficiently. </w:t>
          </w:r>
          <w:r w:rsidR="008B0FF6">
            <w:t xml:space="preserve">He established four principles of his </w:t>
          </w:r>
          <w:r w:rsidR="008B0FF6" w:rsidRPr="008B0FF6">
            <w:t>scientific management theory</w:t>
          </w:r>
          <w:r w:rsidR="008B0FF6">
            <w:t>:</w:t>
          </w:r>
        </w:p>
        <w:p w:rsidR="008B0FF6" w:rsidRDefault="008B0FF6" w:rsidP="00893EB8">
          <w:pPr>
            <w:pStyle w:val="ListParagraph"/>
            <w:numPr>
              <w:ilvl w:val="0"/>
              <w:numId w:val="12"/>
            </w:numPr>
            <w:jc w:val="both"/>
          </w:pPr>
          <w:r>
            <w:t>A job would be analysed to work out the most efficient way to complete it</w:t>
          </w:r>
        </w:p>
        <w:p w:rsidR="008B0FF6" w:rsidRDefault="0048778C" w:rsidP="00893EB8">
          <w:pPr>
            <w:pStyle w:val="ListParagraph"/>
            <w:numPr>
              <w:ilvl w:val="0"/>
              <w:numId w:val="12"/>
            </w:numPr>
            <w:jc w:val="both"/>
          </w:pPr>
          <w:r>
            <w:t>Employees would be aligned with their abilities and motivation to match the task</w:t>
          </w:r>
        </w:p>
        <w:p w:rsidR="0048778C" w:rsidRDefault="005318CB" w:rsidP="00893EB8">
          <w:pPr>
            <w:pStyle w:val="ListParagraph"/>
            <w:numPr>
              <w:ilvl w:val="0"/>
              <w:numId w:val="12"/>
            </w:numPr>
            <w:jc w:val="both"/>
          </w:pPr>
          <w:r>
            <w:t>Workers shall be observed closely to make certain that they are following the task rules</w:t>
          </w:r>
        </w:p>
        <w:p w:rsidR="005318CB" w:rsidRDefault="005318CB" w:rsidP="00893EB8">
          <w:pPr>
            <w:pStyle w:val="ListParagraph"/>
            <w:numPr>
              <w:ilvl w:val="0"/>
              <w:numId w:val="12"/>
            </w:numPr>
            <w:jc w:val="both"/>
          </w:pPr>
          <w:r>
            <w:t>Managers should plan for impending requirements by training employees</w:t>
          </w:r>
        </w:p>
        <w:p w:rsidR="001456C0" w:rsidRPr="00893EB8" w:rsidRDefault="008666C2" w:rsidP="00893EB8">
          <w:pPr>
            <w:jc w:val="both"/>
          </w:pPr>
          <w:r>
            <w:t xml:space="preserve">Although this theory seemed complete at the time </w:t>
          </w:r>
          <w:r w:rsidR="005318CB">
            <w:t xml:space="preserve">with some positives such as maximising efficiency and aligning workers with skill and motivation to the right tasks, </w:t>
          </w:r>
          <w:r>
            <w:t>it did however possess some major faults</w:t>
          </w:r>
          <w:r w:rsidR="00893EB8">
            <w:t>,</w:t>
          </w:r>
          <w:r>
            <w:t xml:space="preserve"> </w:t>
          </w:r>
          <w:r w:rsidR="00893EB8">
            <w:t>like</w:t>
          </w:r>
          <w:r>
            <w:t xml:space="preserve"> its </w:t>
          </w:r>
          <w:r w:rsidR="00B51081">
            <w:t>micromanagement</w:t>
          </w:r>
          <w:r>
            <w:t xml:space="preserve"> </w:t>
          </w:r>
          <w:r w:rsidR="00B51081">
            <w:t>support and the elimination of critical thinking as well as team work.</w:t>
          </w:r>
        </w:p>
        <w:p w:rsidR="00533320" w:rsidRDefault="001456C0" w:rsidP="004A12BB">
          <w:pPr>
            <w:pStyle w:val="Heading3"/>
          </w:pPr>
          <w:bookmarkStart w:id="6" w:name="_Toc27136259"/>
          <w:r w:rsidRPr="001456C0">
            <w:t>Administrative theory by Henri Fayol</w:t>
          </w:r>
          <w:bookmarkEnd w:id="6"/>
        </w:p>
        <w:p w:rsidR="00DF5425" w:rsidRDefault="0031153C" w:rsidP="0034374A">
          <w:pPr>
            <w:jc w:val="both"/>
          </w:pPr>
          <w:r>
            <w:t xml:space="preserve">This theory focuses on how to improve organisational structures with rules and efficiency to able to manage complex organisations. The main developer of this theory is Henri Fayol and other contributors are Lyndall </w:t>
          </w:r>
          <w:proofErr w:type="spellStart"/>
          <w:r>
            <w:t>Urwick</w:t>
          </w:r>
          <w:proofErr w:type="spellEnd"/>
          <w:r>
            <w:t xml:space="preserve"> and E.L.F. </w:t>
          </w:r>
          <w:proofErr w:type="spellStart"/>
          <w:r>
            <w:t>Brech</w:t>
          </w:r>
          <w:proofErr w:type="spellEnd"/>
          <w:r>
            <w:t xml:space="preserve"> </w:t>
          </w:r>
          <w:r w:rsidRPr="0034374A">
            <w:rPr>
              <w:color w:val="00B0F0"/>
            </w:rPr>
            <w:t>(Lawal, 2012)</w:t>
          </w:r>
          <w:r>
            <w:t>.</w:t>
          </w:r>
        </w:p>
        <w:p w:rsidR="00AB32FD" w:rsidRPr="007631C5" w:rsidRDefault="00262D9B" w:rsidP="007631C5">
          <w:pPr>
            <w:jc w:val="both"/>
          </w:pPr>
          <w:r>
            <w:t xml:space="preserve">Fayol identifies six management </w:t>
          </w:r>
          <w:r w:rsidR="00F01646">
            <w:t>proceedings</w:t>
          </w:r>
          <w:r>
            <w:t xml:space="preserve"> along with fourteen principles that can some be applied to organisations even today. The six </w:t>
          </w:r>
          <w:r w:rsidR="00F01646">
            <w:t>proceedings</w:t>
          </w:r>
          <w:r>
            <w:t xml:space="preserve"> are projecting, preparing, arranging</w:t>
          </w:r>
          <w:r w:rsidR="00F01646">
            <w:t>, directing,</w:t>
          </w:r>
          <w:r w:rsidR="00F01646" w:rsidRPr="00F01646">
            <w:t xml:space="preserve"> </w:t>
          </w:r>
          <w:r w:rsidR="00F01646">
            <w:t>supervising and ruling.</w:t>
          </w:r>
          <w:r w:rsidR="00F01646" w:rsidRPr="00F01646">
            <w:rPr>
              <w:color w:val="538135" w:themeColor="accent6" w:themeShade="BF"/>
            </w:rPr>
            <w:t xml:space="preserve"> </w:t>
          </w:r>
          <w:r w:rsidR="00F01646" w:rsidRPr="00F01646">
            <w:t xml:space="preserve">The </w:t>
          </w:r>
          <w:r w:rsidR="00F01646">
            <w:t xml:space="preserve">proceedings </w:t>
          </w:r>
          <w:r w:rsidR="00F01646" w:rsidRPr="00F01646">
            <w:t xml:space="preserve">are candid, leaders need to </w:t>
          </w:r>
          <w:r w:rsidR="00F01646">
            <w:t>prepare</w:t>
          </w:r>
          <w:r w:rsidR="00F01646" w:rsidRPr="00F01646">
            <w:t xml:space="preserve"> for the future, establish essential assets, </w:t>
          </w:r>
          <w:r w:rsidR="00F01646">
            <w:t>guide</w:t>
          </w:r>
          <w:r w:rsidR="00F01646" w:rsidRPr="00F01646">
            <w:t xml:space="preserve"> workers, </w:t>
          </w:r>
          <w:r w:rsidR="00F01646">
            <w:t>perform</w:t>
          </w:r>
          <w:r w:rsidR="00F01646" w:rsidRPr="00F01646">
            <w:t xml:space="preserve"> </w:t>
          </w:r>
          <w:r w:rsidR="007631C5">
            <w:t>together</w:t>
          </w:r>
          <w:r w:rsidR="00F01646" w:rsidRPr="00F01646">
            <w:t xml:space="preserve"> and </w:t>
          </w:r>
          <w:r w:rsidR="007631C5">
            <w:t>regulate</w:t>
          </w:r>
          <w:r w:rsidR="007631C5" w:rsidRPr="00F01646">
            <w:t xml:space="preserve"> workers</w:t>
          </w:r>
          <w:r w:rsidR="00F01646" w:rsidRPr="00F01646">
            <w:t xml:space="preserve"> to make </w:t>
          </w:r>
          <w:r w:rsidR="007631C5" w:rsidRPr="00F01646">
            <w:t>certain</w:t>
          </w:r>
          <w:r w:rsidR="00F01646" w:rsidRPr="00F01646">
            <w:t xml:space="preserve"> everyone </w:t>
          </w:r>
          <w:r w:rsidR="007631C5">
            <w:t>abide by</w:t>
          </w:r>
          <w:r w:rsidR="007631C5" w:rsidRPr="00F01646">
            <w:t xml:space="preserve"> needed</w:t>
          </w:r>
          <w:r w:rsidR="00F01646" w:rsidRPr="00F01646">
            <w:t xml:space="preserve"> </w:t>
          </w:r>
          <w:r w:rsidR="007631C5" w:rsidRPr="00F01646">
            <w:t>orders</w:t>
          </w:r>
          <w:r w:rsidR="00F01646" w:rsidRPr="00F01646">
            <w:t>.</w:t>
          </w:r>
          <w:r w:rsidR="007631C5">
            <w:t xml:space="preserve"> </w:t>
          </w:r>
          <w:r w:rsidR="00AB32FD" w:rsidRPr="007631C5">
            <w:t>The 14 principles are as follows:</w:t>
          </w:r>
        </w:p>
        <w:p w:rsidR="00AB32FD" w:rsidRPr="00E64004" w:rsidRDefault="00AB32FD" w:rsidP="0031153C">
          <w:pPr>
            <w:numPr>
              <w:ilvl w:val="0"/>
              <w:numId w:val="5"/>
            </w:numPr>
            <w:rPr>
              <w:color w:val="538135" w:themeColor="accent6" w:themeShade="BF"/>
            </w:rPr>
          </w:pPr>
          <w:r w:rsidRPr="00551A87">
            <w:rPr>
              <w:b/>
              <w:bCs/>
            </w:rPr>
            <w:t>Division of work</w:t>
          </w:r>
          <w:r w:rsidRPr="00551A87">
            <w:t xml:space="preserve"> – </w:t>
          </w:r>
          <w:r w:rsidR="00012957" w:rsidRPr="00551A87">
            <w:t>Workers</w:t>
          </w:r>
          <w:r w:rsidRPr="00551A87">
            <w:t xml:space="preserve"> </w:t>
          </w:r>
          <w:r w:rsidR="00012957" w:rsidRPr="00551A87">
            <w:t>must</w:t>
          </w:r>
          <w:r w:rsidRPr="00551A87">
            <w:t xml:space="preserve"> </w:t>
          </w:r>
          <w:r w:rsidR="00012957" w:rsidRPr="00551A87">
            <w:t>possess</w:t>
          </w:r>
          <w:r w:rsidRPr="00551A87">
            <w:t xml:space="preserve"> </w:t>
          </w:r>
          <w:r w:rsidR="00012957" w:rsidRPr="00551A87">
            <w:t>matching</w:t>
          </w:r>
          <w:r w:rsidRPr="00551A87">
            <w:t xml:space="preserve"> </w:t>
          </w:r>
          <w:r w:rsidR="00012957" w:rsidRPr="00551A87">
            <w:t>ability</w:t>
          </w:r>
          <w:r w:rsidRPr="00551A87">
            <w:t xml:space="preserve"> that </w:t>
          </w:r>
          <w:r w:rsidR="00012957" w:rsidRPr="00551A87">
            <w:t>permit</w:t>
          </w:r>
          <w:r w:rsidRPr="00551A87">
            <w:t xml:space="preserve"> them to </w:t>
          </w:r>
          <w:r w:rsidR="00012957" w:rsidRPr="00551A87">
            <w:t>major in specific fields</w:t>
          </w:r>
          <w:r w:rsidRPr="00551A87">
            <w:t>.</w:t>
          </w:r>
        </w:p>
        <w:p w:rsidR="00AB32FD" w:rsidRPr="00551A87" w:rsidRDefault="00AB32FD" w:rsidP="0031153C">
          <w:pPr>
            <w:numPr>
              <w:ilvl w:val="0"/>
              <w:numId w:val="5"/>
            </w:numPr>
          </w:pPr>
          <w:r w:rsidRPr="00551A87">
            <w:rPr>
              <w:b/>
              <w:bCs/>
            </w:rPr>
            <w:t>Authority</w:t>
          </w:r>
          <w:r w:rsidRPr="00551A87">
            <w:t xml:space="preserve"> – Management </w:t>
          </w:r>
          <w:r w:rsidR="00551A87" w:rsidRPr="00551A87">
            <w:t xml:space="preserve">requires mandate </w:t>
          </w:r>
          <w:r w:rsidRPr="00551A87">
            <w:t xml:space="preserve">to </w:t>
          </w:r>
          <w:r w:rsidR="00551A87" w:rsidRPr="00551A87">
            <w:t>assign workers</w:t>
          </w:r>
          <w:r w:rsidRPr="00551A87">
            <w:t xml:space="preserve"> </w:t>
          </w:r>
          <w:r w:rsidR="00551A87" w:rsidRPr="00551A87">
            <w:t xml:space="preserve">tasks which has to be approved </w:t>
          </w:r>
          <w:r w:rsidRPr="00551A87">
            <w:t>upon.</w:t>
          </w:r>
        </w:p>
        <w:p w:rsidR="00551A87" w:rsidRDefault="00AB32FD" w:rsidP="0031153C">
          <w:pPr>
            <w:numPr>
              <w:ilvl w:val="0"/>
              <w:numId w:val="5"/>
            </w:numPr>
            <w:rPr>
              <w:color w:val="538135" w:themeColor="accent6" w:themeShade="BF"/>
            </w:rPr>
          </w:pPr>
          <w:r w:rsidRPr="00551A87">
            <w:rPr>
              <w:b/>
              <w:bCs/>
            </w:rPr>
            <w:t>Discipline</w:t>
          </w:r>
          <w:r w:rsidRPr="00551A87">
            <w:t xml:space="preserve"> – </w:t>
          </w:r>
          <w:r w:rsidR="00551A87" w:rsidRPr="00551A87">
            <w:t>Workers should adhere to directives and have self-control to complete them on time.</w:t>
          </w:r>
        </w:p>
        <w:p w:rsidR="00CA4ECF" w:rsidRDefault="00AB32FD" w:rsidP="0031153C">
          <w:pPr>
            <w:numPr>
              <w:ilvl w:val="0"/>
              <w:numId w:val="5"/>
            </w:numPr>
            <w:rPr>
              <w:color w:val="538135" w:themeColor="accent6" w:themeShade="BF"/>
            </w:rPr>
          </w:pPr>
          <w:r w:rsidRPr="00CA4ECF">
            <w:rPr>
              <w:b/>
              <w:bCs/>
            </w:rPr>
            <w:t>Unity of command</w:t>
          </w:r>
          <w:r w:rsidRPr="00CA4ECF">
            <w:t xml:space="preserve"> – </w:t>
          </w:r>
          <w:r w:rsidR="00551A87" w:rsidRPr="00CA4ECF">
            <w:t>Workers</w:t>
          </w:r>
          <w:r w:rsidRPr="00CA4ECF">
            <w:t xml:space="preserve"> </w:t>
          </w:r>
          <w:r w:rsidR="00551A87" w:rsidRPr="00CA4ECF">
            <w:t>response</w:t>
          </w:r>
          <w:r w:rsidRPr="00CA4ECF">
            <w:t xml:space="preserve"> </w:t>
          </w:r>
          <w:r w:rsidR="00CA4ECF" w:rsidRPr="00CA4ECF">
            <w:t xml:space="preserve">directly </w:t>
          </w:r>
          <w:r w:rsidRPr="00CA4ECF">
            <w:t xml:space="preserve">to their </w:t>
          </w:r>
          <w:r w:rsidR="00CA4ECF" w:rsidRPr="00CA4ECF">
            <w:t>leaders.</w:t>
          </w:r>
        </w:p>
        <w:p w:rsidR="00AB32FD" w:rsidRPr="00E64004" w:rsidRDefault="00AB32FD" w:rsidP="0031153C">
          <w:pPr>
            <w:numPr>
              <w:ilvl w:val="0"/>
              <w:numId w:val="5"/>
            </w:numPr>
            <w:rPr>
              <w:color w:val="538135" w:themeColor="accent6" w:themeShade="BF"/>
            </w:rPr>
          </w:pPr>
          <w:r w:rsidRPr="00CA4ECF">
            <w:rPr>
              <w:b/>
              <w:bCs/>
            </w:rPr>
            <w:t>Unity of direction</w:t>
          </w:r>
          <w:r w:rsidRPr="00CA4ECF">
            <w:t xml:space="preserve"> – </w:t>
          </w:r>
          <w:r w:rsidR="00CA4ECF" w:rsidRPr="00CA4ECF">
            <w:t>Groups</w:t>
          </w:r>
          <w:r w:rsidRPr="00CA4ECF">
            <w:t xml:space="preserve"> </w:t>
          </w:r>
          <w:r w:rsidR="00CA4ECF" w:rsidRPr="00CA4ECF">
            <w:t xml:space="preserve">must do their utmost </w:t>
          </w:r>
          <w:r w:rsidRPr="00CA4ECF">
            <w:t xml:space="preserve">for </w:t>
          </w:r>
          <w:r w:rsidR="00CA4ECF" w:rsidRPr="00CA4ECF">
            <w:t>shared</w:t>
          </w:r>
          <w:r w:rsidRPr="00CA4ECF">
            <w:t xml:space="preserve"> </w:t>
          </w:r>
          <w:r w:rsidR="00CA4ECF" w:rsidRPr="00CA4ECF">
            <w:t>objectives</w:t>
          </w:r>
          <w:r w:rsidRPr="00CA4ECF">
            <w:t>.</w:t>
          </w:r>
        </w:p>
        <w:p w:rsidR="00AB32FD" w:rsidRPr="00CA4ECF" w:rsidRDefault="00AB32FD" w:rsidP="0031153C">
          <w:pPr>
            <w:numPr>
              <w:ilvl w:val="0"/>
              <w:numId w:val="5"/>
            </w:numPr>
          </w:pPr>
          <w:r w:rsidRPr="00CA4ECF">
            <w:rPr>
              <w:b/>
              <w:bCs/>
            </w:rPr>
            <w:t>Subordination of individual interests</w:t>
          </w:r>
          <w:r w:rsidRPr="00CA4ECF">
            <w:t xml:space="preserve"> – The team comes before the individual.</w:t>
          </w:r>
        </w:p>
        <w:p w:rsidR="00CA4ECF" w:rsidRDefault="00AB32FD" w:rsidP="0031153C">
          <w:pPr>
            <w:numPr>
              <w:ilvl w:val="0"/>
              <w:numId w:val="5"/>
            </w:numPr>
            <w:rPr>
              <w:color w:val="538135" w:themeColor="accent6" w:themeShade="BF"/>
            </w:rPr>
          </w:pPr>
          <w:r w:rsidRPr="00CA4ECF">
            <w:rPr>
              <w:b/>
              <w:bCs/>
            </w:rPr>
            <w:lastRenderedPageBreak/>
            <w:t>Remuneration</w:t>
          </w:r>
          <w:r w:rsidRPr="00CA4ECF">
            <w:t xml:space="preserve"> – </w:t>
          </w:r>
          <w:r w:rsidR="00CA4ECF" w:rsidRPr="00CA4ECF">
            <w:t>Both monetary and non-monetary benefits are available to motivate workers.</w:t>
          </w:r>
        </w:p>
        <w:p w:rsidR="005E1902" w:rsidRPr="005E1902" w:rsidRDefault="00AB32FD" w:rsidP="0031153C">
          <w:pPr>
            <w:numPr>
              <w:ilvl w:val="0"/>
              <w:numId w:val="5"/>
            </w:numPr>
          </w:pPr>
          <w:r w:rsidRPr="005E1902">
            <w:rPr>
              <w:b/>
              <w:bCs/>
            </w:rPr>
            <w:t>Centralization</w:t>
          </w:r>
          <w:r w:rsidRPr="005E1902">
            <w:t xml:space="preserve"> –</w:t>
          </w:r>
          <w:r w:rsidR="00CA4ECF" w:rsidRPr="005E1902">
            <w:t xml:space="preserve"> Policymaking</w:t>
          </w:r>
          <w:r w:rsidRPr="005E1902">
            <w:t xml:space="preserve"> </w:t>
          </w:r>
          <w:r w:rsidR="005E1902" w:rsidRPr="005E1902">
            <w:t>power should be a shared decision.</w:t>
          </w:r>
        </w:p>
        <w:p w:rsidR="00AB32FD" w:rsidRPr="005E1902" w:rsidRDefault="00AB32FD" w:rsidP="0031153C">
          <w:pPr>
            <w:numPr>
              <w:ilvl w:val="0"/>
              <w:numId w:val="5"/>
            </w:numPr>
          </w:pPr>
          <w:r w:rsidRPr="005E1902">
            <w:rPr>
              <w:b/>
              <w:bCs/>
            </w:rPr>
            <w:t>Scalar chain</w:t>
          </w:r>
          <w:r w:rsidRPr="005E1902">
            <w:t xml:space="preserve"> – </w:t>
          </w:r>
          <w:r w:rsidR="005E1902" w:rsidRPr="005E1902">
            <w:t xml:space="preserve">Organisations must present distinct </w:t>
          </w:r>
          <w:r w:rsidRPr="005E1902">
            <w:t>hierarchical</w:t>
          </w:r>
          <w:r w:rsidR="005E1902" w:rsidRPr="005E1902">
            <w:t xml:space="preserve"> formations</w:t>
          </w:r>
          <w:r w:rsidRPr="005E1902">
            <w:t>.</w:t>
          </w:r>
        </w:p>
        <w:p w:rsidR="00AB32FD" w:rsidRPr="00E64004" w:rsidRDefault="00AB32FD" w:rsidP="0031153C">
          <w:pPr>
            <w:numPr>
              <w:ilvl w:val="0"/>
              <w:numId w:val="5"/>
            </w:numPr>
            <w:rPr>
              <w:color w:val="538135" w:themeColor="accent6" w:themeShade="BF"/>
            </w:rPr>
          </w:pPr>
          <w:r w:rsidRPr="005E1902">
            <w:rPr>
              <w:b/>
              <w:bCs/>
            </w:rPr>
            <w:t>Order</w:t>
          </w:r>
          <w:r w:rsidRPr="005E1902">
            <w:t xml:space="preserve"> – </w:t>
          </w:r>
          <w:r w:rsidR="005E1902" w:rsidRPr="005E1902">
            <w:t>Organisation must have a clean and tidy environment.</w:t>
          </w:r>
        </w:p>
        <w:p w:rsidR="00AB32FD" w:rsidRPr="005E1902" w:rsidRDefault="00AB32FD" w:rsidP="0031153C">
          <w:pPr>
            <w:numPr>
              <w:ilvl w:val="0"/>
              <w:numId w:val="5"/>
            </w:numPr>
          </w:pPr>
          <w:r w:rsidRPr="005E1902">
            <w:rPr>
              <w:b/>
              <w:bCs/>
            </w:rPr>
            <w:t>Equity</w:t>
          </w:r>
          <w:r w:rsidRPr="005E1902">
            <w:t xml:space="preserve"> – </w:t>
          </w:r>
          <w:r w:rsidR="005E1902" w:rsidRPr="005E1902">
            <w:t>Workers</w:t>
          </w:r>
          <w:r w:rsidRPr="005E1902">
            <w:t xml:space="preserve"> </w:t>
          </w:r>
          <w:r w:rsidR="005E1902" w:rsidRPr="005E1902">
            <w:t>must</w:t>
          </w:r>
          <w:r w:rsidRPr="005E1902">
            <w:t xml:space="preserve"> be </w:t>
          </w:r>
          <w:r w:rsidR="005E1902" w:rsidRPr="005E1902">
            <w:t>handled fairly</w:t>
          </w:r>
          <w:r w:rsidRPr="005E1902">
            <w:t>.</w:t>
          </w:r>
        </w:p>
        <w:p w:rsidR="00AB32FD" w:rsidRPr="00EC1B0B" w:rsidRDefault="00AB32FD" w:rsidP="0031153C">
          <w:pPr>
            <w:numPr>
              <w:ilvl w:val="0"/>
              <w:numId w:val="5"/>
            </w:numPr>
          </w:pPr>
          <w:r w:rsidRPr="00EC1B0B">
            <w:rPr>
              <w:b/>
              <w:bCs/>
            </w:rPr>
            <w:t>Stability of tenure of personnel</w:t>
          </w:r>
          <w:r w:rsidRPr="00EC1B0B">
            <w:t xml:space="preserve"> – This </w:t>
          </w:r>
          <w:r w:rsidR="00EC1B0B" w:rsidRPr="00EC1B0B">
            <w:t>belief</w:t>
          </w:r>
          <w:r w:rsidRPr="00EC1B0B">
            <w:t xml:space="preserve"> </w:t>
          </w:r>
          <w:r w:rsidR="00EC1B0B" w:rsidRPr="00EC1B0B">
            <w:t>proposes</w:t>
          </w:r>
          <w:r w:rsidRPr="00EC1B0B">
            <w:t xml:space="preserve"> that </w:t>
          </w:r>
          <w:r w:rsidR="00EC1B0B" w:rsidRPr="00EC1B0B">
            <w:t>industries</w:t>
          </w:r>
          <w:r w:rsidRPr="00EC1B0B">
            <w:t xml:space="preserve"> </w:t>
          </w:r>
          <w:r w:rsidR="00EC1B0B" w:rsidRPr="00EC1B0B">
            <w:t>must</w:t>
          </w:r>
          <w:r w:rsidRPr="00EC1B0B">
            <w:t xml:space="preserve"> try to limit </w:t>
          </w:r>
          <w:r w:rsidR="00EC1B0B" w:rsidRPr="00EC1B0B">
            <w:t>revenue</w:t>
          </w:r>
          <w:r w:rsidRPr="00EC1B0B">
            <w:t xml:space="preserve"> and keep </w:t>
          </w:r>
          <w:r w:rsidR="00EC1B0B" w:rsidRPr="00EC1B0B">
            <w:t>workers</w:t>
          </w:r>
          <w:r w:rsidRPr="00EC1B0B">
            <w:t xml:space="preserve"> around as they </w:t>
          </w:r>
          <w:r w:rsidR="00EC1B0B" w:rsidRPr="00EC1B0B">
            <w:t>amass</w:t>
          </w:r>
          <w:r w:rsidRPr="00EC1B0B">
            <w:t xml:space="preserve"> </w:t>
          </w:r>
          <w:r w:rsidR="00EC1B0B" w:rsidRPr="00EC1B0B">
            <w:t xml:space="preserve">experience </w:t>
          </w:r>
          <w:r w:rsidRPr="00EC1B0B">
            <w:t>and</w:t>
          </w:r>
          <w:r w:rsidR="00EC1B0B" w:rsidRPr="00EC1B0B">
            <w:t xml:space="preserve"> progress</w:t>
          </w:r>
          <w:r w:rsidRPr="00EC1B0B">
            <w:t>.</w:t>
          </w:r>
        </w:p>
        <w:p w:rsidR="00AB32FD" w:rsidRPr="00EC1B0B" w:rsidRDefault="00AB32FD" w:rsidP="0031153C">
          <w:pPr>
            <w:numPr>
              <w:ilvl w:val="0"/>
              <w:numId w:val="5"/>
            </w:numPr>
          </w:pPr>
          <w:r w:rsidRPr="00EC1B0B">
            <w:rPr>
              <w:b/>
              <w:bCs/>
            </w:rPr>
            <w:t>Initiative</w:t>
          </w:r>
          <w:r w:rsidRPr="00EC1B0B">
            <w:t xml:space="preserve"> – </w:t>
          </w:r>
          <w:r w:rsidR="00EC1B0B" w:rsidRPr="00EC1B0B">
            <w:t>Workers</w:t>
          </w:r>
          <w:r w:rsidRPr="00EC1B0B">
            <w:t xml:space="preserve"> </w:t>
          </w:r>
          <w:r w:rsidR="00EC1B0B" w:rsidRPr="00EC1B0B">
            <w:t xml:space="preserve">ought to communicate concepts </w:t>
          </w:r>
          <w:r w:rsidRPr="00EC1B0B">
            <w:t xml:space="preserve">and be </w:t>
          </w:r>
          <w:r w:rsidR="00EC1B0B" w:rsidRPr="00EC1B0B">
            <w:t xml:space="preserve">remunerated </w:t>
          </w:r>
          <w:r w:rsidRPr="00EC1B0B">
            <w:t xml:space="preserve">for </w:t>
          </w:r>
          <w:r w:rsidR="00EC1B0B" w:rsidRPr="00EC1B0B">
            <w:t>inventive</w:t>
          </w:r>
          <w:r w:rsidRPr="00EC1B0B">
            <w:t xml:space="preserve"> </w:t>
          </w:r>
          <w:r w:rsidR="00EC1B0B" w:rsidRPr="00EC1B0B">
            <w:t xml:space="preserve">opinion </w:t>
          </w:r>
          <w:r w:rsidRPr="00EC1B0B">
            <w:t xml:space="preserve">and </w:t>
          </w:r>
          <w:r w:rsidR="00EC1B0B" w:rsidRPr="00EC1B0B">
            <w:t xml:space="preserve">seizing </w:t>
          </w:r>
          <w:r w:rsidRPr="00EC1B0B">
            <w:t xml:space="preserve">on </w:t>
          </w:r>
          <w:r w:rsidR="00EC1B0B" w:rsidRPr="00EC1B0B">
            <w:t>original duties</w:t>
          </w:r>
          <w:r w:rsidRPr="00EC1B0B">
            <w:t>.</w:t>
          </w:r>
        </w:p>
        <w:p w:rsidR="0031153C" w:rsidRPr="0031153C" w:rsidRDefault="00AB32FD" w:rsidP="0031153C">
          <w:pPr>
            <w:numPr>
              <w:ilvl w:val="0"/>
              <w:numId w:val="5"/>
            </w:numPr>
          </w:pPr>
          <w:r w:rsidRPr="0031153C">
            <w:rPr>
              <w:b/>
              <w:bCs/>
            </w:rPr>
            <w:t>Esprit de corps</w:t>
          </w:r>
          <w:r w:rsidRPr="0031153C">
            <w:t xml:space="preserve"> – </w:t>
          </w:r>
          <w:r w:rsidR="0031153C" w:rsidRPr="0031153C">
            <w:t>To keep moral high managers must engage and get involved more with workers.</w:t>
          </w:r>
        </w:p>
        <w:p w:rsidR="00AB32FD" w:rsidRDefault="00AA0CC5" w:rsidP="003553BA">
          <w:pPr>
            <w:jc w:val="both"/>
          </w:pPr>
          <w:r>
            <w:t xml:space="preserve">This theory contains some valuable features such as fairness and rewards that can be </w:t>
          </w:r>
          <w:r w:rsidR="003553BA">
            <w:t xml:space="preserve">even </w:t>
          </w:r>
          <w:r>
            <w:t xml:space="preserve">applied to today’s employees, other principles like </w:t>
          </w:r>
          <w:r w:rsidRPr="00AA0CC5">
            <w:t>scalar chain</w:t>
          </w:r>
          <w:r>
            <w:t xml:space="preserve"> and </w:t>
          </w:r>
          <w:r w:rsidR="003553BA">
            <w:t>plain</w:t>
          </w:r>
          <w:r>
            <w:t xml:space="preserve"> </w:t>
          </w:r>
          <w:r w:rsidRPr="00AA0CC5">
            <w:t>hierarchies</w:t>
          </w:r>
          <w:r>
            <w:t xml:space="preserve"> </w:t>
          </w:r>
          <w:r w:rsidR="003553BA">
            <w:t>are not</w:t>
          </w:r>
          <w:r>
            <w:t xml:space="preserve"> always</w:t>
          </w:r>
          <w:r w:rsidR="003553BA">
            <w:t xml:space="preserve"> </w:t>
          </w:r>
          <w:r w:rsidR="003553BA" w:rsidRPr="003553BA">
            <w:t>essential</w:t>
          </w:r>
          <w:r w:rsidR="003553BA">
            <w:t>.</w:t>
          </w:r>
        </w:p>
        <w:p w:rsidR="003553BA" w:rsidRDefault="003553BA" w:rsidP="003553BA">
          <w:pPr>
            <w:jc w:val="both"/>
          </w:pPr>
        </w:p>
        <w:p w:rsidR="00AB32FD" w:rsidRDefault="00AB32FD" w:rsidP="004A12BB">
          <w:pPr>
            <w:pStyle w:val="Heading3"/>
          </w:pPr>
          <w:bookmarkStart w:id="7" w:name="_Toc27136260"/>
          <w:r w:rsidRPr="00AB32FD">
            <w:t>Bureaucratic theory by Max Weber</w:t>
          </w:r>
          <w:bookmarkEnd w:id="7"/>
        </w:p>
        <w:p w:rsidR="00DC2B89" w:rsidRDefault="00BC7568" w:rsidP="00D929BF">
          <w:pPr>
            <w:jc w:val="both"/>
          </w:pPr>
          <w:r>
            <w:t xml:space="preserve">The main developer of this theory was Max Weber who believed the idea of </w:t>
          </w:r>
          <w:r w:rsidRPr="00BC7568">
            <w:t>bureaucracy</w:t>
          </w:r>
          <w:r>
            <w:t xml:space="preserve"> </w:t>
          </w:r>
          <w:r w:rsidR="005A4FB2">
            <w:t>as an official procedure would</w:t>
          </w:r>
          <w:r>
            <w:t xml:space="preserve"> guarantee efficiency and</w:t>
          </w:r>
          <w:r w:rsidR="005A4FB2">
            <w:t xml:space="preserve"> value. He also assumed that this framework would remove the unevenness of different skills and experiences possessed by managers </w:t>
          </w:r>
          <w:r w:rsidR="005A4FB2" w:rsidRPr="005A4FB2">
            <w:rPr>
              <w:color w:val="00B0F0"/>
            </w:rPr>
            <w:t>(Lawal, 2012)</w:t>
          </w:r>
          <w:r w:rsidR="005A4FB2">
            <w:t xml:space="preserve">. Weber </w:t>
          </w:r>
          <w:r w:rsidR="00D06449">
            <w:t xml:space="preserve">theorised that there should be precise hierarchies in the workplace that are controlled and administered by distinct </w:t>
          </w:r>
          <w:r w:rsidR="00EF247E">
            <w:t xml:space="preserve">specialists </w:t>
          </w:r>
          <w:r w:rsidR="00D06449">
            <w:t>for mission orientated organisation</w:t>
          </w:r>
          <w:r w:rsidR="00EF247E">
            <w:t>s</w:t>
          </w:r>
          <w:r w:rsidR="00D06449">
            <w:t xml:space="preserve"> </w:t>
          </w:r>
          <w:r w:rsidR="00EF247E">
            <w:t>that have</w:t>
          </w:r>
          <w:r w:rsidR="00D06449">
            <w:t xml:space="preserve"> numerous </w:t>
          </w:r>
          <w:r w:rsidR="00EF247E">
            <w:t xml:space="preserve">workers </w:t>
          </w:r>
          <w:r w:rsidR="00EF247E" w:rsidRPr="00EF247E">
            <w:rPr>
              <w:color w:val="00B0F0"/>
            </w:rPr>
            <w:t>(Stoner et al., 2004)</w:t>
          </w:r>
          <w:r w:rsidR="00EF247E">
            <w:rPr>
              <w:color w:val="00B0F0"/>
            </w:rPr>
            <w:t xml:space="preserve">. </w:t>
          </w:r>
          <w:r w:rsidR="00600F7F" w:rsidRPr="00600F7F">
            <w:t>According to</w:t>
          </w:r>
          <w:r w:rsidR="00600F7F" w:rsidRPr="00600F7F">
            <w:rPr>
              <w:color w:val="00B0F0"/>
            </w:rPr>
            <w:t xml:space="preserve"> Mullins (2011)</w:t>
          </w:r>
          <w:r w:rsidR="00600F7F" w:rsidRPr="00600F7F">
            <w:t>, “Weber noted that the definition of tasks and responsibilities within the structure of management gave rise to a stable administration and standardisation of work procedures in spite of changes to the actual office-holders”</w:t>
          </w:r>
          <w:r w:rsidR="00600F7F">
            <w:t xml:space="preserve">. He believed the forming of </w:t>
          </w:r>
          <w:r w:rsidR="00600F7F" w:rsidRPr="00600F7F">
            <w:t>bureaucracies</w:t>
          </w:r>
          <w:r w:rsidR="00600F7F">
            <w:t xml:space="preserve"> would bring about </w:t>
          </w:r>
          <w:r w:rsidR="00DC2B89">
            <w:t>regulation and good judgement in organisations. T</w:t>
          </w:r>
          <w:r w:rsidR="00DC2B89" w:rsidRPr="00DC2B89">
            <w:t xml:space="preserve">he chief </w:t>
          </w:r>
          <w:r w:rsidR="00DC2B89">
            <w:t>aspects</w:t>
          </w:r>
          <w:r w:rsidR="00DC2B89" w:rsidRPr="00DC2B89">
            <w:t xml:space="preserve"> of a bureaucracy as </w:t>
          </w:r>
          <w:r w:rsidR="00DC2B89">
            <w:t>developed</w:t>
          </w:r>
          <w:r w:rsidR="00DC2B89" w:rsidRPr="00DC2B89">
            <w:t xml:space="preserve"> by </w:t>
          </w:r>
          <w:r w:rsidR="00DC2B89" w:rsidRPr="0042404F">
            <w:rPr>
              <w:color w:val="00B0F0"/>
            </w:rPr>
            <w:t>Weber (1947)</w:t>
          </w:r>
          <w:r w:rsidR="00DC2B89" w:rsidRPr="00DC2B89">
            <w:t xml:space="preserve"> are:</w:t>
          </w:r>
        </w:p>
        <w:p w:rsidR="00DC2B89" w:rsidRPr="00DC2B89" w:rsidRDefault="00DC2B89" w:rsidP="00D929BF">
          <w:pPr>
            <w:numPr>
              <w:ilvl w:val="0"/>
              <w:numId w:val="6"/>
            </w:numPr>
            <w:jc w:val="both"/>
          </w:pPr>
          <w:r w:rsidRPr="00DC2B89">
            <w:rPr>
              <w:b/>
              <w:bCs/>
            </w:rPr>
            <w:t>Task specialization</w:t>
          </w:r>
          <w:r w:rsidRPr="00DC2B89">
            <w:t xml:space="preserve"> – Weber </w:t>
          </w:r>
          <w:r>
            <w:t>emphasised</w:t>
          </w:r>
          <w:r w:rsidRPr="00DC2B89">
            <w:t xml:space="preserve"> the significance of each worker satisfying a precise role inside a business.</w:t>
          </w:r>
        </w:p>
        <w:p w:rsidR="00DC2B89" w:rsidRPr="00DC2B89" w:rsidRDefault="00DC2B89" w:rsidP="00D929BF">
          <w:pPr>
            <w:numPr>
              <w:ilvl w:val="0"/>
              <w:numId w:val="6"/>
            </w:numPr>
            <w:jc w:val="both"/>
          </w:pPr>
          <w:r w:rsidRPr="00DC2B89">
            <w:rPr>
              <w:b/>
              <w:bCs/>
            </w:rPr>
            <w:t>Hierarchy</w:t>
          </w:r>
          <w:r w:rsidRPr="00DC2B89">
            <w:t xml:space="preserve"> – Weber desired each </w:t>
          </w:r>
          <w:r w:rsidR="00636E06" w:rsidRPr="00DC2B89">
            <w:t>business</w:t>
          </w:r>
          <w:r w:rsidRPr="00DC2B89">
            <w:t xml:space="preserve"> to </w:t>
          </w:r>
          <w:r w:rsidR="00636E06">
            <w:t>devise</w:t>
          </w:r>
          <w:r w:rsidR="00636E06" w:rsidRPr="00DC2B89">
            <w:t xml:space="preserve"> </w:t>
          </w:r>
          <w:r w:rsidRPr="00DC2B89">
            <w:t xml:space="preserve">a </w:t>
          </w:r>
          <w:r w:rsidR="00636E06">
            <w:t>distinct</w:t>
          </w:r>
          <w:r w:rsidR="00636E06" w:rsidRPr="00DC2B89">
            <w:t xml:space="preserve"> </w:t>
          </w:r>
          <w:r w:rsidR="00636E06">
            <w:t>hierarchy within the organis</w:t>
          </w:r>
          <w:r w:rsidRPr="00DC2B89">
            <w:t>ation.</w:t>
          </w:r>
        </w:p>
        <w:p w:rsidR="00DC2B89" w:rsidRPr="00DC2B89" w:rsidRDefault="00DC2B89" w:rsidP="00D929BF">
          <w:pPr>
            <w:numPr>
              <w:ilvl w:val="0"/>
              <w:numId w:val="6"/>
            </w:numPr>
            <w:jc w:val="both"/>
          </w:pPr>
          <w:r w:rsidRPr="00DC2B89">
            <w:rPr>
              <w:b/>
              <w:bCs/>
            </w:rPr>
            <w:t>Formal selection</w:t>
          </w:r>
          <w:r w:rsidRPr="00DC2B89">
            <w:t xml:space="preserve"> – </w:t>
          </w:r>
          <w:r w:rsidR="00636E06">
            <w:t>Selecting leaders should be done on the basis of qualification and not voted by election.</w:t>
          </w:r>
        </w:p>
        <w:p w:rsidR="00DC2B89" w:rsidRPr="00DC2B89" w:rsidRDefault="00DC2B89" w:rsidP="00D929BF">
          <w:pPr>
            <w:numPr>
              <w:ilvl w:val="0"/>
              <w:numId w:val="6"/>
            </w:numPr>
            <w:jc w:val="both"/>
          </w:pPr>
          <w:r w:rsidRPr="00DC2B89">
            <w:rPr>
              <w:b/>
              <w:bCs/>
            </w:rPr>
            <w:t>Rules and requirements</w:t>
          </w:r>
          <w:r w:rsidRPr="00DC2B89">
            <w:t xml:space="preserve"> – </w:t>
          </w:r>
          <w:r w:rsidR="00636E06">
            <w:t>The rules and regulation that everyone in the organisation should abide by.</w:t>
          </w:r>
        </w:p>
        <w:p w:rsidR="00DC2B89" w:rsidRPr="00DC2B89" w:rsidRDefault="00DC2B89" w:rsidP="00D929BF">
          <w:pPr>
            <w:numPr>
              <w:ilvl w:val="0"/>
              <w:numId w:val="6"/>
            </w:numPr>
            <w:jc w:val="both"/>
          </w:pPr>
          <w:r w:rsidRPr="00DC2B89">
            <w:rPr>
              <w:b/>
              <w:bCs/>
            </w:rPr>
            <w:t>Impersonal</w:t>
          </w:r>
          <w:r w:rsidRPr="00DC2B89">
            <w:t xml:space="preserve"> – The </w:t>
          </w:r>
          <w:r w:rsidR="00636E06" w:rsidRPr="00DC2B89">
            <w:t>guidelines</w:t>
          </w:r>
          <w:r w:rsidRPr="00DC2B89">
            <w:t xml:space="preserve"> and </w:t>
          </w:r>
          <w:r w:rsidR="00636E06" w:rsidRPr="00DC2B89">
            <w:t>protocols</w:t>
          </w:r>
          <w:r w:rsidRPr="00DC2B89">
            <w:t xml:space="preserve"> make </w:t>
          </w:r>
          <w:r w:rsidR="00636E06" w:rsidRPr="00DC2B89">
            <w:t>an</w:t>
          </w:r>
          <w:r w:rsidRPr="00DC2B89">
            <w:t xml:space="preserve"> </w:t>
          </w:r>
          <w:r w:rsidR="00636E06">
            <w:t>organisation</w:t>
          </w:r>
          <w:r w:rsidR="00636E06" w:rsidRPr="00DC2B89">
            <w:t xml:space="preserve"> </w:t>
          </w:r>
          <w:r w:rsidRPr="00DC2B89">
            <w:t>structure</w:t>
          </w:r>
          <w:r w:rsidR="00636E06" w:rsidRPr="00636E06">
            <w:t xml:space="preserve"> </w:t>
          </w:r>
          <w:r w:rsidR="00636E06">
            <w:t>measured. Promotions are not</w:t>
          </w:r>
          <w:r w:rsidRPr="00DC2B89">
            <w:t xml:space="preserve"> about </w:t>
          </w:r>
          <w:r w:rsidR="00636E06" w:rsidRPr="00DC2B89">
            <w:t>feelings</w:t>
          </w:r>
          <w:r w:rsidRPr="00DC2B89">
            <w:t xml:space="preserve"> or </w:t>
          </w:r>
          <w:r w:rsidR="00E244C4" w:rsidRPr="00DC2B89">
            <w:t>special</w:t>
          </w:r>
          <w:r w:rsidRPr="00DC2B89">
            <w:t xml:space="preserve"> </w:t>
          </w:r>
          <w:r w:rsidR="00E244C4" w:rsidRPr="00DC2B89">
            <w:t>bonds</w:t>
          </w:r>
          <w:r w:rsidRPr="00DC2B89">
            <w:t>, but rather performance.</w:t>
          </w:r>
        </w:p>
        <w:p w:rsidR="00AB32FD" w:rsidRDefault="00E244C4" w:rsidP="00D929BF">
          <w:pPr>
            <w:jc w:val="both"/>
          </w:pPr>
          <w:r>
            <w:t>Some of the features of this theory are positively essential in certain organisation</w:t>
          </w:r>
          <w:r w:rsidR="00D929BF">
            <w:t>s,</w:t>
          </w:r>
          <w:r>
            <w:t xml:space="preserve"> but they are difficult to install as the theory and method do not go well together such as it is </w:t>
          </w:r>
          <w:r w:rsidR="00D929BF">
            <w:t xml:space="preserve">impossible to not allow emotions in work </w:t>
          </w:r>
          <w:r w:rsidR="00782916">
            <w:t xml:space="preserve">decisions as </w:t>
          </w:r>
          <w:r w:rsidR="00D929BF">
            <w:t>occasionally emotions are very much necessary</w:t>
          </w:r>
          <w:r w:rsidR="000104A8">
            <w:t xml:space="preserve"> </w:t>
          </w:r>
          <w:r w:rsidR="000104A8" w:rsidRPr="000104A8">
            <w:rPr>
              <w:color w:val="00B0F0"/>
            </w:rPr>
            <w:t>(Conlin, 2019)</w:t>
          </w:r>
          <w:r w:rsidR="00D929BF">
            <w:t>.</w:t>
          </w:r>
        </w:p>
        <w:p w:rsidR="004713B3" w:rsidRPr="004713B3" w:rsidRDefault="004713B3" w:rsidP="004A12BB">
          <w:pPr>
            <w:pStyle w:val="Heading3"/>
          </w:pPr>
          <w:bookmarkStart w:id="8" w:name="_Toc27136261"/>
          <w:r w:rsidRPr="004713B3">
            <w:lastRenderedPageBreak/>
            <w:t>Case Study Amazon</w:t>
          </w:r>
          <w:bookmarkEnd w:id="8"/>
        </w:p>
        <w:p w:rsidR="004713B3" w:rsidRPr="004713B3" w:rsidRDefault="004713B3" w:rsidP="004713B3">
          <w:pPr>
            <w:jc w:val="both"/>
          </w:pPr>
          <w:r w:rsidRPr="004713B3">
            <w:t xml:space="preserve">Amazon.com is the world’s largest internet based enterprise, with its headquarters in Seattle Washington. It practically sells any imaginable product and will report nearly half of all online retail sales in 2018 </w:t>
          </w:r>
          <w:r w:rsidRPr="004713B3">
            <w:rPr>
              <w:color w:val="00B0F0"/>
            </w:rPr>
            <w:t>(DePillis and Sherman, 2018)</w:t>
          </w:r>
          <w:r w:rsidRPr="004713B3">
            <w:t>.</w:t>
          </w:r>
        </w:p>
        <w:p w:rsidR="004713B3" w:rsidRPr="004713B3" w:rsidRDefault="004713B3" w:rsidP="004713B3">
          <w:pPr>
            <w:jc w:val="both"/>
          </w:pPr>
          <w:r w:rsidRPr="004713B3">
            <w:t xml:space="preserve">Based on some existing news it seems Amazon has some bureaucratic management style present as well as Taylors Scientific Management. Bureaucracy hint appears from the way information emanates in an exceptionally controlled manner from the company with only few senior managers are sanctioned to communicate for the company making it difficult to get any information about the organisation. This can further be realised from the ‘leadership principles’ outlined by their boss Jeff Bezos on how employees can perform. Amazon does not allow much flexibility in its workplace rules to new or any existing employees. Another place that reveals bureaucracy is the method used to measure its employee’s attainment and then if they are seen to have non-productive value then they are closely monitored and placed on notice </w:t>
          </w:r>
          <w:r w:rsidRPr="004713B3">
            <w:rPr>
              <w:color w:val="00B0F0"/>
            </w:rPr>
            <w:t xml:space="preserve">(Kantor &amp; </w:t>
          </w:r>
          <w:proofErr w:type="spellStart"/>
          <w:r w:rsidRPr="004713B3">
            <w:rPr>
              <w:color w:val="00B0F0"/>
            </w:rPr>
            <w:t>Steitfeld</w:t>
          </w:r>
          <w:proofErr w:type="spellEnd"/>
          <w:r w:rsidRPr="004713B3">
            <w:rPr>
              <w:color w:val="00B0F0"/>
            </w:rPr>
            <w:t xml:space="preserve"> 2015)</w:t>
          </w:r>
          <w:r w:rsidRPr="004713B3">
            <w:t>.</w:t>
          </w:r>
        </w:p>
        <w:p w:rsidR="004713B3" w:rsidRPr="004713B3" w:rsidRDefault="004713B3" w:rsidP="004713B3">
          <w:pPr>
            <w:jc w:val="both"/>
          </w:pPr>
          <w:r w:rsidRPr="004713B3">
            <w:t xml:space="preserve">Although this should be a very valuable tool to measure the employees productivity, the way they implement it is very uncompromising, penalising aimlessly too quickly without finding out the reasons for the reduced output such as may be due to illness </w:t>
          </w:r>
          <w:r w:rsidRPr="004713B3">
            <w:rPr>
              <w:color w:val="00B0F0"/>
            </w:rPr>
            <w:t xml:space="preserve">(Kantor &amp; </w:t>
          </w:r>
          <w:proofErr w:type="spellStart"/>
          <w:r w:rsidRPr="004713B3">
            <w:rPr>
              <w:color w:val="00B0F0"/>
            </w:rPr>
            <w:t>Steitfeld</w:t>
          </w:r>
          <w:proofErr w:type="spellEnd"/>
          <w:r w:rsidRPr="004713B3">
            <w:rPr>
              <w:color w:val="00B0F0"/>
            </w:rPr>
            <w:t xml:space="preserve"> 2015)</w:t>
          </w:r>
          <w:r w:rsidRPr="004713B3">
            <w:t>.</w:t>
          </w:r>
        </w:p>
        <w:p w:rsidR="004713B3" w:rsidRPr="004713B3" w:rsidRDefault="004713B3" w:rsidP="004713B3">
          <w:pPr>
            <w:jc w:val="both"/>
          </w:pPr>
          <w:r w:rsidRPr="004713B3">
            <w:t xml:space="preserve">As Amazon uses more technology and innovations to increase and monitor its production, it is being called out for utilising aspects of the scientific management model (Taylorism) theorised by Fredrick Taylor. This has been dubbed as the “New Taylorism” by news media as Amazons continues its controversial methods of maximising efficiency. This tactic misses one aspect of the original theory, that its architects sincerely assumed that any employee pushed to their limits are also payed higher wages. Amazon on the other hand has been notoriously criticised for its low wages but at the same time demanding more from its employees. “Frederick Winslow Taylor would not approve” </w:t>
          </w:r>
          <w:r w:rsidRPr="004713B3">
            <w:rPr>
              <w:color w:val="00B0F0"/>
            </w:rPr>
            <w:t>(Mihm, 2018; Salame, 2018)</w:t>
          </w:r>
          <w:r w:rsidRPr="004713B3">
            <w:t>.</w:t>
          </w:r>
        </w:p>
        <w:p w:rsidR="004713B3" w:rsidRPr="004A12BB" w:rsidRDefault="004713B3" w:rsidP="004713B3">
          <w:pPr>
            <w:jc w:val="both"/>
          </w:pPr>
          <w:r w:rsidRPr="004713B3">
            <w:t>There are many other companies such as MacDonald that also even today apply some aspects of Taylorism. All McDonald’s branches around the world have the same appearance and also use the same guidelines to produce their burger, they even use same process to clean their floors everywhere</w:t>
          </w:r>
          <w:r>
            <w:t xml:space="preserve"> </w:t>
          </w:r>
          <w:r w:rsidRPr="004713B3">
            <w:t>and this basically describes the efficiency method of Taylorism being applied in the modern era (</w:t>
          </w:r>
          <w:r w:rsidRPr="004713B3">
            <w:rPr>
              <w:color w:val="00B0F0"/>
            </w:rPr>
            <w:t>Expert Program Management, 2018)</w:t>
          </w:r>
          <w:r w:rsidRPr="004A12BB">
            <w:t>.</w:t>
          </w:r>
        </w:p>
        <w:p w:rsidR="00AB32FD" w:rsidRDefault="00AB32FD" w:rsidP="00533320">
          <w:pPr>
            <w:rPr>
              <w:color w:val="538135" w:themeColor="accent6" w:themeShade="BF"/>
            </w:rPr>
          </w:pPr>
        </w:p>
        <w:p w:rsidR="00D929BF" w:rsidRDefault="0042404F" w:rsidP="0042404F">
          <w:pPr>
            <w:pStyle w:val="Heading2"/>
          </w:pPr>
          <w:bookmarkStart w:id="9" w:name="_Toc27136262"/>
          <w:r w:rsidRPr="0042404F">
            <w:t>Beliefs, Attitude</w:t>
          </w:r>
          <w:r w:rsidR="00AD1748">
            <w:t>s</w:t>
          </w:r>
          <w:r w:rsidRPr="0042404F">
            <w:t xml:space="preserve"> and Values</w:t>
          </w:r>
          <w:bookmarkEnd w:id="9"/>
        </w:p>
        <w:p w:rsidR="006C54C1" w:rsidRPr="006C54C1" w:rsidRDefault="006C54C1" w:rsidP="006C54C1">
          <w:r w:rsidRPr="006C54C1">
            <w:t xml:space="preserve">It is important to note that people have some inbuilt values, beliefs and attitudes by the time they reach adulthood which was ingrained from the effects of family, friends, society and life experiences. This can serve as a notice to organisation that bringing changes to their structure and management to align with their own values </w:t>
          </w:r>
          <w:r>
            <w:t>and beliefs is not an easy task (Morin et al., 2016)</w:t>
          </w:r>
        </w:p>
        <w:p w:rsidR="0042404F" w:rsidRDefault="00F72C90" w:rsidP="004A12BB">
          <w:pPr>
            <w:pStyle w:val="Heading3"/>
          </w:pPr>
          <w:bookmarkStart w:id="10" w:name="_Toc27136263"/>
          <w:r>
            <w:t>Beliefs</w:t>
          </w:r>
          <w:bookmarkEnd w:id="10"/>
        </w:p>
        <w:p w:rsidR="00F72C90" w:rsidRPr="00F72C90" w:rsidRDefault="00D614EF" w:rsidP="00BE4FAA">
          <w:pPr>
            <w:jc w:val="both"/>
          </w:pPr>
          <w:r w:rsidRPr="00BD205E">
            <w:t xml:space="preserve">Beliefs are core values that stem from our way of life that we follow and the deep feelings we experience that we reflect to be true </w:t>
          </w:r>
          <w:r w:rsidRPr="008237E4">
            <w:rPr>
              <w:color w:val="00B0F0"/>
            </w:rPr>
            <w:t>(</w:t>
          </w:r>
          <w:proofErr w:type="spellStart"/>
          <w:r w:rsidRPr="008237E4">
            <w:rPr>
              <w:color w:val="00B0F0"/>
            </w:rPr>
            <w:t>MacEwan</w:t>
          </w:r>
          <w:proofErr w:type="spellEnd"/>
          <w:r w:rsidRPr="008237E4">
            <w:rPr>
              <w:color w:val="00B0F0"/>
            </w:rPr>
            <w:t>, 2001)</w:t>
          </w:r>
          <w:r w:rsidRPr="00BD205E">
            <w:t xml:space="preserve">. They may be irrational and </w:t>
          </w:r>
          <w:r w:rsidR="00F66E21" w:rsidRPr="00BD205E">
            <w:t>unprovable such as religion or factual as in something we like or prefer.</w:t>
          </w:r>
          <w:r w:rsidR="00EE10EA" w:rsidRPr="00BD205E">
            <w:t xml:space="preserve"> Our beliefs can impact the way we work, the people we work with as well as the organisation we work for. Beliefs build slowly from </w:t>
          </w:r>
          <w:r w:rsidR="00BD205E" w:rsidRPr="00BD205E">
            <w:t xml:space="preserve">the </w:t>
          </w:r>
          <w:r w:rsidR="00EE10EA" w:rsidRPr="00BD205E">
            <w:t xml:space="preserve">natural experiences we have in life </w:t>
          </w:r>
          <w:r w:rsidR="00EE10EA" w:rsidRPr="008237E4">
            <w:rPr>
              <w:color w:val="00B0F0"/>
            </w:rPr>
            <w:t>(Fairlie and Robb, 2008)</w:t>
          </w:r>
          <w:r w:rsidR="00BD205E" w:rsidRPr="00BD205E">
            <w:t>. Basically belie</w:t>
          </w:r>
          <w:r w:rsidR="005B7695">
            <w:t>f</w:t>
          </w:r>
          <w:r w:rsidR="00BD205E" w:rsidRPr="00BD205E">
            <w:t>s are the views and ideas we embrace to be true</w:t>
          </w:r>
          <w:r w:rsidR="00BE4FAA">
            <w:t xml:space="preserve"> and with time occasionally these truths become stronger</w:t>
          </w:r>
          <w:r w:rsidR="00BD205E" w:rsidRPr="00BD205E">
            <w:t>.</w:t>
          </w:r>
        </w:p>
        <w:p w:rsidR="00AB32FD" w:rsidRPr="004A12BB" w:rsidRDefault="00AD1748" w:rsidP="004A12BB">
          <w:pPr>
            <w:pStyle w:val="Heading3"/>
          </w:pPr>
          <w:bookmarkStart w:id="11" w:name="_Toc27136264"/>
          <w:r w:rsidRPr="004A12BB">
            <w:lastRenderedPageBreak/>
            <w:t>Attitudes</w:t>
          </w:r>
          <w:bookmarkEnd w:id="11"/>
        </w:p>
        <w:p w:rsidR="00063DCC" w:rsidRDefault="00BE4FAA" w:rsidP="00063DCC">
          <w:pPr>
            <w:jc w:val="both"/>
          </w:pPr>
          <w:r w:rsidRPr="00BE4FAA">
            <w:t xml:space="preserve">Job satisfaction is a paramount work attitude in organisational behaviour as it influences many types of behaviours and promotes to the health of the employees. </w:t>
          </w:r>
          <w:r>
            <w:t>“</w:t>
          </w:r>
          <w:r w:rsidRPr="00BE4FAA">
            <w:t>Job attitudes (e.g., job satisfaction, organisational commitment), is the enduring predisposition, to sense and act in a positive or negative manner regarding some object, person or ideas. Attitudes are the emotional state and principles that define how employees will observe the environment and in due course conduct themselves</w:t>
          </w:r>
          <w:r>
            <w:t>”</w:t>
          </w:r>
          <w:r w:rsidRPr="00BE4FAA">
            <w:t xml:space="preserve"> </w:t>
          </w:r>
          <w:r w:rsidRPr="008237E4">
            <w:rPr>
              <w:color w:val="00B0F0"/>
            </w:rPr>
            <w:t>(Judge and Kammeyer-Mueller, 2012)</w:t>
          </w:r>
          <w:r w:rsidRPr="00BE4FAA">
            <w:t xml:space="preserve">. According to </w:t>
          </w:r>
          <w:r w:rsidRPr="008237E4">
            <w:rPr>
              <w:color w:val="00B0F0"/>
            </w:rPr>
            <w:t>Eagly &amp; Chaiken (1993, p. 1)</w:t>
          </w:r>
          <w:r w:rsidRPr="00BE4FAA">
            <w:t xml:space="preserve"> “A psychological tendency that is expressed by evaluating a particular entity with some degree of favour or disfavour” </w:t>
          </w:r>
          <w:r w:rsidR="00063DCC">
            <w:t>is regarded generally as a significant explanation of attitude.</w:t>
          </w:r>
        </w:p>
        <w:p w:rsidR="00AD1748" w:rsidRPr="004A12BB" w:rsidRDefault="00AD1748" w:rsidP="004A12BB">
          <w:pPr>
            <w:pStyle w:val="Heading3"/>
          </w:pPr>
          <w:bookmarkStart w:id="12" w:name="_Toc27136265"/>
          <w:r w:rsidRPr="004A12BB">
            <w:t>Values</w:t>
          </w:r>
          <w:bookmarkEnd w:id="12"/>
        </w:p>
        <w:p w:rsidR="002E4B65" w:rsidRDefault="00046ABF" w:rsidP="00371A32">
          <w:pPr>
            <w:jc w:val="both"/>
          </w:pPr>
          <w:r>
            <w:t>Values are personal principles that someone or an organisation bel</w:t>
          </w:r>
          <w:r w:rsidR="00420DB7">
            <w:t>ieves to be of crucial sign</w:t>
          </w:r>
          <w:r w:rsidR="00197424">
            <w:t>ificance</w:t>
          </w:r>
          <w:r>
            <w:t xml:space="preserve"> that they should try and uphold always.</w:t>
          </w:r>
          <w:r w:rsidR="001F0E20">
            <w:t xml:space="preserve"> </w:t>
          </w:r>
          <w:r w:rsidR="001F0E20" w:rsidRPr="00197424">
            <w:rPr>
              <w:color w:val="00B0F0"/>
            </w:rPr>
            <w:t>Robbins &amp; Judges (2007)</w:t>
          </w:r>
          <w:r w:rsidR="001F0E20" w:rsidRPr="001F0E20">
            <w:t>,</w:t>
          </w:r>
          <w:r w:rsidR="001F0E20">
            <w:t xml:space="preserve"> believe that values do not cause explicit influence on behaviour</w:t>
          </w:r>
          <w:r w:rsidR="00A51284">
            <w:t xml:space="preserve"> but does have a compelling impression on a </w:t>
          </w:r>
          <w:r w:rsidR="00197424">
            <w:t>person’s</w:t>
          </w:r>
          <w:r w:rsidR="00A51284">
            <w:t xml:space="preserve"> feelings</w:t>
          </w:r>
          <w:r w:rsidR="00197424">
            <w:t xml:space="preserve"> as well as how they notice and act.</w:t>
          </w:r>
          <w:r w:rsidR="0029714E">
            <w:t xml:space="preserve"> </w:t>
          </w:r>
          <w:r w:rsidR="0029714E" w:rsidRPr="002E4B65">
            <w:rPr>
              <w:color w:val="00B0F0"/>
            </w:rPr>
            <w:t>Michaelson (2005)</w:t>
          </w:r>
          <w:r w:rsidR="00D56E8F">
            <w:t xml:space="preserve"> investigation on the Work Motivation Theory that </w:t>
          </w:r>
          <w:r w:rsidR="00B62658">
            <w:t>was</w:t>
          </w:r>
          <w:r w:rsidR="00D56E8F">
            <w:t xml:space="preserve"> </w:t>
          </w:r>
          <w:r w:rsidR="00B62658">
            <w:t>endeavouring</w:t>
          </w:r>
          <w:r w:rsidR="00AA1DA0">
            <w:t xml:space="preserve"> </w:t>
          </w:r>
          <w:r w:rsidR="00D56E8F">
            <w:t xml:space="preserve">to </w:t>
          </w:r>
          <w:r w:rsidR="00AA1DA0">
            <w:t>align values with organis</w:t>
          </w:r>
          <w:r w:rsidR="00AA1DA0" w:rsidRPr="00AA1DA0">
            <w:t>ation</w:t>
          </w:r>
          <w:r w:rsidR="00AA1DA0">
            <w:t>s</w:t>
          </w:r>
          <w:r w:rsidR="00AA1DA0" w:rsidRPr="00AA1DA0">
            <w:t xml:space="preserve"> </w:t>
          </w:r>
          <w:r w:rsidR="00AA1DA0">
            <w:t>accomplishment</w:t>
          </w:r>
          <w:r w:rsidR="00AA1DA0" w:rsidRPr="00AA1DA0">
            <w:t xml:space="preserve"> and</w:t>
          </w:r>
          <w:r w:rsidR="00B62658" w:rsidRPr="00B62658">
            <w:t xml:space="preserve"> </w:t>
          </w:r>
          <w:r w:rsidR="00B62658">
            <w:t>satisfaction</w:t>
          </w:r>
          <w:r w:rsidR="002E4B65">
            <w:t xml:space="preserve">, </w:t>
          </w:r>
          <w:r w:rsidR="00D56E8F">
            <w:t xml:space="preserve">revealed that values </w:t>
          </w:r>
          <w:r w:rsidR="002E4B65">
            <w:t>assist employee work motivation</w:t>
          </w:r>
        </w:p>
        <w:p w:rsidR="00744D39" w:rsidRPr="004A12BB" w:rsidRDefault="00744D39" w:rsidP="00744D39">
          <w:pPr>
            <w:pStyle w:val="Heading2"/>
          </w:pPr>
          <w:bookmarkStart w:id="13" w:name="_Toc27136266"/>
          <w:r w:rsidRPr="004A12BB">
            <w:t>Impact of Beliefs, Attitudes and Values</w:t>
          </w:r>
          <w:bookmarkEnd w:id="13"/>
        </w:p>
        <w:p w:rsidR="005B7695" w:rsidRDefault="002E4B65" w:rsidP="005B7695">
          <w:pPr>
            <w:jc w:val="both"/>
          </w:pPr>
          <w:r>
            <w:t xml:space="preserve">In today’s modern </w:t>
          </w:r>
          <w:r w:rsidR="00044F4A">
            <w:t xml:space="preserve">rapid progressing economy </w:t>
          </w:r>
          <w:r w:rsidR="00BA3355">
            <w:t xml:space="preserve">it is vital that organisation follow their values and stick to their beliefs. They must ensure to keep updating their values with the changing times so as not to upset their customers or their employees. These principles can have a detrimental effect on the workplace if not properly respected </w:t>
          </w:r>
          <w:r w:rsidR="000D2C16">
            <w:t>and followed. They</w:t>
          </w:r>
          <w:r w:rsidR="00BA3355">
            <w:t xml:space="preserve"> can lead to changes in behaviour in the form of employee attitude</w:t>
          </w:r>
          <w:r w:rsidR="000D2C16">
            <w:t>s which if not dealt with quickly can sometimes lead to conflicts within the workplace. This will also effect the company output as well as its reputation which can leave a lasting memory for its customers.</w:t>
          </w:r>
        </w:p>
        <w:p w:rsidR="00B62658" w:rsidRDefault="00BF09E6" w:rsidP="005B7695">
          <w:pPr>
            <w:jc w:val="both"/>
            <w:rPr>
              <w:color w:val="00B0F0"/>
            </w:rPr>
          </w:pPr>
          <w:r>
            <w:t>Organisations must have the right core values</w:t>
          </w:r>
          <w:r w:rsidR="00AF17BF">
            <w:t xml:space="preserve"> and beliefs</w:t>
          </w:r>
          <w:r>
            <w:t xml:space="preserve"> in place and make sure that they align with their goals and objectives as well have the right management models in place that </w:t>
          </w:r>
          <w:r w:rsidR="00AF17BF">
            <w:t>engage and motivate their employees</w:t>
          </w:r>
          <w:r>
            <w:t>. Recent times has shown large organisation such as Walmart not</w:t>
          </w:r>
          <w:r w:rsidR="00F14693">
            <w:t xml:space="preserve"> keeping up to date with the rapid changes in</w:t>
          </w:r>
          <w:r w:rsidR="00AF17BF">
            <w:t xml:space="preserve"> their sector especially the modern changes in management that are needed for today’s competitiveness</w:t>
          </w:r>
          <w:r w:rsidR="00A55ADF" w:rsidRPr="00A55ADF">
            <w:rPr>
              <w:color w:val="000000"/>
            </w:rPr>
            <w:t xml:space="preserve"> </w:t>
          </w:r>
          <w:r w:rsidR="00A55ADF" w:rsidRPr="00A55ADF">
            <w:rPr>
              <w:color w:val="00B0F0"/>
            </w:rPr>
            <w:t>(Mourdoukoutas, 2016)</w:t>
          </w:r>
          <w:r w:rsidR="00A55ADF">
            <w:rPr>
              <w:color w:val="00B0F0"/>
            </w:rPr>
            <w:t>.</w:t>
          </w:r>
        </w:p>
        <w:p w:rsidR="00A55ADF" w:rsidRDefault="00A55ADF" w:rsidP="005B7695">
          <w:pPr>
            <w:jc w:val="both"/>
          </w:pPr>
          <w:r w:rsidRPr="0095092B">
            <w:t xml:space="preserve">At the same time organisation must ensure that these changes does not affect their employees and customer values and beliefs too much as </w:t>
          </w:r>
          <w:r w:rsidR="00CF29B1" w:rsidRPr="0095092B">
            <w:t>this can have a</w:t>
          </w:r>
          <w:r w:rsidRPr="0095092B">
            <w:t xml:space="preserve"> negative attitudes towards the </w:t>
          </w:r>
          <w:r w:rsidR="0095092B" w:rsidRPr="0095092B">
            <w:t>work</w:t>
          </w:r>
          <w:r w:rsidRPr="0095092B">
            <w:t xml:space="preserve"> as well as management. This can </w:t>
          </w:r>
          <w:r w:rsidR="0095092B" w:rsidRPr="0095092B">
            <w:t xml:space="preserve">also </w:t>
          </w:r>
          <w:r w:rsidRPr="0095092B">
            <w:t>le</w:t>
          </w:r>
          <w:r w:rsidR="00CF29B1" w:rsidRPr="0095092B">
            <w:t xml:space="preserve">ad to </w:t>
          </w:r>
          <w:r w:rsidR="0095092B" w:rsidRPr="0095092B">
            <w:t>a decline</w:t>
          </w:r>
          <w:r w:rsidR="00CF29B1" w:rsidRPr="0095092B">
            <w:t xml:space="preserve"> in employee motivation and bring about stress which would impact </w:t>
          </w:r>
          <w:r w:rsidR="0095092B" w:rsidRPr="0095092B">
            <w:t>their health as well as safety</w:t>
          </w:r>
          <w:r w:rsidR="0095092B">
            <w:rPr>
              <w:color w:val="00B0F0"/>
            </w:rPr>
            <w:t xml:space="preserve"> </w:t>
          </w:r>
          <w:r w:rsidR="0095092B" w:rsidRPr="0095092B">
            <w:rPr>
              <w:color w:val="00B0F0"/>
            </w:rPr>
            <w:t>(Day</w:t>
          </w:r>
          <w:r w:rsidR="0095092B">
            <w:rPr>
              <w:color w:val="00B0F0"/>
            </w:rPr>
            <w:t xml:space="preserve"> et al., </w:t>
          </w:r>
          <w:r w:rsidR="0095092B" w:rsidRPr="0095092B">
            <w:rPr>
              <w:color w:val="00B0F0"/>
            </w:rPr>
            <w:t>2017)</w:t>
          </w:r>
          <w:r w:rsidR="0095092B">
            <w:rPr>
              <w:color w:val="00B0F0"/>
            </w:rPr>
            <w:t>.</w:t>
          </w:r>
        </w:p>
        <w:p w:rsidR="00B62658" w:rsidRDefault="00B62658" w:rsidP="005B7695">
          <w:pPr>
            <w:jc w:val="both"/>
          </w:pPr>
        </w:p>
        <w:p w:rsidR="00FB6C5C" w:rsidRDefault="00FB6C5C" w:rsidP="005B7695">
          <w:pPr>
            <w:jc w:val="both"/>
            <w:rPr>
              <w:color w:val="7030A0"/>
            </w:rPr>
          </w:pPr>
        </w:p>
        <w:p w:rsidR="0095092B" w:rsidRDefault="0095092B" w:rsidP="005B7695">
          <w:pPr>
            <w:jc w:val="both"/>
            <w:rPr>
              <w:color w:val="7030A0"/>
            </w:rPr>
          </w:pPr>
        </w:p>
        <w:p w:rsidR="0095092B" w:rsidRDefault="0095092B" w:rsidP="005B7695">
          <w:pPr>
            <w:jc w:val="both"/>
          </w:pPr>
        </w:p>
        <w:p w:rsidR="00782916" w:rsidRDefault="00782916" w:rsidP="005B7695">
          <w:pPr>
            <w:jc w:val="both"/>
          </w:pPr>
        </w:p>
        <w:p w:rsidR="00782916" w:rsidRDefault="00782916" w:rsidP="005B7695">
          <w:pPr>
            <w:jc w:val="both"/>
          </w:pPr>
        </w:p>
        <w:p w:rsidR="00782916" w:rsidRPr="005B7695" w:rsidRDefault="00782916" w:rsidP="005B7695">
          <w:pPr>
            <w:jc w:val="both"/>
          </w:pPr>
        </w:p>
        <w:p w:rsidR="005B7695" w:rsidRDefault="00332C02" w:rsidP="005B7695">
          <w:pPr>
            <w:pStyle w:val="Heading1"/>
          </w:pPr>
          <w:bookmarkStart w:id="14" w:name="_Toc27136267"/>
          <w:r>
            <w:lastRenderedPageBreak/>
            <w:t>Conclusion</w:t>
          </w:r>
          <w:bookmarkEnd w:id="14"/>
          <w:r>
            <w:t xml:space="preserve"> </w:t>
          </w:r>
        </w:p>
        <w:p w:rsidR="005B7695" w:rsidRDefault="005B7695" w:rsidP="00740DD2">
          <w:pPr>
            <w:pStyle w:val="NoSpacing"/>
          </w:pPr>
        </w:p>
        <w:p w:rsidR="009A408E" w:rsidRDefault="009A408E" w:rsidP="008237B6">
          <w:pPr>
            <w:pStyle w:val="NoSpacing"/>
            <w:jc w:val="both"/>
          </w:pPr>
          <w:r>
            <w:t>The research gained from this report points to all theories and models no matter their age have something to contribute to the modern workforce, management and</w:t>
          </w:r>
          <w:r w:rsidRPr="009A408E">
            <w:rPr>
              <w:lang w:val="en-GB"/>
            </w:rPr>
            <w:t xml:space="preserve"> organisations</w:t>
          </w:r>
          <w:r>
            <w:t>. It is vital that management and</w:t>
          </w:r>
          <w:r w:rsidRPr="009A408E">
            <w:rPr>
              <w:lang w:val="en-GB"/>
            </w:rPr>
            <w:t xml:space="preserve"> organisations</w:t>
          </w:r>
          <w:r>
            <w:t xml:space="preserve"> take the opportunity to </w:t>
          </w:r>
          <w:r w:rsidR="007E47ED">
            <w:t xml:space="preserve">understand and </w:t>
          </w:r>
          <w:r>
            <w:t xml:space="preserve">appreciate these </w:t>
          </w:r>
          <w:r w:rsidR="007E47ED">
            <w:t xml:space="preserve">old models so they can sometimes merge and mix them with newer models </w:t>
          </w:r>
          <w:r w:rsidR="003B0F88">
            <w:t>of</w:t>
          </w:r>
          <w:r w:rsidR="007E47ED">
            <w:t xml:space="preserve"> today. They must make sure that all these modern changes does not affect the beliefs, values and attitudes of their employees as well as the</w:t>
          </w:r>
          <w:r w:rsidR="007E47ED" w:rsidRPr="00037D4E">
            <w:rPr>
              <w:lang w:val="en-GB"/>
            </w:rPr>
            <w:t xml:space="preserve"> </w:t>
          </w:r>
          <w:r w:rsidR="00037D4E" w:rsidRPr="00037D4E">
            <w:rPr>
              <w:lang w:val="en-GB"/>
            </w:rPr>
            <w:t>organis</w:t>
          </w:r>
          <w:r w:rsidR="007E47ED" w:rsidRPr="00037D4E">
            <w:rPr>
              <w:lang w:val="en-GB"/>
            </w:rPr>
            <w:t>ation</w:t>
          </w:r>
          <w:r w:rsidR="007E47ED">
            <w:t xml:space="preserve"> itself.</w:t>
          </w:r>
        </w:p>
        <w:p w:rsidR="00037D4E" w:rsidRDefault="00037D4E" w:rsidP="008237B6">
          <w:pPr>
            <w:pStyle w:val="NoSpacing"/>
            <w:jc w:val="both"/>
          </w:pPr>
        </w:p>
        <w:p w:rsidR="007E47ED" w:rsidRDefault="00037D4E" w:rsidP="008237B6">
          <w:pPr>
            <w:pStyle w:val="NoSpacing"/>
            <w:jc w:val="both"/>
          </w:pPr>
          <w:r>
            <w:t>Since a lot of people see management as an art as well as science organization need to use science and critical thinking a lot more to improve their objectives and goals as we are now entering a technological revolution.</w:t>
          </w:r>
          <w:r w:rsidR="008237B6">
            <w:t xml:space="preserve"> </w:t>
          </w:r>
          <w:r w:rsidR="003B0F88" w:rsidRPr="003B0F88">
            <w:rPr>
              <w:lang w:val="en-GB"/>
            </w:rPr>
            <w:t xml:space="preserve">Whilst Scientific Management, occasionally referred to as Taylorism, may seem out-dated, is actually still in use today in some parts of the world, especially where large production factories are located. </w:t>
          </w:r>
          <w:r w:rsidR="007E47ED">
            <w:t>There has been a lot of changes in recent times in the development of management s</w:t>
          </w:r>
          <w:r>
            <w:t>o it is i</w:t>
          </w:r>
          <w:r w:rsidR="008237B6">
            <w:t>mportant to understand the numerous models and methods that are available today to engage and motivate employees for the benefits of the</w:t>
          </w:r>
          <w:r w:rsidR="008237B6" w:rsidRPr="003B0F88">
            <w:rPr>
              <w:lang w:val="en-GB"/>
            </w:rPr>
            <w:t xml:space="preserve"> </w:t>
          </w:r>
          <w:r w:rsidR="003B0F88" w:rsidRPr="003B0F88">
            <w:rPr>
              <w:lang w:val="en-GB"/>
            </w:rPr>
            <w:t>organis</w:t>
          </w:r>
          <w:r w:rsidR="008237B6" w:rsidRPr="003B0F88">
            <w:rPr>
              <w:lang w:val="en-GB"/>
            </w:rPr>
            <w:t>ation</w:t>
          </w:r>
          <w:r w:rsidR="003B0F88" w:rsidRPr="003B0F88">
            <w:rPr>
              <w:lang w:val="en-GB"/>
            </w:rPr>
            <w:t>s</w:t>
          </w:r>
          <w:r w:rsidR="003B0F88">
            <w:rPr>
              <w:lang w:val="en-GB"/>
            </w:rPr>
            <w:t xml:space="preserve"> as well as their customers</w:t>
          </w:r>
          <w:r w:rsidR="008237B6">
            <w:t>.</w:t>
          </w:r>
        </w:p>
        <w:p w:rsidR="008237B6" w:rsidRDefault="008237B6" w:rsidP="008237B6">
          <w:pPr>
            <w:pStyle w:val="NoSpacing"/>
            <w:jc w:val="both"/>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Default="00FB6C5C" w:rsidP="00FB6C5C">
          <w:pPr>
            <w:pStyle w:val="NoSpacing"/>
            <w:rPr>
              <w:color w:val="7030A0"/>
            </w:rPr>
          </w:pPr>
        </w:p>
        <w:p w:rsidR="00FB6C5C" w:rsidRPr="00FB6C5C" w:rsidRDefault="00FB6C5C" w:rsidP="00FB6C5C">
          <w:pPr>
            <w:pStyle w:val="NoSpacing"/>
            <w:rPr>
              <w:color w:val="7030A0"/>
            </w:rPr>
          </w:pPr>
        </w:p>
        <w:bookmarkStart w:id="15" w:name="_Toc27136268" w:displacedByCustomXml="next"/>
        <w:sdt>
          <w:sdtPr>
            <w:rPr>
              <w:rFonts w:asciiTheme="minorHAnsi" w:eastAsiaTheme="minorHAnsi" w:hAnsiTheme="minorHAnsi" w:cstheme="minorBidi"/>
              <w:b w:val="0"/>
              <w:color w:val="auto"/>
              <w:sz w:val="22"/>
              <w:szCs w:val="22"/>
            </w:rPr>
            <w:id w:val="1779528852"/>
            <w:docPartObj>
              <w:docPartGallery w:val="Bibliographies"/>
              <w:docPartUnique/>
            </w:docPartObj>
          </w:sdtPr>
          <w:sdtEndPr/>
          <w:sdtContent>
            <w:p w:rsidR="009100CC" w:rsidRDefault="00332C02" w:rsidP="009100CC">
              <w:pPr>
                <w:pStyle w:val="Heading1"/>
              </w:pPr>
              <w:r>
                <w:t>Bibliography</w:t>
              </w:r>
              <w:bookmarkEnd w:id="15"/>
            </w:p>
            <w:p w:rsidR="009100CC" w:rsidRDefault="009100CC" w:rsidP="009100CC">
              <w:pPr>
                <w:pStyle w:val="NoSpacing"/>
              </w:pPr>
            </w:p>
            <w:p w:rsidR="00E07F5C" w:rsidRPr="00E07F5C" w:rsidRDefault="009100CC" w:rsidP="0061117C">
              <w:pPr>
                <w:pStyle w:val="ListParagraph"/>
                <w:numPr>
                  <w:ilvl w:val="0"/>
                  <w:numId w:val="23"/>
                </w:numPr>
                <w:spacing w:after="120"/>
                <w:ind w:left="357" w:hanging="357"/>
                <w:contextualSpacing w:val="0"/>
              </w:pPr>
              <w:r w:rsidRPr="009100CC">
                <w:t>Cambré, B., Kippers, E., van Veldhoven, M. and De Witte, H. (2012), ‘Jobs and organisations: explaining group level differences in job satisfaction in the banking sector’, Personnel Review, 41:2, pp. 200-215</w:t>
              </w:r>
            </w:p>
            <w:p w:rsidR="009100CC" w:rsidRPr="009100CC" w:rsidRDefault="009100CC" w:rsidP="0061117C">
              <w:pPr>
                <w:pStyle w:val="ListParagraph"/>
                <w:numPr>
                  <w:ilvl w:val="0"/>
                  <w:numId w:val="23"/>
                </w:numPr>
                <w:spacing w:after="120"/>
                <w:ind w:left="357" w:hanging="357"/>
                <w:contextualSpacing w:val="0"/>
              </w:pPr>
              <w:r w:rsidRPr="009100CC">
                <w:t xml:space="preserve">Chervinskaya, К.R. (2008), </w:t>
              </w:r>
              <w:r w:rsidRPr="00E07F5C">
                <w:rPr>
                  <w:i/>
                </w:rPr>
                <w:t>Method of interpersonal relationships: experience of explication of knowledge from an expert-psychologist. Toolkit</w:t>
              </w:r>
              <w:r w:rsidRPr="009100CC">
                <w:t>, St Petersburg, Russia: Rech</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 xml:space="preserve">Cole, G.A. (2004), </w:t>
              </w:r>
              <w:r w:rsidRPr="00E07F5C">
                <w:rPr>
                  <w:i/>
                  <w:color w:val="00B0F0"/>
                </w:rPr>
                <w:t>Management theory and practice</w:t>
              </w:r>
              <w:r w:rsidRPr="00E07F5C">
                <w:rPr>
                  <w:color w:val="00B0F0"/>
                </w:rPr>
                <w:t>, (Sixth Edition) London: Bookpower ELST</w:t>
              </w:r>
            </w:p>
            <w:p w:rsidR="009100CC" w:rsidRDefault="009100CC" w:rsidP="0061117C">
              <w:pPr>
                <w:pStyle w:val="ListParagraph"/>
                <w:numPr>
                  <w:ilvl w:val="0"/>
                  <w:numId w:val="23"/>
                </w:numPr>
                <w:spacing w:after="120"/>
                <w:ind w:left="357" w:hanging="357"/>
                <w:contextualSpacing w:val="0"/>
                <w:rPr>
                  <w:color w:val="00B0F0"/>
                </w:rPr>
              </w:pPr>
              <w:r w:rsidRPr="00E07F5C">
                <w:rPr>
                  <w:color w:val="00B0F0"/>
                </w:rPr>
                <w:t>Conlin, B. (2019). </w:t>
              </w:r>
              <w:r w:rsidRPr="00E07F5C">
                <w:rPr>
                  <w:i/>
                  <w:iCs/>
                  <w:color w:val="00B0F0"/>
                </w:rPr>
                <w:t>A Guide to Popular Management Theories - business.com</w:t>
              </w:r>
              <w:r w:rsidRPr="00E07F5C">
                <w:rPr>
                  <w:color w:val="00B0F0"/>
                </w:rPr>
                <w:t>. [online] business.com. Available at: https://www.business.com/articles/popular-management-theories-d</w:t>
              </w:r>
              <w:r w:rsidR="00E07F5C">
                <w:rPr>
                  <w:color w:val="00B0F0"/>
                </w:rPr>
                <w:t>ecoded/ [Accessed 11 Dec. 2019]</w:t>
              </w:r>
            </w:p>
            <w:p w:rsidR="0095092B" w:rsidRPr="00E07F5C" w:rsidRDefault="0095092B" w:rsidP="0061117C">
              <w:pPr>
                <w:pStyle w:val="ListParagraph"/>
                <w:numPr>
                  <w:ilvl w:val="0"/>
                  <w:numId w:val="23"/>
                </w:numPr>
                <w:spacing w:after="120"/>
                <w:ind w:left="357" w:hanging="357"/>
                <w:contextualSpacing w:val="0"/>
                <w:rPr>
                  <w:color w:val="00B0F0"/>
                </w:rPr>
              </w:pPr>
              <w:r w:rsidRPr="0095092B">
                <w:rPr>
                  <w:color w:val="00B0F0"/>
                </w:rPr>
                <w:t xml:space="preserve">Day, A., Crown, S. </w:t>
              </w:r>
              <w:r>
                <w:rPr>
                  <w:color w:val="00B0F0"/>
                </w:rPr>
                <w:t>and Ivany, M. (2017),</w:t>
              </w:r>
              <w:r w:rsidRPr="0095092B">
                <w:rPr>
                  <w:color w:val="00B0F0"/>
                </w:rPr>
                <w:t xml:space="preserve"> </w:t>
              </w:r>
              <w:r>
                <w:rPr>
                  <w:color w:val="00B0F0"/>
                </w:rPr>
                <w:t>‘</w:t>
              </w:r>
              <w:r w:rsidRPr="0095092B">
                <w:rPr>
                  <w:color w:val="00B0F0"/>
                </w:rPr>
                <w:t>Organisational change and employee burnout: The moderating eff</w:t>
              </w:r>
              <w:r>
                <w:rPr>
                  <w:color w:val="00B0F0"/>
                </w:rPr>
                <w:t>ects of support and job control’,</w:t>
              </w:r>
              <w:r w:rsidRPr="0095092B">
                <w:rPr>
                  <w:color w:val="00B0F0"/>
                </w:rPr>
                <w:t xml:space="preserve"> </w:t>
              </w:r>
              <w:r w:rsidRPr="0095092B">
                <w:rPr>
                  <w:i/>
                  <w:iCs/>
                  <w:color w:val="00B0F0"/>
                </w:rPr>
                <w:t>Safety Science</w:t>
              </w:r>
              <w:r>
                <w:rPr>
                  <w:color w:val="00B0F0"/>
                </w:rPr>
                <w:t>, 100, pp. 4-12</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DePillis, L. and Sherman, I. (2018). </w:t>
              </w:r>
              <w:r w:rsidRPr="00E07F5C">
                <w:rPr>
                  <w:i/>
                  <w:iCs/>
                  <w:color w:val="00B0F0"/>
                </w:rPr>
                <w:t>Amazon's extraordinary 25-year evolution</w:t>
              </w:r>
              <w:r w:rsidRPr="00E07F5C">
                <w:rPr>
                  <w:color w:val="00B0F0"/>
                </w:rPr>
                <w:t>. [online] Edition.cnn.com. Available at: https://edition.cnn.com/interactive/2018/10/business/amazon-history-timeline/index.html [Accessed 12 Dec. 2019]</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 xml:space="preserve">Eagly, A.H., Chaiken, S. (1993), </w:t>
              </w:r>
              <w:r w:rsidRPr="00E07F5C">
                <w:rPr>
                  <w:i/>
                  <w:iCs/>
                  <w:color w:val="00B0F0"/>
                </w:rPr>
                <w:t>The Psychology of Attitudes</w:t>
              </w:r>
              <w:r w:rsidRPr="00E07F5C">
                <w:rPr>
                  <w:color w:val="00B0F0"/>
                </w:rPr>
                <w:t>, Belmont, CA: Wadsworth</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Expert Program Management. (2018). </w:t>
              </w:r>
              <w:r w:rsidRPr="00E07F5C">
                <w:rPr>
                  <w:i/>
                  <w:iCs/>
                  <w:color w:val="00B0F0"/>
                </w:rPr>
                <w:t>Expert Program Management</w:t>
              </w:r>
              <w:r w:rsidRPr="00E07F5C">
                <w:rPr>
                  <w:color w:val="00B0F0"/>
                </w:rPr>
                <w:t>. [online] Available at: https://expertprogrammanagement.com/2018/05/taylors-scientific-management/ [Accessed 12 Dec. 2019]</w:t>
              </w:r>
            </w:p>
            <w:p w:rsidR="009100CC" w:rsidRPr="00E07F5C" w:rsidRDefault="009100CC" w:rsidP="0061117C">
              <w:pPr>
                <w:pStyle w:val="ListParagraph"/>
                <w:numPr>
                  <w:ilvl w:val="0"/>
                  <w:numId w:val="23"/>
                </w:numPr>
                <w:spacing w:after="120"/>
                <w:ind w:left="357" w:hanging="357"/>
                <w:contextualSpacing w:val="0"/>
                <w:rPr>
                  <w:i/>
                  <w:iCs/>
                  <w:color w:val="00B0F0"/>
                </w:rPr>
              </w:pPr>
              <w:r w:rsidRPr="00E07F5C">
                <w:rPr>
                  <w:color w:val="00B0F0"/>
                </w:rPr>
                <w:t>Fairlie, R. and Robb, A. (2008). </w:t>
              </w:r>
              <w:r w:rsidRPr="00E07F5C">
                <w:rPr>
                  <w:i/>
                  <w:iCs/>
                  <w:color w:val="00B0F0"/>
                </w:rPr>
                <w:t>Race and Entrepreneurial Success</w:t>
              </w:r>
            </w:p>
            <w:p w:rsidR="009100CC" w:rsidRPr="009100CC" w:rsidRDefault="009100CC" w:rsidP="0061117C">
              <w:pPr>
                <w:pStyle w:val="ListParagraph"/>
                <w:numPr>
                  <w:ilvl w:val="0"/>
                  <w:numId w:val="23"/>
                </w:numPr>
                <w:spacing w:after="120"/>
                <w:ind w:left="357" w:hanging="357"/>
                <w:contextualSpacing w:val="0"/>
              </w:pPr>
              <w:r w:rsidRPr="009100CC">
                <w:t xml:space="preserve">Harrison, D.A., Newman, D.A. and Roth, P.L. (2006), ‘How important are job attitudes? Meta-analytic comparisons of integrative </w:t>
              </w:r>
              <w:r w:rsidR="00E07F5C" w:rsidRPr="009100CC">
                <w:t>behavioural</w:t>
              </w:r>
              <w:r w:rsidRPr="009100CC">
                <w:t xml:space="preserve"> outcomes and time sequences’, Academy of Management Journal, 49:2, pp. 305-325</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Judge, T. A., &amp; Kammeyer-Mueller, J. D. (2012), ‘Job attitudes’, Annual Review of Psychology, 63, pp. 341–367</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Judge, T.A., Thoresen, C.J., Bono, J.E. and Patton, G.K. (2001), ‘The job satisfaction – job performance relationship: a qualitative and quantitative review’, Psychological Bulletin, 127:3, pp. 376-407</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Kantor, J. and Streitfeld, D. (2015). </w:t>
              </w:r>
              <w:r w:rsidRPr="00E07F5C">
                <w:rPr>
                  <w:i/>
                  <w:iCs/>
                  <w:color w:val="00B0F0"/>
                </w:rPr>
                <w:t>Inside Amazon: Wrestling Big Ideas in a Bruising Workplace</w:t>
              </w:r>
              <w:r w:rsidRPr="00E07F5C">
                <w:rPr>
                  <w:color w:val="00B0F0"/>
                </w:rPr>
                <w:t>. [online] Nytimes.com. Available at: https://www.nytimes.com/2015/08/16/technology/inside-amazon-wrestling-big-ideas-in-a-bruising-workplace.html [Accessed 12 Dec. 2019]</w:t>
              </w:r>
            </w:p>
            <w:p w:rsidR="009100CC" w:rsidRPr="009100CC" w:rsidRDefault="009100CC" w:rsidP="0061117C">
              <w:pPr>
                <w:pStyle w:val="ListParagraph"/>
                <w:numPr>
                  <w:ilvl w:val="0"/>
                  <w:numId w:val="23"/>
                </w:numPr>
                <w:spacing w:after="120"/>
                <w:ind w:left="357" w:hanging="357"/>
                <w:contextualSpacing w:val="0"/>
              </w:pPr>
              <w:r w:rsidRPr="009100CC">
                <w:t>King, E. B., Dawson, J. F., West, M. A., Gilrane, V. L., Peddie, C. I., &amp; Bastin, L. (2011), ‘Why organizational and community diversity matter: Representativeness and emergence of incivility and organizational performance’, Academy of Management Journal, 54, pp. 1103– 1118</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Kolodynska, O. (2019). </w:t>
              </w:r>
              <w:r w:rsidRPr="00E07F5C">
                <w:rPr>
                  <w:i/>
                  <w:iCs/>
                  <w:color w:val="00B0F0"/>
                </w:rPr>
                <w:t>How to Maintain Employee Engagement and Motivation in Your Company</w:t>
              </w:r>
              <w:r w:rsidRPr="00E07F5C">
                <w:rPr>
                  <w:color w:val="00B0F0"/>
                </w:rPr>
                <w:t>. [online] Keap.com. Available at: https://keap.com/business-success-blog/business-management/human-resources/how-to-maintain-employee-engagement-and-motivation-in-your-company [Accessed 11 Dec. 2019]</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 xml:space="preserve">Lawal, A.A. (2012), </w:t>
              </w:r>
              <w:r w:rsidRPr="00E07F5C">
                <w:rPr>
                  <w:i/>
                  <w:color w:val="00B0F0"/>
                </w:rPr>
                <w:t>Management in focus</w:t>
              </w:r>
              <w:r w:rsidRPr="00E07F5C">
                <w:rPr>
                  <w:color w:val="00B0F0"/>
                </w:rPr>
                <w:t>, Lagos: Sahanit Nigeria Limited</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lastRenderedPageBreak/>
                <w:t>Mahmood, Z., Basharat, M., &amp; Bashir, Z. (2012), ‘Review of classical management theories’, International Journal of Social Sciences and Education, 2:1, pp. 512-522</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 xml:space="preserve">McEwan, </w:t>
              </w:r>
              <w:r w:rsidR="00E07F5C">
                <w:rPr>
                  <w:color w:val="00B0F0"/>
                </w:rPr>
                <w:t>T.</w:t>
              </w:r>
              <w:r w:rsidRPr="00E07F5C">
                <w:rPr>
                  <w:color w:val="00B0F0"/>
                </w:rPr>
                <w:t xml:space="preserve"> </w:t>
              </w:r>
              <w:r w:rsidR="00E07F5C">
                <w:rPr>
                  <w:color w:val="00B0F0"/>
                </w:rPr>
                <w:t>(</w:t>
              </w:r>
              <w:r w:rsidRPr="00E07F5C">
                <w:rPr>
                  <w:color w:val="00B0F0"/>
                </w:rPr>
                <w:t>2001</w:t>
              </w:r>
              <w:r w:rsidR="00E07F5C">
                <w:rPr>
                  <w:color w:val="00B0F0"/>
                </w:rPr>
                <w:t>),</w:t>
              </w:r>
              <w:r w:rsidRPr="00E07F5C">
                <w:rPr>
                  <w:color w:val="00B0F0"/>
                </w:rPr>
                <w:t> </w:t>
              </w:r>
              <w:r w:rsidRPr="00E07F5C">
                <w:rPr>
                  <w:i/>
                  <w:iCs/>
                  <w:color w:val="00B0F0"/>
                </w:rPr>
                <w:t>Managing values and beliefs in organisations</w:t>
              </w:r>
              <w:r w:rsidRPr="00E07F5C">
                <w:rPr>
                  <w:color w:val="00B0F0"/>
                </w:rPr>
                <w:t>, Harlow</w:t>
              </w:r>
              <w:r w:rsidR="00E07F5C">
                <w:rPr>
                  <w:color w:val="00B0F0"/>
                </w:rPr>
                <w:t>: Financial Times Prentice Hall</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 xml:space="preserve">Michaelson, C. (2005), ‘Meaningful Motivation for Work Motivation Theory’, Academy of Management Review, 30 </w:t>
              </w:r>
            </w:p>
            <w:p w:rsidR="009100CC" w:rsidRDefault="006C54C1" w:rsidP="0061117C">
              <w:pPr>
                <w:pStyle w:val="ListParagraph"/>
                <w:numPr>
                  <w:ilvl w:val="0"/>
                  <w:numId w:val="23"/>
                </w:numPr>
                <w:spacing w:after="120"/>
                <w:ind w:left="357" w:hanging="357"/>
                <w:contextualSpacing w:val="0"/>
                <w:rPr>
                  <w:color w:val="00B0F0"/>
                </w:rPr>
              </w:pPr>
              <w:r>
                <w:rPr>
                  <w:color w:val="00B0F0"/>
                </w:rPr>
                <w:t>Mihm, S. (2018),</w:t>
              </w:r>
              <w:r w:rsidR="009100CC" w:rsidRPr="00E07F5C">
                <w:rPr>
                  <w:color w:val="00B0F0"/>
                </w:rPr>
                <w:t> </w:t>
              </w:r>
              <w:r w:rsidR="009100CC" w:rsidRPr="00E07F5C">
                <w:rPr>
                  <w:i/>
                  <w:iCs/>
                  <w:color w:val="00B0F0"/>
                </w:rPr>
                <w:t>Bloomberg - Are you a robot</w:t>
              </w:r>
              <w:proofErr w:type="gramStart"/>
              <w:r w:rsidR="009100CC" w:rsidRPr="00E07F5C">
                <w:rPr>
                  <w:i/>
                  <w:iCs/>
                  <w:color w:val="00B0F0"/>
                </w:rPr>
                <w:t>?</w:t>
              </w:r>
              <w:r w:rsidR="009100CC" w:rsidRPr="00E07F5C">
                <w:rPr>
                  <w:color w:val="00B0F0"/>
                </w:rPr>
                <w:t>.</w:t>
              </w:r>
              <w:proofErr w:type="gramEnd"/>
              <w:r w:rsidR="009100CC" w:rsidRPr="00E07F5C">
                <w:rPr>
                  <w:color w:val="00B0F0"/>
                </w:rPr>
                <w:t xml:space="preserve"> [online] Bloomberg.com. Available at: https://www.bloomberg.com/opinion/articles/2018-02-23/amazon-s-labor-tracking-wristband-has-a-rich-history-behind-it [Accessed 12 Dec. 2019]</w:t>
              </w:r>
            </w:p>
            <w:p w:rsidR="006C54C1" w:rsidRDefault="006C54C1" w:rsidP="006C54C1">
              <w:pPr>
                <w:pStyle w:val="ListParagraph"/>
                <w:numPr>
                  <w:ilvl w:val="0"/>
                  <w:numId w:val="23"/>
                </w:numPr>
                <w:spacing w:after="120"/>
                <w:contextualSpacing w:val="0"/>
                <w:rPr>
                  <w:color w:val="00B0F0"/>
                </w:rPr>
              </w:pPr>
              <w:r>
                <w:rPr>
                  <w:color w:val="00B0F0"/>
                </w:rPr>
                <w:t xml:space="preserve"> </w:t>
              </w:r>
              <w:r w:rsidRPr="006C54C1">
                <w:rPr>
                  <w:color w:val="00B0F0"/>
                </w:rPr>
                <w:t>Morin, A. J. et al. (2016)</w:t>
              </w:r>
              <w:r>
                <w:rPr>
                  <w:color w:val="00B0F0"/>
                </w:rPr>
                <w:t>,</w:t>
              </w:r>
              <w:r w:rsidRPr="006C54C1">
                <w:rPr>
                  <w:color w:val="00B0F0"/>
                </w:rPr>
                <w:t xml:space="preserve"> ‘Longitudinal associations between employees’ beliefs about the quality of the change management process, affective commitment to change and psychological em</w:t>
              </w:r>
              <w:r>
                <w:rPr>
                  <w:color w:val="00B0F0"/>
                </w:rPr>
                <w:t>powerment’, Human Relations, 69:3</w:t>
              </w:r>
              <w:r w:rsidRPr="006C54C1">
                <w:rPr>
                  <w:color w:val="00B0F0"/>
                </w:rPr>
                <w:t>, pp. 839–867</w:t>
              </w:r>
            </w:p>
            <w:p w:rsidR="00A55ADF" w:rsidRPr="00E07F5C" w:rsidRDefault="00A55ADF" w:rsidP="0061117C">
              <w:pPr>
                <w:pStyle w:val="ListParagraph"/>
                <w:numPr>
                  <w:ilvl w:val="0"/>
                  <w:numId w:val="23"/>
                </w:numPr>
                <w:spacing w:after="120"/>
                <w:ind w:left="357" w:hanging="357"/>
                <w:contextualSpacing w:val="0"/>
                <w:rPr>
                  <w:color w:val="00B0F0"/>
                </w:rPr>
              </w:pPr>
              <w:r w:rsidRPr="00A55ADF">
                <w:rPr>
                  <w:color w:val="00B0F0"/>
                </w:rPr>
                <w:t xml:space="preserve">Mourdoukoutas, P. (2016). </w:t>
              </w:r>
              <w:r w:rsidRPr="00A55ADF">
                <w:rPr>
                  <w:i/>
                  <w:iCs/>
                  <w:color w:val="00B0F0"/>
                </w:rPr>
                <w:t>Walmart's Outdated Management Style Is Failing Customers</w:t>
              </w:r>
              <w:r w:rsidRPr="00A55ADF">
                <w:rPr>
                  <w:color w:val="00B0F0"/>
                </w:rPr>
                <w:t>. [online] Forbes.com. Available at: https://www.forbes.com/sites/panosmourdoukoutas/2016/01/30/walmarts-outdated-management-style-is-failing-customers/#1bfc0</w:t>
              </w:r>
              <w:r>
                <w:rPr>
                  <w:color w:val="00B0F0"/>
                </w:rPr>
                <w:t>86a13ae [Accessed 13 Dec. 2019]</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Osigweh, C.A.B. (1985), </w:t>
              </w:r>
              <w:r w:rsidRPr="00E07F5C">
                <w:rPr>
                  <w:i/>
                  <w:iCs/>
                  <w:color w:val="00B0F0"/>
                </w:rPr>
                <w:t>Professional Management: An Evolutionary Perspective, </w:t>
              </w:r>
              <w:r w:rsidRPr="00E07F5C">
                <w:rPr>
                  <w:color w:val="00B0F0"/>
                </w:rPr>
                <w:t>Dubuque: Kendall Hunt</w:t>
              </w:r>
            </w:p>
            <w:p w:rsidR="009100CC" w:rsidRPr="009100CC" w:rsidRDefault="009100CC" w:rsidP="0061117C">
              <w:pPr>
                <w:pStyle w:val="ListParagraph"/>
                <w:numPr>
                  <w:ilvl w:val="0"/>
                  <w:numId w:val="23"/>
                </w:numPr>
                <w:spacing w:after="120"/>
                <w:ind w:left="357" w:hanging="357"/>
                <w:contextualSpacing w:val="0"/>
              </w:pPr>
              <w:r w:rsidRPr="009100CC">
                <w:t xml:space="preserve">Porath, C. L., &amp; Pearson, C. M. (2010), ‘The cost of bad </w:t>
              </w:r>
              <w:r w:rsidR="00E07F5C" w:rsidRPr="009100CC">
                <w:t>behaviour</w:t>
              </w:r>
              <w:r w:rsidRPr="009100CC">
                <w:t>’, Organizational Dynamics, 39, pp. 64–71</w:t>
              </w:r>
            </w:p>
            <w:p w:rsidR="009100CC" w:rsidRPr="009100CC" w:rsidRDefault="009100CC" w:rsidP="0061117C">
              <w:pPr>
                <w:pStyle w:val="ListParagraph"/>
                <w:numPr>
                  <w:ilvl w:val="0"/>
                  <w:numId w:val="23"/>
                </w:numPr>
                <w:spacing w:after="120"/>
                <w:ind w:left="357" w:hanging="357"/>
                <w:contextualSpacing w:val="0"/>
              </w:pPr>
              <w:r w:rsidRPr="009100CC">
                <w:t>Porter, L., Steers, R., Mowday, R., &amp; Boulian, P. (1974), ‘Organizational commitment, job satisfaction, and turnover among psychiatric technicians’, Journal of Applied Psychology, 59, pp. 603-609</w:t>
              </w:r>
            </w:p>
            <w:p w:rsidR="009100CC" w:rsidRPr="009100CC" w:rsidRDefault="009100CC" w:rsidP="0061117C">
              <w:pPr>
                <w:pStyle w:val="ListParagraph"/>
                <w:numPr>
                  <w:ilvl w:val="0"/>
                  <w:numId w:val="23"/>
                </w:numPr>
                <w:spacing w:after="120"/>
                <w:ind w:left="357" w:hanging="357"/>
                <w:contextualSpacing w:val="0"/>
              </w:pPr>
              <w:r w:rsidRPr="009100CC">
                <w:t>Riipinen, M. (1997), ‘The relationship between job involvement and well-being’, The Journal of Psychology, 131:1, pp. 81-89</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Robbins, S. and Judge, T. (2009). </w:t>
              </w:r>
              <w:r w:rsidRPr="00E07F5C">
                <w:rPr>
                  <w:i/>
                  <w:iCs/>
                  <w:color w:val="00B0F0"/>
                </w:rPr>
                <w:t>Organizational behaviour</w:t>
              </w:r>
              <w:r w:rsidRPr="00E07F5C">
                <w:rPr>
                  <w:color w:val="00B0F0"/>
                </w:rPr>
                <w:t>. New York: Custom Publishing.</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 xml:space="preserve">Robbins, S. P., &amp; Judge, T. A. (2007), </w:t>
              </w:r>
              <w:r w:rsidRPr="00E07F5C">
                <w:rPr>
                  <w:i/>
                  <w:color w:val="00B0F0"/>
                </w:rPr>
                <w:t>Organizational behaviour,</w:t>
              </w:r>
              <w:r w:rsidRPr="00E07F5C">
                <w:rPr>
                  <w:color w:val="00B0F0"/>
                </w:rPr>
                <w:t xml:space="preserve"> (Twelfth </w:t>
              </w:r>
              <w:r w:rsidR="00E07F5C" w:rsidRPr="00E07F5C">
                <w:rPr>
                  <w:color w:val="00B0F0"/>
                </w:rPr>
                <w:t>Edition)</w:t>
              </w:r>
              <w:r w:rsidRPr="00E07F5C">
                <w:rPr>
                  <w:color w:val="00B0F0"/>
                </w:rPr>
                <w:t xml:space="preserve"> Upper Saddle River, NJ: Pearson Prentice Hall.</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Salame, R. (2018). </w:t>
              </w:r>
              <w:r w:rsidRPr="00E07F5C">
                <w:rPr>
                  <w:i/>
                  <w:iCs/>
                  <w:color w:val="00B0F0"/>
                </w:rPr>
                <w:t>The New Taylorism</w:t>
              </w:r>
              <w:r w:rsidRPr="00E07F5C">
                <w:rPr>
                  <w:color w:val="00B0F0"/>
                </w:rPr>
                <w:t>. [online] Jacobinmag.com. Available at: https://www.jacobinmag.com/2018/02/amazon-wristband-surveillance-scientific-management [Accessed 12 Dec. 2019]</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 xml:space="preserve">Stoner, J.A.F, Freeman, R.E. and Gilbert, D.R. (2004), </w:t>
              </w:r>
              <w:r w:rsidRPr="00E07F5C">
                <w:rPr>
                  <w:i/>
                  <w:color w:val="00B0F0"/>
                </w:rPr>
                <w:t>Management</w:t>
              </w:r>
              <w:r w:rsidRPr="00E07F5C">
                <w:rPr>
                  <w:color w:val="00B0F0"/>
                </w:rPr>
                <w:t>, (Sixth Edition) India: Pearson</w:t>
              </w:r>
            </w:p>
            <w:p w:rsidR="009100CC" w:rsidRPr="009100CC" w:rsidRDefault="009100CC" w:rsidP="0061117C">
              <w:pPr>
                <w:pStyle w:val="ListParagraph"/>
                <w:numPr>
                  <w:ilvl w:val="0"/>
                  <w:numId w:val="23"/>
                </w:numPr>
                <w:spacing w:after="120"/>
                <w:ind w:left="357" w:hanging="357"/>
                <w:contextualSpacing w:val="0"/>
              </w:pPr>
              <w:r w:rsidRPr="009100CC">
                <w:t>Taris, T.W. and Schreurs, P.J.G. (2009), ‘Well-being and organizational performance: an organizational-level test of the happy-productive worker hypotheses, Work &amp; Stress, 23:2, pp. 120-136</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Taylor, F. W., 1911. Principles of Scientific Management, New York: Harper</w:t>
              </w:r>
            </w:p>
            <w:p w:rsidR="009100CC" w:rsidRPr="009100CC" w:rsidRDefault="009100CC" w:rsidP="0061117C">
              <w:pPr>
                <w:pStyle w:val="ListParagraph"/>
                <w:numPr>
                  <w:ilvl w:val="0"/>
                  <w:numId w:val="23"/>
                </w:numPr>
                <w:spacing w:after="120"/>
                <w:ind w:left="357" w:hanging="357"/>
                <w:contextualSpacing w:val="0"/>
              </w:pPr>
              <w:r w:rsidRPr="009100CC">
                <w:t xml:space="preserve">Vroom, V. (1969), </w:t>
              </w:r>
              <w:r w:rsidRPr="00E07F5C">
                <w:rPr>
                  <w:i/>
                </w:rPr>
                <w:t>Work and Motivation</w:t>
              </w:r>
              <w:r w:rsidRPr="009100CC">
                <w:t>, New York: John Wiley</w:t>
              </w:r>
            </w:p>
            <w:p w:rsidR="009100CC" w:rsidRPr="00E07F5C" w:rsidRDefault="009100CC" w:rsidP="0061117C">
              <w:pPr>
                <w:pStyle w:val="ListParagraph"/>
                <w:numPr>
                  <w:ilvl w:val="0"/>
                  <w:numId w:val="23"/>
                </w:numPr>
                <w:spacing w:after="120"/>
                <w:ind w:left="357" w:hanging="357"/>
                <w:contextualSpacing w:val="0"/>
                <w:rPr>
                  <w:color w:val="00B0F0"/>
                </w:rPr>
              </w:pPr>
              <w:r w:rsidRPr="00E07F5C">
                <w:rPr>
                  <w:color w:val="00B0F0"/>
                </w:rPr>
                <w:t xml:space="preserve">Weber, M. (1947), </w:t>
              </w:r>
              <w:r w:rsidRPr="00E07F5C">
                <w:rPr>
                  <w:i/>
                  <w:color w:val="00B0F0"/>
                </w:rPr>
                <w:t>Theory of Social and Economic Organization</w:t>
              </w:r>
              <w:r w:rsidRPr="00E07F5C">
                <w:rPr>
                  <w:color w:val="00B0F0"/>
                </w:rPr>
                <w:t xml:space="preserve"> (Edited with Introduction by T. Parsons), New York: Free Press</w:t>
              </w:r>
            </w:p>
            <w:p w:rsidR="00E32BF1" w:rsidRPr="00D266F4" w:rsidRDefault="004A0BE3">
              <w:pPr>
                <w:rPr>
                  <w:color w:val="00B0F0"/>
                </w:rPr>
              </w:pPr>
            </w:p>
          </w:sdtContent>
        </w:sdt>
        <w:p w:rsidR="00E32BF1" w:rsidRDefault="00E32BF1"/>
        <w:p w:rsidR="00E32BF1" w:rsidRDefault="00E32BF1"/>
        <w:p w:rsidR="00CA09F3" w:rsidRPr="00E32BF1" w:rsidRDefault="004A0BE3" w:rsidP="00E32BF1"/>
      </w:sdtContent>
    </w:sdt>
    <w:sectPr w:rsidR="00CA09F3" w:rsidRPr="00E32BF1" w:rsidSect="00786AA0">
      <w:headerReference w:type="default" r:id="rId11"/>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0BE3" w:rsidRDefault="004A0BE3" w:rsidP="00071B8E">
      <w:pPr>
        <w:spacing w:after="0" w:line="240" w:lineRule="auto"/>
      </w:pPr>
      <w:r>
        <w:separator/>
      </w:r>
    </w:p>
  </w:endnote>
  <w:endnote w:type="continuationSeparator" w:id="0">
    <w:p w:rsidR="004A0BE3" w:rsidRDefault="004A0BE3" w:rsidP="00071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2340745"/>
      <w:docPartObj>
        <w:docPartGallery w:val="Page Numbers (Bottom of Page)"/>
        <w:docPartUnique/>
      </w:docPartObj>
    </w:sdtPr>
    <w:sdtEndPr>
      <w:rPr>
        <w:noProof/>
      </w:rPr>
    </w:sdtEndPr>
    <w:sdtContent>
      <w:p w:rsidR="00197424" w:rsidRDefault="00197424">
        <w:pPr>
          <w:pStyle w:val="Footer"/>
          <w:jc w:val="center"/>
        </w:pPr>
        <w:r>
          <w:fldChar w:fldCharType="begin"/>
        </w:r>
        <w:r>
          <w:instrText xml:space="preserve"> PAGE   \* MERGEFORMAT </w:instrText>
        </w:r>
        <w:r>
          <w:fldChar w:fldCharType="separate"/>
        </w:r>
        <w:r w:rsidR="00782916">
          <w:rPr>
            <w:noProof/>
          </w:rPr>
          <w:t>3</w:t>
        </w:r>
        <w:r>
          <w:rPr>
            <w:noProof/>
          </w:rPr>
          <w:fldChar w:fldCharType="end"/>
        </w:r>
      </w:p>
    </w:sdtContent>
  </w:sdt>
  <w:p w:rsidR="00197424" w:rsidRDefault="001974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0BE3" w:rsidRDefault="004A0BE3" w:rsidP="00071B8E">
      <w:pPr>
        <w:spacing w:after="0" w:line="240" w:lineRule="auto"/>
      </w:pPr>
      <w:r>
        <w:separator/>
      </w:r>
    </w:p>
  </w:footnote>
  <w:footnote w:type="continuationSeparator" w:id="0">
    <w:p w:rsidR="004A0BE3" w:rsidRDefault="004A0BE3" w:rsidP="00071B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424" w:rsidRDefault="00197424">
    <w:pPr>
      <w:pStyle w:val="Header"/>
    </w:pPr>
    <w:r>
      <w:t>Ataur Rahman 1806512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37F30"/>
    <w:multiLevelType w:val="hybridMultilevel"/>
    <w:tmpl w:val="5CC66F1A"/>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AF1414"/>
    <w:multiLevelType w:val="hybridMultilevel"/>
    <w:tmpl w:val="1212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02F07"/>
    <w:multiLevelType w:val="hybridMultilevel"/>
    <w:tmpl w:val="D4207A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87F1165"/>
    <w:multiLevelType w:val="multilevel"/>
    <w:tmpl w:val="F886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D7E57"/>
    <w:multiLevelType w:val="hybridMultilevel"/>
    <w:tmpl w:val="51A6C8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B02EE"/>
    <w:multiLevelType w:val="hybridMultilevel"/>
    <w:tmpl w:val="3340A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66641"/>
    <w:multiLevelType w:val="hybridMultilevel"/>
    <w:tmpl w:val="4AFAD6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C66955"/>
    <w:multiLevelType w:val="hybridMultilevel"/>
    <w:tmpl w:val="65E46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4B208A"/>
    <w:multiLevelType w:val="hybridMultilevel"/>
    <w:tmpl w:val="404C2774"/>
    <w:lvl w:ilvl="0" w:tplc="08090001">
      <w:start w:val="1"/>
      <w:numFmt w:val="bullet"/>
      <w:lvlText w:val=""/>
      <w:lvlJc w:val="left"/>
      <w:pPr>
        <w:ind w:left="720" w:hanging="360"/>
      </w:pPr>
      <w:rPr>
        <w:rFonts w:ascii="Symbol" w:hAnsi="Symbol" w:hint="default"/>
        <w:b/>
      </w:rPr>
    </w:lvl>
    <w:lvl w:ilvl="1" w:tplc="08090019" w:tentative="1">
      <w:start w:val="1"/>
      <w:numFmt w:val="lowerLetter"/>
      <w:lvlText w:val="%2."/>
      <w:lvlJc w:val="left"/>
      <w:pPr>
        <w:ind w:left="1516" w:hanging="360"/>
      </w:pPr>
    </w:lvl>
    <w:lvl w:ilvl="2" w:tplc="0809001B" w:tentative="1">
      <w:start w:val="1"/>
      <w:numFmt w:val="lowerRoman"/>
      <w:lvlText w:val="%3."/>
      <w:lvlJc w:val="right"/>
      <w:pPr>
        <w:ind w:left="2236" w:hanging="180"/>
      </w:pPr>
    </w:lvl>
    <w:lvl w:ilvl="3" w:tplc="0809000F" w:tentative="1">
      <w:start w:val="1"/>
      <w:numFmt w:val="decimal"/>
      <w:lvlText w:val="%4."/>
      <w:lvlJc w:val="left"/>
      <w:pPr>
        <w:ind w:left="2956" w:hanging="360"/>
      </w:pPr>
    </w:lvl>
    <w:lvl w:ilvl="4" w:tplc="08090019" w:tentative="1">
      <w:start w:val="1"/>
      <w:numFmt w:val="lowerLetter"/>
      <w:lvlText w:val="%5."/>
      <w:lvlJc w:val="left"/>
      <w:pPr>
        <w:ind w:left="3676" w:hanging="360"/>
      </w:pPr>
    </w:lvl>
    <w:lvl w:ilvl="5" w:tplc="0809001B" w:tentative="1">
      <w:start w:val="1"/>
      <w:numFmt w:val="lowerRoman"/>
      <w:lvlText w:val="%6."/>
      <w:lvlJc w:val="right"/>
      <w:pPr>
        <w:ind w:left="4396" w:hanging="180"/>
      </w:pPr>
    </w:lvl>
    <w:lvl w:ilvl="6" w:tplc="0809000F" w:tentative="1">
      <w:start w:val="1"/>
      <w:numFmt w:val="decimal"/>
      <w:lvlText w:val="%7."/>
      <w:lvlJc w:val="left"/>
      <w:pPr>
        <w:ind w:left="5116" w:hanging="360"/>
      </w:pPr>
    </w:lvl>
    <w:lvl w:ilvl="7" w:tplc="08090019" w:tentative="1">
      <w:start w:val="1"/>
      <w:numFmt w:val="lowerLetter"/>
      <w:lvlText w:val="%8."/>
      <w:lvlJc w:val="left"/>
      <w:pPr>
        <w:ind w:left="5836" w:hanging="360"/>
      </w:pPr>
    </w:lvl>
    <w:lvl w:ilvl="8" w:tplc="0809001B" w:tentative="1">
      <w:start w:val="1"/>
      <w:numFmt w:val="lowerRoman"/>
      <w:lvlText w:val="%9."/>
      <w:lvlJc w:val="right"/>
      <w:pPr>
        <w:ind w:left="6556" w:hanging="180"/>
      </w:pPr>
    </w:lvl>
  </w:abstractNum>
  <w:abstractNum w:abstractNumId="9" w15:restartNumberingAfterBreak="0">
    <w:nsid w:val="2FE357F0"/>
    <w:multiLevelType w:val="hybridMultilevel"/>
    <w:tmpl w:val="C000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0A1DAE"/>
    <w:multiLevelType w:val="hybridMultilevel"/>
    <w:tmpl w:val="BEB84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017E2E"/>
    <w:multiLevelType w:val="hybridMultilevel"/>
    <w:tmpl w:val="E6F6F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494252"/>
    <w:multiLevelType w:val="hybridMultilevel"/>
    <w:tmpl w:val="1AB4E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555194"/>
    <w:multiLevelType w:val="hybridMultilevel"/>
    <w:tmpl w:val="ED3469DE"/>
    <w:lvl w:ilvl="0" w:tplc="D82A80FC">
      <w:start w:val="1"/>
      <w:numFmt w:val="decimal"/>
      <w:lvlText w:val="%1."/>
      <w:lvlJc w:val="left"/>
      <w:pPr>
        <w:ind w:left="644" w:hanging="360"/>
      </w:pPr>
      <w:rPr>
        <w:rFonts w:hint="default"/>
        <w:b/>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462E286C"/>
    <w:multiLevelType w:val="hybridMultilevel"/>
    <w:tmpl w:val="D2AC9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601E51"/>
    <w:multiLevelType w:val="multilevel"/>
    <w:tmpl w:val="49D29378"/>
    <w:lvl w:ilvl="0">
      <w:start w:val="1"/>
      <w:numFmt w:val="decimal"/>
      <w:lvlText w:val="%1."/>
      <w:lvlJc w:val="left"/>
      <w:pPr>
        <w:tabs>
          <w:tab w:val="num" w:pos="720"/>
        </w:tabs>
        <w:ind w:left="720" w:hanging="360"/>
      </w:pPr>
      <w:rPr>
        <w:rFonts w:hint="default"/>
        <w:b/>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287501"/>
    <w:multiLevelType w:val="multilevel"/>
    <w:tmpl w:val="E4368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7064CC"/>
    <w:multiLevelType w:val="hybridMultilevel"/>
    <w:tmpl w:val="44A25F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D96A31"/>
    <w:multiLevelType w:val="hybridMultilevel"/>
    <w:tmpl w:val="693EC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322D3F"/>
    <w:multiLevelType w:val="hybridMultilevel"/>
    <w:tmpl w:val="1C9E5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D11983"/>
    <w:multiLevelType w:val="hybridMultilevel"/>
    <w:tmpl w:val="DD72F5DC"/>
    <w:lvl w:ilvl="0" w:tplc="78BAFE7C">
      <w:start w:val="1"/>
      <w:numFmt w:val="decimal"/>
      <w:lvlText w:val="%1."/>
      <w:lvlJc w:val="left"/>
      <w:pPr>
        <w:ind w:left="360" w:hanging="360"/>
      </w:pPr>
      <w:rPr>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4D96B5E"/>
    <w:multiLevelType w:val="hybridMultilevel"/>
    <w:tmpl w:val="7076C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F23983"/>
    <w:multiLevelType w:val="hybridMultilevel"/>
    <w:tmpl w:val="4F5E1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3"/>
  </w:num>
  <w:num w:numId="4">
    <w:abstractNumId w:val="3"/>
  </w:num>
  <w:num w:numId="5">
    <w:abstractNumId w:val="15"/>
  </w:num>
  <w:num w:numId="6">
    <w:abstractNumId w:val="16"/>
  </w:num>
  <w:num w:numId="7">
    <w:abstractNumId w:val="22"/>
  </w:num>
  <w:num w:numId="8">
    <w:abstractNumId w:val="1"/>
  </w:num>
  <w:num w:numId="9">
    <w:abstractNumId w:val="9"/>
  </w:num>
  <w:num w:numId="10">
    <w:abstractNumId w:val="5"/>
  </w:num>
  <w:num w:numId="11">
    <w:abstractNumId w:val="19"/>
  </w:num>
  <w:num w:numId="12">
    <w:abstractNumId w:val="8"/>
  </w:num>
  <w:num w:numId="13">
    <w:abstractNumId w:val="17"/>
  </w:num>
  <w:num w:numId="14">
    <w:abstractNumId w:val="10"/>
  </w:num>
  <w:num w:numId="15">
    <w:abstractNumId w:val="18"/>
  </w:num>
  <w:num w:numId="16">
    <w:abstractNumId w:val="14"/>
  </w:num>
  <w:num w:numId="17">
    <w:abstractNumId w:val="4"/>
  </w:num>
  <w:num w:numId="18">
    <w:abstractNumId w:val="21"/>
  </w:num>
  <w:num w:numId="19">
    <w:abstractNumId w:val="2"/>
  </w:num>
  <w:num w:numId="20">
    <w:abstractNumId w:val="0"/>
  </w:num>
  <w:num w:numId="21">
    <w:abstractNumId w:val="12"/>
  </w:num>
  <w:num w:numId="22">
    <w:abstractNumId w:val="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236E"/>
    <w:rsid w:val="000104A8"/>
    <w:rsid w:val="00012957"/>
    <w:rsid w:val="00037D4E"/>
    <w:rsid w:val="00044BDB"/>
    <w:rsid w:val="00044F4A"/>
    <w:rsid w:val="00046ABF"/>
    <w:rsid w:val="00063DCC"/>
    <w:rsid w:val="00071B8E"/>
    <w:rsid w:val="0007280B"/>
    <w:rsid w:val="00075EFD"/>
    <w:rsid w:val="00090A16"/>
    <w:rsid w:val="000A1072"/>
    <w:rsid w:val="000B0D2F"/>
    <w:rsid w:val="000D2C16"/>
    <w:rsid w:val="00115B96"/>
    <w:rsid w:val="00117860"/>
    <w:rsid w:val="001456C0"/>
    <w:rsid w:val="00151E7F"/>
    <w:rsid w:val="001746C1"/>
    <w:rsid w:val="00197424"/>
    <w:rsid w:val="001C78D9"/>
    <w:rsid w:val="001E0B25"/>
    <w:rsid w:val="001F0E20"/>
    <w:rsid w:val="002415EE"/>
    <w:rsid w:val="002444E1"/>
    <w:rsid w:val="00262D9B"/>
    <w:rsid w:val="0026611D"/>
    <w:rsid w:val="00281E57"/>
    <w:rsid w:val="0029714E"/>
    <w:rsid w:val="002C700C"/>
    <w:rsid w:val="002E4B65"/>
    <w:rsid w:val="002F7D32"/>
    <w:rsid w:val="0031153C"/>
    <w:rsid w:val="00315228"/>
    <w:rsid w:val="00323421"/>
    <w:rsid w:val="00324CCD"/>
    <w:rsid w:val="00332C02"/>
    <w:rsid w:val="0034374A"/>
    <w:rsid w:val="003553BA"/>
    <w:rsid w:val="00365BD5"/>
    <w:rsid w:val="00371A32"/>
    <w:rsid w:val="00375C01"/>
    <w:rsid w:val="003B0F88"/>
    <w:rsid w:val="00420DB7"/>
    <w:rsid w:val="0042404F"/>
    <w:rsid w:val="004713B3"/>
    <w:rsid w:val="00480C39"/>
    <w:rsid w:val="0048778C"/>
    <w:rsid w:val="004A0BE3"/>
    <w:rsid w:val="004A11F6"/>
    <w:rsid w:val="004A12BB"/>
    <w:rsid w:val="004D519C"/>
    <w:rsid w:val="004F17CA"/>
    <w:rsid w:val="00515220"/>
    <w:rsid w:val="00530D06"/>
    <w:rsid w:val="005318CB"/>
    <w:rsid w:val="00533320"/>
    <w:rsid w:val="00536D82"/>
    <w:rsid w:val="00551A87"/>
    <w:rsid w:val="00571FC2"/>
    <w:rsid w:val="005A4FB2"/>
    <w:rsid w:val="005A5610"/>
    <w:rsid w:val="005B7695"/>
    <w:rsid w:val="005E1902"/>
    <w:rsid w:val="005E420E"/>
    <w:rsid w:val="005F49DA"/>
    <w:rsid w:val="00600F7F"/>
    <w:rsid w:val="0061117C"/>
    <w:rsid w:val="006223CA"/>
    <w:rsid w:val="00636E06"/>
    <w:rsid w:val="006418A6"/>
    <w:rsid w:val="00651CAA"/>
    <w:rsid w:val="00686CB8"/>
    <w:rsid w:val="006B18F1"/>
    <w:rsid w:val="006C0832"/>
    <w:rsid w:val="006C54C1"/>
    <w:rsid w:val="006D6789"/>
    <w:rsid w:val="006E7AFA"/>
    <w:rsid w:val="006F1426"/>
    <w:rsid w:val="00704BFC"/>
    <w:rsid w:val="00740DD2"/>
    <w:rsid w:val="00744D39"/>
    <w:rsid w:val="007631C5"/>
    <w:rsid w:val="00782916"/>
    <w:rsid w:val="00782DC4"/>
    <w:rsid w:val="00783DE2"/>
    <w:rsid w:val="0078624B"/>
    <w:rsid w:val="00786AA0"/>
    <w:rsid w:val="00796624"/>
    <w:rsid w:val="007A1B21"/>
    <w:rsid w:val="007A47C6"/>
    <w:rsid w:val="007C765D"/>
    <w:rsid w:val="007D1947"/>
    <w:rsid w:val="007D6259"/>
    <w:rsid w:val="007E47ED"/>
    <w:rsid w:val="007F1DF4"/>
    <w:rsid w:val="008237B6"/>
    <w:rsid w:val="008237E4"/>
    <w:rsid w:val="00860A88"/>
    <w:rsid w:val="008666C2"/>
    <w:rsid w:val="00893EB8"/>
    <w:rsid w:val="008B0FF6"/>
    <w:rsid w:val="009015E0"/>
    <w:rsid w:val="009100CC"/>
    <w:rsid w:val="009108C1"/>
    <w:rsid w:val="009215BE"/>
    <w:rsid w:val="00934A2D"/>
    <w:rsid w:val="0094223D"/>
    <w:rsid w:val="0095092B"/>
    <w:rsid w:val="00964930"/>
    <w:rsid w:val="00966982"/>
    <w:rsid w:val="009807CA"/>
    <w:rsid w:val="009A408E"/>
    <w:rsid w:val="009C130B"/>
    <w:rsid w:val="00A107F4"/>
    <w:rsid w:val="00A12B58"/>
    <w:rsid w:val="00A30C39"/>
    <w:rsid w:val="00A32943"/>
    <w:rsid w:val="00A37078"/>
    <w:rsid w:val="00A51284"/>
    <w:rsid w:val="00A55ADF"/>
    <w:rsid w:val="00A64FB1"/>
    <w:rsid w:val="00A650A6"/>
    <w:rsid w:val="00A8205B"/>
    <w:rsid w:val="00AA0CC5"/>
    <w:rsid w:val="00AA1DA0"/>
    <w:rsid w:val="00AA2A91"/>
    <w:rsid w:val="00AB32FD"/>
    <w:rsid w:val="00AC0ACB"/>
    <w:rsid w:val="00AC76BE"/>
    <w:rsid w:val="00AD1748"/>
    <w:rsid w:val="00AE3880"/>
    <w:rsid w:val="00AF17BF"/>
    <w:rsid w:val="00AF2493"/>
    <w:rsid w:val="00B51081"/>
    <w:rsid w:val="00B62658"/>
    <w:rsid w:val="00BA3355"/>
    <w:rsid w:val="00BC1D91"/>
    <w:rsid w:val="00BC7568"/>
    <w:rsid w:val="00BD205E"/>
    <w:rsid w:val="00BD5456"/>
    <w:rsid w:val="00BE4FAA"/>
    <w:rsid w:val="00BF09E6"/>
    <w:rsid w:val="00BF5079"/>
    <w:rsid w:val="00BF5EE7"/>
    <w:rsid w:val="00C15E87"/>
    <w:rsid w:val="00C27B5D"/>
    <w:rsid w:val="00C30D64"/>
    <w:rsid w:val="00C414CF"/>
    <w:rsid w:val="00C42A99"/>
    <w:rsid w:val="00C633BB"/>
    <w:rsid w:val="00C7782F"/>
    <w:rsid w:val="00C96276"/>
    <w:rsid w:val="00CA09F3"/>
    <w:rsid w:val="00CA4ECF"/>
    <w:rsid w:val="00CB6050"/>
    <w:rsid w:val="00CC539C"/>
    <w:rsid w:val="00CE6E1F"/>
    <w:rsid w:val="00CF29B1"/>
    <w:rsid w:val="00D06449"/>
    <w:rsid w:val="00D20857"/>
    <w:rsid w:val="00D266F4"/>
    <w:rsid w:val="00D56E8F"/>
    <w:rsid w:val="00D614EF"/>
    <w:rsid w:val="00D6292A"/>
    <w:rsid w:val="00D854A5"/>
    <w:rsid w:val="00D929BF"/>
    <w:rsid w:val="00D95793"/>
    <w:rsid w:val="00D9753E"/>
    <w:rsid w:val="00DB3017"/>
    <w:rsid w:val="00DC2B89"/>
    <w:rsid w:val="00DF5425"/>
    <w:rsid w:val="00E07F5C"/>
    <w:rsid w:val="00E10049"/>
    <w:rsid w:val="00E244C4"/>
    <w:rsid w:val="00E32BF1"/>
    <w:rsid w:val="00E40AE1"/>
    <w:rsid w:val="00E4468D"/>
    <w:rsid w:val="00E51458"/>
    <w:rsid w:val="00E64004"/>
    <w:rsid w:val="00EB5D73"/>
    <w:rsid w:val="00EC1B0B"/>
    <w:rsid w:val="00ED1497"/>
    <w:rsid w:val="00ED390C"/>
    <w:rsid w:val="00EE10EA"/>
    <w:rsid w:val="00EF247E"/>
    <w:rsid w:val="00F01646"/>
    <w:rsid w:val="00F03053"/>
    <w:rsid w:val="00F03100"/>
    <w:rsid w:val="00F14693"/>
    <w:rsid w:val="00F20D07"/>
    <w:rsid w:val="00F424E3"/>
    <w:rsid w:val="00F66E21"/>
    <w:rsid w:val="00F72C90"/>
    <w:rsid w:val="00F97AAC"/>
    <w:rsid w:val="00FA70F3"/>
    <w:rsid w:val="00FB6BBE"/>
    <w:rsid w:val="00FB6C5C"/>
    <w:rsid w:val="00FC79B0"/>
    <w:rsid w:val="00FD2BC9"/>
    <w:rsid w:val="00FF0D7B"/>
    <w:rsid w:val="00FF2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5D410F-84E0-46E7-8FAA-3F0BF829C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11D"/>
  </w:style>
  <w:style w:type="paragraph" w:styleId="Heading1">
    <w:name w:val="heading 1"/>
    <w:basedOn w:val="Normal"/>
    <w:next w:val="Normal"/>
    <w:link w:val="Heading1Char"/>
    <w:uiPriority w:val="9"/>
    <w:qFormat/>
    <w:rsid w:val="004A12BB"/>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4A12BB"/>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autoRedefine/>
    <w:uiPriority w:val="9"/>
    <w:unhideWhenUsed/>
    <w:qFormat/>
    <w:rsid w:val="004A12BB"/>
    <w:pPr>
      <w:keepNext/>
      <w:keepLines/>
      <w:spacing w:before="40" w:after="0"/>
      <w:outlineLvl w:val="2"/>
    </w:pPr>
    <w:rPr>
      <w:rFonts w:asciiTheme="majorHAnsi" w:eastAsiaTheme="majorEastAsia" w:hAnsiTheme="majorHAnsi" w:cstheme="majorBidi"/>
      <w:b/>
      <w:color w:val="2E74B5" w:themeColor="accent1" w:themeShade="BF"/>
      <w:sz w:val="24"/>
      <w:szCs w:val="24"/>
    </w:rPr>
  </w:style>
  <w:style w:type="paragraph" w:styleId="Heading4">
    <w:name w:val="heading 4"/>
    <w:basedOn w:val="Normal"/>
    <w:next w:val="Normal"/>
    <w:link w:val="Heading4Char"/>
    <w:uiPriority w:val="9"/>
    <w:semiHidden/>
    <w:unhideWhenUsed/>
    <w:qFormat/>
    <w:rsid w:val="009807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4A12BB"/>
    <w:rPr>
      <w:rFonts w:asciiTheme="majorHAnsi" w:eastAsiaTheme="majorEastAsia" w:hAnsiTheme="majorHAnsi" w:cstheme="majorBidi"/>
      <w:b/>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A12BB"/>
    <w:rPr>
      <w:rFonts w:asciiTheme="majorHAnsi" w:eastAsiaTheme="majorEastAsia" w:hAnsiTheme="majorHAnsi" w:cstheme="majorBidi"/>
      <w:b/>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4A12BB"/>
    <w:rPr>
      <w:rFonts w:asciiTheme="majorHAnsi" w:eastAsiaTheme="majorEastAsia" w:hAnsiTheme="majorHAnsi" w:cstheme="majorBidi"/>
      <w:b/>
      <w:color w:val="2E74B5" w:themeColor="accent1" w:themeShade="BF"/>
      <w:sz w:val="24"/>
      <w:szCs w:val="24"/>
    </w:rPr>
  </w:style>
  <w:style w:type="character" w:customStyle="1" w:styleId="Heading4Char">
    <w:name w:val="Heading 4 Char"/>
    <w:basedOn w:val="DefaultParagraphFont"/>
    <w:link w:val="Heading4"/>
    <w:uiPriority w:val="9"/>
    <w:semiHidden/>
    <w:rsid w:val="009807CA"/>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9807CA"/>
    <w:pPr>
      <w:ind w:left="720"/>
      <w:contextualSpacing/>
    </w:pPr>
  </w:style>
  <w:style w:type="paragraph" w:styleId="NormalWeb">
    <w:name w:val="Normal (Web)"/>
    <w:basedOn w:val="Normal"/>
    <w:uiPriority w:val="99"/>
    <w:semiHidden/>
    <w:unhideWhenUsed/>
    <w:rsid w:val="009807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807CA"/>
    <w:rPr>
      <w:b/>
      <w:bCs/>
    </w:rPr>
  </w:style>
  <w:style w:type="paragraph" w:styleId="TOC3">
    <w:name w:val="toc 3"/>
    <w:basedOn w:val="Normal"/>
    <w:next w:val="Normal"/>
    <w:autoRedefine/>
    <w:uiPriority w:val="39"/>
    <w:unhideWhenUsed/>
    <w:rsid w:val="00536D82"/>
    <w:pPr>
      <w:spacing w:after="100"/>
      <w:ind w:left="440"/>
    </w:pPr>
  </w:style>
  <w:style w:type="paragraph" w:styleId="Header">
    <w:name w:val="header"/>
    <w:basedOn w:val="Normal"/>
    <w:link w:val="HeaderChar"/>
    <w:uiPriority w:val="99"/>
    <w:unhideWhenUsed/>
    <w:rsid w:val="00071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B8E"/>
  </w:style>
  <w:style w:type="paragraph" w:styleId="Footer">
    <w:name w:val="footer"/>
    <w:basedOn w:val="Normal"/>
    <w:link w:val="FooterChar"/>
    <w:uiPriority w:val="99"/>
    <w:unhideWhenUsed/>
    <w:rsid w:val="00071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108406">
      <w:bodyDiv w:val="1"/>
      <w:marLeft w:val="0"/>
      <w:marRight w:val="0"/>
      <w:marTop w:val="0"/>
      <w:marBottom w:val="0"/>
      <w:divBdr>
        <w:top w:val="none" w:sz="0" w:space="0" w:color="auto"/>
        <w:left w:val="none" w:sz="0" w:space="0" w:color="auto"/>
        <w:bottom w:val="none" w:sz="0" w:space="0" w:color="auto"/>
        <w:right w:val="none" w:sz="0" w:space="0" w:color="auto"/>
      </w:divBdr>
    </w:div>
    <w:div w:id="375542471">
      <w:bodyDiv w:val="1"/>
      <w:marLeft w:val="0"/>
      <w:marRight w:val="0"/>
      <w:marTop w:val="0"/>
      <w:marBottom w:val="0"/>
      <w:divBdr>
        <w:top w:val="none" w:sz="0" w:space="0" w:color="auto"/>
        <w:left w:val="none" w:sz="0" w:space="0" w:color="auto"/>
        <w:bottom w:val="none" w:sz="0" w:space="0" w:color="auto"/>
        <w:right w:val="none" w:sz="0" w:space="0" w:color="auto"/>
      </w:divBdr>
    </w:div>
    <w:div w:id="453212881">
      <w:bodyDiv w:val="1"/>
      <w:marLeft w:val="0"/>
      <w:marRight w:val="0"/>
      <w:marTop w:val="0"/>
      <w:marBottom w:val="0"/>
      <w:divBdr>
        <w:top w:val="none" w:sz="0" w:space="0" w:color="auto"/>
        <w:left w:val="none" w:sz="0" w:space="0" w:color="auto"/>
        <w:bottom w:val="none" w:sz="0" w:space="0" w:color="auto"/>
        <w:right w:val="none" w:sz="0" w:space="0" w:color="auto"/>
      </w:divBdr>
    </w:div>
    <w:div w:id="541942602">
      <w:bodyDiv w:val="1"/>
      <w:marLeft w:val="0"/>
      <w:marRight w:val="0"/>
      <w:marTop w:val="0"/>
      <w:marBottom w:val="0"/>
      <w:divBdr>
        <w:top w:val="none" w:sz="0" w:space="0" w:color="auto"/>
        <w:left w:val="none" w:sz="0" w:space="0" w:color="auto"/>
        <w:bottom w:val="none" w:sz="0" w:space="0" w:color="auto"/>
        <w:right w:val="none" w:sz="0" w:space="0" w:color="auto"/>
      </w:divBdr>
    </w:div>
    <w:div w:id="888880409">
      <w:bodyDiv w:val="1"/>
      <w:marLeft w:val="0"/>
      <w:marRight w:val="0"/>
      <w:marTop w:val="0"/>
      <w:marBottom w:val="0"/>
      <w:divBdr>
        <w:top w:val="none" w:sz="0" w:space="0" w:color="auto"/>
        <w:left w:val="none" w:sz="0" w:space="0" w:color="auto"/>
        <w:bottom w:val="none" w:sz="0" w:space="0" w:color="auto"/>
        <w:right w:val="none" w:sz="0" w:space="0" w:color="auto"/>
      </w:divBdr>
    </w:div>
    <w:div w:id="935554847">
      <w:bodyDiv w:val="1"/>
      <w:marLeft w:val="0"/>
      <w:marRight w:val="0"/>
      <w:marTop w:val="0"/>
      <w:marBottom w:val="0"/>
      <w:divBdr>
        <w:top w:val="none" w:sz="0" w:space="0" w:color="auto"/>
        <w:left w:val="none" w:sz="0" w:space="0" w:color="auto"/>
        <w:bottom w:val="none" w:sz="0" w:space="0" w:color="auto"/>
        <w:right w:val="none" w:sz="0" w:space="0" w:color="auto"/>
      </w:divBdr>
    </w:div>
    <w:div w:id="1049259479">
      <w:bodyDiv w:val="1"/>
      <w:marLeft w:val="0"/>
      <w:marRight w:val="0"/>
      <w:marTop w:val="0"/>
      <w:marBottom w:val="0"/>
      <w:divBdr>
        <w:top w:val="none" w:sz="0" w:space="0" w:color="auto"/>
        <w:left w:val="none" w:sz="0" w:space="0" w:color="auto"/>
        <w:bottom w:val="none" w:sz="0" w:space="0" w:color="auto"/>
        <w:right w:val="none" w:sz="0" w:space="0" w:color="auto"/>
      </w:divBdr>
    </w:div>
    <w:div w:id="1120608213">
      <w:bodyDiv w:val="1"/>
      <w:marLeft w:val="0"/>
      <w:marRight w:val="0"/>
      <w:marTop w:val="0"/>
      <w:marBottom w:val="0"/>
      <w:divBdr>
        <w:top w:val="none" w:sz="0" w:space="0" w:color="auto"/>
        <w:left w:val="none" w:sz="0" w:space="0" w:color="auto"/>
        <w:bottom w:val="none" w:sz="0" w:space="0" w:color="auto"/>
        <w:right w:val="none" w:sz="0" w:space="0" w:color="auto"/>
      </w:divBdr>
      <w:divsChild>
        <w:div w:id="794250579">
          <w:marLeft w:val="0"/>
          <w:marRight w:val="0"/>
          <w:marTop w:val="0"/>
          <w:marBottom w:val="0"/>
          <w:divBdr>
            <w:top w:val="none" w:sz="0" w:space="0" w:color="auto"/>
            <w:left w:val="none" w:sz="0" w:space="0" w:color="auto"/>
            <w:bottom w:val="none" w:sz="0" w:space="0" w:color="auto"/>
            <w:right w:val="none" w:sz="0" w:space="0" w:color="auto"/>
          </w:divBdr>
        </w:div>
        <w:div w:id="73402944">
          <w:marLeft w:val="0"/>
          <w:marRight w:val="0"/>
          <w:marTop w:val="0"/>
          <w:marBottom w:val="0"/>
          <w:divBdr>
            <w:top w:val="none" w:sz="0" w:space="0" w:color="auto"/>
            <w:left w:val="none" w:sz="0" w:space="0" w:color="auto"/>
            <w:bottom w:val="none" w:sz="0" w:space="0" w:color="auto"/>
            <w:right w:val="none" w:sz="0" w:space="0" w:color="auto"/>
          </w:divBdr>
        </w:div>
        <w:div w:id="1301496445">
          <w:marLeft w:val="0"/>
          <w:marRight w:val="0"/>
          <w:marTop w:val="0"/>
          <w:marBottom w:val="0"/>
          <w:divBdr>
            <w:top w:val="none" w:sz="0" w:space="0" w:color="auto"/>
            <w:left w:val="none" w:sz="0" w:space="0" w:color="auto"/>
            <w:bottom w:val="none" w:sz="0" w:space="0" w:color="auto"/>
            <w:right w:val="none" w:sz="0" w:space="0" w:color="auto"/>
          </w:divBdr>
        </w:div>
        <w:div w:id="1363094529">
          <w:marLeft w:val="0"/>
          <w:marRight w:val="0"/>
          <w:marTop w:val="0"/>
          <w:marBottom w:val="0"/>
          <w:divBdr>
            <w:top w:val="none" w:sz="0" w:space="0" w:color="auto"/>
            <w:left w:val="none" w:sz="0" w:space="0" w:color="auto"/>
            <w:bottom w:val="none" w:sz="0" w:space="0" w:color="auto"/>
            <w:right w:val="none" w:sz="0" w:space="0" w:color="auto"/>
          </w:divBdr>
        </w:div>
      </w:divsChild>
    </w:div>
    <w:div w:id="1309093526">
      <w:bodyDiv w:val="1"/>
      <w:marLeft w:val="0"/>
      <w:marRight w:val="0"/>
      <w:marTop w:val="0"/>
      <w:marBottom w:val="0"/>
      <w:divBdr>
        <w:top w:val="none" w:sz="0" w:space="0" w:color="auto"/>
        <w:left w:val="none" w:sz="0" w:space="0" w:color="auto"/>
        <w:bottom w:val="none" w:sz="0" w:space="0" w:color="auto"/>
        <w:right w:val="none" w:sz="0" w:space="0" w:color="auto"/>
      </w:divBdr>
    </w:div>
    <w:div w:id="1350447855">
      <w:bodyDiv w:val="1"/>
      <w:marLeft w:val="0"/>
      <w:marRight w:val="0"/>
      <w:marTop w:val="0"/>
      <w:marBottom w:val="0"/>
      <w:divBdr>
        <w:top w:val="none" w:sz="0" w:space="0" w:color="auto"/>
        <w:left w:val="none" w:sz="0" w:space="0" w:color="auto"/>
        <w:bottom w:val="none" w:sz="0" w:space="0" w:color="auto"/>
        <w:right w:val="none" w:sz="0" w:space="0" w:color="auto"/>
      </w:divBdr>
    </w:div>
    <w:div w:id="1376930524">
      <w:bodyDiv w:val="1"/>
      <w:marLeft w:val="0"/>
      <w:marRight w:val="0"/>
      <w:marTop w:val="0"/>
      <w:marBottom w:val="0"/>
      <w:divBdr>
        <w:top w:val="none" w:sz="0" w:space="0" w:color="auto"/>
        <w:left w:val="none" w:sz="0" w:space="0" w:color="auto"/>
        <w:bottom w:val="none" w:sz="0" w:space="0" w:color="auto"/>
        <w:right w:val="none" w:sz="0" w:space="0" w:color="auto"/>
      </w:divBdr>
    </w:div>
    <w:div w:id="1451245183">
      <w:bodyDiv w:val="1"/>
      <w:marLeft w:val="0"/>
      <w:marRight w:val="0"/>
      <w:marTop w:val="0"/>
      <w:marBottom w:val="0"/>
      <w:divBdr>
        <w:top w:val="none" w:sz="0" w:space="0" w:color="auto"/>
        <w:left w:val="none" w:sz="0" w:space="0" w:color="auto"/>
        <w:bottom w:val="none" w:sz="0" w:space="0" w:color="auto"/>
        <w:right w:val="none" w:sz="0" w:space="0" w:color="auto"/>
      </w:divBdr>
    </w:div>
    <w:div w:id="1692150653">
      <w:bodyDiv w:val="1"/>
      <w:marLeft w:val="0"/>
      <w:marRight w:val="0"/>
      <w:marTop w:val="0"/>
      <w:marBottom w:val="0"/>
      <w:divBdr>
        <w:top w:val="none" w:sz="0" w:space="0" w:color="auto"/>
        <w:left w:val="none" w:sz="0" w:space="0" w:color="auto"/>
        <w:bottom w:val="none" w:sz="0" w:space="0" w:color="auto"/>
        <w:right w:val="none" w:sz="0" w:space="0" w:color="auto"/>
      </w:divBdr>
    </w:div>
    <w:div w:id="1989364270">
      <w:bodyDiv w:val="1"/>
      <w:marLeft w:val="0"/>
      <w:marRight w:val="0"/>
      <w:marTop w:val="0"/>
      <w:marBottom w:val="0"/>
      <w:divBdr>
        <w:top w:val="none" w:sz="0" w:space="0" w:color="auto"/>
        <w:left w:val="none" w:sz="0" w:space="0" w:color="auto"/>
        <w:bottom w:val="none" w:sz="0" w:space="0" w:color="auto"/>
        <w:right w:val="none" w:sz="0" w:space="0" w:color="auto"/>
      </w:divBdr>
    </w:div>
    <w:div w:id="211454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03423E"/>
    <w:rsid w:val="00145AD8"/>
    <w:rsid w:val="003203C2"/>
    <w:rsid w:val="003C35E1"/>
    <w:rsid w:val="007E66AB"/>
    <w:rsid w:val="00A34C42"/>
    <w:rsid w:val="00A534E6"/>
    <w:rsid w:val="00AA0129"/>
    <w:rsid w:val="00B9365E"/>
    <w:rsid w:val="00BC1251"/>
    <w:rsid w:val="00C67429"/>
    <w:rsid w:val="00CC7D32"/>
    <w:rsid w:val="00DD3E82"/>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9B67C3-5E44-4367-9B5E-E1466CC44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6593</TotalTime>
  <Pages>12</Pages>
  <Words>3360</Words>
  <Characters>19158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Impact of Management Theories</vt:lpstr>
    </vt:vector>
  </TitlesOfParts>
  <Company>University of Wales Trinity Saint David</Company>
  <LinksUpToDate>false</LinksUpToDate>
  <CharactersWithSpaces>22474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Management Theories</dc:title>
  <dc:subject>Critical Thinking</dc:subject>
  <dc:creator>Marie Pitson</dc:creator>
  <cp:keywords/>
  <dc:description/>
  <cp:lastModifiedBy>Ataur Rahman</cp:lastModifiedBy>
  <cp:revision>20</cp:revision>
  <dcterms:created xsi:type="dcterms:W3CDTF">2019-11-20T11:30:00Z</dcterms:created>
  <dcterms:modified xsi:type="dcterms:W3CDTF">2019-12-13T13:39:00Z</dcterms:modified>
</cp:coreProperties>
</file>