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890C6B" w:rsidP="00890C6B" w:rsidRDefault="009F581D" w14:paraId="2F27CFF4" w14:textId="390F2293">
      <w:r>
        <w:rPr>
          <w:noProof/>
          <w:lang w:val="en-US" w:eastAsia="en-US"/>
        </w:rPr>
        <w:drawing>
          <wp:inline distT="0" distB="0" distL="0" distR="0" wp14:anchorId="0CF7CD42" wp14:editId="6DDFAD7A">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rsidR="00890C6B" w:rsidP="00890C6B" w:rsidRDefault="00890C6B" w14:paraId="25618222" w14:textId="77777777"/>
    <w:p w:rsidR="00890C6B" w:rsidP="00890C6B" w:rsidRDefault="00890C6B" w14:paraId="28CA1890" w14:textId="77777777">
      <w:pPr>
        <w:pStyle w:val="Modcode"/>
        <w:jc w:val="left"/>
        <w:rPr>
          <w:color w:val="FF0000"/>
        </w:rPr>
      </w:pPr>
      <w:r>
        <w:t>LEVEL</w:t>
      </w:r>
      <w:r w:rsidRPr="005637E6">
        <w:t xml:space="preserve"> 4     </w:t>
      </w:r>
    </w:p>
    <w:p w:rsidR="00890C6B" w:rsidP="00890C6B" w:rsidRDefault="00890C6B" w14:paraId="6C1D075B" w14:textId="77777777">
      <w:pPr>
        <w:pStyle w:val="Modcode"/>
        <w:jc w:val="left"/>
        <w:rPr>
          <w:color w:val="FF0000"/>
        </w:rPr>
      </w:pPr>
      <w:r w:rsidRPr="00EB1F41">
        <w:rPr>
          <w:color w:val="FF0000"/>
        </w:rPr>
        <w:t xml:space="preserve">                                                                      </w:t>
      </w:r>
    </w:p>
    <w:p w:rsidRPr="008D3003" w:rsidR="00890C6B" w:rsidP="00890C6B" w:rsidRDefault="00890C6B" w14:paraId="30B00CFE" w14:textId="77777777">
      <w:pPr>
        <w:pStyle w:val="Modcode"/>
        <w:jc w:val="left"/>
      </w:pPr>
      <w:r w:rsidRPr="008D3003">
        <w:t xml:space="preserve">SEMESTER 1                                                                        </w:t>
      </w:r>
    </w:p>
    <w:p w:rsidRPr="008D3003" w:rsidR="00890C6B" w:rsidP="00890C6B" w:rsidRDefault="00890C6B" w14:paraId="6CEF4B81" w14:textId="77777777">
      <w:pPr>
        <w:pStyle w:val="Modcode"/>
        <w:jc w:val="left"/>
      </w:pPr>
    </w:p>
    <w:p w:rsidRPr="008D3003" w:rsidR="00890C6B" w:rsidP="00890C6B" w:rsidRDefault="00890C6B" w14:paraId="33308EE6" w14:textId="77777777">
      <w:pPr>
        <w:pStyle w:val="Modcode"/>
        <w:jc w:val="left"/>
      </w:pPr>
    </w:p>
    <w:p w:rsidRPr="008D3003" w:rsidR="00890C6B" w:rsidP="00257FB4" w:rsidRDefault="00890C6B" w14:paraId="68E6CAEB" w14:textId="77777777">
      <w:pPr>
        <w:pStyle w:val="Modcode"/>
        <w:ind w:left="1440" w:firstLine="720"/>
        <w:jc w:val="left"/>
        <w:rPr>
          <w:sz w:val="36"/>
          <w:szCs w:val="36"/>
        </w:rPr>
      </w:pPr>
      <w:r w:rsidRPr="008D3003">
        <w:rPr>
          <w:sz w:val="36"/>
          <w:szCs w:val="36"/>
        </w:rPr>
        <w:t>MODULE CODE: sshs4076</w:t>
      </w:r>
    </w:p>
    <w:p w:rsidRPr="008D3003" w:rsidR="00890C6B" w:rsidP="00257FB4" w:rsidRDefault="00257FB4" w14:paraId="79039081" w14:textId="1AFCBB20">
      <w:pPr>
        <w:pStyle w:val="Modname"/>
        <w:ind w:left="1440" w:firstLine="720"/>
        <w:jc w:val="left"/>
        <w:rPr>
          <w:sz w:val="36"/>
          <w:szCs w:val="36"/>
        </w:rPr>
      </w:pPr>
      <w:r w:rsidRPr="008D3003">
        <w:rPr>
          <w:sz w:val="36"/>
          <w:szCs w:val="36"/>
        </w:rPr>
        <w:t xml:space="preserve">  </w:t>
      </w:r>
      <w:r w:rsidRPr="008D3003" w:rsidR="00890C6B">
        <w:rPr>
          <w:sz w:val="36"/>
          <w:szCs w:val="36"/>
        </w:rPr>
        <w:t>THE GREAT OUTDOORS</w:t>
      </w:r>
    </w:p>
    <w:p w:rsidRPr="008D3003" w:rsidR="00890C6B" w:rsidP="00890C6B" w:rsidRDefault="00890C6B" w14:paraId="18CB9DBA" w14:textId="77777777">
      <w:pPr>
        <w:pStyle w:val="Time"/>
        <w:rPr>
          <w:sz w:val="36"/>
          <w:szCs w:val="36"/>
        </w:rPr>
      </w:pPr>
    </w:p>
    <w:p w:rsidRPr="008D3003" w:rsidR="00890C6B" w:rsidP="00890C6B" w:rsidRDefault="00890C6B" w14:paraId="566E9B98" w14:textId="77777777">
      <w:pPr>
        <w:pStyle w:val="Time"/>
        <w:rPr>
          <w:sz w:val="36"/>
          <w:szCs w:val="36"/>
        </w:rPr>
      </w:pPr>
      <w:r w:rsidRPr="008D3003">
        <w:rPr>
          <w:sz w:val="36"/>
          <w:szCs w:val="36"/>
        </w:rPr>
        <w:t xml:space="preserve">aSSESSMENT TYPE: essay  </w:t>
      </w:r>
    </w:p>
    <w:p w:rsidRPr="008D3003" w:rsidR="00890C6B" w:rsidP="00890C6B" w:rsidRDefault="00890C6B" w14:paraId="6C540ACE" w14:textId="77777777">
      <w:pPr>
        <w:pStyle w:val="Answer"/>
        <w:rPr>
          <w:sz w:val="36"/>
          <w:szCs w:val="36"/>
        </w:rPr>
      </w:pPr>
      <w:r w:rsidRPr="008D3003">
        <w:rPr>
          <w:sz w:val="36"/>
          <w:szCs w:val="36"/>
        </w:rPr>
        <w:t>Assessment/Component: 1</w:t>
      </w:r>
    </w:p>
    <w:p w:rsidRPr="00F5223E" w:rsidR="00890C6B" w:rsidP="00890C6B" w:rsidRDefault="00890C6B" w14:paraId="6F2F72F3" w14:textId="77777777">
      <w:pPr>
        <w:pStyle w:val="BodyText"/>
        <w:rPr>
          <w:sz w:val="36"/>
          <w:szCs w:val="36"/>
        </w:rPr>
      </w:pPr>
    </w:p>
    <w:p w:rsidRPr="008D3003" w:rsidR="00890C6B" w:rsidP="00890C6B" w:rsidRDefault="00890C6B" w14:paraId="0A59C6B2" w14:textId="77777777">
      <w:pPr>
        <w:pStyle w:val="BodyText"/>
        <w:rPr>
          <w:b/>
          <w:sz w:val="36"/>
          <w:szCs w:val="36"/>
          <w:u w:val="single"/>
        </w:rPr>
      </w:pPr>
      <w:r w:rsidRPr="00F5223E">
        <w:rPr>
          <w:b/>
          <w:sz w:val="36"/>
          <w:szCs w:val="36"/>
        </w:rPr>
        <w:t>COMPONENT WEIGH</w:t>
      </w:r>
      <w:r w:rsidRPr="008D3003">
        <w:rPr>
          <w:b/>
          <w:sz w:val="36"/>
          <w:szCs w:val="36"/>
        </w:rPr>
        <w:t xml:space="preserve">TING: </w:t>
      </w:r>
      <w:r w:rsidRPr="008D3003">
        <w:rPr>
          <w:b/>
          <w:sz w:val="36"/>
          <w:szCs w:val="36"/>
          <w:u w:val="single"/>
        </w:rPr>
        <w:t xml:space="preserve">50 </w:t>
      </w:r>
      <w:r w:rsidRPr="008D3003">
        <w:rPr>
          <w:b/>
          <w:sz w:val="36"/>
          <w:szCs w:val="36"/>
        </w:rPr>
        <w:t>%</w:t>
      </w:r>
    </w:p>
    <w:p w:rsidRPr="008D3003" w:rsidR="00890C6B" w:rsidP="00890C6B" w:rsidRDefault="00890C6B" w14:paraId="31285C3A" w14:textId="77777777">
      <w:pPr>
        <w:pStyle w:val="BodyText"/>
        <w:rPr>
          <w:sz w:val="36"/>
          <w:szCs w:val="36"/>
        </w:rPr>
      </w:pPr>
    </w:p>
    <w:p w:rsidRPr="008D3003" w:rsidR="00890C6B" w:rsidP="00890C6B" w:rsidRDefault="00890C6B" w14:paraId="7466F46F" w14:textId="2DF75D4B">
      <w:pPr>
        <w:pStyle w:val="BodyText"/>
        <w:rPr>
          <w:b/>
          <w:sz w:val="36"/>
          <w:szCs w:val="36"/>
          <w:u w:val="single"/>
        </w:rPr>
      </w:pPr>
      <w:r w:rsidRPr="008D3003">
        <w:rPr>
          <w:b/>
          <w:sz w:val="36"/>
          <w:szCs w:val="36"/>
        </w:rPr>
        <w:t xml:space="preserve">WORD COUNT: </w:t>
      </w:r>
      <w:r w:rsidRPr="008D3003" w:rsidR="008D3003">
        <w:rPr>
          <w:b/>
          <w:sz w:val="36"/>
          <w:szCs w:val="36"/>
          <w:u w:val="single"/>
        </w:rPr>
        <w:t>2000</w:t>
      </w:r>
      <w:r w:rsidRPr="008D3003">
        <w:rPr>
          <w:b/>
          <w:sz w:val="36"/>
          <w:szCs w:val="36"/>
          <w:u w:val="single"/>
        </w:rPr>
        <w:t xml:space="preserve"> </w:t>
      </w:r>
      <w:r w:rsidRPr="008D3003">
        <w:rPr>
          <w:b/>
          <w:sz w:val="36"/>
          <w:szCs w:val="36"/>
        </w:rPr>
        <w:t>WORDS</w:t>
      </w:r>
      <w:r w:rsidRPr="008D3003">
        <w:rPr>
          <w:b/>
          <w:sz w:val="36"/>
          <w:szCs w:val="36"/>
          <w:u w:val="single"/>
        </w:rPr>
        <w:t xml:space="preserve"> </w:t>
      </w:r>
    </w:p>
    <w:p w:rsidRPr="008D3003" w:rsidR="00890C6B" w:rsidP="00890C6B" w:rsidRDefault="00890C6B" w14:paraId="2CBC3E96" w14:textId="77777777">
      <w:pPr>
        <w:pStyle w:val="BodyText"/>
        <w:rPr>
          <w:b/>
          <w:sz w:val="36"/>
          <w:szCs w:val="36"/>
          <w:u w:val="single"/>
        </w:rPr>
      </w:pPr>
    </w:p>
    <w:p w:rsidRPr="008D3003" w:rsidR="00890C6B" w:rsidP="00890C6B" w:rsidRDefault="00890C6B" w14:paraId="4CB9C87F" w14:textId="48739A77">
      <w:pPr>
        <w:pStyle w:val="BodyText"/>
        <w:rPr>
          <w:b/>
          <w:sz w:val="36"/>
          <w:szCs w:val="36"/>
          <w:u w:val="single"/>
        </w:rPr>
      </w:pPr>
      <w:r w:rsidRPr="008D3003">
        <w:rPr>
          <w:b/>
          <w:sz w:val="36"/>
          <w:szCs w:val="36"/>
        </w:rPr>
        <w:t xml:space="preserve">MODULE TUTOR: </w:t>
      </w:r>
      <w:r w:rsidRPr="008D3003" w:rsidR="008D3003">
        <w:rPr>
          <w:b/>
          <w:sz w:val="36"/>
          <w:szCs w:val="36"/>
          <w:u w:val="single"/>
        </w:rPr>
        <w:t>D. LEONARD</w:t>
      </w:r>
    </w:p>
    <w:p w:rsidRPr="002C703C" w:rsidR="00890C6B" w:rsidP="00890C6B" w:rsidRDefault="00890C6B" w14:paraId="4E7F8745" w14:textId="75A65ECD">
      <w:pPr>
        <w:pStyle w:val="BodyText"/>
        <w:rPr>
          <w:b/>
          <w:sz w:val="36"/>
          <w:szCs w:val="36"/>
          <w:u w:val="single"/>
        </w:rPr>
      </w:pPr>
    </w:p>
    <w:p w:rsidRPr="000F76E2" w:rsidR="009A32CA" w:rsidP="002C703C" w:rsidRDefault="00890C6B" w14:paraId="032713B8" w14:textId="0765F1F2">
      <w:pPr>
        <w:pStyle w:val="BodyText"/>
        <w:rPr>
          <w:b/>
          <w:sz w:val="28"/>
          <w:szCs w:val="28"/>
        </w:rPr>
      </w:pPr>
      <w:r w:rsidRPr="00C536A6">
        <w:rPr>
          <w:b/>
          <w:sz w:val="28"/>
          <w:szCs w:val="28"/>
        </w:rPr>
        <w:t xml:space="preserve">SUBMISSION DETAILS: </w:t>
      </w:r>
      <w:r w:rsidR="000F76E2">
        <w:rPr>
          <w:b/>
          <w:sz w:val="28"/>
          <w:szCs w:val="28"/>
        </w:rPr>
        <w:t>Essay</w:t>
      </w:r>
    </w:p>
    <w:p w:rsidRPr="000F76E2" w:rsidR="009A32CA" w:rsidP="002C703C" w:rsidRDefault="009A32CA" w14:paraId="711028C4" w14:textId="07EF16EA">
      <w:pPr>
        <w:pStyle w:val="BodyText"/>
        <w:rPr>
          <w:sz w:val="36"/>
          <w:szCs w:val="36"/>
        </w:rPr>
      </w:pPr>
      <w:r w:rsidRPr="000F76E2">
        <w:rPr>
          <w:sz w:val="36"/>
          <w:szCs w:val="36"/>
        </w:rPr>
        <w:t xml:space="preserve">Should ‘Environmental Education’ </w:t>
      </w:r>
      <w:r w:rsidRPr="000F76E2" w:rsidR="00AF308D">
        <w:rPr>
          <w:sz w:val="36"/>
          <w:szCs w:val="36"/>
        </w:rPr>
        <w:t>be an essential component</w:t>
      </w:r>
      <w:r w:rsidRPr="000F76E2">
        <w:rPr>
          <w:sz w:val="36"/>
          <w:szCs w:val="36"/>
        </w:rPr>
        <w:t xml:space="preserve"> of </w:t>
      </w:r>
      <w:r w:rsidRPr="000F76E2">
        <w:rPr>
          <w:i/>
          <w:sz w:val="36"/>
          <w:szCs w:val="36"/>
        </w:rPr>
        <w:t>all</w:t>
      </w:r>
      <w:r w:rsidRPr="000F76E2">
        <w:rPr>
          <w:sz w:val="36"/>
          <w:szCs w:val="36"/>
        </w:rPr>
        <w:t xml:space="preserve"> ‘Outdoor Adventure Education’ </w:t>
      </w:r>
      <w:proofErr w:type="gramStart"/>
      <w:r w:rsidRPr="000F76E2">
        <w:rPr>
          <w:sz w:val="36"/>
          <w:szCs w:val="36"/>
        </w:rPr>
        <w:t>programmes.</w:t>
      </w:r>
      <w:proofErr w:type="gramEnd"/>
    </w:p>
    <w:p w:rsidR="00B23398" w:rsidP="00B23398" w:rsidRDefault="00B23398" w14:paraId="436B4EF4" w14:textId="77777777">
      <w:pPr>
        <w:pStyle w:val="Title"/>
        <w:jc w:val="left"/>
        <w:rPr>
          <w:bCs w:val="0"/>
        </w:rPr>
      </w:pPr>
    </w:p>
    <w:p w:rsidR="000F76E2" w:rsidP="00B23398" w:rsidRDefault="000F76E2" w14:paraId="6CFF7661" w14:textId="77777777">
      <w:pPr>
        <w:pStyle w:val="Title"/>
        <w:jc w:val="left"/>
        <w:rPr>
          <w:bCs w:val="0"/>
        </w:rPr>
      </w:pPr>
      <w:bookmarkStart w:name="_GoBack" w:id="0"/>
      <w:bookmarkEnd w:id="0"/>
    </w:p>
    <w:p w:rsidR="000F76E2" w:rsidP="000F76E2" w:rsidRDefault="00B23398" w14:paraId="147851A7" w14:textId="6409C08D">
      <w:pPr>
        <w:pStyle w:val="Title"/>
        <w:jc w:val="left"/>
        <w:rPr>
          <w:b w:val="0"/>
          <w:bCs w:val="0"/>
          <w:sz w:val="24"/>
          <w:szCs w:val="24"/>
        </w:rPr>
      </w:pPr>
      <w:r w:rsidRPr="00B23398">
        <w:rPr>
          <w:bCs w:val="0"/>
          <w:sz w:val="36"/>
          <w:szCs w:val="36"/>
        </w:rPr>
        <w:t>Submission</w:t>
      </w:r>
      <w:r w:rsidR="000F76E2">
        <w:rPr>
          <w:bCs w:val="0"/>
          <w:sz w:val="36"/>
          <w:szCs w:val="36"/>
        </w:rPr>
        <w:t xml:space="preserve"> Details</w:t>
      </w:r>
      <w:r w:rsidRPr="00B23398">
        <w:rPr>
          <w:bCs w:val="0"/>
          <w:sz w:val="36"/>
          <w:szCs w:val="36"/>
        </w:rPr>
        <w:t>:</w:t>
      </w:r>
      <w:r w:rsidRPr="00CF1DB7" w:rsidR="00CF1DB7">
        <w:rPr>
          <w:b w:val="0"/>
          <w:bCs w:val="0"/>
          <w:sz w:val="24"/>
          <w:szCs w:val="24"/>
        </w:rPr>
        <w:t xml:space="preserve"> </w:t>
      </w:r>
    </w:p>
    <w:p w:rsidR="000F76E2" w:rsidP="000F76E2" w:rsidRDefault="000F76E2" w14:paraId="66EF64E1" w14:textId="4E930E3C">
      <w:pPr>
        <w:pStyle w:val="Title"/>
        <w:jc w:val="left"/>
        <w:rPr>
          <w:b w:val="0"/>
          <w:bCs w:val="0"/>
          <w:sz w:val="36"/>
          <w:szCs w:val="36"/>
        </w:rPr>
      </w:pPr>
      <w:r>
        <w:rPr>
          <w:b w:val="0"/>
          <w:bCs w:val="0"/>
          <w:sz w:val="36"/>
          <w:szCs w:val="36"/>
        </w:rPr>
        <w:t>Date:</w:t>
      </w:r>
      <w:r>
        <w:rPr>
          <w:b w:val="0"/>
          <w:bCs w:val="0"/>
          <w:sz w:val="36"/>
          <w:szCs w:val="36"/>
        </w:rPr>
        <w:t xml:space="preserve"> </w:t>
      </w:r>
      <w:r w:rsidR="00C15ED7">
        <w:rPr>
          <w:b w:val="0"/>
          <w:bCs w:val="0"/>
          <w:sz w:val="36"/>
          <w:szCs w:val="36"/>
        </w:rPr>
        <w:t>Friday 2</w:t>
      </w:r>
      <w:r w:rsidR="001E7661">
        <w:rPr>
          <w:b w:val="0"/>
          <w:bCs w:val="0"/>
          <w:sz w:val="36"/>
          <w:szCs w:val="36"/>
        </w:rPr>
        <w:t>9th</w:t>
      </w:r>
      <w:r w:rsidRPr="005637E6" w:rsidR="00CF1DB7">
        <w:rPr>
          <w:b w:val="0"/>
          <w:bCs w:val="0"/>
          <w:sz w:val="36"/>
          <w:szCs w:val="36"/>
        </w:rPr>
        <w:t xml:space="preserve"> November </w:t>
      </w:r>
      <w:r w:rsidRPr="005637E6" w:rsidR="005637E6">
        <w:rPr>
          <w:b w:val="0"/>
          <w:bCs w:val="0"/>
          <w:sz w:val="36"/>
          <w:szCs w:val="36"/>
        </w:rPr>
        <w:t>201</w:t>
      </w:r>
      <w:r w:rsidR="009A32CA">
        <w:rPr>
          <w:b w:val="0"/>
          <w:bCs w:val="0"/>
          <w:sz w:val="36"/>
          <w:szCs w:val="36"/>
        </w:rPr>
        <w:t>9</w:t>
      </w:r>
    </w:p>
    <w:p w:rsidR="000F76E2" w:rsidP="000F76E2" w:rsidRDefault="000F76E2" w14:paraId="7F30D420" w14:textId="29581882">
      <w:pPr>
        <w:pStyle w:val="Title"/>
        <w:jc w:val="left"/>
        <w:rPr>
          <w:b w:val="0"/>
          <w:bCs w:val="0"/>
          <w:sz w:val="36"/>
          <w:szCs w:val="36"/>
        </w:rPr>
      </w:pPr>
      <w:r>
        <w:rPr>
          <w:b w:val="0"/>
          <w:bCs w:val="0"/>
          <w:sz w:val="36"/>
          <w:szCs w:val="36"/>
        </w:rPr>
        <w:t>Time: 3pm</w:t>
      </w:r>
    </w:p>
    <w:p w:rsidR="000F76E2" w:rsidP="000F76E2" w:rsidRDefault="000F76E2" w14:paraId="0F46C74A" w14:textId="33B0F6AA">
      <w:pPr>
        <w:pStyle w:val="Title"/>
        <w:jc w:val="left"/>
        <w:rPr>
          <w:b w:val="0"/>
          <w:bCs w:val="0"/>
          <w:sz w:val="36"/>
          <w:szCs w:val="36"/>
        </w:rPr>
      </w:pPr>
      <w:r>
        <w:rPr>
          <w:b w:val="0"/>
          <w:bCs w:val="0"/>
          <w:sz w:val="36"/>
          <w:szCs w:val="36"/>
        </w:rPr>
        <w:t xml:space="preserve">Portal: </w:t>
      </w:r>
      <w:proofErr w:type="spellStart"/>
      <w:r>
        <w:rPr>
          <w:b w:val="0"/>
          <w:bCs w:val="0"/>
          <w:sz w:val="36"/>
          <w:szCs w:val="36"/>
        </w:rPr>
        <w:t>Turnitin</w:t>
      </w:r>
      <w:proofErr w:type="spellEnd"/>
    </w:p>
    <w:p w:rsidR="000F76E2" w:rsidP="000F76E2" w:rsidRDefault="000F76E2" w14:paraId="111ABC65" w14:textId="77777777">
      <w:pPr>
        <w:pStyle w:val="Title"/>
        <w:jc w:val="left"/>
        <w:rPr>
          <w:b w:val="0"/>
          <w:bCs w:val="0"/>
          <w:sz w:val="36"/>
          <w:szCs w:val="36"/>
        </w:rPr>
      </w:pPr>
    </w:p>
    <w:p w:rsidR="000F76E2" w:rsidP="000F76E2" w:rsidRDefault="000F76E2" w14:paraId="49BA2F21" w14:textId="77777777">
      <w:pPr>
        <w:pStyle w:val="Title"/>
        <w:jc w:val="left"/>
        <w:rPr>
          <w:b w:val="0"/>
          <w:bCs w:val="0"/>
          <w:sz w:val="36"/>
          <w:szCs w:val="36"/>
        </w:rPr>
      </w:pPr>
    </w:p>
    <w:p w:rsidRPr="007A2699" w:rsidR="00EE138C" w:rsidP="000F76E2" w:rsidRDefault="00EE138C" w14:paraId="368F4F1C" w14:textId="08FDF132">
      <w:pPr>
        <w:pStyle w:val="Title"/>
      </w:pPr>
      <w:r w:rsidRPr="007A2699">
        <w:lastRenderedPageBreak/>
        <w:t>School of Sport, Health &amp; Outdoor Education</w:t>
      </w:r>
    </w:p>
    <w:p w:rsidRPr="00DB29C9" w:rsidR="00EE138C" w:rsidP="006D39C6" w:rsidRDefault="00EE138C" w14:paraId="32DAA71C" w14:textId="77777777">
      <w:pPr>
        <w:rPr>
          <w:b/>
          <w:bCs/>
          <w:sz w:val="16"/>
          <w:szCs w:val="16"/>
        </w:rPr>
      </w:pPr>
    </w:p>
    <w:p w:rsidRPr="007A2699" w:rsidR="00EE138C" w:rsidP="006D39C6" w:rsidRDefault="00EE138C" w14:paraId="0949B105" w14:textId="77777777">
      <w:pPr>
        <w:pStyle w:val="Subtitle"/>
      </w:pPr>
      <w:r>
        <w:t>Assessment Feedback Sheet</w:t>
      </w:r>
    </w:p>
    <w:p w:rsidRPr="00DB29C9" w:rsidR="00EE138C" w:rsidP="006D39C6" w:rsidRDefault="00EE138C" w14:paraId="6B18CA1B" w14:textId="77777777">
      <w:pPr>
        <w:pStyle w:val="Subtitle"/>
        <w:rPr>
          <w:sz w:val="16"/>
          <w:szCs w:val="16"/>
        </w:rPr>
      </w:pPr>
    </w:p>
    <w:p w:rsidRPr="00952485" w:rsidR="00EE138C" w:rsidP="2B8B9087" w:rsidRDefault="00EE138C" w14:paraId="310E5DFA" w14:textId="6597E755">
      <w:pPr>
        <w:pStyle w:val="Subtitle"/>
        <w:jc w:val="both"/>
        <w:rPr>
          <w:b w:val="1"/>
          <w:bCs w:val="1"/>
          <w:sz w:val="24"/>
          <w:szCs w:val="24"/>
          <w:u w:val="none"/>
        </w:rPr>
      </w:pPr>
      <w:r w:rsidRPr="00952485">
        <w:rPr>
          <w:b/>
          <w:bCs/>
          <w:sz w:val="24"/>
          <w:szCs w:val="24"/>
          <w:u w:val="none"/>
        </w:rPr>
        <w:tab/>
      </w:r>
      <w:r w:rsidRPr="00952485">
        <w:rPr>
          <w:b w:val="1"/>
          <w:bCs w:val="1"/>
          <w:sz w:val="24"/>
          <w:szCs w:val="24"/>
          <w:u w:val="none"/>
        </w:rPr>
        <w:t xml:space="preserve">            </w:t>
      </w:r>
      <w:r>
        <w:rPr>
          <w:b w:val="1"/>
          <w:bCs w:val="1"/>
          <w:sz w:val="24"/>
          <w:szCs w:val="24"/>
          <w:u w:val="none"/>
        </w:rPr>
        <w:t xml:space="preserve">    Student No./Name:</w:t>
      </w:r>
      <w:r>
        <w:rPr>
          <w:b w:val="1"/>
          <w:bCs w:val="1"/>
          <w:sz w:val="24"/>
          <w:szCs w:val="24"/>
          <w:u w:val="none"/>
        </w:rPr>
        <w:t xml:space="preserve"> </w:t>
      </w:r>
      <w:r>
        <w:rPr>
          <w:b w:val="1"/>
          <w:bCs w:val="1"/>
          <w:sz w:val="24"/>
          <w:szCs w:val="24"/>
          <w:u w:val="none"/>
        </w:rPr>
        <w:t xml:space="preserve">Neuza Oliveira</w:t>
      </w:r>
      <w:r>
        <w:rPr>
          <w:b/>
          <w:bCs/>
          <w:sz w:val="24"/>
          <w:szCs w:val="24"/>
          <w:u w:val="none"/>
        </w:rPr>
        <w:tab/>
      </w:r>
    </w:p>
    <w:p w:rsidRPr="00952485" w:rsidR="00EE138C" w:rsidP="006D39C6" w:rsidRDefault="00EE138C" w14:paraId="0F381684" w14:textId="77777777">
      <w:pPr>
        <w:pStyle w:val="Subtitle"/>
        <w:jc w:val="left"/>
        <w:rPr>
          <w:b/>
          <w:bCs/>
          <w:sz w:val="24"/>
          <w:szCs w:val="24"/>
          <w:u w:val="none"/>
        </w:rPr>
      </w:pPr>
      <w:r w:rsidRPr="00952485">
        <w:rPr>
          <w:b/>
          <w:bCs/>
          <w:sz w:val="24"/>
          <w:szCs w:val="24"/>
          <w:u w:val="none"/>
        </w:rPr>
        <w:t xml:space="preserve">              </w:t>
      </w:r>
      <w:r w:rsidR="00A45DD2">
        <w:rPr>
          <w:b/>
          <w:bCs/>
          <w:sz w:val="24"/>
          <w:szCs w:val="24"/>
          <w:u w:val="none"/>
        </w:rPr>
        <w:t xml:space="preserve">              Module: The Great Outdoors</w:t>
      </w:r>
      <w:r>
        <w:rPr>
          <w:b/>
          <w:bCs/>
          <w:sz w:val="24"/>
          <w:szCs w:val="24"/>
          <w:u w:val="none"/>
        </w:rPr>
        <w:tab/>
      </w:r>
    </w:p>
    <w:p w:rsidR="00CE2F77" w:rsidP="006D39C6" w:rsidRDefault="00EE138C" w14:paraId="7E179B75" w14:textId="3DC5018D">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45DD2">
        <w:rPr>
          <w:b/>
          <w:bCs/>
          <w:sz w:val="24"/>
          <w:szCs w:val="24"/>
          <w:u w:val="none"/>
        </w:rPr>
        <w:t>SHSS4076</w:t>
      </w:r>
    </w:p>
    <w:p w:rsidR="000F76E2" w:rsidP="006D39C6" w:rsidRDefault="000F76E2" w14:paraId="49D941A8" w14:textId="77777777">
      <w:pPr>
        <w:pStyle w:val="Subtitle"/>
        <w:jc w:val="left"/>
        <w:rPr>
          <w:b/>
          <w:bCs/>
          <w:sz w:val="24"/>
          <w:szCs w:val="24"/>
          <w:u w:val="none"/>
        </w:rPr>
      </w:pPr>
    </w:p>
    <w:p w:rsidRPr="00E02EA9" w:rsidR="00EE138C" w:rsidP="006D39C6" w:rsidRDefault="00EE138C" w14:paraId="0E81426F" w14:textId="4C2A7932">
      <w:pPr>
        <w:pStyle w:val="Subtitle"/>
        <w:jc w:val="left"/>
        <w:rPr>
          <w:sz w:val="24"/>
          <w:szCs w:val="24"/>
          <w:u w:val="none"/>
        </w:rPr>
      </w:pPr>
      <w:r>
        <w:rPr>
          <w:b/>
          <w:bCs/>
          <w:sz w:val="24"/>
          <w:szCs w:val="24"/>
          <w:u w:val="none"/>
        </w:rPr>
        <w:t xml:space="preserve">Module assessment: </w:t>
      </w:r>
      <w:r w:rsidR="001E7661">
        <w:rPr>
          <w:sz w:val="24"/>
          <w:szCs w:val="24"/>
          <w:u w:val="none"/>
        </w:rPr>
        <w:t xml:space="preserve">Should ‘Environmental Education’ be an essential component of </w:t>
      </w:r>
      <w:r w:rsidR="001E7661">
        <w:rPr>
          <w:i/>
          <w:sz w:val="24"/>
          <w:szCs w:val="24"/>
          <w:u w:val="none"/>
        </w:rPr>
        <w:t>all</w:t>
      </w:r>
      <w:r w:rsidRPr="00E02EA9">
        <w:rPr>
          <w:sz w:val="24"/>
          <w:szCs w:val="24"/>
          <w:u w:val="none"/>
        </w:rPr>
        <w:t xml:space="preserve"> outdoor </w:t>
      </w:r>
      <w:r w:rsidR="00890C6B">
        <w:rPr>
          <w:sz w:val="24"/>
          <w:szCs w:val="24"/>
          <w:u w:val="none"/>
        </w:rPr>
        <w:t xml:space="preserve">adventure </w:t>
      </w:r>
      <w:r w:rsidR="008D3003">
        <w:rPr>
          <w:sz w:val="24"/>
          <w:szCs w:val="24"/>
          <w:u w:val="none"/>
        </w:rPr>
        <w:t>education</w:t>
      </w:r>
      <w:r w:rsidR="001E7661">
        <w:rPr>
          <w:sz w:val="24"/>
          <w:szCs w:val="24"/>
          <w:u w:val="none"/>
        </w:rPr>
        <w:t xml:space="preserve"> programmes</w:t>
      </w:r>
      <w:r w:rsidR="008D3003">
        <w:rPr>
          <w:sz w:val="24"/>
          <w:szCs w:val="24"/>
          <w:u w:val="none"/>
        </w:rPr>
        <w:t>? (2000</w:t>
      </w:r>
      <w:r w:rsidRPr="00E02EA9">
        <w:rPr>
          <w:sz w:val="24"/>
          <w:szCs w:val="24"/>
          <w:u w:val="none"/>
        </w:rPr>
        <w:t xml:space="preserve"> words)</w:t>
      </w:r>
    </w:p>
    <w:p w:rsidR="00EE138C" w:rsidP="006D39C6" w:rsidRDefault="00EE138C" w14:paraId="0FDE6336" w14:textId="77777777">
      <w:pPr>
        <w:pStyle w:val="Subtitle"/>
        <w:jc w:val="left"/>
        <w:rPr>
          <w:b/>
          <w:bCs/>
          <w:sz w:val="24"/>
          <w:szCs w:val="24"/>
          <w:u w:val="none"/>
        </w:rPr>
      </w:pPr>
    </w:p>
    <w:tbl>
      <w:tblPr>
        <w:tblW w:w="10980" w:type="dxa"/>
        <w:tblInd w:w="-1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3420"/>
        <w:gridCol w:w="7560"/>
      </w:tblGrid>
      <w:tr w:rsidRPr="003E28EA" w:rsidR="00EE138C" w:rsidTr="2B8B9087" w14:paraId="087BAF84" w14:textId="77777777">
        <w:tc>
          <w:tcPr>
            <w:tcW w:w="10980" w:type="dxa"/>
            <w:gridSpan w:val="2"/>
            <w:tcMar/>
          </w:tcPr>
          <w:p w:rsidRPr="008D4E60" w:rsidR="00EE138C" w:rsidP="008D4E60" w:rsidRDefault="00EE138C" w14:paraId="6190BBA6" w14:textId="77777777">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Pr="003E28EA" w:rsidR="00EE138C" w:rsidTr="2B8B9087" w14:paraId="5A92128F" w14:textId="77777777">
        <w:tc>
          <w:tcPr>
            <w:tcW w:w="3420" w:type="dxa"/>
            <w:tcMar/>
          </w:tcPr>
          <w:p w:rsidRPr="008D4E60" w:rsidR="00EE138C" w:rsidP="008D4E60" w:rsidRDefault="00EE138C" w14:paraId="0C091720" w14:textId="77777777">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Mar/>
          </w:tcPr>
          <w:p w:rsidRPr="008D4E60" w:rsidR="00EE138C" w:rsidP="2B8B9087" w:rsidRDefault="00EE138C" w14:paraId="53C8D4A1" w14:textId="1D0E8227">
            <w:pPr>
              <w:pStyle w:val="Subtitle"/>
              <w:tabs>
                <w:tab w:val="left" w:pos="5850"/>
              </w:tabs>
              <w:jc w:val="left"/>
              <w:rPr>
                <w:rFonts w:eastAsia="Times New Roman"/>
                <w:u w:val="none"/>
                <w:lang w:eastAsia="en-US"/>
              </w:rPr>
            </w:pPr>
            <w:r w:rsidRPr="2B8B9087" w:rsidR="2B8B9087">
              <w:rPr>
                <w:rFonts w:eastAsia="Times New Roman"/>
                <w:u w:val="none"/>
                <w:lang w:eastAsia="en-US"/>
              </w:rPr>
              <w:t>Understanding of the topic and the knowledge I already had on it.</w:t>
            </w:r>
          </w:p>
        </w:tc>
      </w:tr>
      <w:tr w:rsidRPr="003E28EA" w:rsidR="00EE138C" w:rsidTr="2B8B9087" w14:paraId="337169FD" w14:textId="77777777">
        <w:tc>
          <w:tcPr>
            <w:tcW w:w="3420" w:type="dxa"/>
            <w:tcMar/>
          </w:tcPr>
          <w:p w:rsidRPr="008D4E60" w:rsidR="00EE138C" w:rsidP="008D4E60" w:rsidRDefault="00EE138C" w14:paraId="30DECB45" w14:textId="77777777">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Mar/>
          </w:tcPr>
          <w:p w:rsidRPr="008D4E60" w:rsidR="00EE138C" w:rsidP="2B8B9087" w:rsidRDefault="00EE138C" w14:paraId="6E28EF4E" w14:textId="30FDDDC7">
            <w:pPr>
              <w:pStyle w:val="Subtitle"/>
              <w:tabs>
                <w:tab w:val="left" w:pos="5850"/>
              </w:tabs>
              <w:jc w:val="left"/>
              <w:rPr>
                <w:rFonts w:eastAsia="Times New Roman"/>
                <w:u w:val="none"/>
                <w:lang w:eastAsia="en-US"/>
              </w:rPr>
            </w:pPr>
            <w:r w:rsidRPr="2B8B9087" w:rsidR="2B8B9087">
              <w:rPr>
                <w:rFonts w:eastAsia="Times New Roman"/>
                <w:u w:val="none"/>
                <w:lang w:eastAsia="en-US"/>
              </w:rPr>
              <w:t>Understanding how to reference, confidently</w:t>
            </w:r>
          </w:p>
        </w:tc>
      </w:tr>
      <w:tr w:rsidRPr="003E28EA" w:rsidR="00EE138C" w:rsidTr="2B8B9087" w14:paraId="60CC9BEF" w14:textId="77777777">
        <w:tc>
          <w:tcPr>
            <w:tcW w:w="3420" w:type="dxa"/>
            <w:tcMar/>
          </w:tcPr>
          <w:p w:rsidRPr="008D4E60" w:rsidR="00EE138C" w:rsidP="008D4E60" w:rsidRDefault="00EE138C" w14:paraId="20FBE30F" w14:textId="77777777">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Mar/>
          </w:tcPr>
          <w:p w:rsidRPr="008D4E60" w:rsidR="00EE138C" w:rsidP="2B8B9087" w:rsidRDefault="00EE138C" w14:paraId="7A42693F" w14:textId="374CD22C">
            <w:pPr>
              <w:pStyle w:val="Subtitle"/>
              <w:tabs>
                <w:tab w:val="left" w:pos="5850"/>
              </w:tabs>
              <w:jc w:val="left"/>
              <w:rPr>
                <w:rFonts w:eastAsia="Times New Roman"/>
                <w:u w:val="none"/>
                <w:lang w:eastAsia="en-US"/>
              </w:rPr>
            </w:pPr>
            <w:r w:rsidRPr="2B8B9087" w:rsidR="2B8B9087">
              <w:rPr>
                <w:rFonts w:eastAsia="Times New Roman"/>
                <w:u w:val="none"/>
                <w:lang w:eastAsia="en-US"/>
              </w:rPr>
              <w:t>Learning on how outdoor sports centres educate individuals on the environment.</w:t>
            </w:r>
          </w:p>
        </w:tc>
      </w:tr>
    </w:tbl>
    <w:p w:rsidRPr="00DB29C9" w:rsidR="00EE138C" w:rsidP="006D39C6" w:rsidRDefault="00EE138C" w14:paraId="2486F804"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313008" w:rsidR="00EE138C" w:rsidTr="2D1FA0B0" w14:paraId="16FFC8FE" w14:textId="77777777">
        <w:trPr>
          <w:cantSplit/>
        </w:trPr>
        <w:tc>
          <w:tcPr>
            <w:tcW w:w="2305" w:type="dxa"/>
            <w:vMerge w:val="restart"/>
            <w:tcBorders>
              <w:top w:val="thinThickLargeGap" w:color="auto" w:sz="24" w:space="0"/>
              <w:left w:val="thinThickLargeGap" w:color="auto" w:sz="24" w:space="0"/>
              <w:bottom w:val="single" w:color="auto" w:sz="6" w:space="0"/>
            </w:tcBorders>
            <w:tcMar/>
          </w:tcPr>
          <w:p w:rsidRPr="00313008" w:rsidR="00EE138C" w:rsidP="006D39C6" w:rsidRDefault="00EE138C" w14:paraId="68E58346" w14:textId="77777777">
            <w:pPr>
              <w:pStyle w:val="Subtitle"/>
              <w:jc w:val="left"/>
              <w:rPr>
                <w:b/>
                <w:bCs/>
                <w:sz w:val="24"/>
                <w:szCs w:val="24"/>
                <w:u w:val="none"/>
              </w:rPr>
            </w:pPr>
          </w:p>
          <w:p w:rsidRPr="009574BA" w:rsidR="00EE138C" w:rsidP="009574BA" w:rsidRDefault="00EE138C" w14:paraId="47E9FBC1"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color="auto" w:sz="24" w:space="0"/>
              <w:bottom w:val="single" w:color="auto" w:sz="6" w:space="0"/>
              <w:right w:val="single" w:color="auto" w:sz="6" w:space="0"/>
            </w:tcBorders>
            <w:tcMar/>
            <w:textDirection w:val="btLr"/>
          </w:tcPr>
          <w:p w:rsidRPr="00313008" w:rsidR="00EE138C" w:rsidP="006D39C6" w:rsidRDefault="00EE138C" w14:paraId="766C0775" w14:textId="77777777">
            <w:pPr>
              <w:ind w:left="113" w:right="113"/>
              <w:rPr>
                <w:sz w:val="16"/>
                <w:szCs w:val="16"/>
              </w:rPr>
            </w:pPr>
            <w:r w:rsidRPr="00313008">
              <w:rPr>
                <w:sz w:val="16"/>
                <w:szCs w:val="16"/>
              </w:rPr>
              <w:t>Learning</w:t>
            </w:r>
          </w:p>
          <w:p w:rsidRPr="00313008" w:rsidR="00EE138C" w:rsidP="006D39C6" w:rsidRDefault="00EE138C" w14:paraId="2967065F" w14:textId="77777777">
            <w:pPr>
              <w:ind w:left="113" w:right="113"/>
              <w:rPr>
                <w:sz w:val="16"/>
                <w:szCs w:val="16"/>
              </w:rPr>
            </w:pPr>
            <w:r w:rsidRPr="00313008">
              <w:rPr>
                <w:sz w:val="16"/>
                <w:szCs w:val="16"/>
              </w:rPr>
              <w:t>Outcomes</w:t>
            </w:r>
          </w:p>
          <w:p w:rsidRPr="00313008" w:rsidR="00EE138C" w:rsidP="006D39C6" w:rsidRDefault="00EE138C" w14:paraId="706C2F85" w14:textId="77777777">
            <w:pPr>
              <w:ind w:left="113" w:right="113"/>
              <w:rPr>
                <w:sz w:val="16"/>
                <w:szCs w:val="16"/>
              </w:rPr>
            </w:pPr>
          </w:p>
          <w:p w:rsidRPr="00313008" w:rsidR="00EE138C" w:rsidP="006D39C6" w:rsidRDefault="00EE138C" w14:paraId="0167E653" w14:textId="77777777">
            <w:pPr>
              <w:pStyle w:val="Subtitle"/>
              <w:ind w:left="113" w:right="113"/>
              <w:rPr>
                <w:b/>
                <w:bCs/>
                <w:sz w:val="16"/>
                <w:szCs w:val="16"/>
                <w:u w:val="none"/>
              </w:rPr>
            </w:pPr>
          </w:p>
        </w:tc>
        <w:tc>
          <w:tcPr>
            <w:tcW w:w="8100" w:type="dxa"/>
            <w:gridSpan w:val="11"/>
            <w:tcBorders>
              <w:top w:val="thinThickLargeGap" w:color="auto" w:sz="24" w:space="0"/>
              <w:left w:val="single" w:color="auto" w:sz="6" w:space="0"/>
              <w:bottom w:val="single" w:color="auto" w:sz="6" w:space="0"/>
              <w:right w:val="thickThinLargeGap" w:color="auto" w:sz="24" w:space="0"/>
            </w:tcBorders>
            <w:tcMar/>
          </w:tcPr>
          <w:p w:rsidRPr="00313008" w:rsidR="00EE138C" w:rsidP="006D39C6" w:rsidRDefault="00EE138C" w14:paraId="09FBABF0" w14:textId="77777777">
            <w:pPr>
              <w:pStyle w:val="Subtitle"/>
              <w:rPr>
                <w:b/>
                <w:bCs/>
                <w:sz w:val="24"/>
                <w:szCs w:val="24"/>
                <w:u w:val="none"/>
              </w:rPr>
            </w:pPr>
            <w:r w:rsidRPr="00313008">
              <w:rPr>
                <w:b/>
                <w:bCs/>
                <w:sz w:val="24"/>
                <w:szCs w:val="24"/>
                <w:u w:val="none"/>
              </w:rPr>
              <w:t>GRADE</w:t>
            </w:r>
          </w:p>
        </w:tc>
      </w:tr>
      <w:tr w:rsidRPr="00313008" w:rsidR="00890C6B" w:rsidTr="2D1FA0B0" w14:paraId="5FC11706" w14:textId="77777777">
        <w:trPr>
          <w:cantSplit/>
        </w:trPr>
        <w:tc>
          <w:tcPr>
            <w:tcW w:w="2305" w:type="dxa"/>
            <w:vMerge/>
            <w:tcBorders/>
            <w:tcMar/>
          </w:tcPr>
          <w:p w:rsidRPr="00313008" w:rsidR="00890C6B" w:rsidP="006D39C6" w:rsidRDefault="00890C6B" w14:paraId="6DCE7D18" w14:textId="77777777">
            <w:pPr>
              <w:pStyle w:val="Subtitle"/>
              <w:jc w:val="left"/>
              <w:rPr>
                <w:b/>
                <w:bCs/>
                <w:sz w:val="24"/>
                <w:szCs w:val="24"/>
                <w:u w:val="none"/>
              </w:rPr>
            </w:pPr>
          </w:p>
        </w:tc>
        <w:tc>
          <w:tcPr>
            <w:tcW w:w="540" w:type="dxa"/>
            <w:gridSpan w:val="2"/>
            <w:vMerge/>
            <w:tcBorders/>
            <w:tcMar/>
          </w:tcPr>
          <w:p w:rsidRPr="00313008" w:rsidR="00890C6B" w:rsidP="006D39C6" w:rsidRDefault="00890C6B" w14:paraId="25A1E87C"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Mar/>
          </w:tcPr>
          <w:p w:rsidR="00890C6B" w:rsidP="00890C6B" w:rsidRDefault="00890C6B" w14:paraId="4F60A859" w14:textId="77777777">
            <w:pPr>
              <w:pStyle w:val="Subtitle"/>
              <w:jc w:val="left"/>
              <w:rPr>
                <w:sz w:val="16"/>
                <w:szCs w:val="16"/>
                <w:u w:val="none"/>
              </w:rPr>
            </w:pPr>
            <w:r>
              <w:rPr>
                <w:sz w:val="16"/>
                <w:szCs w:val="16"/>
                <w:u w:val="none"/>
              </w:rPr>
              <w:t xml:space="preserve">  Poor</w:t>
            </w:r>
          </w:p>
          <w:p w:rsidRPr="00890C6B" w:rsidR="00890C6B" w:rsidP="00890C6B" w:rsidRDefault="00890C6B" w14:paraId="4A274D3A" w14:textId="77777777">
            <w:pPr>
              <w:pStyle w:val="Subtitle"/>
              <w:jc w:val="left"/>
              <w:rPr>
                <w:b/>
                <w:bCs/>
                <w:sz w:val="16"/>
                <w:szCs w:val="16"/>
                <w:u w:val="none"/>
              </w:rPr>
            </w:pPr>
            <w:r>
              <w:rPr>
                <w:sz w:val="16"/>
                <w:szCs w:val="16"/>
                <w:u w:val="none"/>
              </w:rPr>
              <w:t>&lt; 19%</w:t>
            </w:r>
          </w:p>
        </w:tc>
        <w:tc>
          <w:tcPr>
            <w:tcW w:w="923" w:type="dxa"/>
            <w:tcBorders>
              <w:top w:val="single" w:color="auto" w:sz="6" w:space="0"/>
              <w:left w:val="single" w:color="auto" w:sz="6" w:space="0"/>
              <w:right w:val="single" w:color="auto" w:sz="6" w:space="0"/>
            </w:tcBorders>
            <w:tcMar/>
          </w:tcPr>
          <w:p w:rsidR="00890C6B" w:rsidP="00890C6B" w:rsidRDefault="00890C6B" w14:paraId="60CA7D50" w14:textId="77777777">
            <w:pPr>
              <w:pStyle w:val="Subtitle"/>
              <w:jc w:val="left"/>
              <w:rPr>
                <w:b/>
                <w:bCs/>
                <w:sz w:val="16"/>
                <w:szCs w:val="16"/>
                <w:u w:val="none"/>
              </w:rPr>
            </w:pPr>
            <w:r>
              <w:rPr>
                <w:b/>
                <w:bCs/>
                <w:sz w:val="16"/>
                <w:szCs w:val="16"/>
                <w:u w:val="none"/>
              </w:rPr>
              <w:t xml:space="preserve">  Weak</w:t>
            </w:r>
          </w:p>
          <w:p w:rsidRPr="00890C6B" w:rsidR="00890C6B" w:rsidP="00890C6B" w:rsidRDefault="00890C6B" w14:paraId="53365EB2" w14:textId="77777777">
            <w:pPr>
              <w:pStyle w:val="Subtitle"/>
              <w:jc w:val="left"/>
              <w:rPr>
                <w:b/>
                <w:bCs/>
                <w:sz w:val="16"/>
                <w:szCs w:val="16"/>
                <w:u w:val="none"/>
              </w:rPr>
            </w:pPr>
            <w:r>
              <w:rPr>
                <w:b/>
                <w:bCs/>
                <w:sz w:val="16"/>
                <w:szCs w:val="16"/>
                <w:u w:val="none"/>
              </w:rPr>
              <w:t>20 – 29%</w:t>
            </w:r>
          </w:p>
        </w:tc>
        <w:tc>
          <w:tcPr>
            <w:tcW w:w="922" w:type="dxa"/>
            <w:gridSpan w:val="2"/>
            <w:tcBorders>
              <w:top w:val="single" w:color="auto" w:sz="6" w:space="0"/>
              <w:left w:val="single" w:color="auto" w:sz="6" w:space="0"/>
              <w:right w:val="single" w:color="auto" w:sz="6" w:space="0"/>
            </w:tcBorders>
            <w:tcMar/>
          </w:tcPr>
          <w:p w:rsidR="00890C6B" w:rsidP="00890C6B" w:rsidRDefault="00890C6B" w14:paraId="67DBBD6F" w14:textId="77777777">
            <w:pPr>
              <w:pStyle w:val="Subtitle"/>
              <w:rPr>
                <w:b/>
                <w:bCs/>
                <w:sz w:val="16"/>
                <w:szCs w:val="16"/>
                <w:u w:val="none"/>
              </w:rPr>
            </w:pPr>
            <w:r>
              <w:rPr>
                <w:b/>
                <w:bCs/>
                <w:sz w:val="16"/>
                <w:szCs w:val="16"/>
                <w:u w:val="none"/>
              </w:rPr>
              <w:t>Unsatisfactory</w:t>
            </w:r>
          </w:p>
          <w:p w:rsidRPr="00890C6B" w:rsidR="00890C6B" w:rsidP="00890C6B" w:rsidRDefault="00890C6B" w14:paraId="73FF454E" w14:textId="77777777">
            <w:pPr>
              <w:pStyle w:val="Subtitle"/>
              <w:rPr>
                <w:b/>
                <w:bCs/>
                <w:sz w:val="16"/>
                <w:szCs w:val="16"/>
                <w:u w:val="none"/>
              </w:rPr>
            </w:pPr>
            <w:r>
              <w:rPr>
                <w:b/>
                <w:bCs/>
                <w:sz w:val="16"/>
                <w:szCs w:val="16"/>
                <w:u w:val="none"/>
              </w:rPr>
              <w:t>30 – 39%</w:t>
            </w:r>
          </w:p>
        </w:tc>
        <w:tc>
          <w:tcPr>
            <w:tcW w:w="923" w:type="dxa"/>
            <w:tcBorders>
              <w:top w:val="single" w:color="auto" w:sz="6" w:space="0"/>
              <w:left w:val="single" w:color="auto" w:sz="6" w:space="0"/>
              <w:right w:val="single" w:color="auto" w:sz="6" w:space="0"/>
            </w:tcBorders>
            <w:tcMar/>
          </w:tcPr>
          <w:p w:rsidR="00890C6B" w:rsidP="00890C6B" w:rsidRDefault="00890C6B" w14:paraId="2312B673" w14:textId="77777777">
            <w:pPr>
              <w:pStyle w:val="Subtitle"/>
              <w:rPr>
                <w:b/>
                <w:bCs/>
                <w:sz w:val="16"/>
                <w:szCs w:val="16"/>
                <w:u w:val="none"/>
              </w:rPr>
            </w:pPr>
            <w:r>
              <w:rPr>
                <w:b/>
                <w:bCs/>
                <w:sz w:val="16"/>
                <w:szCs w:val="16"/>
                <w:u w:val="none"/>
              </w:rPr>
              <w:t>Satisfactory</w:t>
            </w:r>
          </w:p>
          <w:p w:rsidRPr="00890C6B" w:rsidR="00890C6B" w:rsidP="00890C6B" w:rsidRDefault="00890C6B" w14:paraId="1FEE3006" w14:textId="77777777">
            <w:pPr>
              <w:pStyle w:val="Subtitle"/>
              <w:rPr>
                <w:b/>
                <w:bCs/>
                <w:sz w:val="16"/>
                <w:szCs w:val="16"/>
                <w:u w:val="none"/>
              </w:rPr>
            </w:pPr>
            <w:r>
              <w:rPr>
                <w:b/>
                <w:bCs/>
                <w:sz w:val="16"/>
                <w:szCs w:val="16"/>
                <w:u w:val="none"/>
              </w:rPr>
              <w:t>40 – 49%</w:t>
            </w:r>
          </w:p>
        </w:tc>
        <w:tc>
          <w:tcPr>
            <w:tcW w:w="922" w:type="dxa"/>
            <w:tcBorders>
              <w:top w:val="single" w:color="auto" w:sz="6" w:space="0"/>
              <w:left w:val="single" w:color="auto" w:sz="6" w:space="0"/>
              <w:right w:val="single" w:color="auto" w:sz="6" w:space="0"/>
            </w:tcBorders>
            <w:tcMar/>
          </w:tcPr>
          <w:p w:rsidR="00890C6B" w:rsidP="006D39C6" w:rsidRDefault="00890C6B" w14:paraId="0FB50C48" w14:textId="77777777">
            <w:pPr>
              <w:pStyle w:val="Subtitle"/>
              <w:rPr>
                <w:b/>
                <w:bCs/>
                <w:sz w:val="16"/>
                <w:szCs w:val="16"/>
                <w:u w:val="none"/>
              </w:rPr>
            </w:pPr>
            <w:r>
              <w:rPr>
                <w:b/>
                <w:bCs/>
                <w:sz w:val="16"/>
                <w:szCs w:val="16"/>
                <w:u w:val="none"/>
              </w:rPr>
              <w:t>Good</w:t>
            </w:r>
          </w:p>
          <w:p w:rsidRPr="00890C6B" w:rsidR="00890C6B" w:rsidP="006D39C6" w:rsidRDefault="00890C6B" w14:paraId="2FA4DF2E" w14:textId="77777777">
            <w:pPr>
              <w:pStyle w:val="Subtitle"/>
              <w:rPr>
                <w:b/>
                <w:bCs/>
                <w:sz w:val="16"/>
                <w:szCs w:val="16"/>
                <w:u w:val="none"/>
              </w:rPr>
            </w:pPr>
            <w:r>
              <w:rPr>
                <w:b/>
                <w:bCs/>
                <w:sz w:val="16"/>
                <w:szCs w:val="16"/>
                <w:u w:val="none"/>
              </w:rPr>
              <w:t>50 – 59%</w:t>
            </w:r>
          </w:p>
        </w:tc>
        <w:tc>
          <w:tcPr>
            <w:tcW w:w="923" w:type="dxa"/>
            <w:tcBorders>
              <w:top w:val="single" w:color="auto" w:sz="6" w:space="0"/>
              <w:left w:val="single" w:color="auto" w:sz="6" w:space="0"/>
              <w:right w:val="single" w:color="auto" w:sz="6" w:space="0"/>
            </w:tcBorders>
            <w:tcMar/>
          </w:tcPr>
          <w:p w:rsidR="00890C6B" w:rsidP="006D39C6" w:rsidRDefault="00890C6B" w14:paraId="6312A3F4" w14:textId="77777777">
            <w:pPr>
              <w:pStyle w:val="Subtitle"/>
              <w:rPr>
                <w:b/>
                <w:bCs/>
                <w:sz w:val="16"/>
                <w:szCs w:val="16"/>
                <w:u w:val="none"/>
              </w:rPr>
            </w:pPr>
            <w:r>
              <w:rPr>
                <w:b/>
                <w:bCs/>
                <w:sz w:val="16"/>
                <w:szCs w:val="16"/>
                <w:u w:val="none"/>
              </w:rPr>
              <w:t>Very Good</w:t>
            </w:r>
          </w:p>
          <w:p w:rsidRPr="00890C6B" w:rsidR="00890C6B" w:rsidP="006D39C6" w:rsidRDefault="00890C6B" w14:paraId="5D28A2FA" w14:textId="77777777">
            <w:pPr>
              <w:pStyle w:val="Subtitle"/>
              <w:rPr>
                <w:b/>
                <w:bCs/>
                <w:sz w:val="16"/>
                <w:szCs w:val="16"/>
                <w:u w:val="none"/>
              </w:rPr>
            </w:pPr>
            <w:r>
              <w:rPr>
                <w:b/>
                <w:bCs/>
                <w:sz w:val="16"/>
                <w:szCs w:val="16"/>
                <w:u w:val="none"/>
              </w:rPr>
              <w:t>60 – 69%</w:t>
            </w:r>
          </w:p>
        </w:tc>
        <w:tc>
          <w:tcPr>
            <w:tcW w:w="922" w:type="dxa"/>
            <w:gridSpan w:val="2"/>
            <w:tcBorders>
              <w:top w:val="single" w:color="auto" w:sz="6" w:space="0"/>
              <w:left w:val="single" w:color="auto" w:sz="6" w:space="0"/>
              <w:right w:val="single" w:color="auto" w:sz="6" w:space="0"/>
            </w:tcBorders>
            <w:tcMar/>
          </w:tcPr>
          <w:p w:rsidR="00890C6B" w:rsidP="006D39C6" w:rsidRDefault="00890C6B" w14:paraId="7B013AC4" w14:textId="77777777">
            <w:pPr>
              <w:pStyle w:val="Subtitle"/>
              <w:rPr>
                <w:b/>
                <w:bCs/>
                <w:sz w:val="16"/>
                <w:szCs w:val="16"/>
                <w:u w:val="none"/>
              </w:rPr>
            </w:pPr>
            <w:r>
              <w:rPr>
                <w:b/>
                <w:bCs/>
                <w:sz w:val="16"/>
                <w:szCs w:val="16"/>
                <w:u w:val="none"/>
              </w:rPr>
              <w:t>Excellent</w:t>
            </w:r>
          </w:p>
          <w:p w:rsidRPr="00890C6B" w:rsidR="00890C6B" w:rsidP="006D39C6" w:rsidRDefault="00890C6B" w14:paraId="79386B42" w14:textId="77777777">
            <w:pPr>
              <w:pStyle w:val="Subtitle"/>
              <w:rPr>
                <w:b/>
                <w:bCs/>
                <w:sz w:val="16"/>
                <w:szCs w:val="16"/>
                <w:u w:val="none"/>
              </w:rPr>
            </w:pPr>
            <w:r>
              <w:rPr>
                <w:b/>
                <w:bCs/>
                <w:sz w:val="16"/>
                <w:szCs w:val="16"/>
                <w:u w:val="none"/>
              </w:rPr>
              <w:t>70 – 84%</w:t>
            </w:r>
          </w:p>
        </w:tc>
        <w:tc>
          <w:tcPr>
            <w:tcW w:w="923" w:type="dxa"/>
            <w:tcBorders>
              <w:top w:val="single" w:color="auto" w:sz="6" w:space="0"/>
              <w:left w:val="single" w:color="auto" w:sz="6" w:space="0"/>
              <w:right w:val="single" w:color="auto" w:sz="6" w:space="0"/>
            </w:tcBorders>
            <w:tcMar/>
          </w:tcPr>
          <w:p w:rsidR="00890C6B" w:rsidP="006D39C6" w:rsidRDefault="00890C6B" w14:paraId="0477BF23" w14:textId="77777777">
            <w:pPr>
              <w:pStyle w:val="Subtitle"/>
              <w:rPr>
                <w:b/>
                <w:bCs/>
                <w:sz w:val="16"/>
                <w:szCs w:val="16"/>
                <w:u w:val="none"/>
              </w:rPr>
            </w:pPr>
            <w:r>
              <w:rPr>
                <w:b/>
                <w:bCs/>
                <w:sz w:val="16"/>
                <w:szCs w:val="16"/>
                <w:u w:val="none"/>
              </w:rPr>
              <w:t xml:space="preserve">Exceptional </w:t>
            </w:r>
          </w:p>
          <w:p w:rsidRPr="00890C6B" w:rsidR="00890C6B" w:rsidP="006D39C6" w:rsidRDefault="00890C6B" w14:paraId="00EC5472" w14:textId="77777777">
            <w:pPr>
              <w:pStyle w:val="Subtitle"/>
              <w:rPr>
                <w:b/>
                <w:bCs/>
                <w:sz w:val="16"/>
                <w:szCs w:val="16"/>
                <w:u w:val="none"/>
              </w:rPr>
            </w:pPr>
            <w:r>
              <w:rPr>
                <w:b/>
                <w:bCs/>
                <w:sz w:val="16"/>
                <w:szCs w:val="16"/>
                <w:u w:val="none"/>
              </w:rPr>
              <w:t>85 – 100%</w:t>
            </w:r>
          </w:p>
        </w:tc>
        <w:tc>
          <w:tcPr>
            <w:tcW w:w="720" w:type="dxa"/>
            <w:tcBorders>
              <w:top w:val="single" w:color="auto" w:sz="6" w:space="0"/>
              <w:left w:val="single" w:color="auto" w:sz="6" w:space="0"/>
              <w:bottom w:val="single" w:color="auto" w:sz="6" w:space="0"/>
              <w:right w:val="thickThinLargeGap" w:color="auto" w:sz="24" w:space="0"/>
            </w:tcBorders>
            <w:tcMar/>
          </w:tcPr>
          <w:p w:rsidRPr="00313008" w:rsidR="00890C6B" w:rsidP="006D39C6" w:rsidRDefault="00890C6B" w14:paraId="05704BC5" w14:textId="77777777">
            <w:pPr>
              <w:pStyle w:val="Subtitle"/>
              <w:jc w:val="left"/>
              <w:rPr>
                <w:b/>
                <w:bCs/>
                <w:sz w:val="18"/>
                <w:szCs w:val="18"/>
                <w:u w:val="none"/>
              </w:rPr>
            </w:pPr>
          </w:p>
          <w:p w:rsidRPr="00313008" w:rsidR="00890C6B" w:rsidP="006D39C6" w:rsidRDefault="00890C6B" w14:paraId="40177A71" w14:textId="77777777">
            <w:pPr>
              <w:pStyle w:val="Subtitle"/>
              <w:jc w:val="left"/>
              <w:rPr>
                <w:b/>
                <w:bCs/>
                <w:sz w:val="18"/>
                <w:szCs w:val="18"/>
                <w:u w:val="none"/>
              </w:rPr>
            </w:pPr>
            <w:r w:rsidRPr="00313008">
              <w:rPr>
                <w:b/>
                <w:bCs/>
                <w:sz w:val="18"/>
                <w:szCs w:val="18"/>
                <w:u w:val="none"/>
              </w:rPr>
              <w:t xml:space="preserve">  %</w:t>
            </w:r>
          </w:p>
        </w:tc>
      </w:tr>
      <w:tr w:rsidRPr="009574BA" w:rsidR="00890C6B" w:rsidTr="2D1FA0B0" w14:paraId="26DE9822" w14:textId="77777777">
        <w:tc>
          <w:tcPr>
            <w:tcW w:w="2305" w:type="dxa"/>
            <w:tcBorders>
              <w:top w:val="single" w:color="auto" w:sz="6" w:space="0"/>
              <w:left w:val="thinThickLargeGap" w:color="auto" w:sz="24" w:space="0"/>
              <w:bottom w:val="single" w:color="auto" w:sz="6" w:space="0"/>
            </w:tcBorders>
            <w:tcMar/>
          </w:tcPr>
          <w:p w:rsidRPr="009574BA" w:rsidR="00890C6B" w:rsidP="003703EE" w:rsidRDefault="009A32CA" w14:paraId="0D9D3732" w14:textId="1384E4FA">
            <w:pPr>
              <w:pStyle w:val="Subtitle"/>
              <w:ind w:left="-15"/>
              <w:jc w:val="left"/>
              <w:rPr>
                <w:sz w:val="18"/>
                <w:szCs w:val="18"/>
                <w:u w:val="none"/>
              </w:rPr>
            </w:pPr>
            <w:r>
              <w:rPr>
                <w:sz w:val="18"/>
                <w:szCs w:val="18"/>
                <w:u w:val="none"/>
              </w:rPr>
              <w:t>Introduction of the key terms and/or concepts related to the essay title.</w:t>
            </w:r>
          </w:p>
        </w:tc>
        <w:tc>
          <w:tcPr>
            <w:tcW w:w="540" w:type="dxa"/>
            <w:gridSpan w:val="2"/>
            <w:tcBorders>
              <w:top w:val="single" w:color="auto" w:sz="6" w:space="0"/>
              <w:bottom w:val="single" w:color="auto" w:sz="6" w:space="0"/>
              <w:right w:val="single" w:color="auto" w:sz="6" w:space="0"/>
            </w:tcBorders>
            <w:tcMar/>
          </w:tcPr>
          <w:p w:rsidRPr="009574BA" w:rsidR="00890C6B" w:rsidP="009A32CA" w:rsidRDefault="00E30CD1" w14:paraId="3C47FBB1" w14:textId="5A7632DA">
            <w:pPr>
              <w:pStyle w:val="Subtitle"/>
              <w:rPr>
                <w:sz w:val="18"/>
                <w:szCs w:val="18"/>
                <w:u w:val="none"/>
              </w:rPr>
            </w:pPr>
            <w:r>
              <w:rPr>
                <w:sz w:val="18"/>
                <w:szCs w:val="18"/>
                <w:u w:val="none"/>
              </w:rPr>
              <w:t>3</w:t>
            </w:r>
          </w:p>
        </w:tc>
        <w:tc>
          <w:tcPr>
            <w:tcW w:w="922" w:type="dxa"/>
            <w:tcBorders>
              <w:left w:val="single" w:color="auto" w:sz="6" w:space="0"/>
              <w:right w:val="single" w:color="auto" w:sz="6" w:space="0"/>
            </w:tcBorders>
            <w:tcMar/>
          </w:tcPr>
          <w:p w:rsidRPr="009574BA" w:rsidR="00890C6B" w:rsidP="00DE783D" w:rsidRDefault="00890C6B" w14:paraId="308F76F0" w14:textId="77777777">
            <w:pPr>
              <w:pStyle w:val="Subtitle"/>
              <w:rPr>
                <w:sz w:val="18"/>
                <w:szCs w:val="18"/>
                <w:u w:val="none"/>
              </w:rPr>
            </w:pPr>
          </w:p>
        </w:tc>
        <w:tc>
          <w:tcPr>
            <w:tcW w:w="923" w:type="dxa"/>
            <w:tcBorders>
              <w:left w:val="single" w:color="auto" w:sz="6" w:space="0"/>
              <w:right w:val="single" w:color="auto" w:sz="6" w:space="0"/>
            </w:tcBorders>
            <w:tcMar/>
          </w:tcPr>
          <w:p w:rsidRPr="009574BA" w:rsidR="00890C6B" w:rsidP="00DE783D" w:rsidRDefault="00890C6B" w14:paraId="0AD2B387"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9574BA" w:rsidR="00890C6B" w:rsidP="00DE783D" w:rsidRDefault="00890C6B" w14:paraId="503DE974" w14:textId="77777777">
            <w:pPr>
              <w:pStyle w:val="Subtitle"/>
              <w:rPr>
                <w:sz w:val="18"/>
                <w:szCs w:val="18"/>
                <w:u w:val="none"/>
              </w:rPr>
            </w:pPr>
          </w:p>
        </w:tc>
        <w:tc>
          <w:tcPr>
            <w:tcW w:w="923" w:type="dxa"/>
            <w:tcBorders>
              <w:left w:val="single" w:color="auto" w:sz="6" w:space="0"/>
              <w:right w:val="single" w:color="auto" w:sz="6" w:space="0"/>
            </w:tcBorders>
            <w:tcMar/>
          </w:tcPr>
          <w:p w:rsidRPr="009574BA" w:rsidR="00890C6B" w:rsidP="00DE783D" w:rsidRDefault="00890C6B" w14:paraId="7231F5CF" w14:textId="77777777">
            <w:pPr>
              <w:pStyle w:val="Subtitle"/>
              <w:rPr>
                <w:sz w:val="18"/>
                <w:szCs w:val="18"/>
                <w:u w:val="none"/>
              </w:rPr>
            </w:pPr>
          </w:p>
        </w:tc>
        <w:tc>
          <w:tcPr>
            <w:tcW w:w="922" w:type="dxa"/>
            <w:tcBorders>
              <w:left w:val="single" w:color="auto" w:sz="6" w:space="0"/>
              <w:right w:val="single" w:color="auto" w:sz="6" w:space="0"/>
            </w:tcBorders>
            <w:tcMar/>
          </w:tcPr>
          <w:p w:rsidRPr="009574BA" w:rsidR="00890C6B" w:rsidP="00DE783D" w:rsidRDefault="00890C6B" w14:paraId="01AFEAE8" w14:textId="77777777">
            <w:pPr>
              <w:pStyle w:val="Subtitle"/>
              <w:rPr>
                <w:sz w:val="18"/>
                <w:szCs w:val="18"/>
                <w:u w:val="none"/>
              </w:rPr>
            </w:pPr>
          </w:p>
        </w:tc>
        <w:tc>
          <w:tcPr>
            <w:tcW w:w="923" w:type="dxa"/>
            <w:tcBorders>
              <w:left w:val="single" w:color="auto" w:sz="6" w:space="0"/>
              <w:right w:val="single" w:color="auto" w:sz="6" w:space="0"/>
            </w:tcBorders>
            <w:tcMar/>
          </w:tcPr>
          <w:p w:rsidRPr="009574BA" w:rsidR="00890C6B" w:rsidP="00DE783D" w:rsidRDefault="00890C6B" w14:paraId="54D37E8D"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9574BA" w:rsidR="00890C6B" w:rsidP="00DE783D" w:rsidRDefault="00890C6B" w14:paraId="50AAD0E0" w14:textId="77777777">
            <w:pPr>
              <w:pStyle w:val="Subtitle"/>
              <w:rPr>
                <w:sz w:val="18"/>
                <w:szCs w:val="18"/>
                <w:u w:val="none"/>
              </w:rPr>
            </w:pPr>
          </w:p>
        </w:tc>
        <w:tc>
          <w:tcPr>
            <w:tcW w:w="923" w:type="dxa"/>
            <w:tcBorders>
              <w:left w:val="single" w:color="auto" w:sz="6" w:space="0"/>
              <w:right w:val="single" w:color="auto" w:sz="6" w:space="0"/>
            </w:tcBorders>
            <w:tcMar/>
          </w:tcPr>
          <w:p w:rsidRPr="009574BA" w:rsidR="00890C6B" w:rsidP="00DE783D" w:rsidRDefault="00890C6B" w14:paraId="441BF033"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ckThinLargeGap" w:color="auto" w:sz="24" w:space="0"/>
            </w:tcBorders>
            <w:tcMar/>
          </w:tcPr>
          <w:p w:rsidRPr="00C806E5" w:rsidR="00890C6B" w:rsidP="00DE783D" w:rsidRDefault="009A32CA" w14:paraId="7EDAB1A9" w14:textId="74A79DEE">
            <w:pPr>
              <w:pStyle w:val="Subtitle"/>
              <w:jc w:val="left"/>
              <w:rPr>
                <w:b/>
                <w:bCs/>
                <w:sz w:val="18"/>
                <w:szCs w:val="18"/>
                <w:u w:val="none"/>
              </w:rPr>
            </w:pPr>
            <w:r>
              <w:rPr>
                <w:b/>
                <w:bCs/>
                <w:sz w:val="18"/>
                <w:szCs w:val="18"/>
                <w:u w:val="none"/>
              </w:rPr>
              <w:t>20</w:t>
            </w:r>
            <w:r w:rsidRPr="00C806E5" w:rsidR="00890C6B">
              <w:rPr>
                <w:b/>
                <w:bCs/>
                <w:sz w:val="18"/>
                <w:szCs w:val="18"/>
                <w:u w:val="none"/>
              </w:rPr>
              <w:t>%</w:t>
            </w:r>
          </w:p>
        </w:tc>
      </w:tr>
      <w:tr w:rsidRPr="00313008" w:rsidR="00890C6B" w:rsidTr="2D1FA0B0" w14:paraId="716F4D31" w14:textId="77777777">
        <w:tc>
          <w:tcPr>
            <w:tcW w:w="2305" w:type="dxa"/>
            <w:tcBorders>
              <w:top w:val="single" w:color="auto" w:sz="6" w:space="0"/>
              <w:left w:val="thinThickLargeGap" w:color="auto" w:sz="24" w:space="0"/>
              <w:bottom w:val="single" w:color="auto" w:sz="6" w:space="0"/>
            </w:tcBorders>
            <w:tcMar/>
          </w:tcPr>
          <w:p w:rsidRPr="00313008" w:rsidR="00890C6B" w:rsidP="006D39C6" w:rsidRDefault="00D742B9" w14:paraId="447F0E05" w14:textId="5CDC2EAF">
            <w:pPr>
              <w:pStyle w:val="Subtitle"/>
              <w:jc w:val="left"/>
              <w:rPr>
                <w:sz w:val="18"/>
                <w:szCs w:val="18"/>
                <w:u w:val="none"/>
              </w:rPr>
            </w:pPr>
            <w:r>
              <w:rPr>
                <w:sz w:val="18"/>
                <w:szCs w:val="18"/>
                <w:u w:val="none"/>
              </w:rPr>
              <w:t>An i</w:t>
            </w:r>
            <w:r w:rsidR="00B73EE7">
              <w:rPr>
                <w:sz w:val="18"/>
                <w:szCs w:val="18"/>
                <w:u w:val="none"/>
              </w:rPr>
              <w:t>n-depth d</w:t>
            </w:r>
            <w:r w:rsidR="00890C6B">
              <w:rPr>
                <w:sz w:val="18"/>
                <w:szCs w:val="18"/>
                <w:u w:val="none"/>
              </w:rPr>
              <w:t>iscussio</w:t>
            </w:r>
            <w:r w:rsidR="00B73EE7">
              <w:rPr>
                <w:sz w:val="18"/>
                <w:szCs w:val="18"/>
                <w:u w:val="none"/>
              </w:rPr>
              <w:t xml:space="preserve">n </w:t>
            </w:r>
            <w:r w:rsidR="009A32CA">
              <w:rPr>
                <w:sz w:val="18"/>
                <w:szCs w:val="18"/>
                <w:u w:val="none"/>
              </w:rPr>
              <w:t>of different types of ‘Outdoor Adventure Education’ programmes, their delivery and their aims in relation to the integration of environmental education.</w:t>
            </w:r>
          </w:p>
        </w:tc>
        <w:tc>
          <w:tcPr>
            <w:tcW w:w="540" w:type="dxa"/>
            <w:gridSpan w:val="2"/>
            <w:tcBorders>
              <w:top w:val="single" w:color="auto" w:sz="6" w:space="0"/>
              <w:bottom w:val="single" w:color="auto" w:sz="6" w:space="0"/>
              <w:right w:val="single" w:color="auto" w:sz="6" w:space="0"/>
            </w:tcBorders>
            <w:tcMar/>
          </w:tcPr>
          <w:p w:rsidRPr="00A12C5A" w:rsidR="00890C6B" w:rsidP="006D39C6" w:rsidRDefault="00E30CD1" w14:paraId="59499C19" w14:textId="0389C13F">
            <w:pPr>
              <w:pStyle w:val="Subtitle"/>
              <w:rPr>
                <w:sz w:val="18"/>
                <w:szCs w:val="18"/>
                <w:u w:val="none"/>
              </w:rPr>
            </w:pPr>
            <w:r>
              <w:rPr>
                <w:sz w:val="18"/>
                <w:szCs w:val="18"/>
                <w:u w:val="none"/>
              </w:rPr>
              <w:t>All</w:t>
            </w:r>
          </w:p>
        </w:tc>
        <w:tc>
          <w:tcPr>
            <w:tcW w:w="922" w:type="dxa"/>
            <w:tcBorders>
              <w:left w:val="single" w:color="auto" w:sz="6" w:space="0"/>
              <w:right w:val="single" w:color="auto" w:sz="6" w:space="0"/>
            </w:tcBorders>
            <w:tcMar/>
          </w:tcPr>
          <w:p w:rsidRPr="00313008" w:rsidR="00890C6B" w:rsidP="006D39C6" w:rsidRDefault="00890C6B" w14:paraId="77F65374"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3FEC8A51"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313008" w:rsidR="00890C6B" w:rsidP="006D39C6" w:rsidRDefault="00890C6B" w14:paraId="708324F5"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722DBB8B" w14:textId="77777777">
            <w:pPr>
              <w:pStyle w:val="Subtitle"/>
              <w:rPr>
                <w:sz w:val="18"/>
                <w:szCs w:val="18"/>
                <w:u w:val="none"/>
              </w:rPr>
            </w:pPr>
          </w:p>
        </w:tc>
        <w:tc>
          <w:tcPr>
            <w:tcW w:w="922" w:type="dxa"/>
            <w:tcBorders>
              <w:left w:val="single" w:color="auto" w:sz="6" w:space="0"/>
              <w:right w:val="single" w:color="auto" w:sz="6" w:space="0"/>
            </w:tcBorders>
            <w:tcMar/>
          </w:tcPr>
          <w:p w:rsidRPr="00313008" w:rsidR="00890C6B" w:rsidP="006D39C6" w:rsidRDefault="00890C6B" w14:paraId="5F80BD1A"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68E38727"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313008" w:rsidR="00890C6B" w:rsidP="006D39C6" w:rsidRDefault="00890C6B" w14:paraId="7BC4D4E8"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4928BE25"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ckThinLargeGap" w:color="auto" w:sz="24" w:space="0"/>
            </w:tcBorders>
            <w:tcMar/>
          </w:tcPr>
          <w:p w:rsidRPr="00313008" w:rsidR="00890C6B" w:rsidP="006D39C6" w:rsidRDefault="009A32CA" w14:paraId="3B1360A4" w14:textId="2A0EADCF">
            <w:pPr>
              <w:pStyle w:val="Subtitle"/>
              <w:jc w:val="left"/>
              <w:rPr>
                <w:b/>
                <w:bCs/>
                <w:sz w:val="18"/>
                <w:szCs w:val="18"/>
                <w:u w:val="none"/>
              </w:rPr>
            </w:pPr>
            <w:r>
              <w:rPr>
                <w:b/>
                <w:bCs/>
                <w:sz w:val="18"/>
                <w:szCs w:val="18"/>
                <w:u w:val="none"/>
              </w:rPr>
              <w:t>60</w:t>
            </w:r>
            <w:r w:rsidRPr="00313008" w:rsidR="00890C6B">
              <w:rPr>
                <w:b/>
                <w:bCs/>
                <w:sz w:val="18"/>
                <w:szCs w:val="18"/>
                <w:u w:val="none"/>
              </w:rPr>
              <w:t>%</w:t>
            </w:r>
          </w:p>
        </w:tc>
      </w:tr>
      <w:tr w:rsidRPr="00313008" w:rsidR="00890C6B" w:rsidTr="2D1FA0B0" w14:paraId="5F63A566" w14:textId="77777777">
        <w:tc>
          <w:tcPr>
            <w:tcW w:w="2305" w:type="dxa"/>
            <w:tcBorders>
              <w:top w:val="single" w:color="auto" w:sz="6" w:space="0"/>
              <w:left w:val="thinThickLargeGap" w:color="auto" w:sz="24" w:space="0"/>
              <w:bottom w:val="single" w:color="auto" w:sz="6" w:space="0"/>
            </w:tcBorders>
            <w:tcMar/>
          </w:tcPr>
          <w:p w:rsidRPr="00313008" w:rsidR="00890C6B" w:rsidP="2D1FA0B0" w:rsidRDefault="00890C6B" w14:paraId="55F133EE" w14:textId="46750601">
            <w:pPr>
              <w:pStyle w:val="Subtitle"/>
              <w:jc w:val="left"/>
              <w:rPr>
                <w:sz w:val="18"/>
                <w:szCs w:val="18"/>
                <w:u w:val="none"/>
              </w:rPr>
            </w:pPr>
            <w:r w:rsidRPr="2D1FA0B0" w:rsidR="2D1FA0B0">
              <w:rPr>
                <w:sz w:val="18"/>
                <w:szCs w:val="18"/>
                <w:u w:val="none"/>
              </w:rPr>
              <w:t>Structure and organisation of essay including broad reference to appropriate academic literatur</w:t>
            </w:r>
            <w:r w:rsidRPr="2D1FA0B0" w:rsidR="2D1FA0B0">
              <w:rPr>
                <w:sz w:val="18"/>
                <w:szCs w:val="18"/>
                <w:u w:val="none"/>
              </w:rPr>
              <w:t>e</w:t>
            </w:r>
          </w:p>
        </w:tc>
        <w:tc>
          <w:tcPr>
            <w:tcW w:w="540" w:type="dxa"/>
            <w:gridSpan w:val="2"/>
            <w:tcBorders>
              <w:top w:val="single" w:color="auto" w:sz="6" w:space="0"/>
              <w:bottom w:val="single" w:color="auto" w:sz="6" w:space="0"/>
              <w:right w:val="single" w:color="auto" w:sz="6" w:space="0"/>
            </w:tcBorders>
            <w:tcMar/>
          </w:tcPr>
          <w:p w:rsidRPr="00A12C5A" w:rsidR="00890C6B" w:rsidP="006D39C6" w:rsidRDefault="00E30CD1" w14:paraId="2162174A" w14:textId="56C73E84">
            <w:pPr>
              <w:pStyle w:val="Subtitle"/>
              <w:rPr>
                <w:sz w:val="18"/>
                <w:szCs w:val="18"/>
                <w:u w:val="none"/>
              </w:rPr>
            </w:pPr>
            <w:r>
              <w:rPr>
                <w:sz w:val="18"/>
                <w:szCs w:val="18"/>
                <w:u w:val="none"/>
              </w:rPr>
              <w:t>All</w:t>
            </w:r>
          </w:p>
        </w:tc>
        <w:tc>
          <w:tcPr>
            <w:tcW w:w="922" w:type="dxa"/>
            <w:tcBorders>
              <w:left w:val="single" w:color="auto" w:sz="6" w:space="0"/>
              <w:right w:val="single" w:color="auto" w:sz="6" w:space="0"/>
            </w:tcBorders>
            <w:tcMar/>
          </w:tcPr>
          <w:p w:rsidRPr="00313008" w:rsidR="00890C6B" w:rsidP="006D39C6" w:rsidRDefault="00890C6B" w14:paraId="4B2445F4"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499C73D6"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313008" w:rsidR="00890C6B" w:rsidP="006D39C6" w:rsidRDefault="00890C6B" w14:paraId="1214BC8D"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40921E9A" w14:textId="77777777">
            <w:pPr>
              <w:pStyle w:val="Subtitle"/>
              <w:rPr>
                <w:sz w:val="18"/>
                <w:szCs w:val="18"/>
                <w:u w:val="none"/>
              </w:rPr>
            </w:pPr>
          </w:p>
        </w:tc>
        <w:tc>
          <w:tcPr>
            <w:tcW w:w="922" w:type="dxa"/>
            <w:tcBorders>
              <w:left w:val="single" w:color="auto" w:sz="6" w:space="0"/>
              <w:right w:val="single" w:color="auto" w:sz="6" w:space="0"/>
            </w:tcBorders>
            <w:tcMar/>
          </w:tcPr>
          <w:p w:rsidRPr="00313008" w:rsidR="00890C6B" w:rsidP="006D39C6" w:rsidRDefault="00890C6B" w14:paraId="40ACC852"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3F8DCB7B"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313008" w:rsidR="00890C6B" w:rsidP="006D39C6" w:rsidRDefault="00890C6B" w14:paraId="3DC3F16B" w14:textId="77777777">
            <w:pPr>
              <w:pStyle w:val="Subtitle"/>
              <w:rPr>
                <w:sz w:val="18"/>
                <w:szCs w:val="18"/>
                <w:u w:val="none"/>
              </w:rPr>
            </w:pPr>
          </w:p>
        </w:tc>
        <w:tc>
          <w:tcPr>
            <w:tcW w:w="923" w:type="dxa"/>
            <w:tcBorders>
              <w:left w:val="single" w:color="auto" w:sz="6" w:space="0"/>
              <w:right w:val="single" w:color="auto" w:sz="6" w:space="0"/>
            </w:tcBorders>
            <w:tcMar/>
          </w:tcPr>
          <w:p w:rsidRPr="00313008" w:rsidR="00890C6B" w:rsidP="006D39C6" w:rsidRDefault="00890C6B" w14:paraId="21117781"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ckThinLargeGap" w:color="auto" w:sz="24" w:space="0"/>
            </w:tcBorders>
            <w:tcMar/>
          </w:tcPr>
          <w:p w:rsidRPr="00313008" w:rsidR="00890C6B" w:rsidP="006D39C6" w:rsidRDefault="009A32CA" w14:paraId="36225D57" w14:textId="6AEFADF5">
            <w:pPr>
              <w:pStyle w:val="Subtitle"/>
              <w:jc w:val="left"/>
              <w:rPr>
                <w:b/>
                <w:bCs/>
                <w:sz w:val="18"/>
                <w:szCs w:val="18"/>
                <w:u w:val="none"/>
              </w:rPr>
            </w:pPr>
            <w:r>
              <w:rPr>
                <w:b/>
                <w:bCs/>
                <w:sz w:val="18"/>
                <w:szCs w:val="18"/>
                <w:u w:val="none"/>
              </w:rPr>
              <w:t>20</w:t>
            </w:r>
            <w:r w:rsidRPr="00313008" w:rsidR="00890C6B">
              <w:rPr>
                <w:b/>
                <w:bCs/>
                <w:sz w:val="18"/>
                <w:szCs w:val="18"/>
                <w:u w:val="none"/>
              </w:rPr>
              <w:t>%</w:t>
            </w:r>
          </w:p>
        </w:tc>
      </w:tr>
      <w:tr w:rsidRPr="00313008" w:rsidR="00EE138C" w:rsidTr="2D1FA0B0" w14:paraId="0939FF42" w14:textId="77777777">
        <w:tc>
          <w:tcPr>
            <w:tcW w:w="10225" w:type="dxa"/>
            <w:gridSpan w:val="13"/>
            <w:tcBorders>
              <w:top w:val="nil"/>
              <w:left w:val="thinThickLargeGap" w:color="auto" w:sz="24" w:space="0"/>
              <w:bottom w:val="single" w:color="auto" w:sz="6" w:space="0"/>
            </w:tcBorders>
            <w:tcMar/>
            <w:vAlign w:val="center"/>
          </w:tcPr>
          <w:p w:rsidRPr="00313008" w:rsidR="00EE138C" w:rsidP="006D39C6" w:rsidRDefault="00EE138C" w14:paraId="303EA4E8" w14:textId="77777777">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color="auto" w:sz="6" w:space="0"/>
              <w:right w:val="thickThinLargeGap" w:color="auto" w:sz="24" w:space="0"/>
            </w:tcBorders>
            <w:tcMar/>
            <w:vAlign w:val="center"/>
          </w:tcPr>
          <w:p w:rsidRPr="00313008" w:rsidR="00EE138C" w:rsidP="006D39C6" w:rsidRDefault="00EE138C" w14:paraId="6E493318" w14:textId="77777777">
            <w:pPr>
              <w:pStyle w:val="Subtitle"/>
              <w:jc w:val="left"/>
              <w:rPr>
                <w:sz w:val="18"/>
                <w:szCs w:val="18"/>
                <w:u w:val="none"/>
              </w:rPr>
            </w:pPr>
          </w:p>
        </w:tc>
      </w:tr>
      <w:tr w:rsidRPr="00313008" w:rsidR="00EE138C" w:rsidTr="2D1FA0B0" w14:paraId="60EDFC94" w14:textId="77777777">
        <w:trPr>
          <w:cantSplit/>
          <w:trHeight w:val="4341"/>
        </w:trPr>
        <w:tc>
          <w:tcPr>
            <w:tcW w:w="10945" w:type="dxa"/>
            <w:gridSpan w:val="14"/>
            <w:tcBorders>
              <w:left w:val="thinThickLargeGap" w:color="auto" w:sz="24" w:space="0"/>
              <w:right w:val="thickThinLargeGap" w:color="auto" w:sz="24" w:space="0"/>
            </w:tcBorders>
            <w:tcMar/>
          </w:tcPr>
          <w:p w:rsidRPr="00313008" w:rsidR="00EE138C" w:rsidP="006D39C6" w:rsidRDefault="00EE138C" w14:paraId="11022ADF" w14:textId="77777777">
            <w:pPr>
              <w:pStyle w:val="Subtitle"/>
              <w:jc w:val="left"/>
              <w:rPr>
                <w:b/>
                <w:bCs/>
                <w:sz w:val="24"/>
                <w:szCs w:val="24"/>
                <w:u w:val="none"/>
              </w:rPr>
            </w:pPr>
            <w:r w:rsidRPr="00313008">
              <w:rPr>
                <w:b/>
                <w:bCs/>
                <w:sz w:val="24"/>
                <w:szCs w:val="24"/>
                <w:u w:val="none"/>
              </w:rPr>
              <w:t>TUTOR COMMENTS:</w:t>
            </w:r>
          </w:p>
          <w:p w:rsidR="00EE138C" w:rsidP="009574BA" w:rsidRDefault="00EE138C" w14:paraId="1B3360B7" w14:textId="77777777">
            <w:pPr>
              <w:pStyle w:val="Subtitle"/>
              <w:ind w:left="937" w:right="1152"/>
              <w:jc w:val="both"/>
              <w:rPr>
                <w:b/>
                <w:bCs/>
                <w:sz w:val="24"/>
                <w:szCs w:val="24"/>
                <w:u w:val="none"/>
              </w:rPr>
            </w:pPr>
          </w:p>
          <w:p w:rsidR="00EE138C" w:rsidP="009574BA" w:rsidRDefault="00EE138C" w14:paraId="1D120CB2" w14:textId="77777777">
            <w:pPr>
              <w:pStyle w:val="Subtitle"/>
              <w:ind w:left="937" w:right="1152"/>
              <w:jc w:val="both"/>
              <w:rPr>
                <w:b/>
                <w:bCs/>
                <w:sz w:val="24"/>
                <w:szCs w:val="24"/>
                <w:u w:val="none"/>
              </w:rPr>
            </w:pPr>
          </w:p>
          <w:p w:rsidR="00EE138C" w:rsidP="001C1FF3" w:rsidRDefault="00EE138C" w14:paraId="587DD5B0" w14:textId="77777777">
            <w:pPr>
              <w:pStyle w:val="Subtitle"/>
              <w:ind w:right="1152"/>
              <w:jc w:val="both"/>
              <w:rPr>
                <w:b/>
                <w:bCs/>
                <w:sz w:val="24"/>
                <w:szCs w:val="24"/>
                <w:u w:val="none"/>
              </w:rPr>
            </w:pPr>
          </w:p>
          <w:p w:rsidR="00EE138C" w:rsidP="009574BA" w:rsidRDefault="00EE138C" w14:paraId="6E7BB6A6" w14:textId="77777777">
            <w:pPr>
              <w:pStyle w:val="Subtitle"/>
              <w:ind w:left="937" w:right="1152"/>
              <w:jc w:val="both"/>
              <w:rPr>
                <w:b/>
                <w:bCs/>
                <w:sz w:val="24"/>
                <w:szCs w:val="24"/>
                <w:u w:val="none"/>
              </w:rPr>
            </w:pPr>
          </w:p>
          <w:p w:rsidR="00EE138C" w:rsidP="009574BA" w:rsidRDefault="00EE138C" w14:paraId="1B1AE5DC" w14:textId="77777777">
            <w:pPr>
              <w:pStyle w:val="Subtitle"/>
              <w:ind w:left="937" w:right="1152"/>
              <w:jc w:val="both"/>
              <w:rPr>
                <w:b/>
                <w:bCs/>
                <w:sz w:val="24"/>
                <w:szCs w:val="24"/>
                <w:u w:val="none"/>
              </w:rPr>
            </w:pPr>
          </w:p>
          <w:p w:rsidR="00EE138C" w:rsidP="009574BA" w:rsidRDefault="00EE138C" w14:paraId="71F0DD98" w14:textId="77777777">
            <w:pPr>
              <w:pStyle w:val="Subtitle"/>
              <w:ind w:left="937" w:right="1152"/>
              <w:jc w:val="both"/>
              <w:rPr>
                <w:b/>
                <w:bCs/>
                <w:sz w:val="24"/>
                <w:szCs w:val="24"/>
                <w:u w:val="none"/>
              </w:rPr>
            </w:pPr>
          </w:p>
          <w:p w:rsidR="00EE138C" w:rsidP="009574BA" w:rsidRDefault="00EE138C" w14:paraId="407204A8" w14:textId="77777777">
            <w:pPr>
              <w:pStyle w:val="Subtitle"/>
              <w:ind w:left="937" w:right="1152"/>
              <w:jc w:val="both"/>
              <w:rPr>
                <w:b/>
                <w:bCs/>
                <w:sz w:val="24"/>
                <w:szCs w:val="24"/>
                <w:u w:val="none"/>
              </w:rPr>
            </w:pPr>
          </w:p>
          <w:p w:rsidRPr="00313008" w:rsidR="00EE138C" w:rsidP="001C1FF3" w:rsidRDefault="00EE138C" w14:paraId="7129855C" w14:textId="77777777">
            <w:pPr>
              <w:pStyle w:val="Subtitle"/>
              <w:ind w:right="1152"/>
              <w:jc w:val="both"/>
              <w:rPr>
                <w:b/>
                <w:bCs/>
                <w:sz w:val="24"/>
                <w:szCs w:val="24"/>
                <w:u w:val="none"/>
              </w:rPr>
            </w:pPr>
          </w:p>
        </w:tc>
      </w:tr>
      <w:tr w:rsidRPr="00313008" w:rsidR="00EE138C" w:rsidTr="2D1FA0B0" w14:paraId="1D97AEE1" w14:textId="77777777">
        <w:trPr>
          <w:cantSplit/>
          <w:trHeight w:val="365"/>
        </w:trPr>
        <w:tc>
          <w:tcPr>
            <w:tcW w:w="2661" w:type="dxa"/>
            <w:gridSpan w:val="2"/>
            <w:tcBorders>
              <w:left w:val="thinThickLargeGap" w:color="auto" w:sz="24" w:space="0"/>
              <w:bottom w:val="thickThinLargeGap" w:color="auto" w:sz="24" w:space="0"/>
            </w:tcBorders>
            <w:tcMar/>
          </w:tcPr>
          <w:p w:rsidRPr="00313008" w:rsidR="00EE138C" w:rsidP="006D39C6" w:rsidRDefault="00EE138C" w14:paraId="24FF91CF" w14:textId="1FBABE75">
            <w:pPr>
              <w:pStyle w:val="Subtitle"/>
              <w:jc w:val="left"/>
              <w:rPr>
                <w:b/>
                <w:bCs/>
                <w:sz w:val="18"/>
                <w:szCs w:val="18"/>
                <w:u w:val="none"/>
              </w:rPr>
            </w:pPr>
            <w:r w:rsidRPr="00313008">
              <w:rPr>
                <w:b/>
                <w:bCs/>
                <w:sz w:val="18"/>
                <w:szCs w:val="18"/>
                <w:u w:val="none"/>
              </w:rPr>
              <w:t xml:space="preserve"> Submission date: </w:t>
            </w:r>
          </w:p>
          <w:p w:rsidRPr="00313008" w:rsidR="00EE138C" w:rsidP="006D39C6" w:rsidRDefault="00EE138C" w14:paraId="7B897615" w14:textId="77777777">
            <w:pPr>
              <w:pStyle w:val="Subtitle"/>
              <w:jc w:val="left"/>
              <w:rPr>
                <w:b/>
                <w:bCs/>
                <w:sz w:val="18"/>
                <w:szCs w:val="18"/>
                <w:u w:val="none"/>
              </w:rPr>
            </w:pPr>
          </w:p>
        </w:tc>
        <w:tc>
          <w:tcPr>
            <w:tcW w:w="2337" w:type="dxa"/>
            <w:gridSpan w:val="4"/>
            <w:tcBorders>
              <w:bottom w:val="thickThinLargeGap" w:color="auto" w:sz="24" w:space="0"/>
            </w:tcBorders>
            <w:tcMar/>
          </w:tcPr>
          <w:p w:rsidRPr="00313008" w:rsidR="00EE138C" w:rsidP="006D39C6" w:rsidRDefault="00EE138C" w14:paraId="6383F332" w14:textId="77777777">
            <w:pPr>
              <w:pStyle w:val="Subtitle"/>
              <w:jc w:val="left"/>
              <w:rPr>
                <w:b/>
                <w:bCs/>
                <w:sz w:val="18"/>
                <w:szCs w:val="18"/>
                <w:u w:val="none"/>
              </w:rPr>
            </w:pPr>
            <w:r>
              <w:rPr>
                <w:b/>
                <w:bCs/>
                <w:sz w:val="18"/>
                <w:szCs w:val="18"/>
                <w:u w:val="none"/>
              </w:rPr>
              <w:t>Return date:</w:t>
            </w:r>
          </w:p>
          <w:p w:rsidRPr="00313008" w:rsidR="00EE138C" w:rsidP="006D39C6" w:rsidRDefault="00EE138C" w14:paraId="5815B0D6" w14:textId="7777777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color="auto" w:sz="24" w:space="0"/>
            </w:tcBorders>
            <w:tcMar/>
          </w:tcPr>
          <w:p w:rsidRPr="00313008" w:rsidR="00EE138C" w:rsidP="006D39C6" w:rsidRDefault="00EE138C" w14:paraId="532DDC41" w14:textId="77777777">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color="auto" w:sz="24" w:space="0"/>
              <w:right w:val="thickThinLargeGap" w:color="auto" w:sz="24" w:space="0"/>
            </w:tcBorders>
            <w:tcMar/>
          </w:tcPr>
          <w:p w:rsidRPr="00313008" w:rsidR="00EE138C" w:rsidP="006D39C6" w:rsidRDefault="00EE138C" w14:paraId="216793A4" w14:textId="77777777">
            <w:pPr>
              <w:pStyle w:val="Subtitle"/>
              <w:jc w:val="left"/>
              <w:rPr>
                <w:b/>
                <w:bCs/>
                <w:sz w:val="18"/>
                <w:szCs w:val="18"/>
                <w:u w:val="none"/>
              </w:rPr>
            </w:pPr>
            <w:r w:rsidRPr="00313008">
              <w:rPr>
                <w:b/>
                <w:bCs/>
                <w:sz w:val="18"/>
                <w:szCs w:val="18"/>
                <w:u w:val="none"/>
              </w:rPr>
              <w:t xml:space="preserve">Mark: </w:t>
            </w:r>
          </w:p>
        </w:tc>
      </w:tr>
    </w:tbl>
    <w:p w:rsidR="00EE138C" w:rsidRDefault="00EE138C" w14:paraId="5F1CBF55" w14:textId="77777777">
      <w:pPr>
        <w:rPr>
          <w:sz w:val="24"/>
          <w:szCs w:val="24"/>
        </w:rPr>
      </w:pPr>
    </w:p>
    <w:p w:rsidRPr="0006594F" w:rsidR="00EE138C" w:rsidP="00D742B9" w:rsidRDefault="00EE138C" w14:paraId="6CE518A9" w14:textId="77777777">
      <w:pPr>
        <w:pStyle w:val="Title"/>
        <w:jc w:val="left"/>
        <w:rPr>
          <w:u w:val="single"/>
        </w:rPr>
      </w:pPr>
      <w:r>
        <w:rPr>
          <w:sz w:val="24"/>
          <w:szCs w:val="24"/>
        </w:rPr>
        <w:br w:type="page"/>
      </w:r>
      <w:r w:rsidRPr="0006594F">
        <w:rPr>
          <w:u w:val="single"/>
        </w:rPr>
        <w:lastRenderedPageBreak/>
        <w:t>Assignment Checklist</w:t>
      </w:r>
    </w:p>
    <w:p w:rsidRPr="009574BA" w:rsidR="00EE138C" w:rsidP="009574BA" w:rsidRDefault="00EE138C" w14:paraId="2BF0041B" w14:textId="77777777">
      <w:pPr>
        <w:pStyle w:val="Title"/>
        <w:ind w:left="-284"/>
      </w:pPr>
    </w:p>
    <w:p w:rsidR="00EE138C" w:rsidP="009574BA" w:rsidRDefault="00EE138C" w14:paraId="31DA4B43"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rsidR="00EE138C" w:rsidP="009574BA" w:rsidRDefault="00EE138C" w14:paraId="1E861FCF" w14:textId="77777777">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rsidRPr="009574BA" w:rsidR="00EE138C" w:rsidP="009574BA" w:rsidRDefault="00EE138C" w14:paraId="1A7F133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rsidRPr="009574BA" w:rsidR="00EE138C" w:rsidP="009574BA" w:rsidRDefault="00EE138C" w14:paraId="181084E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rsidRPr="009574BA" w:rsidR="00EE138C" w:rsidP="009574BA" w:rsidRDefault="00EE138C" w14:paraId="4CC7C26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rsidRPr="009574BA" w:rsidR="00EE138C" w:rsidP="009574BA" w:rsidRDefault="00EE138C" w14:paraId="2678ADA6"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rsidR="00EE138C" w:rsidP="009574BA" w:rsidRDefault="00EE138C" w14:paraId="7EAA8BCC"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rsidRPr="009574BA" w:rsidR="00EE138C" w:rsidP="009574BA" w:rsidRDefault="00EE138C" w14:paraId="6FC210C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rsidRPr="009574BA" w:rsidR="00EE138C" w:rsidP="009574BA" w:rsidRDefault="00EE138C" w14:paraId="030ADCA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rsidRPr="009574BA" w:rsidR="00EE138C" w:rsidP="009574BA" w:rsidRDefault="00EE138C" w14:paraId="52BF4F8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rsidRPr="009574BA" w:rsidR="00EE138C" w:rsidP="009574BA" w:rsidRDefault="00EE138C" w14:paraId="105AC09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rsidRPr="009574BA" w:rsidR="00EE138C" w:rsidP="009574BA" w:rsidRDefault="00EE138C" w14:paraId="049C3E5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rsidRPr="009574BA" w:rsidR="00EE138C" w:rsidP="009574BA" w:rsidRDefault="00EE138C" w14:paraId="790FB03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rsidRPr="009574BA" w:rsidR="00EE138C" w:rsidP="009574BA" w:rsidRDefault="00EE138C" w14:paraId="69E84BC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rsidRPr="009574BA" w:rsidR="00EE138C" w:rsidP="009574BA" w:rsidRDefault="00EE138C" w14:paraId="0FAFFFD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rsidRPr="009574BA" w:rsidR="00EE138C" w:rsidP="009574BA" w:rsidRDefault="00EE138C" w14:paraId="6DF5A55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rsidRPr="009574BA" w:rsidR="00EE138C" w:rsidP="009574BA" w:rsidRDefault="00EE138C" w14:paraId="03D46E6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rsidRPr="009574BA" w:rsidR="00EE138C" w:rsidP="009574BA" w:rsidRDefault="00EE138C" w14:paraId="079BDB4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rsidRPr="009574BA" w:rsidR="00EE138C" w:rsidP="009574BA" w:rsidRDefault="00EE138C" w14:paraId="0139052C"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rsidRPr="009574BA" w:rsidR="00EE138C" w:rsidP="009574BA" w:rsidRDefault="00EE138C" w14:paraId="0388278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rsidRPr="009574BA" w:rsidR="00EE138C" w:rsidP="009574BA" w:rsidRDefault="00EE138C" w14:paraId="1962196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rsidRPr="0006594F" w:rsidR="00EE138C" w:rsidP="22292F76" w:rsidRDefault="00EE138C" w14:paraId="637546D6" w14:textId="77777777">
      <w:pPr>
        <w:jc w:val="center"/>
        <w:rPr>
          <w:rFonts w:eastAsia="Times New Roman"/>
          <w:b w:val="1"/>
          <w:bCs w:val="1"/>
          <w:sz w:val="24"/>
          <w:szCs w:val="24"/>
        </w:rPr>
      </w:pPr>
      <w:r w:rsidRPr="22292F76" w:rsidR="22292F76">
        <w:rPr>
          <w:b w:val="1"/>
          <w:bCs w:val="1"/>
          <w:sz w:val="52"/>
          <w:szCs w:val="52"/>
        </w:rPr>
        <w:t>Failure to follow these guidelines could cost you marks!</w:t>
      </w:r>
    </w:p>
    <w:p w:rsidR="22292F76" w:rsidP="22292F76" w:rsidRDefault="22292F76" w14:paraId="7B1A2814" w14:textId="7C8C4AC9">
      <w:pPr>
        <w:pStyle w:val="Normal"/>
        <w:jc w:val="center"/>
        <w:rPr>
          <w:b w:val="1"/>
          <w:bCs w:val="1"/>
          <w:sz w:val="52"/>
          <w:szCs w:val="52"/>
        </w:rPr>
      </w:pPr>
    </w:p>
    <w:p w:rsidR="22292F76" w:rsidP="22292F76" w:rsidRDefault="22292F76" w14:paraId="5A75C242" w14:textId="00AC9F60">
      <w:pPr>
        <w:pStyle w:val="Normal"/>
        <w:jc w:val="center"/>
        <w:rPr>
          <w:b w:val="1"/>
          <w:bCs w:val="1"/>
          <w:sz w:val="52"/>
          <w:szCs w:val="52"/>
        </w:rPr>
      </w:pPr>
    </w:p>
    <w:p w:rsidR="22292F76" w:rsidP="22292F76" w:rsidRDefault="22292F76" w14:paraId="3A991584" w14:textId="758BF61F">
      <w:pPr>
        <w:pStyle w:val="Normal"/>
        <w:jc w:val="center"/>
        <w:rPr>
          <w:b w:val="1"/>
          <w:bCs w:val="1"/>
          <w:sz w:val="52"/>
          <w:szCs w:val="52"/>
        </w:rPr>
      </w:pPr>
    </w:p>
    <w:p w:rsidR="2B8B9087" w:rsidP="2B8B9087" w:rsidRDefault="2B8B9087" w14:paraId="58468CB5" w14:textId="3890AC73">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Neuza Oliveira </w:t>
      </w:r>
    </w:p>
    <w:p w:rsidR="2B8B9087" w:rsidP="2B8B9087" w:rsidRDefault="2B8B9087" w14:paraId="1510629C" w14:textId="544DCCD9">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‘Should ‘Environmental Education’ be an essential component of </w:t>
      </w:r>
      <w:r w:rsidRPr="2B8B9087" w:rsidR="2B8B9087">
        <w:rPr>
          <w:rFonts w:ascii="Calibri" w:hAnsi="Calibri" w:eastAsia="Calibri" w:cs="Calibri"/>
          <w:b w:val="0"/>
          <w:bCs w:val="0"/>
          <w:i w:val="1"/>
          <w:iCs w:val="1"/>
          <w:noProof w:val="0"/>
          <w:color w:val="000000" w:themeColor="text1" w:themeTint="FF" w:themeShade="FF"/>
          <w:sz w:val="22"/>
          <w:szCs w:val="22"/>
          <w:lang w:val="en-GB"/>
        </w:rPr>
        <w:t>all</w:t>
      </w: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‘Outdoor Adventure Education’ programmes. </w:t>
      </w:r>
    </w:p>
    <w:p w:rsidR="2B8B9087" w:rsidP="2B8B9087" w:rsidRDefault="2B8B9087" w14:paraId="64B3E037" w14:textId="60B4ABC6">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In this essay I will be giving my own thought of opinion on if I think Environmental Education should be an essential component in adventure education programmes. For this essay I have done my own research, for example I have gone too two different Outdoor Sport centres and had a question and answer on how they educate their students on the environment and their conception of adventure, and also the environment they are in and how it should be treated, another question I asked was how to educate different age groups on the environment and the environment erosion. In this essay I will also be giving my thought of opinion and my own research that I have done, with book, journals and online research on what I think the definition of ‘’what is outdoor adventure education’’ and what is environmental education. What is Outdoor Adventure Education, outdoor adventure education is when learn in the outdoors, and adventure different types environments, like for example forests, lakes, rivers, mountains, there are many more other types of environments. Outdoor adventure education an environment where you can also do activities in different types of locations, in the different types of location you can do varies types of activities, like for example in a river you could do kayaking, canoeing, white water rafting and many more, and in more land based activities you could do all different types of activities like for example mountain walking, navigating, rock climbing and many more. It’s all about gaining new knowledge and expanding your knowledge on activities and on the environment and the impact we have on it as participants and instructors, the way we deliver our activity session also could have a good or bad impact on the environment, for example, recreation on protected areas where there is wildlife, you could be causing stress to the wildlife and the animals in the protected areas. </w:t>
      </w:r>
      <w:r w:rsidRPr="2B8B9087" w:rsidR="2B8B9087">
        <w:rPr>
          <w:rFonts w:ascii="Calibri" w:hAnsi="Calibri" w:eastAsia="Calibri" w:cs="Calibri"/>
          <w:b w:val="0"/>
          <w:bCs w:val="0"/>
          <w:i w:val="0"/>
          <w:iCs w:val="0"/>
          <w:noProof w:val="0"/>
          <w:color w:val="212438"/>
          <w:sz w:val="22"/>
          <w:szCs w:val="22"/>
          <w:lang w:val="en-GB"/>
        </w:rPr>
        <w:t xml:space="preserve">"People generally assume that </w:t>
      </w:r>
      <w:hyperlink r:id="R4efda161d93d4602">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recreation activities</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are compatible with conservation goals for protected areas," meaning that some participants think that outdoor activities don’t have any sort of impact on the environment, which definitely is not the case, according to </w:t>
      </w:r>
      <w:hyperlink r:id="R4e8e1f461fd04be8">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Colorado State University</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they quoted that they have found evidence that states that when participating in outdoor adventure activities that we do cause a lot of disturbance to the wildlife and that we cause a lot of environmental erosion, Colorado State university quotes, "However, our review of the evidence across wildlife species and habitat types worldwide suggests otherwise. Many outdoor sports students and instructors would normally get into this type of career or hobby after having some sort of experience in the outdoors and it has had an impact on them. Alan Ewert is a professor at Indiana university, He wrote a book about outdoor adventure education, in the book its states about theories, and research that has been done about what is outdoor adventure education and how participants and instructors get into the industry, and on how being in the outdoors and in different environments while doing activities can have an impactful effect on the individuals and their views on the environment. The definition of adventure, the outdoor adventure education book states that ‘’ the term adventure is a broad enough to cover any enterprise potentially fraught with risk.’’ the definition of outdoor adventure education stated by the outdoor adventure education theory and research book is that adventure has played an important role in the human development in further skills and knowledge, but only just recently have adventure and outdoor experiences become primarily recreational. What is environmental education, environmental education is an undertaking process, that allow individuals, such as instructor, participants, and members of the public to adventure and explore environmental issues, it allows them to engage in problem solving, and take further action to improve the environment that we are living in and that surrounds us. The outcome of this process then allows individuals to develop and gain further understanding of the environmental issues and have the skills and the knowledge to make informed and responsible decisions on what we can do on the environment so that we can have a positive impact on the environment. As stated by the United States Environmental Protection Agency there are </w:t>
      </w:r>
      <w:r w:rsidRPr="2B8B9087" w:rsidR="2B8B9087">
        <w:rPr>
          <w:rFonts w:ascii="Calibri" w:hAnsi="Calibri" w:eastAsia="Calibri" w:cs="Calibri"/>
          <w:b w:val="0"/>
          <w:bCs w:val="0"/>
          <w:i w:val="0"/>
          <w:iCs w:val="0"/>
          <w:noProof w:val="0"/>
          <w:color w:val="222222"/>
          <w:sz w:val="22"/>
          <w:szCs w:val="22"/>
          <w:lang w:val="en-GB"/>
        </w:rPr>
        <w:t>components</w:t>
      </w: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in environmental education first one being, awareness and sensitivity, meaning be aware and sensitive to environmental challenges, another one being knowledge and understanding, meaning expanding and gaining new knowledge about the environment and the challenges that could be faced when being in the outdoor environment, attitude is another one, meaning that as individuals we have to have concern and motivation to improve and maintain environmental quality, another one being skills, what I mean with that is, skills to be able to identify and help resolve environmental challenges and the last one is participation, what I mean with participation is activities that can be set up that could lead to a resolution of environmental challenges. I believe that there should be a way around education where they take into consideration the environmental concerns, and measures that can be taken to prevent or avoid certain environmental concerns, post- sustainability and environmental education is a book that also believes that environmental education should be more prioritised in education. Environmental education as an outdoor adventure instructor is a broad term that includes discovery, experimentation, learning about and connecting to the natural world, and engaging in adventure activities and outdoor sports. Outdoor sports instructors believe that outdoor learning and activities in the outdoor will help and encourages all ages, backgrounds and different types of abilities to reflect and learn about themselves. Each other and the environment they are in. By learning in the outdoors the outcome would be having </w:t>
      </w:r>
      <w:r w:rsidRPr="2B8B9087" w:rsidR="2B8B9087">
        <w:rPr>
          <w:rFonts w:ascii="Calibri" w:hAnsi="Calibri" w:eastAsia="Calibri" w:cs="Calibri"/>
          <w:b w:val="0"/>
          <w:bCs w:val="0"/>
          <w:i w:val="0"/>
          <w:iCs w:val="0"/>
          <w:noProof w:val="0"/>
          <w:color w:val="424242"/>
          <w:sz w:val="22"/>
          <w:szCs w:val="22"/>
          <w:lang w:val="en-GB"/>
        </w:rPr>
        <w:t>positive memories and</w:t>
      </w:r>
      <w:hyperlink r:id="R85201ee7271b441f">
        <w:r w:rsidRPr="2B8B9087" w:rsidR="2B8B9087">
          <w:rPr>
            <w:rStyle w:val="Hyperlink"/>
            <w:rFonts w:ascii="Calibri" w:hAnsi="Calibri" w:eastAsia="Calibri" w:cs="Calibri"/>
            <w:b w:val="0"/>
            <w:bCs w:val="0"/>
            <w:i w:val="0"/>
            <w:iCs w:val="0"/>
            <w:noProof w:val="0"/>
            <w:color w:val="000000" w:themeColor="text1" w:themeTint="FF" w:themeShade="FF"/>
            <w:sz w:val="22"/>
            <w:szCs w:val="22"/>
            <w:u w:val="single"/>
            <w:lang w:val="en-GB"/>
          </w:rPr>
          <w:t xml:space="preserve"> benefits</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impact massively on the individuals academic achievement, new skills learning, personal and social development, care for the environment, career and professional development, wellbeing and mental health, this statement has been researched by the institute for outdoor learning, also to help with the environment and have less of a negative impact on the environment when doing activities instead of driving a mini bus they walk to the location that they are doing the activity at, on the walk to the location they educate the participants or the group of the days on how they shouldn’t litter and pick up litter on the walk to the location, they ensure that when they are at the location of the activity that any litter from pack lunches are always taken back with them, and disposed of in a bin, and if there is any litter around the area they ensure that they clear it and take it with them to dispose. Plastic being washed up on beaches and hauled up in fishing nets is being recycled and turned into kayaks, has been stated on a BBC NEW article. As part of new scheme in Devon and Cornwall which is now looking at different ways of cleaning up plastic sea pollution. Neil Hembrow from Keep Britain Tidy said all the plastic collected is processed into pellets and then "melted and moulded into products". The kayaks being made of the recycled plastic will be used by community groups to clean up beaches. To help me on this essay I went to two different outdoor centres, the first one was TYF, TYF is an outdoor sports centre where they do activities in local public places, they inspire to be a low-carbon, eco-friendly </w:t>
      </w:r>
      <w:hyperlink r:id="R375b828a5cf04f72">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outfitting</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centre where they learn about adventure and explore different locations and gain further knowledge and educate their participants on the wild and their environment. The way they educate their participants is by learning how to work together on saltwater and coastal adventures and grow and gain new the skills to make a difference in their schools, communities and lives. They use programmes in </w:t>
      </w:r>
      <w:hyperlink r:id="Re489171b87f14831">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 xml:space="preserve">nature environments </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and the </w:t>
      </w:r>
      <w:hyperlink r:id="R52f61ae4cf924d9c">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 xml:space="preserve">classroom </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to help young participants grow confidence in their ability to change the world for the better. What the TYF centre do to help with the environment is they buy some of the best quality kit and equipment where they know that can last up to a good amount certain of years, so that new equipment does not have to be made constantly, so for water based activities they use equipment like palm which has a longer durance expectancy, when it comes to wet suites instead of using rubber wet suites they limestone which is better for the environment, and have a less of a negative effect on the environment. TYF are the sustainability leaders of </w:t>
      </w:r>
      <w:hyperlink r:id="Rfac93751d0114649">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 xml:space="preserve">Patagonia’s </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second-oldest UK retail partner. They are pleased to work with fellow </w:t>
      </w:r>
      <w:hyperlink r:id="R486e57a1a3b34fc9">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B-Corps</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and ethical suppliers including </w:t>
      </w:r>
      <w:hyperlink r:id="Rd63aa7fc899b4cd8">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Thought Clothing</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w:t>
      </w:r>
      <w:hyperlink r:id="R83222b23e88849d6">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 xml:space="preserve">Howies </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and </w:t>
      </w:r>
      <w:hyperlink r:id="R5f8241e9e51a4b4f">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Sherpa</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TYF own kayaks that are made from recycled plastic, I think this is a great way of helping the environment and the water pollution that is happening at the moment, also by doing this we are also helping by not making new kayaks out of normal plastic, when it can be made out of plastic in the ocean, this then also gives people a reason the go seek and pick litter from the sea, so that they have plenty of plastic for the cause. The second outdoor centre that I went to visit to help me with my essay was stack pole outdoor learning centre, stack pole outdoor learning centre that is run by the national trust, TYF and stack pole learning centre have very similar views when it comes to running an outdoor centre, stack pole concentrate more on environment and how to make it a better place, for example not to waste food, reduce wasting electricity, rather than the actual outdoor adventure ,and the sports side of things. The conclusion on this essay is that I think that environmental education is vital when it comes to outdoor adventure programmes, I think this because as outdoor sports participants and instructors we have a massive impact on the environment, for example by buying TOOTEGA kayaks, these are kayaks that are made from recycled plastic, from beaches areas surroundings, meaning that individuals go litter picking in the sea, for plastic and then they will make the kayaks out of the plastic they have collected. By educating participants on the environment and making it a cleaner place it give them knowledge and encouragement to want to do the same thing, giving individuals knowledge on the positive benefits in doing what the outdoor centres think is right it allows the young people to become motivated and want to join in and make their environment a more friendly place for people and the wildlife. By visiting the two outdoor sports centre it has helped me with my essay because I got to see first hand on how they educate their students or participants with the outdoors, I asked questions on how they involved environmental learning into the activities and how they taught or educated different age groups on how to make the environment a better place. I personally think that environmental learning is very important, and should indeed be a component of all outdoor adventure education programmes, I think that outdoor adventure education as an industry we have a massive impact on the outdoors and the environment when doing activities, and when having our equipment, so I think that it is our responsibility, as outdoor adventure centres to find ways to make it a better place for humans and the wildlife, how to maintain a healthy balance, by educating children it allows them to review environmental issues and try and find a way to prevent it from getting any worse or ways to minimise the environmental damage. </w:t>
      </w:r>
    </w:p>
    <w:p w:rsidR="2B8B9087" w:rsidP="2B8B9087" w:rsidRDefault="2B8B9087" w14:paraId="25CEEB77" w14:textId="613C80E5">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70ACBF15" w14:textId="0BD9B9E4">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1843A99C" w14:textId="105E2F02">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Phys.org. (2016). </w:t>
      </w:r>
      <w:r w:rsidRPr="2B8B9087" w:rsidR="2B8B9087">
        <w:rPr>
          <w:rFonts w:ascii="Calibri" w:hAnsi="Calibri" w:eastAsia="Calibri" w:cs="Calibri"/>
          <w:b w:val="0"/>
          <w:bCs w:val="0"/>
          <w:i w:val="1"/>
          <w:iCs w:val="1"/>
          <w:noProof w:val="0"/>
          <w:color w:val="000000" w:themeColor="text1" w:themeTint="FF" w:themeShade="FF"/>
          <w:sz w:val="22"/>
          <w:szCs w:val="22"/>
          <w:lang w:val="en-GB"/>
        </w:rPr>
        <w:t>Outdoor recreation in protected areas negatively impacts wildlife</w:t>
      </w:r>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[online] Available at: </w:t>
      </w:r>
      <w:hyperlink r:id="R2bc86d0dd60a47a2">
        <w:r w:rsidRPr="2B8B9087" w:rsidR="2B8B9087">
          <w:rPr>
            <w:rStyle w:val="Hyperlink"/>
            <w:rFonts w:ascii="Calibri" w:hAnsi="Calibri" w:eastAsia="Calibri" w:cs="Calibri"/>
            <w:b w:val="0"/>
            <w:bCs w:val="0"/>
            <w:i w:val="0"/>
            <w:iCs w:val="0"/>
            <w:noProof w:val="0"/>
            <w:color w:val="000000" w:themeColor="text1" w:themeTint="FF" w:themeShade="FF"/>
            <w:sz w:val="22"/>
            <w:szCs w:val="22"/>
            <w:lang w:val="en-GB"/>
          </w:rPr>
          <w:t>https://phys.org/news/2016-12-outdoor-recreation-areas-negatively-impacts.html</w:t>
        </w:r>
      </w:hyperlink>
      <w:r w:rsidRPr="2B8B9087" w:rsidR="2B8B9087">
        <w:rPr>
          <w:rFonts w:ascii="Calibri" w:hAnsi="Calibri" w:eastAsia="Calibri" w:cs="Calibri"/>
          <w:b w:val="0"/>
          <w:bCs w:val="0"/>
          <w:i w:val="0"/>
          <w:iCs w:val="0"/>
          <w:noProof w:val="0"/>
          <w:color w:val="000000" w:themeColor="text1" w:themeTint="FF" w:themeShade="FF"/>
          <w:sz w:val="22"/>
          <w:szCs w:val="22"/>
          <w:lang w:val="en-GB"/>
        </w:rPr>
        <w:t xml:space="preserve"> [Accessed 28 Nov. 2019].</w:t>
      </w:r>
    </w:p>
    <w:p w:rsidR="2B8B9087" w:rsidP="2B8B9087" w:rsidRDefault="2B8B9087" w14:paraId="5DFFB70E" w14:textId="23340BD7">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57F3AE8C" w14:textId="622DE52A">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(Practice, Resources and Learning, 2019)</w:t>
      </w:r>
    </w:p>
    <w:p w:rsidR="2B8B9087" w:rsidP="2B8B9087" w:rsidRDefault="2B8B9087" w14:paraId="772EE07C" w14:textId="47CD439B">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7C6A1F62" w14:textId="040F426E">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(TYF, 2019)</w:t>
      </w:r>
    </w:p>
    <w:p w:rsidR="2B8B9087" w:rsidP="2B8B9087" w:rsidRDefault="2B8B9087" w14:paraId="5D7A4245" w14:textId="6E2C6E07">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7314B7C8" w14:textId="0A9EAD74">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(US EPA, 2019)</w:t>
      </w:r>
    </w:p>
    <w:p w:rsidR="2B8B9087" w:rsidP="2B8B9087" w:rsidRDefault="2B8B9087" w14:paraId="56AD2D10" w14:textId="09435271">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503BE8F3" w14:textId="366C0F35">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(Ewert and Sibthorp, 2014)</w:t>
      </w:r>
    </w:p>
    <w:p w:rsidR="2B8B9087" w:rsidP="2B8B9087" w:rsidRDefault="2B8B9087" w14:paraId="1A6FB165" w14:textId="5E009C3B">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1D7272B4" w14:textId="7FC4EDE0">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(Jickling and Sterling, n.d.)</w:t>
      </w:r>
    </w:p>
    <w:p w:rsidR="2B8B9087" w:rsidP="2B8B9087" w:rsidRDefault="2B8B9087" w14:paraId="7D8A42AD" w14:textId="4D5B09A9">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p>
    <w:p w:rsidR="2B8B9087" w:rsidP="2B8B9087" w:rsidRDefault="2B8B9087" w14:paraId="26B09FB4" w14:textId="40D80EED">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US"/>
        </w:rPr>
      </w:pPr>
      <w:r w:rsidRPr="2B8B9087" w:rsidR="2B8B9087">
        <w:rPr>
          <w:rFonts w:ascii="Calibri" w:hAnsi="Calibri" w:eastAsia="Calibri" w:cs="Calibri"/>
          <w:b w:val="0"/>
          <w:bCs w:val="0"/>
          <w:i w:val="0"/>
          <w:iCs w:val="0"/>
          <w:noProof w:val="0"/>
          <w:color w:val="000000" w:themeColor="text1" w:themeTint="FF" w:themeShade="FF"/>
          <w:sz w:val="22"/>
          <w:szCs w:val="22"/>
          <w:lang w:val="en-GB"/>
        </w:rPr>
        <w:t>(Forbes.com, 2019)</w:t>
      </w:r>
    </w:p>
    <w:p w:rsidR="2B8B9087" w:rsidP="2B8B9087" w:rsidRDefault="2B8B9087" w14:paraId="12F0264A" w14:textId="139ADF3D">
      <w:pPr>
        <w:spacing w:after="160" w:line="259" w:lineRule="auto"/>
        <w:jc w:val="left"/>
        <w:rPr>
          <w:rFonts w:ascii="Calibri" w:hAnsi="Calibri" w:eastAsia="Calibri" w:cs="Calibri"/>
          <w:b w:val="0"/>
          <w:bCs w:val="0"/>
          <w:i w:val="0"/>
          <w:iCs w:val="0"/>
          <w:noProof w:val="0"/>
          <w:color w:val="000000" w:themeColor="text1" w:themeTint="FF" w:themeShade="FF"/>
          <w:sz w:val="19"/>
          <w:szCs w:val="19"/>
          <w:lang w:val="en-US"/>
        </w:rPr>
      </w:pPr>
    </w:p>
    <w:p w:rsidR="2B8B9087" w:rsidP="2B8B9087" w:rsidRDefault="2B8B9087" w14:paraId="7A86E247" w14:textId="58EA774E">
      <w:pPr>
        <w:spacing w:after="160" w:line="259" w:lineRule="auto"/>
        <w:jc w:val="left"/>
        <w:rPr>
          <w:rFonts w:ascii="Calibri" w:hAnsi="Calibri" w:eastAsia="Calibri" w:cs="Calibri"/>
          <w:b w:val="0"/>
          <w:bCs w:val="0"/>
          <w:i w:val="0"/>
          <w:iCs w:val="0"/>
          <w:noProof w:val="0"/>
          <w:color w:val="000000" w:themeColor="text1" w:themeTint="FF" w:themeShade="FF"/>
          <w:sz w:val="19"/>
          <w:szCs w:val="19"/>
          <w:lang w:val="en-US"/>
        </w:rPr>
      </w:pPr>
      <w:r w:rsidRPr="2B8B9087" w:rsidR="2B8B9087">
        <w:rPr>
          <w:rFonts w:ascii="Calibri" w:hAnsi="Calibri" w:eastAsia="Calibri" w:cs="Calibri"/>
          <w:b w:val="0"/>
          <w:bCs w:val="0"/>
          <w:i w:val="0"/>
          <w:iCs w:val="0"/>
          <w:noProof w:val="0"/>
          <w:color w:val="000000" w:themeColor="text1" w:themeTint="FF" w:themeShade="FF"/>
          <w:sz w:val="19"/>
          <w:szCs w:val="19"/>
          <w:lang w:val="en-GB"/>
        </w:rPr>
        <w:t>(BBC News, 2019)</w:t>
      </w:r>
    </w:p>
    <w:p w:rsidR="2B8B9087" w:rsidP="2B8B9087" w:rsidRDefault="2B8B9087" w14:paraId="475B2D4B" w14:textId="7F7AFB96">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2292F76" w:rsidP="22292F76" w:rsidRDefault="22292F76" w14:paraId="5323E08E" w14:textId="0F83E35D">
      <w:pPr>
        <w:pStyle w:val="Normal"/>
        <w:jc w:val="center"/>
        <w:rPr>
          <w:b w:val="1"/>
          <w:bCs w:val="1"/>
          <w:sz w:val="52"/>
          <w:szCs w:val="52"/>
        </w:rPr>
      </w:pPr>
    </w:p>
    <w:p w:rsidRPr="004C33B2" w:rsidR="00EE138C" w:rsidRDefault="00EE138C" w14:paraId="252B6614" w14:textId="77777777">
      <w:pPr>
        <w:rPr>
          <w:sz w:val="24"/>
          <w:szCs w:val="24"/>
        </w:rPr>
      </w:pPr>
    </w:p>
    <w:sectPr w:rsidRPr="004C33B2" w:rsidR="00EE138C" w:rsidSect="006D39C6">
      <w:pgSz w:w="12240" w:h="15840" w:orient="portrait"/>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cs="Wingdings"/>
      </w:rPr>
    </w:lvl>
    <w:lvl w:ilvl="3" w:tplc="04090001" w:tentative="1">
      <w:start w:val="1"/>
      <w:numFmt w:val="bullet"/>
      <w:lvlText w:val=""/>
      <w:lvlJc w:val="left"/>
      <w:pPr>
        <w:ind w:left="2880" w:hanging="360"/>
      </w:pPr>
      <w:rPr>
        <w:rFonts w:hint="default" w:ascii="Symbol" w:hAnsi="Symbol" w:cs="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cs="Wingdings"/>
      </w:rPr>
    </w:lvl>
    <w:lvl w:ilvl="6" w:tplc="04090001" w:tentative="1">
      <w:start w:val="1"/>
      <w:numFmt w:val="bullet"/>
      <w:lvlText w:val=""/>
      <w:lvlJc w:val="left"/>
      <w:pPr>
        <w:ind w:left="5040" w:hanging="360"/>
      </w:pPr>
      <w:rPr>
        <w:rFonts w:hint="default" w:ascii="Symbol" w:hAnsi="Symbol" w:cs="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cs="Wingdings"/>
      </w:rPr>
    </w:lvl>
  </w:abstract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embedSystemFonts/>
  <w:defaultTabStop w:val="720"/>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649B4"/>
    <w:rsid w:val="0006594F"/>
    <w:rsid w:val="000809A8"/>
    <w:rsid w:val="000B50AB"/>
    <w:rsid w:val="000B78EC"/>
    <w:rsid w:val="000F76E2"/>
    <w:rsid w:val="0012200B"/>
    <w:rsid w:val="001B2E5B"/>
    <w:rsid w:val="001C1FF3"/>
    <w:rsid w:val="001E603E"/>
    <w:rsid w:val="001E7661"/>
    <w:rsid w:val="00257FB4"/>
    <w:rsid w:val="002C703C"/>
    <w:rsid w:val="002D3DEB"/>
    <w:rsid w:val="002E0D8B"/>
    <w:rsid w:val="002F7797"/>
    <w:rsid w:val="00313008"/>
    <w:rsid w:val="003610D3"/>
    <w:rsid w:val="003703EE"/>
    <w:rsid w:val="003E28EA"/>
    <w:rsid w:val="00446C33"/>
    <w:rsid w:val="004C33B2"/>
    <w:rsid w:val="004D3415"/>
    <w:rsid w:val="005148B6"/>
    <w:rsid w:val="005261F6"/>
    <w:rsid w:val="005637E6"/>
    <w:rsid w:val="00594026"/>
    <w:rsid w:val="005B0A69"/>
    <w:rsid w:val="005D291C"/>
    <w:rsid w:val="006B7180"/>
    <w:rsid w:val="006D39C6"/>
    <w:rsid w:val="006F7E01"/>
    <w:rsid w:val="007167C9"/>
    <w:rsid w:val="007263DD"/>
    <w:rsid w:val="007A2699"/>
    <w:rsid w:val="007D038B"/>
    <w:rsid w:val="007F37DC"/>
    <w:rsid w:val="00864DF4"/>
    <w:rsid w:val="00890C6B"/>
    <w:rsid w:val="00891F8F"/>
    <w:rsid w:val="008D3003"/>
    <w:rsid w:val="008D4E60"/>
    <w:rsid w:val="008E0F5D"/>
    <w:rsid w:val="008F1DF0"/>
    <w:rsid w:val="00905F06"/>
    <w:rsid w:val="00952485"/>
    <w:rsid w:val="009574BA"/>
    <w:rsid w:val="009A32CA"/>
    <w:rsid w:val="009F581D"/>
    <w:rsid w:val="00A12C5A"/>
    <w:rsid w:val="00A27457"/>
    <w:rsid w:val="00A45DD2"/>
    <w:rsid w:val="00AB6316"/>
    <w:rsid w:val="00AF308D"/>
    <w:rsid w:val="00B23398"/>
    <w:rsid w:val="00B73EE7"/>
    <w:rsid w:val="00B9658D"/>
    <w:rsid w:val="00C15ED7"/>
    <w:rsid w:val="00C174EB"/>
    <w:rsid w:val="00C806E5"/>
    <w:rsid w:val="00C905FC"/>
    <w:rsid w:val="00CE2F77"/>
    <w:rsid w:val="00CF1DB7"/>
    <w:rsid w:val="00D6396E"/>
    <w:rsid w:val="00D742B9"/>
    <w:rsid w:val="00DA6D22"/>
    <w:rsid w:val="00DB29C9"/>
    <w:rsid w:val="00DE783D"/>
    <w:rsid w:val="00E02EA9"/>
    <w:rsid w:val="00E30CD1"/>
    <w:rsid w:val="00EE138C"/>
    <w:rsid w:val="00EE613F"/>
    <w:rsid w:val="00F14257"/>
    <w:rsid w:val="00F443AB"/>
    <w:rsid w:val="22292F76"/>
    <w:rsid w:val="2B8B9087"/>
    <w:rsid w:val="2D1FA0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583BCB"/>
  <w15:docId w15:val="{8d133fbc-2bc0-4194-b4b5-a184f1a4bf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Cambria" w:hAnsi="Cambria" w:eastAsia="MS Minngs" w:cs="Times New Roman"/>
        <w:lang w:val="en-GB" w:eastAsia="en-GB"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uiPriority="22" w:semiHidden="0" w:unhideWhenUsed="0" w:qFormat="1"/>
    <w:lsdException w:name="Emphasis" w:uiPriority="20"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39C6"/>
    <w:rPr>
      <w:rFonts w:ascii="Times New Roman" w:hAnsi="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styleId="TitleChar" w:customStyle="1">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styleId="SubtitleChar" w:customStyle="1">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Modcode" w:customStyle="1">
    <w:name w:val="Modcode"/>
    <w:basedOn w:val="Normal"/>
    <w:rsid w:val="00890C6B"/>
    <w:pPr>
      <w:jc w:val="center"/>
    </w:pPr>
    <w:rPr>
      <w:rFonts w:eastAsia="Times New Roman"/>
      <w:b/>
      <w:caps/>
      <w:sz w:val="28"/>
    </w:rPr>
  </w:style>
  <w:style w:type="paragraph" w:styleId="Modname" w:customStyle="1">
    <w:name w:val="Modname"/>
    <w:basedOn w:val="Normal"/>
    <w:next w:val="Time"/>
    <w:rsid w:val="00890C6B"/>
    <w:pPr>
      <w:spacing w:after="240"/>
      <w:jc w:val="center"/>
    </w:pPr>
    <w:rPr>
      <w:rFonts w:eastAsia="Times New Roman"/>
      <w:b/>
      <w:sz w:val="28"/>
    </w:rPr>
  </w:style>
  <w:style w:type="paragraph" w:styleId="Time" w:customStyle="1">
    <w:name w:val="Time"/>
    <w:basedOn w:val="Normal"/>
    <w:next w:val="Answer"/>
    <w:rsid w:val="00890C6B"/>
    <w:pPr>
      <w:spacing w:after="240"/>
    </w:pPr>
    <w:rPr>
      <w:rFonts w:eastAsia="Times New Roman"/>
      <w:b/>
      <w:caps/>
      <w:sz w:val="28"/>
    </w:rPr>
  </w:style>
  <w:style w:type="paragraph" w:styleId="Answer" w:customStyle="1">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styleId="BodyTextChar" w:customStyle="1">
    <w:name w:val="Body Text Char"/>
    <w:link w:val="BodyText"/>
    <w:rsid w:val="00890C6B"/>
    <w:rPr>
      <w:rFonts w:ascii="Times New Roman" w:hAnsi="Times New Roman" w:eastAsia="Times New Roman"/>
      <w:sz w:val="24"/>
    </w:rPr>
  </w:style>
  <w:style w:type="paragraph" w:styleId="BalloonText">
    <w:name w:val="Balloon Text"/>
    <w:basedOn w:val="Normal"/>
    <w:link w:val="BalloonTextChar"/>
    <w:uiPriority w:val="99"/>
    <w:semiHidden/>
    <w:unhideWhenUsed/>
    <w:rsid w:val="008D3003"/>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8D3003"/>
    <w:rPr>
      <w:rFonts w:ascii="Lucida Grande" w:hAnsi="Lucida Grande" w:cs="Lucida Grande"/>
      <w:sz w:val="18"/>
      <w:szCs w:val="1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8D30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300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image" Target="media/image1.jpeg" Id="rId7" /><Relationship Type="http://schemas.openxmlformats.org/officeDocument/2006/relationships/fontTable" Target="fontTable.xml" Id="rId8" /><Relationship Type="http://schemas.openxmlformats.org/officeDocument/2006/relationships/theme" Target="theme/theme1.xml" Id="rId9" /><Relationship Type="http://schemas.microsoft.com/office/2011/relationships/people" Target="people.xml" Id="rId10"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https://phys.org/tags/recreation+activities/" TargetMode="External" Id="R4efda161d93d4602" /><Relationship Type="http://schemas.openxmlformats.org/officeDocument/2006/relationships/hyperlink" Target="http://www.colostate.edu/" TargetMode="External" Id="R4e8e1f461fd04be8" /><Relationship Type="http://schemas.openxmlformats.org/officeDocument/2006/relationships/hyperlink" Target="https://www.outdoor-learning-research.org/Research/Research-Reports" TargetMode="External" Id="R85201ee7271b441f" /><Relationship Type="http://schemas.openxmlformats.org/officeDocument/2006/relationships/hyperlink" Target="https://www.tyf.com/pages/shop" TargetMode="External" Id="R375b828a5cf04f72" /><Relationship Type="http://schemas.openxmlformats.org/officeDocument/2006/relationships/hyperlink" Target="https://www.tyf.com/pages/school-residentials" TargetMode="External" Id="Re489171b87f14831" /><Relationship Type="http://schemas.openxmlformats.org/officeDocument/2006/relationships/hyperlink" Target="https://www.tyf.com/pages/school-workshops" TargetMode="External" Id="R52f61ae4cf924d9c" /><Relationship Type="http://schemas.openxmlformats.org/officeDocument/2006/relationships/hyperlink" Target="https://www.tyf.com/collections/patagonia" TargetMode="External" Id="Rfac93751d0114649" /><Relationship Type="http://schemas.openxmlformats.org/officeDocument/2006/relationships/hyperlink" Target="https://www.tyf.com/pages/b-corp" TargetMode="External" Id="R486e57a1a3b34fc9" /><Relationship Type="http://schemas.openxmlformats.org/officeDocument/2006/relationships/hyperlink" Target="https://www.tyf.com/collections/thought" TargetMode="External" Id="Rd63aa7fc899b4cd8" /><Relationship Type="http://schemas.openxmlformats.org/officeDocument/2006/relationships/hyperlink" Target="https://www.tyf.com/collections/howies" TargetMode="External" Id="R83222b23e88849d6" /><Relationship Type="http://schemas.openxmlformats.org/officeDocument/2006/relationships/hyperlink" Target="https://www.tyf.com/collections/sherpa" TargetMode="External" Id="R5f8241e9e51a4b4f" /><Relationship Type="http://schemas.openxmlformats.org/officeDocument/2006/relationships/hyperlink" Target="https://phys.org/news/2016-12-outdoor-recreation-areas-negatively-impacts.html" TargetMode="External" Id="R2bc86d0dd60a47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035B0-B3C3-134A-855F-7F50E7EE34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of Sport, Health &amp; Outdoor Education</dc:title>
  <dc:subject/>
  <dc:creator>SHOE1</dc:creator>
  <keywords/>
  <dc:description/>
  <lastModifiedBy>Isobel Jenkins (1805144)</lastModifiedBy>
  <revision>11</revision>
  <lastPrinted>2013-07-01T10:37:00.0000000Z</lastPrinted>
  <dcterms:created xsi:type="dcterms:W3CDTF">2019-06-17T14:03:00.0000000Z</dcterms:created>
  <dcterms:modified xsi:type="dcterms:W3CDTF">2019-11-29T13:01:54.6087103Z</dcterms:modified>
</coreProperties>
</file>