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0C2E7" w14:textId="77777777" w:rsidR="00254807" w:rsidRDefault="00254807" w:rsidP="00DD0F62">
      <w:pPr>
        <w:spacing w:line="240" w:lineRule="auto"/>
        <w:jc w:val="both"/>
        <w:rPr>
          <w:b/>
          <w:bCs/>
        </w:rPr>
      </w:pPr>
    </w:p>
    <w:p w14:paraId="1D9B5F90" w14:textId="77777777" w:rsidR="00254807" w:rsidRDefault="00254807" w:rsidP="00DD0F62">
      <w:pPr>
        <w:spacing w:line="240" w:lineRule="auto"/>
        <w:jc w:val="both"/>
        <w:rPr>
          <w:b/>
          <w:bCs/>
        </w:rPr>
      </w:pPr>
    </w:p>
    <w:p w14:paraId="64771FF7" w14:textId="77777777" w:rsidR="00254807" w:rsidRDefault="00254807" w:rsidP="00DD0F62">
      <w:pPr>
        <w:spacing w:line="240" w:lineRule="auto"/>
        <w:jc w:val="both"/>
        <w:rPr>
          <w:b/>
          <w:bCs/>
        </w:rPr>
      </w:pPr>
    </w:p>
    <w:p w14:paraId="5852C8E2" w14:textId="77777777" w:rsidR="00254807" w:rsidRDefault="00254807" w:rsidP="00DD0F62">
      <w:pPr>
        <w:spacing w:line="240" w:lineRule="auto"/>
        <w:jc w:val="both"/>
        <w:rPr>
          <w:b/>
          <w:bCs/>
        </w:rPr>
      </w:pPr>
    </w:p>
    <w:p w14:paraId="17F7BDDD" w14:textId="77777777" w:rsidR="00254807" w:rsidRDefault="00254807" w:rsidP="00DD0F62">
      <w:pPr>
        <w:spacing w:line="240" w:lineRule="auto"/>
        <w:jc w:val="both"/>
        <w:rPr>
          <w:b/>
          <w:bCs/>
        </w:rPr>
      </w:pPr>
    </w:p>
    <w:p w14:paraId="06A73110" w14:textId="77777777" w:rsidR="00254807" w:rsidRDefault="00254807" w:rsidP="00DD0F62">
      <w:pPr>
        <w:spacing w:line="240" w:lineRule="auto"/>
        <w:jc w:val="both"/>
        <w:rPr>
          <w:b/>
          <w:bCs/>
        </w:rPr>
      </w:pPr>
    </w:p>
    <w:p w14:paraId="64213D89" w14:textId="77777777" w:rsidR="00254807" w:rsidRDefault="00254807" w:rsidP="00DD0F62">
      <w:pPr>
        <w:spacing w:line="240" w:lineRule="auto"/>
        <w:jc w:val="both"/>
        <w:rPr>
          <w:b/>
          <w:bCs/>
        </w:rPr>
      </w:pPr>
    </w:p>
    <w:p w14:paraId="1A55A019" w14:textId="77777777" w:rsidR="00254807" w:rsidRDefault="00254807" w:rsidP="00DD0F62">
      <w:pPr>
        <w:spacing w:line="240" w:lineRule="auto"/>
        <w:jc w:val="both"/>
        <w:rPr>
          <w:b/>
          <w:bCs/>
        </w:rPr>
      </w:pPr>
    </w:p>
    <w:p w14:paraId="28C66291" w14:textId="77777777" w:rsidR="00254807" w:rsidRDefault="00254807" w:rsidP="00DD0F62">
      <w:pPr>
        <w:spacing w:line="240" w:lineRule="auto"/>
        <w:jc w:val="both"/>
        <w:rPr>
          <w:b/>
          <w:bCs/>
        </w:rPr>
      </w:pPr>
    </w:p>
    <w:p w14:paraId="2E2A6DA1" w14:textId="77777777" w:rsidR="00254807" w:rsidRDefault="00254807" w:rsidP="00DD0F62">
      <w:pPr>
        <w:spacing w:line="240" w:lineRule="auto"/>
        <w:jc w:val="both"/>
        <w:rPr>
          <w:b/>
          <w:bCs/>
        </w:rPr>
      </w:pPr>
    </w:p>
    <w:p w14:paraId="17BD2213" w14:textId="5DC01D21" w:rsidR="005E1C0E" w:rsidRPr="00DD0F62" w:rsidRDefault="005E1C0E" w:rsidP="00DD0F62">
      <w:pPr>
        <w:spacing w:line="276" w:lineRule="auto"/>
        <w:jc w:val="center"/>
        <w:rPr>
          <w:rFonts w:ascii="Arial" w:hAnsi="Arial" w:cs="Arial"/>
          <w:b/>
          <w:bCs/>
        </w:rPr>
      </w:pPr>
      <w:r w:rsidRPr="00DD0F62">
        <w:rPr>
          <w:rFonts w:ascii="Arial" w:hAnsi="Arial" w:cs="Arial"/>
          <w:b/>
          <w:bCs/>
        </w:rPr>
        <w:t>Program: MBA- Master of Business Administration</w:t>
      </w:r>
    </w:p>
    <w:p w14:paraId="0CC8A108" w14:textId="176DB595" w:rsidR="005E1C0E" w:rsidRPr="00DD0F62" w:rsidRDefault="005E1C0E" w:rsidP="00DD0F62">
      <w:pPr>
        <w:spacing w:line="276" w:lineRule="auto"/>
        <w:jc w:val="center"/>
        <w:rPr>
          <w:rFonts w:ascii="Arial" w:hAnsi="Arial" w:cs="Arial"/>
          <w:b/>
          <w:bCs/>
        </w:rPr>
      </w:pPr>
      <w:r w:rsidRPr="00DD0F62">
        <w:rPr>
          <w:rFonts w:ascii="Arial" w:hAnsi="Arial" w:cs="Arial"/>
          <w:b/>
          <w:bCs/>
        </w:rPr>
        <w:t>Module:</w:t>
      </w:r>
    </w:p>
    <w:p w14:paraId="3306CE84" w14:textId="66DBD9D6" w:rsidR="005E1C0E" w:rsidRPr="00DD0F62" w:rsidRDefault="005E1C0E" w:rsidP="00DD0F62">
      <w:pPr>
        <w:spacing w:line="276" w:lineRule="auto"/>
        <w:jc w:val="center"/>
        <w:rPr>
          <w:rFonts w:ascii="Arial" w:hAnsi="Arial" w:cs="Arial"/>
          <w:b/>
          <w:bCs/>
        </w:rPr>
      </w:pPr>
      <w:r w:rsidRPr="00DD0F62">
        <w:rPr>
          <w:rFonts w:ascii="Arial" w:hAnsi="Arial" w:cs="Arial"/>
          <w:b/>
          <w:bCs/>
        </w:rPr>
        <w:t>Module code:</w:t>
      </w:r>
    </w:p>
    <w:p w14:paraId="3D9FAB25" w14:textId="06EB9DA8" w:rsidR="005E1C0E" w:rsidRPr="00DD0F62" w:rsidRDefault="005E1C0E" w:rsidP="00DD0F62">
      <w:pPr>
        <w:spacing w:line="276" w:lineRule="auto"/>
        <w:jc w:val="center"/>
        <w:rPr>
          <w:rFonts w:ascii="Arial" w:hAnsi="Arial" w:cs="Arial"/>
          <w:b/>
          <w:bCs/>
        </w:rPr>
      </w:pPr>
      <w:r w:rsidRPr="00DD0F62">
        <w:rPr>
          <w:rFonts w:ascii="Arial" w:hAnsi="Arial" w:cs="Arial"/>
          <w:b/>
          <w:bCs/>
        </w:rPr>
        <w:t>Assignment title:</w:t>
      </w:r>
      <w:r w:rsidR="00EB6005" w:rsidRPr="00DD0F62">
        <w:rPr>
          <w:rFonts w:ascii="Arial" w:hAnsi="Arial" w:cs="Arial"/>
          <w:b/>
          <w:bCs/>
        </w:rPr>
        <w:t xml:space="preserve"> The report on</w:t>
      </w:r>
      <w:r w:rsidRPr="00DD0F62">
        <w:rPr>
          <w:rFonts w:ascii="Arial" w:hAnsi="Arial" w:cs="Arial"/>
          <w:b/>
          <w:bCs/>
        </w:rPr>
        <w:t xml:space="preserve"> </w:t>
      </w:r>
      <w:r w:rsidR="00254807" w:rsidRPr="00DD0F62">
        <w:rPr>
          <w:rFonts w:ascii="Arial" w:hAnsi="Arial" w:cs="Arial"/>
          <w:b/>
          <w:bCs/>
        </w:rPr>
        <w:t>International Business</w:t>
      </w:r>
      <w:r w:rsidR="00EB6005" w:rsidRPr="00DD0F62">
        <w:rPr>
          <w:rFonts w:ascii="Arial" w:hAnsi="Arial" w:cs="Arial"/>
          <w:b/>
          <w:bCs/>
        </w:rPr>
        <w:t xml:space="preserve"> of Samsung</w:t>
      </w:r>
    </w:p>
    <w:p w14:paraId="70918FEE" w14:textId="77777777" w:rsidR="005E1C0E" w:rsidRPr="00DD0F62" w:rsidRDefault="005E1C0E" w:rsidP="00DD0F62">
      <w:pPr>
        <w:spacing w:line="276" w:lineRule="auto"/>
        <w:jc w:val="center"/>
        <w:rPr>
          <w:rFonts w:ascii="Arial" w:hAnsi="Arial" w:cs="Arial"/>
          <w:b/>
          <w:bCs/>
        </w:rPr>
      </w:pPr>
      <w:r w:rsidRPr="00DD0F62">
        <w:rPr>
          <w:rFonts w:ascii="Arial" w:hAnsi="Arial" w:cs="Arial"/>
          <w:b/>
          <w:bCs/>
        </w:rPr>
        <w:t>Student Id:</w:t>
      </w:r>
    </w:p>
    <w:p w14:paraId="2B513CE4" w14:textId="1F1AB694" w:rsidR="001E1659" w:rsidRPr="0084791D" w:rsidRDefault="005E1C0E" w:rsidP="00DD0F62">
      <w:pPr>
        <w:spacing w:line="276" w:lineRule="auto"/>
        <w:jc w:val="center"/>
        <w:rPr>
          <w:rFonts w:ascii="Arial" w:hAnsi="Arial" w:cs="Arial"/>
        </w:rPr>
      </w:pPr>
      <w:r w:rsidRPr="00DD0F62">
        <w:rPr>
          <w:rFonts w:ascii="Arial" w:hAnsi="Arial" w:cs="Arial"/>
          <w:b/>
          <w:bCs/>
        </w:rPr>
        <w:t>Student Name:</w:t>
      </w:r>
      <w:r>
        <w:rPr>
          <w:rFonts w:ascii="Arial" w:hAnsi="Arial" w:cs="Arial"/>
        </w:rPr>
        <w:t xml:space="preserve"> </w:t>
      </w:r>
      <w:r w:rsidR="001E1659" w:rsidRPr="0084791D">
        <w:rPr>
          <w:rFonts w:ascii="Arial" w:hAnsi="Arial" w:cs="Arial"/>
        </w:rPr>
        <w:br w:type="page"/>
      </w:r>
    </w:p>
    <w:sdt>
      <w:sdtPr>
        <w:rPr>
          <w:rFonts w:ascii="Arial" w:eastAsiaTheme="minorHAnsi" w:hAnsi="Arial" w:cs="Arial"/>
          <w:color w:val="auto"/>
          <w:sz w:val="22"/>
          <w:szCs w:val="22"/>
        </w:rPr>
        <w:id w:val="119426743"/>
        <w:docPartObj>
          <w:docPartGallery w:val="Table of Contents"/>
          <w:docPartUnique/>
        </w:docPartObj>
      </w:sdtPr>
      <w:sdtEndPr>
        <w:rPr>
          <w:b/>
          <w:bCs/>
          <w:noProof/>
        </w:rPr>
      </w:sdtEndPr>
      <w:sdtContent>
        <w:p w14:paraId="5E8812BA" w14:textId="5D94EC95" w:rsidR="001E1659" w:rsidRPr="00B068B5" w:rsidRDefault="001E1659" w:rsidP="00DD0F62">
          <w:pPr>
            <w:pStyle w:val="TOCHeading"/>
            <w:spacing w:line="360" w:lineRule="auto"/>
            <w:jc w:val="both"/>
            <w:rPr>
              <w:rFonts w:ascii="Arial" w:hAnsi="Arial" w:cs="Arial"/>
              <w:b/>
              <w:bCs/>
              <w:color w:val="auto"/>
              <w:sz w:val="22"/>
              <w:szCs w:val="22"/>
            </w:rPr>
          </w:pPr>
          <w:r w:rsidRPr="00B068B5">
            <w:rPr>
              <w:rFonts w:ascii="Arial" w:hAnsi="Arial" w:cs="Arial"/>
              <w:b/>
              <w:bCs/>
              <w:color w:val="auto"/>
              <w:sz w:val="22"/>
              <w:szCs w:val="22"/>
            </w:rPr>
            <w:t>Table of Contents</w:t>
          </w:r>
        </w:p>
        <w:p w14:paraId="298B3E4F" w14:textId="36FAAB49" w:rsidR="003510FA" w:rsidRPr="00B068B5" w:rsidRDefault="001E1659" w:rsidP="00DD0F62">
          <w:pPr>
            <w:pStyle w:val="TOC1"/>
            <w:tabs>
              <w:tab w:val="right" w:leader="dot" w:pos="9350"/>
            </w:tabs>
            <w:spacing w:line="360" w:lineRule="auto"/>
            <w:jc w:val="both"/>
            <w:rPr>
              <w:rFonts w:ascii="Arial" w:eastAsiaTheme="minorEastAsia" w:hAnsi="Arial" w:cs="Arial"/>
              <w:b/>
              <w:bCs/>
              <w:noProof/>
              <w:lang w:val="en-IN" w:eastAsia="en-IN"/>
            </w:rPr>
          </w:pPr>
          <w:r w:rsidRPr="00B068B5">
            <w:rPr>
              <w:rFonts w:ascii="Arial" w:hAnsi="Arial" w:cs="Arial"/>
              <w:b/>
              <w:bCs/>
            </w:rPr>
            <w:fldChar w:fldCharType="begin"/>
          </w:r>
          <w:r w:rsidRPr="00B068B5">
            <w:rPr>
              <w:rFonts w:ascii="Arial" w:hAnsi="Arial" w:cs="Arial"/>
              <w:b/>
              <w:bCs/>
            </w:rPr>
            <w:instrText xml:space="preserve"> TOC \o "1-3" \h \z \u </w:instrText>
          </w:r>
          <w:r w:rsidRPr="00B068B5">
            <w:rPr>
              <w:rFonts w:ascii="Arial" w:hAnsi="Arial" w:cs="Arial"/>
              <w:b/>
              <w:bCs/>
            </w:rPr>
            <w:fldChar w:fldCharType="separate"/>
          </w:r>
          <w:hyperlink w:anchor="_Toc124158585" w:history="1">
            <w:r w:rsidR="003510FA" w:rsidRPr="00B068B5">
              <w:rPr>
                <w:rStyle w:val="Hyperlink"/>
                <w:rFonts w:ascii="Arial" w:hAnsi="Arial" w:cs="Arial"/>
                <w:b/>
                <w:bCs/>
                <w:noProof/>
                <w:color w:val="auto"/>
              </w:rPr>
              <w:t>1. Introduction</w:t>
            </w:r>
            <w:r w:rsidR="003510FA" w:rsidRPr="00B068B5">
              <w:rPr>
                <w:rFonts w:ascii="Arial" w:hAnsi="Arial" w:cs="Arial"/>
                <w:b/>
                <w:bCs/>
                <w:noProof/>
                <w:webHidden/>
              </w:rPr>
              <w:tab/>
            </w:r>
            <w:r w:rsidR="003510FA" w:rsidRPr="00B068B5">
              <w:rPr>
                <w:rFonts w:ascii="Arial" w:hAnsi="Arial" w:cs="Arial"/>
                <w:b/>
                <w:bCs/>
                <w:noProof/>
                <w:webHidden/>
              </w:rPr>
              <w:fldChar w:fldCharType="begin"/>
            </w:r>
            <w:r w:rsidR="003510FA" w:rsidRPr="00B068B5">
              <w:rPr>
                <w:rFonts w:ascii="Arial" w:hAnsi="Arial" w:cs="Arial"/>
                <w:b/>
                <w:bCs/>
                <w:noProof/>
                <w:webHidden/>
              </w:rPr>
              <w:instrText xml:space="preserve"> PAGEREF _Toc124158585 \h </w:instrText>
            </w:r>
            <w:r w:rsidR="003510FA" w:rsidRPr="00B068B5">
              <w:rPr>
                <w:rFonts w:ascii="Arial" w:hAnsi="Arial" w:cs="Arial"/>
                <w:b/>
                <w:bCs/>
                <w:noProof/>
                <w:webHidden/>
              </w:rPr>
            </w:r>
            <w:r w:rsidR="003510FA" w:rsidRPr="00B068B5">
              <w:rPr>
                <w:rFonts w:ascii="Arial" w:hAnsi="Arial" w:cs="Arial"/>
                <w:b/>
                <w:bCs/>
                <w:noProof/>
                <w:webHidden/>
              </w:rPr>
              <w:fldChar w:fldCharType="separate"/>
            </w:r>
            <w:r w:rsidR="003510FA" w:rsidRPr="00B068B5">
              <w:rPr>
                <w:rFonts w:ascii="Arial" w:hAnsi="Arial" w:cs="Arial"/>
                <w:b/>
                <w:bCs/>
                <w:noProof/>
                <w:webHidden/>
              </w:rPr>
              <w:t>3</w:t>
            </w:r>
            <w:r w:rsidR="003510FA" w:rsidRPr="00B068B5">
              <w:rPr>
                <w:rFonts w:ascii="Arial" w:hAnsi="Arial" w:cs="Arial"/>
                <w:b/>
                <w:bCs/>
                <w:noProof/>
                <w:webHidden/>
              </w:rPr>
              <w:fldChar w:fldCharType="end"/>
            </w:r>
          </w:hyperlink>
        </w:p>
        <w:p w14:paraId="5DE224C7" w14:textId="4A610842" w:rsidR="003510FA" w:rsidRPr="00B068B5" w:rsidRDefault="003510FA" w:rsidP="00DD0F62">
          <w:pPr>
            <w:pStyle w:val="TOC1"/>
            <w:tabs>
              <w:tab w:val="right" w:leader="dot" w:pos="9350"/>
            </w:tabs>
            <w:spacing w:line="360" w:lineRule="auto"/>
            <w:jc w:val="both"/>
            <w:rPr>
              <w:rFonts w:ascii="Arial" w:eastAsiaTheme="minorEastAsia" w:hAnsi="Arial" w:cs="Arial"/>
              <w:b/>
              <w:bCs/>
              <w:noProof/>
              <w:lang w:val="en-IN" w:eastAsia="en-IN"/>
            </w:rPr>
          </w:pPr>
          <w:hyperlink w:anchor="_Toc124158586" w:history="1">
            <w:r w:rsidRPr="00B068B5">
              <w:rPr>
                <w:rStyle w:val="Hyperlink"/>
                <w:rFonts w:ascii="Arial" w:hAnsi="Arial" w:cs="Arial"/>
                <w:b/>
                <w:bCs/>
                <w:noProof/>
                <w:color w:val="auto"/>
              </w:rPr>
              <w:t>2. Entry Strategies in Brazil</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_Toc124158586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4</w:t>
            </w:r>
            <w:r w:rsidRPr="00B068B5">
              <w:rPr>
                <w:rFonts w:ascii="Arial" w:hAnsi="Arial" w:cs="Arial"/>
                <w:b/>
                <w:bCs/>
                <w:noProof/>
                <w:webHidden/>
              </w:rPr>
              <w:fldChar w:fldCharType="end"/>
            </w:r>
          </w:hyperlink>
        </w:p>
        <w:p w14:paraId="47A9DC74" w14:textId="3FA12CB5" w:rsidR="003510FA" w:rsidRPr="00B068B5" w:rsidRDefault="003510FA" w:rsidP="00DD0F62">
          <w:pPr>
            <w:pStyle w:val="TOC2"/>
            <w:tabs>
              <w:tab w:val="right" w:leader="dot" w:pos="9350"/>
            </w:tabs>
            <w:spacing w:line="360" w:lineRule="auto"/>
            <w:jc w:val="both"/>
            <w:rPr>
              <w:rFonts w:ascii="Arial" w:eastAsiaTheme="minorEastAsia" w:hAnsi="Arial" w:cs="Arial"/>
              <w:b/>
              <w:bCs/>
              <w:noProof/>
              <w:lang w:val="en-IN" w:eastAsia="en-IN"/>
            </w:rPr>
          </w:pPr>
          <w:hyperlink w:anchor="_Toc124158587" w:history="1">
            <w:r w:rsidRPr="00B068B5">
              <w:rPr>
                <w:rStyle w:val="Hyperlink"/>
                <w:rFonts w:ascii="Arial" w:hAnsi="Arial" w:cs="Arial"/>
                <w:b/>
                <w:bCs/>
                <w:noProof/>
                <w:color w:val="auto"/>
              </w:rPr>
              <w:t>2.1 Samsung’s Planning</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_Toc124158587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5</w:t>
            </w:r>
            <w:r w:rsidRPr="00B068B5">
              <w:rPr>
                <w:rFonts w:ascii="Arial" w:hAnsi="Arial" w:cs="Arial"/>
                <w:b/>
                <w:bCs/>
                <w:noProof/>
                <w:webHidden/>
              </w:rPr>
              <w:fldChar w:fldCharType="end"/>
            </w:r>
          </w:hyperlink>
        </w:p>
        <w:p w14:paraId="5A7B3923" w14:textId="036B24D9" w:rsidR="003510FA" w:rsidRPr="00B068B5" w:rsidRDefault="003510FA" w:rsidP="00DD0F62">
          <w:pPr>
            <w:pStyle w:val="TOC2"/>
            <w:tabs>
              <w:tab w:val="right" w:leader="dot" w:pos="9350"/>
            </w:tabs>
            <w:spacing w:line="360" w:lineRule="auto"/>
            <w:jc w:val="both"/>
            <w:rPr>
              <w:rFonts w:ascii="Arial" w:eastAsiaTheme="minorEastAsia" w:hAnsi="Arial" w:cs="Arial"/>
              <w:b/>
              <w:bCs/>
              <w:noProof/>
              <w:lang w:val="en-IN" w:eastAsia="en-IN"/>
            </w:rPr>
          </w:pPr>
          <w:hyperlink w:anchor="_Toc124158588" w:history="1">
            <w:r w:rsidRPr="00B068B5">
              <w:rPr>
                <w:rStyle w:val="Hyperlink"/>
                <w:rFonts w:ascii="Arial" w:hAnsi="Arial" w:cs="Arial"/>
                <w:b/>
                <w:bCs/>
                <w:noProof/>
                <w:color w:val="auto"/>
              </w:rPr>
              <w:t>2.2 Organizing</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_Toc124158588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6</w:t>
            </w:r>
            <w:r w:rsidRPr="00B068B5">
              <w:rPr>
                <w:rFonts w:ascii="Arial" w:hAnsi="Arial" w:cs="Arial"/>
                <w:b/>
                <w:bCs/>
                <w:noProof/>
                <w:webHidden/>
              </w:rPr>
              <w:fldChar w:fldCharType="end"/>
            </w:r>
          </w:hyperlink>
        </w:p>
        <w:p w14:paraId="444BDC3D" w14:textId="707166FA" w:rsidR="003510FA" w:rsidRPr="00B068B5" w:rsidRDefault="003510FA" w:rsidP="00DD0F62">
          <w:pPr>
            <w:pStyle w:val="TOC2"/>
            <w:tabs>
              <w:tab w:val="right" w:leader="dot" w:pos="9350"/>
            </w:tabs>
            <w:spacing w:line="360" w:lineRule="auto"/>
            <w:jc w:val="both"/>
            <w:rPr>
              <w:rFonts w:ascii="Arial" w:eastAsiaTheme="minorEastAsia" w:hAnsi="Arial" w:cs="Arial"/>
              <w:b/>
              <w:bCs/>
              <w:noProof/>
              <w:lang w:val="en-IN" w:eastAsia="en-IN"/>
            </w:rPr>
          </w:pPr>
          <w:hyperlink w:anchor="_Toc124158589" w:history="1">
            <w:r w:rsidRPr="00B068B5">
              <w:rPr>
                <w:rStyle w:val="Hyperlink"/>
                <w:rFonts w:ascii="Arial" w:hAnsi="Arial" w:cs="Arial"/>
                <w:b/>
                <w:bCs/>
                <w:noProof/>
                <w:color w:val="auto"/>
              </w:rPr>
              <w:t>2.3 Leading</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_Toc124158589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7</w:t>
            </w:r>
            <w:r w:rsidRPr="00B068B5">
              <w:rPr>
                <w:rFonts w:ascii="Arial" w:hAnsi="Arial" w:cs="Arial"/>
                <w:b/>
                <w:bCs/>
                <w:noProof/>
                <w:webHidden/>
              </w:rPr>
              <w:fldChar w:fldCharType="end"/>
            </w:r>
          </w:hyperlink>
        </w:p>
        <w:p w14:paraId="2D4CF8E9" w14:textId="60F840CD" w:rsidR="003510FA" w:rsidRPr="00B068B5" w:rsidRDefault="003510FA" w:rsidP="00DD0F62">
          <w:pPr>
            <w:pStyle w:val="TOC2"/>
            <w:tabs>
              <w:tab w:val="right" w:leader="dot" w:pos="9350"/>
            </w:tabs>
            <w:spacing w:line="360" w:lineRule="auto"/>
            <w:jc w:val="both"/>
            <w:rPr>
              <w:rFonts w:ascii="Arial" w:eastAsiaTheme="minorEastAsia" w:hAnsi="Arial" w:cs="Arial"/>
              <w:b/>
              <w:bCs/>
              <w:noProof/>
              <w:lang w:val="en-IN" w:eastAsia="en-IN"/>
            </w:rPr>
          </w:pPr>
          <w:hyperlink w:anchor="_Toc124158590" w:history="1">
            <w:r w:rsidRPr="00B068B5">
              <w:rPr>
                <w:rStyle w:val="Hyperlink"/>
                <w:rFonts w:ascii="Arial" w:hAnsi="Arial" w:cs="Arial"/>
                <w:b/>
                <w:bCs/>
                <w:noProof/>
                <w:color w:val="auto"/>
              </w:rPr>
              <w:t>2.4 Controlling</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_Toc124158590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7</w:t>
            </w:r>
            <w:r w:rsidRPr="00B068B5">
              <w:rPr>
                <w:rFonts w:ascii="Arial" w:hAnsi="Arial" w:cs="Arial"/>
                <w:b/>
                <w:bCs/>
                <w:noProof/>
                <w:webHidden/>
              </w:rPr>
              <w:fldChar w:fldCharType="end"/>
            </w:r>
          </w:hyperlink>
        </w:p>
        <w:p w14:paraId="7CF5D9EF" w14:textId="751AA660" w:rsidR="003510FA" w:rsidRPr="00B068B5" w:rsidRDefault="003510FA" w:rsidP="00DD0F62">
          <w:pPr>
            <w:pStyle w:val="TOC1"/>
            <w:tabs>
              <w:tab w:val="right" w:leader="dot" w:pos="9350"/>
            </w:tabs>
            <w:spacing w:line="360" w:lineRule="auto"/>
            <w:jc w:val="both"/>
            <w:rPr>
              <w:rFonts w:ascii="Arial" w:eastAsiaTheme="minorEastAsia" w:hAnsi="Arial" w:cs="Arial"/>
              <w:b/>
              <w:bCs/>
              <w:noProof/>
              <w:lang w:val="en-IN" w:eastAsia="en-IN"/>
            </w:rPr>
          </w:pPr>
          <w:hyperlink w:anchor="_Toc124158591" w:history="1">
            <w:r w:rsidRPr="00B068B5">
              <w:rPr>
                <w:rStyle w:val="Hyperlink"/>
                <w:rFonts w:ascii="Arial" w:hAnsi="Arial" w:cs="Arial"/>
                <w:b/>
                <w:bCs/>
                <w:noProof/>
                <w:color w:val="auto"/>
              </w:rPr>
              <w:t>3. Market analysis</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_Toc124158591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8</w:t>
            </w:r>
            <w:r w:rsidRPr="00B068B5">
              <w:rPr>
                <w:rFonts w:ascii="Arial" w:hAnsi="Arial" w:cs="Arial"/>
                <w:b/>
                <w:bCs/>
                <w:noProof/>
                <w:webHidden/>
              </w:rPr>
              <w:fldChar w:fldCharType="end"/>
            </w:r>
          </w:hyperlink>
        </w:p>
        <w:p w14:paraId="7EB6971D" w14:textId="4AAFFFF8" w:rsidR="003510FA" w:rsidRPr="00B068B5" w:rsidRDefault="003510FA" w:rsidP="00DD0F62">
          <w:pPr>
            <w:pStyle w:val="TOC2"/>
            <w:tabs>
              <w:tab w:val="right" w:leader="dot" w:pos="9350"/>
            </w:tabs>
            <w:spacing w:line="360" w:lineRule="auto"/>
            <w:jc w:val="both"/>
            <w:rPr>
              <w:rFonts w:ascii="Arial" w:eastAsiaTheme="minorEastAsia" w:hAnsi="Arial" w:cs="Arial"/>
              <w:b/>
              <w:bCs/>
              <w:noProof/>
              <w:lang w:val="en-IN" w:eastAsia="en-IN"/>
            </w:rPr>
          </w:pPr>
          <w:hyperlink w:anchor="_Toc124158592" w:history="1">
            <w:r w:rsidRPr="00B068B5">
              <w:rPr>
                <w:rStyle w:val="Hyperlink"/>
                <w:rFonts w:ascii="Arial" w:hAnsi="Arial" w:cs="Arial"/>
                <w:b/>
                <w:bCs/>
                <w:noProof/>
                <w:color w:val="auto"/>
              </w:rPr>
              <w:t>3.1 The whole withdrawal of Note 7</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_Toc124158592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8</w:t>
            </w:r>
            <w:r w:rsidRPr="00B068B5">
              <w:rPr>
                <w:rFonts w:ascii="Arial" w:hAnsi="Arial" w:cs="Arial"/>
                <w:b/>
                <w:bCs/>
                <w:noProof/>
                <w:webHidden/>
              </w:rPr>
              <w:fldChar w:fldCharType="end"/>
            </w:r>
          </w:hyperlink>
        </w:p>
        <w:p w14:paraId="3DD025F3" w14:textId="04470838" w:rsidR="003510FA" w:rsidRPr="00B068B5" w:rsidRDefault="003510FA" w:rsidP="00DD0F62">
          <w:pPr>
            <w:pStyle w:val="TOC2"/>
            <w:tabs>
              <w:tab w:val="right" w:leader="dot" w:pos="9350"/>
            </w:tabs>
            <w:spacing w:line="360" w:lineRule="auto"/>
            <w:jc w:val="both"/>
            <w:rPr>
              <w:rFonts w:ascii="Arial" w:eastAsiaTheme="minorEastAsia" w:hAnsi="Arial" w:cs="Arial"/>
              <w:b/>
              <w:bCs/>
              <w:noProof/>
              <w:lang w:val="en-IN" w:eastAsia="en-IN"/>
            </w:rPr>
          </w:pPr>
          <w:hyperlink w:anchor="_Toc124158593" w:history="1">
            <w:r w:rsidRPr="00B068B5">
              <w:rPr>
                <w:rStyle w:val="Hyperlink"/>
                <w:rFonts w:ascii="Arial" w:hAnsi="Arial" w:cs="Arial"/>
                <w:b/>
                <w:bCs/>
                <w:noProof/>
                <w:color w:val="auto"/>
              </w:rPr>
              <w:t>3.2 The washing machine withdrawal</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_Toc124158593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10</w:t>
            </w:r>
            <w:r w:rsidRPr="00B068B5">
              <w:rPr>
                <w:rFonts w:ascii="Arial" w:hAnsi="Arial" w:cs="Arial"/>
                <w:b/>
                <w:bCs/>
                <w:noProof/>
                <w:webHidden/>
              </w:rPr>
              <w:fldChar w:fldCharType="end"/>
            </w:r>
          </w:hyperlink>
        </w:p>
        <w:p w14:paraId="754CC333" w14:textId="4B2A2725" w:rsidR="003510FA" w:rsidRPr="00B068B5" w:rsidRDefault="003510FA" w:rsidP="00DD0F62">
          <w:pPr>
            <w:pStyle w:val="TOC1"/>
            <w:tabs>
              <w:tab w:val="right" w:leader="dot" w:pos="9350"/>
            </w:tabs>
            <w:spacing w:line="360" w:lineRule="auto"/>
            <w:jc w:val="both"/>
            <w:rPr>
              <w:rFonts w:ascii="Arial" w:eastAsiaTheme="minorEastAsia" w:hAnsi="Arial" w:cs="Arial"/>
              <w:b/>
              <w:bCs/>
              <w:noProof/>
              <w:lang w:val="en-IN" w:eastAsia="en-IN"/>
            </w:rPr>
          </w:pPr>
          <w:hyperlink w:anchor="_Toc124158594" w:history="1">
            <w:r w:rsidRPr="00B068B5">
              <w:rPr>
                <w:rStyle w:val="Hyperlink"/>
                <w:rFonts w:ascii="Arial" w:hAnsi="Arial" w:cs="Arial"/>
                <w:b/>
                <w:bCs/>
                <w:noProof/>
                <w:color w:val="auto"/>
              </w:rPr>
              <w:t>4. Suggestions</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_Toc124158594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10</w:t>
            </w:r>
            <w:r w:rsidRPr="00B068B5">
              <w:rPr>
                <w:rFonts w:ascii="Arial" w:hAnsi="Arial" w:cs="Arial"/>
                <w:b/>
                <w:bCs/>
                <w:noProof/>
                <w:webHidden/>
              </w:rPr>
              <w:fldChar w:fldCharType="end"/>
            </w:r>
          </w:hyperlink>
        </w:p>
        <w:p w14:paraId="1CE97942" w14:textId="5B9A2E4E" w:rsidR="003510FA" w:rsidRPr="00B068B5" w:rsidRDefault="003510FA" w:rsidP="00DD0F62">
          <w:pPr>
            <w:pStyle w:val="TOC2"/>
            <w:tabs>
              <w:tab w:val="right" w:leader="dot" w:pos="9350"/>
            </w:tabs>
            <w:spacing w:line="360" w:lineRule="auto"/>
            <w:jc w:val="both"/>
            <w:rPr>
              <w:rFonts w:ascii="Arial" w:eastAsiaTheme="minorEastAsia" w:hAnsi="Arial" w:cs="Arial"/>
              <w:b/>
              <w:bCs/>
              <w:noProof/>
              <w:lang w:val="en-IN" w:eastAsia="en-IN"/>
            </w:rPr>
          </w:pPr>
          <w:hyperlink w:anchor="_Toc124158595" w:history="1">
            <w:r w:rsidRPr="00B068B5">
              <w:rPr>
                <w:rStyle w:val="Hyperlink"/>
                <w:rFonts w:ascii="Arial" w:hAnsi="Arial" w:cs="Arial"/>
                <w:b/>
                <w:bCs/>
                <w:noProof/>
                <w:color w:val="auto"/>
              </w:rPr>
              <w:t>4.1 Host country’s demand</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_Toc124158595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12</w:t>
            </w:r>
            <w:r w:rsidRPr="00B068B5">
              <w:rPr>
                <w:rFonts w:ascii="Arial" w:hAnsi="Arial" w:cs="Arial"/>
                <w:b/>
                <w:bCs/>
                <w:noProof/>
                <w:webHidden/>
              </w:rPr>
              <w:fldChar w:fldCharType="end"/>
            </w:r>
          </w:hyperlink>
        </w:p>
        <w:p w14:paraId="43DDAB06" w14:textId="095F90B4" w:rsidR="003510FA" w:rsidRPr="00B068B5" w:rsidRDefault="003510FA" w:rsidP="00DD0F62">
          <w:pPr>
            <w:pStyle w:val="TOC2"/>
            <w:tabs>
              <w:tab w:val="right" w:leader="dot" w:pos="9350"/>
            </w:tabs>
            <w:spacing w:line="360" w:lineRule="auto"/>
            <w:jc w:val="both"/>
            <w:rPr>
              <w:rFonts w:ascii="Arial" w:eastAsiaTheme="minorEastAsia" w:hAnsi="Arial" w:cs="Arial"/>
              <w:b/>
              <w:bCs/>
              <w:noProof/>
              <w:lang w:val="en-IN" w:eastAsia="en-IN"/>
            </w:rPr>
          </w:pPr>
          <w:hyperlink w:anchor="_Toc124158596" w:history="1">
            <w:r w:rsidRPr="00B068B5">
              <w:rPr>
                <w:rStyle w:val="Hyperlink"/>
                <w:rFonts w:ascii="Arial" w:hAnsi="Arial" w:cs="Arial"/>
                <w:b/>
                <w:bCs/>
                <w:noProof/>
                <w:color w:val="auto"/>
              </w:rPr>
              <w:t>4.2 South Korean business hazards</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_Toc124158596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12</w:t>
            </w:r>
            <w:r w:rsidRPr="00B068B5">
              <w:rPr>
                <w:rFonts w:ascii="Arial" w:hAnsi="Arial" w:cs="Arial"/>
                <w:b/>
                <w:bCs/>
                <w:noProof/>
                <w:webHidden/>
              </w:rPr>
              <w:fldChar w:fldCharType="end"/>
            </w:r>
          </w:hyperlink>
        </w:p>
        <w:p w14:paraId="29F6DB0D" w14:textId="55045590" w:rsidR="003510FA" w:rsidRPr="00B068B5" w:rsidRDefault="003510FA" w:rsidP="00DD0F62">
          <w:pPr>
            <w:pStyle w:val="TOC1"/>
            <w:tabs>
              <w:tab w:val="right" w:leader="dot" w:pos="9350"/>
            </w:tabs>
            <w:spacing w:line="360" w:lineRule="auto"/>
            <w:jc w:val="both"/>
            <w:rPr>
              <w:rFonts w:ascii="Arial" w:eastAsiaTheme="minorEastAsia" w:hAnsi="Arial" w:cs="Arial"/>
              <w:b/>
              <w:bCs/>
              <w:noProof/>
              <w:lang w:val="en-IN" w:eastAsia="en-IN"/>
            </w:rPr>
          </w:pPr>
          <w:hyperlink w:anchor="_Toc124158597" w:history="1">
            <w:r w:rsidRPr="00B068B5">
              <w:rPr>
                <w:rStyle w:val="Hyperlink"/>
                <w:rFonts w:ascii="Arial" w:hAnsi="Arial" w:cs="Arial"/>
                <w:b/>
                <w:bCs/>
                <w:noProof/>
                <w:color w:val="auto"/>
              </w:rPr>
              <w:t>5. Goals of Samsung</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_Toc124158597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13</w:t>
            </w:r>
            <w:r w:rsidRPr="00B068B5">
              <w:rPr>
                <w:rFonts w:ascii="Arial" w:hAnsi="Arial" w:cs="Arial"/>
                <w:b/>
                <w:bCs/>
                <w:noProof/>
                <w:webHidden/>
              </w:rPr>
              <w:fldChar w:fldCharType="end"/>
            </w:r>
          </w:hyperlink>
        </w:p>
        <w:p w14:paraId="7E3E3B57" w14:textId="026EB688" w:rsidR="003510FA" w:rsidRPr="00B068B5" w:rsidRDefault="003510FA" w:rsidP="00DD0F62">
          <w:pPr>
            <w:pStyle w:val="TOC2"/>
            <w:tabs>
              <w:tab w:val="right" w:leader="dot" w:pos="9350"/>
            </w:tabs>
            <w:spacing w:line="360" w:lineRule="auto"/>
            <w:jc w:val="both"/>
            <w:rPr>
              <w:rFonts w:ascii="Arial" w:eastAsiaTheme="minorEastAsia" w:hAnsi="Arial" w:cs="Arial"/>
              <w:b/>
              <w:bCs/>
              <w:noProof/>
              <w:lang w:val="en-IN" w:eastAsia="en-IN"/>
            </w:rPr>
          </w:pPr>
          <w:hyperlink w:anchor="_Toc124158598" w:history="1">
            <w:r w:rsidRPr="00B068B5">
              <w:rPr>
                <w:rStyle w:val="Hyperlink"/>
                <w:rFonts w:ascii="Arial" w:hAnsi="Arial" w:cs="Arial"/>
                <w:b/>
                <w:bCs/>
                <w:noProof/>
                <w:color w:val="auto"/>
              </w:rPr>
              <w:t>5.1 Long</w:t>
            </w:r>
            <w:r w:rsidR="00B068B5">
              <w:rPr>
                <w:rStyle w:val="Hyperlink"/>
                <w:rFonts w:ascii="Arial" w:hAnsi="Arial" w:cs="Arial"/>
                <w:b/>
                <w:bCs/>
                <w:noProof/>
                <w:color w:val="auto"/>
              </w:rPr>
              <w:t>-</w:t>
            </w:r>
            <w:r w:rsidRPr="00B068B5">
              <w:rPr>
                <w:rStyle w:val="Hyperlink"/>
                <w:rFonts w:ascii="Arial" w:hAnsi="Arial" w:cs="Arial"/>
                <w:b/>
                <w:bCs/>
                <w:noProof/>
                <w:color w:val="auto"/>
              </w:rPr>
              <w:t>term goals</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_Toc124158598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13</w:t>
            </w:r>
            <w:r w:rsidRPr="00B068B5">
              <w:rPr>
                <w:rFonts w:ascii="Arial" w:hAnsi="Arial" w:cs="Arial"/>
                <w:b/>
                <w:bCs/>
                <w:noProof/>
                <w:webHidden/>
              </w:rPr>
              <w:fldChar w:fldCharType="end"/>
            </w:r>
          </w:hyperlink>
        </w:p>
        <w:p w14:paraId="34776C98" w14:textId="6322B406" w:rsidR="003510FA" w:rsidRPr="00B068B5" w:rsidRDefault="003510FA" w:rsidP="00DD0F62">
          <w:pPr>
            <w:pStyle w:val="TOC2"/>
            <w:tabs>
              <w:tab w:val="right" w:leader="dot" w:pos="9350"/>
            </w:tabs>
            <w:spacing w:line="360" w:lineRule="auto"/>
            <w:jc w:val="both"/>
            <w:rPr>
              <w:rFonts w:ascii="Arial" w:eastAsiaTheme="minorEastAsia" w:hAnsi="Arial" w:cs="Arial"/>
              <w:b/>
              <w:bCs/>
              <w:noProof/>
              <w:lang w:val="en-IN" w:eastAsia="en-IN"/>
            </w:rPr>
          </w:pPr>
          <w:hyperlink w:anchor="_Toc124158599" w:history="1">
            <w:r w:rsidRPr="00B068B5">
              <w:rPr>
                <w:rStyle w:val="Hyperlink"/>
                <w:rFonts w:ascii="Arial" w:hAnsi="Arial" w:cs="Arial"/>
                <w:b/>
                <w:bCs/>
                <w:noProof/>
                <w:color w:val="auto"/>
              </w:rPr>
              <w:t>5.2 Short-term Goals</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_Toc124158599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14</w:t>
            </w:r>
            <w:r w:rsidRPr="00B068B5">
              <w:rPr>
                <w:rFonts w:ascii="Arial" w:hAnsi="Arial" w:cs="Arial"/>
                <w:b/>
                <w:bCs/>
                <w:noProof/>
                <w:webHidden/>
              </w:rPr>
              <w:fldChar w:fldCharType="end"/>
            </w:r>
          </w:hyperlink>
        </w:p>
        <w:p w14:paraId="648DE3F3" w14:textId="3847F326" w:rsidR="003510FA" w:rsidRPr="00B068B5" w:rsidRDefault="003510FA" w:rsidP="00DD0F62">
          <w:pPr>
            <w:pStyle w:val="TOC1"/>
            <w:tabs>
              <w:tab w:val="right" w:leader="dot" w:pos="9350"/>
            </w:tabs>
            <w:spacing w:line="360" w:lineRule="auto"/>
            <w:jc w:val="both"/>
            <w:rPr>
              <w:rFonts w:ascii="Arial" w:eastAsiaTheme="minorEastAsia" w:hAnsi="Arial" w:cs="Arial"/>
              <w:b/>
              <w:bCs/>
              <w:noProof/>
              <w:lang w:val="en-IN" w:eastAsia="en-IN"/>
            </w:rPr>
          </w:pPr>
          <w:hyperlink w:anchor="_Toc124158600" w:history="1">
            <w:r w:rsidRPr="00B068B5">
              <w:rPr>
                <w:rStyle w:val="Hyperlink"/>
                <w:rFonts w:ascii="Arial" w:hAnsi="Arial" w:cs="Arial"/>
                <w:b/>
                <w:bCs/>
                <w:noProof/>
                <w:color w:val="auto"/>
              </w:rPr>
              <w:t>Conclusion</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_Toc124158600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15</w:t>
            </w:r>
            <w:r w:rsidRPr="00B068B5">
              <w:rPr>
                <w:rFonts w:ascii="Arial" w:hAnsi="Arial" w:cs="Arial"/>
                <w:b/>
                <w:bCs/>
                <w:noProof/>
                <w:webHidden/>
              </w:rPr>
              <w:fldChar w:fldCharType="end"/>
            </w:r>
          </w:hyperlink>
        </w:p>
        <w:p w14:paraId="326ECE39" w14:textId="14AAFF19" w:rsidR="003510FA" w:rsidRPr="00B068B5" w:rsidRDefault="003510FA" w:rsidP="00DD0F62">
          <w:pPr>
            <w:pStyle w:val="TOC1"/>
            <w:tabs>
              <w:tab w:val="right" w:leader="dot" w:pos="9350"/>
            </w:tabs>
            <w:spacing w:line="360" w:lineRule="auto"/>
            <w:jc w:val="both"/>
            <w:rPr>
              <w:rFonts w:ascii="Arial" w:eastAsiaTheme="minorEastAsia" w:hAnsi="Arial" w:cs="Arial"/>
              <w:b/>
              <w:bCs/>
              <w:noProof/>
              <w:lang w:val="en-IN" w:eastAsia="en-IN"/>
            </w:rPr>
          </w:pPr>
          <w:hyperlink w:anchor="_Toc124158601" w:history="1">
            <w:r w:rsidRPr="00B068B5">
              <w:rPr>
                <w:rStyle w:val="Hyperlink"/>
                <w:rFonts w:ascii="Arial" w:hAnsi="Arial" w:cs="Arial"/>
                <w:b/>
                <w:bCs/>
                <w:noProof/>
                <w:color w:val="auto"/>
              </w:rPr>
              <w:t>Reference</w:t>
            </w:r>
            <w:r w:rsidRPr="00B068B5">
              <w:rPr>
                <w:rFonts w:ascii="Arial" w:hAnsi="Arial" w:cs="Arial"/>
                <w:b/>
                <w:bCs/>
                <w:noProof/>
                <w:webHidden/>
              </w:rPr>
              <w:tab/>
            </w:r>
            <w:r w:rsidRPr="00B068B5">
              <w:rPr>
                <w:rFonts w:ascii="Arial" w:hAnsi="Arial" w:cs="Arial"/>
                <w:b/>
                <w:bCs/>
                <w:noProof/>
                <w:webHidden/>
              </w:rPr>
              <w:fldChar w:fldCharType="begin"/>
            </w:r>
            <w:r w:rsidRPr="00B068B5">
              <w:rPr>
                <w:rFonts w:ascii="Arial" w:hAnsi="Arial" w:cs="Arial"/>
                <w:b/>
                <w:bCs/>
                <w:noProof/>
                <w:webHidden/>
              </w:rPr>
              <w:instrText xml:space="preserve"> PAGEREF _Toc124158601 \h </w:instrText>
            </w:r>
            <w:r w:rsidRPr="00B068B5">
              <w:rPr>
                <w:rFonts w:ascii="Arial" w:hAnsi="Arial" w:cs="Arial"/>
                <w:b/>
                <w:bCs/>
                <w:noProof/>
                <w:webHidden/>
              </w:rPr>
            </w:r>
            <w:r w:rsidRPr="00B068B5">
              <w:rPr>
                <w:rFonts w:ascii="Arial" w:hAnsi="Arial" w:cs="Arial"/>
                <w:b/>
                <w:bCs/>
                <w:noProof/>
                <w:webHidden/>
              </w:rPr>
              <w:fldChar w:fldCharType="separate"/>
            </w:r>
            <w:r w:rsidRPr="00B068B5">
              <w:rPr>
                <w:rFonts w:ascii="Arial" w:hAnsi="Arial" w:cs="Arial"/>
                <w:b/>
                <w:bCs/>
                <w:noProof/>
                <w:webHidden/>
              </w:rPr>
              <w:t>17</w:t>
            </w:r>
            <w:r w:rsidRPr="00B068B5">
              <w:rPr>
                <w:rFonts w:ascii="Arial" w:hAnsi="Arial" w:cs="Arial"/>
                <w:b/>
                <w:bCs/>
                <w:noProof/>
                <w:webHidden/>
              </w:rPr>
              <w:fldChar w:fldCharType="end"/>
            </w:r>
          </w:hyperlink>
        </w:p>
        <w:p w14:paraId="25435AB7" w14:textId="5FEA3E97" w:rsidR="001E1659" w:rsidRPr="0084791D" w:rsidRDefault="001E1659" w:rsidP="00DD0F62">
          <w:pPr>
            <w:spacing w:line="360" w:lineRule="auto"/>
            <w:jc w:val="both"/>
            <w:rPr>
              <w:rFonts w:ascii="Arial" w:hAnsi="Arial" w:cs="Arial"/>
            </w:rPr>
          </w:pPr>
          <w:r w:rsidRPr="00B068B5">
            <w:rPr>
              <w:rFonts w:ascii="Arial" w:hAnsi="Arial" w:cs="Arial"/>
              <w:b/>
              <w:bCs/>
              <w:noProof/>
            </w:rPr>
            <w:fldChar w:fldCharType="end"/>
          </w:r>
        </w:p>
      </w:sdtContent>
    </w:sdt>
    <w:p w14:paraId="322F8C9A" w14:textId="0E35E500" w:rsidR="001E1659" w:rsidRPr="0084791D" w:rsidRDefault="001E1659" w:rsidP="00DD0F62">
      <w:pPr>
        <w:spacing w:line="480" w:lineRule="auto"/>
        <w:jc w:val="both"/>
        <w:rPr>
          <w:rFonts w:ascii="Arial" w:hAnsi="Arial" w:cs="Arial"/>
        </w:rPr>
      </w:pPr>
      <w:r w:rsidRPr="0084791D">
        <w:rPr>
          <w:rFonts w:ascii="Arial" w:hAnsi="Arial" w:cs="Arial"/>
        </w:rPr>
        <w:br w:type="page"/>
      </w:r>
    </w:p>
    <w:p w14:paraId="449EEA9F" w14:textId="6FA4681E" w:rsidR="001E1659" w:rsidRPr="0084791D" w:rsidRDefault="001E1659" w:rsidP="00DD0F62">
      <w:pPr>
        <w:pStyle w:val="Heading1"/>
        <w:spacing w:line="480" w:lineRule="auto"/>
        <w:rPr>
          <w:rFonts w:cs="Arial"/>
          <w:szCs w:val="22"/>
        </w:rPr>
      </w:pPr>
      <w:bookmarkStart w:id="0" w:name="_Toc124158585"/>
      <w:r w:rsidRPr="0084791D">
        <w:rPr>
          <w:rFonts w:cs="Arial"/>
          <w:szCs w:val="22"/>
        </w:rPr>
        <w:lastRenderedPageBreak/>
        <w:t>1. Introduction</w:t>
      </w:r>
      <w:bookmarkEnd w:id="0"/>
      <w:r w:rsidRPr="0084791D">
        <w:rPr>
          <w:rFonts w:cs="Arial"/>
          <w:szCs w:val="22"/>
        </w:rPr>
        <w:t xml:space="preserve"> </w:t>
      </w:r>
    </w:p>
    <w:p w14:paraId="113B2ADB" w14:textId="4B9BF874" w:rsidR="001E1659" w:rsidRPr="0084791D" w:rsidRDefault="001E1659" w:rsidP="00DD0F62">
      <w:pPr>
        <w:spacing w:line="480" w:lineRule="auto"/>
        <w:jc w:val="both"/>
        <w:rPr>
          <w:rFonts w:ascii="Arial" w:hAnsi="Arial" w:cs="Arial"/>
        </w:rPr>
      </w:pPr>
      <w:r w:rsidRPr="0084791D">
        <w:rPr>
          <w:rFonts w:ascii="Arial" w:hAnsi="Arial" w:cs="Arial"/>
        </w:rPr>
        <w:t>Samsung is recognized as one of the world's biggest electrical and modern technology companies. Items and services include digital publishing devices, devices, microchips, chips, and automation. sectors in which the firm excels at creating and producing the company also works in construction and armored vehicles. The firm has grown into one of Korea's most well-known technology brands, accounting for over a fifth of total South Korean exports</w:t>
      </w:r>
      <w:r w:rsidR="0072471D" w:rsidRPr="0084791D">
        <w:rPr>
          <w:rFonts w:ascii="Arial" w:hAnsi="Arial" w:cs="Arial"/>
        </w:rPr>
        <w:t xml:space="preserve"> (Chang, Zhang and </w:t>
      </w:r>
      <w:proofErr w:type="spellStart"/>
      <w:r w:rsidR="0072471D" w:rsidRPr="0084791D">
        <w:rPr>
          <w:rFonts w:ascii="Arial" w:hAnsi="Arial" w:cs="Arial"/>
        </w:rPr>
        <w:t>Xiong</w:t>
      </w:r>
      <w:proofErr w:type="spellEnd"/>
      <w:r w:rsidR="0072471D" w:rsidRPr="0084791D">
        <w:rPr>
          <w:rFonts w:ascii="Arial" w:hAnsi="Arial" w:cs="Arial"/>
        </w:rPr>
        <w:t>, 2019)</w:t>
      </w:r>
      <w:r w:rsidRPr="0084791D">
        <w:rPr>
          <w:rFonts w:ascii="Arial" w:hAnsi="Arial" w:cs="Arial"/>
        </w:rPr>
        <w:t>. Lee Byung-Churl founded Samsung as a grocery business on March 1, 1938. Call launched his company in Taegu, Korea, by trading modest items created locally and sending them overseas to China. Chill grew his company just after Korean War as well as started producing cotton, subsequently becoming Korea's 4th largest factory. Churl’s goal was to assist the economy rebound first from the fight by focusing largely mostly on the industrialization sector, which gained him with his firm support from either the Korean leadership</w:t>
      </w:r>
      <w:r w:rsidR="0094692C" w:rsidRPr="0084791D">
        <w:rPr>
          <w:rFonts w:ascii="Arial" w:hAnsi="Arial" w:cs="Arial"/>
        </w:rPr>
        <w:t xml:space="preserve"> (Chang, Zhang and </w:t>
      </w:r>
      <w:proofErr w:type="spellStart"/>
      <w:r w:rsidR="0094692C" w:rsidRPr="0084791D">
        <w:rPr>
          <w:rFonts w:ascii="Arial" w:hAnsi="Arial" w:cs="Arial"/>
        </w:rPr>
        <w:t>Xiong</w:t>
      </w:r>
      <w:proofErr w:type="spellEnd"/>
      <w:r w:rsidR="0094692C" w:rsidRPr="0084791D">
        <w:rPr>
          <w:rFonts w:ascii="Arial" w:hAnsi="Arial" w:cs="Arial"/>
        </w:rPr>
        <w:t>, 2019)</w:t>
      </w:r>
      <w:r w:rsidRPr="0084791D">
        <w:rPr>
          <w:rFonts w:ascii="Arial" w:hAnsi="Arial" w:cs="Arial"/>
        </w:rPr>
        <w:t xml:space="preserve">. </w:t>
      </w:r>
    </w:p>
    <w:p w14:paraId="780EDA7F" w14:textId="43979757" w:rsidR="009B4232" w:rsidRPr="0084791D" w:rsidRDefault="009B4232" w:rsidP="00DD0F62">
      <w:pPr>
        <w:spacing w:line="480" w:lineRule="auto"/>
        <w:jc w:val="both"/>
        <w:rPr>
          <w:rFonts w:ascii="Arial" w:hAnsi="Arial" w:cs="Arial"/>
        </w:rPr>
      </w:pPr>
      <w:r w:rsidRPr="0084791D">
        <w:rPr>
          <w:rFonts w:ascii="Arial" w:hAnsi="Arial" w:cs="Arial"/>
        </w:rPr>
        <w:t xml:space="preserve">Samsung became able to develop and begin producing textile crude ingredients until the 1970s, rendering the company one of the sector's most competitive rivals. Moreover, throughout the same </w:t>
      </w:r>
      <w:r w:rsidR="003125EA" w:rsidRPr="0084791D">
        <w:rPr>
          <w:rFonts w:ascii="Arial" w:hAnsi="Arial" w:cs="Arial"/>
        </w:rPr>
        <w:t>period</w:t>
      </w:r>
      <w:r w:rsidRPr="0084791D">
        <w:rPr>
          <w:rFonts w:ascii="Arial" w:hAnsi="Arial" w:cs="Arial"/>
        </w:rPr>
        <w:t xml:space="preserve">, Samsung became capable of establishing new industries such as shipbuilder, chemical, biochemical, and Samsung Depending On particular, </w:t>
      </w:r>
      <w:r w:rsidR="003125EA" w:rsidRPr="0084791D">
        <w:rPr>
          <w:rFonts w:ascii="Arial" w:hAnsi="Arial" w:cs="Arial"/>
        </w:rPr>
        <w:t>several</w:t>
      </w:r>
      <w:r w:rsidRPr="0084791D">
        <w:rPr>
          <w:rFonts w:ascii="Arial" w:hAnsi="Arial" w:cs="Arial"/>
        </w:rPr>
        <w:t xml:space="preserve"> which helped Samsung begin to expand in a potential manner</w:t>
      </w:r>
      <w:r w:rsidR="0094692C" w:rsidRPr="0084791D">
        <w:rPr>
          <w:rFonts w:ascii="Arial" w:hAnsi="Arial" w:cs="Arial"/>
        </w:rPr>
        <w:t xml:space="preserve"> (Chang, Zhang and </w:t>
      </w:r>
      <w:proofErr w:type="spellStart"/>
      <w:r w:rsidR="0094692C" w:rsidRPr="0084791D">
        <w:rPr>
          <w:rFonts w:ascii="Arial" w:hAnsi="Arial" w:cs="Arial"/>
        </w:rPr>
        <w:t>Xiong</w:t>
      </w:r>
      <w:proofErr w:type="spellEnd"/>
      <w:r w:rsidR="0094692C" w:rsidRPr="0084791D">
        <w:rPr>
          <w:rFonts w:ascii="Arial" w:hAnsi="Arial" w:cs="Arial"/>
        </w:rPr>
        <w:t>, 2019)</w:t>
      </w:r>
      <w:r w:rsidRPr="0084791D">
        <w:rPr>
          <w:rFonts w:ascii="Arial" w:hAnsi="Arial" w:cs="Arial"/>
        </w:rPr>
        <w:t xml:space="preserve">. In approximately the same period, Samsung joined the smartphone market, commencing with both the manufacture produced black and white screens, which signaled the initiation of something like the project-based organization of home appliances and importing them to these other </w:t>
      </w:r>
      <w:r w:rsidR="00CE1306" w:rsidRPr="0084791D">
        <w:rPr>
          <w:rFonts w:ascii="Arial" w:hAnsi="Arial" w:cs="Arial"/>
        </w:rPr>
        <w:t>republics</w:t>
      </w:r>
      <w:r w:rsidRPr="0084791D">
        <w:rPr>
          <w:rFonts w:ascii="Arial" w:hAnsi="Arial" w:cs="Arial"/>
        </w:rPr>
        <w:t xml:space="preserve"> all over the globe. By the early 1980s, Samsung's high-end design had grown massively and rapidly. Electronics and transistors divisions were developed, in addition to an aeronautical division. Also, the company </w:t>
      </w:r>
      <w:r w:rsidR="00CE1306" w:rsidRPr="0084791D">
        <w:rPr>
          <w:rFonts w:ascii="Arial" w:hAnsi="Arial" w:cs="Arial"/>
        </w:rPr>
        <w:t>desirable</w:t>
      </w:r>
      <w:r w:rsidRPr="0084791D">
        <w:rPr>
          <w:rFonts w:ascii="Arial" w:hAnsi="Arial" w:cs="Arial"/>
        </w:rPr>
        <w:t xml:space="preserve"> to </w:t>
      </w:r>
      <w:r w:rsidR="00CE1306" w:rsidRPr="0084791D">
        <w:rPr>
          <w:rFonts w:ascii="Arial" w:hAnsi="Arial" w:cs="Arial"/>
        </w:rPr>
        <w:t>generate</w:t>
      </w:r>
      <w:r w:rsidRPr="0084791D">
        <w:rPr>
          <w:rFonts w:ascii="Arial" w:hAnsi="Arial" w:cs="Arial"/>
        </w:rPr>
        <w:t xml:space="preserve"> a framework to help in its progress, something Samsung did to emerge as the leading supplier of information technology solutions Later, the business formed </w:t>
      </w:r>
      <w:r w:rsidRPr="0084791D">
        <w:rPr>
          <w:rFonts w:ascii="Arial" w:hAnsi="Arial" w:cs="Arial"/>
        </w:rPr>
        <w:lastRenderedPageBreak/>
        <w:t xml:space="preserve">its study and development institution, and this was liable for significant advances across a wide range of industries. Such sectors include devices, chemicals, chips, regenerative medicine, telephony, nanotechnology, as well as aircraft. Mostly in </w:t>
      </w:r>
      <w:r w:rsidR="004B3AC2" w:rsidRPr="0084791D">
        <w:rPr>
          <w:rFonts w:ascii="Arial" w:hAnsi="Arial" w:cs="Arial"/>
        </w:rPr>
        <w:t xml:space="preserve">the </w:t>
      </w:r>
      <w:r w:rsidRPr="0084791D">
        <w:rPr>
          <w:rFonts w:ascii="Arial" w:hAnsi="Arial" w:cs="Arial"/>
        </w:rPr>
        <w:t xml:space="preserve">1990s, the firm increased the </w:t>
      </w:r>
      <w:r w:rsidR="00CE1306" w:rsidRPr="0084791D">
        <w:rPr>
          <w:rFonts w:ascii="Arial" w:hAnsi="Arial" w:cs="Arial"/>
        </w:rPr>
        <w:t>superiority</w:t>
      </w:r>
      <w:r w:rsidRPr="0084791D">
        <w:rPr>
          <w:rFonts w:ascii="Arial" w:hAnsi="Arial" w:cs="Arial"/>
        </w:rPr>
        <w:t xml:space="preserve"> of its goods and </w:t>
      </w:r>
      <w:r w:rsidR="00CE1306" w:rsidRPr="0084791D">
        <w:rPr>
          <w:rFonts w:ascii="Arial" w:hAnsi="Arial" w:cs="Arial"/>
        </w:rPr>
        <w:t>commenced</w:t>
      </w:r>
      <w:r w:rsidRPr="0084791D">
        <w:rPr>
          <w:rFonts w:ascii="Arial" w:hAnsi="Arial" w:cs="Arial"/>
        </w:rPr>
        <w:t xml:space="preserve"> manufacturing computer displays and LCD panels, driving it into the top five worldwide corporations</w:t>
      </w:r>
      <w:r w:rsidR="004B3AC2" w:rsidRPr="0084791D">
        <w:rPr>
          <w:rFonts w:ascii="Arial" w:hAnsi="Arial" w:cs="Arial"/>
        </w:rPr>
        <w:t xml:space="preserve"> (Moore, 2019)</w:t>
      </w:r>
      <w:r w:rsidRPr="0084791D">
        <w:rPr>
          <w:rFonts w:ascii="Arial" w:hAnsi="Arial" w:cs="Arial"/>
        </w:rPr>
        <w:t>.</w:t>
      </w:r>
    </w:p>
    <w:p w14:paraId="3E294DC7" w14:textId="21B8AE96" w:rsidR="009B4232" w:rsidRPr="0084791D" w:rsidRDefault="00CE1306" w:rsidP="00DD0F62">
      <w:pPr>
        <w:spacing w:line="480" w:lineRule="auto"/>
        <w:jc w:val="both"/>
        <w:rPr>
          <w:rFonts w:ascii="Arial" w:hAnsi="Arial" w:cs="Arial"/>
        </w:rPr>
      </w:pPr>
      <w:r w:rsidRPr="0084791D">
        <w:rPr>
          <w:rFonts w:ascii="Arial" w:hAnsi="Arial" w:cs="Arial"/>
        </w:rPr>
        <w:t>Future</w:t>
      </w:r>
      <w:r w:rsidR="009B4232" w:rsidRPr="0084791D">
        <w:rPr>
          <w:rFonts w:ascii="Arial" w:hAnsi="Arial" w:cs="Arial"/>
        </w:rPr>
        <w:t xml:space="preserve"> in the 2000s, Samsung started making the Galaxy handset </w:t>
      </w:r>
      <w:r w:rsidRPr="0084791D">
        <w:rPr>
          <w:rFonts w:ascii="Arial" w:hAnsi="Arial" w:cs="Arial"/>
        </w:rPr>
        <w:t>sequences</w:t>
      </w:r>
      <w:r w:rsidR="009B4232" w:rsidRPr="0084791D">
        <w:rPr>
          <w:rFonts w:ascii="Arial" w:hAnsi="Arial" w:cs="Arial"/>
        </w:rPr>
        <w:t xml:space="preserve">, which went into becoming the </w:t>
      </w:r>
      <w:r w:rsidRPr="0084791D">
        <w:rPr>
          <w:rFonts w:ascii="Arial" w:hAnsi="Arial" w:cs="Arial"/>
        </w:rPr>
        <w:t>corporation's</w:t>
      </w:r>
      <w:r w:rsidR="009B4232" w:rsidRPr="0084791D">
        <w:rPr>
          <w:rFonts w:ascii="Arial" w:hAnsi="Arial" w:cs="Arial"/>
        </w:rPr>
        <w:t xml:space="preserve"> greatest brand as well as the world's best-selling smartphones. The company then increased its cell line and included PCs and smartphones, gradually will become the world's biggest maker of monitors of all shapes, and sizes, with the application</w:t>
      </w:r>
      <w:r w:rsidR="00F329C2" w:rsidRPr="0084791D">
        <w:rPr>
          <w:rFonts w:ascii="Arial" w:hAnsi="Arial" w:cs="Arial"/>
        </w:rPr>
        <w:t xml:space="preserve"> (Moore, 2019)</w:t>
      </w:r>
      <w:r w:rsidR="009B4232" w:rsidRPr="0084791D">
        <w:rPr>
          <w:rFonts w:ascii="Arial" w:hAnsi="Arial" w:cs="Arial"/>
        </w:rPr>
        <w:t xml:space="preserve">. </w:t>
      </w:r>
    </w:p>
    <w:p w14:paraId="1B353B79" w14:textId="0DF40C77" w:rsidR="00EB6005" w:rsidRDefault="007E4C6E" w:rsidP="00DD0F62">
      <w:pPr>
        <w:pStyle w:val="Heading1"/>
        <w:spacing w:line="480" w:lineRule="auto"/>
        <w:rPr>
          <w:rFonts w:cs="Arial"/>
          <w:szCs w:val="22"/>
        </w:rPr>
      </w:pPr>
      <w:bookmarkStart w:id="1" w:name="_Toc124158586"/>
      <w:r w:rsidRPr="0084791D">
        <w:rPr>
          <w:rFonts w:cs="Arial"/>
          <w:szCs w:val="22"/>
        </w:rPr>
        <w:t>2.</w:t>
      </w:r>
      <w:r w:rsidR="00EB6005">
        <w:rPr>
          <w:rFonts w:cs="Arial"/>
          <w:szCs w:val="22"/>
        </w:rPr>
        <w:t xml:space="preserve"> Entry Strategies</w:t>
      </w:r>
      <w:r w:rsidRPr="0084791D">
        <w:rPr>
          <w:rFonts w:cs="Arial"/>
          <w:szCs w:val="22"/>
        </w:rPr>
        <w:t xml:space="preserve"> </w:t>
      </w:r>
      <w:r w:rsidR="00EB6005">
        <w:rPr>
          <w:rFonts w:cs="Arial"/>
          <w:szCs w:val="22"/>
        </w:rPr>
        <w:t>in Brazil</w:t>
      </w:r>
      <w:bookmarkEnd w:id="1"/>
    </w:p>
    <w:p w14:paraId="25BC6E9C" w14:textId="35EBE263" w:rsidR="00EB6005" w:rsidRDefault="00EB6005" w:rsidP="00DD0F62">
      <w:pPr>
        <w:spacing w:line="480" w:lineRule="auto"/>
        <w:jc w:val="both"/>
        <w:rPr>
          <w:rFonts w:ascii="Arial" w:hAnsi="Arial" w:cs="Arial"/>
        </w:rPr>
      </w:pPr>
      <w:r w:rsidRPr="003A1597">
        <w:rPr>
          <w:rFonts w:ascii="Arial" w:hAnsi="Arial" w:cs="Arial"/>
        </w:rPr>
        <w:t>After dominating South Korean sales in the 1980s, Samsung already exported the bulk of its products, including TVs, radios, and even semiconductors. However, the company's objectives went well beyond the Asian market. Samsung began operating in other countries, starting in Europe and the Americas. Previously a subsidiary of Samsung Electronics, the production of semiconductors will grow quickly during this period and finally become independent. The new semiconductor section of the company has the first DRAM chip ready</w:t>
      </w:r>
      <w:r w:rsidR="003510FA">
        <w:rPr>
          <w:rFonts w:ascii="Arial" w:hAnsi="Arial" w:cs="Arial"/>
        </w:rPr>
        <w:t xml:space="preserve"> (</w:t>
      </w:r>
      <w:r w:rsidR="003510FA" w:rsidRPr="0084791D">
        <w:rPr>
          <w:rFonts w:ascii="Arial" w:hAnsi="Arial" w:cs="Arial"/>
        </w:rPr>
        <w:t>Lee</w:t>
      </w:r>
      <w:r w:rsidR="003510FA">
        <w:rPr>
          <w:rFonts w:ascii="Arial" w:hAnsi="Arial" w:cs="Arial"/>
        </w:rPr>
        <w:t>, 2021)</w:t>
      </w:r>
      <w:r w:rsidRPr="003A1597">
        <w:rPr>
          <w:rFonts w:ascii="Arial" w:hAnsi="Arial" w:cs="Arial"/>
        </w:rPr>
        <w:t xml:space="preserve">. At the time, he had 64K, which was remarkable since it could store as much information as a single newspaper page. With the official entry of the company into Brazil, the construction of its first research </w:t>
      </w:r>
      <w:proofErr w:type="spellStart"/>
      <w:r w:rsidRPr="003A1597">
        <w:rPr>
          <w:rFonts w:ascii="Arial" w:hAnsi="Arial" w:cs="Arial"/>
        </w:rPr>
        <w:t>centres</w:t>
      </w:r>
      <w:proofErr w:type="spellEnd"/>
      <w:r w:rsidRPr="003A1597">
        <w:rPr>
          <w:rFonts w:ascii="Arial" w:hAnsi="Arial" w:cs="Arial"/>
        </w:rPr>
        <w:t>, and the beginning of studies in the petrochemical, chemical, technical, telecommunications, and even genetics disciplines, 1987 was a year that was full of both good and bad news for Samsung</w:t>
      </w:r>
      <w:r w:rsidR="003510FA">
        <w:rPr>
          <w:rFonts w:ascii="Arial" w:hAnsi="Arial" w:cs="Arial"/>
        </w:rPr>
        <w:t xml:space="preserve"> </w:t>
      </w:r>
      <w:r w:rsidR="003510FA">
        <w:rPr>
          <w:rFonts w:ascii="Arial" w:hAnsi="Arial" w:cs="Arial"/>
        </w:rPr>
        <w:t>(</w:t>
      </w:r>
      <w:r w:rsidR="003510FA" w:rsidRPr="0084791D">
        <w:rPr>
          <w:rFonts w:ascii="Arial" w:hAnsi="Arial" w:cs="Arial"/>
        </w:rPr>
        <w:t>Lee</w:t>
      </w:r>
      <w:r w:rsidR="003510FA">
        <w:rPr>
          <w:rFonts w:ascii="Arial" w:hAnsi="Arial" w:cs="Arial"/>
        </w:rPr>
        <w:t>, 2021)</w:t>
      </w:r>
      <w:r w:rsidRPr="003A1597">
        <w:rPr>
          <w:rFonts w:ascii="Arial" w:hAnsi="Arial" w:cs="Arial"/>
        </w:rPr>
        <w:t>.</w:t>
      </w:r>
    </w:p>
    <w:p w14:paraId="601593C5" w14:textId="4FD3647C" w:rsidR="003510FA" w:rsidRDefault="003510FA" w:rsidP="00DD0F62">
      <w:pPr>
        <w:spacing w:line="480" w:lineRule="auto"/>
        <w:jc w:val="both"/>
        <w:rPr>
          <w:rFonts w:ascii="Arial" w:hAnsi="Arial" w:cs="Arial"/>
        </w:rPr>
      </w:pPr>
      <w:r w:rsidRPr="003510FA">
        <w:rPr>
          <w:rFonts w:ascii="Arial" w:hAnsi="Arial" w:cs="Arial"/>
        </w:rPr>
        <w:t xml:space="preserve">The SH-100, which was also the first mobile phone developed and manufactured in South Korea, marked the company's entry into the telecommunications industry back in 1988. Rumor has it that the Motorola mobile phones served as the only inspiration for the SH-100. Samsung engineers </w:t>
      </w:r>
      <w:r w:rsidRPr="003510FA">
        <w:rPr>
          <w:rFonts w:ascii="Arial" w:hAnsi="Arial" w:cs="Arial"/>
        </w:rPr>
        <w:lastRenderedPageBreak/>
        <w:t>would have bought rival items, examined how they functioned, and then developed their own version.</w:t>
      </w:r>
      <w:r>
        <w:rPr>
          <w:rFonts w:ascii="Arial" w:hAnsi="Arial" w:cs="Arial"/>
        </w:rPr>
        <w:t xml:space="preserve"> </w:t>
      </w:r>
      <w:r w:rsidRPr="003510FA">
        <w:rPr>
          <w:rFonts w:ascii="Arial" w:hAnsi="Arial" w:cs="Arial"/>
        </w:rPr>
        <w:t>In 1990, Samsung Electronics was the company's most admirable division by a wide margin</w:t>
      </w:r>
      <w:r>
        <w:rPr>
          <w:rFonts w:ascii="Arial" w:hAnsi="Arial" w:cs="Arial"/>
        </w:rPr>
        <w:t xml:space="preserve"> </w:t>
      </w:r>
      <w:r>
        <w:rPr>
          <w:rFonts w:ascii="Arial" w:hAnsi="Arial" w:cs="Arial"/>
        </w:rPr>
        <w:t>(</w:t>
      </w:r>
      <w:r w:rsidRPr="0084791D">
        <w:rPr>
          <w:rFonts w:ascii="Arial" w:hAnsi="Arial" w:cs="Arial"/>
        </w:rPr>
        <w:t>Lee</w:t>
      </w:r>
      <w:r>
        <w:rPr>
          <w:rFonts w:ascii="Arial" w:hAnsi="Arial" w:cs="Arial"/>
        </w:rPr>
        <w:t>, 2021)</w:t>
      </w:r>
      <w:r w:rsidRPr="003510FA">
        <w:rPr>
          <w:rFonts w:ascii="Arial" w:hAnsi="Arial" w:cs="Arial"/>
        </w:rPr>
        <w:t>. Only this industry gained popularity outside of Korea, and it also had very promising future possibilities. Not that the other companies weren't successful—they were—but Samsung Electronics was the one that spoke out the loudest.</w:t>
      </w:r>
    </w:p>
    <w:p w14:paraId="61D291FD" w14:textId="42C25B1B" w:rsidR="003510FA" w:rsidRPr="003510FA" w:rsidRDefault="003510FA" w:rsidP="00DD0F62">
      <w:pPr>
        <w:spacing w:line="480" w:lineRule="auto"/>
        <w:jc w:val="both"/>
        <w:rPr>
          <w:rFonts w:ascii="Arial" w:hAnsi="Arial" w:cs="Arial"/>
        </w:rPr>
      </w:pPr>
      <w:r w:rsidRPr="003510FA">
        <w:rPr>
          <w:rFonts w:ascii="Arial" w:hAnsi="Arial" w:cs="Arial"/>
        </w:rPr>
        <w:t xml:space="preserve">Apple's lawsuit started in 2011, even if it wasn't concluded until 2012. At the time, the iPhone and its iOS software shared many capabilities with the Galaxy SII and other Samsung smartphones. The Korean woman </w:t>
      </w:r>
      <w:proofErr w:type="spellStart"/>
      <w:r w:rsidRPr="003510FA">
        <w:rPr>
          <w:rFonts w:ascii="Arial" w:hAnsi="Arial" w:cs="Arial"/>
        </w:rPr>
        <w:t>emphasised</w:t>
      </w:r>
      <w:proofErr w:type="spellEnd"/>
      <w:r w:rsidRPr="003510FA">
        <w:rPr>
          <w:rFonts w:ascii="Arial" w:hAnsi="Arial" w:cs="Arial"/>
        </w:rPr>
        <w:t>, however, that inspiration, not imitation, as her rival asserted, was the key</w:t>
      </w:r>
      <w:r w:rsidR="004412E6">
        <w:rPr>
          <w:rFonts w:ascii="Arial" w:hAnsi="Arial" w:cs="Arial"/>
        </w:rPr>
        <w:t xml:space="preserve"> </w:t>
      </w:r>
      <w:r w:rsidR="004412E6">
        <w:rPr>
          <w:rFonts w:ascii="Arial" w:hAnsi="Arial" w:cs="Arial"/>
        </w:rPr>
        <w:t>(</w:t>
      </w:r>
      <w:r w:rsidR="004412E6" w:rsidRPr="0084791D">
        <w:rPr>
          <w:rFonts w:ascii="Arial" w:hAnsi="Arial" w:cs="Arial"/>
        </w:rPr>
        <w:t xml:space="preserve">Pereira </w:t>
      </w:r>
      <w:proofErr w:type="spellStart"/>
      <w:r w:rsidR="004412E6" w:rsidRPr="0084791D">
        <w:rPr>
          <w:rFonts w:ascii="Arial" w:hAnsi="Arial" w:cs="Arial"/>
        </w:rPr>
        <w:t>Brites</w:t>
      </w:r>
      <w:proofErr w:type="spellEnd"/>
      <w:r w:rsidR="004412E6">
        <w:rPr>
          <w:rFonts w:ascii="Arial" w:hAnsi="Arial" w:cs="Arial"/>
        </w:rPr>
        <w:t xml:space="preserve"> and </w:t>
      </w:r>
      <w:r w:rsidR="004412E6" w:rsidRPr="0084791D">
        <w:rPr>
          <w:rFonts w:ascii="Arial" w:hAnsi="Arial" w:cs="Arial"/>
        </w:rPr>
        <w:t>Coelho Jaeger</w:t>
      </w:r>
      <w:r w:rsidR="004412E6">
        <w:rPr>
          <w:rFonts w:ascii="Arial" w:hAnsi="Arial" w:cs="Arial"/>
        </w:rPr>
        <w:t>, 2019)</w:t>
      </w:r>
      <w:r w:rsidRPr="003510FA">
        <w:rPr>
          <w:rFonts w:ascii="Arial" w:hAnsi="Arial" w:cs="Arial"/>
        </w:rPr>
        <w:t xml:space="preserve">. Samsung didn't want to be accused of plagiarism any longer, whether there was any or not. In 2012, the whole Galaxy line had a makeover with new TouchWiz software, more rounded edges, and </w:t>
      </w:r>
      <w:proofErr w:type="spellStart"/>
      <w:r w:rsidRPr="003510FA">
        <w:rPr>
          <w:rFonts w:ascii="Arial" w:hAnsi="Arial" w:cs="Arial"/>
        </w:rPr>
        <w:t>colours</w:t>
      </w:r>
      <w:proofErr w:type="spellEnd"/>
      <w:r w:rsidRPr="003510FA">
        <w:rPr>
          <w:rFonts w:ascii="Arial" w:hAnsi="Arial" w:cs="Arial"/>
        </w:rPr>
        <w:t xml:space="preserve"> other than simply black or white. The Galaxy SIII was "built for people," according to the marketing for the device. Brazilian consumers are most likely to recall Samsung, the second-highest profitable technology company in the world and the sixth-most valued brand overall. The company's two main product categories in this market are TVs and </w:t>
      </w:r>
      <w:r>
        <w:rPr>
          <w:rFonts w:ascii="Arial" w:hAnsi="Arial" w:cs="Arial"/>
        </w:rPr>
        <w:t>cell phones</w:t>
      </w:r>
      <w:r w:rsidRPr="003510FA">
        <w:rPr>
          <w:rFonts w:ascii="Arial" w:hAnsi="Arial" w:cs="Arial"/>
        </w:rPr>
        <w:t>.</w:t>
      </w:r>
    </w:p>
    <w:p w14:paraId="30921E7B" w14:textId="3C9F920A" w:rsidR="003510FA" w:rsidRPr="003A1597" w:rsidRDefault="003510FA" w:rsidP="00DD0F62">
      <w:pPr>
        <w:spacing w:line="480" w:lineRule="auto"/>
        <w:jc w:val="both"/>
        <w:rPr>
          <w:rFonts w:ascii="Arial" w:hAnsi="Arial" w:cs="Arial"/>
        </w:rPr>
      </w:pPr>
      <w:r w:rsidRPr="003510FA">
        <w:rPr>
          <w:rFonts w:ascii="Arial" w:hAnsi="Arial" w:cs="Arial"/>
        </w:rPr>
        <w:t>Information from the company and the GFK indicates that over the last two years, its share of all smartphone sales has only been on average 50%</w:t>
      </w:r>
      <w:r w:rsidR="004412E6">
        <w:rPr>
          <w:rFonts w:ascii="Arial" w:hAnsi="Arial" w:cs="Arial"/>
        </w:rPr>
        <w:t xml:space="preserve"> </w:t>
      </w:r>
      <w:r w:rsidR="004412E6">
        <w:rPr>
          <w:rFonts w:ascii="Arial" w:hAnsi="Arial" w:cs="Arial"/>
        </w:rPr>
        <w:t>(</w:t>
      </w:r>
      <w:r w:rsidR="004412E6" w:rsidRPr="0084791D">
        <w:rPr>
          <w:rFonts w:ascii="Arial" w:hAnsi="Arial" w:cs="Arial"/>
        </w:rPr>
        <w:t xml:space="preserve">Pereira </w:t>
      </w:r>
      <w:proofErr w:type="spellStart"/>
      <w:r w:rsidR="004412E6" w:rsidRPr="0084791D">
        <w:rPr>
          <w:rFonts w:ascii="Arial" w:hAnsi="Arial" w:cs="Arial"/>
        </w:rPr>
        <w:t>Brites</w:t>
      </w:r>
      <w:proofErr w:type="spellEnd"/>
      <w:r w:rsidR="004412E6">
        <w:rPr>
          <w:rFonts w:ascii="Arial" w:hAnsi="Arial" w:cs="Arial"/>
        </w:rPr>
        <w:t xml:space="preserve"> and </w:t>
      </w:r>
      <w:r w:rsidR="004412E6" w:rsidRPr="0084791D">
        <w:rPr>
          <w:rFonts w:ascii="Arial" w:hAnsi="Arial" w:cs="Arial"/>
        </w:rPr>
        <w:t>Coelho Jaeger</w:t>
      </w:r>
      <w:r w:rsidR="004412E6">
        <w:rPr>
          <w:rFonts w:ascii="Arial" w:hAnsi="Arial" w:cs="Arial"/>
        </w:rPr>
        <w:t>, 2019)</w:t>
      </w:r>
      <w:r w:rsidRPr="003510FA">
        <w:rPr>
          <w:rFonts w:ascii="Arial" w:hAnsi="Arial" w:cs="Arial"/>
        </w:rPr>
        <w:t xml:space="preserve">. In other words, Samsung makes one out of every two smartphones sold in the country. For more than 10 years, the company has dominated Brazilian TV sector sales. The promotion of the 4K resolution is the current problem for the company's TVs in this area. The company has been successful in this </w:t>
      </w:r>
      <w:r w:rsidRPr="003510FA">
        <w:rPr>
          <w:rFonts w:ascii="Arial" w:hAnsi="Arial" w:cs="Arial"/>
        </w:rPr>
        <w:t>endeavor</w:t>
      </w:r>
      <w:r w:rsidRPr="003510FA">
        <w:rPr>
          <w:rFonts w:ascii="Arial" w:hAnsi="Arial" w:cs="Arial"/>
        </w:rPr>
        <w:t>, especially when you take into account the wide range of UHD displays it provides, from entry-level to luxury models.</w:t>
      </w:r>
    </w:p>
    <w:p w14:paraId="26FC1A68" w14:textId="31005B96" w:rsidR="009B4232" w:rsidRPr="00EB6005" w:rsidRDefault="00A97C31" w:rsidP="00DD0F62">
      <w:pPr>
        <w:jc w:val="both"/>
        <w:rPr>
          <w:rFonts w:ascii="Arial" w:hAnsi="Arial" w:cs="Arial"/>
          <w:b/>
          <w:bCs/>
          <w:sz w:val="24"/>
          <w:szCs w:val="24"/>
        </w:rPr>
      </w:pPr>
      <w:r w:rsidRPr="00EB6005">
        <w:rPr>
          <w:rFonts w:ascii="Arial" w:hAnsi="Arial" w:cs="Arial"/>
          <w:b/>
          <w:bCs/>
        </w:rPr>
        <w:t>The t</w:t>
      </w:r>
      <w:r w:rsidR="009B4232" w:rsidRPr="00EB6005">
        <w:rPr>
          <w:rFonts w:ascii="Arial" w:hAnsi="Arial" w:cs="Arial"/>
          <w:b/>
          <w:bCs/>
        </w:rPr>
        <w:t xml:space="preserve">arget </w:t>
      </w:r>
      <w:r w:rsidR="00EB6005" w:rsidRPr="00EB6005">
        <w:rPr>
          <w:rFonts w:ascii="Arial" w:hAnsi="Arial" w:cs="Arial"/>
          <w:b/>
          <w:bCs/>
        </w:rPr>
        <w:t>markets</w:t>
      </w:r>
      <w:r w:rsidR="009B4232" w:rsidRPr="00EB6005">
        <w:rPr>
          <w:rFonts w:ascii="Arial" w:hAnsi="Arial" w:cs="Arial"/>
          <w:b/>
          <w:bCs/>
        </w:rPr>
        <w:t xml:space="preserve"> </w:t>
      </w:r>
    </w:p>
    <w:p w14:paraId="1CF1036B" w14:textId="14AF5CA2" w:rsidR="009B4232" w:rsidRPr="0084791D" w:rsidRDefault="009B4232" w:rsidP="00DD0F62">
      <w:pPr>
        <w:spacing w:line="480" w:lineRule="auto"/>
        <w:jc w:val="both"/>
        <w:rPr>
          <w:rFonts w:ascii="Arial" w:hAnsi="Arial" w:cs="Arial"/>
        </w:rPr>
      </w:pPr>
      <w:r w:rsidRPr="0084791D">
        <w:rPr>
          <w:rFonts w:ascii="Arial" w:hAnsi="Arial" w:cs="Arial"/>
        </w:rPr>
        <w:t xml:space="preserve">Individuals between the ages of 15 and 45 who are interested in the most contemporary innovation directions constitute Samsung's primary target market. Their style of life is </w:t>
      </w:r>
      <w:r w:rsidR="001313F2" w:rsidRPr="0084791D">
        <w:rPr>
          <w:rFonts w:ascii="Arial" w:hAnsi="Arial" w:cs="Arial"/>
        </w:rPr>
        <w:t>unfair</w:t>
      </w:r>
      <w:r w:rsidRPr="0084791D">
        <w:rPr>
          <w:rFonts w:ascii="Arial" w:hAnsi="Arial" w:cs="Arial"/>
        </w:rPr>
        <w:t xml:space="preserve"> by </w:t>
      </w:r>
      <w:r w:rsidR="003125EA" w:rsidRPr="0084791D">
        <w:rPr>
          <w:rFonts w:ascii="Arial" w:hAnsi="Arial" w:cs="Arial"/>
        </w:rPr>
        <w:lastRenderedPageBreak/>
        <w:t xml:space="preserve">the </w:t>
      </w:r>
      <w:r w:rsidR="001313F2" w:rsidRPr="0084791D">
        <w:rPr>
          <w:rFonts w:ascii="Arial" w:hAnsi="Arial" w:cs="Arial"/>
        </w:rPr>
        <w:t>widespread</w:t>
      </w:r>
      <w:r w:rsidRPr="0084791D">
        <w:rPr>
          <w:rFonts w:ascii="Arial" w:hAnsi="Arial" w:cs="Arial"/>
        </w:rPr>
        <w:t xml:space="preserve"> use of TV and digital communications, and they have </w:t>
      </w:r>
      <w:r w:rsidR="001313F2" w:rsidRPr="0084791D">
        <w:rPr>
          <w:rFonts w:ascii="Arial" w:hAnsi="Arial" w:cs="Arial"/>
        </w:rPr>
        <w:t>predominantly</w:t>
      </w:r>
      <w:r w:rsidRPr="0084791D">
        <w:rPr>
          <w:rFonts w:ascii="Arial" w:hAnsi="Arial" w:cs="Arial"/>
        </w:rPr>
        <w:t xml:space="preserve"> </w:t>
      </w:r>
      <w:r w:rsidR="001313F2" w:rsidRPr="0084791D">
        <w:rPr>
          <w:rFonts w:ascii="Arial" w:hAnsi="Arial" w:cs="Arial"/>
        </w:rPr>
        <w:t>involved</w:t>
      </w:r>
      <w:r w:rsidRPr="0084791D">
        <w:rPr>
          <w:rFonts w:ascii="Arial" w:hAnsi="Arial" w:cs="Arial"/>
        </w:rPr>
        <w:t xml:space="preserve"> in local TV programs, as well as celebrities and their upbeat ways of living</w:t>
      </w:r>
      <w:r w:rsidR="00F329C2" w:rsidRPr="0084791D">
        <w:rPr>
          <w:rFonts w:ascii="Arial" w:hAnsi="Arial" w:cs="Arial"/>
        </w:rPr>
        <w:t xml:space="preserve"> (Moore, 2019)</w:t>
      </w:r>
      <w:r w:rsidRPr="0084791D">
        <w:rPr>
          <w:rFonts w:ascii="Arial" w:hAnsi="Arial" w:cs="Arial"/>
        </w:rPr>
        <w:t>.</w:t>
      </w:r>
    </w:p>
    <w:p w14:paraId="51576035" w14:textId="50559BE7" w:rsidR="009B4232" w:rsidRPr="0084791D" w:rsidRDefault="009B4232" w:rsidP="00DD0F62">
      <w:pPr>
        <w:spacing w:line="480" w:lineRule="auto"/>
        <w:jc w:val="both"/>
        <w:rPr>
          <w:rFonts w:ascii="Arial" w:hAnsi="Arial" w:cs="Arial"/>
        </w:rPr>
      </w:pPr>
      <w:r w:rsidRPr="0084791D">
        <w:rPr>
          <w:rFonts w:ascii="Arial" w:hAnsi="Arial" w:cs="Arial"/>
          <w:noProof/>
        </w:rPr>
        <w:drawing>
          <wp:inline distT="0" distB="0" distL="0" distR="0" wp14:anchorId="6E6A4ACD" wp14:editId="66A12D59">
            <wp:extent cx="3738282" cy="20979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47383" cy="2103098"/>
                    </a:xfrm>
                    <a:prstGeom prst="rect">
                      <a:avLst/>
                    </a:prstGeom>
                  </pic:spPr>
                </pic:pic>
              </a:graphicData>
            </a:graphic>
          </wp:inline>
        </w:drawing>
      </w:r>
    </w:p>
    <w:p w14:paraId="7F4ACE52" w14:textId="38C5AB72" w:rsidR="009B4232" w:rsidRPr="0084791D" w:rsidRDefault="009B4232" w:rsidP="00DD0F62">
      <w:pPr>
        <w:spacing w:line="480" w:lineRule="auto"/>
        <w:jc w:val="both"/>
        <w:rPr>
          <w:rFonts w:ascii="Arial" w:hAnsi="Arial" w:cs="Arial"/>
        </w:rPr>
      </w:pPr>
      <w:r w:rsidRPr="0084791D">
        <w:rPr>
          <w:rFonts w:ascii="Arial" w:hAnsi="Arial" w:cs="Arial"/>
        </w:rPr>
        <w:t xml:space="preserve">Figure 1: Functions of management </w:t>
      </w:r>
    </w:p>
    <w:p w14:paraId="124EF4DB" w14:textId="0457601E" w:rsidR="009B4232" w:rsidRPr="0084791D" w:rsidRDefault="009B4232" w:rsidP="00DD0F62">
      <w:pPr>
        <w:spacing w:line="480" w:lineRule="auto"/>
        <w:jc w:val="both"/>
        <w:rPr>
          <w:rFonts w:ascii="Arial" w:hAnsi="Arial" w:cs="Arial"/>
        </w:rPr>
      </w:pPr>
      <w:r w:rsidRPr="0084791D">
        <w:rPr>
          <w:rFonts w:ascii="Arial" w:hAnsi="Arial" w:cs="Arial"/>
        </w:rPr>
        <w:t xml:space="preserve">Source: </w:t>
      </w:r>
      <w:r w:rsidR="00847E7C" w:rsidRPr="0084791D">
        <w:rPr>
          <w:rFonts w:ascii="Arial" w:hAnsi="Arial" w:cs="Arial"/>
        </w:rPr>
        <w:t>(Lee, 2021)</w:t>
      </w:r>
    </w:p>
    <w:p w14:paraId="7F67F348" w14:textId="04BAD7E1" w:rsidR="009B4232" w:rsidRPr="0084791D" w:rsidRDefault="007E4C6E" w:rsidP="00DD0F62">
      <w:pPr>
        <w:pStyle w:val="Heading2"/>
        <w:spacing w:line="480" w:lineRule="auto"/>
        <w:jc w:val="both"/>
        <w:rPr>
          <w:rFonts w:cs="Arial"/>
          <w:szCs w:val="22"/>
        </w:rPr>
      </w:pPr>
      <w:bookmarkStart w:id="2" w:name="_Toc124158587"/>
      <w:r w:rsidRPr="0084791D">
        <w:rPr>
          <w:rFonts w:cs="Arial"/>
          <w:szCs w:val="22"/>
        </w:rPr>
        <w:t xml:space="preserve">2.1 </w:t>
      </w:r>
      <w:r w:rsidR="009B4232" w:rsidRPr="0084791D">
        <w:rPr>
          <w:rFonts w:cs="Arial"/>
          <w:szCs w:val="22"/>
        </w:rPr>
        <w:t>Samsung’s Planning</w:t>
      </w:r>
      <w:bookmarkEnd w:id="2"/>
      <w:r w:rsidR="009B4232" w:rsidRPr="0084791D">
        <w:rPr>
          <w:rFonts w:cs="Arial"/>
          <w:szCs w:val="22"/>
        </w:rPr>
        <w:t xml:space="preserve"> </w:t>
      </w:r>
    </w:p>
    <w:p w14:paraId="6836A24E" w14:textId="362B5205" w:rsidR="009B4232" w:rsidRPr="0084791D" w:rsidRDefault="003125EA" w:rsidP="00DD0F62">
      <w:pPr>
        <w:spacing w:line="480" w:lineRule="auto"/>
        <w:jc w:val="both"/>
        <w:rPr>
          <w:rFonts w:ascii="Arial" w:hAnsi="Arial" w:cs="Arial"/>
        </w:rPr>
      </w:pPr>
      <w:r w:rsidRPr="0084791D">
        <w:rPr>
          <w:rFonts w:ascii="Arial" w:hAnsi="Arial" w:cs="Arial"/>
        </w:rPr>
        <w:t>During the planning process, the government establishes a shared objective and creates a list of actions to complete. Management may consider alternative techniques to accomplish the goals during the design stage before choosing on the optimum one. The administration will perform a detailed evaluation of something like the organization's strategy</w:t>
      </w:r>
      <w:r w:rsidR="00847E7C" w:rsidRPr="0084791D">
        <w:rPr>
          <w:rFonts w:ascii="Arial" w:hAnsi="Arial" w:cs="Arial"/>
        </w:rPr>
        <w:t xml:space="preserve"> (Lee, 2021)</w:t>
      </w:r>
      <w:r w:rsidRPr="0084791D">
        <w:rPr>
          <w:rFonts w:ascii="Arial" w:hAnsi="Arial" w:cs="Arial"/>
        </w:rPr>
        <w:t xml:space="preserve">, vision, and distribution of resources to accomplish the objectives while strategy. In most businesses, the top administration is in charge of strategy implementation, which includes setting the organizations goals. Higher leadership will assess the threats that the entity may experience, consider the company’s capabilities and disadvantages, and thereafter develop a </w:t>
      </w:r>
      <w:r w:rsidR="00FB4F20" w:rsidRPr="0084791D">
        <w:rPr>
          <w:rFonts w:ascii="Arial" w:hAnsi="Arial" w:cs="Arial"/>
        </w:rPr>
        <w:t>strategy</w:t>
      </w:r>
      <w:r w:rsidRPr="0084791D">
        <w:rPr>
          <w:rFonts w:ascii="Arial" w:hAnsi="Arial" w:cs="Arial"/>
        </w:rPr>
        <w:t xml:space="preserve"> for the finest way to succeed in such an industry, which </w:t>
      </w:r>
      <w:r w:rsidR="00FB4F20" w:rsidRPr="0084791D">
        <w:rPr>
          <w:rFonts w:ascii="Arial" w:hAnsi="Arial" w:cs="Arial"/>
        </w:rPr>
        <w:t>determination</w:t>
      </w:r>
      <w:r w:rsidRPr="0084791D">
        <w:rPr>
          <w:rFonts w:ascii="Arial" w:hAnsi="Arial" w:cs="Arial"/>
        </w:rPr>
        <w:t xml:space="preserve"> most likely be just a long-term blueprint</w:t>
      </w:r>
      <w:r w:rsidR="00847E7C" w:rsidRPr="0084791D">
        <w:rPr>
          <w:rFonts w:ascii="Arial" w:hAnsi="Arial" w:cs="Arial"/>
        </w:rPr>
        <w:t xml:space="preserve"> (Lee, 2021)</w:t>
      </w:r>
      <w:r w:rsidRPr="0084791D">
        <w:rPr>
          <w:rFonts w:ascii="Arial" w:hAnsi="Arial" w:cs="Arial"/>
        </w:rPr>
        <w:t xml:space="preserve">. </w:t>
      </w:r>
    </w:p>
    <w:p w14:paraId="4BE40440" w14:textId="275A408E" w:rsidR="009D7744" w:rsidRPr="0084791D" w:rsidRDefault="003125EA" w:rsidP="00DD0F62">
      <w:pPr>
        <w:spacing w:line="480" w:lineRule="auto"/>
        <w:jc w:val="both"/>
        <w:rPr>
          <w:rFonts w:ascii="Arial" w:hAnsi="Arial" w:cs="Arial"/>
        </w:rPr>
      </w:pPr>
      <w:r w:rsidRPr="0084791D">
        <w:rPr>
          <w:rFonts w:ascii="Arial" w:hAnsi="Arial" w:cs="Arial"/>
        </w:rPr>
        <w:t xml:space="preserve">The crucial preparation plus detailed stage is considered one of the most important phases at Samsung since it draws more attention towards the most successful methods to achieve the </w:t>
      </w:r>
      <w:r w:rsidRPr="0084791D">
        <w:rPr>
          <w:rFonts w:ascii="Arial" w:hAnsi="Arial" w:cs="Arial"/>
        </w:rPr>
        <w:lastRenderedPageBreak/>
        <w:t xml:space="preserve">organization's main aim Samsung took on this appearance in </w:t>
      </w:r>
      <w:r w:rsidR="00FB4F20" w:rsidRPr="0084791D">
        <w:rPr>
          <w:rFonts w:ascii="Arial" w:hAnsi="Arial" w:cs="Arial"/>
        </w:rPr>
        <w:t>footings</w:t>
      </w:r>
      <w:r w:rsidRPr="0084791D">
        <w:rPr>
          <w:rFonts w:ascii="Arial" w:hAnsi="Arial" w:cs="Arial"/>
        </w:rPr>
        <w:t xml:space="preserve"> of </w:t>
      </w:r>
      <w:r w:rsidR="00FB4F20" w:rsidRPr="0084791D">
        <w:rPr>
          <w:rFonts w:ascii="Arial" w:hAnsi="Arial" w:cs="Arial"/>
        </w:rPr>
        <w:t>emergent</w:t>
      </w:r>
      <w:r w:rsidRPr="0084791D">
        <w:rPr>
          <w:rFonts w:ascii="Arial" w:hAnsi="Arial" w:cs="Arial"/>
        </w:rPr>
        <w:t xml:space="preserve"> a popular </w:t>
      </w:r>
      <w:r w:rsidR="00FB4F20" w:rsidRPr="0084791D">
        <w:rPr>
          <w:rFonts w:ascii="Arial" w:hAnsi="Arial" w:cs="Arial"/>
        </w:rPr>
        <w:t>creation</w:t>
      </w:r>
      <w:r w:rsidRPr="0084791D">
        <w:rPr>
          <w:rFonts w:ascii="Arial" w:hAnsi="Arial" w:cs="Arial"/>
        </w:rPr>
        <w:t xml:space="preserve"> that </w:t>
      </w:r>
      <w:r w:rsidR="00FB4F20" w:rsidRPr="0084791D">
        <w:rPr>
          <w:rFonts w:ascii="Arial" w:hAnsi="Arial" w:cs="Arial"/>
        </w:rPr>
        <w:t>container</w:t>
      </w:r>
      <w:r w:rsidRPr="0084791D">
        <w:rPr>
          <w:rFonts w:ascii="Arial" w:hAnsi="Arial" w:cs="Arial"/>
        </w:rPr>
        <w:t xml:space="preserve"> </w:t>
      </w:r>
      <w:r w:rsidR="00FB4F20" w:rsidRPr="0084791D">
        <w:rPr>
          <w:rFonts w:ascii="Arial" w:hAnsi="Arial" w:cs="Arial"/>
        </w:rPr>
        <w:t>contend</w:t>
      </w:r>
      <w:r w:rsidRPr="0084791D">
        <w:rPr>
          <w:rFonts w:ascii="Arial" w:hAnsi="Arial" w:cs="Arial"/>
        </w:rPr>
        <w:t xml:space="preserve"> well in the </w:t>
      </w:r>
      <w:r w:rsidR="00FB4F20" w:rsidRPr="0084791D">
        <w:rPr>
          <w:rFonts w:ascii="Arial" w:hAnsi="Arial" w:cs="Arial"/>
        </w:rPr>
        <w:t>worldwide</w:t>
      </w:r>
      <w:r w:rsidRPr="0084791D">
        <w:rPr>
          <w:rFonts w:ascii="Arial" w:hAnsi="Arial" w:cs="Arial"/>
        </w:rPr>
        <w:t xml:space="preserve"> </w:t>
      </w:r>
      <w:r w:rsidR="00FB4F20" w:rsidRPr="0084791D">
        <w:rPr>
          <w:rFonts w:ascii="Arial" w:hAnsi="Arial" w:cs="Arial"/>
        </w:rPr>
        <w:t>marketplace</w:t>
      </w:r>
      <w:r w:rsidRPr="0084791D">
        <w:rPr>
          <w:rFonts w:ascii="Arial" w:hAnsi="Arial" w:cs="Arial"/>
        </w:rPr>
        <w:t xml:space="preserve">. Because Samsung has become one of the most important </w:t>
      </w:r>
      <w:r w:rsidR="00FB4F20" w:rsidRPr="0084791D">
        <w:rPr>
          <w:rFonts w:ascii="Arial" w:hAnsi="Arial" w:cs="Arial"/>
        </w:rPr>
        <w:t>businesses</w:t>
      </w:r>
      <w:r w:rsidRPr="0084791D">
        <w:rPr>
          <w:rFonts w:ascii="Arial" w:hAnsi="Arial" w:cs="Arial"/>
        </w:rPr>
        <w:t xml:space="preserve"> in the </w:t>
      </w:r>
      <w:r w:rsidR="008C5D07" w:rsidRPr="0084791D">
        <w:rPr>
          <w:rFonts w:ascii="Arial" w:hAnsi="Arial" w:cs="Arial"/>
        </w:rPr>
        <w:t>microchip technology</w:t>
      </w:r>
      <w:r w:rsidRPr="0084791D">
        <w:rPr>
          <w:rFonts w:ascii="Arial" w:hAnsi="Arial" w:cs="Arial"/>
        </w:rPr>
        <w:t xml:space="preserve"> industry</w:t>
      </w:r>
      <w:r w:rsidR="00847E7C" w:rsidRPr="0084791D">
        <w:rPr>
          <w:rFonts w:ascii="Arial" w:hAnsi="Arial" w:cs="Arial"/>
        </w:rPr>
        <w:t xml:space="preserve"> (Lee, 2021)</w:t>
      </w:r>
      <w:r w:rsidRPr="0084791D">
        <w:rPr>
          <w:rFonts w:ascii="Arial" w:hAnsi="Arial" w:cs="Arial"/>
        </w:rPr>
        <w:t xml:space="preserve">, it has </w:t>
      </w:r>
      <w:r w:rsidR="008C5D07" w:rsidRPr="0084791D">
        <w:rPr>
          <w:rFonts w:ascii="Arial" w:hAnsi="Arial" w:cs="Arial"/>
        </w:rPr>
        <w:t>remained</w:t>
      </w:r>
      <w:r w:rsidRPr="0084791D">
        <w:rPr>
          <w:rFonts w:ascii="Arial" w:hAnsi="Arial" w:cs="Arial"/>
        </w:rPr>
        <w:t xml:space="preserve"> focusing on the quickest </w:t>
      </w:r>
      <w:r w:rsidR="008C5D07" w:rsidRPr="0084791D">
        <w:rPr>
          <w:rFonts w:ascii="Arial" w:hAnsi="Arial" w:cs="Arial"/>
        </w:rPr>
        <w:t>actual</w:t>
      </w:r>
      <w:r w:rsidRPr="0084791D">
        <w:rPr>
          <w:rFonts w:ascii="Arial" w:hAnsi="Arial" w:cs="Arial"/>
        </w:rPr>
        <w:t xml:space="preserve"> </w:t>
      </w:r>
      <w:r w:rsidR="008C5D07" w:rsidRPr="0084791D">
        <w:rPr>
          <w:rFonts w:ascii="Arial" w:hAnsi="Arial" w:cs="Arial"/>
        </w:rPr>
        <w:t>approaches</w:t>
      </w:r>
      <w:r w:rsidRPr="0084791D">
        <w:rPr>
          <w:rFonts w:ascii="Arial" w:hAnsi="Arial" w:cs="Arial"/>
        </w:rPr>
        <w:t xml:space="preserve"> to </w:t>
      </w:r>
      <w:r w:rsidR="008C5D07" w:rsidRPr="0084791D">
        <w:rPr>
          <w:rFonts w:ascii="Arial" w:hAnsi="Arial" w:cs="Arial"/>
        </w:rPr>
        <w:t>accomplish</w:t>
      </w:r>
      <w:r w:rsidRPr="0084791D">
        <w:rPr>
          <w:rFonts w:ascii="Arial" w:hAnsi="Arial" w:cs="Arial"/>
        </w:rPr>
        <w:t xml:space="preserve"> great </w:t>
      </w:r>
      <w:r w:rsidR="008C5D07" w:rsidRPr="0084791D">
        <w:rPr>
          <w:rFonts w:ascii="Arial" w:hAnsi="Arial" w:cs="Arial"/>
        </w:rPr>
        <w:t>consequences</w:t>
      </w:r>
      <w:r w:rsidRPr="0084791D">
        <w:rPr>
          <w:rFonts w:ascii="Arial" w:hAnsi="Arial" w:cs="Arial"/>
        </w:rPr>
        <w:t xml:space="preserve">. As of right now, advancements and innovations are being created and worked on at an alarming rate, necessitating an actual thought mostly on the manufacturing procedure of products to create them greater in manufacture and capabilities than have the capacity to contending in the international economy effectively. Samsung's Research and Development (R&amp;D) business </w:t>
      </w:r>
      <w:r w:rsidR="008C5D07" w:rsidRPr="0084791D">
        <w:rPr>
          <w:rFonts w:ascii="Arial" w:hAnsi="Arial" w:cs="Arial"/>
        </w:rPr>
        <w:t>employments</w:t>
      </w:r>
      <w:r w:rsidRPr="0084791D">
        <w:rPr>
          <w:rFonts w:ascii="Arial" w:hAnsi="Arial" w:cs="Arial"/>
        </w:rPr>
        <w:t xml:space="preserve"> a </w:t>
      </w:r>
      <w:r w:rsidR="008C5D07" w:rsidRPr="0084791D">
        <w:rPr>
          <w:rFonts w:ascii="Arial" w:hAnsi="Arial" w:cs="Arial"/>
        </w:rPr>
        <w:t>diversity</w:t>
      </w:r>
      <w:r w:rsidRPr="0084791D">
        <w:rPr>
          <w:rFonts w:ascii="Arial" w:hAnsi="Arial" w:cs="Arial"/>
        </w:rPr>
        <w:t xml:space="preserve"> of </w:t>
      </w:r>
      <w:r w:rsidR="008C5D07" w:rsidRPr="0084791D">
        <w:rPr>
          <w:rFonts w:ascii="Arial" w:hAnsi="Arial" w:cs="Arial"/>
        </w:rPr>
        <w:t>methods</w:t>
      </w:r>
      <w:r w:rsidRPr="0084791D">
        <w:rPr>
          <w:rFonts w:ascii="Arial" w:hAnsi="Arial" w:cs="Arial"/>
        </w:rPr>
        <w:t xml:space="preserve"> and </w:t>
      </w:r>
      <w:r w:rsidR="008C5D07" w:rsidRPr="0084791D">
        <w:rPr>
          <w:rFonts w:ascii="Arial" w:hAnsi="Arial" w:cs="Arial"/>
        </w:rPr>
        <w:t>measures</w:t>
      </w:r>
      <w:r w:rsidRPr="0084791D">
        <w:rPr>
          <w:rFonts w:ascii="Arial" w:hAnsi="Arial" w:cs="Arial"/>
        </w:rPr>
        <w:t xml:space="preserve"> that rely on the shifting needs of customers from one end of the world to the other. Many factors influence the methodology of organizations, such as the business, clients, interest, performance, astounding opportunities, and more. </w:t>
      </w:r>
      <w:r w:rsidR="00865CA8" w:rsidRPr="00865CA8">
        <w:rPr>
          <w:rFonts w:ascii="Arial" w:hAnsi="Arial" w:cs="Arial"/>
        </w:rPr>
        <w:t>Looking for entry point in the worldwide market necessitates serious thought and analysis.</w:t>
      </w:r>
      <w:r w:rsidR="00865CA8">
        <w:rPr>
          <w:rFonts w:ascii="Arial" w:hAnsi="Arial" w:cs="Arial"/>
        </w:rPr>
        <w:t xml:space="preserve"> </w:t>
      </w:r>
      <w:r w:rsidR="00641749" w:rsidRPr="00641749">
        <w:rPr>
          <w:rFonts w:ascii="Arial" w:hAnsi="Arial" w:cs="Arial"/>
        </w:rPr>
        <w:t xml:space="preserve">Samsung's knowledge through years facilitated it for them to establish the best business strategy, which enabled them are becoming the #1 device firm overall, greatly above anyone's </w:t>
      </w:r>
      <w:proofErr w:type="gramStart"/>
      <w:r w:rsidR="00641749" w:rsidRPr="00641749">
        <w:rPr>
          <w:rFonts w:ascii="Arial" w:hAnsi="Arial" w:cs="Arial"/>
        </w:rPr>
        <w:t>expectation</w:t>
      </w:r>
      <w:r w:rsidR="005970B7">
        <w:rPr>
          <w:rFonts w:ascii="Arial" w:hAnsi="Arial" w:cs="Arial"/>
        </w:rPr>
        <w:t xml:space="preserve"> </w:t>
      </w:r>
      <w:r w:rsidR="00BA515B" w:rsidRPr="0084791D">
        <w:rPr>
          <w:rFonts w:ascii="Arial" w:hAnsi="Arial" w:cs="Arial"/>
        </w:rPr>
        <w:t xml:space="preserve"> (</w:t>
      </w:r>
      <w:proofErr w:type="gramEnd"/>
      <w:r w:rsidR="00BA515B" w:rsidRPr="0084791D">
        <w:rPr>
          <w:rFonts w:ascii="Arial" w:hAnsi="Arial" w:cs="Arial"/>
        </w:rPr>
        <w:t xml:space="preserve">Pereira </w:t>
      </w:r>
      <w:proofErr w:type="spellStart"/>
      <w:r w:rsidR="00BA515B" w:rsidRPr="0084791D">
        <w:rPr>
          <w:rFonts w:ascii="Arial" w:hAnsi="Arial" w:cs="Arial"/>
        </w:rPr>
        <w:t>Brites</w:t>
      </w:r>
      <w:proofErr w:type="spellEnd"/>
      <w:r w:rsidR="00BA515B" w:rsidRPr="0084791D">
        <w:rPr>
          <w:rFonts w:ascii="Arial" w:hAnsi="Arial" w:cs="Arial"/>
        </w:rPr>
        <w:t xml:space="preserve"> and Coelho Jaeger, 2019)</w:t>
      </w:r>
      <w:r w:rsidRPr="0084791D">
        <w:rPr>
          <w:rFonts w:ascii="Arial" w:hAnsi="Arial" w:cs="Arial"/>
        </w:rPr>
        <w:t>.</w:t>
      </w:r>
    </w:p>
    <w:p w14:paraId="728D7E04" w14:textId="1D1DBDA0" w:rsidR="003125EA" w:rsidRPr="0084791D" w:rsidRDefault="007E4C6E" w:rsidP="00DD0F62">
      <w:pPr>
        <w:pStyle w:val="Heading2"/>
        <w:spacing w:line="480" w:lineRule="auto"/>
        <w:jc w:val="both"/>
        <w:rPr>
          <w:rFonts w:cs="Arial"/>
          <w:szCs w:val="22"/>
        </w:rPr>
      </w:pPr>
      <w:bookmarkStart w:id="3" w:name="_Toc124158588"/>
      <w:r w:rsidRPr="0084791D">
        <w:rPr>
          <w:rFonts w:cs="Arial"/>
          <w:szCs w:val="22"/>
        </w:rPr>
        <w:t xml:space="preserve">2.2 </w:t>
      </w:r>
      <w:r w:rsidR="003125EA" w:rsidRPr="0084791D">
        <w:rPr>
          <w:rFonts w:cs="Arial"/>
          <w:szCs w:val="22"/>
        </w:rPr>
        <w:t>Organizing</w:t>
      </w:r>
      <w:bookmarkEnd w:id="3"/>
      <w:r w:rsidR="003125EA" w:rsidRPr="0084791D">
        <w:rPr>
          <w:rFonts w:cs="Arial"/>
          <w:szCs w:val="22"/>
        </w:rPr>
        <w:t xml:space="preserve"> </w:t>
      </w:r>
    </w:p>
    <w:p w14:paraId="72C74B31" w14:textId="633559AC" w:rsidR="003125EA" w:rsidRPr="0084791D" w:rsidRDefault="009D7744" w:rsidP="00DD0F62">
      <w:pPr>
        <w:spacing w:line="480" w:lineRule="auto"/>
        <w:jc w:val="both"/>
        <w:rPr>
          <w:rFonts w:ascii="Arial" w:hAnsi="Arial" w:cs="Arial"/>
        </w:rPr>
      </w:pPr>
      <w:r w:rsidRPr="0084791D">
        <w:rPr>
          <w:rFonts w:ascii="Arial" w:hAnsi="Arial" w:cs="Arial"/>
        </w:rPr>
        <w:t xml:space="preserve">Besides the advancement of authority via the areas calibrated and constructed so that everyone can be associated together and collaborate to achieve the aims supported by the top management, organizations want a formal and transparent architecture of ability. Samsung's </w:t>
      </w:r>
      <w:r w:rsidR="005970B7" w:rsidRPr="0084791D">
        <w:rPr>
          <w:rFonts w:ascii="Arial" w:hAnsi="Arial" w:cs="Arial"/>
        </w:rPr>
        <w:t>construction</w:t>
      </w:r>
      <w:r w:rsidRPr="0084791D">
        <w:rPr>
          <w:rFonts w:ascii="Arial" w:hAnsi="Arial" w:cs="Arial"/>
        </w:rPr>
        <w:t xml:space="preserve"> represents the </w:t>
      </w:r>
      <w:r w:rsidR="005970B7" w:rsidRPr="0084791D">
        <w:rPr>
          <w:rFonts w:ascii="Arial" w:hAnsi="Arial" w:cs="Arial"/>
        </w:rPr>
        <w:t>corporation's</w:t>
      </w:r>
      <w:r w:rsidRPr="0084791D">
        <w:rPr>
          <w:rFonts w:ascii="Arial" w:hAnsi="Arial" w:cs="Arial"/>
        </w:rPr>
        <w:t xml:space="preserve"> rapid evolution from </w:t>
      </w:r>
      <w:proofErr w:type="gramStart"/>
      <w:r w:rsidRPr="0084791D">
        <w:rPr>
          <w:rFonts w:ascii="Arial" w:hAnsi="Arial" w:cs="Arial"/>
        </w:rPr>
        <w:t>a</w:t>
      </w:r>
      <w:proofErr w:type="gramEnd"/>
      <w:r w:rsidRPr="0084791D">
        <w:rPr>
          <w:rFonts w:ascii="Arial" w:hAnsi="Arial" w:cs="Arial"/>
        </w:rPr>
        <w:t xml:space="preserve"> </w:t>
      </w:r>
      <w:r w:rsidR="005970B7" w:rsidRPr="0084791D">
        <w:rPr>
          <w:rFonts w:ascii="Arial" w:hAnsi="Arial" w:cs="Arial"/>
        </w:rPr>
        <w:t>unimportant</w:t>
      </w:r>
      <w:r w:rsidRPr="0084791D">
        <w:rPr>
          <w:rFonts w:ascii="Arial" w:hAnsi="Arial" w:cs="Arial"/>
        </w:rPr>
        <w:t xml:space="preserve"> trading </w:t>
      </w:r>
      <w:r w:rsidR="005970B7" w:rsidRPr="0084791D">
        <w:rPr>
          <w:rFonts w:ascii="Arial" w:hAnsi="Arial" w:cs="Arial"/>
        </w:rPr>
        <w:t>firm</w:t>
      </w:r>
      <w:r w:rsidRPr="0084791D">
        <w:rPr>
          <w:rFonts w:ascii="Arial" w:hAnsi="Arial" w:cs="Arial"/>
        </w:rPr>
        <w:t xml:space="preserve"> to a global enterprise that develops and produces innovative inventions. The organization incorporates multiple activities making the management for various company sectors and disciplines with the presence of its powerful design in a broad range of jobs</w:t>
      </w:r>
      <w:r w:rsidR="00BA515B" w:rsidRPr="0084791D">
        <w:rPr>
          <w:rFonts w:ascii="Arial" w:hAnsi="Arial" w:cs="Arial"/>
        </w:rPr>
        <w:t xml:space="preserve"> (Pereira </w:t>
      </w:r>
      <w:proofErr w:type="spellStart"/>
      <w:r w:rsidR="00BA515B" w:rsidRPr="0084791D">
        <w:rPr>
          <w:rFonts w:ascii="Arial" w:hAnsi="Arial" w:cs="Arial"/>
        </w:rPr>
        <w:t>Brites</w:t>
      </w:r>
      <w:proofErr w:type="spellEnd"/>
      <w:r w:rsidR="00BA515B" w:rsidRPr="0084791D">
        <w:rPr>
          <w:rFonts w:ascii="Arial" w:hAnsi="Arial" w:cs="Arial"/>
        </w:rPr>
        <w:t xml:space="preserve"> and Coelho Jaeger, 2019)</w:t>
      </w:r>
      <w:r w:rsidRPr="0084791D">
        <w:rPr>
          <w:rFonts w:ascii="Arial" w:hAnsi="Arial" w:cs="Arial"/>
        </w:rPr>
        <w:t xml:space="preserve">. Successful market penetration and enhancement operations are taking </w:t>
      </w:r>
      <w:r w:rsidRPr="0084791D">
        <w:rPr>
          <w:rFonts w:ascii="Arial" w:hAnsi="Arial" w:cs="Arial"/>
        </w:rPr>
        <w:lastRenderedPageBreak/>
        <w:t>place as a result of the organization ‟s design, which also offers it an advantage in market competition.</w:t>
      </w:r>
    </w:p>
    <w:p w14:paraId="34822E5B" w14:textId="682056A2" w:rsidR="009D7744" w:rsidRPr="0084791D" w:rsidRDefault="007E4C6E" w:rsidP="00DD0F62">
      <w:pPr>
        <w:pStyle w:val="Heading2"/>
        <w:spacing w:line="480" w:lineRule="auto"/>
        <w:jc w:val="both"/>
        <w:rPr>
          <w:rFonts w:cs="Arial"/>
          <w:szCs w:val="22"/>
        </w:rPr>
      </w:pPr>
      <w:bookmarkStart w:id="4" w:name="_Toc124158589"/>
      <w:r w:rsidRPr="0084791D">
        <w:rPr>
          <w:rFonts w:cs="Arial"/>
          <w:szCs w:val="22"/>
        </w:rPr>
        <w:t xml:space="preserve">2.3 </w:t>
      </w:r>
      <w:r w:rsidR="009D7744" w:rsidRPr="0084791D">
        <w:rPr>
          <w:rFonts w:cs="Arial"/>
          <w:szCs w:val="22"/>
        </w:rPr>
        <w:t>Leading</w:t>
      </w:r>
      <w:bookmarkEnd w:id="4"/>
      <w:r w:rsidR="009D7744" w:rsidRPr="0084791D">
        <w:rPr>
          <w:rFonts w:cs="Arial"/>
          <w:szCs w:val="22"/>
        </w:rPr>
        <w:t xml:space="preserve"> </w:t>
      </w:r>
    </w:p>
    <w:p w14:paraId="27772984" w14:textId="30BB5ABD" w:rsidR="009D7744" w:rsidRPr="0084791D" w:rsidRDefault="009D7744" w:rsidP="00DD0F62">
      <w:pPr>
        <w:spacing w:line="480" w:lineRule="auto"/>
        <w:jc w:val="both"/>
        <w:rPr>
          <w:rFonts w:ascii="Arial" w:hAnsi="Arial" w:cs="Arial"/>
        </w:rPr>
      </w:pPr>
      <w:r w:rsidRPr="0084791D">
        <w:rPr>
          <w:rFonts w:ascii="Arial" w:hAnsi="Arial" w:cs="Arial"/>
        </w:rPr>
        <w:t>Leading is associated with influencing workers' behavior and convincing them to achieve the organization's goals. Rather than duties, leadership entails managing others, such as groups, assemblages, and perhaps even individuals. Despite the notion that leaders can cooperate with people in something like a cluster by supplying them with plans and directing them, fruitful leaders are also great trailblazers who interact with the system with his\her workers by using their communications skills to try to convince, move, but instead urge classmates to put forward the solid hard work and exertion on about their aptitudes</w:t>
      </w:r>
      <w:r w:rsidR="00BA515B" w:rsidRPr="0084791D">
        <w:rPr>
          <w:rFonts w:ascii="Arial" w:hAnsi="Arial" w:cs="Arial"/>
        </w:rPr>
        <w:t xml:space="preserve"> (Pereira </w:t>
      </w:r>
      <w:proofErr w:type="spellStart"/>
      <w:r w:rsidR="00BA515B" w:rsidRPr="0084791D">
        <w:rPr>
          <w:rFonts w:ascii="Arial" w:hAnsi="Arial" w:cs="Arial"/>
        </w:rPr>
        <w:t>Brites</w:t>
      </w:r>
      <w:proofErr w:type="spellEnd"/>
      <w:r w:rsidR="00BA515B" w:rsidRPr="0084791D">
        <w:rPr>
          <w:rFonts w:ascii="Arial" w:hAnsi="Arial" w:cs="Arial"/>
        </w:rPr>
        <w:t xml:space="preserve"> and Coelho Jaeger, 2019)</w:t>
      </w:r>
      <w:r w:rsidRPr="0084791D">
        <w:rPr>
          <w:rFonts w:ascii="Arial" w:hAnsi="Arial" w:cs="Arial"/>
        </w:rPr>
        <w:t xml:space="preserve">. Supervisors may create a good work environment by dividing the seconds when employees need comfort or condolence and using positive support to provide a medal or recognize employees who have carried out their obligations constructively. In Samsung, the </w:t>
      </w:r>
      <w:r w:rsidR="00DA5D0B" w:rsidRPr="0084791D">
        <w:rPr>
          <w:rFonts w:ascii="Arial" w:hAnsi="Arial" w:cs="Arial"/>
        </w:rPr>
        <w:t>administration</w:t>
      </w:r>
      <w:r w:rsidRPr="0084791D">
        <w:rPr>
          <w:rFonts w:ascii="Arial" w:hAnsi="Arial" w:cs="Arial"/>
        </w:rPr>
        <w:t xml:space="preserve"> and venture group made a step forward by hiring new specialties and supervisors with extensive experience in producing, allowing the company to begin developing its own inventive products. The organization uses what is known as a significance foundation, which entails participants feeling increasingly open to express and convey their intentions to assist the group to achieve its goals, for the purpose of being reimbursed. </w:t>
      </w:r>
      <w:r w:rsidR="00BC42EC" w:rsidRPr="00BC42EC">
        <w:rPr>
          <w:rFonts w:ascii="Arial" w:hAnsi="Arial" w:cs="Arial"/>
        </w:rPr>
        <w:t>Importantly, this decision allowed Samsung to better its engagement with its colleagues and provide a powerful opportunity for them to enjoy complete transparency and be encouraged to express their individuality</w:t>
      </w:r>
      <w:r w:rsidR="00C04109" w:rsidRPr="0084791D">
        <w:rPr>
          <w:rFonts w:ascii="Arial" w:hAnsi="Arial" w:cs="Arial"/>
        </w:rPr>
        <w:t xml:space="preserve"> (</w:t>
      </w:r>
      <w:proofErr w:type="spellStart"/>
      <w:r w:rsidR="00C04109" w:rsidRPr="0084791D">
        <w:rPr>
          <w:rFonts w:ascii="Arial" w:hAnsi="Arial" w:cs="Arial"/>
        </w:rPr>
        <w:t>Plonski</w:t>
      </w:r>
      <w:proofErr w:type="spellEnd"/>
      <w:r w:rsidR="00C04109" w:rsidRPr="0084791D">
        <w:rPr>
          <w:rFonts w:ascii="Arial" w:hAnsi="Arial" w:cs="Arial"/>
        </w:rPr>
        <w:t>, Pavani and Pires, 2021)</w:t>
      </w:r>
      <w:r w:rsidRPr="0084791D">
        <w:rPr>
          <w:rFonts w:ascii="Arial" w:hAnsi="Arial" w:cs="Arial"/>
        </w:rPr>
        <w:t>.</w:t>
      </w:r>
    </w:p>
    <w:p w14:paraId="4B0B6844" w14:textId="27E0B7E6" w:rsidR="009D7744" w:rsidRPr="0084791D" w:rsidRDefault="007E4C6E" w:rsidP="00DD0F62">
      <w:pPr>
        <w:pStyle w:val="Heading2"/>
        <w:spacing w:line="480" w:lineRule="auto"/>
        <w:jc w:val="both"/>
        <w:rPr>
          <w:rFonts w:cs="Arial"/>
          <w:szCs w:val="22"/>
        </w:rPr>
      </w:pPr>
      <w:bookmarkStart w:id="5" w:name="_Toc124158590"/>
      <w:r w:rsidRPr="0084791D">
        <w:rPr>
          <w:rFonts w:cs="Arial"/>
          <w:szCs w:val="22"/>
        </w:rPr>
        <w:t>2.4 Controlling</w:t>
      </w:r>
      <w:bookmarkEnd w:id="5"/>
    </w:p>
    <w:p w14:paraId="53F15918" w14:textId="3663253E" w:rsidR="007E4C6E" w:rsidRPr="0084791D" w:rsidRDefault="004A2A02" w:rsidP="00DD0F62">
      <w:pPr>
        <w:spacing w:line="480" w:lineRule="auto"/>
        <w:jc w:val="both"/>
        <w:rPr>
          <w:rFonts w:ascii="Arial" w:hAnsi="Arial" w:cs="Arial"/>
        </w:rPr>
      </w:pPr>
      <w:r w:rsidRPr="004A2A02">
        <w:rPr>
          <w:rFonts w:ascii="Arial" w:hAnsi="Arial" w:cs="Arial"/>
        </w:rPr>
        <w:t>Controlling has emerged as the most common approach to carrying out strategies and altering policies to guarantee that perhaps the foundation's objectives are realized.</w:t>
      </w:r>
      <w:r w:rsidR="007E4C6E" w:rsidRPr="0084791D">
        <w:rPr>
          <w:rFonts w:ascii="Arial" w:hAnsi="Arial" w:cs="Arial"/>
        </w:rPr>
        <w:t xml:space="preserve"> At this stage, managers manage tasks such as preparing staff and supervising cutoff periods. Supervisors screen laborers and decide the type of their employment. </w:t>
      </w:r>
      <w:r w:rsidR="00C42DF5" w:rsidRPr="00C42DF5">
        <w:rPr>
          <w:rFonts w:ascii="Arial" w:hAnsi="Arial" w:cs="Arial"/>
        </w:rPr>
        <w:t xml:space="preserve">Chiefs also undertake executing reviews </w:t>
      </w:r>
      <w:r w:rsidR="00C42DF5" w:rsidRPr="00C42DF5">
        <w:rPr>
          <w:rFonts w:ascii="Arial" w:hAnsi="Arial" w:cs="Arial"/>
        </w:rPr>
        <w:lastRenderedPageBreak/>
        <w:t>to offer participants relevant feedback regarding their demonstrations as well as constructive input on what they did well and what that will require to improve on further in order to proceed to the next level.</w:t>
      </w:r>
      <w:r w:rsidR="007E4C6E" w:rsidRPr="0084791D">
        <w:rPr>
          <w:rFonts w:ascii="Arial" w:hAnsi="Arial" w:cs="Arial"/>
        </w:rPr>
        <w:t xml:space="preserve"> Employers might also provide more pay to high-performing employees</w:t>
      </w:r>
      <w:r w:rsidR="00C04109" w:rsidRPr="0084791D">
        <w:rPr>
          <w:rFonts w:ascii="Arial" w:hAnsi="Arial" w:cs="Arial"/>
        </w:rPr>
        <w:t xml:space="preserve"> (</w:t>
      </w:r>
      <w:proofErr w:type="spellStart"/>
      <w:r w:rsidR="00C04109" w:rsidRPr="0084791D">
        <w:rPr>
          <w:rFonts w:ascii="Arial" w:hAnsi="Arial" w:cs="Arial"/>
        </w:rPr>
        <w:t>Plonski</w:t>
      </w:r>
      <w:proofErr w:type="spellEnd"/>
      <w:r w:rsidR="00C04109" w:rsidRPr="0084791D">
        <w:rPr>
          <w:rFonts w:ascii="Arial" w:hAnsi="Arial" w:cs="Arial"/>
        </w:rPr>
        <w:t>, Pavani and Pires, 2021)</w:t>
      </w:r>
      <w:r w:rsidR="007E4C6E" w:rsidRPr="0084791D">
        <w:rPr>
          <w:rFonts w:ascii="Arial" w:hAnsi="Arial" w:cs="Arial"/>
        </w:rPr>
        <w:t>.</w:t>
      </w:r>
    </w:p>
    <w:p w14:paraId="60152FCD" w14:textId="40361157" w:rsidR="007E4C6E" w:rsidRPr="0084791D" w:rsidRDefault="007E4C6E" w:rsidP="00DD0F62">
      <w:pPr>
        <w:pStyle w:val="Heading1"/>
        <w:spacing w:line="480" w:lineRule="auto"/>
        <w:rPr>
          <w:rFonts w:cs="Arial"/>
          <w:szCs w:val="22"/>
        </w:rPr>
      </w:pPr>
      <w:bookmarkStart w:id="6" w:name="_Toc124158591"/>
      <w:r w:rsidRPr="0084791D">
        <w:rPr>
          <w:rFonts w:cs="Arial"/>
          <w:szCs w:val="22"/>
        </w:rPr>
        <w:t xml:space="preserve">3. </w:t>
      </w:r>
      <w:r w:rsidR="00EB6005">
        <w:rPr>
          <w:rFonts w:cs="Arial"/>
          <w:szCs w:val="22"/>
        </w:rPr>
        <w:t>Market analysis</w:t>
      </w:r>
      <w:bookmarkEnd w:id="6"/>
    </w:p>
    <w:p w14:paraId="441A26EA" w14:textId="1FF6B563" w:rsidR="007E4C6E" w:rsidRPr="0084791D" w:rsidRDefault="007E4C6E" w:rsidP="00DD0F62">
      <w:pPr>
        <w:pStyle w:val="Heading2"/>
        <w:spacing w:line="480" w:lineRule="auto"/>
        <w:jc w:val="both"/>
        <w:rPr>
          <w:rFonts w:cs="Arial"/>
          <w:szCs w:val="22"/>
        </w:rPr>
      </w:pPr>
      <w:bookmarkStart w:id="7" w:name="_Toc124158592"/>
      <w:r w:rsidRPr="0084791D">
        <w:rPr>
          <w:rFonts w:cs="Arial"/>
          <w:szCs w:val="22"/>
        </w:rPr>
        <w:t>3.1 The whole withdrawal of Note 7</w:t>
      </w:r>
      <w:bookmarkEnd w:id="7"/>
    </w:p>
    <w:p w14:paraId="307A82A9" w14:textId="408ACA79" w:rsidR="007E4C6E" w:rsidRPr="0084791D" w:rsidRDefault="007E4C6E" w:rsidP="00DD0F62">
      <w:pPr>
        <w:spacing w:line="480" w:lineRule="auto"/>
        <w:jc w:val="both"/>
        <w:rPr>
          <w:rFonts w:ascii="Arial" w:hAnsi="Arial" w:cs="Arial"/>
        </w:rPr>
      </w:pPr>
      <w:r w:rsidRPr="0084791D">
        <w:rPr>
          <w:rFonts w:ascii="Arial" w:hAnsi="Arial" w:cs="Arial"/>
        </w:rPr>
        <w:t xml:space="preserve">On September 2, 2016, Samsung </w:t>
      </w:r>
      <w:r w:rsidR="00AC7A4E" w:rsidRPr="0084791D">
        <w:rPr>
          <w:rFonts w:ascii="Arial" w:hAnsi="Arial" w:cs="Arial"/>
        </w:rPr>
        <w:t>postponed</w:t>
      </w:r>
      <w:r w:rsidRPr="0084791D">
        <w:rPr>
          <w:rFonts w:ascii="Arial" w:hAnsi="Arial" w:cs="Arial"/>
        </w:rPr>
        <w:t xml:space="preserve"> </w:t>
      </w:r>
      <w:r w:rsidR="00AC7A4E" w:rsidRPr="0084791D">
        <w:rPr>
          <w:rFonts w:ascii="Arial" w:hAnsi="Arial" w:cs="Arial"/>
        </w:rPr>
        <w:t>rummage sale</w:t>
      </w:r>
      <w:r w:rsidRPr="0084791D">
        <w:rPr>
          <w:rFonts w:ascii="Arial" w:hAnsi="Arial" w:cs="Arial"/>
        </w:rPr>
        <w:t xml:space="preserve"> of the Galaxy Note 7 that after the device planning 9 group discovered a fault in the product that </w:t>
      </w:r>
      <w:r w:rsidR="00A03833" w:rsidRPr="0084791D">
        <w:rPr>
          <w:rFonts w:ascii="Arial" w:hAnsi="Arial" w:cs="Arial"/>
        </w:rPr>
        <w:t>power</w:t>
      </w:r>
      <w:r w:rsidRPr="0084791D">
        <w:rPr>
          <w:rFonts w:ascii="Arial" w:hAnsi="Arial" w:cs="Arial"/>
        </w:rPr>
        <w:t xml:space="preserve"> </w:t>
      </w:r>
      <w:r w:rsidR="00A03833" w:rsidRPr="0084791D">
        <w:rPr>
          <w:rFonts w:ascii="Arial" w:hAnsi="Arial" w:cs="Arial"/>
        </w:rPr>
        <w:t>source</w:t>
      </w:r>
      <w:r w:rsidRPr="0084791D">
        <w:rPr>
          <w:rFonts w:ascii="Arial" w:hAnsi="Arial" w:cs="Arial"/>
        </w:rPr>
        <w:t xml:space="preserve"> the Li-Ion packs to </w:t>
      </w:r>
      <w:r w:rsidR="00A03833" w:rsidRPr="0084791D">
        <w:rPr>
          <w:rFonts w:ascii="Arial" w:hAnsi="Arial" w:cs="Arial"/>
        </w:rPr>
        <w:t>detonate</w:t>
      </w:r>
      <w:r w:rsidRPr="0084791D">
        <w:rPr>
          <w:rFonts w:ascii="Arial" w:hAnsi="Arial" w:cs="Arial"/>
        </w:rPr>
        <w:t xml:space="preserve">. This required Samsung to conduct a total of 2.5 million Note 7 handset reviews from coast to coast. Following the meal of the phones, a customer was emptying food outside from his vehicle with his spotless Note 7 which was outside the vehicle when he saw it on fire. After </w:t>
      </w:r>
      <w:r w:rsidR="00BD14ED" w:rsidRPr="0084791D">
        <w:rPr>
          <w:rFonts w:ascii="Arial" w:hAnsi="Arial" w:cs="Arial"/>
        </w:rPr>
        <w:t>investigative</w:t>
      </w:r>
      <w:r w:rsidRPr="0084791D">
        <w:rPr>
          <w:rFonts w:ascii="Arial" w:hAnsi="Arial" w:cs="Arial"/>
        </w:rPr>
        <w:t xml:space="preserve"> the source of the fire, it was </w:t>
      </w:r>
      <w:r w:rsidR="00BD14ED" w:rsidRPr="0084791D">
        <w:rPr>
          <w:rFonts w:ascii="Arial" w:hAnsi="Arial" w:cs="Arial"/>
        </w:rPr>
        <w:t>exposed</w:t>
      </w:r>
      <w:r w:rsidRPr="0084791D">
        <w:rPr>
          <w:rFonts w:ascii="Arial" w:hAnsi="Arial" w:cs="Arial"/>
        </w:rPr>
        <w:t xml:space="preserve"> that the lithium of the brand-new Note 7 had loosened up and exploded</w:t>
      </w:r>
      <w:r w:rsidR="00595439" w:rsidRPr="0084791D">
        <w:rPr>
          <w:rFonts w:ascii="Arial" w:hAnsi="Arial" w:cs="Arial"/>
        </w:rPr>
        <w:t xml:space="preserve"> (</w:t>
      </w:r>
      <w:proofErr w:type="spellStart"/>
      <w:r w:rsidR="00595439" w:rsidRPr="0084791D">
        <w:rPr>
          <w:rFonts w:ascii="Arial" w:hAnsi="Arial" w:cs="Arial"/>
        </w:rPr>
        <w:t>Plonski</w:t>
      </w:r>
      <w:proofErr w:type="spellEnd"/>
      <w:r w:rsidR="00595439" w:rsidRPr="0084791D">
        <w:rPr>
          <w:rFonts w:ascii="Arial" w:hAnsi="Arial" w:cs="Arial"/>
        </w:rPr>
        <w:t>, Pavani and Pires, 2021)</w:t>
      </w:r>
      <w:r w:rsidRPr="0084791D">
        <w:rPr>
          <w:rFonts w:ascii="Arial" w:hAnsi="Arial" w:cs="Arial"/>
        </w:rPr>
        <w:t xml:space="preserve">. </w:t>
      </w:r>
    </w:p>
    <w:p w14:paraId="57BAF835" w14:textId="7F09966B" w:rsidR="000314FC" w:rsidRPr="0084791D" w:rsidRDefault="000314FC" w:rsidP="00DD0F62">
      <w:pPr>
        <w:spacing w:line="480" w:lineRule="auto"/>
        <w:jc w:val="both"/>
        <w:rPr>
          <w:rFonts w:ascii="Arial" w:hAnsi="Arial" w:cs="Arial"/>
        </w:rPr>
      </w:pPr>
      <w:r w:rsidRPr="0084791D">
        <w:rPr>
          <w:rFonts w:ascii="Arial" w:hAnsi="Arial" w:cs="Arial"/>
        </w:rPr>
        <w:t xml:space="preserve">Fourteen days that followed the phone's release, the Food Product Warning Administration Bureau in the United States proclaimed an examination of all Galaxy note handsets in the United States where Galaxy was required to update the battery absconded with backup batteries from just a </w:t>
      </w:r>
      <w:r w:rsidR="002A4392" w:rsidRPr="0084791D">
        <w:rPr>
          <w:rFonts w:ascii="Arial" w:hAnsi="Arial" w:cs="Arial"/>
        </w:rPr>
        <w:t>diverse</w:t>
      </w:r>
      <w:r w:rsidRPr="0084791D">
        <w:rPr>
          <w:rFonts w:ascii="Arial" w:hAnsi="Arial" w:cs="Arial"/>
        </w:rPr>
        <w:t xml:space="preserve"> </w:t>
      </w:r>
      <w:r w:rsidR="00BD14ED" w:rsidRPr="0084791D">
        <w:rPr>
          <w:rFonts w:ascii="Arial" w:hAnsi="Arial" w:cs="Arial"/>
        </w:rPr>
        <w:t>contractor</w:t>
      </w:r>
      <w:r w:rsidRPr="0084791D">
        <w:rPr>
          <w:rFonts w:ascii="Arial" w:hAnsi="Arial" w:cs="Arial"/>
        </w:rPr>
        <w:t xml:space="preserve">, but that didn't </w:t>
      </w:r>
      <w:r w:rsidR="002A4392" w:rsidRPr="0084791D">
        <w:rPr>
          <w:rFonts w:ascii="Arial" w:hAnsi="Arial" w:cs="Arial"/>
        </w:rPr>
        <w:t>answer</w:t>
      </w:r>
      <w:r w:rsidRPr="0084791D">
        <w:rPr>
          <w:rFonts w:ascii="Arial" w:hAnsi="Arial" w:cs="Arial"/>
        </w:rPr>
        <w:t xml:space="preserve"> their </w:t>
      </w:r>
      <w:r w:rsidR="002A4392" w:rsidRPr="0084791D">
        <w:rPr>
          <w:rFonts w:ascii="Arial" w:hAnsi="Arial" w:cs="Arial"/>
        </w:rPr>
        <w:t>unruly</w:t>
      </w:r>
      <w:r w:rsidRPr="0084791D">
        <w:rPr>
          <w:rFonts w:ascii="Arial" w:hAnsi="Arial" w:cs="Arial"/>
        </w:rPr>
        <w:t>. On October 6, 2016, a Note 7 cellphone battery blew into its proprietor's pockets, consuming his clothing while he took it away from the wallet or purse and tossed it to the soil on a journey</w:t>
      </w:r>
      <w:r w:rsidR="00595439" w:rsidRPr="0084791D">
        <w:rPr>
          <w:rFonts w:ascii="Arial" w:hAnsi="Arial" w:cs="Arial"/>
        </w:rPr>
        <w:t xml:space="preserve"> (</w:t>
      </w:r>
      <w:proofErr w:type="spellStart"/>
      <w:r w:rsidR="00595439" w:rsidRPr="0084791D">
        <w:rPr>
          <w:rFonts w:ascii="Arial" w:hAnsi="Arial" w:cs="Arial"/>
        </w:rPr>
        <w:t>Plonski</w:t>
      </w:r>
      <w:proofErr w:type="spellEnd"/>
      <w:r w:rsidR="00595439" w:rsidRPr="0084791D">
        <w:rPr>
          <w:rFonts w:ascii="Arial" w:hAnsi="Arial" w:cs="Arial"/>
        </w:rPr>
        <w:t>, Pavani and Pires, 2021)</w:t>
      </w:r>
      <w:r w:rsidRPr="0084791D">
        <w:rPr>
          <w:rFonts w:ascii="Arial" w:hAnsi="Arial" w:cs="Arial"/>
        </w:rPr>
        <w:t xml:space="preserve">. Following all of the allegations of property damages, overheating phones, and detonating phones, Samsung finally decided to halt manufacturing of the Note 7 cell phone, and proclaimed a final review, exchange, and markdown program on October 13, 2016. Following Samsung's decision to evaluate the 2.5 million Galaxy note handsets, the organization disseminated the statement on its website, urging that customers contact the point of </w:t>
      </w:r>
      <w:r w:rsidR="001052D9" w:rsidRPr="0084791D">
        <w:rPr>
          <w:rFonts w:ascii="Arial" w:hAnsi="Arial" w:cs="Arial"/>
        </w:rPr>
        <w:t>acquisitions</w:t>
      </w:r>
      <w:r w:rsidRPr="0084791D">
        <w:rPr>
          <w:rFonts w:ascii="Arial" w:hAnsi="Arial" w:cs="Arial"/>
        </w:rPr>
        <w:t xml:space="preserve"> or approach customers </w:t>
      </w:r>
      <w:r w:rsidR="00B007BE" w:rsidRPr="0084791D">
        <w:rPr>
          <w:rFonts w:ascii="Arial" w:hAnsi="Arial" w:cs="Arial"/>
        </w:rPr>
        <w:t>at</w:t>
      </w:r>
      <w:r w:rsidRPr="0084791D">
        <w:rPr>
          <w:rFonts w:ascii="Arial" w:hAnsi="Arial" w:cs="Arial"/>
        </w:rPr>
        <w:t xml:space="preserve"> a </w:t>
      </w:r>
      <w:r w:rsidRPr="0084791D">
        <w:rPr>
          <w:rFonts w:ascii="Arial" w:hAnsi="Arial" w:cs="Arial"/>
        </w:rPr>
        <w:lastRenderedPageBreak/>
        <w:t xml:space="preserve">call </w:t>
      </w:r>
      <w:r w:rsidR="001052D9" w:rsidRPr="0084791D">
        <w:rPr>
          <w:rFonts w:ascii="Arial" w:hAnsi="Arial" w:cs="Arial"/>
        </w:rPr>
        <w:t>midpoint</w:t>
      </w:r>
      <w:r w:rsidRPr="0084791D">
        <w:rPr>
          <w:rFonts w:ascii="Arial" w:hAnsi="Arial" w:cs="Arial"/>
        </w:rPr>
        <w:t xml:space="preserve"> to obtain a phone </w:t>
      </w:r>
      <w:r w:rsidR="001052D9" w:rsidRPr="0084791D">
        <w:rPr>
          <w:rFonts w:ascii="Arial" w:hAnsi="Arial" w:cs="Arial"/>
        </w:rPr>
        <w:t>standby</w:t>
      </w:r>
      <w:r w:rsidRPr="0084791D">
        <w:rPr>
          <w:rFonts w:ascii="Arial" w:hAnsi="Arial" w:cs="Arial"/>
        </w:rPr>
        <w:t>. The framework likewise distributed the notice throughout all of its internet entertainment platforms, in addition to delivering an update here to dynamism cellphones to settle with the power execution and maintain something from warming until it was replaced</w:t>
      </w:r>
      <w:r w:rsidR="00595439" w:rsidRPr="0084791D">
        <w:rPr>
          <w:rFonts w:ascii="Arial" w:hAnsi="Arial" w:cs="Arial"/>
        </w:rPr>
        <w:t xml:space="preserve"> (</w:t>
      </w:r>
      <w:proofErr w:type="spellStart"/>
      <w:r w:rsidR="00595439" w:rsidRPr="0084791D">
        <w:rPr>
          <w:rFonts w:ascii="Arial" w:hAnsi="Arial" w:cs="Arial"/>
        </w:rPr>
        <w:t>Plonski</w:t>
      </w:r>
      <w:proofErr w:type="spellEnd"/>
      <w:r w:rsidR="00595439" w:rsidRPr="0084791D">
        <w:rPr>
          <w:rFonts w:ascii="Arial" w:hAnsi="Arial" w:cs="Arial"/>
        </w:rPr>
        <w:t>, Pavani and Pires, 2021)</w:t>
      </w:r>
      <w:r w:rsidRPr="0084791D">
        <w:rPr>
          <w:rFonts w:ascii="Arial" w:hAnsi="Arial" w:cs="Arial"/>
        </w:rPr>
        <w:t>.</w:t>
      </w:r>
    </w:p>
    <w:p w14:paraId="47DF94AE" w14:textId="5E68E511" w:rsidR="00F96871" w:rsidRPr="0084791D" w:rsidRDefault="001052D9" w:rsidP="00DD0F62">
      <w:pPr>
        <w:spacing w:line="480" w:lineRule="auto"/>
        <w:jc w:val="both"/>
        <w:rPr>
          <w:rFonts w:ascii="Arial" w:hAnsi="Arial" w:cs="Arial"/>
        </w:rPr>
      </w:pPr>
      <w:r w:rsidRPr="0084791D">
        <w:rPr>
          <w:rFonts w:ascii="Arial" w:hAnsi="Arial" w:cs="Arial"/>
        </w:rPr>
        <w:t>Subsequent</w:t>
      </w:r>
      <w:r w:rsidR="00E7519C" w:rsidRPr="0084791D">
        <w:rPr>
          <w:rFonts w:ascii="Arial" w:hAnsi="Arial" w:cs="Arial"/>
        </w:rPr>
        <w:t xml:space="preserve"> Samsung's </w:t>
      </w:r>
      <w:r w:rsidRPr="0084791D">
        <w:rPr>
          <w:rFonts w:ascii="Arial" w:hAnsi="Arial" w:cs="Arial"/>
        </w:rPr>
        <w:t>conclusion</w:t>
      </w:r>
      <w:r w:rsidR="00E7519C" w:rsidRPr="0084791D">
        <w:rPr>
          <w:rFonts w:ascii="Arial" w:hAnsi="Arial" w:cs="Arial"/>
        </w:rPr>
        <w:t xml:space="preserve"> to evaluate the 2.5 million Note 7 phones, the </w:t>
      </w:r>
      <w:r w:rsidR="00180332" w:rsidRPr="0084791D">
        <w:rPr>
          <w:rFonts w:ascii="Arial" w:hAnsi="Arial" w:cs="Arial"/>
        </w:rPr>
        <w:t>organization</w:t>
      </w:r>
      <w:r w:rsidR="00E7519C" w:rsidRPr="0084791D">
        <w:rPr>
          <w:rFonts w:ascii="Arial" w:hAnsi="Arial" w:cs="Arial"/>
        </w:rPr>
        <w:t xml:space="preserve"> disseminated the statement on its website, urging that customers </w:t>
      </w:r>
      <w:r w:rsidRPr="0084791D">
        <w:rPr>
          <w:rFonts w:ascii="Arial" w:hAnsi="Arial" w:cs="Arial"/>
        </w:rPr>
        <w:t>communication</w:t>
      </w:r>
      <w:r w:rsidR="00E7519C" w:rsidRPr="0084791D">
        <w:rPr>
          <w:rFonts w:ascii="Arial" w:hAnsi="Arial" w:cs="Arial"/>
        </w:rPr>
        <w:t xml:space="preserve"> the point of </w:t>
      </w:r>
      <w:r w:rsidRPr="0084791D">
        <w:rPr>
          <w:rFonts w:ascii="Arial" w:hAnsi="Arial" w:cs="Arial"/>
        </w:rPr>
        <w:t>acquisitions</w:t>
      </w:r>
      <w:r w:rsidR="00E7519C" w:rsidRPr="0084791D">
        <w:rPr>
          <w:rFonts w:ascii="Arial" w:hAnsi="Arial" w:cs="Arial"/>
        </w:rPr>
        <w:t xml:space="preserve"> or contact customers on their call </w:t>
      </w:r>
      <w:r w:rsidR="006221F9" w:rsidRPr="0084791D">
        <w:rPr>
          <w:rFonts w:ascii="Arial" w:hAnsi="Arial" w:cs="Arial"/>
        </w:rPr>
        <w:t>epicenter</w:t>
      </w:r>
      <w:r w:rsidR="00E7519C" w:rsidRPr="0084791D">
        <w:rPr>
          <w:rFonts w:ascii="Arial" w:hAnsi="Arial" w:cs="Arial"/>
        </w:rPr>
        <w:t xml:space="preserve"> to obtain a phone replacement. The association distributed the notice all of its interactive entertainment </w:t>
      </w:r>
      <w:r w:rsidR="00180332" w:rsidRPr="0084791D">
        <w:rPr>
          <w:rFonts w:ascii="Arial" w:hAnsi="Arial" w:cs="Arial"/>
        </w:rPr>
        <w:t>stages</w:t>
      </w:r>
      <w:r w:rsidR="00E7519C" w:rsidRPr="0084791D">
        <w:rPr>
          <w:rFonts w:ascii="Arial" w:hAnsi="Arial" w:cs="Arial"/>
        </w:rPr>
        <w:t xml:space="preserve">, in addition to delivering an update to that same dynamic cellphones to deal also with power execution and maintain it from melting until it was </w:t>
      </w:r>
      <w:r w:rsidR="006221F9" w:rsidRPr="0084791D">
        <w:rPr>
          <w:rFonts w:ascii="Arial" w:hAnsi="Arial" w:cs="Arial"/>
        </w:rPr>
        <w:t>substituted</w:t>
      </w:r>
      <w:r w:rsidR="00E7519C" w:rsidRPr="0084791D">
        <w:rPr>
          <w:rFonts w:ascii="Arial" w:hAnsi="Arial" w:cs="Arial"/>
        </w:rPr>
        <w:t xml:space="preserve">. </w:t>
      </w:r>
      <w:r w:rsidR="00B83BF2" w:rsidRPr="00B83BF2">
        <w:rPr>
          <w:rFonts w:ascii="Arial" w:hAnsi="Arial" w:cs="Arial"/>
        </w:rPr>
        <w:t>Customers and fans of the corporation despised Samsung for its inadequate response to the problem, as well as for enabling it to exist in the first place by neglecting safety and quality criteria and hurrying to get the thing out for operation, which had substantially endangered people's careers</w:t>
      </w:r>
      <w:r w:rsidR="00BC43C4" w:rsidRPr="0084791D">
        <w:rPr>
          <w:rFonts w:ascii="Arial" w:hAnsi="Arial" w:cs="Arial"/>
        </w:rPr>
        <w:t xml:space="preserve"> (Ok and Kim, 2019)</w:t>
      </w:r>
      <w:r w:rsidR="00180332" w:rsidRPr="0084791D">
        <w:rPr>
          <w:rFonts w:ascii="Arial" w:hAnsi="Arial" w:cs="Arial"/>
        </w:rPr>
        <w:t xml:space="preserve">. </w:t>
      </w:r>
      <w:r w:rsidR="00BD5DB1" w:rsidRPr="00BD5DB1">
        <w:rPr>
          <w:rFonts w:ascii="Arial" w:hAnsi="Arial" w:cs="Arial"/>
        </w:rPr>
        <w:t>  Following the assessment of the latest models, Samsung advised all Note 7 users to turn off their phones as well as contacting retail shops for a reduction. The decision to cease Note 7 research was estimated to cost the new galaxy $6.2 billion. Passenger and B. Green (2017) The company's stock price had dropped and that was before the declaration that production of the Note 7 will be halted, culminating in the company's worst drop since around 2008.</w:t>
      </w:r>
      <w:r w:rsidR="00BD5DB1">
        <w:rPr>
          <w:rFonts w:ascii="Arial" w:hAnsi="Arial" w:cs="Arial"/>
        </w:rPr>
        <w:t xml:space="preserve"> </w:t>
      </w:r>
      <w:r w:rsidR="007B4A3A" w:rsidRPr="007B4A3A">
        <w:rPr>
          <w:rFonts w:ascii="Arial" w:hAnsi="Arial" w:cs="Arial"/>
        </w:rPr>
        <w:t xml:space="preserve">Aside from the financial loss, Samsung experienced a number of additional losses, including public trust in their goods, media </w:t>
      </w:r>
      <w:r w:rsidR="00B5561B" w:rsidRPr="007B4A3A">
        <w:rPr>
          <w:rFonts w:ascii="Arial" w:hAnsi="Arial" w:cs="Arial"/>
        </w:rPr>
        <w:t>reporting</w:t>
      </w:r>
      <w:r w:rsidR="007B4A3A" w:rsidRPr="007B4A3A">
        <w:rPr>
          <w:rFonts w:ascii="Arial" w:hAnsi="Arial" w:cs="Arial"/>
        </w:rPr>
        <w:t xml:space="preserve"> of the occurrence, and </w:t>
      </w:r>
      <w:r w:rsidR="00B5561B" w:rsidRPr="007B4A3A">
        <w:rPr>
          <w:rFonts w:ascii="Arial" w:hAnsi="Arial" w:cs="Arial"/>
        </w:rPr>
        <w:t>supplementary</w:t>
      </w:r>
      <w:r w:rsidR="007B4A3A" w:rsidRPr="007B4A3A">
        <w:rPr>
          <w:rFonts w:ascii="Arial" w:hAnsi="Arial" w:cs="Arial"/>
        </w:rPr>
        <w:t xml:space="preserve"> </w:t>
      </w:r>
      <w:proofErr w:type="spellStart"/>
      <w:r w:rsidR="007B4A3A" w:rsidRPr="007B4A3A">
        <w:rPr>
          <w:rFonts w:ascii="Arial" w:hAnsi="Arial" w:cs="Arial"/>
        </w:rPr>
        <w:t>organisations</w:t>
      </w:r>
      <w:proofErr w:type="spellEnd"/>
      <w:r w:rsidR="007B4A3A" w:rsidRPr="007B4A3A">
        <w:rPr>
          <w:rFonts w:ascii="Arial" w:hAnsi="Arial" w:cs="Arial"/>
        </w:rPr>
        <w:t xml:space="preserve"> taking the risk of convincing Samsung's </w:t>
      </w:r>
      <w:r w:rsidR="00964AD2" w:rsidRPr="007B4A3A">
        <w:rPr>
          <w:rFonts w:ascii="Arial" w:hAnsi="Arial" w:cs="Arial"/>
        </w:rPr>
        <w:t>clients</w:t>
      </w:r>
      <w:r w:rsidR="007B4A3A" w:rsidRPr="007B4A3A">
        <w:rPr>
          <w:rFonts w:ascii="Arial" w:hAnsi="Arial" w:cs="Arial"/>
        </w:rPr>
        <w:t xml:space="preserve"> to </w:t>
      </w:r>
      <w:r w:rsidR="00964AD2" w:rsidRPr="007B4A3A">
        <w:rPr>
          <w:rFonts w:ascii="Arial" w:hAnsi="Arial" w:cs="Arial"/>
        </w:rPr>
        <w:t>adjustment</w:t>
      </w:r>
      <w:r w:rsidR="007B4A3A" w:rsidRPr="007B4A3A">
        <w:rPr>
          <w:rFonts w:ascii="Arial" w:hAnsi="Arial" w:cs="Arial"/>
        </w:rPr>
        <w:t xml:space="preserve"> to their </w:t>
      </w:r>
      <w:r w:rsidR="00964AD2" w:rsidRPr="007B4A3A">
        <w:rPr>
          <w:rFonts w:ascii="Arial" w:hAnsi="Arial" w:cs="Arial"/>
        </w:rPr>
        <w:t>goods</w:t>
      </w:r>
      <w:r w:rsidR="007B4A3A" w:rsidRPr="007B4A3A">
        <w:rPr>
          <w:rFonts w:ascii="Arial" w:hAnsi="Arial" w:cs="Arial"/>
        </w:rPr>
        <w:t xml:space="preserve">. Second, signs declaring that the Note 7 phones are not approved in any public </w:t>
      </w:r>
      <w:r w:rsidR="00964AD2" w:rsidRPr="007B4A3A">
        <w:rPr>
          <w:rFonts w:ascii="Arial" w:hAnsi="Arial" w:cs="Arial"/>
        </w:rPr>
        <w:t>conveyance</w:t>
      </w:r>
      <w:r w:rsidR="007B4A3A" w:rsidRPr="007B4A3A">
        <w:rPr>
          <w:rFonts w:ascii="Arial" w:hAnsi="Arial" w:cs="Arial"/>
        </w:rPr>
        <w:t xml:space="preserve">, hotels, or </w:t>
      </w:r>
      <w:r w:rsidR="00964AD2" w:rsidRPr="007B4A3A">
        <w:rPr>
          <w:rFonts w:ascii="Arial" w:hAnsi="Arial" w:cs="Arial"/>
        </w:rPr>
        <w:t>airdromes</w:t>
      </w:r>
      <w:r w:rsidR="007B4A3A" w:rsidRPr="007B4A3A">
        <w:rPr>
          <w:rFonts w:ascii="Arial" w:hAnsi="Arial" w:cs="Arial"/>
        </w:rPr>
        <w:t xml:space="preserve"> were hung and distributed across the city, which was more </w:t>
      </w:r>
      <w:proofErr w:type="spellStart"/>
      <w:r w:rsidR="007B4A3A" w:rsidRPr="007B4A3A">
        <w:rPr>
          <w:rFonts w:ascii="Arial" w:hAnsi="Arial" w:cs="Arial"/>
        </w:rPr>
        <w:t>more</w:t>
      </w:r>
      <w:proofErr w:type="spellEnd"/>
      <w:r w:rsidR="007B4A3A" w:rsidRPr="007B4A3A">
        <w:rPr>
          <w:rFonts w:ascii="Arial" w:hAnsi="Arial" w:cs="Arial"/>
        </w:rPr>
        <w:t xml:space="preserve"> harmful to the </w:t>
      </w:r>
      <w:proofErr w:type="spellStart"/>
      <w:r w:rsidR="007B4A3A" w:rsidRPr="007B4A3A">
        <w:rPr>
          <w:rFonts w:ascii="Arial" w:hAnsi="Arial" w:cs="Arial"/>
        </w:rPr>
        <w:t>organisation</w:t>
      </w:r>
      <w:proofErr w:type="spellEnd"/>
      <w:r w:rsidR="007B4A3A" w:rsidRPr="007B4A3A">
        <w:rPr>
          <w:rFonts w:ascii="Arial" w:hAnsi="Arial" w:cs="Arial"/>
        </w:rPr>
        <w:t xml:space="preserve"> because it encouraged consumers to avoid their products</w:t>
      </w:r>
      <w:r w:rsidR="00BC43C4" w:rsidRPr="0084791D">
        <w:rPr>
          <w:rFonts w:ascii="Arial" w:hAnsi="Arial" w:cs="Arial"/>
        </w:rPr>
        <w:t xml:space="preserve"> (Ok and Kim, 2019)</w:t>
      </w:r>
      <w:r w:rsidR="002A4BE9" w:rsidRPr="0084791D">
        <w:rPr>
          <w:rFonts w:ascii="Arial" w:hAnsi="Arial" w:cs="Arial"/>
        </w:rPr>
        <w:t>.</w:t>
      </w:r>
    </w:p>
    <w:p w14:paraId="33DFB35F" w14:textId="392960CE" w:rsidR="00DC4419" w:rsidRPr="0084791D" w:rsidRDefault="003E635D" w:rsidP="00DD0F62">
      <w:pPr>
        <w:pStyle w:val="Heading2"/>
        <w:spacing w:line="480" w:lineRule="auto"/>
        <w:jc w:val="both"/>
        <w:rPr>
          <w:rFonts w:cs="Arial"/>
          <w:szCs w:val="22"/>
        </w:rPr>
      </w:pPr>
      <w:bookmarkStart w:id="8" w:name="_Toc124158593"/>
      <w:r w:rsidRPr="0084791D">
        <w:rPr>
          <w:rFonts w:cs="Arial"/>
          <w:szCs w:val="22"/>
        </w:rPr>
        <w:lastRenderedPageBreak/>
        <w:t xml:space="preserve">3.2 </w:t>
      </w:r>
      <w:r w:rsidR="00DC4419" w:rsidRPr="0084791D">
        <w:rPr>
          <w:rFonts w:cs="Arial"/>
          <w:szCs w:val="22"/>
        </w:rPr>
        <w:t>The washing machine withdrawal</w:t>
      </w:r>
      <w:bookmarkEnd w:id="8"/>
      <w:r w:rsidR="00DC4419" w:rsidRPr="0084791D">
        <w:rPr>
          <w:rFonts w:cs="Arial"/>
          <w:szCs w:val="22"/>
        </w:rPr>
        <w:t xml:space="preserve"> </w:t>
      </w:r>
    </w:p>
    <w:p w14:paraId="5F6B82D3" w14:textId="281B2E4F" w:rsidR="002A4BE9" w:rsidRPr="0084791D" w:rsidRDefault="00557CD3" w:rsidP="00DD0F62">
      <w:pPr>
        <w:spacing w:line="480" w:lineRule="auto"/>
        <w:jc w:val="both"/>
        <w:rPr>
          <w:rFonts w:ascii="Arial" w:hAnsi="Arial" w:cs="Arial"/>
        </w:rPr>
      </w:pPr>
      <w:r w:rsidRPr="0084791D">
        <w:rPr>
          <w:rFonts w:ascii="Arial" w:hAnsi="Arial" w:cs="Arial"/>
        </w:rPr>
        <w:t xml:space="preserve">Soon after the Note 7 incident, </w:t>
      </w:r>
      <w:r w:rsidR="00CD45CA" w:rsidRPr="0084791D">
        <w:rPr>
          <w:rFonts w:ascii="Arial" w:hAnsi="Arial" w:cs="Arial"/>
        </w:rPr>
        <w:t>Samsung</w:t>
      </w:r>
      <w:r w:rsidRPr="0084791D">
        <w:rPr>
          <w:rFonts w:ascii="Arial" w:hAnsi="Arial" w:cs="Arial"/>
        </w:rPr>
        <w:t xml:space="preserve"> phones the US item defense controller announced the review of a total of 2.8 million washing washers. According to the national institute of health, the affected clothing equipment from Samsung's greatest driving vehicles may have the possibility of internal parts separating from the spine of something like the clothes dryer while being utilized, which might create wounds</w:t>
      </w:r>
      <w:r w:rsidR="00BC43C4" w:rsidRPr="0084791D">
        <w:rPr>
          <w:rFonts w:ascii="Arial" w:hAnsi="Arial" w:cs="Arial"/>
        </w:rPr>
        <w:t xml:space="preserve"> (Ok and Kim, 2019)</w:t>
      </w:r>
      <w:r w:rsidRPr="0084791D">
        <w:rPr>
          <w:rFonts w:ascii="Arial" w:hAnsi="Arial" w:cs="Arial"/>
        </w:rPr>
        <w:t>.</w:t>
      </w:r>
      <w:r w:rsidR="00CD45CA" w:rsidRPr="0084791D">
        <w:rPr>
          <w:rFonts w:ascii="Arial" w:hAnsi="Arial" w:cs="Arial"/>
        </w:rPr>
        <w:t xml:space="preserve"> </w:t>
      </w:r>
      <w:r w:rsidRPr="0084791D">
        <w:rPr>
          <w:rFonts w:ascii="Arial" w:hAnsi="Arial" w:cs="Arial"/>
        </w:rPr>
        <w:t xml:space="preserve">That is what the business stated, and the explanation for this difficulty </w:t>
      </w:r>
      <w:r w:rsidR="00B5561B" w:rsidRPr="0084791D">
        <w:rPr>
          <w:rFonts w:ascii="Arial" w:hAnsi="Arial" w:cs="Arial"/>
        </w:rPr>
        <w:t>power</w:t>
      </w:r>
      <w:r w:rsidRPr="0084791D">
        <w:rPr>
          <w:rFonts w:ascii="Arial" w:hAnsi="Arial" w:cs="Arial"/>
        </w:rPr>
        <w:t xml:space="preserve"> be that the consumers use the machines in a quick rotating cycle for </w:t>
      </w:r>
      <w:r w:rsidR="00B5561B" w:rsidRPr="0084791D">
        <w:rPr>
          <w:rFonts w:ascii="Arial" w:hAnsi="Arial" w:cs="Arial"/>
        </w:rPr>
        <w:t>hefty</w:t>
      </w:r>
      <w:r w:rsidRPr="0084791D">
        <w:rPr>
          <w:rFonts w:ascii="Arial" w:hAnsi="Arial" w:cs="Arial"/>
        </w:rPr>
        <w:t xml:space="preserve"> </w:t>
      </w:r>
      <w:r w:rsidR="00B5561B" w:rsidRPr="0084791D">
        <w:rPr>
          <w:rFonts w:ascii="Arial" w:hAnsi="Arial" w:cs="Arial"/>
        </w:rPr>
        <w:t>stuffs</w:t>
      </w:r>
      <w:r w:rsidRPr="0084791D">
        <w:rPr>
          <w:rFonts w:ascii="Arial" w:hAnsi="Arial" w:cs="Arial"/>
        </w:rPr>
        <w:t xml:space="preserve"> like sheets.</w:t>
      </w:r>
      <w:r w:rsidR="00CD45CA" w:rsidRPr="0084791D">
        <w:rPr>
          <w:rFonts w:ascii="Arial" w:hAnsi="Arial" w:cs="Arial"/>
        </w:rPr>
        <w:t xml:space="preserve"> </w:t>
      </w:r>
      <w:r w:rsidR="003E2E57" w:rsidRPr="0084791D">
        <w:rPr>
          <w:rFonts w:ascii="Arial" w:hAnsi="Arial" w:cs="Arial"/>
        </w:rPr>
        <w:t xml:space="preserve">According to the US Regulatory Authority, Samsung received 733 reports about the problem of machines experiencing substantial and unusual vibration, which might occasionally force the console's highest to disconnect. In addition, nine wound complaints were noted, including a shattered jaw and an injured shoulder. </w:t>
      </w:r>
      <w:r w:rsidR="002C3739" w:rsidRPr="0084791D">
        <w:rPr>
          <w:rFonts w:ascii="Arial" w:hAnsi="Arial" w:cs="Arial"/>
        </w:rPr>
        <w:t xml:space="preserve">Furthermore, Samsung has given consumers the option of having the </w:t>
      </w:r>
      <w:r w:rsidR="00B5561B" w:rsidRPr="0084791D">
        <w:rPr>
          <w:rFonts w:ascii="Arial" w:hAnsi="Arial" w:cs="Arial"/>
        </w:rPr>
        <w:t>appliance</w:t>
      </w:r>
      <w:r w:rsidR="002C3739" w:rsidRPr="0084791D">
        <w:rPr>
          <w:rFonts w:ascii="Arial" w:hAnsi="Arial" w:cs="Arial"/>
        </w:rPr>
        <w:t xml:space="preserve"> repaired at their </w:t>
      </w:r>
      <w:r w:rsidR="00B5561B" w:rsidRPr="0084791D">
        <w:rPr>
          <w:rFonts w:ascii="Arial" w:hAnsi="Arial" w:cs="Arial"/>
        </w:rPr>
        <w:t>birthplaces</w:t>
      </w:r>
      <w:r w:rsidR="002C3739" w:rsidRPr="0084791D">
        <w:rPr>
          <w:rFonts w:ascii="Arial" w:hAnsi="Arial" w:cs="Arial"/>
        </w:rPr>
        <w:t xml:space="preserve"> by raising the maximum height of the </w:t>
      </w:r>
      <w:r w:rsidR="00B5561B" w:rsidRPr="0084791D">
        <w:rPr>
          <w:rFonts w:ascii="Arial" w:hAnsi="Arial" w:cs="Arial"/>
        </w:rPr>
        <w:t>appliance</w:t>
      </w:r>
      <w:r w:rsidR="002C3739" w:rsidRPr="0084791D">
        <w:rPr>
          <w:rFonts w:ascii="Arial" w:hAnsi="Arial" w:cs="Arial"/>
        </w:rPr>
        <w:t xml:space="preserve"> or receiving a refund </w:t>
      </w:r>
      <w:r w:rsidR="00B5561B" w:rsidRPr="0084791D">
        <w:rPr>
          <w:rFonts w:ascii="Arial" w:hAnsi="Arial" w:cs="Arial"/>
        </w:rPr>
        <w:t>receipt</w:t>
      </w:r>
      <w:r w:rsidR="002C3739" w:rsidRPr="0084791D">
        <w:rPr>
          <w:rFonts w:ascii="Arial" w:hAnsi="Arial" w:cs="Arial"/>
        </w:rPr>
        <w:t xml:space="preserve"> to purchase </w:t>
      </w:r>
      <w:r w:rsidR="00B5561B" w:rsidRPr="0084791D">
        <w:rPr>
          <w:rFonts w:ascii="Arial" w:hAnsi="Arial" w:cs="Arial"/>
        </w:rPr>
        <w:t>alternative</w:t>
      </w:r>
      <w:r w:rsidR="002C3739" w:rsidRPr="0084791D">
        <w:rPr>
          <w:rFonts w:ascii="Arial" w:hAnsi="Arial" w:cs="Arial"/>
        </w:rPr>
        <w:t xml:space="preserve"> Samsung clothes washer. The organization restricted its offer to customers who had bought reviewed equipment</w:t>
      </w:r>
      <w:r w:rsidR="006B4596" w:rsidRPr="0084791D">
        <w:rPr>
          <w:rFonts w:ascii="Arial" w:hAnsi="Arial" w:cs="Arial"/>
        </w:rPr>
        <w:t xml:space="preserve"> (Rim, Kim and Dong, 2019)</w:t>
      </w:r>
      <w:r w:rsidR="002C3739" w:rsidRPr="0084791D">
        <w:rPr>
          <w:rFonts w:ascii="Arial" w:hAnsi="Arial" w:cs="Arial"/>
        </w:rPr>
        <w:t xml:space="preserve">. </w:t>
      </w:r>
    </w:p>
    <w:p w14:paraId="555404D3" w14:textId="51B35156" w:rsidR="00FA6139" w:rsidRPr="0084791D" w:rsidRDefault="00FA6139" w:rsidP="00DD0F62">
      <w:pPr>
        <w:spacing w:line="480" w:lineRule="auto"/>
        <w:jc w:val="both"/>
        <w:rPr>
          <w:rFonts w:ascii="Arial" w:hAnsi="Arial" w:cs="Arial"/>
        </w:rPr>
      </w:pPr>
      <w:r w:rsidRPr="0084791D">
        <w:rPr>
          <w:rFonts w:ascii="Arial" w:hAnsi="Arial" w:cs="Arial"/>
        </w:rPr>
        <w:t xml:space="preserve">A similar scenario </w:t>
      </w:r>
      <w:r w:rsidR="00012F41" w:rsidRPr="0084791D">
        <w:rPr>
          <w:rFonts w:ascii="Arial" w:hAnsi="Arial" w:cs="Arial"/>
        </w:rPr>
        <w:t>befallen</w:t>
      </w:r>
      <w:r w:rsidRPr="0084791D">
        <w:rPr>
          <w:rFonts w:ascii="Arial" w:hAnsi="Arial" w:cs="Arial"/>
        </w:rPr>
        <w:t xml:space="preserve"> in Australia when 144 thousand of Samsung clothes </w:t>
      </w:r>
      <w:r w:rsidR="00012F41" w:rsidRPr="0084791D">
        <w:rPr>
          <w:rFonts w:ascii="Arial" w:hAnsi="Arial" w:cs="Arial"/>
        </w:rPr>
        <w:t>apparatuses</w:t>
      </w:r>
      <w:r w:rsidRPr="0084791D">
        <w:rPr>
          <w:rFonts w:ascii="Arial" w:hAnsi="Arial" w:cs="Arial"/>
        </w:rPr>
        <w:t xml:space="preserve"> were assessed for the possibility of </w:t>
      </w:r>
      <w:r w:rsidR="00012F41" w:rsidRPr="0084791D">
        <w:rPr>
          <w:rFonts w:ascii="Arial" w:hAnsi="Arial" w:cs="Arial"/>
        </w:rPr>
        <w:t>producing</w:t>
      </w:r>
      <w:r w:rsidRPr="0084791D">
        <w:rPr>
          <w:rFonts w:ascii="Arial" w:hAnsi="Arial" w:cs="Arial"/>
        </w:rPr>
        <w:t xml:space="preserve"> fire. Clients felt concerned about the </w:t>
      </w:r>
      <w:r w:rsidR="00012F41" w:rsidRPr="0084791D">
        <w:rPr>
          <w:rFonts w:ascii="Arial" w:hAnsi="Arial" w:cs="Arial"/>
        </w:rPr>
        <w:t>explanation</w:t>
      </w:r>
      <w:r w:rsidRPr="0084791D">
        <w:rPr>
          <w:rFonts w:ascii="Arial" w:hAnsi="Arial" w:cs="Arial"/>
        </w:rPr>
        <w:t xml:space="preserve"> supplied by Samsung, which </w:t>
      </w:r>
      <w:r w:rsidR="00012F41" w:rsidRPr="0084791D">
        <w:rPr>
          <w:rFonts w:ascii="Arial" w:hAnsi="Arial" w:cs="Arial"/>
        </w:rPr>
        <w:t>stood</w:t>
      </w:r>
      <w:r w:rsidRPr="0084791D">
        <w:rPr>
          <w:rFonts w:ascii="Arial" w:hAnsi="Arial" w:cs="Arial"/>
        </w:rPr>
        <w:t xml:space="preserve"> to </w:t>
      </w:r>
      <w:r w:rsidR="00012F41" w:rsidRPr="0084791D">
        <w:rPr>
          <w:rFonts w:ascii="Arial" w:hAnsi="Arial" w:cs="Arial"/>
        </w:rPr>
        <w:t>restoration</w:t>
      </w:r>
      <w:r w:rsidRPr="0084791D">
        <w:rPr>
          <w:rFonts w:ascii="Arial" w:hAnsi="Arial" w:cs="Arial"/>
        </w:rPr>
        <w:t xml:space="preserve"> the systems; however, what all the clients were concerned about was that the repair technique was wasteful and </w:t>
      </w:r>
      <w:r w:rsidR="00012F41" w:rsidRPr="0084791D">
        <w:rPr>
          <w:rFonts w:ascii="Arial" w:hAnsi="Arial" w:cs="Arial"/>
        </w:rPr>
        <w:t>unproductive</w:t>
      </w:r>
      <w:r w:rsidRPr="0084791D">
        <w:rPr>
          <w:rFonts w:ascii="Arial" w:hAnsi="Arial" w:cs="Arial"/>
        </w:rPr>
        <w:t xml:space="preserve"> since it entailed </w:t>
      </w:r>
      <w:r w:rsidR="00B5561B" w:rsidRPr="0084791D">
        <w:rPr>
          <w:rFonts w:ascii="Arial" w:hAnsi="Arial" w:cs="Arial"/>
        </w:rPr>
        <w:t>casing</w:t>
      </w:r>
      <w:r w:rsidRPr="0084791D">
        <w:rPr>
          <w:rFonts w:ascii="Arial" w:hAnsi="Arial" w:cs="Arial"/>
        </w:rPr>
        <w:t xml:space="preserve"> a few interconnections with plastic bags. </w:t>
      </w:r>
    </w:p>
    <w:p w14:paraId="699AE9D5" w14:textId="1CC07E33" w:rsidR="00042AF0" w:rsidRPr="0084791D" w:rsidRDefault="003E635D" w:rsidP="00DD0F62">
      <w:pPr>
        <w:pStyle w:val="Heading1"/>
        <w:spacing w:line="480" w:lineRule="auto"/>
        <w:rPr>
          <w:rFonts w:cs="Arial"/>
          <w:szCs w:val="22"/>
        </w:rPr>
      </w:pPr>
      <w:bookmarkStart w:id="9" w:name="_Toc124158594"/>
      <w:r w:rsidRPr="0084791D">
        <w:rPr>
          <w:rFonts w:cs="Arial"/>
          <w:szCs w:val="22"/>
        </w:rPr>
        <w:t xml:space="preserve">4. </w:t>
      </w:r>
      <w:r w:rsidR="00B907B9" w:rsidRPr="0084791D">
        <w:rPr>
          <w:rFonts w:cs="Arial"/>
          <w:szCs w:val="22"/>
        </w:rPr>
        <w:t>Suggestions</w:t>
      </w:r>
      <w:bookmarkEnd w:id="9"/>
      <w:r w:rsidR="00B907B9" w:rsidRPr="0084791D">
        <w:rPr>
          <w:rFonts w:cs="Arial"/>
          <w:szCs w:val="22"/>
        </w:rPr>
        <w:t xml:space="preserve"> </w:t>
      </w:r>
    </w:p>
    <w:p w14:paraId="4CD14B9F" w14:textId="1FB6195C" w:rsidR="00A41F87" w:rsidRDefault="00891CDC" w:rsidP="00DD0F62">
      <w:pPr>
        <w:spacing w:line="480" w:lineRule="auto"/>
        <w:jc w:val="both"/>
        <w:rPr>
          <w:rFonts w:ascii="Arial" w:hAnsi="Arial" w:cs="Arial"/>
        </w:rPr>
      </w:pPr>
      <w:r w:rsidRPr="00891CDC">
        <w:rPr>
          <w:rFonts w:ascii="Arial" w:hAnsi="Arial" w:cs="Arial"/>
        </w:rPr>
        <w:t xml:space="preserve">The procurement of this other item is a critical cycle in a company. There are assurance requirements, and things must be met at all levels. In the field of innovation, quality control is significantly more crucial than in other industries. Firms that specialize in innovation are always </w:t>
      </w:r>
      <w:r w:rsidRPr="00891CDC">
        <w:rPr>
          <w:rFonts w:ascii="Arial" w:hAnsi="Arial" w:cs="Arial"/>
        </w:rPr>
        <w:lastRenderedPageBreak/>
        <w:t>looking to develop a whole new product or a better and more advanced version of an existing one. As a result, they may incur different risks than typical operations. To achieve the time constraint, the plan bunch is frequently overruled. This is because, in a competitive market, whoever thinks of only one item first will just be ahead of the rest</w:t>
      </w:r>
      <w:r w:rsidR="006B4596" w:rsidRPr="0084791D">
        <w:rPr>
          <w:rFonts w:ascii="Arial" w:hAnsi="Arial" w:cs="Arial"/>
        </w:rPr>
        <w:t xml:space="preserve"> (Rim, Kim and Dong, 2019)</w:t>
      </w:r>
      <w:r w:rsidR="003677B5" w:rsidRPr="0084791D">
        <w:rPr>
          <w:rFonts w:ascii="Arial" w:hAnsi="Arial" w:cs="Arial"/>
        </w:rPr>
        <w:t>.</w:t>
      </w:r>
      <w:r w:rsidR="00F52BC9" w:rsidRPr="0084791D">
        <w:rPr>
          <w:rFonts w:ascii="Arial" w:hAnsi="Arial" w:cs="Arial"/>
        </w:rPr>
        <w:t xml:space="preserve"> </w:t>
      </w:r>
      <w:r w:rsidR="002201B5" w:rsidRPr="002201B5">
        <w:rPr>
          <w:rFonts w:ascii="Arial" w:hAnsi="Arial" w:cs="Arial"/>
        </w:rPr>
        <w:t xml:space="preserve">When an </w:t>
      </w:r>
      <w:proofErr w:type="spellStart"/>
      <w:r w:rsidR="002201B5" w:rsidRPr="002201B5">
        <w:rPr>
          <w:rFonts w:ascii="Arial" w:hAnsi="Arial" w:cs="Arial"/>
        </w:rPr>
        <w:t>organisation</w:t>
      </w:r>
      <w:proofErr w:type="spellEnd"/>
      <w:r w:rsidR="002201B5" w:rsidRPr="002201B5">
        <w:rPr>
          <w:rFonts w:ascii="Arial" w:hAnsi="Arial" w:cs="Arial"/>
        </w:rPr>
        <w:t xml:space="preserve"> hires innovative and astute creators to create new items, those who should listen to them must ensure that the management of the element product life procedure is not ignored or overlooked because someone in a higher position is pressuring the item's arrival earlier than it is prepared. The developers were instructed to finish the growing interactions of the charges of something like the Note 7 technologies and the clothing washer elements by completing the obtain of something like the items ahead.</w:t>
      </w:r>
      <w:r w:rsidR="002201B5">
        <w:rPr>
          <w:rFonts w:ascii="Arial" w:hAnsi="Arial" w:cs="Arial"/>
        </w:rPr>
        <w:t xml:space="preserve"> </w:t>
      </w:r>
      <w:r w:rsidR="008F3110" w:rsidRPr="0084791D">
        <w:rPr>
          <w:rFonts w:ascii="Arial" w:hAnsi="Arial" w:cs="Arial"/>
        </w:rPr>
        <w:t xml:space="preserve">Also, the assembly system </w:t>
      </w:r>
      <w:r w:rsidR="00D24A3C" w:rsidRPr="0084791D">
        <w:rPr>
          <w:rFonts w:ascii="Arial" w:hAnsi="Arial" w:cs="Arial"/>
        </w:rPr>
        <w:t>would</w:t>
      </w:r>
      <w:r w:rsidR="008F3110" w:rsidRPr="0084791D">
        <w:rPr>
          <w:rFonts w:ascii="Arial" w:hAnsi="Arial" w:cs="Arial"/>
        </w:rPr>
        <w:t xml:space="preserve"> always be a </w:t>
      </w:r>
      <w:r w:rsidR="00012F41" w:rsidRPr="0084791D">
        <w:rPr>
          <w:rFonts w:ascii="Arial" w:hAnsi="Arial" w:cs="Arial"/>
        </w:rPr>
        <w:t>portion</w:t>
      </w:r>
      <w:r w:rsidR="008F3110" w:rsidRPr="0084791D">
        <w:rPr>
          <w:rFonts w:ascii="Arial" w:hAnsi="Arial" w:cs="Arial"/>
        </w:rPr>
        <w:t xml:space="preserve"> of the acquirement process to guarantee that any </w:t>
      </w:r>
      <w:r w:rsidR="00012F41" w:rsidRPr="0084791D">
        <w:rPr>
          <w:rFonts w:ascii="Arial" w:hAnsi="Arial" w:cs="Arial"/>
        </w:rPr>
        <w:t>apprehensions</w:t>
      </w:r>
      <w:r w:rsidR="008F3110" w:rsidRPr="0084791D">
        <w:rPr>
          <w:rFonts w:ascii="Arial" w:hAnsi="Arial" w:cs="Arial"/>
        </w:rPr>
        <w:t xml:space="preserve"> us about </w:t>
      </w:r>
      <w:r w:rsidR="00BD1BCC" w:rsidRPr="0084791D">
        <w:rPr>
          <w:rFonts w:ascii="Arial" w:hAnsi="Arial" w:cs="Arial"/>
        </w:rPr>
        <w:t>items</w:t>
      </w:r>
      <w:r w:rsidR="008F3110" w:rsidRPr="0084791D">
        <w:rPr>
          <w:rFonts w:ascii="Arial" w:hAnsi="Arial" w:cs="Arial"/>
        </w:rPr>
        <w:t xml:space="preserve"> are voiced and </w:t>
      </w:r>
      <w:r w:rsidR="00012F41" w:rsidRPr="0084791D">
        <w:rPr>
          <w:rFonts w:ascii="Arial" w:hAnsi="Arial" w:cs="Arial"/>
        </w:rPr>
        <w:t>lectured</w:t>
      </w:r>
      <w:r w:rsidR="008F3110" w:rsidRPr="0084791D">
        <w:rPr>
          <w:rFonts w:ascii="Arial" w:hAnsi="Arial" w:cs="Arial"/>
        </w:rPr>
        <w:t xml:space="preserve"> </w:t>
      </w:r>
      <w:r w:rsidR="00012F41" w:rsidRPr="0084791D">
        <w:rPr>
          <w:rFonts w:ascii="Arial" w:hAnsi="Arial" w:cs="Arial"/>
        </w:rPr>
        <w:t>previously</w:t>
      </w:r>
      <w:r w:rsidR="008F3110" w:rsidRPr="0084791D">
        <w:rPr>
          <w:rFonts w:ascii="Arial" w:hAnsi="Arial" w:cs="Arial"/>
        </w:rPr>
        <w:t xml:space="preserve"> </w:t>
      </w:r>
      <w:r w:rsidR="00BD1BCC" w:rsidRPr="0084791D">
        <w:rPr>
          <w:rFonts w:ascii="Arial" w:hAnsi="Arial" w:cs="Arial"/>
        </w:rPr>
        <w:t xml:space="preserve">the </w:t>
      </w:r>
      <w:r w:rsidR="008F3110" w:rsidRPr="0084791D">
        <w:rPr>
          <w:rFonts w:ascii="Arial" w:hAnsi="Arial" w:cs="Arial"/>
        </w:rPr>
        <w:t>object completes the production line and is sent to customers</w:t>
      </w:r>
      <w:r w:rsidR="006B4596" w:rsidRPr="0084791D">
        <w:rPr>
          <w:rFonts w:ascii="Arial" w:hAnsi="Arial" w:cs="Arial"/>
        </w:rPr>
        <w:t xml:space="preserve"> (Rim, Kim and Dong, 2019)</w:t>
      </w:r>
      <w:r w:rsidR="008F3110" w:rsidRPr="0084791D">
        <w:rPr>
          <w:rFonts w:ascii="Arial" w:hAnsi="Arial" w:cs="Arial"/>
        </w:rPr>
        <w:t>.</w:t>
      </w:r>
      <w:r w:rsidR="00BD1BCC" w:rsidRPr="0084791D">
        <w:rPr>
          <w:rFonts w:ascii="Arial" w:hAnsi="Arial" w:cs="Arial"/>
        </w:rPr>
        <w:t xml:space="preserve"> </w:t>
      </w:r>
    </w:p>
    <w:p w14:paraId="27F7A60E" w14:textId="47181CD7" w:rsidR="00177C52" w:rsidRPr="00177C52" w:rsidRDefault="00177C52" w:rsidP="00DD0F62">
      <w:pPr>
        <w:spacing w:line="480" w:lineRule="auto"/>
        <w:jc w:val="both"/>
        <w:rPr>
          <w:rFonts w:ascii="Arial" w:hAnsi="Arial" w:cs="Arial"/>
          <w:b/>
          <w:bCs/>
        </w:rPr>
      </w:pPr>
      <w:r w:rsidRPr="00177C52">
        <w:rPr>
          <w:rFonts w:ascii="Arial" w:hAnsi="Arial" w:cs="Arial"/>
          <w:b/>
          <w:bCs/>
        </w:rPr>
        <w:t>Pros and cons</w:t>
      </w:r>
    </w:p>
    <w:p w14:paraId="22EC6239" w14:textId="34944DBF" w:rsidR="003677B5" w:rsidRPr="0084791D" w:rsidRDefault="00F30ADF" w:rsidP="00DD0F62">
      <w:pPr>
        <w:spacing w:line="480" w:lineRule="auto"/>
        <w:jc w:val="both"/>
        <w:rPr>
          <w:rFonts w:ascii="Arial" w:hAnsi="Arial" w:cs="Arial"/>
        </w:rPr>
      </w:pPr>
      <w:r w:rsidRPr="00F30ADF">
        <w:rPr>
          <w:rFonts w:ascii="Arial" w:hAnsi="Arial" w:cs="Arial"/>
        </w:rPr>
        <w:t xml:space="preserve">The standard office is a crucial </w:t>
      </w:r>
      <w:r w:rsidR="00D24A3C" w:rsidRPr="00F30ADF">
        <w:rPr>
          <w:rFonts w:ascii="Arial" w:hAnsi="Arial" w:cs="Arial"/>
        </w:rPr>
        <w:t>component</w:t>
      </w:r>
      <w:r w:rsidRPr="00F30ADF">
        <w:rPr>
          <w:rFonts w:ascii="Arial" w:hAnsi="Arial" w:cs="Arial"/>
        </w:rPr>
        <w:t xml:space="preserve"> of the </w:t>
      </w:r>
      <w:r w:rsidR="00D24A3C" w:rsidRPr="00F30ADF">
        <w:rPr>
          <w:rFonts w:ascii="Arial" w:hAnsi="Arial" w:cs="Arial"/>
        </w:rPr>
        <w:t>manufacture</w:t>
      </w:r>
      <w:r w:rsidRPr="00F30ADF">
        <w:rPr>
          <w:rFonts w:ascii="Arial" w:hAnsi="Arial" w:cs="Arial"/>
        </w:rPr>
        <w:t xml:space="preserve"> </w:t>
      </w:r>
      <w:r w:rsidR="00D24A3C" w:rsidRPr="00F30ADF">
        <w:rPr>
          <w:rFonts w:ascii="Arial" w:hAnsi="Arial" w:cs="Arial"/>
        </w:rPr>
        <w:t>development</w:t>
      </w:r>
      <w:r w:rsidRPr="00F30ADF">
        <w:rPr>
          <w:rFonts w:ascii="Arial" w:hAnsi="Arial" w:cs="Arial"/>
        </w:rPr>
        <w:t xml:space="preserve"> since it is in charge of </w:t>
      </w:r>
      <w:r w:rsidR="00D24A3C" w:rsidRPr="00F30ADF">
        <w:rPr>
          <w:rFonts w:ascii="Arial" w:hAnsi="Arial" w:cs="Arial"/>
        </w:rPr>
        <w:t>guaranteeing</w:t>
      </w:r>
      <w:r w:rsidRPr="00F30ADF">
        <w:rPr>
          <w:rFonts w:ascii="Arial" w:hAnsi="Arial" w:cs="Arial"/>
        </w:rPr>
        <w:t xml:space="preserve"> that the products are market-ready and meet all </w:t>
      </w:r>
      <w:r w:rsidR="00D24A3C" w:rsidRPr="00F30ADF">
        <w:rPr>
          <w:rFonts w:ascii="Arial" w:hAnsi="Arial" w:cs="Arial"/>
        </w:rPr>
        <w:t>security</w:t>
      </w:r>
      <w:r w:rsidRPr="00F30ADF">
        <w:rPr>
          <w:rFonts w:ascii="Arial" w:hAnsi="Arial" w:cs="Arial"/>
        </w:rPr>
        <w:t xml:space="preserve"> norms and regulations after testing and distribution to consumers. Furthermore, an investigation should have already been conducted within Samsung's ductility department to determine why consumers did not mention the software problem related to the Note 7, or the option of water activity that get on through circuit boards of some of the dress washers, or indeed the heavy vibration on various types before sending the things to the business, were sent the things to the business</w:t>
      </w:r>
      <w:r w:rsidR="00811D70" w:rsidRPr="0084791D">
        <w:rPr>
          <w:rFonts w:ascii="Arial" w:hAnsi="Arial" w:cs="Arial"/>
        </w:rPr>
        <w:t xml:space="preserve"> (Kim and Cho, 2018)</w:t>
      </w:r>
      <w:r w:rsidR="007A10E7" w:rsidRPr="0084791D">
        <w:rPr>
          <w:rFonts w:ascii="Arial" w:hAnsi="Arial" w:cs="Arial"/>
        </w:rPr>
        <w:t xml:space="preserve">. </w:t>
      </w:r>
      <w:r w:rsidR="009219EB" w:rsidRPr="0084791D">
        <w:rPr>
          <w:rFonts w:ascii="Arial" w:hAnsi="Arial" w:cs="Arial"/>
        </w:rPr>
        <w:t xml:space="preserve">Another of the usual parts of value and security for firms is to select irregular instances of item sets to guarantee that the things fulfill all of the wellness as well as process improvement. As it turned out, the standards group inside Samsung was possibly pushed by higher management to advertising the products to the public before they were ready. To do this, </w:t>
      </w:r>
      <w:r w:rsidR="009219EB" w:rsidRPr="0084791D">
        <w:rPr>
          <w:rFonts w:ascii="Arial" w:hAnsi="Arial" w:cs="Arial"/>
        </w:rPr>
        <w:lastRenderedPageBreak/>
        <w:t>the organization should wait for said QC group's approval of the goods before initiating production and delivery</w:t>
      </w:r>
      <w:r w:rsidR="00811D70" w:rsidRPr="0084791D">
        <w:rPr>
          <w:rFonts w:ascii="Arial" w:hAnsi="Arial" w:cs="Arial"/>
        </w:rPr>
        <w:t xml:space="preserve"> (Kim and Cho, 2018)</w:t>
      </w:r>
      <w:r w:rsidR="009219EB" w:rsidRPr="0084791D">
        <w:rPr>
          <w:rFonts w:ascii="Arial" w:hAnsi="Arial" w:cs="Arial"/>
        </w:rPr>
        <w:t xml:space="preserve">. </w:t>
      </w:r>
    </w:p>
    <w:p w14:paraId="3CB30FD0" w14:textId="412C4B96" w:rsidR="007B2987" w:rsidRPr="0084791D" w:rsidRDefault="007B2987" w:rsidP="00DD0F62">
      <w:pPr>
        <w:spacing w:line="480" w:lineRule="auto"/>
        <w:jc w:val="both"/>
        <w:rPr>
          <w:rFonts w:ascii="Arial" w:hAnsi="Arial" w:cs="Arial"/>
        </w:rPr>
      </w:pPr>
      <w:r w:rsidRPr="0084791D">
        <w:rPr>
          <w:rFonts w:ascii="Arial" w:hAnsi="Arial" w:cs="Arial"/>
        </w:rPr>
        <w:t xml:space="preserve">Furthermore, in the case of Note 7, the organization has s actually their panels to merely another manufacturing site. Furthermore, it is an unwise decision to delegate the bulk of the construction of such a substantial component to a specific source, however, if nothing goes </w:t>
      </w:r>
      <w:r w:rsidR="00D24A3C" w:rsidRPr="0084791D">
        <w:rPr>
          <w:rFonts w:ascii="Arial" w:hAnsi="Arial" w:cs="Arial"/>
        </w:rPr>
        <w:t>mistaken</w:t>
      </w:r>
      <w:r w:rsidRPr="0084791D">
        <w:rPr>
          <w:rFonts w:ascii="Arial" w:hAnsi="Arial" w:cs="Arial"/>
        </w:rPr>
        <w:t xml:space="preserve">, the </w:t>
      </w:r>
      <w:r w:rsidR="00D24A3C" w:rsidRPr="0084791D">
        <w:rPr>
          <w:rFonts w:ascii="Arial" w:hAnsi="Arial" w:cs="Arial"/>
        </w:rPr>
        <w:t>impression</w:t>
      </w:r>
      <w:r w:rsidRPr="0084791D">
        <w:rPr>
          <w:rFonts w:ascii="Arial" w:hAnsi="Arial" w:cs="Arial"/>
        </w:rPr>
        <w:t xml:space="preserve"> on the </w:t>
      </w:r>
      <w:r w:rsidR="00D24A3C" w:rsidRPr="0084791D">
        <w:rPr>
          <w:rFonts w:ascii="Arial" w:hAnsi="Arial" w:cs="Arial"/>
        </w:rPr>
        <w:t>corporation</w:t>
      </w:r>
      <w:r w:rsidRPr="0084791D">
        <w:rPr>
          <w:rFonts w:ascii="Arial" w:hAnsi="Arial" w:cs="Arial"/>
        </w:rPr>
        <w:t xml:space="preserve"> will be severe</w:t>
      </w:r>
      <w:r w:rsidR="00444337" w:rsidRPr="0084791D">
        <w:rPr>
          <w:rFonts w:ascii="Arial" w:hAnsi="Arial" w:cs="Arial"/>
        </w:rPr>
        <w:t xml:space="preserve"> </w:t>
      </w:r>
      <w:r w:rsidRPr="0084791D">
        <w:rPr>
          <w:rFonts w:ascii="Arial" w:hAnsi="Arial" w:cs="Arial"/>
        </w:rPr>
        <w:t>be far bigger compared to if they had supervised many production lines. In order to do so, the organization should have worked with many battery manufacturers rather than just one</w:t>
      </w:r>
      <w:r w:rsidR="00811D70" w:rsidRPr="0084791D">
        <w:rPr>
          <w:rFonts w:ascii="Arial" w:hAnsi="Arial" w:cs="Arial"/>
        </w:rPr>
        <w:t xml:space="preserve"> (Kim and Cho, 2018)</w:t>
      </w:r>
      <w:r w:rsidR="00F631E3" w:rsidRPr="0084791D">
        <w:rPr>
          <w:rFonts w:ascii="Arial" w:hAnsi="Arial" w:cs="Arial"/>
        </w:rPr>
        <w:t xml:space="preserve">. </w:t>
      </w:r>
    </w:p>
    <w:p w14:paraId="404143C5" w14:textId="73679703" w:rsidR="007942E8" w:rsidRPr="0084791D" w:rsidRDefault="003E635D" w:rsidP="00DD0F62">
      <w:pPr>
        <w:pStyle w:val="Heading2"/>
        <w:spacing w:line="480" w:lineRule="auto"/>
        <w:jc w:val="both"/>
        <w:rPr>
          <w:rFonts w:cs="Arial"/>
          <w:szCs w:val="22"/>
        </w:rPr>
      </w:pPr>
      <w:bookmarkStart w:id="10" w:name="_Toc124158595"/>
      <w:r w:rsidRPr="0084791D">
        <w:rPr>
          <w:rFonts w:cs="Arial"/>
          <w:szCs w:val="22"/>
        </w:rPr>
        <w:t xml:space="preserve">4.1 </w:t>
      </w:r>
      <w:r w:rsidR="007942E8" w:rsidRPr="0084791D">
        <w:rPr>
          <w:rFonts w:cs="Arial"/>
          <w:szCs w:val="22"/>
        </w:rPr>
        <w:t>Host country’s demand</w:t>
      </w:r>
      <w:bookmarkEnd w:id="10"/>
      <w:r w:rsidR="007942E8" w:rsidRPr="0084791D">
        <w:rPr>
          <w:rFonts w:cs="Arial"/>
          <w:szCs w:val="22"/>
        </w:rPr>
        <w:t xml:space="preserve"> </w:t>
      </w:r>
    </w:p>
    <w:p w14:paraId="623F5FEB" w14:textId="3CC3E11B" w:rsidR="009219EB" w:rsidRPr="0084791D" w:rsidRDefault="00EC5740" w:rsidP="00DD0F62">
      <w:pPr>
        <w:spacing w:line="480" w:lineRule="auto"/>
        <w:jc w:val="both"/>
        <w:rPr>
          <w:rFonts w:ascii="Arial" w:hAnsi="Arial" w:cs="Arial"/>
        </w:rPr>
      </w:pPr>
      <w:r w:rsidRPr="0084791D">
        <w:rPr>
          <w:rFonts w:ascii="Arial" w:hAnsi="Arial" w:cs="Arial"/>
        </w:rPr>
        <w:t>Samsung is a topic of satisfaction for the residents of South Korea, in addition to being a significant contributor to the country's GDP. Samsung controls more than 85% of the computer market in its own nation. In this country's home market, Samsung has evolved into a one-stop shop for its clients. Hora has decided to leave the firm. In the world of technology, Samsung is hitting new altitudes. In Korea, Samsung has established the world’s largest first PS-LVA network. It is possible to obtain speeds of up to 3 Gbps. People want this type of experience resulting is the reason Samsung is popular in its marketplace</w:t>
      </w:r>
      <w:r w:rsidR="00DB2AB3" w:rsidRPr="0084791D">
        <w:rPr>
          <w:rFonts w:ascii="Arial" w:hAnsi="Arial" w:cs="Arial"/>
        </w:rPr>
        <w:t xml:space="preserve"> (N, 2021)</w:t>
      </w:r>
      <w:r w:rsidRPr="0084791D">
        <w:rPr>
          <w:rFonts w:ascii="Arial" w:hAnsi="Arial" w:cs="Arial"/>
        </w:rPr>
        <w:t xml:space="preserve">. </w:t>
      </w:r>
    </w:p>
    <w:p w14:paraId="737196D4" w14:textId="3DACE1E3" w:rsidR="00430839" w:rsidRPr="0084791D" w:rsidRDefault="003E635D" w:rsidP="00DD0F62">
      <w:pPr>
        <w:pStyle w:val="Heading2"/>
        <w:spacing w:line="480" w:lineRule="auto"/>
        <w:jc w:val="both"/>
        <w:rPr>
          <w:rFonts w:cs="Arial"/>
          <w:szCs w:val="22"/>
        </w:rPr>
      </w:pPr>
      <w:bookmarkStart w:id="11" w:name="_Toc124158596"/>
      <w:r w:rsidRPr="0084791D">
        <w:rPr>
          <w:rFonts w:cs="Arial"/>
          <w:szCs w:val="22"/>
        </w:rPr>
        <w:t xml:space="preserve">4.2 </w:t>
      </w:r>
      <w:r w:rsidR="00FE15F3" w:rsidRPr="0084791D">
        <w:rPr>
          <w:rFonts w:cs="Arial"/>
          <w:szCs w:val="22"/>
        </w:rPr>
        <w:t>South Korean business hazards</w:t>
      </w:r>
      <w:bookmarkEnd w:id="11"/>
    </w:p>
    <w:p w14:paraId="33E3368A" w14:textId="2B8EE0F0" w:rsidR="00FE15F3" w:rsidRPr="0084791D" w:rsidRDefault="007D34A3" w:rsidP="00DD0F62">
      <w:pPr>
        <w:spacing w:line="480" w:lineRule="auto"/>
        <w:jc w:val="both"/>
        <w:rPr>
          <w:rFonts w:ascii="Arial" w:hAnsi="Arial" w:cs="Arial"/>
        </w:rPr>
      </w:pPr>
      <w:r w:rsidRPr="0084791D">
        <w:rPr>
          <w:rFonts w:ascii="Arial" w:hAnsi="Arial" w:cs="Arial"/>
        </w:rPr>
        <w:t xml:space="preserve">Inside this domestic economy, Samsung faces stiff competition against Apple and LG. LG controls around 17% of something like the smartphone industry, whereas Apple's 13-series Mobile has enhanced Apple's dominance in Korea. Samsung has a sales volume of roughly 85% in the consumer market, but 65.21% there in </w:t>
      </w:r>
      <w:r w:rsidR="00F665A9" w:rsidRPr="0084791D">
        <w:rPr>
          <w:rFonts w:ascii="Arial" w:hAnsi="Arial" w:cs="Arial"/>
        </w:rPr>
        <w:t xml:space="preserve">the </w:t>
      </w:r>
      <w:r w:rsidRPr="0084791D">
        <w:rPr>
          <w:rFonts w:ascii="Arial" w:hAnsi="Arial" w:cs="Arial"/>
        </w:rPr>
        <w:t>mobile phone sector. With a market share of 27.73%, Apple is attempting to grow its firm. Whereas Samsung and LG compete in the whole electronics industry, LG is practically away from the contest in the mobile phone sector, which is dominated by Samsung and Apple. The battle is anticipated to heat up within the next few days</w:t>
      </w:r>
      <w:r w:rsidR="00DB2AB3" w:rsidRPr="0084791D">
        <w:rPr>
          <w:rFonts w:ascii="Arial" w:hAnsi="Arial" w:cs="Arial"/>
        </w:rPr>
        <w:t xml:space="preserve"> (N, 2021)</w:t>
      </w:r>
      <w:r w:rsidRPr="0084791D">
        <w:rPr>
          <w:rFonts w:ascii="Arial" w:hAnsi="Arial" w:cs="Arial"/>
        </w:rPr>
        <w:t>.</w:t>
      </w:r>
    </w:p>
    <w:p w14:paraId="174B5FB2" w14:textId="77777777" w:rsidR="003A1597" w:rsidRDefault="00177C52" w:rsidP="00DD0F62">
      <w:pPr>
        <w:pStyle w:val="Heading1"/>
        <w:spacing w:line="480" w:lineRule="auto"/>
        <w:rPr>
          <w:rFonts w:cs="Arial"/>
          <w:szCs w:val="22"/>
        </w:rPr>
      </w:pPr>
      <w:bookmarkStart w:id="12" w:name="_Toc124158597"/>
      <w:r>
        <w:rPr>
          <w:rFonts w:cs="Arial"/>
          <w:szCs w:val="22"/>
        </w:rPr>
        <w:lastRenderedPageBreak/>
        <w:t>5</w:t>
      </w:r>
      <w:r w:rsidR="00C1170D" w:rsidRPr="0084791D">
        <w:rPr>
          <w:rFonts w:cs="Arial"/>
          <w:szCs w:val="22"/>
        </w:rPr>
        <w:t>.</w:t>
      </w:r>
      <w:r>
        <w:rPr>
          <w:rFonts w:cs="Arial"/>
          <w:szCs w:val="22"/>
        </w:rPr>
        <w:t xml:space="preserve"> </w:t>
      </w:r>
      <w:r w:rsidR="003A1597">
        <w:rPr>
          <w:rFonts w:cs="Arial"/>
          <w:szCs w:val="22"/>
        </w:rPr>
        <w:t>Goals of Samsung</w:t>
      </w:r>
      <w:bookmarkEnd w:id="12"/>
      <w:r w:rsidR="003A1597">
        <w:rPr>
          <w:rFonts w:cs="Arial"/>
          <w:szCs w:val="22"/>
        </w:rPr>
        <w:t xml:space="preserve"> </w:t>
      </w:r>
      <w:r w:rsidR="00C1170D" w:rsidRPr="0084791D">
        <w:rPr>
          <w:rFonts w:cs="Arial"/>
          <w:szCs w:val="22"/>
        </w:rPr>
        <w:t xml:space="preserve"> </w:t>
      </w:r>
    </w:p>
    <w:p w14:paraId="54A92558" w14:textId="5CB7211F" w:rsidR="007C0A56" w:rsidRPr="0084791D" w:rsidRDefault="003A1597" w:rsidP="00DD0F62">
      <w:pPr>
        <w:pStyle w:val="Heading2"/>
        <w:jc w:val="both"/>
      </w:pPr>
      <w:bookmarkStart w:id="13" w:name="_Toc124158598"/>
      <w:r>
        <w:t xml:space="preserve">5.1 </w:t>
      </w:r>
      <w:r w:rsidR="00177C52">
        <w:t>Long term goals</w:t>
      </w:r>
      <w:bookmarkEnd w:id="13"/>
      <w:r w:rsidR="00177C52">
        <w:t xml:space="preserve"> </w:t>
      </w:r>
    </w:p>
    <w:p w14:paraId="7299FD7A" w14:textId="71D5441B" w:rsidR="00CD5D64" w:rsidRPr="003A1597" w:rsidRDefault="00CE239A" w:rsidP="00DD0F62">
      <w:pPr>
        <w:jc w:val="both"/>
        <w:rPr>
          <w:rFonts w:ascii="Arial" w:hAnsi="Arial" w:cs="Arial"/>
          <w:b/>
          <w:bCs/>
        </w:rPr>
      </w:pPr>
      <w:r w:rsidRPr="003A1597">
        <w:rPr>
          <w:rFonts w:ascii="Arial" w:hAnsi="Arial" w:cs="Arial"/>
          <w:b/>
          <w:bCs/>
        </w:rPr>
        <w:t>Suppliers' bargaining power</w:t>
      </w:r>
    </w:p>
    <w:p w14:paraId="4FDEBBD6" w14:textId="2825BB7E" w:rsidR="00CE239A" w:rsidRPr="0084791D" w:rsidRDefault="00382C52" w:rsidP="00DD0F62">
      <w:pPr>
        <w:spacing w:line="480" w:lineRule="auto"/>
        <w:jc w:val="both"/>
        <w:rPr>
          <w:rFonts w:ascii="Arial" w:hAnsi="Arial" w:cs="Arial"/>
        </w:rPr>
      </w:pPr>
      <w:r w:rsidRPr="0084791D">
        <w:rPr>
          <w:rFonts w:ascii="Arial" w:hAnsi="Arial" w:cs="Arial"/>
        </w:rPr>
        <w:t xml:space="preserve">Although mobile computer systems are distinct, the mobile industry includes both hardware and software vendors. Because of the huge number of electronics manufacturers, goods suppliers typically have little bargaining leverage. Because Smartphone has access to more affordable goods and equipment than virtually the entirety of its adversaries, Samsung Phones' early success was primarily because of the development of handsets with strong profit margins. Samsung is free to cooperate with whatever industry partner it chooses. Considering there are only so many of competitors, software manufacturers, such as Microsoft, may very well have significant bargaining leverage. When bargaining with monopolies, the company would be placed </w:t>
      </w:r>
      <w:r w:rsidR="00CE00CD" w:rsidRPr="0084791D">
        <w:rPr>
          <w:rFonts w:ascii="Arial" w:hAnsi="Arial" w:cs="Arial"/>
        </w:rPr>
        <w:t>at</w:t>
      </w:r>
      <w:r w:rsidRPr="0084791D">
        <w:rPr>
          <w:rFonts w:ascii="Arial" w:hAnsi="Arial" w:cs="Arial"/>
        </w:rPr>
        <w:t xml:space="preserve"> a premium</w:t>
      </w:r>
      <w:r w:rsidR="00BA232C" w:rsidRPr="0084791D">
        <w:rPr>
          <w:rFonts w:ascii="Arial" w:hAnsi="Arial" w:cs="Arial"/>
        </w:rPr>
        <w:t xml:space="preserve"> (Omer, 2019)</w:t>
      </w:r>
      <w:r w:rsidRPr="0084791D">
        <w:rPr>
          <w:rFonts w:ascii="Arial" w:hAnsi="Arial" w:cs="Arial"/>
        </w:rPr>
        <w:t>.</w:t>
      </w:r>
    </w:p>
    <w:p w14:paraId="5401B8C5" w14:textId="439110CB" w:rsidR="00CE00CD" w:rsidRPr="003A1597" w:rsidRDefault="00286847" w:rsidP="00DD0F62">
      <w:pPr>
        <w:jc w:val="both"/>
        <w:rPr>
          <w:rFonts w:ascii="Arial" w:hAnsi="Arial" w:cs="Arial"/>
          <w:b/>
          <w:bCs/>
        </w:rPr>
      </w:pPr>
      <w:r w:rsidRPr="003A1597">
        <w:rPr>
          <w:rFonts w:ascii="Arial" w:hAnsi="Arial" w:cs="Arial"/>
          <w:b/>
          <w:bCs/>
        </w:rPr>
        <w:t>Customer bargaining power</w:t>
      </w:r>
    </w:p>
    <w:p w14:paraId="21655A05" w14:textId="05E8793E" w:rsidR="00382C52" w:rsidRPr="0084791D" w:rsidRDefault="00946776" w:rsidP="00DD0F62">
      <w:pPr>
        <w:spacing w:line="480" w:lineRule="auto"/>
        <w:jc w:val="both"/>
        <w:rPr>
          <w:rFonts w:ascii="Arial" w:hAnsi="Arial" w:cs="Arial"/>
        </w:rPr>
      </w:pPr>
      <w:r w:rsidRPr="0084791D">
        <w:rPr>
          <w:rFonts w:ascii="Arial" w:hAnsi="Arial" w:cs="Arial"/>
        </w:rPr>
        <w:t xml:space="preserve">Buyers there in mobile </w:t>
      </w:r>
      <w:r w:rsidR="00931D12" w:rsidRPr="0084791D">
        <w:rPr>
          <w:rFonts w:ascii="Arial" w:hAnsi="Arial" w:cs="Arial"/>
        </w:rPr>
        <w:t>businesses</w:t>
      </w:r>
      <w:r w:rsidRPr="0084791D">
        <w:rPr>
          <w:rFonts w:ascii="Arial" w:hAnsi="Arial" w:cs="Arial"/>
        </w:rPr>
        <w:t xml:space="preserve"> have several purchase alternatives, which gives them considerable bargaining power. Samsung really does have a highly aggressive sales model as well as invests a lot of dollars </w:t>
      </w:r>
      <w:r w:rsidR="00931D12" w:rsidRPr="0084791D">
        <w:rPr>
          <w:rFonts w:ascii="Arial" w:hAnsi="Arial" w:cs="Arial"/>
        </w:rPr>
        <w:t>in</w:t>
      </w:r>
      <w:r w:rsidRPr="0084791D">
        <w:rPr>
          <w:rFonts w:ascii="Arial" w:hAnsi="Arial" w:cs="Arial"/>
        </w:rPr>
        <w:t xml:space="preserve"> </w:t>
      </w:r>
      <w:r w:rsidR="00931D12" w:rsidRPr="0084791D">
        <w:rPr>
          <w:rFonts w:ascii="Arial" w:hAnsi="Arial" w:cs="Arial"/>
        </w:rPr>
        <w:t xml:space="preserve">the </w:t>
      </w:r>
      <w:r w:rsidRPr="0084791D">
        <w:rPr>
          <w:rFonts w:ascii="Arial" w:hAnsi="Arial" w:cs="Arial"/>
        </w:rPr>
        <w:t xml:space="preserve">advertisement to </w:t>
      </w:r>
      <w:r w:rsidR="00931D12" w:rsidRPr="0084791D">
        <w:rPr>
          <w:rFonts w:ascii="Arial" w:hAnsi="Arial" w:cs="Arial"/>
        </w:rPr>
        <w:t>reach</w:t>
      </w:r>
      <w:r w:rsidRPr="0084791D">
        <w:rPr>
          <w:rFonts w:ascii="Arial" w:hAnsi="Arial" w:cs="Arial"/>
        </w:rPr>
        <w:t xml:space="preserve"> out to various market groups. Given the severe competition in the mobile industry, clients are price sensitive, and whenever the cost of a particular product escalates, they will rapidly move to another choice. Customer satisfaction, on the opposite side, can assist the corporation in more successfully negotiating. Shoppers may very well be resistant to </w:t>
      </w:r>
      <w:r w:rsidR="000F51AE" w:rsidRPr="0084791D">
        <w:rPr>
          <w:rFonts w:ascii="Arial" w:hAnsi="Arial" w:cs="Arial"/>
        </w:rPr>
        <w:t>modifying</w:t>
      </w:r>
      <w:r w:rsidRPr="0084791D">
        <w:rPr>
          <w:rFonts w:ascii="Arial" w:hAnsi="Arial" w:cs="Arial"/>
        </w:rPr>
        <w:t xml:space="preserve"> their minds whether the cellular phone exhibits high reputation and impeccable taste</w:t>
      </w:r>
      <w:r w:rsidR="005F0A8A" w:rsidRPr="0084791D">
        <w:rPr>
          <w:rFonts w:ascii="Arial" w:hAnsi="Arial" w:cs="Arial"/>
        </w:rPr>
        <w:t xml:space="preserve"> (</w:t>
      </w:r>
      <w:proofErr w:type="spellStart"/>
      <w:r w:rsidR="005F0A8A" w:rsidRPr="0084791D">
        <w:rPr>
          <w:rFonts w:ascii="Arial" w:hAnsi="Arial" w:cs="Arial"/>
        </w:rPr>
        <w:t>Zulkapli</w:t>
      </w:r>
      <w:proofErr w:type="spellEnd"/>
      <w:r w:rsidR="005F0A8A" w:rsidRPr="0084791D">
        <w:rPr>
          <w:rFonts w:ascii="Arial" w:hAnsi="Arial" w:cs="Arial"/>
        </w:rPr>
        <w:t>, 2022)</w:t>
      </w:r>
      <w:r w:rsidRPr="0084791D">
        <w:rPr>
          <w:rFonts w:ascii="Arial" w:hAnsi="Arial" w:cs="Arial"/>
        </w:rPr>
        <w:t xml:space="preserve">. </w:t>
      </w:r>
    </w:p>
    <w:p w14:paraId="26763E36" w14:textId="5EA5BF28" w:rsidR="00A113EB" w:rsidRPr="003A1597" w:rsidRDefault="000F51AE" w:rsidP="00DD0F62">
      <w:pPr>
        <w:jc w:val="both"/>
        <w:rPr>
          <w:rFonts w:ascii="Arial" w:hAnsi="Arial" w:cs="Arial"/>
          <w:b/>
          <w:bCs/>
        </w:rPr>
      </w:pPr>
      <w:r w:rsidRPr="003A1597">
        <w:rPr>
          <w:b/>
          <w:bCs/>
        </w:rPr>
        <w:t>Existing firm competition</w:t>
      </w:r>
    </w:p>
    <w:p w14:paraId="43BE3E89" w14:textId="203D6674" w:rsidR="000F51AE" w:rsidRDefault="009F0E3B" w:rsidP="00DD0F62">
      <w:pPr>
        <w:spacing w:line="480" w:lineRule="auto"/>
        <w:jc w:val="both"/>
        <w:rPr>
          <w:rFonts w:ascii="Arial" w:hAnsi="Arial" w:cs="Arial"/>
        </w:rPr>
      </w:pPr>
      <w:r w:rsidRPr="0084791D">
        <w:rPr>
          <w:rFonts w:ascii="Arial" w:hAnsi="Arial" w:cs="Arial"/>
        </w:rPr>
        <w:t xml:space="preserve">There is still a lot stronger rivalry in the smartphone world. Apple and Samsung are claimed to hold a state monopoly on the mobile industry, with the two companies accounting for the vast bulk of shipments. To stay current with technological advances, a substantial amount of cash must be </w:t>
      </w:r>
      <w:r w:rsidRPr="0084791D">
        <w:rPr>
          <w:rFonts w:ascii="Arial" w:hAnsi="Arial" w:cs="Arial"/>
        </w:rPr>
        <w:lastRenderedPageBreak/>
        <w:t xml:space="preserve">invested in R&amp;D. Innovative goods and technology constitute the only method for distinguishing your company aside from the competitor. In the first quarter of 2016, Samsung apparently overtook Apple and became the world's biggest smartphone producer. Customers, on the other hand, think that the iPhone is more </w:t>
      </w:r>
      <w:r w:rsidR="009154C5" w:rsidRPr="0084791D">
        <w:rPr>
          <w:rFonts w:ascii="Arial" w:hAnsi="Arial" w:cs="Arial"/>
        </w:rPr>
        <w:t>up-to-date</w:t>
      </w:r>
      <w:r w:rsidRPr="0084791D">
        <w:rPr>
          <w:rFonts w:ascii="Arial" w:hAnsi="Arial" w:cs="Arial"/>
        </w:rPr>
        <w:t xml:space="preserve"> and reliable. Data show that Samsung's share price fell by 2.3 percent between 2014 and 2019, whilst Apple's climbed by 34.9 percent</w:t>
      </w:r>
      <w:r w:rsidR="005F0A8A" w:rsidRPr="0084791D">
        <w:rPr>
          <w:rFonts w:ascii="Arial" w:hAnsi="Arial" w:cs="Arial"/>
        </w:rPr>
        <w:t xml:space="preserve"> (</w:t>
      </w:r>
      <w:proofErr w:type="spellStart"/>
      <w:r w:rsidR="005F0A8A" w:rsidRPr="0084791D">
        <w:rPr>
          <w:rFonts w:ascii="Arial" w:hAnsi="Arial" w:cs="Arial"/>
        </w:rPr>
        <w:t>Zulkapli</w:t>
      </w:r>
      <w:proofErr w:type="spellEnd"/>
      <w:r w:rsidR="005F0A8A" w:rsidRPr="0084791D">
        <w:rPr>
          <w:rFonts w:ascii="Arial" w:hAnsi="Arial" w:cs="Arial"/>
        </w:rPr>
        <w:t>, 2022)</w:t>
      </w:r>
      <w:r w:rsidRPr="0084791D">
        <w:rPr>
          <w:rFonts w:ascii="Arial" w:hAnsi="Arial" w:cs="Arial"/>
        </w:rPr>
        <w:t>.</w:t>
      </w:r>
      <w:r w:rsidR="009154C5" w:rsidRPr="0084791D">
        <w:rPr>
          <w:rFonts w:ascii="Arial" w:hAnsi="Arial" w:cs="Arial"/>
        </w:rPr>
        <w:t xml:space="preserve"> Samsung's operating system Android is seen as weaker than Apple's iOS. Huawei’s share rose 48.1 percent, although Xiamen’s rose 29.4 percent.</w:t>
      </w:r>
    </w:p>
    <w:p w14:paraId="6E903273" w14:textId="16F5E0E4" w:rsidR="003A1597" w:rsidRPr="0084791D" w:rsidRDefault="003A1597" w:rsidP="00DD0F62">
      <w:pPr>
        <w:pStyle w:val="Heading2"/>
        <w:jc w:val="both"/>
      </w:pPr>
      <w:bookmarkStart w:id="14" w:name="_Toc124158599"/>
      <w:r>
        <w:t>5.2 Short-term Goals</w:t>
      </w:r>
      <w:bookmarkEnd w:id="14"/>
      <w:r>
        <w:t xml:space="preserve"> </w:t>
      </w:r>
    </w:p>
    <w:p w14:paraId="25F32055" w14:textId="7ED1468B" w:rsidR="00AD0CC5" w:rsidRPr="003A1597" w:rsidRDefault="00AD0CC5" w:rsidP="00DD0F62">
      <w:pPr>
        <w:jc w:val="both"/>
        <w:rPr>
          <w:rFonts w:ascii="Arial" w:hAnsi="Arial" w:cs="Arial"/>
          <w:b/>
          <w:bCs/>
        </w:rPr>
      </w:pPr>
      <w:r w:rsidRPr="003A1597">
        <w:rPr>
          <w:rFonts w:ascii="Arial" w:hAnsi="Arial" w:cs="Arial"/>
          <w:b/>
          <w:bCs/>
        </w:rPr>
        <w:t>New arrivals pose a threat</w:t>
      </w:r>
    </w:p>
    <w:p w14:paraId="5521037E" w14:textId="6A8FA882" w:rsidR="009154C5" w:rsidRPr="0084791D" w:rsidRDefault="00AD0CC5" w:rsidP="00DD0F62">
      <w:pPr>
        <w:spacing w:line="480" w:lineRule="auto"/>
        <w:jc w:val="both"/>
        <w:rPr>
          <w:rFonts w:ascii="Arial" w:hAnsi="Arial" w:cs="Arial"/>
        </w:rPr>
      </w:pPr>
      <w:r w:rsidRPr="0084791D">
        <w:rPr>
          <w:rFonts w:ascii="Arial" w:hAnsi="Arial" w:cs="Arial"/>
        </w:rPr>
        <w:t>The entrance hurdle into the telecommunication market is low. Google has supplied a fully accessible answer in the form of Android. Chipmakers like Qualcomm have provided advanced turnkey architectures, which are fully marketed technologies. All of these advancements benefit advertising new, particularly those already in China. Stiff competition, on the contrary hand, should make it more challenging for businesses to sustain a significant advantage and expand market share. It is important to invest heavily in technology, which results in expensive costs that new companies can seldom pay</w:t>
      </w:r>
      <w:r w:rsidR="005F0A8A" w:rsidRPr="0084791D">
        <w:rPr>
          <w:rFonts w:ascii="Arial" w:hAnsi="Arial" w:cs="Arial"/>
        </w:rPr>
        <w:t xml:space="preserve"> (</w:t>
      </w:r>
      <w:proofErr w:type="spellStart"/>
      <w:r w:rsidR="005F0A8A" w:rsidRPr="0084791D">
        <w:rPr>
          <w:rFonts w:ascii="Arial" w:hAnsi="Arial" w:cs="Arial"/>
        </w:rPr>
        <w:t>Zulkapli</w:t>
      </w:r>
      <w:proofErr w:type="spellEnd"/>
      <w:r w:rsidR="005F0A8A" w:rsidRPr="0084791D">
        <w:rPr>
          <w:rFonts w:ascii="Arial" w:hAnsi="Arial" w:cs="Arial"/>
        </w:rPr>
        <w:t>, 2022)</w:t>
      </w:r>
      <w:r w:rsidRPr="0084791D">
        <w:rPr>
          <w:rFonts w:ascii="Arial" w:hAnsi="Arial" w:cs="Arial"/>
        </w:rPr>
        <w:t>.</w:t>
      </w:r>
    </w:p>
    <w:p w14:paraId="05CDEB82" w14:textId="4AFD4C3D" w:rsidR="00AD0CC5" w:rsidRPr="003A1597" w:rsidRDefault="00F376F5" w:rsidP="00DD0F62">
      <w:pPr>
        <w:jc w:val="both"/>
        <w:rPr>
          <w:rFonts w:ascii="Arial" w:hAnsi="Arial" w:cs="Arial"/>
          <w:b/>
          <w:bCs/>
        </w:rPr>
      </w:pPr>
      <w:r w:rsidRPr="003A1597">
        <w:rPr>
          <w:rFonts w:ascii="Arial" w:hAnsi="Arial" w:cs="Arial"/>
          <w:b/>
          <w:bCs/>
        </w:rPr>
        <w:t>Threats posed by replacement products and services</w:t>
      </w:r>
    </w:p>
    <w:p w14:paraId="7E447AC0" w14:textId="6A7173D7" w:rsidR="009154C5" w:rsidRDefault="00287935" w:rsidP="00DD0F62">
      <w:pPr>
        <w:spacing w:line="480" w:lineRule="auto"/>
        <w:jc w:val="both"/>
        <w:rPr>
          <w:rFonts w:ascii="Arial" w:hAnsi="Arial" w:cs="Arial"/>
        </w:rPr>
      </w:pPr>
      <w:r w:rsidRPr="0084791D">
        <w:rPr>
          <w:rFonts w:ascii="Arial" w:hAnsi="Arial" w:cs="Arial"/>
        </w:rPr>
        <w:t xml:space="preserve">A mobile phone's key responsibility has always been to make phone texts as well as calls. These activities may be completed with the help of the web and other apps. A desktop and even a pad might be used in place of a handset, but carrying them about would be problematic. In the near future, the laptop is projected to be phased out in place of cell phones. Despite the minimal threat of something like a </w:t>
      </w:r>
      <w:r w:rsidR="00D70BE2" w:rsidRPr="0084791D">
        <w:rPr>
          <w:rFonts w:ascii="Arial" w:hAnsi="Arial" w:cs="Arial"/>
        </w:rPr>
        <w:t>replacement</w:t>
      </w:r>
      <w:r w:rsidRPr="0084791D">
        <w:rPr>
          <w:rFonts w:ascii="Arial" w:hAnsi="Arial" w:cs="Arial"/>
        </w:rPr>
        <w:t>, solutions may emerge as technology advances</w:t>
      </w:r>
      <w:r w:rsidR="00990D00" w:rsidRPr="0084791D">
        <w:rPr>
          <w:rFonts w:ascii="Arial" w:hAnsi="Arial" w:cs="Arial"/>
        </w:rPr>
        <w:t xml:space="preserve"> (</w:t>
      </w:r>
      <w:proofErr w:type="spellStart"/>
      <w:r w:rsidR="00990D00" w:rsidRPr="0084791D">
        <w:rPr>
          <w:rFonts w:ascii="Arial" w:hAnsi="Arial" w:cs="Arial"/>
        </w:rPr>
        <w:t>Rahaman</w:t>
      </w:r>
      <w:proofErr w:type="spellEnd"/>
      <w:r w:rsidR="00990D00" w:rsidRPr="0084791D">
        <w:rPr>
          <w:rFonts w:ascii="Arial" w:hAnsi="Arial" w:cs="Arial"/>
        </w:rPr>
        <w:t>, 2020)</w:t>
      </w:r>
      <w:r w:rsidRPr="0084791D">
        <w:rPr>
          <w:rFonts w:ascii="Arial" w:hAnsi="Arial" w:cs="Arial"/>
        </w:rPr>
        <w:t>.</w:t>
      </w:r>
    </w:p>
    <w:p w14:paraId="1D75FD5D" w14:textId="77777777" w:rsidR="003A1597" w:rsidRPr="0084791D" w:rsidRDefault="003A1597" w:rsidP="00DD0F62">
      <w:pPr>
        <w:spacing w:line="480" w:lineRule="auto"/>
        <w:jc w:val="both"/>
        <w:rPr>
          <w:rFonts w:ascii="Arial" w:hAnsi="Arial" w:cs="Arial"/>
        </w:rPr>
      </w:pPr>
    </w:p>
    <w:p w14:paraId="32E6F192" w14:textId="1CD98A1E" w:rsidR="00FC6CA8" w:rsidRPr="003A1597" w:rsidRDefault="003A1597" w:rsidP="00DD0F62">
      <w:pPr>
        <w:jc w:val="both"/>
        <w:rPr>
          <w:rFonts w:ascii="Arial" w:hAnsi="Arial" w:cs="Arial"/>
          <w:b/>
          <w:bCs/>
        </w:rPr>
      </w:pPr>
      <w:r w:rsidRPr="003A1597">
        <w:rPr>
          <w:rFonts w:ascii="Arial" w:hAnsi="Arial" w:cs="Arial"/>
          <w:b/>
          <w:bCs/>
        </w:rPr>
        <w:t>S</w:t>
      </w:r>
      <w:r w:rsidR="00FC6CA8" w:rsidRPr="003A1597">
        <w:rPr>
          <w:rFonts w:ascii="Arial" w:hAnsi="Arial" w:cs="Arial"/>
          <w:b/>
          <w:bCs/>
        </w:rPr>
        <w:t>amsung's Corporate Social Responsibility</w:t>
      </w:r>
    </w:p>
    <w:p w14:paraId="0AF98002" w14:textId="0E57BD78" w:rsidR="00C054FE" w:rsidRPr="0084791D" w:rsidRDefault="00C054FE" w:rsidP="00DD0F62">
      <w:pPr>
        <w:spacing w:line="480" w:lineRule="auto"/>
        <w:jc w:val="both"/>
        <w:rPr>
          <w:rFonts w:ascii="Arial" w:hAnsi="Arial" w:cs="Arial"/>
        </w:rPr>
      </w:pPr>
      <w:r w:rsidRPr="0084791D">
        <w:rPr>
          <w:rFonts w:ascii="Arial" w:hAnsi="Arial" w:cs="Arial"/>
        </w:rPr>
        <w:lastRenderedPageBreak/>
        <w:t xml:space="preserve">The firm provides significant financial assistance to learners in society, particularly impoverished pupils. Apart from offering superior teaching facilities, the firm also </w:t>
      </w:r>
      <w:r w:rsidR="00D70BE2" w:rsidRPr="0084791D">
        <w:rPr>
          <w:rFonts w:ascii="Arial" w:hAnsi="Arial" w:cs="Arial"/>
        </w:rPr>
        <w:t>organizes</w:t>
      </w:r>
      <w:r w:rsidRPr="0084791D">
        <w:rPr>
          <w:rFonts w:ascii="Arial" w:hAnsi="Arial" w:cs="Arial"/>
        </w:rPr>
        <w:t xml:space="preserve"> numerous awareness initiatives. Such rules help not just the kids but also the company's personnel. One of the Company's CSR operations focuses on employees developing skills</w:t>
      </w:r>
      <w:r w:rsidR="001B785E" w:rsidRPr="0084791D">
        <w:rPr>
          <w:rFonts w:ascii="Arial" w:hAnsi="Arial" w:cs="Arial"/>
        </w:rPr>
        <w:t xml:space="preserve"> (Mohamad Kamal, 2022)</w:t>
      </w:r>
      <w:r w:rsidRPr="0084791D">
        <w:rPr>
          <w:rFonts w:ascii="Arial" w:hAnsi="Arial" w:cs="Arial"/>
        </w:rPr>
        <w:t xml:space="preserve">. The whole HEALTH CARE industry has benefited greatly from such </w:t>
      </w:r>
      <w:r w:rsidR="00D70BE2" w:rsidRPr="0084791D">
        <w:rPr>
          <w:rFonts w:ascii="Arial" w:hAnsi="Arial" w:cs="Arial"/>
        </w:rPr>
        <w:t>investments</w:t>
      </w:r>
      <w:r w:rsidRPr="0084791D">
        <w:rPr>
          <w:rFonts w:ascii="Arial" w:hAnsi="Arial" w:cs="Arial"/>
        </w:rPr>
        <w:t xml:space="preserve"> as new technologies, sewage, and clean drinking water. </w:t>
      </w:r>
      <w:r w:rsidR="00E94A98" w:rsidRPr="0084791D">
        <w:rPr>
          <w:rFonts w:ascii="Arial" w:hAnsi="Arial" w:cs="Arial"/>
        </w:rPr>
        <w:t xml:space="preserve">Furthermore, numerous public awareness initiatives focusing on general environmental and human safety improve society's overall health. This type of support also serves as a reaction to international calamities. Providing a bit of assistance to communities affected by natural catastrophes </w:t>
      </w:r>
      <w:r w:rsidR="003D32F4" w:rsidRPr="0084791D">
        <w:rPr>
          <w:rFonts w:ascii="Arial" w:hAnsi="Arial" w:cs="Arial"/>
        </w:rPr>
        <w:t>through</w:t>
      </w:r>
      <w:r w:rsidR="00E94A98" w:rsidRPr="0084791D">
        <w:rPr>
          <w:rFonts w:ascii="Arial" w:hAnsi="Arial" w:cs="Arial"/>
        </w:rPr>
        <w:t xml:space="preserve"> many methods and restoration efforts, they endeavor to make human jobs safer</w:t>
      </w:r>
      <w:r w:rsidR="00990D00" w:rsidRPr="0084791D">
        <w:rPr>
          <w:rFonts w:ascii="Arial" w:hAnsi="Arial" w:cs="Arial"/>
        </w:rPr>
        <w:t xml:space="preserve"> (</w:t>
      </w:r>
      <w:proofErr w:type="spellStart"/>
      <w:r w:rsidR="00990D00" w:rsidRPr="0084791D">
        <w:rPr>
          <w:rFonts w:ascii="Arial" w:hAnsi="Arial" w:cs="Arial"/>
        </w:rPr>
        <w:t>Rahaman</w:t>
      </w:r>
      <w:proofErr w:type="spellEnd"/>
      <w:r w:rsidR="00990D00" w:rsidRPr="0084791D">
        <w:rPr>
          <w:rFonts w:ascii="Arial" w:hAnsi="Arial" w:cs="Arial"/>
        </w:rPr>
        <w:t>, 2020)</w:t>
      </w:r>
      <w:r w:rsidR="00E94A98" w:rsidRPr="0084791D">
        <w:rPr>
          <w:rFonts w:ascii="Arial" w:hAnsi="Arial" w:cs="Arial"/>
        </w:rPr>
        <w:t>.</w:t>
      </w:r>
    </w:p>
    <w:p w14:paraId="63EC3352" w14:textId="36376799" w:rsidR="00E94A98" w:rsidRPr="0084791D" w:rsidRDefault="00CC2F81" w:rsidP="00DD0F62">
      <w:pPr>
        <w:spacing w:line="480" w:lineRule="auto"/>
        <w:jc w:val="both"/>
        <w:rPr>
          <w:rFonts w:ascii="Arial" w:hAnsi="Arial" w:cs="Arial"/>
        </w:rPr>
      </w:pPr>
      <w:r w:rsidRPr="0084791D">
        <w:rPr>
          <w:rFonts w:ascii="Arial" w:hAnsi="Arial" w:cs="Arial"/>
        </w:rPr>
        <w:t xml:space="preserve">Samsung is following a vision right now. Samsung is sending a tweet titled "Together for Tomorrow!" People can be enabled. Samsung is presently trying to promote </w:t>
      </w:r>
      <w:r w:rsidR="00D70BE2" w:rsidRPr="0084791D">
        <w:rPr>
          <w:rFonts w:ascii="Arial" w:hAnsi="Arial" w:cs="Arial"/>
        </w:rPr>
        <w:t>education</w:t>
      </w:r>
      <w:r w:rsidRPr="0084791D">
        <w:rPr>
          <w:rFonts w:ascii="Arial" w:hAnsi="Arial" w:cs="Arial"/>
        </w:rPr>
        <w:t xml:space="preserve">, </w:t>
      </w:r>
      <w:r w:rsidR="00D70BE2" w:rsidRPr="0084791D">
        <w:rPr>
          <w:rFonts w:ascii="Arial" w:hAnsi="Arial" w:cs="Arial"/>
        </w:rPr>
        <w:t>including</w:t>
      </w:r>
      <w:r w:rsidRPr="0084791D">
        <w:rPr>
          <w:rFonts w:ascii="Arial" w:hAnsi="Arial" w:cs="Arial"/>
        </w:rPr>
        <w:t xml:space="preserve"> special jobs and education, as well as livelihood initiatives, especially for </w:t>
      </w:r>
      <w:r w:rsidR="00D70BE2" w:rsidRPr="0084791D">
        <w:rPr>
          <w:rFonts w:ascii="Arial" w:hAnsi="Arial" w:cs="Arial"/>
        </w:rPr>
        <w:t>children’s</w:t>
      </w:r>
      <w:r w:rsidRPr="0084791D">
        <w:rPr>
          <w:rFonts w:ascii="Arial" w:hAnsi="Arial" w:cs="Arial"/>
        </w:rPr>
        <w:t xml:space="preserve"> students, women, </w:t>
      </w:r>
      <w:r w:rsidR="00D70BE2" w:rsidRPr="0084791D">
        <w:rPr>
          <w:rFonts w:ascii="Arial" w:hAnsi="Arial" w:cs="Arial"/>
        </w:rPr>
        <w:t>the</w:t>
      </w:r>
      <w:r w:rsidRPr="0084791D">
        <w:rPr>
          <w:rFonts w:ascii="Arial" w:hAnsi="Arial" w:cs="Arial"/>
        </w:rPr>
        <w:t xml:space="preserve"> same elderly, and individuals with a variety of qualifications. Samsung is also involved in a number of </w:t>
      </w:r>
      <w:r w:rsidR="00D70BE2" w:rsidRPr="0084791D">
        <w:rPr>
          <w:rFonts w:ascii="Arial" w:hAnsi="Arial" w:cs="Arial"/>
        </w:rPr>
        <w:t>programs</w:t>
      </w:r>
      <w:r w:rsidRPr="0084791D">
        <w:rPr>
          <w:rFonts w:ascii="Arial" w:hAnsi="Arial" w:cs="Arial"/>
        </w:rPr>
        <w:t xml:space="preserve"> aimed at ensuring </w:t>
      </w:r>
      <w:r w:rsidR="00D70BE2" w:rsidRPr="0084791D">
        <w:rPr>
          <w:rFonts w:ascii="Arial" w:hAnsi="Arial" w:cs="Arial"/>
        </w:rPr>
        <w:t xml:space="preserve">a </w:t>
      </w:r>
      <w:r w:rsidRPr="0084791D">
        <w:rPr>
          <w:rFonts w:ascii="Arial" w:hAnsi="Arial" w:cs="Arial"/>
        </w:rPr>
        <w:t xml:space="preserve">green environment, ecological systems, protecting plants and </w:t>
      </w:r>
      <w:r w:rsidR="003D32F4" w:rsidRPr="0084791D">
        <w:rPr>
          <w:rFonts w:ascii="Arial" w:hAnsi="Arial" w:cs="Arial"/>
        </w:rPr>
        <w:t>animals’</w:t>
      </w:r>
      <w:r w:rsidRPr="0084791D">
        <w:rPr>
          <w:rFonts w:ascii="Arial" w:hAnsi="Arial" w:cs="Arial"/>
        </w:rPr>
        <w:t xml:space="preserve"> protection, animal welfare, tree planting, environmental protection, and soil, atmosphere, and </w:t>
      </w:r>
      <w:r w:rsidR="00D70BE2" w:rsidRPr="0084791D">
        <w:rPr>
          <w:rFonts w:ascii="Arial" w:hAnsi="Arial" w:cs="Arial"/>
        </w:rPr>
        <w:t>groundwater</w:t>
      </w:r>
      <w:r w:rsidRPr="0084791D">
        <w:rPr>
          <w:rFonts w:ascii="Arial" w:hAnsi="Arial" w:cs="Arial"/>
        </w:rPr>
        <w:t xml:space="preserve">. Historical language, art, and culture are being preserved, along with the rehabilitation of ancient buildings and artistic works, the construction of </w:t>
      </w:r>
      <w:r w:rsidR="00D70BE2" w:rsidRPr="0084791D">
        <w:rPr>
          <w:rFonts w:ascii="Arial" w:hAnsi="Arial" w:cs="Arial"/>
        </w:rPr>
        <w:t>bookstores</w:t>
      </w:r>
      <w:r w:rsidRPr="0084791D">
        <w:rPr>
          <w:rFonts w:ascii="Arial" w:hAnsi="Arial" w:cs="Arial"/>
        </w:rPr>
        <w:t xml:space="preserve">, and indeed the support and growth of traditional trades and </w:t>
      </w:r>
      <w:r w:rsidR="00D70BE2" w:rsidRPr="0084791D">
        <w:rPr>
          <w:rFonts w:ascii="Arial" w:hAnsi="Arial" w:cs="Arial"/>
        </w:rPr>
        <w:t>industries.</w:t>
      </w:r>
      <w:r w:rsidRPr="0084791D">
        <w:rPr>
          <w:rFonts w:ascii="Arial" w:hAnsi="Arial" w:cs="Arial"/>
        </w:rPr>
        <w:t xml:space="preserve"> Training promotes rural sports, globally known sports, especially Tournaments, and thus the Olympic Games</w:t>
      </w:r>
      <w:r w:rsidR="00990D00" w:rsidRPr="0084791D">
        <w:rPr>
          <w:rFonts w:ascii="Arial" w:hAnsi="Arial" w:cs="Arial"/>
        </w:rPr>
        <w:t xml:space="preserve"> (</w:t>
      </w:r>
      <w:proofErr w:type="spellStart"/>
      <w:r w:rsidR="00990D00" w:rsidRPr="0084791D">
        <w:rPr>
          <w:rFonts w:ascii="Arial" w:hAnsi="Arial" w:cs="Arial"/>
        </w:rPr>
        <w:t>Rahaman</w:t>
      </w:r>
      <w:proofErr w:type="spellEnd"/>
      <w:r w:rsidR="00990D00" w:rsidRPr="0084791D">
        <w:rPr>
          <w:rFonts w:ascii="Arial" w:hAnsi="Arial" w:cs="Arial"/>
        </w:rPr>
        <w:t>, 2020)</w:t>
      </w:r>
      <w:r w:rsidRPr="0084791D">
        <w:rPr>
          <w:rFonts w:ascii="Arial" w:hAnsi="Arial" w:cs="Arial"/>
        </w:rPr>
        <w:t>.</w:t>
      </w:r>
    </w:p>
    <w:p w14:paraId="590B2399" w14:textId="0C46593D" w:rsidR="00D70BE2" w:rsidRPr="0084791D" w:rsidRDefault="0045345A" w:rsidP="00DD0F62">
      <w:pPr>
        <w:pStyle w:val="Heading1"/>
        <w:spacing w:line="480" w:lineRule="auto"/>
        <w:rPr>
          <w:rFonts w:cs="Arial"/>
          <w:szCs w:val="22"/>
        </w:rPr>
      </w:pPr>
      <w:bookmarkStart w:id="15" w:name="_Toc124158600"/>
      <w:r w:rsidRPr="0084791D">
        <w:rPr>
          <w:rFonts w:cs="Arial"/>
          <w:szCs w:val="22"/>
        </w:rPr>
        <w:t>Conclusion</w:t>
      </w:r>
      <w:bookmarkEnd w:id="15"/>
      <w:r w:rsidRPr="0084791D">
        <w:rPr>
          <w:rFonts w:cs="Arial"/>
          <w:szCs w:val="22"/>
        </w:rPr>
        <w:t xml:space="preserve"> </w:t>
      </w:r>
    </w:p>
    <w:p w14:paraId="5EF3C2A0" w14:textId="50C7962B" w:rsidR="00991C60" w:rsidRPr="0084791D" w:rsidRDefault="00A20179" w:rsidP="00DD0F62">
      <w:pPr>
        <w:spacing w:line="480" w:lineRule="auto"/>
        <w:jc w:val="both"/>
        <w:rPr>
          <w:rFonts w:ascii="Arial" w:hAnsi="Arial" w:cs="Arial"/>
        </w:rPr>
      </w:pPr>
      <w:r w:rsidRPr="0084791D">
        <w:rPr>
          <w:rFonts w:ascii="Arial" w:hAnsi="Arial" w:cs="Arial"/>
        </w:rPr>
        <w:t xml:space="preserve">Looking at the whole picture, Samsung is a massive and powerful domain that spans several industries. To cope with the diverse sections of the business, such a large organization should have a wonderful system and board design. </w:t>
      </w:r>
      <w:r w:rsidR="000146F7" w:rsidRPr="000146F7">
        <w:rPr>
          <w:rFonts w:ascii="Arial" w:hAnsi="Arial" w:cs="Arial"/>
        </w:rPr>
        <w:t xml:space="preserve">Samsung having made it a point to develop new </w:t>
      </w:r>
      <w:r w:rsidR="000146F7" w:rsidRPr="000146F7">
        <w:rPr>
          <w:rFonts w:ascii="Arial" w:hAnsi="Arial" w:cs="Arial"/>
        </w:rPr>
        <w:lastRenderedPageBreak/>
        <w:t>goods and seek out new prospects. That has given it an advantage over competitors in the most common goal of releasing new ideas earlier than anyone else, and it also makes complete sense of the genuineness of Samsung's products on the outlook for new. In contrast to rivals that focus on creating items on pre-existing concepts, the business knows that time is money and uses it to produce the first thing in a long time. This has earned Samsung the clients' confidence, and they now expect revolutionary technology from Samsung and eagerly await their new products.</w:t>
      </w:r>
      <w:r w:rsidR="00BF383B" w:rsidRPr="0084791D">
        <w:rPr>
          <w:rFonts w:ascii="Arial" w:hAnsi="Arial" w:cs="Arial"/>
        </w:rPr>
        <w:t xml:space="preserve"> Regardless, as with other organizations, barriers and challenges are inescapable, and each organization must have a strategy for dealing with them. Samsung has several instances of returned merchandise that were deemed </w:t>
      </w:r>
      <w:r w:rsidR="00A55DF8" w:rsidRPr="0084791D">
        <w:rPr>
          <w:rFonts w:ascii="Arial" w:hAnsi="Arial" w:cs="Arial"/>
        </w:rPr>
        <w:t>hazardous</w:t>
      </w:r>
      <w:r w:rsidR="00BF383B" w:rsidRPr="0084791D">
        <w:rPr>
          <w:rFonts w:ascii="Arial" w:hAnsi="Arial" w:cs="Arial"/>
        </w:rPr>
        <w:t xml:space="preserve"> for the </w:t>
      </w:r>
      <w:r w:rsidR="00A55DF8" w:rsidRPr="0084791D">
        <w:rPr>
          <w:rFonts w:ascii="Arial" w:hAnsi="Arial" w:cs="Arial"/>
        </w:rPr>
        <w:t>patrons</w:t>
      </w:r>
      <w:r w:rsidR="00BF383B" w:rsidRPr="0084791D">
        <w:rPr>
          <w:rFonts w:ascii="Arial" w:hAnsi="Arial" w:cs="Arial"/>
        </w:rPr>
        <w:t xml:space="preserve"> who received them. </w:t>
      </w:r>
      <w:r w:rsidR="006C55F6" w:rsidRPr="006C55F6">
        <w:rPr>
          <w:rFonts w:ascii="Arial" w:hAnsi="Arial" w:cs="Arial"/>
        </w:rPr>
        <w:t>The explanation of such an incident might be a multitude of circumstances, namely the assembly line being overturned in order to bring the item reach marketing with maybe some time to waste, or the item's wellness and quality office concerns being overlooked.</w:t>
      </w:r>
      <w:r w:rsidR="00991C60" w:rsidRPr="0084791D">
        <w:rPr>
          <w:rFonts w:ascii="Arial" w:hAnsi="Arial" w:cs="Arial"/>
        </w:rPr>
        <w:br w:type="page"/>
      </w:r>
    </w:p>
    <w:p w14:paraId="31D38F3F" w14:textId="00A4826C" w:rsidR="00991C60" w:rsidRPr="0084791D" w:rsidRDefault="00991C60" w:rsidP="00DD0F62">
      <w:pPr>
        <w:pStyle w:val="Heading1"/>
        <w:spacing w:line="480" w:lineRule="auto"/>
        <w:rPr>
          <w:rFonts w:cs="Arial"/>
          <w:szCs w:val="22"/>
        </w:rPr>
      </w:pPr>
      <w:bookmarkStart w:id="16" w:name="_Toc124158601"/>
      <w:r w:rsidRPr="0084791D">
        <w:rPr>
          <w:rFonts w:cs="Arial"/>
          <w:szCs w:val="22"/>
        </w:rPr>
        <w:lastRenderedPageBreak/>
        <w:t>Reference</w:t>
      </w:r>
      <w:bookmarkEnd w:id="16"/>
      <w:r w:rsidRPr="0084791D">
        <w:rPr>
          <w:rFonts w:cs="Arial"/>
          <w:szCs w:val="22"/>
        </w:rPr>
        <w:t xml:space="preserve"> </w:t>
      </w:r>
    </w:p>
    <w:p w14:paraId="63193579" w14:textId="7F232F4A" w:rsidR="00680232" w:rsidRPr="0084791D" w:rsidRDefault="00680232"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sz w:val="22"/>
          <w:szCs w:val="22"/>
        </w:rPr>
        <w:t xml:space="preserve">Chang, V., Zhang, W. and </w:t>
      </w:r>
      <w:proofErr w:type="spellStart"/>
      <w:r w:rsidRPr="0084791D">
        <w:rPr>
          <w:rFonts w:ascii="Arial" w:hAnsi="Arial" w:cs="Arial"/>
          <w:sz w:val="22"/>
          <w:szCs w:val="22"/>
        </w:rPr>
        <w:t>Xiong</w:t>
      </w:r>
      <w:proofErr w:type="spellEnd"/>
      <w:r w:rsidRPr="0084791D">
        <w:rPr>
          <w:rFonts w:ascii="Arial" w:hAnsi="Arial" w:cs="Arial"/>
          <w:sz w:val="22"/>
          <w:szCs w:val="22"/>
        </w:rPr>
        <w:t xml:space="preserve">, C. (2019). </w:t>
      </w:r>
      <w:r w:rsidRPr="0084791D">
        <w:rPr>
          <w:rFonts w:ascii="Arial" w:hAnsi="Arial" w:cs="Arial"/>
          <w:i/>
          <w:iCs/>
          <w:sz w:val="22"/>
          <w:szCs w:val="22"/>
        </w:rPr>
        <w:t>The Strategic View and Development of Corporate Social Responsibility: The Case Study of Samsung</w:t>
      </w:r>
      <w:r w:rsidRPr="0084791D">
        <w:rPr>
          <w:rFonts w:ascii="Arial" w:hAnsi="Arial" w:cs="Arial"/>
          <w:sz w:val="22"/>
          <w:szCs w:val="22"/>
        </w:rPr>
        <w:t>. [online] International Journal of Strategic Decision Sciences (IJSDS).</w:t>
      </w:r>
    </w:p>
    <w:p w14:paraId="774849EB" w14:textId="6D1BECE0" w:rsidR="00B218A0" w:rsidRPr="0084791D" w:rsidRDefault="00B218A0"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sz w:val="22"/>
          <w:szCs w:val="22"/>
        </w:rPr>
        <w:t xml:space="preserve">Moore, S.K. (2019). Another step toward the end of Moore’s law: Samsung and TSMC move to 5-nanometer manufacturing - [News]. </w:t>
      </w:r>
      <w:r w:rsidRPr="0084791D">
        <w:rPr>
          <w:rFonts w:ascii="Arial" w:hAnsi="Arial" w:cs="Arial"/>
          <w:i/>
          <w:iCs/>
          <w:sz w:val="22"/>
          <w:szCs w:val="22"/>
        </w:rPr>
        <w:t>IEEE Spectrum</w:t>
      </w:r>
      <w:r w:rsidRPr="0084791D">
        <w:rPr>
          <w:rFonts w:ascii="Arial" w:hAnsi="Arial" w:cs="Arial"/>
          <w:sz w:val="22"/>
          <w:szCs w:val="22"/>
        </w:rPr>
        <w:t>, [online] 56(6), pp.9–10. doi:10.1109/MSPEC.2019.8727133.</w:t>
      </w:r>
    </w:p>
    <w:p w14:paraId="10F80F38" w14:textId="42CA0B83" w:rsidR="004840AD" w:rsidRPr="0084791D" w:rsidRDefault="004840AD"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sz w:val="22"/>
          <w:szCs w:val="22"/>
        </w:rPr>
        <w:t xml:space="preserve">Lee, S.H.Y. (2021). The internationalization of South Korea MNC to Brazil. </w:t>
      </w:r>
      <w:r w:rsidRPr="0084791D">
        <w:rPr>
          <w:rFonts w:ascii="Arial" w:hAnsi="Arial" w:cs="Arial"/>
          <w:i/>
          <w:iCs/>
          <w:sz w:val="22"/>
          <w:szCs w:val="22"/>
        </w:rPr>
        <w:t>bibliotecadigital.fgv.br</w:t>
      </w:r>
      <w:r w:rsidRPr="0084791D">
        <w:rPr>
          <w:rFonts w:ascii="Arial" w:hAnsi="Arial" w:cs="Arial"/>
          <w:sz w:val="22"/>
          <w:szCs w:val="22"/>
        </w:rPr>
        <w:t>. [online] Available at: https://bibliotecadigital.fgv.br/dspace/handle/10438/30234 [Accessed 1 Dec. 2022].</w:t>
      </w:r>
    </w:p>
    <w:p w14:paraId="0A168BA6" w14:textId="29B077CC" w:rsidR="009E25CE" w:rsidRPr="0084791D" w:rsidRDefault="009E25CE"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sz w:val="22"/>
          <w:szCs w:val="22"/>
        </w:rPr>
        <w:t xml:space="preserve">Pereira </w:t>
      </w:r>
      <w:proofErr w:type="spellStart"/>
      <w:r w:rsidRPr="0084791D">
        <w:rPr>
          <w:rFonts w:ascii="Arial" w:hAnsi="Arial" w:cs="Arial"/>
          <w:sz w:val="22"/>
          <w:szCs w:val="22"/>
        </w:rPr>
        <w:t>Brites</w:t>
      </w:r>
      <w:proofErr w:type="spellEnd"/>
      <w:r w:rsidRPr="0084791D">
        <w:rPr>
          <w:rFonts w:ascii="Arial" w:hAnsi="Arial" w:cs="Arial"/>
          <w:sz w:val="22"/>
          <w:szCs w:val="22"/>
        </w:rPr>
        <w:t xml:space="preserve">, P.V. and Coelho Jaeger, B. (2019). POR TRÁS DO MITO DA BURGUESIA NACIONAL: UMA ANÁLISE COMPARATIVA DO ESTADO DESENVOLVIMENTISTA NO BRASIL E NA COREIA DO SUL. </w:t>
      </w:r>
      <w:r w:rsidRPr="0084791D">
        <w:rPr>
          <w:rFonts w:ascii="Arial" w:hAnsi="Arial" w:cs="Arial"/>
          <w:i/>
          <w:iCs/>
          <w:sz w:val="22"/>
          <w:szCs w:val="22"/>
        </w:rPr>
        <w:t>AUSTRAL: Brazilian Journal of Strategy &amp; International Relations</w:t>
      </w:r>
      <w:r w:rsidRPr="0084791D">
        <w:rPr>
          <w:rFonts w:ascii="Arial" w:hAnsi="Arial" w:cs="Arial"/>
          <w:sz w:val="22"/>
          <w:szCs w:val="22"/>
        </w:rPr>
        <w:t>, 8(16). doi:10.22456/2238-6912.87159.</w:t>
      </w:r>
    </w:p>
    <w:p w14:paraId="36289AD3" w14:textId="281FCE76" w:rsidR="00A83493" w:rsidRPr="0084791D" w:rsidRDefault="00A83493" w:rsidP="00DD0F62">
      <w:pPr>
        <w:pStyle w:val="NormalWeb"/>
        <w:spacing w:before="0" w:beforeAutospacing="0" w:after="240" w:afterAutospacing="0" w:line="480" w:lineRule="auto"/>
        <w:jc w:val="both"/>
        <w:rPr>
          <w:rFonts w:ascii="Arial" w:hAnsi="Arial" w:cs="Arial"/>
          <w:sz w:val="22"/>
          <w:szCs w:val="22"/>
        </w:rPr>
      </w:pPr>
      <w:proofErr w:type="spellStart"/>
      <w:r w:rsidRPr="0084791D">
        <w:rPr>
          <w:rFonts w:ascii="Arial" w:hAnsi="Arial" w:cs="Arial"/>
          <w:sz w:val="22"/>
          <w:szCs w:val="22"/>
        </w:rPr>
        <w:t>Plonski</w:t>
      </w:r>
      <w:proofErr w:type="spellEnd"/>
      <w:r w:rsidRPr="0084791D">
        <w:rPr>
          <w:rFonts w:ascii="Arial" w:hAnsi="Arial" w:cs="Arial"/>
          <w:sz w:val="22"/>
          <w:szCs w:val="22"/>
        </w:rPr>
        <w:t xml:space="preserve">, G.A., Pavani, C. and Pires, S.O. (2021). The development and practice of incubation mechanisms in Brazil. </w:t>
      </w:r>
      <w:r w:rsidRPr="0084791D">
        <w:rPr>
          <w:rFonts w:ascii="Arial" w:hAnsi="Arial" w:cs="Arial"/>
          <w:i/>
          <w:iCs/>
          <w:sz w:val="22"/>
          <w:szCs w:val="22"/>
        </w:rPr>
        <w:t>Handbook of Research on Business and Technology Incubation and Acceleration</w:t>
      </w:r>
      <w:r w:rsidRPr="0084791D">
        <w:rPr>
          <w:rFonts w:ascii="Arial" w:hAnsi="Arial" w:cs="Arial"/>
          <w:sz w:val="22"/>
          <w:szCs w:val="22"/>
        </w:rPr>
        <w:t>, [online] pp.316–334. Available at: https://www.elgaronline.com/abstract/edcoll/9781788974776/9781788974776.00027.xml [Accessed 1 Dec. 2022].</w:t>
      </w:r>
    </w:p>
    <w:p w14:paraId="78B263C3" w14:textId="7E60FD41" w:rsidR="000E60EC" w:rsidRPr="0084791D" w:rsidRDefault="000E60EC"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sz w:val="22"/>
          <w:szCs w:val="22"/>
        </w:rPr>
        <w:t xml:space="preserve">Ok, Y. and Kim, J. (2019). Which Corporate Social Responsibility Performance Affects the Cost of Equity? Evidence from Korea. </w:t>
      </w:r>
      <w:r w:rsidRPr="0084791D">
        <w:rPr>
          <w:rFonts w:ascii="Arial" w:hAnsi="Arial" w:cs="Arial"/>
          <w:i/>
          <w:iCs/>
          <w:sz w:val="22"/>
          <w:szCs w:val="22"/>
        </w:rPr>
        <w:t>Sustainability</w:t>
      </w:r>
      <w:r w:rsidRPr="0084791D">
        <w:rPr>
          <w:rFonts w:ascii="Arial" w:hAnsi="Arial" w:cs="Arial"/>
          <w:sz w:val="22"/>
          <w:szCs w:val="22"/>
        </w:rPr>
        <w:t>, 11(10), p.2947. doi:10.3390/su11102947.</w:t>
      </w:r>
    </w:p>
    <w:p w14:paraId="5D48F05E" w14:textId="16A975C4" w:rsidR="005E189F" w:rsidRPr="0084791D" w:rsidRDefault="005E189F"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sz w:val="22"/>
          <w:szCs w:val="22"/>
        </w:rPr>
        <w:lastRenderedPageBreak/>
        <w:t>Rim, H., Kim, J. and Dong, C. (2019). A cross</w:t>
      </w:r>
      <w:r w:rsidRPr="0084791D">
        <w:rPr>
          <w:rFonts w:ascii="Cambria Math" w:hAnsi="Cambria Math" w:cs="Cambria Math"/>
          <w:sz w:val="22"/>
          <w:szCs w:val="22"/>
        </w:rPr>
        <w:t>‐</w:t>
      </w:r>
      <w:r w:rsidRPr="0084791D">
        <w:rPr>
          <w:rFonts w:ascii="Arial" w:hAnsi="Arial" w:cs="Arial"/>
          <w:sz w:val="22"/>
          <w:szCs w:val="22"/>
        </w:rPr>
        <w:t xml:space="preserve">national comparison of transparency signaling in corporate social responsibility reporting: The United States, South Korea, and China cases. </w:t>
      </w:r>
      <w:r w:rsidRPr="0084791D">
        <w:rPr>
          <w:rFonts w:ascii="Arial" w:hAnsi="Arial" w:cs="Arial"/>
          <w:i/>
          <w:iCs/>
          <w:sz w:val="22"/>
          <w:szCs w:val="22"/>
        </w:rPr>
        <w:t>Corporate Social Responsibility and Environmental Management</w:t>
      </w:r>
      <w:r w:rsidRPr="0084791D">
        <w:rPr>
          <w:rFonts w:ascii="Arial" w:hAnsi="Arial" w:cs="Arial"/>
          <w:sz w:val="22"/>
          <w:szCs w:val="22"/>
        </w:rPr>
        <w:t>. doi:10.1002/csr.1766.</w:t>
      </w:r>
    </w:p>
    <w:p w14:paraId="024183FE" w14:textId="49179B07" w:rsidR="00811D70" w:rsidRPr="0084791D" w:rsidRDefault="00406BFA"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sz w:val="22"/>
          <w:szCs w:val="22"/>
        </w:rPr>
        <w:t xml:space="preserve">Kim, H. and Cho, J.-S. (2018). Data governance framework for big data implementation with NPS Case Analysis in Korea. </w:t>
      </w:r>
      <w:r w:rsidRPr="0084791D">
        <w:rPr>
          <w:rFonts w:ascii="Arial" w:hAnsi="Arial" w:cs="Arial"/>
          <w:i/>
          <w:iCs/>
          <w:sz w:val="22"/>
          <w:szCs w:val="22"/>
        </w:rPr>
        <w:t>www.jbrmr.com A Journal of the Academy of Business and Retail Management</w:t>
      </w:r>
      <w:r w:rsidRPr="0084791D">
        <w:rPr>
          <w:rFonts w:ascii="Arial" w:hAnsi="Arial" w:cs="Arial"/>
          <w:sz w:val="22"/>
          <w:szCs w:val="22"/>
        </w:rPr>
        <w:t xml:space="preserve">, [online] 12. Available at: </w:t>
      </w:r>
      <w:hyperlink r:id="rId8" w:history="1">
        <w:r w:rsidR="00811D70" w:rsidRPr="0084791D">
          <w:rPr>
            <w:rStyle w:val="Hyperlink"/>
            <w:rFonts w:ascii="Arial" w:hAnsi="Arial" w:cs="Arial"/>
            <w:sz w:val="22"/>
            <w:szCs w:val="22"/>
          </w:rPr>
          <w:t>https://www.jbrmr.com/cdn/article_file/content_24232_18-04-20-02-28-48.pdf</w:t>
        </w:r>
      </w:hyperlink>
      <w:r w:rsidR="00811D70" w:rsidRPr="0084791D">
        <w:rPr>
          <w:rFonts w:ascii="Arial" w:hAnsi="Arial" w:cs="Arial"/>
          <w:sz w:val="22"/>
          <w:szCs w:val="22"/>
        </w:rPr>
        <w:t>.</w:t>
      </w:r>
    </w:p>
    <w:p w14:paraId="29A33F0D" w14:textId="5E8E4037" w:rsidR="00811D70" w:rsidRPr="0084791D" w:rsidRDefault="006E1435" w:rsidP="00DD0F62">
      <w:pPr>
        <w:pStyle w:val="NormalWeb"/>
        <w:spacing w:before="0" w:beforeAutospacing="0" w:after="240" w:afterAutospacing="0" w:line="480" w:lineRule="auto"/>
        <w:jc w:val="both"/>
        <w:rPr>
          <w:rFonts w:ascii="Arial" w:hAnsi="Arial" w:cs="Arial"/>
          <w:color w:val="222222"/>
          <w:sz w:val="22"/>
          <w:szCs w:val="22"/>
          <w:shd w:val="clear" w:color="auto" w:fill="FFFFFF"/>
        </w:rPr>
      </w:pPr>
      <w:proofErr w:type="spellStart"/>
      <w:r w:rsidRPr="0084791D">
        <w:rPr>
          <w:rFonts w:ascii="Arial" w:hAnsi="Arial" w:cs="Arial"/>
          <w:color w:val="222222"/>
          <w:sz w:val="22"/>
          <w:szCs w:val="22"/>
          <w:shd w:val="clear" w:color="auto" w:fill="FFFFFF"/>
        </w:rPr>
        <w:t>Dinh</w:t>
      </w:r>
      <w:proofErr w:type="spellEnd"/>
      <w:r w:rsidRPr="0084791D">
        <w:rPr>
          <w:rFonts w:ascii="Arial" w:hAnsi="Arial" w:cs="Arial"/>
          <w:color w:val="222222"/>
          <w:sz w:val="22"/>
          <w:szCs w:val="22"/>
          <w:shd w:val="clear" w:color="auto" w:fill="FFFFFF"/>
        </w:rPr>
        <w:t>, T.Q. and Calabro, A., 2019. Asian family firms through corporate governance and institutions: A systematic review of the literature and agenda for future research. </w:t>
      </w:r>
      <w:r w:rsidRPr="0084791D">
        <w:rPr>
          <w:rFonts w:ascii="Arial" w:hAnsi="Arial" w:cs="Arial"/>
          <w:i/>
          <w:iCs/>
          <w:color w:val="222222"/>
          <w:sz w:val="22"/>
          <w:szCs w:val="22"/>
          <w:shd w:val="clear" w:color="auto" w:fill="FFFFFF"/>
        </w:rPr>
        <w:t>International Journal of Management Reviews</w:t>
      </w:r>
      <w:r w:rsidRPr="0084791D">
        <w:rPr>
          <w:rFonts w:ascii="Arial" w:hAnsi="Arial" w:cs="Arial"/>
          <w:color w:val="222222"/>
          <w:sz w:val="22"/>
          <w:szCs w:val="22"/>
          <w:shd w:val="clear" w:color="auto" w:fill="FFFFFF"/>
        </w:rPr>
        <w:t>, </w:t>
      </w:r>
      <w:r w:rsidRPr="0084791D">
        <w:rPr>
          <w:rFonts w:ascii="Arial" w:hAnsi="Arial" w:cs="Arial"/>
          <w:i/>
          <w:iCs/>
          <w:color w:val="222222"/>
          <w:sz w:val="22"/>
          <w:szCs w:val="22"/>
          <w:shd w:val="clear" w:color="auto" w:fill="FFFFFF"/>
        </w:rPr>
        <w:t>21</w:t>
      </w:r>
      <w:r w:rsidRPr="0084791D">
        <w:rPr>
          <w:rFonts w:ascii="Arial" w:hAnsi="Arial" w:cs="Arial"/>
          <w:color w:val="222222"/>
          <w:sz w:val="22"/>
          <w:szCs w:val="22"/>
          <w:shd w:val="clear" w:color="auto" w:fill="FFFFFF"/>
        </w:rPr>
        <w:t>(1), pp.50-75.</w:t>
      </w:r>
    </w:p>
    <w:p w14:paraId="12426EE7" w14:textId="29A3A93A" w:rsidR="006E1435" w:rsidRPr="0084791D" w:rsidRDefault="006E1435" w:rsidP="00DD0F62">
      <w:pPr>
        <w:pStyle w:val="NormalWeb"/>
        <w:spacing w:before="0" w:beforeAutospacing="0" w:after="240" w:afterAutospacing="0" w:line="480" w:lineRule="auto"/>
        <w:jc w:val="both"/>
        <w:rPr>
          <w:rFonts w:ascii="Arial" w:hAnsi="Arial" w:cs="Arial"/>
          <w:color w:val="222222"/>
          <w:sz w:val="22"/>
          <w:szCs w:val="22"/>
          <w:shd w:val="clear" w:color="auto" w:fill="FFFFFF"/>
        </w:rPr>
      </w:pPr>
      <w:proofErr w:type="spellStart"/>
      <w:r w:rsidRPr="0084791D">
        <w:rPr>
          <w:rFonts w:ascii="Arial" w:hAnsi="Arial" w:cs="Arial"/>
          <w:color w:val="222222"/>
          <w:sz w:val="22"/>
          <w:szCs w:val="22"/>
          <w:shd w:val="clear" w:color="auto" w:fill="FFFFFF"/>
        </w:rPr>
        <w:t>Gerged</w:t>
      </w:r>
      <w:proofErr w:type="spellEnd"/>
      <w:r w:rsidRPr="0084791D">
        <w:rPr>
          <w:rFonts w:ascii="Arial" w:hAnsi="Arial" w:cs="Arial"/>
          <w:color w:val="222222"/>
          <w:sz w:val="22"/>
          <w:szCs w:val="22"/>
          <w:shd w:val="clear" w:color="auto" w:fill="FFFFFF"/>
        </w:rPr>
        <w:t xml:space="preserve">, A.M., </w:t>
      </w:r>
      <w:proofErr w:type="spellStart"/>
      <w:r w:rsidRPr="0084791D">
        <w:rPr>
          <w:rFonts w:ascii="Arial" w:hAnsi="Arial" w:cs="Arial"/>
          <w:color w:val="222222"/>
          <w:sz w:val="22"/>
          <w:szCs w:val="22"/>
          <w:shd w:val="clear" w:color="auto" w:fill="FFFFFF"/>
        </w:rPr>
        <w:t>Albitar</w:t>
      </w:r>
      <w:proofErr w:type="spellEnd"/>
      <w:r w:rsidRPr="0084791D">
        <w:rPr>
          <w:rFonts w:ascii="Arial" w:hAnsi="Arial" w:cs="Arial"/>
          <w:color w:val="222222"/>
          <w:sz w:val="22"/>
          <w:szCs w:val="22"/>
          <w:shd w:val="clear" w:color="auto" w:fill="FFFFFF"/>
        </w:rPr>
        <w:t>, K. and Al</w:t>
      </w:r>
      <w:r w:rsidRPr="0084791D">
        <w:rPr>
          <w:rFonts w:ascii="Cambria Math" w:hAnsi="Cambria Math" w:cs="Cambria Math"/>
          <w:color w:val="222222"/>
          <w:sz w:val="22"/>
          <w:szCs w:val="22"/>
          <w:shd w:val="clear" w:color="auto" w:fill="FFFFFF"/>
        </w:rPr>
        <w:t>‐</w:t>
      </w:r>
      <w:r w:rsidRPr="0084791D">
        <w:rPr>
          <w:rFonts w:ascii="Arial" w:hAnsi="Arial" w:cs="Arial"/>
          <w:color w:val="222222"/>
          <w:sz w:val="22"/>
          <w:szCs w:val="22"/>
          <w:shd w:val="clear" w:color="auto" w:fill="FFFFFF"/>
        </w:rPr>
        <w:t>Haddad, L., 2021. Corporate environmental disclosure and earnings management—The moderating role of corporate governance structures. </w:t>
      </w:r>
      <w:r w:rsidRPr="0084791D">
        <w:rPr>
          <w:rFonts w:ascii="Arial" w:hAnsi="Arial" w:cs="Arial"/>
          <w:i/>
          <w:iCs/>
          <w:color w:val="222222"/>
          <w:sz w:val="22"/>
          <w:szCs w:val="22"/>
          <w:shd w:val="clear" w:color="auto" w:fill="FFFFFF"/>
        </w:rPr>
        <w:t>International Journal of Finance &amp; Economics</w:t>
      </w:r>
      <w:r w:rsidRPr="0084791D">
        <w:rPr>
          <w:rFonts w:ascii="Arial" w:hAnsi="Arial" w:cs="Arial"/>
          <w:color w:val="222222"/>
          <w:sz w:val="22"/>
          <w:szCs w:val="22"/>
          <w:shd w:val="clear" w:color="auto" w:fill="FFFFFF"/>
        </w:rPr>
        <w:t>.</w:t>
      </w:r>
    </w:p>
    <w:p w14:paraId="069FE8A5" w14:textId="1593C967" w:rsidR="006E1435" w:rsidRPr="0084791D" w:rsidRDefault="00257A1F" w:rsidP="00DD0F62">
      <w:pPr>
        <w:pStyle w:val="NormalWeb"/>
        <w:spacing w:before="0" w:beforeAutospacing="0" w:after="240" w:afterAutospacing="0" w:line="480" w:lineRule="auto"/>
        <w:jc w:val="both"/>
        <w:rPr>
          <w:rFonts w:ascii="Arial" w:hAnsi="Arial" w:cs="Arial"/>
          <w:color w:val="222222"/>
          <w:sz w:val="22"/>
          <w:szCs w:val="22"/>
          <w:shd w:val="clear" w:color="auto" w:fill="FFFFFF"/>
        </w:rPr>
      </w:pPr>
      <w:proofErr w:type="spellStart"/>
      <w:r w:rsidRPr="0084791D">
        <w:rPr>
          <w:rFonts w:ascii="Arial" w:hAnsi="Arial" w:cs="Arial"/>
          <w:color w:val="222222"/>
          <w:sz w:val="22"/>
          <w:szCs w:val="22"/>
          <w:shd w:val="clear" w:color="auto" w:fill="FFFFFF"/>
        </w:rPr>
        <w:t>Ajina</w:t>
      </w:r>
      <w:proofErr w:type="spellEnd"/>
      <w:r w:rsidRPr="0084791D">
        <w:rPr>
          <w:rFonts w:ascii="Arial" w:hAnsi="Arial" w:cs="Arial"/>
          <w:color w:val="222222"/>
          <w:sz w:val="22"/>
          <w:szCs w:val="22"/>
          <w:shd w:val="clear" w:color="auto" w:fill="FFFFFF"/>
        </w:rPr>
        <w:t xml:space="preserve">, A., </w:t>
      </w:r>
      <w:proofErr w:type="spellStart"/>
      <w:r w:rsidRPr="0084791D">
        <w:rPr>
          <w:rFonts w:ascii="Arial" w:hAnsi="Arial" w:cs="Arial"/>
          <w:color w:val="222222"/>
          <w:sz w:val="22"/>
          <w:szCs w:val="22"/>
          <w:shd w:val="clear" w:color="auto" w:fill="FFFFFF"/>
        </w:rPr>
        <w:t>Lakhal</w:t>
      </w:r>
      <w:proofErr w:type="spellEnd"/>
      <w:r w:rsidRPr="0084791D">
        <w:rPr>
          <w:rFonts w:ascii="Arial" w:hAnsi="Arial" w:cs="Arial"/>
          <w:color w:val="222222"/>
          <w:sz w:val="22"/>
          <w:szCs w:val="22"/>
          <w:shd w:val="clear" w:color="auto" w:fill="FFFFFF"/>
        </w:rPr>
        <w:t xml:space="preserve">, F. and </w:t>
      </w:r>
      <w:proofErr w:type="spellStart"/>
      <w:r w:rsidRPr="0084791D">
        <w:rPr>
          <w:rFonts w:ascii="Arial" w:hAnsi="Arial" w:cs="Arial"/>
          <w:color w:val="222222"/>
          <w:sz w:val="22"/>
          <w:szCs w:val="22"/>
          <w:shd w:val="clear" w:color="auto" w:fill="FFFFFF"/>
        </w:rPr>
        <w:t>Ayed</w:t>
      </w:r>
      <w:proofErr w:type="spellEnd"/>
      <w:r w:rsidRPr="0084791D">
        <w:rPr>
          <w:rFonts w:ascii="Arial" w:hAnsi="Arial" w:cs="Arial"/>
          <w:color w:val="222222"/>
          <w:sz w:val="22"/>
          <w:szCs w:val="22"/>
          <w:shd w:val="clear" w:color="auto" w:fill="FFFFFF"/>
        </w:rPr>
        <w:t>, S., 2019. Does corporate social responsibility reduce earnings management? The moderating role of corporate governance and ownership. </w:t>
      </w:r>
      <w:r w:rsidRPr="0084791D">
        <w:rPr>
          <w:rFonts w:ascii="Arial" w:hAnsi="Arial" w:cs="Arial"/>
          <w:i/>
          <w:iCs/>
          <w:color w:val="222222"/>
          <w:sz w:val="22"/>
          <w:szCs w:val="22"/>
          <w:shd w:val="clear" w:color="auto" w:fill="FFFFFF"/>
        </w:rPr>
        <w:t>Management international/International Management/</w:t>
      </w:r>
      <w:proofErr w:type="spellStart"/>
      <w:r w:rsidRPr="0084791D">
        <w:rPr>
          <w:rFonts w:ascii="Arial" w:hAnsi="Arial" w:cs="Arial"/>
          <w:i/>
          <w:iCs/>
          <w:color w:val="222222"/>
          <w:sz w:val="22"/>
          <w:szCs w:val="22"/>
          <w:shd w:val="clear" w:color="auto" w:fill="FFFFFF"/>
        </w:rPr>
        <w:t>Gestiòn</w:t>
      </w:r>
      <w:proofErr w:type="spellEnd"/>
      <w:r w:rsidRPr="0084791D">
        <w:rPr>
          <w:rFonts w:ascii="Arial" w:hAnsi="Arial" w:cs="Arial"/>
          <w:i/>
          <w:iCs/>
          <w:color w:val="222222"/>
          <w:sz w:val="22"/>
          <w:szCs w:val="22"/>
          <w:shd w:val="clear" w:color="auto" w:fill="FFFFFF"/>
        </w:rPr>
        <w:t xml:space="preserve"> </w:t>
      </w:r>
      <w:proofErr w:type="spellStart"/>
      <w:r w:rsidRPr="0084791D">
        <w:rPr>
          <w:rFonts w:ascii="Arial" w:hAnsi="Arial" w:cs="Arial"/>
          <w:i/>
          <w:iCs/>
          <w:color w:val="222222"/>
          <w:sz w:val="22"/>
          <w:szCs w:val="22"/>
          <w:shd w:val="clear" w:color="auto" w:fill="FFFFFF"/>
        </w:rPr>
        <w:t>Internacional</w:t>
      </w:r>
      <w:proofErr w:type="spellEnd"/>
      <w:r w:rsidRPr="0084791D">
        <w:rPr>
          <w:rFonts w:ascii="Arial" w:hAnsi="Arial" w:cs="Arial"/>
          <w:color w:val="222222"/>
          <w:sz w:val="22"/>
          <w:szCs w:val="22"/>
          <w:shd w:val="clear" w:color="auto" w:fill="FFFFFF"/>
        </w:rPr>
        <w:t>, </w:t>
      </w:r>
      <w:r w:rsidRPr="0084791D">
        <w:rPr>
          <w:rFonts w:ascii="Arial" w:hAnsi="Arial" w:cs="Arial"/>
          <w:i/>
          <w:iCs/>
          <w:color w:val="222222"/>
          <w:sz w:val="22"/>
          <w:szCs w:val="22"/>
          <w:shd w:val="clear" w:color="auto" w:fill="FFFFFF"/>
        </w:rPr>
        <w:t>23</w:t>
      </w:r>
      <w:r w:rsidRPr="0084791D">
        <w:rPr>
          <w:rFonts w:ascii="Arial" w:hAnsi="Arial" w:cs="Arial"/>
          <w:color w:val="222222"/>
          <w:sz w:val="22"/>
          <w:szCs w:val="22"/>
          <w:shd w:val="clear" w:color="auto" w:fill="FFFFFF"/>
        </w:rPr>
        <w:t>(2), pp.45-55.</w:t>
      </w:r>
    </w:p>
    <w:p w14:paraId="61A23EE5" w14:textId="6C95918B" w:rsidR="00257A1F" w:rsidRPr="0084791D" w:rsidRDefault="00257A1F" w:rsidP="00DD0F62">
      <w:pPr>
        <w:pStyle w:val="NormalWeb"/>
        <w:spacing w:before="0" w:beforeAutospacing="0" w:after="240" w:afterAutospacing="0" w:line="480" w:lineRule="auto"/>
        <w:jc w:val="both"/>
        <w:rPr>
          <w:rFonts w:ascii="Arial" w:hAnsi="Arial" w:cs="Arial"/>
          <w:color w:val="222222"/>
          <w:sz w:val="22"/>
          <w:szCs w:val="22"/>
          <w:shd w:val="clear" w:color="auto" w:fill="FFFFFF"/>
        </w:rPr>
      </w:pPr>
      <w:proofErr w:type="spellStart"/>
      <w:r w:rsidRPr="0084791D">
        <w:rPr>
          <w:rFonts w:ascii="Arial" w:hAnsi="Arial" w:cs="Arial"/>
          <w:color w:val="222222"/>
          <w:sz w:val="22"/>
          <w:szCs w:val="22"/>
          <w:shd w:val="clear" w:color="auto" w:fill="FFFFFF"/>
        </w:rPr>
        <w:t>Ballester</w:t>
      </w:r>
      <w:proofErr w:type="spellEnd"/>
      <w:r w:rsidRPr="0084791D">
        <w:rPr>
          <w:rFonts w:ascii="Arial" w:hAnsi="Arial" w:cs="Arial"/>
          <w:color w:val="222222"/>
          <w:sz w:val="22"/>
          <w:szCs w:val="22"/>
          <w:shd w:val="clear" w:color="auto" w:fill="FFFFFF"/>
        </w:rPr>
        <w:t>, L., González-</w:t>
      </w:r>
      <w:proofErr w:type="spellStart"/>
      <w:r w:rsidRPr="0084791D">
        <w:rPr>
          <w:rFonts w:ascii="Arial" w:hAnsi="Arial" w:cs="Arial"/>
          <w:color w:val="222222"/>
          <w:sz w:val="22"/>
          <w:szCs w:val="22"/>
          <w:shd w:val="clear" w:color="auto" w:fill="FFFFFF"/>
        </w:rPr>
        <w:t>Urteaga</w:t>
      </w:r>
      <w:proofErr w:type="spellEnd"/>
      <w:r w:rsidRPr="0084791D">
        <w:rPr>
          <w:rFonts w:ascii="Arial" w:hAnsi="Arial" w:cs="Arial"/>
          <w:color w:val="222222"/>
          <w:sz w:val="22"/>
          <w:szCs w:val="22"/>
          <w:shd w:val="clear" w:color="auto" w:fill="FFFFFF"/>
        </w:rPr>
        <w:t>, A. and Martínez, B., 2020. The role of internal corporate governance mechanisms on default risk: A systematic review for different institutional settings. </w:t>
      </w:r>
      <w:r w:rsidRPr="0084791D">
        <w:rPr>
          <w:rFonts w:ascii="Arial" w:hAnsi="Arial" w:cs="Arial"/>
          <w:i/>
          <w:iCs/>
          <w:color w:val="222222"/>
          <w:sz w:val="22"/>
          <w:szCs w:val="22"/>
          <w:shd w:val="clear" w:color="auto" w:fill="FFFFFF"/>
        </w:rPr>
        <w:t>Research in International Business and Finance</w:t>
      </w:r>
      <w:r w:rsidRPr="0084791D">
        <w:rPr>
          <w:rFonts w:ascii="Arial" w:hAnsi="Arial" w:cs="Arial"/>
          <w:color w:val="222222"/>
          <w:sz w:val="22"/>
          <w:szCs w:val="22"/>
          <w:shd w:val="clear" w:color="auto" w:fill="FFFFFF"/>
        </w:rPr>
        <w:t>, </w:t>
      </w:r>
      <w:r w:rsidRPr="0084791D">
        <w:rPr>
          <w:rFonts w:ascii="Arial" w:hAnsi="Arial" w:cs="Arial"/>
          <w:i/>
          <w:iCs/>
          <w:color w:val="222222"/>
          <w:sz w:val="22"/>
          <w:szCs w:val="22"/>
          <w:shd w:val="clear" w:color="auto" w:fill="FFFFFF"/>
        </w:rPr>
        <w:t>54</w:t>
      </w:r>
      <w:r w:rsidRPr="0084791D">
        <w:rPr>
          <w:rFonts w:ascii="Arial" w:hAnsi="Arial" w:cs="Arial"/>
          <w:color w:val="222222"/>
          <w:sz w:val="22"/>
          <w:szCs w:val="22"/>
          <w:shd w:val="clear" w:color="auto" w:fill="FFFFFF"/>
        </w:rPr>
        <w:t>, p.101293.</w:t>
      </w:r>
    </w:p>
    <w:p w14:paraId="40FD6646" w14:textId="31493F37" w:rsidR="00257A1F" w:rsidRPr="0084791D" w:rsidRDefault="00F73674" w:rsidP="00DD0F62">
      <w:pPr>
        <w:pStyle w:val="NormalWeb"/>
        <w:spacing w:before="0" w:beforeAutospacing="0" w:after="240" w:afterAutospacing="0" w:line="480" w:lineRule="auto"/>
        <w:jc w:val="both"/>
        <w:rPr>
          <w:rFonts w:ascii="Arial" w:hAnsi="Arial" w:cs="Arial"/>
          <w:color w:val="222222"/>
          <w:sz w:val="22"/>
          <w:szCs w:val="22"/>
          <w:shd w:val="clear" w:color="auto" w:fill="FFFFFF"/>
        </w:rPr>
      </w:pPr>
      <w:proofErr w:type="spellStart"/>
      <w:r w:rsidRPr="0084791D">
        <w:rPr>
          <w:rFonts w:ascii="Arial" w:hAnsi="Arial" w:cs="Arial"/>
          <w:color w:val="222222"/>
          <w:sz w:val="22"/>
          <w:szCs w:val="22"/>
          <w:shd w:val="clear" w:color="auto" w:fill="FFFFFF"/>
        </w:rPr>
        <w:t>Shamout</w:t>
      </w:r>
      <w:proofErr w:type="spellEnd"/>
      <w:r w:rsidRPr="0084791D">
        <w:rPr>
          <w:rFonts w:ascii="Arial" w:hAnsi="Arial" w:cs="Arial"/>
          <w:color w:val="222222"/>
          <w:sz w:val="22"/>
          <w:szCs w:val="22"/>
          <w:shd w:val="clear" w:color="auto" w:fill="FFFFFF"/>
        </w:rPr>
        <w:t xml:space="preserve">, M.D. and </w:t>
      </w:r>
      <w:proofErr w:type="spellStart"/>
      <w:r w:rsidRPr="0084791D">
        <w:rPr>
          <w:rFonts w:ascii="Arial" w:hAnsi="Arial" w:cs="Arial"/>
          <w:color w:val="222222"/>
          <w:sz w:val="22"/>
          <w:szCs w:val="22"/>
          <w:shd w:val="clear" w:color="auto" w:fill="FFFFFF"/>
        </w:rPr>
        <w:t>Elayan</w:t>
      </w:r>
      <w:proofErr w:type="spellEnd"/>
      <w:r w:rsidRPr="0084791D">
        <w:rPr>
          <w:rFonts w:ascii="Arial" w:hAnsi="Arial" w:cs="Arial"/>
          <w:color w:val="222222"/>
          <w:sz w:val="22"/>
          <w:szCs w:val="22"/>
          <w:shd w:val="clear" w:color="auto" w:fill="FFFFFF"/>
        </w:rPr>
        <w:t>, M.B., 2020. A Comparative Analysis of Strategic Planning Practices in Gulf Cooperation Council Region: A Case Study of Huawei and Samsung Companies. </w:t>
      </w:r>
      <w:r w:rsidRPr="0084791D">
        <w:rPr>
          <w:rFonts w:ascii="Arial" w:hAnsi="Arial" w:cs="Arial"/>
          <w:i/>
          <w:iCs/>
          <w:color w:val="222222"/>
          <w:sz w:val="22"/>
          <w:szCs w:val="22"/>
          <w:shd w:val="clear" w:color="auto" w:fill="FFFFFF"/>
        </w:rPr>
        <w:t>Journal of Talent Development and Excellence</w:t>
      </w:r>
      <w:r w:rsidRPr="0084791D">
        <w:rPr>
          <w:rFonts w:ascii="Arial" w:hAnsi="Arial" w:cs="Arial"/>
          <w:color w:val="222222"/>
          <w:sz w:val="22"/>
          <w:szCs w:val="22"/>
          <w:shd w:val="clear" w:color="auto" w:fill="FFFFFF"/>
        </w:rPr>
        <w:t>, </w:t>
      </w:r>
      <w:r w:rsidRPr="0084791D">
        <w:rPr>
          <w:rFonts w:ascii="Arial" w:hAnsi="Arial" w:cs="Arial"/>
          <w:i/>
          <w:iCs/>
          <w:color w:val="222222"/>
          <w:sz w:val="22"/>
          <w:szCs w:val="22"/>
          <w:shd w:val="clear" w:color="auto" w:fill="FFFFFF"/>
        </w:rPr>
        <w:t>12</w:t>
      </w:r>
      <w:r w:rsidRPr="0084791D">
        <w:rPr>
          <w:rFonts w:ascii="Arial" w:hAnsi="Arial" w:cs="Arial"/>
          <w:color w:val="222222"/>
          <w:sz w:val="22"/>
          <w:szCs w:val="22"/>
          <w:shd w:val="clear" w:color="auto" w:fill="FFFFFF"/>
        </w:rPr>
        <w:t>(1), pp.4891-4910.</w:t>
      </w:r>
    </w:p>
    <w:p w14:paraId="0B319BDD" w14:textId="590F5250" w:rsidR="00390723" w:rsidRPr="0084791D" w:rsidRDefault="00390723"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sz w:val="22"/>
          <w:szCs w:val="22"/>
        </w:rPr>
        <w:lastRenderedPageBreak/>
        <w:t xml:space="preserve">N, G. (2021). STRATEGIC ANALYSIS OF XIAOMI IN RUSSIA: SWOT AND PEST ANALYSIS. </w:t>
      </w:r>
      <w:r w:rsidRPr="0084791D">
        <w:rPr>
          <w:rFonts w:ascii="Arial" w:hAnsi="Arial" w:cs="Arial"/>
          <w:i/>
          <w:iCs/>
          <w:sz w:val="22"/>
          <w:szCs w:val="22"/>
        </w:rPr>
        <w:t>Norwegian Journal of Development of the International Science</w:t>
      </w:r>
      <w:r w:rsidRPr="0084791D">
        <w:rPr>
          <w:rFonts w:ascii="Arial" w:hAnsi="Arial" w:cs="Arial"/>
          <w:sz w:val="22"/>
          <w:szCs w:val="22"/>
        </w:rPr>
        <w:t xml:space="preserve">, [online] (60-1), pp.10–17. Available at: </w:t>
      </w:r>
      <w:hyperlink r:id="rId9" w:history="1">
        <w:r w:rsidR="00DB2AB3" w:rsidRPr="0084791D">
          <w:rPr>
            <w:rStyle w:val="Hyperlink"/>
            <w:rFonts w:ascii="Arial" w:hAnsi="Arial" w:cs="Arial"/>
            <w:sz w:val="22"/>
            <w:szCs w:val="22"/>
          </w:rPr>
          <w:t>https://cyberleninka.ru/article/n/strategic-analysis-of-xiaomi-in-russia-swot-and-pest-analysis</w:t>
        </w:r>
      </w:hyperlink>
      <w:r w:rsidRPr="0084791D">
        <w:rPr>
          <w:rFonts w:ascii="Arial" w:hAnsi="Arial" w:cs="Arial"/>
          <w:sz w:val="22"/>
          <w:szCs w:val="22"/>
        </w:rPr>
        <w:t>.</w:t>
      </w:r>
    </w:p>
    <w:p w14:paraId="19890841" w14:textId="0989F901" w:rsidR="003B4022" w:rsidRPr="0084791D" w:rsidRDefault="003B4022"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sz w:val="22"/>
          <w:szCs w:val="22"/>
        </w:rPr>
        <w:t xml:space="preserve">Grover, M. and </w:t>
      </w:r>
      <w:proofErr w:type="spellStart"/>
      <w:r w:rsidRPr="0084791D">
        <w:rPr>
          <w:rFonts w:ascii="Arial" w:hAnsi="Arial" w:cs="Arial"/>
          <w:sz w:val="22"/>
          <w:szCs w:val="22"/>
        </w:rPr>
        <w:t>Khattar</w:t>
      </w:r>
      <w:proofErr w:type="spellEnd"/>
      <w:r w:rsidRPr="0084791D">
        <w:rPr>
          <w:rFonts w:ascii="Arial" w:hAnsi="Arial" w:cs="Arial"/>
          <w:sz w:val="22"/>
          <w:szCs w:val="22"/>
        </w:rPr>
        <w:t xml:space="preserve">, K. (2019). </w:t>
      </w:r>
      <w:r w:rsidRPr="0084791D">
        <w:rPr>
          <w:rFonts w:ascii="Arial" w:hAnsi="Arial" w:cs="Arial"/>
          <w:i/>
          <w:iCs/>
          <w:sz w:val="22"/>
          <w:szCs w:val="22"/>
        </w:rPr>
        <w:t>A PEST Analysis on the Impact of Make in India Program on Manufacturing Sector’s Productivity</w:t>
      </w:r>
      <w:r w:rsidRPr="0084791D">
        <w:rPr>
          <w:rFonts w:ascii="Arial" w:hAnsi="Arial" w:cs="Arial"/>
          <w:sz w:val="22"/>
          <w:szCs w:val="22"/>
        </w:rPr>
        <w:t xml:space="preserve">. [online] papers.ssrn.com. Available at: </w:t>
      </w:r>
      <w:hyperlink r:id="rId10" w:history="1">
        <w:r w:rsidR="00750FD5" w:rsidRPr="0084791D">
          <w:rPr>
            <w:rStyle w:val="Hyperlink"/>
            <w:rFonts w:ascii="Arial" w:hAnsi="Arial" w:cs="Arial"/>
            <w:sz w:val="22"/>
            <w:szCs w:val="22"/>
          </w:rPr>
          <w:t>https://papers.ssrn.com/sol3/papers.cfm?abstract_id=3463342</w:t>
        </w:r>
      </w:hyperlink>
      <w:r w:rsidRPr="0084791D">
        <w:rPr>
          <w:rFonts w:ascii="Arial" w:hAnsi="Arial" w:cs="Arial"/>
          <w:sz w:val="22"/>
          <w:szCs w:val="22"/>
        </w:rPr>
        <w:t>.</w:t>
      </w:r>
    </w:p>
    <w:p w14:paraId="70DB4349" w14:textId="0932F7C1" w:rsidR="005041CF" w:rsidRPr="0084791D" w:rsidRDefault="005041CF"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sz w:val="22"/>
          <w:szCs w:val="22"/>
        </w:rPr>
        <w:t xml:space="preserve">Wulff, E., Kee, D.M.H., </w:t>
      </w:r>
      <w:proofErr w:type="spellStart"/>
      <w:r w:rsidRPr="0084791D">
        <w:rPr>
          <w:rFonts w:ascii="Arial" w:hAnsi="Arial" w:cs="Arial"/>
          <w:sz w:val="22"/>
          <w:szCs w:val="22"/>
        </w:rPr>
        <w:t>Halttunen</w:t>
      </w:r>
      <w:proofErr w:type="spellEnd"/>
      <w:r w:rsidRPr="0084791D">
        <w:rPr>
          <w:rFonts w:ascii="Arial" w:hAnsi="Arial" w:cs="Arial"/>
          <w:sz w:val="22"/>
          <w:szCs w:val="22"/>
        </w:rPr>
        <w:t xml:space="preserve">, E., Kara, H. and </w:t>
      </w:r>
      <w:proofErr w:type="spellStart"/>
      <w:r w:rsidRPr="0084791D">
        <w:rPr>
          <w:rFonts w:ascii="Arial" w:hAnsi="Arial" w:cs="Arial"/>
          <w:sz w:val="22"/>
          <w:szCs w:val="22"/>
        </w:rPr>
        <w:t>Pakarinen</w:t>
      </w:r>
      <w:proofErr w:type="spellEnd"/>
      <w:r w:rsidRPr="0084791D">
        <w:rPr>
          <w:rFonts w:ascii="Arial" w:hAnsi="Arial" w:cs="Arial"/>
          <w:sz w:val="22"/>
          <w:szCs w:val="22"/>
        </w:rPr>
        <w:t xml:space="preserve">, N. (2019). An Analysis on How Samsung Can Improve Their Environmental Work by Adding New Ecological Transportation Method of Goods. </w:t>
      </w:r>
      <w:r w:rsidRPr="0084791D">
        <w:rPr>
          <w:rFonts w:ascii="Arial" w:hAnsi="Arial" w:cs="Arial"/>
          <w:i/>
          <w:iCs/>
          <w:sz w:val="22"/>
          <w:szCs w:val="22"/>
        </w:rPr>
        <w:t>Asia Pacific Journal of Management and Education</w:t>
      </w:r>
      <w:r w:rsidRPr="0084791D">
        <w:rPr>
          <w:rFonts w:ascii="Arial" w:hAnsi="Arial" w:cs="Arial"/>
          <w:sz w:val="22"/>
          <w:szCs w:val="22"/>
        </w:rPr>
        <w:t>, 2(3), pp.55–66. doi:10.32535/</w:t>
      </w:r>
      <w:proofErr w:type="gramStart"/>
      <w:r w:rsidRPr="0084791D">
        <w:rPr>
          <w:rFonts w:ascii="Arial" w:hAnsi="Arial" w:cs="Arial"/>
          <w:sz w:val="22"/>
          <w:szCs w:val="22"/>
        </w:rPr>
        <w:t>apjme.v</w:t>
      </w:r>
      <w:proofErr w:type="gramEnd"/>
      <w:r w:rsidRPr="0084791D">
        <w:rPr>
          <w:rFonts w:ascii="Arial" w:hAnsi="Arial" w:cs="Arial"/>
          <w:sz w:val="22"/>
          <w:szCs w:val="22"/>
        </w:rPr>
        <w:t>2i3.628.</w:t>
      </w:r>
    </w:p>
    <w:p w14:paraId="39C38DEC" w14:textId="4D80E748" w:rsidR="008B3CB9" w:rsidRPr="0084791D" w:rsidRDefault="008B3CB9"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sz w:val="22"/>
          <w:szCs w:val="22"/>
        </w:rPr>
        <w:t xml:space="preserve">Omer, S. (2019). SWOT analysis implementation’s significance on strategy planning Samsung mobile company as an example. </w:t>
      </w:r>
      <w:r w:rsidRPr="0084791D">
        <w:rPr>
          <w:rFonts w:ascii="Arial" w:hAnsi="Arial" w:cs="Arial"/>
          <w:i/>
          <w:iCs/>
          <w:sz w:val="22"/>
          <w:szCs w:val="22"/>
        </w:rPr>
        <w:t>Journal of Process Management. New Technologies</w:t>
      </w:r>
      <w:r w:rsidRPr="0084791D">
        <w:rPr>
          <w:rFonts w:ascii="Arial" w:hAnsi="Arial" w:cs="Arial"/>
          <w:sz w:val="22"/>
          <w:szCs w:val="22"/>
        </w:rPr>
        <w:t>, 7(1), pp.56–62. doi:10.5937/jouproman7-20167.</w:t>
      </w:r>
    </w:p>
    <w:p w14:paraId="0DCECDEA" w14:textId="3CD99303" w:rsidR="00882846" w:rsidRPr="0084791D" w:rsidRDefault="00882846" w:rsidP="00DD0F62">
      <w:pPr>
        <w:pStyle w:val="NormalWeb"/>
        <w:spacing w:before="0" w:beforeAutospacing="0" w:after="240" w:afterAutospacing="0" w:line="480" w:lineRule="auto"/>
        <w:jc w:val="both"/>
        <w:rPr>
          <w:rFonts w:ascii="Arial" w:hAnsi="Arial" w:cs="Arial"/>
          <w:sz w:val="22"/>
          <w:szCs w:val="22"/>
        </w:rPr>
      </w:pPr>
      <w:proofErr w:type="spellStart"/>
      <w:r w:rsidRPr="0084791D">
        <w:rPr>
          <w:rFonts w:ascii="Arial" w:hAnsi="Arial" w:cs="Arial"/>
          <w:sz w:val="22"/>
          <w:szCs w:val="22"/>
        </w:rPr>
        <w:t>Zulkapli</w:t>
      </w:r>
      <w:proofErr w:type="spellEnd"/>
      <w:r w:rsidRPr="0084791D">
        <w:rPr>
          <w:rFonts w:ascii="Arial" w:hAnsi="Arial" w:cs="Arial"/>
          <w:sz w:val="22"/>
          <w:szCs w:val="22"/>
        </w:rPr>
        <w:t xml:space="preserve">, A. (2022). </w:t>
      </w:r>
      <w:r w:rsidRPr="0084791D">
        <w:rPr>
          <w:rFonts w:ascii="Arial" w:hAnsi="Arial" w:cs="Arial"/>
          <w:i/>
          <w:iCs/>
          <w:sz w:val="22"/>
          <w:szCs w:val="22"/>
        </w:rPr>
        <w:t>Technology Entrepreneurship Project (ENT 600</w:t>
      </w:r>
      <w:proofErr w:type="gramStart"/>
      <w:r w:rsidRPr="0084791D">
        <w:rPr>
          <w:rFonts w:ascii="Arial" w:hAnsi="Arial" w:cs="Arial"/>
          <w:i/>
          <w:iCs/>
          <w:sz w:val="22"/>
          <w:szCs w:val="22"/>
        </w:rPr>
        <w:t>) :</w:t>
      </w:r>
      <w:proofErr w:type="gramEnd"/>
      <w:r w:rsidRPr="0084791D">
        <w:rPr>
          <w:rFonts w:ascii="Arial" w:hAnsi="Arial" w:cs="Arial"/>
          <w:i/>
          <w:iCs/>
          <w:sz w:val="22"/>
          <w:szCs w:val="22"/>
        </w:rPr>
        <w:t xml:space="preserve"> Samsung Electronics Co., Ltd. / </w:t>
      </w:r>
      <w:proofErr w:type="spellStart"/>
      <w:r w:rsidRPr="0084791D">
        <w:rPr>
          <w:rFonts w:ascii="Arial" w:hAnsi="Arial" w:cs="Arial"/>
          <w:i/>
          <w:iCs/>
          <w:sz w:val="22"/>
          <w:szCs w:val="22"/>
        </w:rPr>
        <w:t>Azhani</w:t>
      </w:r>
      <w:proofErr w:type="spellEnd"/>
      <w:r w:rsidRPr="0084791D">
        <w:rPr>
          <w:rFonts w:ascii="Arial" w:hAnsi="Arial" w:cs="Arial"/>
          <w:i/>
          <w:iCs/>
          <w:sz w:val="22"/>
          <w:szCs w:val="22"/>
        </w:rPr>
        <w:t xml:space="preserve"> </w:t>
      </w:r>
      <w:proofErr w:type="spellStart"/>
      <w:r w:rsidRPr="0084791D">
        <w:rPr>
          <w:rFonts w:ascii="Arial" w:hAnsi="Arial" w:cs="Arial"/>
          <w:i/>
          <w:iCs/>
          <w:sz w:val="22"/>
          <w:szCs w:val="22"/>
        </w:rPr>
        <w:t>Zulkapli</w:t>
      </w:r>
      <w:proofErr w:type="spellEnd"/>
      <w:r w:rsidRPr="0084791D">
        <w:rPr>
          <w:rFonts w:ascii="Arial" w:hAnsi="Arial" w:cs="Arial"/>
          <w:sz w:val="22"/>
          <w:szCs w:val="22"/>
        </w:rPr>
        <w:t xml:space="preserve">. [online] ir.uitm.edu.my. Available at: </w:t>
      </w:r>
      <w:hyperlink r:id="rId11" w:history="1">
        <w:r w:rsidR="005F0A8A" w:rsidRPr="0084791D">
          <w:rPr>
            <w:rStyle w:val="Hyperlink"/>
            <w:rFonts w:ascii="Arial" w:hAnsi="Arial" w:cs="Arial"/>
            <w:sz w:val="22"/>
            <w:szCs w:val="22"/>
          </w:rPr>
          <w:t>https://ir.uitm.edu.my/id/eprint/55261/</w:t>
        </w:r>
      </w:hyperlink>
      <w:r w:rsidRPr="0084791D">
        <w:rPr>
          <w:rFonts w:ascii="Arial" w:hAnsi="Arial" w:cs="Arial"/>
          <w:sz w:val="22"/>
          <w:szCs w:val="22"/>
        </w:rPr>
        <w:t>.</w:t>
      </w:r>
    </w:p>
    <w:p w14:paraId="2284148B" w14:textId="1BA5D30C" w:rsidR="0066345D" w:rsidRPr="0084791D" w:rsidRDefault="0066345D" w:rsidP="00DD0F62">
      <w:pPr>
        <w:pStyle w:val="NormalWeb"/>
        <w:spacing w:before="0" w:beforeAutospacing="0" w:after="240" w:afterAutospacing="0" w:line="480" w:lineRule="auto"/>
        <w:jc w:val="both"/>
        <w:rPr>
          <w:rFonts w:ascii="Arial" w:hAnsi="Arial" w:cs="Arial"/>
          <w:sz w:val="22"/>
          <w:szCs w:val="22"/>
        </w:rPr>
      </w:pPr>
      <w:proofErr w:type="spellStart"/>
      <w:r w:rsidRPr="0084791D">
        <w:rPr>
          <w:rFonts w:ascii="Arial" w:hAnsi="Arial" w:cs="Arial"/>
          <w:sz w:val="22"/>
          <w:szCs w:val="22"/>
        </w:rPr>
        <w:t>Rahaman</w:t>
      </w:r>
      <w:proofErr w:type="spellEnd"/>
      <w:r w:rsidRPr="0084791D">
        <w:rPr>
          <w:rFonts w:ascii="Arial" w:hAnsi="Arial" w:cs="Arial"/>
          <w:sz w:val="22"/>
          <w:szCs w:val="22"/>
        </w:rPr>
        <w:t xml:space="preserve">, M.A. (2020). Strategic Brand Planning of Samsung Mobile. </w:t>
      </w:r>
      <w:r w:rsidRPr="0084791D">
        <w:rPr>
          <w:rFonts w:ascii="Arial" w:hAnsi="Arial" w:cs="Arial"/>
          <w:i/>
          <w:iCs/>
          <w:sz w:val="22"/>
          <w:szCs w:val="22"/>
        </w:rPr>
        <w:t>103.109.52.4</w:t>
      </w:r>
      <w:r w:rsidRPr="0084791D">
        <w:rPr>
          <w:rFonts w:ascii="Arial" w:hAnsi="Arial" w:cs="Arial"/>
          <w:sz w:val="22"/>
          <w:szCs w:val="22"/>
        </w:rPr>
        <w:t xml:space="preserve">. [online] Available at: </w:t>
      </w:r>
      <w:hyperlink r:id="rId12" w:history="1">
        <w:r w:rsidR="00990D00" w:rsidRPr="0084791D">
          <w:rPr>
            <w:rStyle w:val="Hyperlink"/>
            <w:rFonts w:ascii="Arial" w:hAnsi="Arial" w:cs="Arial"/>
            <w:sz w:val="22"/>
            <w:szCs w:val="22"/>
          </w:rPr>
          <w:t>http://103.109.52.4/handle/52243/1661</w:t>
        </w:r>
      </w:hyperlink>
      <w:r w:rsidRPr="0084791D">
        <w:rPr>
          <w:rFonts w:ascii="Arial" w:hAnsi="Arial" w:cs="Arial"/>
          <w:sz w:val="22"/>
          <w:szCs w:val="22"/>
        </w:rPr>
        <w:t>.</w:t>
      </w:r>
    </w:p>
    <w:p w14:paraId="07A80DB3" w14:textId="2338E3BB" w:rsidR="001B785E" w:rsidRPr="0084791D" w:rsidRDefault="001B785E"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sz w:val="22"/>
          <w:szCs w:val="22"/>
        </w:rPr>
        <w:t xml:space="preserve">Mohamad Kamal, F.N. (2022). </w:t>
      </w:r>
      <w:r w:rsidRPr="0084791D">
        <w:rPr>
          <w:rFonts w:ascii="Arial" w:hAnsi="Arial" w:cs="Arial"/>
          <w:i/>
          <w:iCs/>
          <w:sz w:val="22"/>
          <w:szCs w:val="22"/>
        </w:rPr>
        <w:t xml:space="preserve">Samsung / Farah </w:t>
      </w:r>
      <w:proofErr w:type="spellStart"/>
      <w:r w:rsidRPr="0084791D">
        <w:rPr>
          <w:rFonts w:ascii="Arial" w:hAnsi="Arial" w:cs="Arial"/>
          <w:i/>
          <w:iCs/>
          <w:sz w:val="22"/>
          <w:szCs w:val="22"/>
        </w:rPr>
        <w:t>Najihah</w:t>
      </w:r>
      <w:proofErr w:type="spellEnd"/>
      <w:r w:rsidRPr="0084791D">
        <w:rPr>
          <w:rFonts w:ascii="Arial" w:hAnsi="Arial" w:cs="Arial"/>
          <w:i/>
          <w:iCs/>
          <w:sz w:val="22"/>
          <w:szCs w:val="22"/>
        </w:rPr>
        <w:t xml:space="preserve"> Mohamad Kamal</w:t>
      </w:r>
      <w:r w:rsidRPr="0084791D">
        <w:rPr>
          <w:rFonts w:ascii="Arial" w:hAnsi="Arial" w:cs="Arial"/>
          <w:sz w:val="22"/>
          <w:szCs w:val="22"/>
        </w:rPr>
        <w:t>. [online] ir.uitm.edu.my. Available at: https://ir.uitm.edu.my/id/eprint/61186/ [Accessed 1 Dec. 2022].</w:t>
      </w:r>
    </w:p>
    <w:p w14:paraId="5885404B" w14:textId="2F8C424F" w:rsidR="00E17016" w:rsidRPr="0084791D" w:rsidRDefault="002C5C14" w:rsidP="00DD0F62">
      <w:pPr>
        <w:pStyle w:val="NormalWeb"/>
        <w:spacing w:before="0" w:beforeAutospacing="0" w:after="240" w:afterAutospacing="0" w:line="480" w:lineRule="auto"/>
        <w:jc w:val="both"/>
        <w:rPr>
          <w:rFonts w:ascii="Arial" w:hAnsi="Arial" w:cs="Arial"/>
          <w:color w:val="222222"/>
          <w:sz w:val="22"/>
          <w:szCs w:val="22"/>
          <w:shd w:val="clear" w:color="auto" w:fill="FFFFFF"/>
        </w:rPr>
      </w:pPr>
      <w:r w:rsidRPr="0084791D">
        <w:rPr>
          <w:rFonts w:ascii="Arial" w:hAnsi="Arial" w:cs="Arial"/>
          <w:color w:val="222222"/>
          <w:sz w:val="22"/>
          <w:szCs w:val="22"/>
          <w:shd w:val="clear" w:color="auto" w:fill="FFFFFF"/>
        </w:rPr>
        <w:lastRenderedPageBreak/>
        <w:t>Prabhu, S. and Prasad, K.K., 2019. Implementation of Artificial Intelligence in Samsung–A Case Study. </w:t>
      </w:r>
      <w:r w:rsidRPr="0084791D">
        <w:rPr>
          <w:rFonts w:ascii="Arial" w:hAnsi="Arial" w:cs="Arial"/>
          <w:i/>
          <w:iCs/>
          <w:color w:val="222222"/>
          <w:sz w:val="22"/>
          <w:szCs w:val="22"/>
          <w:shd w:val="clear" w:color="auto" w:fill="FFFFFF"/>
        </w:rPr>
        <w:t>Recent Advantages in Technological Innovations in IT, Management, Education and Social Sciences</w:t>
      </w:r>
      <w:r w:rsidRPr="0084791D">
        <w:rPr>
          <w:rFonts w:ascii="Arial" w:hAnsi="Arial" w:cs="Arial"/>
          <w:color w:val="222222"/>
          <w:sz w:val="22"/>
          <w:szCs w:val="22"/>
          <w:shd w:val="clear" w:color="auto" w:fill="FFFFFF"/>
        </w:rPr>
        <w:t>.</w:t>
      </w:r>
    </w:p>
    <w:p w14:paraId="32D8AA3D" w14:textId="56B8DE05" w:rsidR="002C5C14" w:rsidRPr="0084791D" w:rsidRDefault="002C5C14" w:rsidP="00DD0F62">
      <w:pPr>
        <w:pStyle w:val="NormalWeb"/>
        <w:spacing w:before="0" w:beforeAutospacing="0" w:after="240" w:afterAutospacing="0" w:line="480" w:lineRule="auto"/>
        <w:jc w:val="both"/>
        <w:rPr>
          <w:rFonts w:ascii="Arial" w:hAnsi="Arial" w:cs="Arial"/>
          <w:color w:val="222222"/>
          <w:sz w:val="22"/>
          <w:szCs w:val="22"/>
          <w:shd w:val="clear" w:color="auto" w:fill="FFFFFF"/>
        </w:rPr>
      </w:pPr>
      <w:proofErr w:type="spellStart"/>
      <w:r w:rsidRPr="0084791D">
        <w:rPr>
          <w:rFonts w:ascii="Arial" w:hAnsi="Arial" w:cs="Arial"/>
          <w:color w:val="222222"/>
          <w:sz w:val="22"/>
          <w:szCs w:val="22"/>
          <w:shd w:val="clear" w:color="auto" w:fill="FFFFFF"/>
        </w:rPr>
        <w:t>Shamout</w:t>
      </w:r>
      <w:proofErr w:type="spellEnd"/>
      <w:r w:rsidRPr="0084791D">
        <w:rPr>
          <w:rFonts w:ascii="Arial" w:hAnsi="Arial" w:cs="Arial"/>
          <w:color w:val="222222"/>
          <w:sz w:val="22"/>
          <w:szCs w:val="22"/>
          <w:shd w:val="clear" w:color="auto" w:fill="FFFFFF"/>
        </w:rPr>
        <w:t xml:space="preserve">, M.D. and </w:t>
      </w:r>
      <w:proofErr w:type="spellStart"/>
      <w:r w:rsidRPr="0084791D">
        <w:rPr>
          <w:rFonts w:ascii="Arial" w:hAnsi="Arial" w:cs="Arial"/>
          <w:color w:val="222222"/>
          <w:sz w:val="22"/>
          <w:szCs w:val="22"/>
          <w:shd w:val="clear" w:color="auto" w:fill="FFFFFF"/>
        </w:rPr>
        <w:t>Elayan</w:t>
      </w:r>
      <w:proofErr w:type="spellEnd"/>
      <w:r w:rsidRPr="0084791D">
        <w:rPr>
          <w:rFonts w:ascii="Arial" w:hAnsi="Arial" w:cs="Arial"/>
          <w:color w:val="222222"/>
          <w:sz w:val="22"/>
          <w:szCs w:val="22"/>
          <w:shd w:val="clear" w:color="auto" w:fill="FFFFFF"/>
        </w:rPr>
        <w:t>, M.B., 2020. A Comparative Analysis of Strategic Planning Practices in Gulf Cooperation Council Region: A Case Study of Huawei and Samsung Companies. </w:t>
      </w:r>
      <w:r w:rsidRPr="0084791D">
        <w:rPr>
          <w:rFonts w:ascii="Arial" w:hAnsi="Arial" w:cs="Arial"/>
          <w:i/>
          <w:iCs/>
          <w:color w:val="222222"/>
          <w:sz w:val="22"/>
          <w:szCs w:val="22"/>
          <w:shd w:val="clear" w:color="auto" w:fill="FFFFFF"/>
        </w:rPr>
        <w:t>Journal of Talent Development and Excellence</w:t>
      </w:r>
      <w:r w:rsidRPr="0084791D">
        <w:rPr>
          <w:rFonts w:ascii="Arial" w:hAnsi="Arial" w:cs="Arial"/>
          <w:color w:val="222222"/>
          <w:sz w:val="22"/>
          <w:szCs w:val="22"/>
          <w:shd w:val="clear" w:color="auto" w:fill="FFFFFF"/>
        </w:rPr>
        <w:t>, </w:t>
      </w:r>
      <w:r w:rsidRPr="0084791D">
        <w:rPr>
          <w:rFonts w:ascii="Arial" w:hAnsi="Arial" w:cs="Arial"/>
          <w:i/>
          <w:iCs/>
          <w:color w:val="222222"/>
          <w:sz w:val="22"/>
          <w:szCs w:val="22"/>
          <w:shd w:val="clear" w:color="auto" w:fill="FFFFFF"/>
        </w:rPr>
        <w:t>12</w:t>
      </w:r>
      <w:r w:rsidRPr="0084791D">
        <w:rPr>
          <w:rFonts w:ascii="Arial" w:hAnsi="Arial" w:cs="Arial"/>
          <w:color w:val="222222"/>
          <w:sz w:val="22"/>
          <w:szCs w:val="22"/>
          <w:shd w:val="clear" w:color="auto" w:fill="FFFFFF"/>
        </w:rPr>
        <w:t>(1), pp.4891-4910.</w:t>
      </w:r>
    </w:p>
    <w:p w14:paraId="0D2A5829" w14:textId="2190FC80" w:rsidR="002C5C14" w:rsidRPr="0084791D" w:rsidRDefault="0031521A" w:rsidP="00DD0F62">
      <w:pPr>
        <w:pStyle w:val="NormalWeb"/>
        <w:spacing w:before="0" w:beforeAutospacing="0" w:after="240" w:afterAutospacing="0" w:line="480" w:lineRule="auto"/>
        <w:jc w:val="both"/>
        <w:rPr>
          <w:rFonts w:ascii="Arial" w:hAnsi="Arial" w:cs="Arial"/>
          <w:color w:val="222222"/>
          <w:sz w:val="22"/>
          <w:szCs w:val="22"/>
          <w:shd w:val="clear" w:color="auto" w:fill="FFFFFF"/>
        </w:rPr>
      </w:pPr>
      <w:proofErr w:type="spellStart"/>
      <w:r w:rsidRPr="0084791D">
        <w:rPr>
          <w:rFonts w:ascii="Arial" w:hAnsi="Arial" w:cs="Arial"/>
          <w:color w:val="222222"/>
          <w:sz w:val="22"/>
          <w:szCs w:val="22"/>
          <w:shd w:val="clear" w:color="auto" w:fill="FFFFFF"/>
        </w:rPr>
        <w:t>Shamsudheen</w:t>
      </w:r>
      <w:proofErr w:type="spellEnd"/>
      <w:r w:rsidRPr="0084791D">
        <w:rPr>
          <w:rFonts w:ascii="Arial" w:hAnsi="Arial" w:cs="Arial"/>
          <w:color w:val="222222"/>
          <w:sz w:val="22"/>
          <w:szCs w:val="22"/>
          <w:shd w:val="clear" w:color="auto" w:fill="FFFFFF"/>
        </w:rPr>
        <w:t>, B.R., 2022. «Functional approach to innovative management of enterprise in the context of sustainable development</w:t>
      </w:r>
      <w:proofErr w:type="gramStart"/>
      <w:r w:rsidRPr="0084791D">
        <w:rPr>
          <w:rFonts w:ascii="Arial" w:hAnsi="Arial" w:cs="Arial"/>
          <w:color w:val="222222"/>
          <w:sz w:val="22"/>
          <w:szCs w:val="22"/>
          <w:shd w:val="clear" w:color="auto" w:fill="FFFFFF"/>
        </w:rPr>
        <w:t>»(</w:t>
      </w:r>
      <w:proofErr w:type="gramEnd"/>
      <w:r w:rsidRPr="0084791D">
        <w:rPr>
          <w:rFonts w:ascii="Arial" w:hAnsi="Arial" w:cs="Arial"/>
          <w:color w:val="222222"/>
          <w:sz w:val="22"/>
          <w:szCs w:val="22"/>
          <w:shd w:val="clear" w:color="auto" w:fill="FFFFFF"/>
        </w:rPr>
        <w:t>on materials of the Samsung and PepsiCo). Poltava. PUET. 2020. 94 р.</w:t>
      </w:r>
    </w:p>
    <w:p w14:paraId="52338D85" w14:textId="7682CC7F" w:rsidR="0031521A" w:rsidRPr="0084791D" w:rsidRDefault="005F4FDF" w:rsidP="00DD0F62">
      <w:pPr>
        <w:pStyle w:val="NormalWeb"/>
        <w:spacing w:before="0" w:beforeAutospacing="0" w:after="240" w:afterAutospacing="0" w:line="480" w:lineRule="auto"/>
        <w:jc w:val="both"/>
        <w:rPr>
          <w:rFonts w:ascii="Arial" w:hAnsi="Arial" w:cs="Arial"/>
          <w:sz w:val="22"/>
          <w:szCs w:val="22"/>
        </w:rPr>
      </w:pPr>
      <w:r w:rsidRPr="0084791D">
        <w:rPr>
          <w:rFonts w:ascii="Arial" w:hAnsi="Arial" w:cs="Arial"/>
          <w:color w:val="222222"/>
          <w:sz w:val="22"/>
          <w:szCs w:val="22"/>
          <w:shd w:val="clear" w:color="auto" w:fill="FFFFFF"/>
        </w:rPr>
        <w:t xml:space="preserve">Wulff, E., Kee, D.M.H., </w:t>
      </w:r>
      <w:proofErr w:type="spellStart"/>
      <w:r w:rsidRPr="0084791D">
        <w:rPr>
          <w:rFonts w:ascii="Arial" w:hAnsi="Arial" w:cs="Arial"/>
          <w:color w:val="222222"/>
          <w:sz w:val="22"/>
          <w:szCs w:val="22"/>
          <w:shd w:val="clear" w:color="auto" w:fill="FFFFFF"/>
        </w:rPr>
        <w:t>Halttunen</w:t>
      </w:r>
      <w:proofErr w:type="spellEnd"/>
      <w:r w:rsidRPr="0084791D">
        <w:rPr>
          <w:rFonts w:ascii="Arial" w:hAnsi="Arial" w:cs="Arial"/>
          <w:color w:val="222222"/>
          <w:sz w:val="22"/>
          <w:szCs w:val="22"/>
          <w:shd w:val="clear" w:color="auto" w:fill="FFFFFF"/>
        </w:rPr>
        <w:t xml:space="preserve">, E., Kara, H. and </w:t>
      </w:r>
      <w:proofErr w:type="spellStart"/>
      <w:r w:rsidRPr="0084791D">
        <w:rPr>
          <w:rFonts w:ascii="Arial" w:hAnsi="Arial" w:cs="Arial"/>
          <w:color w:val="222222"/>
          <w:sz w:val="22"/>
          <w:szCs w:val="22"/>
          <w:shd w:val="clear" w:color="auto" w:fill="FFFFFF"/>
        </w:rPr>
        <w:t>Pakarinen</w:t>
      </w:r>
      <w:proofErr w:type="spellEnd"/>
      <w:r w:rsidRPr="0084791D">
        <w:rPr>
          <w:rFonts w:ascii="Arial" w:hAnsi="Arial" w:cs="Arial"/>
          <w:color w:val="222222"/>
          <w:sz w:val="22"/>
          <w:szCs w:val="22"/>
          <w:shd w:val="clear" w:color="auto" w:fill="FFFFFF"/>
        </w:rPr>
        <w:t>, N., 2019. An analysis on how Samsung can improve their environmental work by adding new ecological transportation method of goods. </w:t>
      </w:r>
      <w:r w:rsidRPr="0084791D">
        <w:rPr>
          <w:rFonts w:ascii="Arial" w:hAnsi="Arial" w:cs="Arial"/>
          <w:i/>
          <w:iCs/>
          <w:color w:val="222222"/>
          <w:sz w:val="22"/>
          <w:szCs w:val="22"/>
          <w:shd w:val="clear" w:color="auto" w:fill="FFFFFF"/>
        </w:rPr>
        <w:t>Asia Pacific Journal of Management and Education (APJME)</w:t>
      </w:r>
      <w:r w:rsidRPr="0084791D">
        <w:rPr>
          <w:rFonts w:ascii="Arial" w:hAnsi="Arial" w:cs="Arial"/>
          <w:color w:val="222222"/>
          <w:sz w:val="22"/>
          <w:szCs w:val="22"/>
          <w:shd w:val="clear" w:color="auto" w:fill="FFFFFF"/>
        </w:rPr>
        <w:t>, </w:t>
      </w:r>
      <w:r w:rsidRPr="0084791D">
        <w:rPr>
          <w:rFonts w:ascii="Arial" w:hAnsi="Arial" w:cs="Arial"/>
          <w:i/>
          <w:iCs/>
          <w:color w:val="222222"/>
          <w:sz w:val="22"/>
          <w:szCs w:val="22"/>
          <w:shd w:val="clear" w:color="auto" w:fill="FFFFFF"/>
        </w:rPr>
        <w:t>2</w:t>
      </w:r>
      <w:r w:rsidRPr="0084791D">
        <w:rPr>
          <w:rFonts w:ascii="Arial" w:hAnsi="Arial" w:cs="Arial"/>
          <w:color w:val="222222"/>
          <w:sz w:val="22"/>
          <w:szCs w:val="22"/>
          <w:shd w:val="clear" w:color="auto" w:fill="FFFFFF"/>
        </w:rPr>
        <w:t>(3), pp.55-66.</w:t>
      </w:r>
    </w:p>
    <w:p w14:paraId="37C888E7" w14:textId="77777777" w:rsidR="00E17016" w:rsidRPr="0084791D" w:rsidRDefault="00E17016" w:rsidP="00DD0F62">
      <w:pPr>
        <w:pStyle w:val="NormalWeb"/>
        <w:spacing w:before="0" w:beforeAutospacing="0" w:after="240" w:afterAutospacing="0" w:line="480" w:lineRule="auto"/>
        <w:jc w:val="both"/>
        <w:rPr>
          <w:rFonts w:ascii="Arial" w:hAnsi="Arial" w:cs="Arial"/>
          <w:sz w:val="22"/>
          <w:szCs w:val="22"/>
        </w:rPr>
      </w:pPr>
    </w:p>
    <w:p w14:paraId="153A4D0D" w14:textId="77777777" w:rsidR="00990D00" w:rsidRPr="0084791D" w:rsidRDefault="00990D00" w:rsidP="00DD0F62">
      <w:pPr>
        <w:pStyle w:val="NormalWeb"/>
        <w:spacing w:before="0" w:beforeAutospacing="0" w:after="240" w:afterAutospacing="0" w:line="480" w:lineRule="auto"/>
        <w:jc w:val="both"/>
        <w:rPr>
          <w:rFonts w:ascii="Arial" w:hAnsi="Arial" w:cs="Arial"/>
          <w:sz w:val="22"/>
          <w:szCs w:val="22"/>
        </w:rPr>
      </w:pPr>
    </w:p>
    <w:p w14:paraId="5A01C481" w14:textId="77777777" w:rsidR="005F0A8A" w:rsidRPr="0084791D" w:rsidRDefault="005F0A8A" w:rsidP="00DD0F62">
      <w:pPr>
        <w:pStyle w:val="NormalWeb"/>
        <w:spacing w:before="0" w:beforeAutospacing="0" w:after="240" w:afterAutospacing="0" w:line="480" w:lineRule="auto"/>
        <w:jc w:val="both"/>
        <w:rPr>
          <w:rFonts w:ascii="Arial" w:hAnsi="Arial" w:cs="Arial"/>
          <w:sz w:val="22"/>
          <w:szCs w:val="22"/>
        </w:rPr>
      </w:pPr>
    </w:p>
    <w:p w14:paraId="65359523" w14:textId="77777777" w:rsidR="00882846" w:rsidRPr="0084791D" w:rsidRDefault="00882846" w:rsidP="00DD0F62">
      <w:pPr>
        <w:pStyle w:val="NormalWeb"/>
        <w:spacing w:before="0" w:beforeAutospacing="0" w:after="240" w:afterAutospacing="0" w:line="480" w:lineRule="auto"/>
        <w:jc w:val="both"/>
        <w:rPr>
          <w:rFonts w:ascii="Arial" w:hAnsi="Arial" w:cs="Arial"/>
          <w:sz w:val="22"/>
          <w:szCs w:val="22"/>
        </w:rPr>
      </w:pPr>
    </w:p>
    <w:p w14:paraId="03575B7E" w14:textId="77777777" w:rsidR="005041CF" w:rsidRPr="0084791D" w:rsidRDefault="005041CF" w:rsidP="00DD0F62">
      <w:pPr>
        <w:pStyle w:val="NormalWeb"/>
        <w:spacing w:before="0" w:beforeAutospacing="0" w:after="240" w:afterAutospacing="0" w:line="480" w:lineRule="auto"/>
        <w:jc w:val="both"/>
        <w:rPr>
          <w:rFonts w:ascii="Arial" w:hAnsi="Arial" w:cs="Arial"/>
          <w:sz w:val="22"/>
          <w:szCs w:val="22"/>
        </w:rPr>
      </w:pPr>
    </w:p>
    <w:p w14:paraId="7E32B550" w14:textId="77777777" w:rsidR="00750FD5" w:rsidRPr="0084791D" w:rsidRDefault="00750FD5" w:rsidP="00DD0F62">
      <w:pPr>
        <w:pStyle w:val="NormalWeb"/>
        <w:spacing w:before="0" w:beforeAutospacing="0" w:after="240" w:afterAutospacing="0" w:line="480" w:lineRule="auto"/>
        <w:jc w:val="both"/>
        <w:rPr>
          <w:rFonts w:ascii="Arial" w:hAnsi="Arial" w:cs="Arial"/>
          <w:sz w:val="22"/>
          <w:szCs w:val="22"/>
        </w:rPr>
      </w:pPr>
    </w:p>
    <w:p w14:paraId="6DAB6F78" w14:textId="77777777" w:rsidR="00DB2AB3" w:rsidRPr="0084791D" w:rsidRDefault="00DB2AB3" w:rsidP="00DD0F62">
      <w:pPr>
        <w:pStyle w:val="NormalWeb"/>
        <w:spacing w:before="0" w:beforeAutospacing="0" w:after="240" w:afterAutospacing="0" w:line="480" w:lineRule="auto"/>
        <w:jc w:val="both"/>
        <w:rPr>
          <w:rFonts w:ascii="Arial" w:hAnsi="Arial" w:cs="Arial"/>
          <w:sz w:val="22"/>
          <w:szCs w:val="22"/>
        </w:rPr>
      </w:pPr>
    </w:p>
    <w:p w14:paraId="620AE96F" w14:textId="77777777" w:rsidR="00F73674" w:rsidRPr="0084791D" w:rsidRDefault="00F73674" w:rsidP="00DD0F62">
      <w:pPr>
        <w:pStyle w:val="NormalWeb"/>
        <w:spacing w:before="0" w:beforeAutospacing="0" w:after="240" w:afterAutospacing="0" w:line="480" w:lineRule="auto"/>
        <w:jc w:val="both"/>
        <w:rPr>
          <w:rFonts w:ascii="Arial" w:hAnsi="Arial" w:cs="Arial"/>
          <w:sz w:val="22"/>
          <w:szCs w:val="22"/>
        </w:rPr>
      </w:pPr>
    </w:p>
    <w:p w14:paraId="2CFBCDC8" w14:textId="77777777" w:rsidR="00811D70" w:rsidRPr="0084791D" w:rsidRDefault="00811D70" w:rsidP="00DD0F62">
      <w:pPr>
        <w:pStyle w:val="NormalWeb"/>
        <w:spacing w:before="0" w:beforeAutospacing="0" w:after="240" w:afterAutospacing="0" w:line="480" w:lineRule="auto"/>
        <w:jc w:val="both"/>
        <w:rPr>
          <w:rFonts w:ascii="Arial" w:hAnsi="Arial" w:cs="Arial"/>
          <w:sz w:val="22"/>
          <w:szCs w:val="22"/>
        </w:rPr>
      </w:pPr>
    </w:p>
    <w:p w14:paraId="7E17A6EF" w14:textId="77777777" w:rsidR="006B4596" w:rsidRPr="0084791D" w:rsidRDefault="006B4596" w:rsidP="00DD0F62">
      <w:pPr>
        <w:pStyle w:val="NormalWeb"/>
        <w:spacing w:before="0" w:beforeAutospacing="0" w:after="240" w:afterAutospacing="0" w:line="480" w:lineRule="auto"/>
        <w:jc w:val="both"/>
        <w:rPr>
          <w:rFonts w:ascii="Arial" w:hAnsi="Arial" w:cs="Arial"/>
          <w:sz w:val="22"/>
          <w:szCs w:val="22"/>
        </w:rPr>
      </w:pPr>
    </w:p>
    <w:p w14:paraId="69E0A910" w14:textId="77777777" w:rsidR="00BC43C4" w:rsidRPr="0084791D" w:rsidRDefault="00BC43C4" w:rsidP="00DD0F62">
      <w:pPr>
        <w:pStyle w:val="NormalWeb"/>
        <w:spacing w:before="0" w:beforeAutospacing="0" w:after="240" w:afterAutospacing="0" w:line="480" w:lineRule="auto"/>
        <w:jc w:val="both"/>
        <w:rPr>
          <w:rFonts w:ascii="Arial" w:hAnsi="Arial" w:cs="Arial"/>
          <w:sz w:val="22"/>
          <w:szCs w:val="22"/>
        </w:rPr>
      </w:pPr>
    </w:p>
    <w:p w14:paraId="67405CAE" w14:textId="77777777" w:rsidR="000A307F" w:rsidRPr="0084791D" w:rsidRDefault="000A307F" w:rsidP="00DD0F62">
      <w:pPr>
        <w:pStyle w:val="NormalWeb"/>
        <w:spacing w:before="0" w:beforeAutospacing="0" w:after="240" w:afterAutospacing="0" w:line="480" w:lineRule="auto"/>
        <w:jc w:val="both"/>
        <w:rPr>
          <w:rFonts w:ascii="Arial" w:hAnsi="Arial" w:cs="Arial"/>
          <w:sz w:val="22"/>
          <w:szCs w:val="22"/>
        </w:rPr>
      </w:pPr>
    </w:p>
    <w:p w14:paraId="71F0A5E6" w14:textId="77777777" w:rsidR="00EC6EAD" w:rsidRPr="0084791D" w:rsidRDefault="00EC6EAD" w:rsidP="00DD0F62">
      <w:pPr>
        <w:pStyle w:val="NormalWeb"/>
        <w:spacing w:before="0" w:beforeAutospacing="0" w:after="240" w:afterAutospacing="0" w:line="480" w:lineRule="auto"/>
        <w:jc w:val="both"/>
        <w:rPr>
          <w:rFonts w:ascii="Arial" w:hAnsi="Arial" w:cs="Arial"/>
          <w:sz w:val="22"/>
          <w:szCs w:val="22"/>
        </w:rPr>
      </w:pPr>
    </w:p>
    <w:p w14:paraId="073D00E4" w14:textId="77777777" w:rsidR="00D220C8" w:rsidRPr="0084791D" w:rsidRDefault="00D220C8" w:rsidP="00DD0F62">
      <w:pPr>
        <w:pStyle w:val="NormalWeb"/>
        <w:spacing w:before="0" w:beforeAutospacing="0" w:after="240" w:afterAutospacing="0" w:line="480" w:lineRule="auto"/>
        <w:jc w:val="both"/>
        <w:rPr>
          <w:rFonts w:ascii="Arial" w:hAnsi="Arial" w:cs="Arial"/>
          <w:sz w:val="22"/>
          <w:szCs w:val="22"/>
        </w:rPr>
      </w:pPr>
    </w:p>
    <w:p w14:paraId="5C2889DD" w14:textId="77777777" w:rsidR="00847E7C" w:rsidRPr="0084791D" w:rsidRDefault="00847E7C" w:rsidP="00DD0F62">
      <w:pPr>
        <w:pStyle w:val="NormalWeb"/>
        <w:spacing w:before="0" w:beforeAutospacing="0" w:after="240" w:afterAutospacing="0" w:line="480" w:lineRule="auto"/>
        <w:jc w:val="both"/>
        <w:rPr>
          <w:rFonts w:ascii="Arial" w:hAnsi="Arial" w:cs="Arial"/>
          <w:sz w:val="22"/>
          <w:szCs w:val="22"/>
        </w:rPr>
      </w:pPr>
    </w:p>
    <w:p w14:paraId="635B4914" w14:textId="77777777" w:rsidR="004840AD" w:rsidRPr="0084791D" w:rsidRDefault="004840AD" w:rsidP="00DD0F62">
      <w:pPr>
        <w:pStyle w:val="NormalWeb"/>
        <w:spacing w:before="0" w:beforeAutospacing="0" w:after="240" w:afterAutospacing="0" w:line="480" w:lineRule="auto"/>
        <w:jc w:val="both"/>
        <w:rPr>
          <w:rFonts w:ascii="Arial" w:hAnsi="Arial" w:cs="Arial"/>
          <w:sz w:val="22"/>
          <w:szCs w:val="22"/>
        </w:rPr>
      </w:pPr>
    </w:p>
    <w:p w14:paraId="03DA193B" w14:textId="77777777" w:rsidR="00FF6B2E" w:rsidRPr="0084791D" w:rsidRDefault="00FF6B2E" w:rsidP="00DD0F62">
      <w:pPr>
        <w:pStyle w:val="NormalWeb"/>
        <w:spacing w:before="0" w:beforeAutospacing="0" w:after="240" w:afterAutospacing="0" w:line="480" w:lineRule="auto"/>
        <w:jc w:val="both"/>
        <w:rPr>
          <w:rFonts w:ascii="Arial" w:hAnsi="Arial" w:cs="Arial"/>
          <w:sz w:val="22"/>
          <w:szCs w:val="22"/>
        </w:rPr>
      </w:pPr>
    </w:p>
    <w:p w14:paraId="7F39F44B" w14:textId="77777777" w:rsidR="00FF6B2E" w:rsidRPr="0084791D" w:rsidRDefault="00FF6B2E" w:rsidP="00DD0F62">
      <w:pPr>
        <w:pStyle w:val="NormalWeb"/>
        <w:spacing w:before="0" w:beforeAutospacing="0" w:after="240" w:afterAutospacing="0" w:line="480" w:lineRule="auto"/>
        <w:jc w:val="both"/>
        <w:rPr>
          <w:rFonts w:ascii="Arial" w:hAnsi="Arial" w:cs="Arial"/>
          <w:sz w:val="22"/>
          <w:szCs w:val="22"/>
        </w:rPr>
      </w:pPr>
    </w:p>
    <w:p w14:paraId="422C1F08" w14:textId="77777777" w:rsidR="00991C60" w:rsidRPr="0084791D" w:rsidRDefault="00991C60" w:rsidP="00DD0F62">
      <w:pPr>
        <w:spacing w:line="480" w:lineRule="auto"/>
        <w:jc w:val="both"/>
        <w:rPr>
          <w:rFonts w:ascii="Arial" w:hAnsi="Arial" w:cs="Arial"/>
        </w:rPr>
      </w:pPr>
    </w:p>
    <w:sectPr w:rsidR="00991C60" w:rsidRPr="0084791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2190B" w14:textId="77777777" w:rsidR="0035127F" w:rsidRDefault="0035127F" w:rsidP="005F4FDF">
      <w:pPr>
        <w:spacing w:after="0" w:line="240" w:lineRule="auto"/>
      </w:pPr>
      <w:r>
        <w:separator/>
      </w:r>
    </w:p>
  </w:endnote>
  <w:endnote w:type="continuationSeparator" w:id="0">
    <w:p w14:paraId="1F96C194" w14:textId="77777777" w:rsidR="0035127F" w:rsidRDefault="0035127F" w:rsidP="005F4F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673675"/>
      <w:docPartObj>
        <w:docPartGallery w:val="Page Numbers (Bottom of Page)"/>
        <w:docPartUnique/>
      </w:docPartObj>
    </w:sdtPr>
    <w:sdtEndPr>
      <w:rPr>
        <w:noProof/>
      </w:rPr>
    </w:sdtEndPr>
    <w:sdtContent>
      <w:p w14:paraId="165F32F7" w14:textId="048079B9" w:rsidR="005F4FDF" w:rsidRDefault="005F4F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E19E94" w14:textId="77777777" w:rsidR="005F4FDF" w:rsidRDefault="005F4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0378B" w14:textId="77777777" w:rsidR="0035127F" w:rsidRDefault="0035127F" w:rsidP="005F4FDF">
      <w:pPr>
        <w:spacing w:after="0" w:line="240" w:lineRule="auto"/>
      </w:pPr>
      <w:r>
        <w:separator/>
      </w:r>
    </w:p>
  </w:footnote>
  <w:footnote w:type="continuationSeparator" w:id="0">
    <w:p w14:paraId="6BCBC4E8" w14:textId="77777777" w:rsidR="0035127F" w:rsidRDefault="0035127F" w:rsidP="005F4F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659"/>
    <w:rsid w:val="00012F41"/>
    <w:rsid w:val="000146F7"/>
    <w:rsid w:val="00022191"/>
    <w:rsid w:val="000314FC"/>
    <w:rsid w:val="000336E2"/>
    <w:rsid w:val="00042AF0"/>
    <w:rsid w:val="00074AE7"/>
    <w:rsid w:val="000A307F"/>
    <w:rsid w:val="000C4086"/>
    <w:rsid w:val="000E60EC"/>
    <w:rsid w:val="000F51AE"/>
    <w:rsid w:val="001052D9"/>
    <w:rsid w:val="001313F2"/>
    <w:rsid w:val="00177C52"/>
    <w:rsid w:val="00180332"/>
    <w:rsid w:val="001A7531"/>
    <w:rsid w:val="001B785E"/>
    <w:rsid w:val="001E1659"/>
    <w:rsid w:val="002201B5"/>
    <w:rsid w:val="00254807"/>
    <w:rsid w:val="00257A1F"/>
    <w:rsid w:val="00286847"/>
    <w:rsid w:val="00287935"/>
    <w:rsid w:val="002A4392"/>
    <w:rsid w:val="002A4BE9"/>
    <w:rsid w:val="002C3739"/>
    <w:rsid w:val="002C5C14"/>
    <w:rsid w:val="003125EA"/>
    <w:rsid w:val="0031521A"/>
    <w:rsid w:val="003510FA"/>
    <w:rsid w:val="0035127F"/>
    <w:rsid w:val="0035404E"/>
    <w:rsid w:val="0036647B"/>
    <w:rsid w:val="003677B5"/>
    <w:rsid w:val="00382C52"/>
    <w:rsid w:val="00390723"/>
    <w:rsid w:val="003A1597"/>
    <w:rsid w:val="003B4022"/>
    <w:rsid w:val="003D32F4"/>
    <w:rsid w:val="003E2E57"/>
    <w:rsid w:val="003E635D"/>
    <w:rsid w:val="00406BFA"/>
    <w:rsid w:val="00417EC6"/>
    <w:rsid w:val="00430839"/>
    <w:rsid w:val="004412E6"/>
    <w:rsid w:val="00444337"/>
    <w:rsid w:val="0045345A"/>
    <w:rsid w:val="00472535"/>
    <w:rsid w:val="00477682"/>
    <w:rsid w:val="004840AD"/>
    <w:rsid w:val="00487BD5"/>
    <w:rsid w:val="004A2A02"/>
    <w:rsid w:val="004B3AC2"/>
    <w:rsid w:val="005041CF"/>
    <w:rsid w:val="00521EAF"/>
    <w:rsid w:val="00557CD3"/>
    <w:rsid w:val="00595439"/>
    <w:rsid w:val="005970B7"/>
    <w:rsid w:val="005A1CAC"/>
    <w:rsid w:val="005D29E2"/>
    <w:rsid w:val="005E189F"/>
    <w:rsid w:val="005E1C0E"/>
    <w:rsid w:val="005F0A8A"/>
    <w:rsid w:val="005F4FDF"/>
    <w:rsid w:val="005F54FB"/>
    <w:rsid w:val="00602236"/>
    <w:rsid w:val="00605153"/>
    <w:rsid w:val="006221F9"/>
    <w:rsid w:val="00631EC7"/>
    <w:rsid w:val="00641749"/>
    <w:rsid w:val="0066345D"/>
    <w:rsid w:val="00680232"/>
    <w:rsid w:val="006B4596"/>
    <w:rsid w:val="006C55F6"/>
    <w:rsid w:val="006E1435"/>
    <w:rsid w:val="0070318A"/>
    <w:rsid w:val="00714644"/>
    <w:rsid w:val="0072471D"/>
    <w:rsid w:val="007273A3"/>
    <w:rsid w:val="00750FD5"/>
    <w:rsid w:val="007510FE"/>
    <w:rsid w:val="00772E71"/>
    <w:rsid w:val="0079245F"/>
    <w:rsid w:val="007931C7"/>
    <w:rsid w:val="007942E8"/>
    <w:rsid w:val="007A10E7"/>
    <w:rsid w:val="007B2987"/>
    <w:rsid w:val="007B4A3A"/>
    <w:rsid w:val="007C0A56"/>
    <w:rsid w:val="007D34A3"/>
    <w:rsid w:val="007E4C6E"/>
    <w:rsid w:val="00811D70"/>
    <w:rsid w:val="0084791D"/>
    <w:rsid w:val="00847E7C"/>
    <w:rsid w:val="00865CA8"/>
    <w:rsid w:val="00882846"/>
    <w:rsid w:val="00891CDC"/>
    <w:rsid w:val="008B3CB9"/>
    <w:rsid w:val="008C5D07"/>
    <w:rsid w:val="008D0D6D"/>
    <w:rsid w:val="008F3110"/>
    <w:rsid w:val="008F6052"/>
    <w:rsid w:val="00902C95"/>
    <w:rsid w:val="009154C5"/>
    <w:rsid w:val="009219EB"/>
    <w:rsid w:val="00931D12"/>
    <w:rsid w:val="00946776"/>
    <w:rsid w:val="0094692C"/>
    <w:rsid w:val="00964AD2"/>
    <w:rsid w:val="00981C43"/>
    <w:rsid w:val="00990D00"/>
    <w:rsid w:val="00991C60"/>
    <w:rsid w:val="009B4232"/>
    <w:rsid w:val="009B65E4"/>
    <w:rsid w:val="009D7095"/>
    <w:rsid w:val="009D7744"/>
    <w:rsid w:val="009E25CE"/>
    <w:rsid w:val="009F0E3B"/>
    <w:rsid w:val="00A03833"/>
    <w:rsid w:val="00A03DF5"/>
    <w:rsid w:val="00A113EB"/>
    <w:rsid w:val="00A20179"/>
    <w:rsid w:val="00A41F87"/>
    <w:rsid w:val="00A55D88"/>
    <w:rsid w:val="00A55DF8"/>
    <w:rsid w:val="00A83493"/>
    <w:rsid w:val="00A97C31"/>
    <w:rsid w:val="00AB3581"/>
    <w:rsid w:val="00AC4626"/>
    <w:rsid w:val="00AC7A4E"/>
    <w:rsid w:val="00AD0CC5"/>
    <w:rsid w:val="00AE559B"/>
    <w:rsid w:val="00AF3038"/>
    <w:rsid w:val="00B007BE"/>
    <w:rsid w:val="00B068B5"/>
    <w:rsid w:val="00B218A0"/>
    <w:rsid w:val="00B5561B"/>
    <w:rsid w:val="00B83BF2"/>
    <w:rsid w:val="00B87FBE"/>
    <w:rsid w:val="00B907B9"/>
    <w:rsid w:val="00BA232C"/>
    <w:rsid w:val="00BA3B5E"/>
    <w:rsid w:val="00BA515B"/>
    <w:rsid w:val="00BC0061"/>
    <w:rsid w:val="00BC42EC"/>
    <w:rsid w:val="00BC43C4"/>
    <w:rsid w:val="00BD14ED"/>
    <w:rsid w:val="00BD1BCC"/>
    <w:rsid w:val="00BD5DB1"/>
    <w:rsid w:val="00BF383B"/>
    <w:rsid w:val="00C04109"/>
    <w:rsid w:val="00C054FE"/>
    <w:rsid w:val="00C1170D"/>
    <w:rsid w:val="00C42DF5"/>
    <w:rsid w:val="00C44081"/>
    <w:rsid w:val="00C713F4"/>
    <w:rsid w:val="00C951F7"/>
    <w:rsid w:val="00C95774"/>
    <w:rsid w:val="00CC2F81"/>
    <w:rsid w:val="00CD45CA"/>
    <w:rsid w:val="00CD5D64"/>
    <w:rsid w:val="00CE00CD"/>
    <w:rsid w:val="00CE1306"/>
    <w:rsid w:val="00CE239A"/>
    <w:rsid w:val="00D220C8"/>
    <w:rsid w:val="00D24A3C"/>
    <w:rsid w:val="00D33D70"/>
    <w:rsid w:val="00D454A1"/>
    <w:rsid w:val="00D55078"/>
    <w:rsid w:val="00D55A18"/>
    <w:rsid w:val="00D70BE2"/>
    <w:rsid w:val="00DA5D0B"/>
    <w:rsid w:val="00DB2AB3"/>
    <w:rsid w:val="00DC4419"/>
    <w:rsid w:val="00DD0F62"/>
    <w:rsid w:val="00E122ED"/>
    <w:rsid w:val="00E17016"/>
    <w:rsid w:val="00E615AF"/>
    <w:rsid w:val="00E66714"/>
    <w:rsid w:val="00E7519C"/>
    <w:rsid w:val="00E94A98"/>
    <w:rsid w:val="00EB6005"/>
    <w:rsid w:val="00EC5740"/>
    <w:rsid w:val="00EC6EAD"/>
    <w:rsid w:val="00F30ADF"/>
    <w:rsid w:val="00F329C2"/>
    <w:rsid w:val="00F376F5"/>
    <w:rsid w:val="00F52BC9"/>
    <w:rsid w:val="00F53DC0"/>
    <w:rsid w:val="00F62B71"/>
    <w:rsid w:val="00F631E3"/>
    <w:rsid w:val="00F665A9"/>
    <w:rsid w:val="00F70FCA"/>
    <w:rsid w:val="00F73674"/>
    <w:rsid w:val="00F96871"/>
    <w:rsid w:val="00FA6139"/>
    <w:rsid w:val="00FB4F20"/>
    <w:rsid w:val="00FC3CB3"/>
    <w:rsid w:val="00FC5930"/>
    <w:rsid w:val="00FC6CA8"/>
    <w:rsid w:val="00FE15F3"/>
    <w:rsid w:val="00FF6B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268DB"/>
  <w15:chartTrackingRefBased/>
  <w15:docId w15:val="{8F4D1FE6-FF91-4917-AB94-606302660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C31"/>
    <w:pPr>
      <w:keepNext/>
      <w:keepLines/>
      <w:spacing w:before="480" w:after="0" w:line="276" w:lineRule="auto"/>
      <w:jc w:val="both"/>
      <w:outlineLvl w:val="0"/>
    </w:pPr>
    <w:rPr>
      <w:rFonts w:ascii="Arial" w:eastAsiaTheme="majorEastAsia" w:hAnsi="Arial" w:cstheme="majorBidi"/>
      <w:b/>
      <w:bCs/>
      <w:color w:val="000000" w:themeColor="text1"/>
      <w:szCs w:val="28"/>
    </w:rPr>
  </w:style>
  <w:style w:type="paragraph" w:styleId="Heading2">
    <w:name w:val="heading 2"/>
    <w:basedOn w:val="Normal"/>
    <w:next w:val="Normal"/>
    <w:link w:val="Heading2Char"/>
    <w:uiPriority w:val="9"/>
    <w:unhideWhenUsed/>
    <w:qFormat/>
    <w:rsid w:val="00A97C31"/>
    <w:pPr>
      <w:keepNext/>
      <w:keepLines/>
      <w:spacing w:before="200" w:after="0" w:line="276" w:lineRule="auto"/>
      <w:outlineLvl w:val="1"/>
    </w:pPr>
    <w:rPr>
      <w:rFonts w:ascii="Arial" w:eastAsiaTheme="majorEastAsia" w:hAnsi="Arial" w:cstheme="majorBidi"/>
      <w:b/>
      <w:bCs/>
      <w:color w:val="000000" w:themeColor="text1"/>
      <w:szCs w:val="26"/>
    </w:rPr>
  </w:style>
  <w:style w:type="paragraph" w:styleId="Heading3">
    <w:name w:val="heading 3"/>
    <w:basedOn w:val="Normal"/>
    <w:next w:val="Normal"/>
    <w:link w:val="Heading3Char"/>
    <w:uiPriority w:val="9"/>
    <w:semiHidden/>
    <w:unhideWhenUsed/>
    <w:qFormat/>
    <w:rsid w:val="00F62B71"/>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C31"/>
    <w:rPr>
      <w:rFonts w:ascii="Arial" w:eastAsiaTheme="majorEastAsia" w:hAnsi="Arial" w:cstheme="majorBidi"/>
      <w:b/>
      <w:bCs/>
      <w:color w:val="000000" w:themeColor="text1"/>
      <w:szCs w:val="28"/>
    </w:rPr>
  </w:style>
  <w:style w:type="character" w:customStyle="1" w:styleId="Heading2Char">
    <w:name w:val="Heading 2 Char"/>
    <w:basedOn w:val="DefaultParagraphFont"/>
    <w:link w:val="Heading2"/>
    <w:uiPriority w:val="9"/>
    <w:rsid w:val="00A97C31"/>
    <w:rPr>
      <w:rFonts w:ascii="Arial" w:eastAsiaTheme="majorEastAsia" w:hAnsi="Arial" w:cstheme="majorBidi"/>
      <w:b/>
      <w:bCs/>
      <w:color w:val="000000" w:themeColor="text1"/>
      <w:szCs w:val="26"/>
    </w:rPr>
  </w:style>
  <w:style w:type="character" w:customStyle="1" w:styleId="Heading3Char">
    <w:name w:val="Heading 3 Char"/>
    <w:basedOn w:val="DefaultParagraphFont"/>
    <w:link w:val="Heading3"/>
    <w:uiPriority w:val="9"/>
    <w:semiHidden/>
    <w:rsid w:val="00F62B71"/>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1E1659"/>
    <w:pPr>
      <w:spacing w:before="240" w:line="259" w:lineRule="auto"/>
      <w:jc w:val="left"/>
      <w:outlineLvl w:val="9"/>
    </w:pPr>
    <w:rPr>
      <w:rFonts w:asciiTheme="majorHAnsi" w:hAnsiTheme="majorHAnsi"/>
      <w:b w:val="0"/>
      <w:bCs w:val="0"/>
      <w:color w:val="2F5496" w:themeColor="accent1" w:themeShade="BF"/>
      <w:sz w:val="32"/>
      <w:szCs w:val="32"/>
    </w:rPr>
  </w:style>
  <w:style w:type="paragraph" w:styleId="ListParagraph">
    <w:name w:val="List Paragraph"/>
    <w:basedOn w:val="Normal"/>
    <w:uiPriority w:val="34"/>
    <w:qFormat/>
    <w:rsid w:val="001E1659"/>
    <w:pPr>
      <w:ind w:left="720"/>
      <w:contextualSpacing/>
    </w:pPr>
  </w:style>
  <w:style w:type="paragraph" w:styleId="NormalWeb">
    <w:name w:val="Normal (Web)"/>
    <w:basedOn w:val="Normal"/>
    <w:uiPriority w:val="99"/>
    <w:semiHidden/>
    <w:unhideWhenUsed/>
    <w:rsid w:val="0068023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F6B2E"/>
    <w:rPr>
      <w:color w:val="0563C1" w:themeColor="hyperlink"/>
      <w:u w:val="single"/>
    </w:rPr>
  </w:style>
  <w:style w:type="character" w:styleId="UnresolvedMention">
    <w:name w:val="Unresolved Mention"/>
    <w:basedOn w:val="DefaultParagraphFont"/>
    <w:uiPriority w:val="99"/>
    <w:semiHidden/>
    <w:unhideWhenUsed/>
    <w:rsid w:val="00FF6B2E"/>
    <w:rPr>
      <w:color w:val="605E5C"/>
      <w:shd w:val="clear" w:color="auto" w:fill="E1DFDD"/>
    </w:rPr>
  </w:style>
  <w:style w:type="paragraph" w:styleId="Header">
    <w:name w:val="header"/>
    <w:basedOn w:val="Normal"/>
    <w:link w:val="HeaderChar"/>
    <w:uiPriority w:val="99"/>
    <w:unhideWhenUsed/>
    <w:rsid w:val="005F4F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4FDF"/>
  </w:style>
  <w:style w:type="paragraph" w:styleId="Footer">
    <w:name w:val="footer"/>
    <w:basedOn w:val="Normal"/>
    <w:link w:val="FooterChar"/>
    <w:uiPriority w:val="99"/>
    <w:unhideWhenUsed/>
    <w:rsid w:val="005F4F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4FDF"/>
  </w:style>
  <w:style w:type="paragraph" w:styleId="TOC1">
    <w:name w:val="toc 1"/>
    <w:basedOn w:val="Normal"/>
    <w:next w:val="Normal"/>
    <w:autoRedefine/>
    <w:uiPriority w:val="39"/>
    <w:unhideWhenUsed/>
    <w:rsid w:val="0084791D"/>
    <w:pPr>
      <w:spacing w:after="100"/>
    </w:pPr>
  </w:style>
  <w:style w:type="paragraph" w:styleId="TOC2">
    <w:name w:val="toc 2"/>
    <w:basedOn w:val="Normal"/>
    <w:next w:val="Normal"/>
    <w:autoRedefine/>
    <w:uiPriority w:val="39"/>
    <w:unhideWhenUsed/>
    <w:rsid w:val="00847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54141">
      <w:bodyDiv w:val="1"/>
      <w:marLeft w:val="0"/>
      <w:marRight w:val="0"/>
      <w:marTop w:val="0"/>
      <w:marBottom w:val="0"/>
      <w:divBdr>
        <w:top w:val="none" w:sz="0" w:space="0" w:color="auto"/>
        <w:left w:val="none" w:sz="0" w:space="0" w:color="auto"/>
        <w:bottom w:val="none" w:sz="0" w:space="0" w:color="auto"/>
        <w:right w:val="none" w:sz="0" w:space="0" w:color="auto"/>
      </w:divBdr>
      <w:divsChild>
        <w:div w:id="109982844">
          <w:marLeft w:val="0"/>
          <w:marRight w:val="0"/>
          <w:marTop w:val="0"/>
          <w:marBottom w:val="0"/>
          <w:divBdr>
            <w:top w:val="none" w:sz="0" w:space="0" w:color="auto"/>
            <w:left w:val="none" w:sz="0" w:space="0" w:color="auto"/>
            <w:bottom w:val="none" w:sz="0" w:space="0" w:color="auto"/>
            <w:right w:val="none" w:sz="0" w:space="0" w:color="auto"/>
          </w:divBdr>
        </w:div>
      </w:divsChild>
    </w:div>
    <w:div w:id="283970328">
      <w:bodyDiv w:val="1"/>
      <w:marLeft w:val="0"/>
      <w:marRight w:val="0"/>
      <w:marTop w:val="0"/>
      <w:marBottom w:val="0"/>
      <w:divBdr>
        <w:top w:val="none" w:sz="0" w:space="0" w:color="auto"/>
        <w:left w:val="none" w:sz="0" w:space="0" w:color="auto"/>
        <w:bottom w:val="none" w:sz="0" w:space="0" w:color="auto"/>
        <w:right w:val="none" w:sz="0" w:space="0" w:color="auto"/>
      </w:divBdr>
      <w:divsChild>
        <w:div w:id="1338727708">
          <w:marLeft w:val="0"/>
          <w:marRight w:val="0"/>
          <w:marTop w:val="0"/>
          <w:marBottom w:val="0"/>
          <w:divBdr>
            <w:top w:val="none" w:sz="0" w:space="0" w:color="auto"/>
            <w:left w:val="none" w:sz="0" w:space="0" w:color="auto"/>
            <w:bottom w:val="none" w:sz="0" w:space="0" w:color="auto"/>
            <w:right w:val="none" w:sz="0" w:space="0" w:color="auto"/>
          </w:divBdr>
        </w:div>
      </w:divsChild>
    </w:div>
    <w:div w:id="340469828">
      <w:bodyDiv w:val="1"/>
      <w:marLeft w:val="0"/>
      <w:marRight w:val="0"/>
      <w:marTop w:val="0"/>
      <w:marBottom w:val="0"/>
      <w:divBdr>
        <w:top w:val="none" w:sz="0" w:space="0" w:color="auto"/>
        <w:left w:val="none" w:sz="0" w:space="0" w:color="auto"/>
        <w:bottom w:val="none" w:sz="0" w:space="0" w:color="auto"/>
        <w:right w:val="none" w:sz="0" w:space="0" w:color="auto"/>
      </w:divBdr>
      <w:divsChild>
        <w:div w:id="1781408354">
          <w:marLeft w:val="0"/>
          <w:marRight w:val="0"/>
          <w:marTop w:val="0"/>
          <w:marBottom w:val="0"/>
          <w:divBdr>
            <w:top w:val="none" w:sz="0" w:space="0" w:color="auto"/>
            <w:left w:val="none" w:sz="0" w:space="0" w:color="auto"/>
            <w:bottom w:val="none" w:sz="0" w:space="0" w:color="auto"/>
            <w:right w:val="none" w:sz="0" w:space="0" w:color="auto"/>
          </w:divBdr>
        </w:div>
      </w:divsChild>
    </w:div>
    <w:div w:id="529955376">
      <w:bodyDiv w:val="1"/>
      <w:marLeft w:val="0"/>
      <w:marRight w:val="0"/>
      <w:marTop w:val="0"/>
      <w:marBottom w:val="0"/>
      <w:divBdr>
        <w:top w:val="none" w:sz="0" w:space="0" w:color="auto"/>
        <w:left w:val="none" w:sz="0" w:space="0" w:color="auto"/>
        <w:bottom w:val="none" w:sz="0" w:space="0" w:color="auto"/>
        <w:right w:val="none" w:sz="0" w:space="0" w:color="auto"/>
      </w:divBdr>
      <w:divsChild>
        <w:div w:id="1790931246">
          <w:marLeft w:val="0"/>
          <w:marRight w:val="0"/>
          <w:marTop w:val="0"/>
          <w:marBottom w:val="0"/>
          <w:divBdr>
            <w:top w:val="none" w:sz="0" w:space="0" w:color="auto"/>
            <w:left w:val="none" w:sz="0" w:space="0" w:color="auto"/>
            <w:bottom w:val="none" w:sz="0" w:space="0" w:color="auto"/>
            <w:right w:val="none" w:sz="0" w:space="0" w:color="auto"/>
          </w:divBdr>
        </w:div>
      </w:divsChild>
    </w:div>
    <w:div w:id="560990440">
      <w:bodyDiv w:val="1"/>
      <w:marLeft w:val="0"/>
      <w:marRight w:val="0"/>
      <w:marTop w:val="0"/>
      <w:marBottom w:val="0"/>
      <w:divBdr>
        <w:top w:val="none" w:sz="0" w:space="0" w:color="auto"/>
        <w:left w:val="none" w:sz="0" w:space="0" w:color="auto"/>
        <w:bottom w:val="none" w:sz="0" w:space="0" w:color="auto"/>
        <w:right w:val="none" w:sz="0" w:space="0" w:color="auto"/>
      </w:divBdr>
      <w:divsChild>
        <w:div w:id="1778476854">
          <w:marLeft w:val="0"/>
          <w:marRight w:val="0"/>
          <w:marTop w:val="0"/>
          <w:marBottom w:val="0"/>
          <w:divBdr>
            <w:top w:val="none" w:sz="0" w:space="0" w:color="auto"/>
            <w:left w:val="none" w:sz="0" w:space="0" w:color="auto"/>
            <w:bottom w:val="none" w:sz="0" w:space="0" w:color="auto"/>
            <w:right w:val="none" w:sz="0" w:space="0" w:color="auto"/>
          </w:divBdr>
        </w:div>
      </w:divsChild>
    </w:div>
    <w:div w:id="711881959">
      <w:bodyDiv w:val="1"/>
      <w:marLeft w:val="0"/>
      <w:marRight w:val="0"/>
      <w:marTop w:val="0"/>
      <w:marBottom w:val="0"/>
      <w:divBdr>
        <w:top w:val="none" w:sz="0" w:space="0" w:color="auto"/>
        <w:left w:val="none" w:sz="0" w:space="0" w:color="auto"/>
        <w:bottom w:val="none" w:sz="0" w:space="0" w:color="auto"/>
        <w:right w:val="none" w:sz="0" w:space="0" w:color="auto"/>
      </w:divBdr>
      <w:divsChild>
        <w:div w:id="551111222">
          <w:marLeft w:val="0"/>
          <w:marRight w:val="0"/>
          <w:marTop w:val="0"/>
          <w:marBottom w:val="0"/>
          <w:divBdr>
            <w:top w:val="none" w:sz="0" w:space="0" w:color="auto"/>
            <w:left w:val="none" w:sz="0" w:space="0" w:color="auto"/>
            <w:bottom w:val="none" w:sz="0" w:space="0" w:color="auto"/>
            <w:right w:val="none" w:sz="0" w:space="0" w:color="auto"/>
          </w:divBdr>
        </w:div>
      </w:divsChild>
    </w:div>
    <w:div w:id="797458844">
      <w:bodyDiv w:val="1"/>
      <w:marLeft w:val="0"/>
      <w:marRight w:val="0"/>
      <w:marTop w:val="0"/>
      <w:marBottom w:val="0"/>
      <w:divBdr>
        <w:top w:val="none" w:sz="0" w:space="0" w:color="auto"/>
        <w:left w:val="none" w:sz="0" w:space="0" w:color="auto"/>
        <w:bottom w:val="none" w:sz="0" w:space="0" w:color="auto"/>
        <w:right w:val="none" w:sz="0" w:space="0" w:color="auto"/>
      </w:divBdr>
      <w:divsChild>
        <w:div w:id="536627643">
          <w:marLeft w:val="0"/>
          <w:marRight w:val="0"/>
          <w:marTop w:val="0"/>
          <w:marBottom w:val="0"/>
          <w:divBdr>
            <w:top w:val="none" w:sz="0" w:space="0" w:color="auto"/>
            <w:left w:val="none" w:sz="0" w:space="0" w:color="auto"/>
            <w:bottom w:val="none" w:sz="0" w:space="0" w:color="auto"/>
            <w:right w:val="none" w:sz="0" w:space="0" w:color="auto"/>
          </w:divBdr>
        </w:div>
      </w:divsChild>
    </w:div>
    <w:div w:id="1071007143">
      <w:bodyDiv w:val="1"/>
      <w:marLeft w:val="0"/>
      <w:marRight w:val="0"/>
      <w:marTop w:val="0"/>
      <w:marBottom w:val="0"/>
      <w:divBdr>
        <w:top w:val="none" w:sz="0" w:space="0" w:color="auto"/>
        <w:left w:val="none" w:sz="0" w:space="0" w:color="auto"/>
        <w:bottom w:val="none" w:sz="0" w:space="0" w:color="auto"/>
        <w:right w:val="none" w:sz="0" w:space="0" w:color="auto"/>
      </w:divBdr>
      <w:divsChild>
        <w:div w:id="1246918933">
          <w:marLeft w:val="0"/>
          <w:marRight w:val="0"/>
          <w:marTop w:val="0"/>
          <w:marBottom w:val="0"/>
          <w:divBdr>
            <w:top w:val="none" w:sz="0" w:space="0" w:color="auto"/>
            <w:left w:val="none" w:sz="0" w:space="0" w:color="auto"/>
            <w:bottom w:val="none" w:sz="0" w:space="0" w:color="auto"/>
            <w:right w:val="none" w:sz="0" w:space="0" w:color="auto"/>
          </w:divBdr>
        </w:div>
      </w:divsChild>
    </w:div>
    <w:div w:id="1125923891">
      <w:bodyDiv w:val="1"/>
      <w:marLeft w:val="0"/>
      <w:marRight w:val="0"/>
      <w:marTop w:val="0"/>
      <w:marBottom w:val="0"/>
      <w:divBdr>
        <w:top w:val="none" w:sz="0" w:space="0" w:color="auto"/>
        <w:left w:val="none" w:sz="0" w:space="0" w:color="auto"/>
        <w:bottom w:val="none" w:sz="0" w:space="0" w:color="auto"/>
        <w:right w:val="none" w:sz="0" w:space="0" w:color="auto"/>
      </w:divBdr>
      <w:divsChild>
        <w:div w:id="619727919">
          <w:marLeft w:val="0"/>
          <w:marRight w:val="0"/>
          <w:marTop w:val="0"/>
          <w:marBottom w:val="0"/>
          <w:divBdr>
            <w:top w:val="none" w:sz="0" w:space="0" w:color="auto"/>
            <w:left w:val="none" w:sz="0" w:space="0" w:color="auto"/>
            <w:bottom w:val="none" w:sz="0" w:space="0" w:color="auto"/>
            <w:right w:val="none" w:sz="0" w:space="0" w:color="auto"/>
          </w:divBdr>
        </w:div>
      </w:divsChild>
    </w:div>
    <w:div w:id="1134639943">
      <w:bodyDiv w:val="1"/>
      <w:marLeft w:val="0"/>
      <w:marRight w:val="0"/>
      <w:marTop w:val="0"/>
      <w:marBottom w:val="0"/>
      <w:divBdr>
        <w:top w:val="none" w:sz="0" w:space="0" w:color="auto"/>
        <w:left w:val="none" w:sz="0" w:space="0" w:color="auto"/>
        <w:bottom w:val="none" w:sz="0" w:space="0" w:color="auto"/>
        <w:right w:val="none" w:sz="0" w:space="0" w:color="auto"/>
      </w:divBdr>
      <w:divsChild>
        <w:div w:id="10037426">
          <w:marLeft w:val="0"/>
          <w:marRight w:val="0"/>
          <w:marTop w:val="0"/>
          <w:marBottom w:val="0"/>
          <w:divBdr>
            <w:top w:val="none" w:sz="0" w:space="0" w:color="auto"/>
            <w:left w:val="none" w:sz="0" w:space="0" w:color="auto"/>
            <w:bottom w:val="none" w:sz="0" w:space="0" w:color="auto"/>
            <w:right w:val="none" w:sz="0" w:space="0" w:color="auto"/>
          </w:divBdr>
        </w:div>
      </w:divsChild>
    </w:div>
    <w:div w:id="1292396389">
      <w:bodyDiv w:val="1"/>
      <w:marLeft w:val="0"/>
      <w:marRight w:val="0"/>
      <w:marTop w:val="0"/>
      <w:marBottom w:val="0"/>
      <w:divBdr>
        <w:top w:val="none" w:sz="0" w:space="0" w:color="auto"/>
        <w:left w:val="none" w:sz="0" w:space="0" w:color="auto"/>
        <w:bottom w:val="none" w:sz="0" w:space="0" w:color="auto"/>
        <w:right w:val="none" w:sz="0" w:space="0" w:color="auto"/>
      </w:divBdr>
      <w:divsChild>
        <w:div w:id="1640384252">
          <w:marLeft w:val="0"/>
          <w:marRight w:val="0"/>
          <w:marTop w:val="0"/>
          <w:marBottom w:val="0"/>
          <w:divBdr>
            <w:top w:val="none" w:sz="0" w:space="0" w:color="auto"/>
            <w:left w:val="none" w:sz="0" w:space="0" w:color="auto"/>
            <w:bottom w:val="none" w:sz="0" w:space="0" w:color="auto"/>
            <w:right w:val="none" w:sz="0" w:space="0" w:color="auto"/>
          </w:divBdr>
        </w:div>
      </w:divsChild>
    </w:div>
    <w:div w:id="1463108021">
      <w:bodyDiv w:val="1"/>
      <w:marLeft w:val="0"/>
      <w:marRight w:val="0"/>
      <w:marTop w:val="0"/>
      <w:marBottom w:val="0"/>
      <w:divBdr>
        <w:top w:val="none" w:sz="0" w:space="0" w:color="auto"/>
        <w:left w:val="none" w:sz="0" w:space="0" w:color="auto"/>
        <w:bottom w:val="none" w:sz="0" w:space="0" w:color="auto"/>
        <w:right w:val="none" w:sz="0" w:space="0" w:color="auto"/>
      </w:divBdr>
      <w:divsChild>
        <w:div w:id="404954950">
          <w:marLeft w:val="0"/>
          <w:marRight w:val="0"/>
          <w:marTop w:val="0"/>
          <w:marBottom w:val="0"/>
          <w:divBdr>
            <w:top w:val="none" w:sz="0" w:space="0" w:color="auto"/>
            <w:left w:val="none" w:sz="0" w:space="0" w:color="auto"/>
            <w:bottom w:val="none" w:sz="0" w:space="0" w:color="auto"/>
            <w:right w:val="none" w:sz="0" w:space="0" w:color="auto"/>
          </w:divBdr>
        </w:div>
      </w:divsChild>
    </w:div>
    <w:div w:id="1622615391">
      <w:bodyDiv w:val="1"/>
      <w:marLeft w:val="0"/>
      <w:marRight w:val="0"/>
      <w:marTop w:val="0"/>
      <w:marBottom w:val="0"/>
      <w:divBdr>
        <w:top w:val="none" w:sz="0" w:space="0" w:color="auto"/>
        <w:left w:val="none" w:sz="0" w:space="0" w:color="auto"/>
        <w:bottom w:val="none" w:sz="0" w:space="0" w:color="auto"/>
        <w:right w:val="none" w:sz="0" w:space="0" w:color="auto"/>
      </w:divBdr>
      <w:divsChild>
        <w:div w:id="88278192">
          <w:marLeft w:val="0"/>
          <w:marRight w:val="0"/>
          <w:marTop w:val="0"/>
          <w:marBottom w:val="0"/>
          <w:divBdr>
            <w:top w:val="none" w:sz="0" w:space="0" w:color="auto"/>
            <w:left w:val="none" w:sz="0" w:space="0" w:color="auto"/>
            <w:bottom w:val="none" w:sz="0" w:space="0" w:color="auto"/>
            <w:right w:val="none" w:sz="0" w:space="0" w:color="auto"/>
          </w:divBdr>
        </w:div>
      </w:divsChild>
    </w:div>
    <w:div w:id="1709181599">
      <w:bodyDiv w:val="1"/>
      <w:marLeft w:val="0"/>
      <w:marRight w:val="0"/>
      <w:marTop w:val="0"/>
      <w:marBottom w:val="0"/>
      <w:divBdr>
        <w:top w:val="none" w:sz="0" w:space="0" w:color="auto"/>
        <w:left w:val="none" w:sz="0" w:space="0" w:color="auto"/>
        <w:bottom w:val="none" w:sz="0" w:space="0" w:color="auto"/>
        <w:right w:val="none" w:sz="0" w:space="0" w:color="auto"/>
      </w:divBdr>
      <w:divsChild>
        <w:div w:id="391121973">
          <w:marLeft w:val="0"/>
          <w:marRight w:val="0"/>
          <w:marTop w:val="0"/>
          <w:marBottom w:val="0"/>
          <w:divBdr>
            <w:top w:val="none" w:sz="0" w:space="0" w:color="auto"/>
            <w:left w:val="none" w:sz="0" w:space="0" w:color="auto"/>
            <w:bottom w:val="none" w:sz="0" w:space="0" w:color="auto"/>
            <w:right w:val="none" w:sz="0" w:space="0" w:color="auto"/>
          </w:divBdr>
        </w:div>
      </w:divsChild>
    </w:div>
    <w:div w:id="2035497176">
      <w:bodyDiv w:val="1"/>
      <w:marLeft w:val="0"/>
      <w:marRight w:val="0"/>
      <w:marTop w:val="0"/>
      <w:marBottom w:val="0"/>
      <w:divBdr>
        <w:top w:val="none" w:sz="0" w:space="0" w:color="auto"/>
        <w:left w:val="none" w:sz="0" w:space="0" w:color="auto"/>
        <w:bottom w:val="none" w:sz="0" w:space="0" w:color="auto"/>
        <w:right w:val="none" w:sz="0" w:space="0" w:color="auto"/>
      </w:divBdr>
      <w:divsChild>
        <w:div w:id="9380274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brmr.com/cdn/article_file/content_24232_18-04-20-02-28-48.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103.109.52.4/handle/52243/166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r.uitm.edu.my/id/eprint/5526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papers.ssrn.com/sol3/papers.cfm?abstract_id=3463342" TargetMode="External"/><Relationship Id="rId4" Type="http://schemas.openxmlformats.org/officeDocument/2006/relationships/webSettings" Target="webSettings.xml"/><Relationship Id="rId9" Type="http://schemas.openxmlformats.org/officeDocument/2006/relationships/hyperlink" Target="https://cyberleninka.ru/article/n/strategic-analysis-of-xiaomi-in-russia-swot-and-pest-analysi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144F45-045D-4691-920A-EA579B5A7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22</Pages>
  <Words>5530</Words>
  <Characters>31526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Nitin Jangir</dc:creator>
  <cp:keywords/>
  <dc:description/>
  <cp:lastModifiedBy>Nitin Jangir</cp:lastModifiedBy>
  <cp:revision>4</cp:revision>
  <dcterms:created xsi:type="dcterms:W3CDTF">2023-01-09T06:49:00Z</dcterms:created>
  <dcterms:modified xsi:type="dcterms:W3CDTF">2023-01-09T07:04:00Z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25aa9c82-8ef7-4839-a100-814537e9b267</vt:lpwstr>
  </property>
</Properties>
</file>