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16AE4" w14:textId="77777777" w:rsidR="008B4DD3" w:rsidRPr="00EF7084" w:rsidRDefault="008B4DD3" w:rsidP="008B4DD3">
      <w:pPr>
        <w:jc w:val="center"/>
        <w:rPr>
          <w:b/>
          <w:sz w:val="36"/>
          <w:szCs w:val="36"/>
        </w:rPr>
      </w:pPr>
    </w:p>
    <w:p w14:paraId="7F417DB4" w14:textId="77777777" w:rsidR="008B4DD3" w:rsidRPr="00EF7084" w:rsidRDefault="008B4DD3" w:rsidP="008B4DD3">
      <w:pPr>
        <w:jc w:val="center"/>
        <w:rPr>
          <w:b/>
          <w:sz w:val="36"/>
          <w:szCs w:val="36"/>
        </w:rPr>
      </w:pPr>
    </w:p>
    <w:p w14:paraId="0E8060A6" w14:textId="67077FC3" w:rsidR="008B4DD3" w:rsidRPr="00EF7084" w:rsidRDefault="008B4DD3" w:rsidP="008B4DD3">
      <w:pPr>
        <w:jc w:val="center"/>
        <w:rPr>
          <w:b/>
          <w:sz w:val="52"/>
          <w:szCs w:val="52"/>
        </w:rPr>
      </w:pPr>
      <w:r w:rsidRPr="00EF7084">
        <w:rPr>
          <w:b/>
          <w:sz w:val="52"/>
          <w:szCs w:val="52"/>
        </w:rPr>
        <w:t xml:space="preserve">Issues in </w:t>
      </w:r>
      <w:r w:rsidR="0069330B" w:rsidRPr="00EF7084">
        <w:rPr>
          <w:b/>
          <w:sz w:val="52"/>
          <w:szCs w:val="52"/>
        </w:rPr>
        <w:t xml:space="preserve">the </w:t>
      </w:r>
      <w:r w:rsidRPr="00EF7084">
        <w:rPr>
          <w:b/>
          <w:sz w:val="52"/>
          <w:szCs w:val="52"/>
        </w:rPr>
        <w:t>Housekeeping Department of Printania Porte de Versailles</w:t>
      </w:r>
    </w:p>
    <w:p w14:paraId="67842D2F" w14:textId="75927A2C" w:rsidR="008B4DD3" w:rsidRPr="00EF7084" w:rsidRDefault="0069330B" w:rsidP="0069330B">
      <w:pPr>
        <w:jc w:val="center"/>
        <w:rPr>
          <w:b/>
          <w:sz w:val="36"/>
          <w:szCs w:val="36"/>
        </w:rPr>
      </w:pPr>
      <w:bookmarkStart w:id="0" w:name="_heading=h.gjdgxs" w:colFirst="0" w:colLast="0"/>
      <w:bookmarkEnd w:id="0"/>
      <w:r w:rsidRPr="00EF7084">
        <w:rPr>
          <w:b/>
          <w:noProof/>
          <w:sz w:val="36"/>
          <w:szCs w:val="36"/>
          <w:lang w:val="en-IN"/>
        </w:rPr>
        <w:drawing>
          <wp:anchor distT="0" distB="0" distL="114300" distR="114300" simplePos="0" relativeHeight="251658240" behindDoc="0" locked="0" layoutInCell="1" allowOverlap="1" wp14:anchorId="274709D7" wp14:editId="4C26393E">
            <wp:simplePos x="0" y="0"/>
            <wp:positionH relativeFrom="column">
              <wp:posOffset>1390650</wp:posOffset>
            </wp:positionH>
            <wp:positionV relativeFrom="paragraph">
              <wp:posOffset>424815</wp:posOffset>
            </wp:positionV>
            <wp:extent cx="3162300" cy="2552700"/>
            <wp:effectExtent l="38100" t="38100" r="38100" b="38100"/>
            <wp:wrapTopAndBottom/>
            <wp:docPr id="4" name="image1.png" descr="A logo for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logo for a hotel&#10;&#10;Description automatically generated"/>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3162300" cy="2552700"/>
                    </a:xfrm>
                    <a:prstGeom prst="rect">
                      <a:avLst/>
                    </a:prstGeom>
                    <a:ln w="28575">
                      <a:solidFill>
                        <a:srgbClr val="000000"/>
                      </a:solidFill>
                      <a:prstDash val="solid"/>
                    </a:ln>
                  </pic:spPr>
                </pic:pic>
              </a:graphicData>
            </a:graphic>
            <wp14:sizeRelV relativeFrom="margin">
              <wp14:pctHeight>0</wp14:pctHeight>
            </wp14:sizeRelV>
          </wp:anchor>
        </w:drawing>
      </w:r>
      <w:r w:rsidR="008B4DD3" w:rsidRPr="00EF7084">
        <w:rPr>
          <w:b/>
          <w:sz w:val="36"/>
          <w:szCs w:val="36"/>
        </w:rPr>
        <w:t>Company Name- Expert</w:t>
      </w:r>
      <w:r w:rsidR="00967A41" w:rsidRPr="00EF7084">
        <w:rPr>
          <w:b/>
          <w:sz w:val="36"/>
          <w:szCs w:val="36"/>
        </w:rPr>
        <w:t xml:space="preserve"> </w:t>
      </w:r>
      <w:r w:rsidR="008B4DD3" w:rsidRPr="00EF7084">
        <w:rPr>
          <w:b/>
          <w:sz w:val="36"/>
          <w:szCs w:val="36"/>
        </w:rPr>
        <w:t>Hotel Consultancy</w:t>
      </w:r>
    </w:p>
    <w:p w14:paraId="54C66566" w14:textId="2C0FCF5A" w:rsidR="008B4DD3" w:rsidRPr="00EF7084" w:rsidRDefault="008B4DD3" w:rsidP="008B4DD3">
      <w:pPr>
        <w:jc w:val="center"/>
        <w:rPr>
          <w:b/>
          <w:sz w:val="36"/>
          <w:szCs w:val="36"/>
        </w:rPr>
      </w:pPr>
    </w:p>
    <w:p w14:paraId="4B3C229C" w14:textId="77777777" w:rsidR="0069330B" w:rsidRPr="00EF7084" w:rsidRDefault="0069330B" w:rsidP="0069330B">
      <w:pPr>
        <w:pStyle w:val="Heading1"/>
        <w:jc w:val="right"/>
        <w:rPr>
          <w:color w:val="auto"/>
          <w:sz w:val="32"/>
          <w:szCs w:val="32"/>
        </w:rPr>
      </w:pPr>
      <w:bookmarkStart w:id="1" w:name="_heading=h.30j0zll" w:colFirst="0" w:colLast="0"/>
      <w:bookmarkEnd w:id="1"/>
      <w:r w:rsidRPr="00EF7084">
        <w:rPr>
          <w:color w:val="auto"/>
          <w:sz w:val="32"/>
          <w:szCs w:val="32"/>
        </w:rPr>
        <w:t>Laurentiu-Costel  Popa</w:t>
      </w:r>
    </w:p>
    <w:p w14:paraId="3F7F2DE1" w14:textId="40530037" w:rsidR="0069330B" w:rsidRPr="00EF7084" w:rsidRDefault="0069330B" w:rsidP="0069330B">
      <w:pPr>
        <w:pStyle w:val="Heading1"/>
        <w:jc w:val="right"/>
        <w:rPr>
          <w:color w:val="auto"/>
          <w:sz w:val="32"/>
          <w:szCs w:val="32"/>
        </w:rPr>
      </w:pPr>
      <w:r w:rsidRPr="00EF7084">
        <w:rPr>
          <w:color w:val="auto"/>
          <w:sz w:val="32"/>
          <w:szCs w:val="32"/>
        </w:rPr>
        <w:t>BMIH6005</w:t>
      </w:r>
    </w:p>
    <w:p w14:paraId="36BB2088" w14:textId="36F87417" w:rsidR="0069330B" w:rsidRPr="00EF7084" w:rsidRDefault="0069330B" w:rsidP="0069330B">
      <w:pPr>
        <w:jc w:val="right"/>
        <w:rPr>
          <w:sz w:val="32"/>
          <w:szCs w:val="32"/>
        </w:rPr>
      </w:pPr>
      <w:r w:rsidRPr="00EF7084">
        <w:rPr>
          <w:sz w:val="32"/>
          <w:szCs w:val="32"/>
        </w:rPr>
        <w:t>2126893</w:t>
      </w:r>
    </w:p>
    <w:p w14:paraId="5A2CE786" w14:textId="5D089256" w:rsidR="008B4DD3" w:rsidRPr="00EF7084" w:rsidRDefault="008B4DD3" w:rsidP="008B4DD3">
      <w:pPr>
        <w:pStyle w:val="Heading1"/>
        <w:rPr>
          <w:color w:val="auto"/>
        </w:rPr>
      </w:pPr>
      <w:r w:rsidRPr="00EF7084">
        <w:rPr>
          <w:color w:val="auto"/>
        </w:rPr>
        <w:br w:type="page"/>
      </w:r>
    </w:p>
    <w:p w14:paraId="07BAE7FC" w14:textId="77777777" w:rsidR="008B4DD3" w:rsidRPr="00EF7084" w:rsidRDefault="008B4DD3" w:rsidP="008B4DD3">
      <w:pPr>
        <w:keepNext/>
        <w:keepLines/>
        <w:pBdr>
          <w:top w:val="nil"/>
          <w:left w:val="nil"/>
          <w:bottom w:val="nil"/>
          <w:right w:val="nil"/>
          <w:between w:val="nil"/>
        </w:pBdr>
        <w:spacing w:before="240" w:after="240"/>
        <w:jc w:val="center"/>
        <w:rPr>
          <w:b/>
        </w:rPr>
      </w:pPr>
      <w:r w:rsidRPr="00EF7084">
        <w:rPr>
          <w:b/>
        </w:rPr>
        <w:lastRenderedPageBreak/>
        <w:t>Table of Contents</w:t>
      </w:r>
    </w:p>
    <w:sdt>
      <w:sdtPr>
        <w:id w:val="-461268525"/>
        <w:docPartObj>
          <w:docPartGallery w:val="Table of Contents"/>
          <w:docPartUnique/>
        </w:docPartObj>
      </w:sdtPr>
      <w:sdtContent>
        <w:p w14:paraId="28625C08" w14:textId="77777777" w:rsidR="008B4DD3" w:rsidRPr="00EF7084" w:rsidRDefault="008B4DD3" w:rsidP="008B4DD3">
          <w:pPr>
            <w:pStyle w:val="TOC1"/>
            <w:tabs>
              <w:tab w:val="right" w:leader="dot" w:pos="9350"/>
            </w:tabs>
            <w:rPr>
              <w:rFonts w:asciiTheme="minorHAnsi" w:eastAsiaTheme="minorEastAsia" w:hAnsiTheme="minorHAnsi" w:cstheme="minorBidi"/>
              <w:noProof/>
              <w:sz w:val="22"/>
              <w:szCs w:val="22"/>
              <w:lang w:val="en-IN"/>
            </w:rPr>
          </w:pPr>
          <w:r w:rsidRPr="00EF7084">
            <w:fldChar w:fldCharType="begin"/>
          </w:r>
          <w:r w:rsidRPr="00EF7084">
            <w:instrText xml:space="preserve"> TOC \h \u \z \t "Heading 1,1,Heading 2,2,Heading 3,3,"</w:instrText>
          </w:r>
          <w:r w:rsidRPr="00EF7084">
            <w:fldChar w:fldCharType="separate"/>
          </w:r>
          <w:hyperlink w:anchor="_Toc166929796" w:history="1">
            <w:r w:rsidRPr="00EF7084">
              <w:rPr>
                <w:rStyle w:val="Hyperlink"/>
                <w:rFonts w:eastAsiaTheme="majorEastAsia"/>
                <w:noProof/>
                <w:color w:val="auto"/>
              </w:rPr>
              <w:t>Executive summary</w:t>
            </w:r>
            <w:r w:rsidRPr="00EF7084">
              <w:rPr>
                <w:noProof/>
                <w:webHidden/>
              </w:rPr>
              <w:tab/>
            </w:r>
            <w:r w:rsidRPr="00EF7084">
              <w:rPr>
                <w:noProof/>
                <w:webHidden/>
              </w:rPr>
              <w:fldChar w:fldCharType="begin"/>
            </w:r>
            <w:r w:rsidRPr="00EF7084">
              <w:rPr>
                <w:noProof/>
                <w:webHidden/>
              </w:rPr>
              <w:instrText xml:space="preserve"> PAGEREF _Toc166929796 \h </w:instrText>
            </w:r>
            <w:r w:rsidRPr="00EF7084">
              <w:rPr>
                <w:noProof/>
                <w:webHidden/>
              </w:rPr>
            </w:r>
            <w:r w:rsidRPr="00EF7084">
              <w:rPr>
                <w:noProof/>
                <w:webHidden/>
              </w:rPr>
              <w:fldChar w:fldCharType="separate"/>
            </w:r>
            <w:r w:rsidRPr="00EF7084">
              <w:rPr>
                <w:noProof/>
                <w:webHidden/>
              </w:rPr>
              <w:t>3</w:t>
            </w:r>
            <w:r w:rsidRPr="00EF7084">
              <w:rPr>
                <w:noProof/>
                <w:webHidden/>
              </w:rPr>
              <w:fldChar w:fldCharType="end"/>
            </w:r>
          </w:hyperlink>
        </w:p>
        <w:p w14:paraId="60715C32"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797" w:history="1">
            <w:r w:rsidR="008B4DD3" w:rsidRPr="00EF7084">
              <w:rPr>
                <w:rStyle w:val="Hyperlink"/>
                <w:rFonts w:eastAsiaTheme="majorEastAsia"/>
                <w:noProof/>
                <w:color w:val="auto"/>
              </w:rPr>
              <w:t>Introduction</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_Toc166929797 \h </w:instrText>
            </w:r>
            <w:r w:rsidR="008B4DD3" w:rsidRPr="00EF7084">
              <w:rPr>
                <w:noProof/>
                <w:webHidden/>
              </w:rPr>
            </w:r>
            <w:r w:rsidR="008B4DD3" w:rsidRPr="00EF7084">
              <w:rPr>
                <w:noProof/>
                <w:webHidden/>
              </w:rPr>
              <w:fldChar w:fldCharType="separate"/>
            </w:r>
            <w:r w:rsidR="008B4DD3" w:rsidRPr="00EF7084">
              <w:rPr>
                <w:noProof/>
                <w:webHidden/>
              </w:rPr>
              <w:t>6</w:t>
            </w:r>
            <w:r w:rsidR="008B4DD3" w:rsidRPr="00EF7084">
              <w:rPr>
                <w:noProof/>
                <w:webHidden/>
              </w:rPr>
              <w:fldChar w:fldCharType="end"/>
            </w:r>
          </w:hyperlink>
        </w:p>
        <w:p w14:paraId="77EADA54"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798" w:history="1">
            <w:r w:rsidR="008B4DD3" w:rsidRPr="00EF7084">
              <w:rPr>
                <w:rStyle w:val="Hyperlink"/>
                <w:rFonts w:eastAsiaTheme="majorEastAsia"/>
                <w:noProof/>
                <w:color w:val="auto"/>
              </w:rPr>
              <w:t>Analysis</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_Toc166929798 \h </w:instrText>
            </w:r>
            <w:r w:rsidR="008B4DD3" w:rsidRPr="00EF7084">
              <w:rPr>
                <w:noProof/>
                <w:webHidden/>
              </w:rPr>
            </w:r>
            <w:r w:rsidR="008B4DD3" w:rsidRPr="00EF7084">
              <w:rPr>
                <w:noProof/>
                <w:webHidden/>
              </w:rPr>
              <w:fldChar w:fldCharType="separate"/>
            </w:r>
            <w:r w:rsidR="008B4DD3" w:rsidRPr="00EF7084">
              <w:rPr>
                <w:noProof/>
                <w:webHidden/>
              </w:rPr>
              <w:t>7</w:t>
            </w:r>
            <w:r w:rsidR="008B4DD3" w:rsidRPr="00EF7084">
              <w:rPr>
                <w:noProof/>
                <w:webHidden/>
              </w:rPr>
              <w:fldChar w:fldCharType="end"/>
            </w:r>
          </w:hyperlink>
        </w:p>
        <w:p w14:paraId="07C6C580"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799" w:history="1">
            <w:r w:rsidR="008B4DD3" w:rsidRPr="00EF7084">
              <w:rPr>
                <w:rStyle w:val="Hyperlink"/>
                <w:rFonts w:eastAsiaTheme="majorEastAsia"/>
                <w:noProof/>
                <w:color w:val="auto"/>
              </w:rPr>
              <w:t>Detailing of issues</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_Toc166929799 \h </w:instrText>
            </w:r>
            <w:r w:rsidR="008B4DD3" w:rsidRPr="00EF7084">
              <w:rPr>
                <w:noProof/>
                <w:webHidden/>
              </w:rPr>
            </w:r>
            <w:r w:rsidR="008B4DD3" w:rsidRPr="00EF7084">
              <w:rPr>
                <w:noProof/>
                <w:webHidden/>
              </w:rPr>
              <w:fldChar w:fldCharType="separate"/>
            </w:r>
            <w:r w:rsidR="008B4DD3" w:rsidRPr="00EF7084">
              <w:rPr>
                <w:noProof/>
                <w:webHidden/>
              </w:rPr>
              <w:t>7</w:t>
            </w:r>
            <w:r w:rsidR="008B4DD3" w:rsidRPr="00EF7084">
              <w:rPr>
                <w:noProof/>
                <w:webHidden/>
              </w:rPr>
              <w:fldChar w:fldCharType="end"/>
            </w:r>
          </w:hyperlink>
        </w:p>
        <w:p w14:paraId="6F937213"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0" w:history="1">
            <w:r w:rsidR="008B4DD3" w:rsidRPr="00EF7084">
              <w:rPr>
                <w:rStyle w:val="Hyperlink"/>
                <w:rFonts w:eastAsiaTheme="majorEastAsia"/>
                <w:noProof/>
                <w:color w:val="auto"/>
              </w:rPr>
              <w:t>PESTLE Analysis</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_Toc166929800 \h </w:instrText>
            </w:r>
            <w:r w:rsidR="008B4DD3" w:rsidRPr="00EF7084">
              <w:rPr>
                <w:noProof/>
                <w:webHidden/>
              </w:rPr>
            </w:r>
            <w:r w:rsidR="008B4DD3" w:rsidRPr="00EF7084">
              <w:rPr>
                <w:noProof/>
                <w:webHidden/>
              </w:rPr>
              <w:fldChar w:fldCharType="separate"/>
            </w:r>
            <w:r w:rsidR="008B4DD3" w:rsidRPr="00EF7084">
              <w:rPr>
                <w:noProof/>
                <w:webHidden/>
              </w:rPr>
              <w:t>10</w:t>
            </w:r>
            <w:r w:rsidR="008B4DD3" w:rsidRPr="00EF7084">
              <w:rPr>
                <w:noProof/>
                <w:webHidden/>
              </w:rPr>
              <w:fldChar w:fldCharType="end"/>
            </w:r>
          </w:hyperlink>
        </w:p>
        <w:p w14:paraId="068C340C"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1" w:history="1">
            <w:r w:rsidR="008B4DD3" w:rsidRPr="00EF7084">
              <w:rPr>
                <w:rStyle w:val="Hyperlink"/>
                <w:rFonts w:eastAsiaTheme="majorEastAsia"/>
                <w:noProof/>
                <w:color w:val="auto"/>
              </w:rPr>
              <w:t>SWOT Analysis</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_Toc166929801 \h </w:instrText>
            </w:r>
            <w:r w:rsidR="008B4DD3" w:rsidRPr="00EF7084">
              <w:rPr>
                <w:noProof/>
                <w:webHidden/>
              </w:rPr>
            </w:r>
            <w:r w:rsidR="008B4DD3" w:rsidRPr="00EF7084">
              <w:rPr>
                <w:noProof/>
                <w:webHidden/>
              </w:rPr>
              <w:fldChar w:fldCharType="separate"/>
            </w:r>
            <w:r w:rsidR="008B4DD3" w:rsidRPr="00EF7084">
              <w:rPr>
                <w:noProof/>
                <w:webHidden/>
              </w:rPr>
              <w:t>11</w:t>
            </w:r>
            <w:r w:rsidR="008B4DD3" w:rsidRPr="00EF7084">
              <w:rPr>
                <w:noProof/>
                <w:webHidden/>
              </w:rPr>
              <w:fldChar w:fldCharType="end"/>
            </w:r>
          </w:hyperlink>
        </w:p>
        <w:p w14:paraId="4BB56EA0"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2" w:history="1">
            <w:r w:rsidR="008B4DD3" w:rsidRPr="00EF7084">
              <w:rPr>
                <w:rStyle w:val="Hyperlink"/>
                <w:rFonts w:eastAsiaTheme="majorEastAsia"/>
                <w:noProof/>
                <w:color w:val="auto"/>
              </w:rPr>
              <w:t>TOWS Analysis</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_Toc166929802 \h </w:instrText>
            </w:r>
            <w:r w:rsidR="008B4DD3" w:rsidRPr="00EF7084">
              <w:rPr>
                <w:noProof/>
                <w:webHidden/>
              </w:rPr>
            </w:r>
            <w:r w:rsidR="008B4DD3" w:rsidRPr="00EF7084">
              <w:rPr>
                <w:noProof/>
                <w:webHidden/>
              </w:rPr>
              <w:fldChar w:fldCharType="separate"/>
            </w:r>
            <w:r w:rsidR="008B4DD3" w:rsidRPr="00EF7084">
              <w:rPr>
                <w:noProof/>
                <w:webHidden/>
              </w:rPr>
              <w:t>12</w:t>
            </w:r>
            <w:r w:rsidR="008B4DD3" w:rsidRPr="00EF7084">
              <w:rPr>
                <w:noProof/>
                <w:webHidden/>
              </w:rPr>
              <w:fldChar w:fldCharType="end"/>
            </w:r>
          </w:hyperlink>
        </w:p>
        <w:p w14:paraId="0A61C7CB"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3" w:history="1">
            <w:r w:rsidR="008B4DD3" w:rsidRPr="00EF7084">
              <w:rPr>
                <w:rStyle w:val="Hyperlink"/>
                <w:rFonts w:eastAsiaTheme="majorEastAsia"/>
                <w:noProof/>
                <w:color w:val="auto"/>
              </w:rPr>
              <w:t>Recommendations and Change Management</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_Toc166929803 \h </w:instrText>
            </w:r>
            <w:r w:rsidR="008B4DD3" w:rsidRPr="00EF7084">
              <w:rPr>
                <w:noProof/>
                <w:webHidden/>
              </w:rPr>
            </w:r>
            <w:r w:rsidR="008B4DD3" w:rsidRPr="00EF7084">
              <w:rPr>
                <w:noProof/>
                <w:webHidden/>
              </w:rPr>
              <w:fldChar w:fldCharType="separate"/>
            </w:r>
            <w:r w:rsidR="008B4DD3" w:rsidRPr="00EF7084">
              <w:rPr>
                <w:noProof/>
                <w:webHidden/>
              </w:rPr>
              <w:t>13</w:t>
            </w:r>
            <w:r w:rsidR="008B4DD3" w:rsidRPr="00EF7084">
              <w:rPr>
                <w:noProof/>
                <w:webHidden/>
              </w:rPr>
              <w:fldChar w:fldCharType="end"/>
            </w:r>
          </w:hyperlink>
        </w:p>
        <w:p w14:paraId="643A7E27"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4" w:history="1">
            <w:r w:rsidR="008B4DD3" w:rsidRPr="00EF7084">
              <w:rPr>
                <w:rStyle w:val="Hyperlink"/>
                <w:rFonts w:eastAsiaTheme="majorEastAsia"/>
                <w:noProof/>
                <w:color w:val="auto"/>
              </w:rPr>
              <w:t>Change Management</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_Toc166929804 \h </w:instrText>
            </w:r>
            <w:r w:rsidR="008B4DD3" w:rsidRPr="00EF7084">
              <w:rPr>
                <w:noProof/>
                <w:webHidden/>
              </w:rPr>
            </w:r>
            <w:r w:rsidR="008B4DD3" w:rsidRPr="00EF7084">
              <w:rPr>
                <w:noProof/>
                <w:webHidden/>
              </w:rPr>
              <w:fldChar w:fldCharType="separate"/>
            </w:r>
            <w:r w:rsidR="008B4DD3" w:rsidRPr="00EF7084">
              <w:rPr>
                <w:noProof/>
                <w:webHidden/>
              </w:rPr>
              <w:t>13</w:t>
            </w:r>
            <w:r w:rsidR="008B4DD3" w:rsidRPr="00EF7084">
              <w:rPr>
                <w:noProof/>
                <w:webHidden/>
              </w:rPr>
              <w:fldChar w:fldCharType="end"/>
            </w:r>
          </w:hyperlink>
        </w:p>
        <w:p w14:paraId="33067BFB" w14:textId="77777777" w:rsidR="008B4DD3" w:rsidRPr="00EF7084" w:rsidRDefault="00000000" w:rsidP="008B4DD3">
          <w:pPr>
            <w:pStyle w:val="TOC2"/>
            <w:tabs>
              <w:tab w:val="right" w:leader="dot" w:pos="9350"/>
            </w:tabs>
            <w:rPr>
              <w:rFonts w:asciiTheme="minorHAnsi" w:eastAsiaTheme="minorEastAsia" w:hAnsiTheme="minorHAnsi" w:cstheme="minorBidi"/>
              <w:noProof/>
              <w:sz w:val="22"/>
              <w:szCs w:val="22"/>
              <w:lang w:val="en-IN"/>
            </w:rPr>
          </w:pPr>
          <w:hyperlink w:anchor="_Toc166929805" w:history="1">
            <w:r w:rsidR="008B4DD3" w:rsidRPr="00EF7084">
              <w:rPr>
                <w:rStyle w:val="Hyperlink"/>
                <w:rFonts w:eastAsiaTheme="majorEastAsia"/>
                <w:noProof/>
                <w:color w:val="auto"/>
              </w:rPr>
              <w:t>Recommendation</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_Toc166929805 \h </w:instrText>
            </w:r>
            <w:r w:rsidR="008B4DD3" w:rsidRPr="00EF7084">
              <w:rPr>
                <w:noProof/>
                <w:webHidden/>
              </w:rPr>
            </w:r>
            <w:r w:rsidR="008B4DD3" w:rsidRPr="00EF7084">
              <w:rPr>
                <w:noProof/>
                <w:webHidden/>
              </w:rPr>
              <w:fldChar w:fldCharType="separate"/>
            </w:r>
            <w:r w:rsidR="008B4DD3" w:rsidRPr="00EF7084">
              <w:rPr>
                <w:noProof/>
                <w:webHidden/>
              </w:rPr>
              <w:t>16</w:t>
            </w:r>
            <w:r w:rsidR="008B4DD3" w:rsidRPr="00EF7084">
              <w:rPr>
                <w:noProof/>
                <w:webHidden/>
              </w:rPr>
              <w:fldChar w:fldCharType="end"/>
            </w:r>
          </w:hyperlink>
        </w:p>
        <w:p w14:paraId="1ACF0F8C"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6" w:history="1">
            <w:r w:rsidR="008B4DD3" w:rsidRPr="00EF7084">
              <w:rPr>
                <w:rStyle w:val="Hyperlink"/>
                <w:rFonts w:eastAsiaTheme="majorEastAsia"/>
                <w:noProof/>
                <w:color w:val="auto"/>
              </w:rPr>
              <w:t>Action Plan</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_Toc166929806 \h </w:instrText>
            </w:r>
            <w:r w:rsidR="008B4DD3" w:rsidRPr="00EF7084">
              <w:rPr>
                <w:noProof/>
                <w:webHidden/>
              </w:rPr>
            </w:r>
            <w:r w:rsidR="008B4DD3" w:rsidRPr="00EF7084">
              <w:rPr>
                <w:noProof/>
                <w:webHidden/>
              </w:rPr>
              <w:fldChar w:fldCharType="separate"/>
            </w:r>
            <w:r w:rsidR="008B4DD3" w:rsidRPr="00EF7084">
              <w:rPr>
                <w:noProof/>
                <w:webHidden/>
              </w:rPr>
              <w:t>18</w:t>
            </w:r>
            <w:r w:rsidR="008B4DD3" w:rsidRPr="00EF7084">
              <w:rPr>
                <w:noProof/>
                <w:webHidden/>
              </w:rPr>
              <w:fldChar w:fldCharType="end"/>
            </w:r>
          </w:hyperlink>
        </w:p>
        <w:p w14:paraId="14942CA7"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7" w:history="1">
            <w:r w:rsidR="008B4DD3" w:rsidRPr="00EF7084">
              <w:rPr>
                <w:rStyle w:val="Hyperlink"/>
                <w:rFonts w:eastAsiaTheme="majorEastAsia"/>
                <w:noProof/>
                <w:color w:val="auto"/>
              </w:rPr>
              <w:t>Conclusion</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_Toc166929807 \h </w:instrText>
            </w:r>
            <w:r w:rsidR="008B4DD3" w:rsidRPr="00EF7084">
              <w:rPr>
                <w:noProof/>
                <w:webHidden/>
              </w:rPr>
            </w:r>
            <w:r w:rsidR="008B4DD3" w:rsidRPr="00EF7084">
              <w:rPr>
                <w:noProof/>
                <w:webHidden/>
              </w:rPr>
              <w:fldChar w:fldCharType="separate"/>
            </w:r>
            <w:r w:rsidR="008B4DD3" w:rsidRPr="00EF7084">
              <w:rPr>
                <w:noProof/>
                <w:webHidden/>
              </w:rPr>
              <w:t>20</w:t>
            </w:r>
            <w:r w:rsidR="008B4DD3" w:rsidRPr="00EF7084">
              <w:rPr>
                <w:noProof/>
                <w:webHidden/>
              </w:rPr>
              <w:fldChar w:fldCharType="end"/>
            </w:r>
          </w:hyperlink>
        </w:p>
        <w:p w14:paraId="1381BE64" w14:textId="77777777" w:rsidR="008B4DD3" w:rsidRPr="00EF7084" w:rsidRDefault="00000000" w:rsidP="008B4DD3">
          <w:pPr>
            <w:pStyle w:val="TOC1"/>
            <w:tabs>
              <w:tab w:val="right" w:leader="dot" w:pos="9350"/>
            </w:tabs>
            <w:rPr>
              <w:rFonts w:asciiTheme="minorHAnsi" w:eastAsiaTheme="minorEastAsia" w:hAnsiTheme="minorHAnsi" w:cstheme="minorBidi"/>
              <w:noProof/>
              <w:sz w:val="22"/>
              <w:szCs w:val="22"/>
              <w:lang w:val="en-IN"/>
            </w:rPr>
          </w:pPr>
          <w:hyperlink w:anchor="_Toc166929808" w:history="1">
            <w:r w:rsidR="008B4DD3" w:rsidRPr="00EF7084">
              <w:rPr>
                <w:rStyle w:val="Hyperlink"/>
                <w:rFonts w:eastAsiaTheme="majorEastAsia"/>
                <w:noProof/>
                <w:color w:val="auto"/>
              </w:rPr>
              <w:t>Reference List</w:t>
            </w:r>
            <w:r w:rsidR="008B4DD3" w:rsidRPr="00EF7084">
              <w:rPr>
                <w:noProof/>
                <w:webHidden/>
              </w:rPr>
              <w:tab/>
            </w:r>
            <w:r w:rsidR="008B4DD3" w:rsidRPr="00EF7084">
              <w:rPr>
                <w:noProof/>
                <w:webHidden/>
              </w:rPr>
              <w:fldChar w:fldCharType="begin"/>
            </w:r>
            <w:r w:rsidR="008B4DD3" w:rsidRPr="00EF7084">
              <w:rPr>
                <w:noProof/>
                <w:webHidden/>
              </w:rPr>
              <w:instrText xml:space="preserve"> PAGEREF _Toc166929808 \h </w:instrText>
            </w:r>
            <w:r w:rsidR="008B4DD3" w:rsidRPr="00EF7084">
              <w:rPr>
                <w:noProof/>
                <w:webHidden/>
              </w:rPr>
            </w:r>
            <w:r w:rsidR="008B4DD3" w:rsidRPr="00EF7084">
              <w:rPr>
                <w:noProof/>
                <w:webHidden/>
              </w:rPr>
              <w:fldChar w:fldCharType="separate"/>
            </w:r>
            <w:r w:rsidR="008B4DD3" w:rsidRPr="00EF7084">
              <w:rPr>
                <w:noProof/>
                <w:webHidden/>
              </w:rPr>
              <w:t>22</w:t>
            </w:r>
            <w:r w:rsidR="008B4DD3" w:rsidRPr="00EF7084">
              <w:rPr>
                <w:noProof/>
                <w:webHidden/>
              </w:rPr>
              <w:fldChar w:fldCharType="end"/>
            </w:r>
          </w:hyperlink>
        </w:p>
        <w:p w14:paraId="7371ACE2" w14:textId="77777777" w:rsidR="008B4DD3" w:rsidRPr="00EF7084" w:rsidRDefault="008B4DD3" w:rsidP="008B4DD3">
          <w:pPr>
            <w:spacing w:after="240"/>
          </w:pPr>
          <w:r w:rsidRPr="00EF7084">
            <w:fldChar w:fldCharType="end"/>
          </w:r>
        </w:p>
      </w:sdtContent>
    </w:sdt>
    <w:p w14:paraId="6B0260E5" w14:textId="77777777" w:rsidR="008B4DD3" w:rsidRPr="00EF7084" w:rsidRDefault="008B4DD3" w:rsidP="008B4DD3">
      <w:pPr>
        <w:pStyle w:val="Heading1"/>
        <w:rPr>
          <w:color w:val="auto"/>
        </w:rPr>
      </w:pPr>
      <w:r w:rsidRPr="00EF7084">
        <w:rPr>
          <w:color w:val="auto"/>
        </w:rPr>
        <w:br w:type="page"/>
      </w:r>
    </w:p>
    <w:p w14:paraId="554C28B3" w14:textId="77777777" w:rsidR="008B4DD3" w:rsidRPr="00EF7084" w:rsidRDefault="008B4DD3" w:rsidP="008B4DD3">
      <w:pPr>
        <w:pStyle w:val="Heading1"/>
        <w:rPr>
          <w:color w:val="auto"/>
        </w:rPr>
      </w:pPr>
      <w:bookmarkStart w:id="2" w:name="_Toc166929796"/>
      <w:r w:rsidRPr="00EF7084">
        <w:rPr>
          <w:color w:val="auto"/>
        </w:rPr>
        <w:lastRenderedPageBreak/>
        <w:t>Executive summary</w:t>
      </w:r>
      <w:bookmarkEnd w:id="2"/>
    </w:p>
    <w:p w14:paraId="65C25070" w14:textId="6FB1289A" w:rsidR="008B4DD3" w:rsidRPr="00EF7084" w:rsidRDefault="008B4DD3" w:rsidP="008B4DD3">
      <w:r w:rsidRPr="00EF7084">
        <w:t xml:space="preserve">The entire study described the key details of the managerial practices of a popular hotel, Printania Porte de Versailles which is willing to improve overall organisational performance effectively. As per the detailed information it is recognised that bed bugs, filthy </w:t>
      </w:r>
      <w:proofErr w:type="gramStart"/>
      <w:r w:rsidRPr="00EF7084">
        <w:t>rooms</w:t>
      </w:r>
      <w:proofErr w:type="gramEnd"/>
      <w:r w:rsidRPr="00EF7084">
        <w:t xml:space="preserve"> and rude behaviour of staff to guests are the very common issues in the housekeeping department of the organisation. All these three </w:t>
      </w:r>
      <w:r w:rsidR="00BB05BE" w:rsidRPr="00EF7084">
        <w:t>significant issues</w:t>
      </w:r>
      <w:r w:rsidRPr="00EF7084">
        <w:t xml:space="preserve"> majorly affected organisational brand reputation which is a major concern of the company to improve. In this concern, the study focused on analysing its external and internal business environment by using three key different tools such as PESTEL, SWOT and TOWS. Along with this, the Balance Scorecard also has been used to malaise its internal business environment practices. Using the BSC model, four key internal business management aspects have been analysed including its finance, internal process, learning and growth strategy and customer handling process. Printania Porte de Versailles is very much concerned with providing better accommodation services by ensuring safety and security in the rooms. However, bed bugs create severe constraints to gain their trust and provide better customer services which negatively impact the overall performance of the hotel. The presence of bed bugs in hotel corridors and rooms is a major problem that needs to be improved to avoid its sustainability threat in the highly competitive marketplace. Along with this, filthy rooms are also annoying to the customer which also distracts their attention to get accommodation services in the hotel brand. The core reason behind </w:t>
      </w:r>
      <w:r w:rsidR="00BB05BE" w:rsidRPr="00EF7084">
        <w:t>all</w:t>
      </w:r>
      <w:r w:rsidRPr="00EF7084">
        <w:t xml:space="preserve"> these issues is irregular housekeeping services and a poor workforce in its housekeeping department. A further major housekeeping problem is staff are often rude towards the customer which does not give a great approach to respect and values the opinions of guests. At this point, it also decreases the conversion rate of the hotel and gets poor brand value at the end of the period. However, poor knowledge of </w:t>
      </w:r>
      <w:r w:rsidR="00655475" w:rsidRPr="00EF7084">
        <w:t>housekeeping</w:t>
      </w:r>
      <w:r w:rsidRPr="00EF7084">
        <w:t xml:space="preserve"> services, technological usage and </w:t>
      </w:r>
      <w:r w:rsidR="00BB05BE" w:rsidRPr="00EF7084">
        <w:t>proper communication</w:t>
      </w:r>
      <w:r w:rsidRPr="00EF7084">
        <w:t xml:space="preserve"> style of the staff are the major reasons behind their behaviour. In this concern, the organisational manager needs to be focused on changing its managerial practices in the housekeeping department by providing the </w:t>
      </w:r>
      <w:r w:rsidR="00BB05BE" w:rsidRPr="00EF7084">
        <w:t>right knowledge</w:t>
      </w:r>
      <w:r w:rsidRPr="00EF7084">
        <w:t xml:space="preserve"> and approaches to provide a better customer service system in the upcoming situation. Concerning that, an effective training session and dedicating the entire change management team are the two key solutions to implement the change management system. </w:t>
      </w:r>
    </w:p>
    <w:p w14:paraId="6A94CABA" w14:textId="541FA13D" w:rsidR="008B4DD3" w:rsidRPr="00EF7084" w:rsidRDefault="008B4DD3" w:rsidP="008B4DD3">
      <w:r w:rsidRPr="00EF7084">
        <w:t xml:space="preserve">The PESTEL analysis implied that due to the high inflation rate in France, the company may face issues in raising its funds which is a major constraint to implement the solution to the change </w:t>
      </w:r>
      <w:r w:rsidRPr="00EF7084">
        <w:lastRenderedPageBreak/>
        <w:t xml:space="preserve">management system. Furthermore, the legal system of the nation is weak and strict regulation may create severe issues to implement the changes successfully. However, the technological usage in France is greatly increased which will provide proper support to improve the training session and achieve high success to improve overall organisational performance in the upcoming situation. As per the SWOT analysis, it is recognised that the company </w:t>
      </w:r>
      <w:r w:rsidR="009B610F" w:rsidRPr="00EF7084">
        <w:t>is in</w:t>
      </w:r>
      <w:r w:rsidRPr="00EF7084">
        <w:t xml:space="preserve"> a populated location which is one of the biggest strengths of Printania Porte de Versailles and offers accommodation services at the cheapest price. Considering all the key information </w:t>
      </w:r>
      <w:r w:rsidR="009B610F" w:rsidRPr="00EF7084">
        <w:t>about</w:t>
      </w:r>
      <w:r w:rsidRPr="00EF7084">
        <w:t xml:space="preserve"> organisational strengths, weaknesses, </w:t>
      </w:r>
      <w:proofErr w:type="gramStart"/>
      <w:r w:rsidRPr="00EF7084">
        <w:t>opportunities</w:t>
      </w:r>
      <w:proofErr w:type="gramEnd"/>
      <w:r w:rsidRPr="00EF7084">
        <w:t xml:space="preserve"> and threats TOWS analysis implied the marketing strategy of offering accommodation services at the cheapest prices may help the company to attract the attention of key customers from its competitors. Consequently, the firm will become successful in avoiding its threat of sustainability due to high market competition. Furthermore, improving the quality of services by </w:t>
      </w:r>
      <w:r w:rsidR="002739AA" w:rsidRPr="00EF7084">
        <w:t>providing</w:t>
      </w:r>
      <w:r w:rsidRPr="00EF7084">
        <w:t xml:space="preserve"> more favourable leisure, Wi-Fi and parking services will help to regain the conversion rate from the customer and overcome the weakness of having the worst-rated hotel on the booking website TripAdvisor. </w:t>
      </w:r>
    </w:p>
    <w:p w14:paraId="69322CF1" w14:textId="3EA0DBF2" w:rsidR="008B4DD3" w:rsidRPr="00EF7084" w:rsidRDefault="008B4DD3" w:rsidP="008B4DD3">
      <w:r w:rsidRPr="00EF7084">
        <w:t xml:space="preserve">Once the company focuses on providing an effective training session for its employees it will contribute to developing an effective workforce which is great for enhancing organisational strength and meeting all the strategic </w:t>
      </w:r>
      <w:r w:rsidR="00E026F7" w:rsidRPr="00EF7084">
        <w:t>goals</w:t>
      </w:r>
      <w:r w:rsidRPr="00EF7084">
        <w:t xml:space="preserve">. Along with this, the hotel organisation also will become successful in overcoming the threat of having poor supply chain management and avoiding weakness by ensuring an effective housekeeping service with proper hygiene maintenance. Analysing the external and internal business environment analysis it is recognised that the company may face severe issues from its external business environment and once the internal business process is poor it will be more complicated. Concerning that the study suggested following Lewin’s Change Model which is one of the most important theoretical frameworks to implement the change management system effectively. As per the change model, it has been recognised that </w:t>
      </w:r>
      <w:r w:rsidR="00C95E8F" w:rsidRPr="00EF7084">
        <w:t>finding</w:t>
      </w:r>
      <w:r w:rsidRPr="00EF7084">
        <w:t xml:space="preserve"> loopholes is one of the major activities in the very first stage of Unfreeze to implement the changes. Afterwards, the change stage implies that the change leaders need to provide support to implement the desired changes successfully. Eventually, the last stage of the model such as Refreeze suggested rewarding the employees for their efforts and contribution to implement the changes appropriately. </w:t>
      </w:r>
    </w:p>
    <w:p w14:paraId="44F2FE8E" w14:textId="1B990D70" w:rsidR="008B4DD3" w:rsidRPr="00EF7084" w:rsidRDefault="008B4DD3" w:rsidP="008B4DD3">
      <w:r w:rsidRPr="00EF7084">
        <w:t xml:space="preserve">At this point, it will motivate them which may increase job satisfaction, and develop and improve overall organisational behaviour towards guests. After all of these, it is recommended for </w:t>
      </w:r>
      <w:r w:rsidRPr="00EF7084">
        <w:lastRenderedPageBreak/>
        <w:t xml:space="preserve">appropriate and regular vacuum services and maintaining an appropriate communication system with guests to overcome the issues in the future. Based on that, an action planned implies the staff will be </w:t>
      </w:r>
      <w:r w:rsidR="002739AA" w:rsidRPr="00EF7084">
        <w:t>concerned</w:t>
      </w:r>
      <w:r w:rsidRPr="00EF7084">
        <w:t xml:space="preserve"> about listening to all the key requirements of guests respecting their opinions during housekeeping services and ensuring their secure and safe indoor environment. Eventually, Printania Porte de Versailles will become successful over all the issues and </w:t>
      </w:r>
      <w:r w:rsidR="002739AA" w:rsidRPr="00EF7084">
        <w:t>use</w:t>
      </w:r>
      <w:r w:rsidRPr="00EF7084">
        <w:t xml:space="preserve"> its brand loyalty again with a better customer service system. </w:t>
      </w:r>
    </w:p>
    <w:p w14:paraId="391C61BB" w14:textId="77777777" w:rsidR="008B4DD3" w:rsidRPr="00EF7084" w:rsidRDefault="008B4DD3" w:rsidP="008B4DD3">
      <w:pPr>
        <w:rPr>
          <w:b/>
        </w:rPr>
      </w:pPr>
      <w:bookmarkStart w:id="3" w:name="_heading=h.3znysh7" w:colFirst="0" w:colLast="0"/>
      <w:bookmarkEnd w:id="3"/>
      <w:r w:rsidRPr="00EF7084">
        <w:br w:type="page"/>
      </w:r>
    </w:p>
    <w:p w14:paraId="10DE1C1A" w14:textId="77777777" w:rsidR="008B4DD3" w:rsidRPr="00EF7084" w:rsidRDefault="008B4DD3" w:rsidP="008B4DD3">
      <w:pPr>
        <w:pStyle w:val="Heading1"/>
        <w:rPr>
          <w:color w:val="auto"/>
        </w:rPr>
      </w:pPr>
      <w:bookmarkStart w:id="4" w:name="_Toc166929797"/>
      <w:r w:rsidRPr="00EF7084">
        <w:rPr>
          <w:color w:val="auto"/>
        </w:rPr>
        <w:lastRenderedPageBreak/>
        <w:t>Introduction</w:t>
      </w:r>
      <w:bookmarkEnd w:id="4"/>
      <w:r w:rsidRPr="00EF7084">
        <w:rPr>
          <w:color w:val="auto"/>
        </w:rPr>
        <w:t xml:space="preserve"> </w:t>
      </w:r>
    </w:p>
    <w:p w14:paraId="33E8CAC4" w14:textId="1071DE25" w:rsidR="008B4DD3" w:rsidRPr="00EF7084" w:rsidRDefault="008B4DD3" w:rsidP="008B4DD3">
      <w:r w:rsidRPr="00EF7084">
        <w:t xml:space="preserve">The study </w:t>
      </w:r>
      <w:r w:rsidR="0031781F" w:rsidRPr="00EF7084">
        <w:t>aims</w:t>
      </w:r>
      <w:r w:rsidRPr="00EF7084">
        <w:t xml:space="preserve"> to elaborate and analyse the issues, currently arising in a popular Hotel, </w:t>
      </w:r>
      <w:r w:rsidRPr="00EF7084">
        <w:rPr>
          <w:b/>
        </w:rPr>
        <w:t>Printania Porte de Versailles</w:t>
      </w:r>
      <w:r w:rsidRPr="00EF7084">
        <w:t>. The company has been operating the business of provision accommodation and food services since 1950 (Printania Porte de Versailles, 2024). Starting from the time of its establishment, the hotel has gained customer appreciation due to its location. The hotel has selected a favourable position for business development. Generally, for a hospitality business, location and accessibility play a vital role in determining customer demand. The hotel is situated in Paris, which is the capital as well as the most important tourist spot in France (</w:t>
      </w:r>
      <w:r w:rsidRPr="00EF7084">
        <w:rPr>
          <w:highlight w:val="white"/>
        </w:rPr>
        <w:t>Ben Lahouel and Montargot, 2020</w:t>
      </w:r>
      <w:r w:rsidRPr="00EF7084">
        <w:t xml:space="preserve">). </w:t>
      </w:r>
      <w:r w:rsidR="00CB284B" w:rsidRPr="00EF7084">
        <w:t>A vast number</w:t>
      </w:r>
      <w:r w:rsidRPr="00EF7084">
        <w:t xml:space="preserve"> of visitors travel to the place for tourism, which has given an advantage to the hotel. Additionally, the hotel is easily accessible due to its location and the transport system of Paris. In addition to this, the higher authorities of the company took a strategy to improve the standards of accommodation services by remodelling the company in 2001 (Printania Porte de Versailles, 2024). The strategy has caused an improvement in organisational performance as with better planning of construction, the room size increased in the hotel. In addition to the facilities, the remodelling has also included the provision of leisure within accommodation services. The guests have the facilities of using Wi-Fi facilities, luggage storage and car parking. </w:t>
      </w:r>
    </w:p>
    <w:p w14:paraId="04B79953" w14:textId="77777777" w:rsidR="008B4DD3" w:rsidRPr="00EF7084" w:rsidRDefault="008B4DD3" w:rsidP="008B4DD3">
      <w:r w:rsidRPr="00EF7084">
        <w:t xml:space="preserve">The facilities offered by the hotel increased the customer attraction towards the company. However, the accommodation service of Printania Porte de Versailles is facing negative feedback from the customers. The guests are complaining about the incompetent housekeeping department (TripAdvisor, 2024). Negative reviews have been generated as customers have been offered filthy rooms with unpleasant odours. In addition, the guests have faced problems due to the presence of bed bugs. The customers also have been dissatisfied due to the negative behavioural approach of the staff. The mentioned issues have </w:t>
      </w:r>
      <w:proofErr w:type="gramStart"/>
      <w:r w:rsidRPr="00EF7084">
        <w:t>degraded the hotel's performance to a great extent</w:t>
      </w:r>
      <w:proofErr w:type="gramEnd"/>
      <w:r w:rsidRPr="00EF7084">
        <w:t>. It is vital for an organisation to maintain the customers’ desires for any business services (</w:t>
      </w:r>
      <w:r w:rsidRPr="00EF7084">
        <w:rPr>
          <w:highlight w:val="white"/>
        </w:rPr>
        <w:t>Milosh, 2023</w:t>
      </w:r>
      <w:r w:rsidRPr="00EF7084">
        <w:t xml:space="preserve">). Printania Porte de Versailles has a serious loss in its hospitality business </w:t>
      </w:r>
      <w:proofErr w:type="gramStart"/>
      <w:r w:rsidRPr="00EF7084">
        <w:t>as a result of</w:t>
      </w:r>
      <w:proofErr w:type="gramEnd"/>
      <w:r w:rsidRPr="00EF7084">
        <w:t xml:space="preserve"> its failure to provide appropriate accommodation service to the guests. The study will analyse the </w:t>
      </w:r>
      <w:proofErr w:type="gramStart"/>
      <w:r w:rsidRPr="00EF7084">
        <w:t>particular issues</w:t>
      </w:r>
      <w:proofErr w:type="gramEnd"/>
      <w:r w:rsidRPr="00EF7084">
        <w:t xml:space="preserve"> in the study. </w:t>
      </w:r>
    </w:p>
    <w:p w14:paraId="1281A9A5" w14:textId="40AB500E" w:rsidR="008B4DD3" w:rsidRPr="00EF7084" w:rsidRDefault="008B4DD3" w:rsidP="008B4DD3">
      <w:r w:rsidRPr="00EF7084">
        <w:t>The problems in the hotel will be further investigated by</w:t>
      </w:r>
      <w:r w:rsidRPr="00EF7084">
        <w:rPr>
          <w:b/>
        </w:rPr>
        <w:t xml:space="preserve"> Expert</w:t>
      </w:r>
      <w:r w:rsidR="0031781F" w:rsidRPr="00EF7084">
        <w:rPr>
          <w:b/>
        </w:rPr>
        <w:t xml:space="preserve"> </w:t>
      </w:r>
      <w:r w:rsidRPr="00EF7084">
        <w:rPr>
          <w:b/>
        </w:rPr>
        <w:t>Hotel Consultancy</w:t>
      </w:r>
      <w:r w:rsidRPr="00EF7084">
        <w:t>. Consultancy organisations have the responsibility to point out persisting issues in clients’ businesses and discuss their consequences (</w:t>
      </w:r>
      <w:r w:rsidRPr="00EF7084">
        <w:rPr>
          <w:highlight w:val="white"/>
        </w:rPr>
        <w:t>O’Mahoney, 2021</w:t>
      </w:r>
      <w:r w:rsidRPr="00EF7084">
        <w:t xml:space="preserve">). A similar approach is utilised in this consultancy firm for </w:t>
      </w:r>
      <w:r w:rsidRPr="00EF7084">
        <w:lastRenderedPageBreak/>
        <w:t>different hotel businesses. Internal consultants are the professionals within a business, who discover business problems and consult solutions whereas external consultants are hired from other companies (</w:t>
      </w:r>
      <w:r w:rsidRPr="00EF7084">
        <w:rPr>
          <w:highlight w:val="white"/>
        </w:rPr>
        <w:t xml:space="preserve">Subramaniam </w:t>
      </w:r>
      <w:r w:rsidRPr="00EF7084">
        <w:rPr>
          <w:i/>
          <w:highlight w:val="white"/>
        </w:rPr>
        <w:t>et al.,</w:t>
      </w:r>
      <w:r w:rsidRPr="00EF7084">
        <w:rPr>
          <w:highlight w:val="white"/>
        </w:rPr>
        <w:t xml:space="preserve"> 2011</w:t>
      </w:r>
      <w:r w:rsidRPr="00EF7084">
        <w:t>). In the current case, the organisational consultant of Expert</w:t>
      </w:r>
      <w:r w:rsidR="0031781F" w:rsidRPr="00EF7084">
        <w:t xml:space="preserve"> </w:t>
      </w:r>
      <w:r w:rsidRPr="00EF7084">
        <w:t xml:space="preserve">Hotel Consultancy has been hired by Printania Porte de Versailles to consult the ongoing issues.   </w:t>
      </w:r>
    </w:p>
    <w:p w14:paraId="1355E407" w14:textId="2D38EB9A" w:rsidR="008B4DD3" w:rsidRPr="00EF7084" w:rsidRDefault="008B4DD3" w:rsidP="008B4DD3">
      <w:r w:rsidRPr="00EF7084">
        <w:t xml:space="preserve">The report will </w:t>
      </w:r>
      <w:r w:rsidR="0031781F" w:rsidRPr="00EF7084">
        <w:t>have</w:t>
      </w:r>
      <w:r w:rsidRPr="00EF7084">
        <w:t xml:space="preserve"> a situation analysis of the hotel Printania Porte de Versailles. The model of a balanced scorecard will be used to pinpoint the issues. The model is beneficial for investigating the performance of an organisation focusing on salient parts of a business (</w:t>
      </w:r>
      <w:r w:rsidRPr="00EF7084">
        <w:rPr>
          <w:highlight w:val="white"/>
        </w:rPr>
        <w:t xml:space="preserve">Mio </w:t>
      </w:r>
      <w:r w:rsidRPr="00EF7084">
        <w:rPr>
          <w:i/>
          <w:highlight w:val="white"/>
        </w:rPr>
        <w:t>et al.,</w:t>
      </w:r>
      <w:r w:rsidRPr="00EF7084">
        <w:rPr>
          <w:highlight w:val="white"/>
        </w:rPr>
        <w:t xml:space="preserve"> 2022</w:t>
      </w:r>
      <w:r w:rsidRPr="00EF7084">
        <w:t xml:space="preserve">) Hence, the model will be used for defining problems. In addition to this, the contribution of external factors to raise the issues will be discussed using PESTLE. Printania Porte de Versailles has some strength despite the development of such business problems. The strengths will be discussed using SWOT. Future strategies of the company will be delivered using the TOWS model. The framework helps a company to </w:t>
      </w:r>
      <w:r w:rsidR="0031781F" w:rsidRPr="00EF7084">
        <w:t>use</w:t>
      </w:r>
      <w:r w:rsidRPr="00EF7084">
        <w:t xml:space="preserve"> strengths and opportunities to mitigate threats and weaknesses (</w:t>
      </w:r>
      <w:r w:rsidRPr="00EF7084">
        <w:rPr>
          <w:highlight w:val="white"/>
        </w:rPr>
        <w:t xml:space="preserve">Youssef </w:t>
      </w:r>
      <w:r w:rsidRPr="00EF7084">
        <w:rPr>
          <w:i/>
          <w:highlight w:val="white"/>
        </w:rPr>
        <w:t>et al.,</w:t>
      </w:r>
      <w:r w:rsidRPr="00EF7084">
        <w:rPr>
          <w:highlight w:val="white"/>
        </w:rPr>
        <w:t xml:space="preserve"> 2022</w:t>
      </w:r>
      <w:r w:rsidRPr="00EF7084">
        <w:t xml:space="preserve">). Further, recommendations to solve the problem will be provided using the “Star Model”. The strategy of changing the business will be included using Lewin’s Model. Finally, an action plan along with budget requirements will be provided.             </w:t>
      </w:r>
    </w:p>
    <w:p w14:paraId="6119A626" w14:textId="77777777" w:rsidR="008B4DD3" w:rsidRPr="00EF7084" w:rsidRDefault="008B4DD3" w:rsidP="008B4DD3">
      <w:pPr>
        <w:pStyle w:val="Heading1"/>
        <w:rPr>
          <w:color w:val="auto"/>
        </w:rPr>
      </w:pPr>
      <w:bookmarkStart w:id="5" w:name="_Toc166929798"/>
      <w:r w:rsidRPr="00EF7084">
        <w:rPr>
          <w:color w:val="auto"/>
        </w:rPr>
        <w:lastRenderedPageBreak/>
        <w:t>Analysis</w:t>
      </w:r>
      <w:bookmarkEnd w:id="5"/>
      <w:r w:rsidRPr="00EF7084">
        <w:rPr>
          <w:color w:val="auto"/>
        </w:rPr>
        <w:t xml:space="preserve"> </w:t>
      </w:r>
    </w:p>
    <w:p w14:paraId="3007F631" w14:textId="77777777" w:rsidR="008B4DD3" w:rsidRPr="00EF7084" w:rsidRDefault="008B4DD3" w:rsidP="008B4DD3">
      <w:pPr>
        <w:pStyle w:val="Heading2"/>
        <w:rPr>
          <w:color w:val="auto"/>
        </w:rPr>
      </w:pPr>
      <w:bookmarkStart w:id="6" w:name="_Toc166929799"/>
      <w:r w:rsidRPr="00EF7084">
        <w:rPr>
          <w:color w:val="auto"/>
        </w:rPr>
        <w:t>Detailing of issues</w:t>
      </w:r>
      <w:bookmarkEnd w:id="6"/>
    </w:p>
    <w:p w14:paraId="3C7C8F57" w14:textId="77777777" w:rsidR="008B4DD3" w:rsidRPr="00EF7084" w:rsidRDefault="008B4DD3" w:rsidP="008B4DD3">
      <w:pPr>
        <w:jc w:val="center"/>
      </w:pPr>
      <w:r w:rsidRPr="00EF7084">
        <w:rPr>
          <w:noProof/>
          <w:lang w:val="en-IN"/>
        </w:rPr>
        <w:drawing>
          <wp:inline distT="114300" distB="114300" distL="114300" distR="114300" wp14:anchorId="2806102B" wp14:editId="7AE2FDBF">
            <wp:extent cx="3676650" cy="3067050"/>
            <wp:effectExtent l="25400" t="25400" r="25400" b="25400"/>
            <wp:docPr id="6" name="image2.png" descr="A diagram of balanced score card&#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diagram of balanced score card&#10;&#10;Description automatically generated"/>
                    <pic:cNvPicPr preferRelativeResize="0"/>
                  </pic:nvPicPr>
                  <pic:blipFill>
                    <a:blip r:embed="rId8"/>
                    <a:srcRect/>
                    <a:stretch>
                      <a:fillRect/>
                    </a:stretch>
                  </pic:blipFill>
                  <pic:spPr>
                    <a:xfrm>
                      <a:off x="0" y="0"/>
                      <a:ext cx="3676650" cy="3067050"/>
                    </a:xfrm>
                    <a:prstGeom prst="rect">
                      <a:avLst/>
                    </a:prstGeom>
                    <a:ln w="25400">
                      <a:solidFill>
                        <a:srgbClr val="000000"/>
                      </a:solidFill>
                      <a:prstDash val="solid"/>
                    </a:ln>
                  </pic:spPr>
                </pic:pic>
              </a:graphicData>
            </a:graphic>
          </wp:inline>
        </w:drawing>
      </w:r>
    </w:p>
    <w:p w14:paraId="1193D8C5" w14:textId="77777777" w:rsidR="008B4DD3" w:rsidRPr="00EF7084" w:rsidRDefault="008B4DD3" w:rsidP="008B4DD3">
      <w:pPr>
        <w:jc w:val="center"/>
        <w:rPr>
          <w:b/>
        </w:rPr>
      </w:pPr>
      <w:r w:rsidRPr="00EF7084">
        <w:rPr>
          <w:b/>
        </w:rPr>
        <w:t>Figure 1: BSC Model</w:t>
      </w:r>
    </w:p>
    <w:p w14:paraId="6FEFC113" w14:textId="77777777" w:rsidR="008B4DD3" w:rsidRPr="00EF7084" w:rsidRDefault="008B4DD3" w:rsidP="008B4DD3">
      <w:pPr>
        <w:jc w:val="center"/>
      </w:pPr>
      <w:r w:rsidRPr="00EF7084">
        <w:t xml:space="preserve">(Source: Fatima and Elbanna, 2020) </w:t>
      </w:r>
    </w:p>
    <w:p w14:paraId="5BCEE8FE" w14:textId="02A2514B" w:rsidR="008B4DD3" w:rsidRPr="00EF7084" w:rsidRDefault="008B4DD3" w:rsidP="008B4DD3">
      <w:r w:rsidRPr="00EF7084">
        <w:t xml:space="preserve">Printania Porte de Versailles is losing its popularity </w:t>
      </w:r>
      <w:r w:rsidR="00C13B7B" w:rsidRPr="00EF7084">
        <w:t>because of</w:t>
      </w:r>
      <w:r w:rsidRPr="00EF7084">
        <w:t xml:space="preserve"> several housekeeping problems within the accommodation service. As per the reports of TripAdvisor (2024), Printania Porte de Versailles is the lowest-rated hotel in the entire France. The customer rating is negatively </w:t>
      </w:r>
      <w:r w:rsidR="00C13B7B" w:rsidRPr="00EF7084">
        <w:t>affecting</w:t>
      </w:r>
      <w:r w:rsidRPr="00EF7084">
        <w:t xml:space="preserve"> the hotel’s performance. The standards of business performance can be </w:t>
      </w:r>
      <w:r w:rsidR="00C13B7B" w:rsidRPr="00EF7084">
        <w:t>figured out</w:t>
      </w:r>
      <w:r w:rsidRPr="00EF7084">
        <w:t xml:space="preserve"> with the help of the “</w:t>
      </w:r>
      <w:r w:rsidRPr="00EF7084">
        <w:rPr>
          <w:b/>
        </w:rPr>
        <w:t>Balanced Scorecard</w:t>
      </w:r>
      <w:r w:rsidRPr="00EF7084">
        <w:t xml:space="preserve">” model. The framework is </w:t>
      </w:r>
      <w:r w:rsidR="00C13B7B" w:rsidRPr="00EF7084">
        <w:t>formed</w:t>
      </w:r>
      <w:r w:rsidRPr="00EF7084">
        <w:t xml:space="preserve"> of four components, which are, customer relationship, education and growth, internal </w:t>
      </w:r>
      <w:proofErr w:type="gramStart"/>
      <w:r w:rsidRPr="00EF7084">
        <w:t>processes</w:t>
      </w:r>
      <w:proofErr w:type="gramEnd"/>
      <w:r w:rsidRPr="00EF7084">
        <w:t xml:space="preserve"> and finances (</w:t>
      </w:r>
      <w:r w:rsidRPr="00EF7084">
        <w:rPr>
          <w:highlight w:val="white"/>
        </w:rPr>
        <w:t>Fatima and Elbanna, 2020</w:t>
      </w:r>
      <w:r w:rsidRPr="00EF7084">
        <w:t xml:space="preserve">). A balance between each component is crucial to keep up the performance and maintain competitive advantage. However, Printania Porte de Versailles has failed to </w:t>
      </w:r>
      <w:r w:rsidR="00C13B7B" w:rsidRPr="00EF7084">
        <w:t>keep</w:t>
      </w:r>
      <w:r w:rsidRPr="00EF7084">
        <w:t xml:space="preserve"> a balance between the components, which has resulted in the reduction of the company’s performance. The ways in which the issues are hampering organisational performance will be described with the support of the Balanced Scorecard. </w:t>
      </w:r>
    </w:p>
    <w:p w14:paraId="2BCD321D" w14:textId="77777777" w:rsidR="008B4DD3" w:rsidRPr="00EF7084" w:rsidRDefault="008B4DD3" w:rsidP="008B4DD3">
      <w:pPr>
        <w:rPr>
          <w:b/>
        </w:rPr>
      </w:pPr>
      <w:r w:rsidRPr="00EF7084">
        <w:rPr>
          <w:b/>
        </w:rPr>
        <w:t>Presence of bedbugs in hotel corridors and rooms</w:t>
      </w:r>
    </w:p>
    <w:p w14:paraId="7A085434" w14:textId="45539D57" w:rsidR="008B4DD3" w:rsidRPr="00EF7084" w:rsidRDefault="008B4DD3" w:rsidP="008B4DD3">
      <w:r w:rsidRPr="00EF7084">
        <w:lastRenderedPageBreak/>
        <w:t>The accommodation services offered by a hotel should be dedicated to the safety and security of the guests’ health. The presence of harmful bed bugs in the hotel premises can negatively affect the health of the customers (</w:t>
      </w:r>
      <w:r w:rsidRPr="00EF7084">
        <w:rPr>
          <w:highlight w:val="white"/>
        </w:rPr>
        <w:t>Penn and Hu, 2020</w:t>
      </w:r>
      <w:r w:rsidRPr="00EF7084">
        <w:t>). A similar case has taken place in Printania Porte de Versailles. The uncontrollable presence of bed bugs within the rooms has made the guests uninterested in taking accommodation service from it. The main cause of the issue is a lack of efficiency in internal business processes. Housekeeping is the most important service for a hospitality business (</w:t>
      </w:r>
      <w:r w:rsidRPr="00EF7084">
        <w:rPr>
          <w:highlight w:val="white"/>
        </w:rPr>
        <w:t>Burnes, 2014</w:t>
      </w:r>
      <w:r w:rsidRPr="00EF7084">
        <w:t xml:space="preserve">). The services need to be efficient enough so that the premises including hotel rooms can be free of any insects. As per the balanced scorecard, issues in internal processes, such as housekeeping can have a negative influence on business performance. Similarly, for Printania Porte de Versailles, the incompetent housekeeping has imbalanced customer relationships as well as financial performance. The company received disadvantageous feedback from customers complaining about the bedbugs they </w:t>
      </w:r>
      <w:r w:rsidR="00C13B7B" w:rsidRPr="00EF7084">
        <w:t>met</w:t>
      </w:r>
      <w:r w:rsidRPr="00EF7084">
        <w:t xml:space="preserve"> (Agoda, 2024). Customer feedback plays a key role in a company’s reputation. The negative feedback has decreased customers’ appreciation for the hotel and the sales have decreased as well. </w:t>
      </w:r>
      <w:r w:rsidR="00C13B7B" w:rsidRPr="00EF7084">
        <w:t>Because of</w:t>
      </w:r>
      <w:r w:rsidRPr="00EF7084">
        <w:t xml:space="preserve"> the decrease in sales, the financial score of the business has been lowered due to a narrowing down of income level.   </w:t>
      </w:r>
    </w:p>
    <w:p w14:paraId="2C934EA5" w14:textId="77777777" w:rsidR="008B4DD3" w:rsidRPr="00EF7084" w:rsidRDefault="008B4DD3" w:rsidP="008B4DD3">
      <w:r w:rsidRPr="00EF7084">
        <w:t xml:space="preserve">From the investigation using a balanced scorecard, it is understood that the issue has a huge scope in hampering organisational performance. 80% of tourists in France have a choice of unique and authentic accommodation services (Statista, 2024). As Printania Porte de Versailles has failed to meet the choice, the company is facing problems in increasing revenue collection.          </w:t>
      </w:r>
    </w:p>
    <w:p w14:paraId="2A3CDE3E" w14:textId="77777777" w:rsidR="008B4DD3" w:rsidRPr="00EF7084" w:rsidRDefault="008B4DD3" w:rsidP="008B4DD3">
      <w:pPr>
        <w:rPr>
          <w:b/>
        </w:rPr>
      </w:pPr>
      <w:r w:rsidRPr="00EF7084">
        <w:rPr>
          <w:b/>
        </w:rPr>
        <w:t>Filthy Rooms</w:t>
      </w:r>
    </w:p>
    <w:p w14:paraId="7C26C33E" w14:textId="13AEB588" w:rsidR="008B4DD3" w:rsidRPr="00EF7084" w:rsidRDefault="008B4DD3" w:rsidP="008B4DD3">
      <w:r w:rsidRPr="00EF7084">
        <w:t xml:space="preserve">The other issue that has been </w:t>
      </w:r>
      <w:r w:rsidR="00C13B7B" w:rsidRPr="00EF7084">
        <w:t>found</w:t>
      </w:r>
      <w:r w:rsidRPr="00EF7084">
        <w:t xml:space="preserve"> in the services of housekeeping is the lack of cleanliness of the rooms. Customers have the right to get rooms that are free of any unhygienic odour and poisonous wastes (</w:t>
      </w:r>
      <w:r w:rsidRPr="00EF7084">
        <w:rPr>
          <w:highlight w:val="white"/>
        </w:rPr>
        <w:t>Buttrick, 2009</w:t>
      </w:r>
      <w:r w:rsidRPr="00EF7084">
        <w:t xml:space="preserve">). In the case of Printania Porte de Versailles, the guests experienced an unhealthy accommodation due to the filthiness of the rooms. </w:t>
      </w:r>
      <w:r w:rsidR="00AD2C94" w:rsidRPr="00EF7084">
        <w:t>Like</w:t>
      </w:r>
      <w:r w:rsidRPr="00EF7084">
        <w:t xml:space="preserve"> the bed bug problem, the issue has been raised by insufficient internal processes. The company is less focused on the maintenance of rooms. In addition to this, problems have also occurred </w:t>
      </w:r>
      <w:r w:rsidR="00AD2C94" w:rsidRPr="00EF7084">
        <w:t>around</w:t>
      </w:r>
      <w:r w:rsidRPr="00EF7084">
        <w:t xml:space="preserve"> “learning and growth”. The area is concerned with the innovative knowledge of the employees to serve the guests (</w:t>
      </w:r>
      <w:r w:rsidRPr="00EF7084">
        <w:rPr>
          <w:highlight w:val="white"/>
        </w:rPr>
        <w:t xml:space="preserve">Whittington </w:t>
      </w:r>
      <w:r w:rsidRPr="00EF7084">
        <w:rPr>
          <w:i/>
          <w:highlight w:val="white"/>
        </w:rPr>
        <w:t>et al,</w:t>
      </w:r>
      <w:r w:rsidRPr="00EF7084">
        <w:rPr>
          <w:highlight w:val="white"/>
        </w:rPr>
        <w:t>2020</w:t>
      </w:r>
      <w:r w:rsidRPr="00EF7084">
        <w:t xml:space="preserve">). However, the staff of the hotel lacks the knowledge to remove dirt and smell from hotel rooms in </w:t>
      </w:r>
      <w:r w:rsidR="004D3A4E" w:rsidRPr="00EF7084">
        <w:t>a suitable way</w:t>
      </w:r>
      <w:r w:rsidRPr="00EF7084">
        <w:t xml:space="preserve">. The lack of knowledge has harmed the consumer relationship as well. Most of the reviews online websites of hotels have shown dissatisfaction among customers </w:t>
      </w:r>
      <w:r w:rsidR="007A280C" w:rsidRPr="00EF7084">
        <w:t>about</w:t>
      </w:r>
      <w:r w:rsidRPr="00EF7084">
        <w:t xml:space="preserve"> the filthiness they found in hotel rooms. Most customers make purchasing </w:t>
      </w:r>
      <w:r w:rsidRPr="00EF7084">
        <w:lastRenderedPageBreak/>
        <w:t>decisions for hotels based on their reputation among the target market (</w:t>
      </w:r>
      <w:r w:rsidRPr="00EF7084">
        <w:rPr>
          <w:highlight w:val="white"/>
        </w:rPr>
        <w:t>Burnes, 2014</w:t>
      </w:r>
      <w:r w:rsidRPr="00EF7084">
        <w:t xml:space="preserve">). As Customers have decreased the reputation of the hotel by giving negative reviews, the profit of the company has been lowered by losing customer retention. </w:t>
      </w:r>
    </w:p>
    <w:p w14:paraId="761D0FBD" w14:textId="36B6315C" w:rsidR="008B4DD3" w:rsidRPr="00EF7084" w:rsidRDefault="008B4DD3" w:rsidP="008B4DD3">
      <w:r w:rsidRPr="00EF7084">
        <w:t>The issue of filthy rooms has reduced the scope of getting a competitive advantage in the hospitality industry. Benchmarking is a process that helps in making comparisons of performances between top competitors (</w:t>
      </w:r>
      <w:r w:rsidRPr="00EF7084">
        <w:rPr>
          <w:highlight w:val="white"/>
        </w:rPr>
        <w:t>Noordzife, 2014</w:t>
      </w:r>
      <w:r w:rsidRPr="00EF7084">
        <w:t xml:space="preserve">). Using the process, it has been </w:t>
      </w:r>
      <w:r w:rsidR="002C1827" w:rsidRPr="00EF7084">
        <w:t>shown</w:t>
      </w:r>
      <w:r w:rsidRPr="00EF7084">
        <w:t xml:space="preserve"> that the competitors of Printania Porte de Versailles are continuously strengthening their financial performance by offering luxurious and clean rooms to the guests. For instance, Printania Porte de Versailles’ biggest competitor, Accor has gained a revenue of 5 billion GBP in 2023, which is a huge rise in the revenue collection in 2022 (Statista, 2024). On the contrary, Printania Porte de Versailles is continuously losing its profit amount due to such service issues. </w:t>
      </w:r>
    </w:p>
    <w:p w14:paraId="53F1CD5B" w14:textId="77777777" w:rsidR="008B4DD3" w:rsidRPr="00EF7084" w:rsidRDefault="008B4DD3" w:rsidP="008B4DD3">
      <w:pPr>
        <w:rPr>
          <w:b/>
        </w:rPr>
      </w:pPr>
      <w:r w:rsidRPr="00EF7084">
        <w:rPr>
          <w:b/>
        </w:rPr>
        <w:t xml:space="preserve">Rude Staff  </w:t>
      </w:r>
    </w:p>
    <w:p w14:paraId="7E5FF419" w14:textId="504AB791" w:rsidR="008B4DD3" w:rsidRPr="00EF7084" w:rsidRDefault="008B4DD3" w:rsidP="008B4DD3">
      <w:r w:rsidRPr="00EF7084">
        <w:t>Guests of a hotel expect polite and positive behaviour from the hotel staff. The relationship with customers heavily depends on the ways in which they are treated during their journey in the hotel (</w:t>
      </w:r>
      <w:r w:rsidRPr="00EF7084">
        <w:rPr>
          <w:highlight w:val="white"/>
        </w:rPr>
        <w:t xml:space="preserve">Gursoy </w:t>
      </w:r>
      <w:r w:rsidRPr="00EF7084">
        <w:rPr>
          <w:i/>
          <w:highlight w:val="white"/>
        </w:rPr>
        <w:t>et al.,</w:t>
      </w:r>
      <w:r w:rsidRPr="00EF7084">
        <w:rPr>
          <w:highlight w:val="white"/>
        </w:rPr>
        <w:t xml:space="preserve"> 2022</w:t>
      </w:r>
      <w:r w:rsidRPr="00EF7084">
        <w:t xml:space="preserve">). The inappropriate staff behaviour has imbalance a critical area of the “Balanced Score Card”, customer relationships. As a result, the hotel service performances have been heavily degraded. The issue has been developed by the improper “Learning and Growth” strategy of the company. Staff learning in a hospitality business should include the training to </w:t>
      </w:r>
      <w:r w:rsidR="00CB336C" w:rsidRPr="00EF7084">
        <w:t>keep</w:t>
      </w:r>
      <w:r w:rsidRPr="00EF7084">
        <w:t xml:space="preserve"> responsible and ethical relations with guests applying a rightful approach to behaviour (</w:t>
      </w:r>
      <w:r w:rsidRPr="00EF7084">
        <w:rPr>
          <w:highlight w:val="white"/>
        </w:rPr>
        <w:t>Whittington and Molloy, 2005</w:t>
      </w:r>
      <w:r w:rsidRPr="00EF7084">
        <w:t xml:space="preserve">). However, in Printania Porte de Versailles, a lack of training in cultural awareness has caused a business problem. The imbalance in “Education and Growth” and “Customer relation” of the BSC model has also implied a steady deterioration of financial performance (Meng, 2022). Customers have written about rude staff behaviour on the internet and the review has lowered reputation along with loss of </w:t>
      </w:r>
      <w:r w:rsidR="0094281C" w:rsidRPr="00EF7084">
        <w:t>buying</w:t>
      </w:r>
      <w:r w:rsidRPr="00EF7084">
        <w:t xml:space="preserve"> preferences. The sale of accommodation services has been abruptly decreasing harming income per annum. Unethical behaviour has the scope to degrade customer experience in a hotel (</w:t>
      </w:r>
      <w:r w:rsidRPr="00EF7084">
        <w:rPr>
          <w:highlight w:val="white"/>
        </w:rPr>
        <w:t xml:space="preserve">Bonfanti </w:t>
      </w:r>
      <w:r w:rsidRPr="00EF7084">
        <w:rPr>
          <w:i/>
          <w:highlight w:val="white"/>
        </w:rPr>
        <w:t>et al.,</w:t>
      </w:r>
      <w:r w:rsidRPr="00EF7084">
        <w:rPr>
          <w:highlight w:val="white"/>
        </w:rPr>
        <w:t xml:space="preserve"> 2021</w:t>
      </w:r>
      <w:r w:rsidRPr="00EF7084">
        <w:t xml:space="preserve">). Hence, the negative interaction between hotel staff and </w:t>
      </w:r>
      <w:r w:rsidR="00F15E0F" w:rsidRPr="00EF7084">
        <w:t xml:space="preserve">the </w:t>
      </w:r>
      <w:r w:rsidR="000B1505" w:rsidRPr="00EF7084">
        <w:t>customer</w:t>
      </w:r>
      <w:r w:rsidRPr="00EF7084">
        <w:t xml:space="preserve"> needs to be mitigated.</w:t>
      </w:r>
    </w:p>
    <w:p w14:paraId="42244D55" w14:textId="77777777" w:rsidR="008B4DD3" w:rsidRPr="00EF7084" w:rsidRDefault="008B4DD3" w:rsidP="008B4DD3">
      <w:pPr>
        <w:pStyle w:val="Heading2"/>
        <w:rPr>
          <w:color w:val="auto"/>
        </w:rPr>
      </w:pPr>
      <w:bookmarkStart w:id="7" w:name="_Toc166929800"/>
      <w:r w:rsidRPr="00EF7084">
        <w:rPr>
          <w:color w:val="auto"/>
        </w:rPr>
        <w:t>PESTLE Analysis</w:t>
      </w:r>
      <w:bookmarkEnd w:id="7"/>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795"/>
      </w:tblGrid>
      <w:tr w:rsidR="008B4DD3" w:rsidRPr="00EF7084" w14:paraId="65D43C65" w14:textId="77777777" w:rsidTr="006C6C37">
        <w:trPr>
          <w:jc w:val="center"/>
        </w:trPr>
        <w:tc>
          <w:tcPr>
            <w:tcW w:w="2565" w:type="dxa"/>
            <w:shd w:val="clear" w:color="auto" w:fill="auto"/>
            <w:tcMar>
              <w:top w:w="100" w:type="dxa"/>
              <w:left w:w="100" w:type="dxa"/>
              <w:bottom w:w="100" w:type="dxa"/>
              <w:right w:w="100" w:type="dxa"/>
            </w:tcMar>
          </w:tcPr>
          <w:p w14:paraId="05B77F3D" w14:textId="77777777" w:rsidR="008B4DD3" w:rsidRPr="00EF7084" w:rsidRDefault="008B4DD3" w:rsidP="006C6C37">
            <w:pPr>
              <w:widowControl w:val="0"/>
              <w:pBdr>
                <w:top w:val="nil"/>
                <w:left w:val="nil"/>
                <w:bottom w:val="nil"/>
                <w:right w:val="nil"/>
                <w:between w:val="nil"/>
              </w:pBdr>
              <w:rPr>
                <w:b/>
              </w:rPr>
            </w:pPr>
            <w:r w:rsidRPr="00EF7084">
              <w:rPr>
                <w:b/>
              </w:rPr>
              <w:t>Factors</w:t>
            </w:r>
          </w:p>
        </w:tc>
        <w:tc>
          <w:tcPr>
            <w:tcW w:w="6795" w:type="dxa"/>
            <w:shd w:val="clear" w:color="auto" w:fill="auto"/>
            <w:tcMar>
              <w:top w:w="100" w:type="dxa"/>
              <w:left w:w="100" w:type="dxa"/>
              <w:bottom w:w="100" w:type="dxa"/>
              <w:right w:w="100" w:type="dxa"/>
            </w:tcMar>
          </w:tcPr>
          <w:p w14:paraId="6B98F3F7" w14:textId="77777777" w:rsidR="008B4DD3" w:rsidRPr="00EF7084" w:rsidRDefault="008B4DD3" w:rsidP="006C6C37">
            <w:pPr>
              <w:widowControl w:val="0"/>
              <w:pBdr>
                <w:top w:val="nil"/>
                <w:left w:val="nil"/>
                <w:bottom w:val="nil"/>
                <w:right w:val="nil"/>
                <w:between w:val="nil"/>
              </w:pBdr>
              <w:rPr>
                <w:b/>
              </w:rPr>
            </w:pPr>
            <w:r w:rsidRPr="00EF7084">
              <w:rPr>
                <w:b/>
              </w:rPr>
              <w:t>Effect</w:t>
            </w:r>
          </w:p>
        </w:tc>
      </w:tr>
      <w:tr w:rsidR="008B4DD3" w:rsidRPr="00EF7084" w14:paraId="134C0CD3" w14:textId="77777777" w:rsidTr="006C6C37">
        <w:trPr>
          <w:jc w:val="center"/>
        </w:trPr>
        <w:tc>
          <w:tcPr>
            <w:tcW w:w="2565" w:type="dxa"/>
            <w:shd w:val="clear" w:color="auto" w:fill="auto"/>
            <w:tcMar>
              <w:top w:w="100" w:type="dxa"/>
              <w:left w:w="100" w:type="dxa"/>
              <w:bottom w:w="100" w:type="dxa"/>
              <w:right w:w="100" w:type="dxa"/>
            </w:tcMar>
          </w:tcPr>
          <w:p w14:paraId="1A1DDDAA" w14:textId="77777777" w:rsidR="008B4DD3" w:rsidRPr="00EF7084" w:rsidRDefault="008B4DD3" w:rsidP="006C6C37">
            <w:pPr>
              <w:widowControl w:val="0"/>
              <w:pBdr>
                <w:top w:val="nil"/>
                <w:left w:val="nil"/>
                <w:bottom w:val="nil"/>
                <w:right w:val="nil"/>
                <w:between w:val="nil"/>
              </w:pBdr>
              <w:rPr>
                <w:b/>
              </w:rPr>
            </w:pPr>
            <w:r w:rsidRPr="00EF7084">
              <w:rPr>
                <w:b/>
              </w:rPr>
              <w:lastRenderedPageBreak/>
              <w:t>Political Factors</w:t>
            </w:r>
          </w:p>
        </w:tc>
        <w:tc>
          <w:tcPr>
            <w:tcW w:w="6795" w:type="dxa"/>
            <w:shd w:val="clear" w:color="auto" w:fill="auto"/>
            <w:tcMar>
              <w:top w:w="100" w:type="dxa"/>
              <w:left w:w="100" w:type="dxa"/>
              <w:bottom w:w="100" w:type="dxa"/>
              <w:right w:w="100" w:type="dxa"/>
            </w:tcMar>
          </w:tcPr>
          <w:p w14:paraId="06CD769D" w14:textId="77777777" w:rsidR="008B4DD3" w:rsidRPr="00EF7084" w:rsidRDefault="008B4DD3" w:rsidP="006C6C37">
            <w:pPr>
              <w:widowControl w:val="0"/>
              <w:pBdr>
                <w:top w:val="nil"/>
                <w:left w:val="nil"/>
                <w:bottom w:val="nil"/>
                <w:right w:val="nil"/>
                <w:between w:val="nil"/>
              </w:pBdr>
            </w:pPr>
            <w:r w:rsidRPr="00EF7084">
              <w:t>The continuous increase of corruption in France has affected staff behaviour. The Corruption Index has fallen to 71 in 2023 (Statista, 2024). Incorporation of corruption in the business of  Printania Porte de Versailles can cause the removal of ethical workplace within the company.</w:t>
            </w:r>
          </w:p>
        </w:tc>
      </w:tr>
      <w:tr w:rsidR="008B4DD3" w:rsidRPr="00EF7084" w14:paraId="7F482E86" w14:textId="77777777" w:rsidTr="006C6C37">
        <w:trPr>
          <w:jc w:val="center"/>
        </w:trPr>
        <w:tc>
          <w:tcPr>
            <w:tcW w:w="2565" w:type="dxa"/>
            <w:shd w:val="clear" w:color="auto" w:fill="auto"/>
            <w:tcMar>
              <w:top w:w="100" w:type="dxa"/>
              <w:left w:w="100" w:type="dxa"/>
              <w:bottom w:w="100" w:type="dxa"/>
              <w:right w:w="100" w:type="dxa"/>
            </w:tcMar>
          </w:tcPr>
          <w:p w14:paraId="6794BF6F" w14:textId="77777777" w:rsidR="008B4DD3" w:rsidRPr="00EF7084" w:rsidRDefault="008B4DD3" w:rsidP="006C6C37">
            <w:pPr>
              <w:widowControl w:val="0"/>
              <w:pBdr>
                <w:top w:val="nil"/>
                <w:left w:val="nil"/>
                <w:bottom w:val="nil"/>
                <w:right w:val="nil"/>
                <w:between w:val="nil"/>
              </w:pBdr>
              <w:rPr>
                <w:b/>
              </w:rPr>
            </w:pPr>
            <w:r w:rsidRPr="00EF7084">
              <w:rPr>
                <w:b/>
              </w:rPr>
              <w:t>Economic factors</w:t>
            </w:r>
          </w:p>
        </w:tc>
        <w:tc>
          <w:tcPr>
            <w:tcW w:w="6795" w:type="dxa"/>
            <w:shd w:val="clear" w:color="auto" w:fill="auto"/>
            <w:tcMar>
              <w:top w:w="100" w:type="dxa"/>
              <w:left w:w="100" w:type="dxa"/>
              <w:bottom w:w="100" w:type="dxa"/>
              <w:right w:w="100" w:type="dxa"/>
            </w:tcMar>
          </w:tcPr>
          <w:p w14:paraId="5080FBC9" w14:textId="77777777" w:rsidR="008B4DD3" w:rsidRPr="00EF7084" w:rsidRDefault="008B4DD3" w:rsidP="006C6C37">
            <w:pPr>
              <w:widowControl w:val="0"/>
              <w:pBdr>
                <w:top w:val="nil"/>
                <w:left w:val="nil"/>
                <w:bottom w:val="nil"/>
                <w:right w:val="nil"/>
                <w:between w:val="nil"/>
              </w:pBdr>
            </w:pPr>
            <w:r w:rsidRPr="00EF7084">
              <w:t xml:space="preserve">The country is facing critical economic challenges. Hospitality businesses in France, especially in the area, of Paris, are struggling with high inflation. In 2023, the inflation of France was 5.7% (EU, 2023). Printania Porte de Versailles has failed to arrange a budget for maintaining hotel rooms due to this reason. </w:t>
            </w:r>
          </w:p>
        </w:tc>
      </w:tr>
      <w:tr w:rsidR="008B4DD3" w:rsidRPr="00EF7084" w14:paraId="0198A4D1" w14:textId="77777777" w:rsidTr="006C6C37">
        <w:trPr>
          <w:jc w:val="center"/>
        </w:trPr>
        <w:tc>
          <w:tcPr>
            <w:tcW w:w="2565" w:type="dxa"/>
            <w:shd w:val="clear" w:color="auto" w:fill="auto"/>
            <w:tcMar>
              <w:top w:w="100" w:type="dxa"/>
              <w:left w:w="100" w:type="dxa"/>
              <w:bottom w:w="100" w:type="dxa"/>
              <w:right w:w="100" w:type="dxa"/>
            </w:tcMar>
          </w:tcPr>
          <w:p w14:paraId="0F2DC916" w14:textId="77777777" w:rsidR="008B4DD3" w:rsidRPr="00EF7084" w:rsidRDefault="008B4DD3" w:rsidP="006C6C37">
            <w:pPr>
              <w:widowControl w:val="0"/>
              <w:pBdr>
                <w:top w:val="nil"/>
                <w:left w:val="nil"/>
                <w:bottom w:val="nil"/>
                <w:right w:val="nil"/>
                <w:between w:val="nil"/>
              </w:pBdr>
              <w:rPr>
                <w:b/>
              </w:rPr>
            </w:pPr>
            <w:r w:rsidRPr="00EF7084">
              <w:rPr>
                <w:b/>
              </w:rPr>
              <w:t>Social factors</w:t>
            </w:r>
          </w:p>
        </w:tc>
        <w:tc>
          <w:tcPr>
            <w:tcW w:w="6795" w:type="dxa"/>
            <w:shd w:val="clear" w:color="auto" w:fill="auto"/>
            <w:tcMar>
              <w:top w:w="100" w:type="dxa"/>
              <w:left w:w="100" w:type="dxa"/>
              <w:bottom w:w="100" w:type="dxa"/>
              <w:right w:w="100" w:type="dxa"/>
            </w:tcMar>
          </w:tcPr>
          <w:p w14:paraId="6A8814F3" w14:textId="5FA68D78" w:rsidR="008B4DD3" w:rsidRPr="00EF7084" w:rsidRDefault="008B4DD3" w:rsidP="006C6C37">
            <w:pPr>
              <w:widowControl w:val="0"/>
              <w:pBdr>
                <w:top w:val="nil"/>
                <w:left w:val="nil"/>
                <w:bottom w:val="nil"/>
                <w:right w:val="nil"/>
                <w:between w:val="nil"/>
              </w:pBdr>
            </w:pPr>
            <w:r w:rsidRPr="00EF7084">
              <w:t>The customer preferences for luxurious accommodation services are increasing in a continuous manner (</w:t>
            </w:r>
            <w:r w:rsidRPr="00EF7084">
              <w:rPr>
                <w:highlight w:val="white"/>
              </w:rPr>
              <w:t xml:space="preserve">Fam </w:t>
            </w:r>
            <w:r w:rsidRPr="00EF7084">
              <w:rPr>
                <w:i/>
                <w:highlight w:val="white"/>
              </w:rPr>
              <w:t>et al.,</w:t>
            </w:r>
            <w:r w:rsidRPr="00EF7084">
              <w:rPr>
                <w:highlight w:val="white"/>
              </w:rPr>
              <w:t xml:space="preserve"> 2023</w:t>
            </w:r>
            <w:r w:rsidRPr="00EF7084">
              <w:t xml:space="preserve">). The rising level of customer choices towards uniqueness in accommodation services has created a problem in the hotel businesses of France. Several hotels including Printania Porte de Versailles are </w:t>
            </w:r>
            <w:r w:rsidR="002A423C" w:rsidRPr="00EF7084">
              <w:t>not meeting</w:t>
            </w:r>
            <w:r w:rsidRPr="00EF7084">
              <w:t xml:space="preserve"> the level and receiving negative reviews.  </w:t>
            </w:r>
          </w:p>
        </w:tc>
      </w:tr>
      <w:tr w:rsidR="008B4DD3" w:rsidRPr="00EF7084" w14:paraId="10655D50" w14:textId="77777777" w:rsidTr="006C6C37">
        <w:trPr>
          <w:jc w:val="center"/>
        </w:trPr>
        <w:tc>
          <w:tcPr>
            <w:tcW w:w="2565" w:type="dxa"/>
            <w:shd w:val="clear" w:color="auto" w:fill="auto"/>
            <w:tcMar>
              <w:top w:w="100" w:type="dxa"/>
              <w:left w:w="100" w:type="dxa"/>
              <w:bottom w:w="100" w:type="dxa"/>
              <w:right w:w="100" w:type="dxa"/>
            </w:tcMar>
          </w:tcPr>
          <w:p w14:paraId="57F7A70A" w14:textId="77777777" w:rsidR="008B4DD3" w:rsidRPr="00EF7084" w:rsidRDefault="008B4DD3" w:rsidP="006C6C37">
            <w:pPr>
              <w:widowControl w:val="0"/>
              <w:pBdr>
                <w:top w:val="nil"/>
                <w:left w:val="nil"/>
                <w:bottom w:val="nil"/>
                <w:right w:val="nil"/>
                <w:between w:val="nil"/>
              </w:pBdr>
              <w:rPr>
                <w:b/>
              </w:rPr>
            </w:pPr>
            <w:r w:rsidRPr="00EF7084">
              <w:rPr>
                <w:b/>
              </w:rPr>
              <w:t>Technological factors</w:t>
            </w:r>
          </w:p>
        </w:tc>
        <w:tc>
          <w:tcPr>
            <w:tcW w:w="6795" w:type="dxa"/>
            <w:shd w:val="clear" w:color="auto" w:fill="auto"/>
            <w:tcMar>
              <w:top w:w="100" w:type="dxa"/>
              <w:left w:w="100" w:type="dxa"/>
              <w:bottom w:w="100" w:type="dxa"/>
              <w:right w:w="100" w:type="dxa"/>
            </w:tcMar>
          </w:tcPr>
          <w:p w14:paraId="52CFFE8E" w14:textId="2FF2686F" w:rsidR="008B4DD3" w:rsidRPr="00EF7084" w:rsidRDefault="008B4DD3" w:rsidP="006C6C37">
            <w:pPr>
              <w:widowControl w:val="0"/>
              <w:pBdr>
                <w:top w:val="nil"/>
                <w:left w:val="nil"/>
                <w:bottom w:val="nil"/>
                <w:right w:val="nil"/>
                <w:between w:val="nil"/>
              </w:pBdr>
            </w:pPr>
            <w:r w:rsidRPr="00EF7084">
              <w:t>Technology for housekeeping management is continuously evolving in France. Several digital equipment and AI tools have been invented in France for the purpose of housekeeping. However, the inventions are complicated processes to be operated (</w:t>
            </w:r>
            <w:r w:rsidRPr="00EF7084">
              <w:rPr>
                <w:highlight w:val="white"/>
              </w:rPr>
              <w:t>Ben Lahouel and Montargot, 2020</w:t>
            </w:r>
            <w:r w:rsidRPr="00EF7084">
              <w:t xml:space="preserve">). The operational complications have decreased the competency of the staff of Printania Porte de Versailles to </w:t>
            </w:r>
            <w:r w:rsidR="002A423C" w:rsidRPr="00EF7084">
              <w:t>use</w:t>
            </w:r>
            <w:r w:rsidRPr="00EF7084">
              <w:t xml:space="preserve"> them and remove filthiness.</w:t>
            </w:r>
          </w:p>
        </w:tc>
      </w:tr>
      <w:tr w:rsidR="008B4DD3" w:rsidRPr="00EF7084" w14:paraId="7E8E1D5A" w14:textId="77777777" w:rsidTr="006C6C37">
        <w:trPr>
          <w:jc w:val="center"/>
        </w:trPr>
        <w:tc>
          <w:tcPr>
            <w:tcW w:w="2565" w:type="dxa"/>
            <w:shd w:val="clear" w:color="auto" w:fill="auto"/>
            <w:tcMar>
              <w:top w:w="100" w:type="dxa"/>
              <w:left w:w="100" w:type="dxa"/>
              <w:bottom w:w="100" w:type="dxa"/>
              <w:right w:w="100" w:type="dxa"/>
            </w:tcMar>
          </w:tcPr>
          <w:p w14:paraId="1BB983BB" w14:textId="77777777" w:rsidR="008B4DD3" w:rsidRPr="00EF7084" w:rsidRDefault="008B4DD3" w:rsidP="006C6C37">
            <w:pPr>
              <w:widowControl w:val="0"/>
              <w:pBdr>
                <w:top w:val="nil"/>
                <w:left w:val="nil"/>
                <w:bottom w:val="nil"/>
                <w:right w:val="nil"/>
                <w:between w:val="nil"/>
              </w:pBdr>
              <w:rPr>
                <w:b/>
              </w:rPr>
            </w:pPr>
            <w:r w:rsidRPr="00EF7084">
              <w:rPr>
                <w:b/>
              </w:rPr>
              <w:t>Legal factors</w:t>
            </w:r>
          </w:p>
        </w:tc>
        <w:tc>
          <w:tcPr>
            <w:tcW w:w="6795" w:type="dxa"/>
            <w:shd w:val="clear" w:color="auto" w:fill="auto"/>
            <w:tcMar>
              <w:top w:w="100" w:type="dxa"/>
              <w:left w:w="100" w:type="dxa"/>
              <w:bottom w:w="100" w:type="dxa"/>
              <w:right w:w="100" w:type="dxa"/>
            </w:tcMar>
          </w:tcPr>
          <w:p w14:paraId="36FF6338" w14:textId="07784603" w:rsidR="008B4DD3" w:rsidRPr="00EF7084" w:rsidRDefault="008B4DD3" w:rsidP="006C6C37">
            <w:pPr>
              <w:widowControl w:val="0"/>
              <w:pBdr>
                <w:top w:val="nil"/>
                <w:left w:val="nil"/>
                <w:bottom w:val="nil"/>
                <w:right w:val="nil"/>
                <w:between w:val="nil"/>
              </w:pBdr>
            </w:pPr>
            <w:r w:rsidRPr="00EF7084">
              <w:t xml:space="preserve">The legal system of France is weak </w:t>
            </w:r>
            <w:r w:rsidR="002A423C" w:rsidRPr="00EF7084">
              <w:t>about</w:t>
            </w:r>
            <w:r w:rsidRPr="00EF7084">
              <w:t xml:space="preserve"> the provision of health and safety to hotel guests. Strict regulation on hotel consumers’ health protection has not been generated (</w:t>
            </w:r>
            <w:r w:rsidRPr="00EF7084">
              <w:rPr>
                <w:highlight w:val="white"/>
              </w:rPr>
              <w:t>Ruël and Lombarts, 2020</w:t>
            </w:r>
            <w:r w:rsidRPr="00EF7084">
              <w:t xml:space="preserve">). Consequently, the hotel management of Printania Porte de Versailles is less focused on the problems of bed bugs and filthiness. </w:t>
            </w:r>
          </w:p>
        </w:tc>
      </w:tr>
      <w:tr w:rsidR="008B4DD3" w:rsidRPr="00EF7084" w14:paraId="59725D0A" w14:textId="77777777" w:rsidTr="006C6C37">
        <w:trPr>
          <w:jc w:val="center"/>
        </w:trPr>
        <w:tc>
          <w:tcPr>
            <w:tcW w:w="2565" w:type="dxa"/>
            <w:shd w:val="clear" w:color="auto" w:fill="auto"/>
            <w:tcMar>
              <w:top w:w="100" w:type="dxa"/>
              <w:left w:w="100" w:type="dxa"/>
              <w:bottom w:w="100" w:type="dxa"/>
              <w:right w:w="100" w:type="dxa"/>
            </w:tcMar>
          </w:tcPr>
          <w:p w14:paraId="2D0906E0" w14:textId="77777777" w:rsidR="008B4DD3" w:rsidRPr="00EF7084" w:rsidRDefault="008B4DD3" w:rsidP="006C6C37">
            <w:pPr>
              <w:widowControl w:val="0"/>
              <w:pBdr>
                <w:top w:val="nil"/>
                <w:left w:val="nil"/>
                <w:bottom w:val="nil"/>
                <w:right w:val="nil"/>
                <w:between w:val="nil"/>
              </w:pBdr>
              <w:rPr>
                <w:b/>
              </w:rPr>
            </w:pPr>
            <w:r w:rsidRPr="00EF7084">
              <w:rPr>
                <w:b/>
              </w:rPr>
              <w:lastRenderedPageBreak/>
              <w:t>Environmental factors</w:t>
            </w:r>
          </w:p>
        </w:tc>
        <w:tc>
          <w:tcPr>
            <w:tcW w:w="6795" w:type="dxa"/>
            <w:shd w:val="clear" w:color="auto" w:fill="auto"/>
            <w:tcMar>
              <w:top w:w="100" w:type="dxa"/>
              <w:left w:w="100" w:type="dxa"/>
              <w:bottom w:w="100" w:type="dxa"/>
              <w:right w:w="100" w:type="dxa"/>
            </w:tcMar>
          </w:tcPr>
          <w:p w14:paraId="4E59788B" w14:textId="02B532CD" w:rsidR="008B4DD3" w:rsidRPr="00EF7084" w:rsidRDefault="008B4DD3" w:rsidP="006C6C37">
            <w:pPr>
              <w:widowControl w:val="0"/>
              <w:pBdr>
                <w:top w:val="nil"/>
                <w:left w:val="nil"/>
                <w:bottom w:val="nil"/>
                <w:right w:val="nil"/>
                <w:between w:val="nil"/>
              </w:pBdr>
            </w:pPr>
            <w:r w:rsidRPr="00EF7084">
              <w:t>The government of France has strengthened the policy of “</w:t>
            </w:r>
            <w:r w:rsidRPr="00EF7084">
              <w:rPr>
                <w:b/>
              </w:rPr>
              <w:t>The French Environmental Charter</w:t>
            </w:r>
            <w:r w:rsidRPr="00EF7084">
              <w:t xml:space="preserve">” to instruct the hotels to take sustainable measures (France Diplomacy, 2024). As a result, the hotels </w:t>
            </w:r>
            <w:r w:rsidR="00D94790" w:rsidRPr="00EF7084">
              <w:t>must</w:t>
            </w:r>
            <w:r w:rsidRPr="00EF7084">
              <w:t xml:space="preserve"> increase the budget for implementing sustainable practices, which has decreased the resource allocation for housekeeping. Printania Porte de Versailles has failed to </w:t>
            </w:r>
            <w:r w:rsidR="00D94790" w:rsidRPr="00EF7084">
              <w:t>give</w:t>
            </w:r>
            <w:r w:rsidRPr="00EF7084">
              <w:t xml:space="preserve"> the proper amount of money for housekeeping and staff training. </w:t>
            </w:r>
          </w:p>
        </w:tc>
      </w:tr>
    </w:tbl>
    <w:p w14:paraId="13681BBB" w14:textId="77777777" w:rsidR="008B4DD3" w:rsidRPr="00EF7084" w:rsidRDefault="008B4DD3" w:rsidP="008B4DD3">
      <w:pPr>
        <w:jc w:val="center"/>
        <w:rPr>
          <w:b/>
        </w:rPr>
      </w:pPr>
      <w:r w:rsidRPr="00EF7084">
        <w:rPr>
          <w:b/>
        </w:rPr>
        <w:t>Table 1: Impacts of external factors on the rise of issues in Printania Porte de Versailles</w:t>
      </w:r>
    </w:p>
    <w:p w14:paraId="1BFC9945" w14:textId="77777777" w:rsidR="008B4DD3" w:rsidRPr="00EF7084" w:rsidRDefault="008B4DD3" w:rsidP="008B4DD3">
      <w:pPr>
        <w:jc w:val="center"/>
      </w:pPr>
      <w:r w:rsidRPr="00EF7084">
        <w:t>(Source: Self-created)</w:t>
      </w:r>
    </w:p>
    <w:p w14:paraId="4490B8B8" w14:textId="77777777" w:rsidR="008B4DD3" w:rsidRPr="00EF7084" w:rsidRDefault="008B4DD3" w:rsidP="008B4DD3">
      <w:pPr>
        <w:pStyle w:val="Heading2"/>
        <w:rPr>
          <w:color w:val="auto"/>
        </w:rPr>
      </w:pPr>
      <w:bookmarkStart w:id="8" w:name="_Toc166929801"/>
      <w:r w:rsidRPr="00EF7084">
        <w:rPr>
          <w:color w:val="auto"/>
        </w:rPr>
        <w:t>SWOT Analysis</w:t>
      </w:r>
      <w:bookmarkEnd w:id="8"/>
    </w:p>
    <w:p w14:paraId="7F0B3DB6" w14:textId="77777777" w:rsidR="008B4DD3" w:rsidRPr="00EF7084" w:rsidRDefault="008B4DD3" w:rsidP="008B4DD3">
      <w:r w:rsidRPr="00EF7084">
        <w:t xml:space="preserve">Printania Porte de Versailles have some strong areas in its business service despite such problems. The strengths will be indicated through the below SWOT analysis.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B4DD3" w:rsidRPr="00EF7084" w14:paraId="0A97A273" w14:textId="77777777" w:rsidTr="006C6C37">
        <w:trPr>
          <w:jc w:val="center"/>
        </w:trPr>
        <w:tc>
          <w:tcPr>
            <w:tcW w:w="4680" w:type="dxa"/>
            <w:shd w:val="clear" w:color="auto" w:fill="auto"/>
            <w:tcMar>
              <w:top w:w="100" w:type="dxa"/>
              <w:left w:w="100" w:type="dxa"/>
              <w:bottom w:w="100" w:type="dxa"/>
              <w:right w:w="100" w:type="dxa"/>
            </w:tcMar>
          </w:tcPr>
          <w:p w14:paraId="6D4B6B45" w14:textId="77777777" w:rsidR="008B4DD3" w:rsidRPr="00EF7084" w:rsidRDefault="008B4DD3" w:rsidP="006C6C37">
            <w:pPr>
              <w:widowControl w:val="0"/>
              <w:pBdr>
                <w:top w:val="nil"/>
                <w:left w:val="nil"/>
                <w:bottom w:val="nil"/>
                <w:right w:val="nil"/>
                <w:between w:val="nil"/>
              </w:pBdr>
              <w:rPr>
                <w:b/>
              </w:rPr>
            </w:pPr>
            <w:r w:rsidRPr="00EF7084">
              <w:rPr>
                <w:b/>
              </w:rPr>
              <w:t xml:space="preserve">Strengths </w:t>
            </w:r>
          </w:p>
          <w:p w14:paraId="015F3586" w14:textId="77777777" w:rsidR="008B4DD3" w:rsidRPr="00EF7084" w:rsidRDefault="008B4DD3" w:rsidP="006C6C37">
            <w:pPr>
              <w:widowControl w:val="0"/>
              <w:numPr>
                <w:ilvl w:val="0"/>
                <w:numId w:val="2"/>
              </w:numPr>
              <w:pBdr>
                <w:top w:val="nil"/>
                <w:left w:val="nil"/>
                <w:bottom w:val="nil"/>
                <w:right w:val="nil"/>
                <w:between w:val="nil"/>
              </w:pBdr>
            </w:pPr>
            <w:r w:rsidRPr="00EF7084">
              <w:t>Printania Porte de Versailles offers the accommodation service at the cheapest price (Printania Porte de Versailles, 2024).</w:t>
            </w:r>
          </w:p>
          <w:p w14:paraId="3C95081B" w14:textId="005F2799" w:rsidR="008B4DD3" w:rsidRPr="00EF7084" w:rsidRDefault="008B4DD3" w:rsidP="006C6C37">
            <w:pPr>
              <w:numPr>
                <w:ilvl w:val="0"/>
                <w:numId w:val="2"/>
              </w:numPr>
            </w:pPr>
            <w:r w:rsidRPr="00EF7084">
              <w:t xml:space="preserve">The location of hotel is accessible and </w:t>
            </w:r>
            <w:r w:rsidR="00185E66" w:rsidRPr="00EF7084">
              <w:t>near</w:t>
            </w:r>
            <w:r w:rsidRPr="00EF7084">
              <w:t xml:space="preserve"> tourist spots. </w:t>
            </w:r>
          </w:p>
          <w:p w14:paraId="3C64D704" w14:textId="77777777" w:rsidR="008B4DD3" w:rsidRPr="00EF7084" w:rsidRDefault="008B4DD3" w:rsidP="006C6C37">
            <w:pPr>
              <w:numPr>
                <w:ilvl w:val="0"/>
                <w:numId w:val="2"/>
              </w:numPr>
            </w:pPr>
            <w:r w:rsidRPr="00EF7084">
              <w:t>Facilities of leisure, Wi-Fi and parking are available along with accommodation services.</w:t>
            </w:r>
          </w:p>
        </w:tc>
        <w:tc>
          <w:tcPr>
            <w:tcW w:w="4680" w:type="dxa"/>
            <w:shd w:val="clear" w:color="auto" w:fill="auto"/>
            <w:tcMar>
              <w:top w:w="100" w:type="dxa"/>
              <w:left w:w="100" w:type="dxa"/>
              <w:bottom w:w="100" w:type="dxa"/>
              <w:right w:w="100" w:type="dxa"/>
            </w:tcMar>
          </w:tcPr>
          <w:p w14:paraId="03998647" w14:textId="77777777" w:rsidR="008B4DD3" w:rsidRPr="00EF7084" w:rsidRDefault="008B4DD3" w:rsidP="006C6C37">
            <w:pPr>
              <w:widowControl w:val="0"/>
              <w:pBdr>
                <w:top w:val="nil"/>
                <w:left w:val="nil"/>
                <w:bottom w:val="nil"/>
                <w:right w:val="nil"/>
                <w:between w:val="nil"/>
              </w:pBdr>
              <w:rPr>
                <w:b/>
              </w:rPr>
            </w:pPr>
            <w:r w:rsidRPr="00EF7084">
              <w:rPr>
                <w:b/>
              </w:rPr>
              <w:t>Weaknesses</w:t>
            </w:r>
          </w:p>
          <w:p w14:paraId="33C112C2" w14:textId="01BAA05F" w:rsidR="008B4DD3" w:rsidRPr="00EF7084" w:rsidRDefault="008B4DD3" w:rsidP="006C6C37">
            <w:pPr>
              <w:widowControl w:val="0"/>
              <w:numPr>
                <w:ilvl w:val="0"/>
                <w:numId w:val="1"/>
              </w:numPr>
              <w:pBdr>
                <w:top w:val="nil"/>
                <w:left w:val="nil"/>
                <w:bottom w:val="nil"/>
                <w:right w:val="nil"/>
                <w:between w:val="nil"/>
              </w:pBdr>
            </w:pPr>
            <w:r w:rsidRPr="00EF7084">
              <w:t xml:space="preserve">The hotel is </w:t>
            </w:r>
            <w:r w:rsidR="00185E66" w:rsidRPr="00EF7084">
              <w:t>worst rated</w:t>
            </w:r>
            <w:r w:rsidRPr="00EF7084">
              <w:t xml:space="preserve"> on famous hotel booking websites, like TripAdvisor (TripAdvisor, 2024).</w:t>
            </w:r>
          </w:p>
          <w:p w14:paraId="10F96276" w14:textId="5564747B" w:rsidR="008B4DD3" w:rsidRPr="00EF7084" w:rsidRDefault="008B4DD3" w:rsidP="006C6C37">
            <w:pPr>
              <w:widowControl w:val="0"/>
              <w:numPr>
                <w:ilvl w:val="0"/>
                <w:numId w:val="1"/>
              </w:numPr>
              <w:pBdr>
                <w:top w:val="nil"/>
                <w:left w:val="nil"/>
                <w:bottom w:val="nil"/>
                <w:right w:val="nil"/>
                <w:between w:val="nil"/>
              </w:pBdr>
            </w:pPr>
            <w:r w:rsidRPr="00EF7084">
              <w:t xml:space="preserve">The housekeeping service is inefficient in </w:t>
            </w:r>
            <w:r w:rsidR="00185E66" w:rsidRPr="00EF7084">
              <w:t>supporting</w:t>
            </w:r>
            <w:r w:rsidRPr="00EF7084">
              <w:t xml:space="preserve"> </w:t>
            </w:r>
            <w:r w:rsidR="00185E66" w:rsidRPr="00EF7084">
              <w:t>hygiene.</w:t>
            </w:r>
          </w:p>
          <w:p w14:paraId="4A43155E" w14:textId="5C29DCEB" w:rsidR="008B4DD3" w:rsidRPr="00EF7084" w:rsidRDefault="008B4DD3" w:rsidP="006C6C37">
            <w:pPr>
              <w:widowControl w:val="0"/>
              <w:numPr>
                <w:ilvl w:val="0"/>
                <w:numId w:val="1"/>
              </w:numPr>
              <w:pBdr>
                <w:top w:val="nil"/>
                <w:left w:val="nil"/>
                <w:bottom w:val="nil"/>
                <w:right w:val="nil"/>
                <w:between w:val="nil"/>
              </w:pBdr>
            </w:pPr>
            <w:r w:rsidRPr="00EF7084">
              <w:t xml:space="preserve">Staff have a lack of knowledge </w:t>
            </w:r>
            <w:r w:rsidR="00185E66" w:rsidRPr="00EF7084">
              <w:t>of</w:t>
            </w:r>
            <w:r w:rsidRPr="00EF7084">
              <w:t xml:space="preserve"> the procedure of making authentic behaviour with customers.  </w:t>
            </w:r>
          </w:p>
        </w:tc>
      </w:tr>
      <w:tr w:rsidR="008B4DD3" w:rsidRPr="00EF7084" w14:paraId="3F0BF34A" w14:textId="77777777" w:rsidTr="006C6C37">
        <w:trPr>
          <w:jc w:val="center"/>
        </w:trPr>
        <w:tc>
          <w:tcPr>
            <w:tcW w:w="4680" w:type="dxa"/>
            <w:shd w:val="clear" w:color="auto" w:fill="auto"/>
            <w:tcMar>
              <w:top w:w="100" w:type="dxa"/>
              <w:left w:w="100" w:type="dxa"/>
              <w:bottom w:w="100" w:type="dxa"/>
              <w:right w:w="100" w:type="dxa"/>
            </w:tcMar>
          </w:tcPr>
          <w:p w14:paraId="763FCD72" w14:textId="77777777" w:rsidR="008B4DD3" w:rsidRPr="00EF7084" w:rsidRDefault="008B4DD3" w:rsidP="006C6C37">
            <w:pPr>
              <w:widowControl w:val="0"/>
              <w:pBdr>
                <w:top w:val="nil"/>
                <w:left w:val="nil"/>
                <w:bottom w:val="nil"/>
                <w:right w:val="nil"/>
                <w:between w:val="nil"/>
              </w:pBdr>
              <w:rPr>
                <w:b/>
              </w:rPr>
            </w:pPr>
            <w:r w:rsidRPr="00EF7084">
              <w:rPr>
                <w:b/>
              </w:rPr>
              <w:t xml:space="preserve">Opportunities </w:t>
            </w:r>
          </w:p>
          <w:p w14:paraId="08B98D0C" w14:textId="77777777" w:rsidR="008B4DD3" w:rsidRPr="00EF7084" w:rsidRDefault="008B4DD3" w:rsidP="006C6C37">
            <w:pPr>
              <w:widowControl w:val="0"/>
              <w:numPr>
                <w:ilvl w:val="0"/>
                <w:numId w:val="4"/>
              </w:numPr>
              <w:pBdr>
                <w:top w:val="nil"/>
                <w:left w:val="nil"/>
                <w:bottom w:val="nil"/>
                <w:right w:val="nil"/>
                <w:between w:val="nil"/>
              </w:pBdr>
            </w:pPr>
            <w:r w:rsidRPr="00EF7084">
              <w:t xml:space="preserve">Expanding business through social media platforms may help to reach target audiences easily. </w:t>
            </w:r>
          </w:p>
          <w:p w14:paraId="5164B7EF" w14:textId="76123FC9" w:rsidR="008B4DD3" w:rsidRPr="00EF7084" w:rsidRDefault="008B4DD3" w:rsidP="006C6C37">
            <w:pPr>
              <w:widowControl w:val="0"/>
              <w:numPr>
                <w:ilvl w:val="0"/>
                <w:numId w:val="4"/>
              </w:numPr>
              <w:pBdr>
                <w:top w:val="nil"/>
                <w:left w:val="nil"/>
                <w:bottom w:val="nil"/>
                <w:right w:val="nil"/>
                <w:between w:val="nil"/>
              </w:pBdr>
            </w:pPr>
            <w:r w:rsidRPr="00EF7084">
              <w:t xml:space="preserve">An effective workforce may enhance strength to meet all the strategic </w:t>
            </w:r>
            <w:r w:rsidR="00CF2F07" w:rsidRPr="00EF7084">
              <w:t>aims</w:t>
            </w:r>
            <w:r w:rsidRPr="00EF7084">
              <w:t xml:space="preserve"> </w:t>
            </w:r>
            <w:r w:rsidRPr="00EF7084">
              <w:lastRenderedPageBreak/>
              <w:t>(Printania Porte de Versailles, 2024).</w:t>
            </w:r>
          </w:p>
          <w:p w14:paraId="1FF13CF8" w14:textId="77777777" w:rsidR="008B4DD3" w:rsidRPr="00EF7084" w:rsidRDefault="008B4DD3" w:rsidP="006C6C37">
            <w:pPr>
              <w:widowControl w:val="0"/>
              <w:numPr>
                <w:ilvl w:val="0"/>
                <w:numId w:val="4"/>
              </w:numPr>
              <w:pBdr>
                <w:top w:val="nil"/>
                <w:left w:val="nil"/>
                <w:bottom w:val="nil"/>
                <w:right w:val="nil"/>
                <w:between w:val="nil"/>
              </w:pBdr>
            </w:pPr>
            <w:r w:rsidRPr="00EF7084">
              <w:t xml:space="preserve">Easily access to technological usage may influence customer service systems more effectively. </w:t>
            </w:r>
          </w:p>
        </w:tc>
        <w:tc>
          <w:tcPr>
            <w:tcW w:w="4680" w:type="dxa"/>
            <w:shd w:val="clear" w:color="auto" w:fill="auto"/>
            <w:tcMar>
              <w:top w:w="100" w:type="dxa"/>
              <w:left w:w="100" w:type="dxa"/>
              <w:bottom w:w="100" w:type="dxa"/>
              <w:right w:w="100" w:type="dxa"/>
            </w:tcMar>
          </w:tcPr>
          <w:p w14:paraId="04BCB437" w14:textId="77777777" w:rsidR="008B4DD3" w:rsidRPr="00EF7084" w:rsidRDefault="008B4DD3" w:rsidP="006C6C37">
            <w:pPr>
              <w:widowControl w:val="0"/>
              <w:pBdr>
                <w:top w:val="nil"/>
                <w:left w:val="nil"/>
                <w:bottom w:val="nil"/>
                <w:right w:val="nil"/>
                <w:between w:val="nil"/>
              </w:pBdr>
              <w:rPr>
                <w:b/>
              </w:rPr>
            </w:pPr>
            <w:r w:rsidRPr="00EF7084">
              <w:rPr>
                <w:b/>
              </w:rPr>
              <w:lastRenderedPageBreak/>
              <w:t xml:space="preserve">Threats </w:t>
            </w:r>
          </w:p>
          <w:p w14:paraId="565A4558" w14:textId="77777777" w:rsidR="008B4DD3" w:rsidRPr="00EF7084" w:rsidRDefault="008B4DD3" w:rsidP="006C6C37">
            <w:pPr>
              <w:widowControl w:val="0"/>
              <w:numPr>
                <w:ilvl w:val="0"/>
                <w:numId w:val="3"/>
              </w:numPr>
              <w:pBdr>
                <w:top w:val="nil"/>
                <w:left w:val="nil"/>
                <w:bottom w:val="nil"/>
                <w:right w:val="nil"/>
                <w:between w:val="nil"/>
              </w:pBdr>
            </w:pPr>
            <w:r w:rsidRPr="00EF7084">
              <w:t xml:space="preserve">The presence of an increasing number of rivals may bring the threat of sustainability. </w:t>
            </w:r>
          </w:p>
          <w:p w14:paraId="602336FB" w14:textId="77777777" w:rsidR="008B4DD3" w:rsidRPr="00EF7084" w:rsidRDefault="008B4DD3" w:rsidP="006C6C37">
            <w:pPr>
              <w:widowControl w:val="0"/>
              <w:numPr>
                <w:ilvl w:val="0"/>
                <w:numId w:val="3"/>
              </w:numPr>
              <w:pBdr>
                <w:top w:val="nil"/>
                <w:left w:val="nil"/>
                <w:bottom w:val="nil"/>
                <w:right w:val="nil"/>
                <w:between w:val="nil"/>
              </w:pBdr>
            </w:pPr>
            <w:r w:rsidRPr="00EF7084">
              <w:t xml:space="preserve">Poor supply chain management may raise constraints to improve </w:t>
            </w:r>
            <w:r w:rsidRPr="00EF7084">
              <w:lastRenderedPageBreak/>
              <w:t>organisational behaviour and leverage brand loyalty (Printania Porte de Versailles, 2024).</w:t>
            </w:r>
          </w:p>
          <w:p w14:paraId="4201183F" w14:textId="0B44B815" w:rsidR="008B4DD3" w:rsidRPr="00EF7084" w:rsidRDefault="008B4DD3" w:rsidP="006C6C37">
            <w:pPr>
              <w:widowControl w:val="0"/>
              <w:numPr>
                <w:ilvl w:val="0"/>
                <w:numId w:val="3"/>
              </w:numPr>
              <w:pBdr>
                <w:top w:val="nil"/>
                <w:left w:val="nil"/>
                <w:bottom w:val="nil"/>
                <w:right w:val="nil"/>
                <w:between w:val="nil"/>
              </w:pBdr>
            </w:pPr>
            <w:r w:rsidRPr="00EF7084">
              <w:t xml:space="preserve">A tough job market may raise the threat of increasing profitability and </w:t>
            </w:r>
            <w:r w:rsidR="00CF2F07" w:rsidRPr="00EF7084">
              <w:t>keeping</w:t>
            </w:r>
            <w:r w:rsidRPr="00EF7084">
              <w:t xml:space="preserve"> financial stability. </w:t>
            </w:r>
          </w:p>
        </w:tc>
      </w:tr>
    </w:tbl>
    <w:p w14:paraId="488145E2" w14:textId="77777777" w:rsidR="008B4DD3" w:rsidRPr="00EF7084" w:rsidRDefault="008B4DD3" w:rsidP="008B4DD3">
      <w:pPr>
        <w:jc w:val="center"/>
        <w:rPr>
          <w:b/>
        </w:rPr>
      </w:pPr>
      <w:r w:rsidRPr="00EF7084">
        <w:rPr>
          <w:b/>
        </w:rPr>
        <w:lastRenderedPageBreak/>
        <w:t xml:space="preserve">Table 2: SWOT Analysis </w:t>
      </w:r>
    </w:p>
    <w:p w14:paraId="2262CD70" w14:textId="77777777" w:rsidR="008B4DD3" w:rsidRPr="00EF7084" w:rsidRDefault="008B4DD3" w:rsidP="008B4DD3">
      <w:pPr>
        <w:jc w:val="center"/>
      </w:pPr>
      <w:r w:rsidRPr="00EF7084">
        <w:t>(Source: Self-developed)</w:t>
      </w:r>
    </w:p>
    <w:p w14:paraId="43700F77" w14:textId="77777777" w:rsidR="008B4DD3" w:rsidRPr="00EF7084" w:rsidRDefault="008B4DD3" w:rsidP="008B4DD3">
      <w:pPr>
        <w:pStyle w:val="Heading2"/>
        <w:jc w:val="left"/>
        <w:rPr>
          <w:color w:val="auto"/>
        </w:rPr>
      </w:pPr>
      <w:bookmarkStart w:id="9" w:name="_Toc166929802"/>
      <w:r w:rsidRPr="00EF7084">
        <w:rPr>
          <w:color w:val="auto"/>
        </w:rPr>
        <w:t>TOWS Analysis</w:t>
      </w:r>
      <w:bookmarkEnd w:id="9"/>
      <w:r w:rsidRPr="00EF7084">
        <w:rPr>
          <w:color w:val="auto"/>
        </w:rPr>
        <w:t xml:space="preserve"> </w:t>
      </w:r>
    </w:p>
    <w:p w14:paraId="3D0E1089" w14:textId="22FBAC92" w:rsidR="008B4DD3" w:rsidRPr="00EF7084" w:rsidRDefault="008B4DD3" w:rsidP="008B4DD3">
      <w:r w:rsidRPr="00EF7084">
        <w:t xml:space="preserve">As per the entire SWOT analysis, it is recognised that the Printania Porte de Versailles offers the best accommodations at the cheapest price which may help to develop an effective workforce to meet the strategic </w:t>
      </w:r>
      <w:r w:rsidR="000B2DF3" w:rsidRPr="00EF7084">
        <w:t>goals</w:t>
      </w:r>
      <w:r w:rsidRPr="00EF7084">
        <w:t xml:space="preserve">. The organisational strength will bring further opportunities to overcome the weakness of having inefficient housekeeping services with poor hygiene maintenance (Printania Porte de Versailles, 2024). Furthermore, the company is also </w:t>
      </w:r>
      <w:r w:rsidR="000B2DF3" w:rsidRPr="00EF7084">
        <w:t>found</w:t>
      </w:r>
      <w:r w:rsidRPr="00EF7084">
        <w:t xml:space="preserve"> in a popular location which may help to gain business expansion opportunities and avoid the threat of poor profitability due to the tough job market. On the contrary, being </w:t>
      </w:r>
      <w:r w:rsidR="000B2DF3" w:rsidRPr="00EF7084">
        <w:t>worst rated</w:t>
      </w:r>
      <w:r w:rsidRPr="00EF7084">
        <w:t xml:space="preserve"> on a famous booking website may influence the threat </w:t>
      </w:r>
      <w:r w:rsidR="000B2DF3" w:rsidRPr="00EF7084">
        <w:t xml:space="preserve">to </w:t>
      </w:r>
      <w:r w:rsidRPr="00EF7084">
        <w:t xml:space="preserve">sustainability due to high market competition which can be mitigated with its strength of leisure, </w:t>
      </w:r>
      <w:proofErr w:type="gramStart"/>
      <w:r w:rsidRPr="00EF7084">
        <w:t>Wi-Fi</w:t>
      </w:r>
      <w:proofErr w:type="gramEnd"/>
      <w:r w:rsidRPr="00EF7084">
        <w:t xml:space="preserve"> and parking facilities (Xia </w:t>
      </w:r>
      <w:r w:rsidRPr="00EF7084">
        <w:rPr>
          <w:i/>
        </w:rPr>
        <w:t>et al.,</w:t>
      </w:r>
      <w:r w:rsidRPr="00EF7084">
        <w:t xml:space="preserve"> 2020). In this case, the organisational manager needs to be focused on enhancing technological usage to provide facilities and understand the needs of customers for a better customer service system in the future. Providing an effective training session to the employees </w:t>
      </w:r>
      <w:r w:rsidR="00FD5C8E" w:rsidRPr="00EF7084">
        <w:t>about</w:t>
      </w:r>
      <w:r w:rsidRPr="00EF7084">
        <w:t xml:space="preserve"> </w:t>
      </w:r>
      <w:r w:rsidR="00FD5C8E" w:rsidRPr="00EF7084">
        <w:t>proper housekeeping</w:t>
      </w:r>
      <w:r w:rsidRPr="00EF7084">
        <w:t xml:space="preserve"> practices with advanced technologies will help to avoid having poor supply chain management systems in the future (Gruchmann </w:t>
      </w:r>
      <w:r w:rsidRPr="00EF7084">
        <w:rPr>
          <w:i/>
        </w:rPr>
        <w:t>et al.</w:t>
      </w:r>
      <w:r w:rsidRPr="00EF7084">
        <w:t xml:space="preserve">, 2022). In this case, the employees of the company also will understand </w:t>
      </w:r>
      <w:r w:rsidR="00FD2907" w:rsidRPr="00EF7084">
        <w:t xml:space="preserve">the </w:t>
      </w:r>
      <w:r w:rsidR="00FD5C8E" w:rsidRPr="00EF7084">
        <w:t>right ways</w:t>
      </w:r>
      <w:r w:rsidRPr="00EF7084">
        <w:t xml:space="preserve"> to behave with customers to overcome the weakness of the poor staff management system. Once the customers get proper facilities at the </w:t>
      </w:r>
      <w:r w:rsidR="00FD5C8E" w:rsidRPr="00EF7084">
        <w:t>hotel,</w:t>
      </w:r>
      <w:r w:rsidRPr="00EF7084">
        <w:t xml:space="preserve"> they would like to visit again which is great to increase customer satisfaction levels and leverage brand loyalty. </w:t>
      </w:r>
    </w:p>
    <w:p w14:paraId="5F9D3C79" w14:textId="77777777" w:rsidR="008B4DD3" w:rsidRPr="00EF7084" w:rsidRDefault="008B4DD3" w:rsidP="008B4DD3">
      <w:pPr>
        <w:pStyle w:val="Heading1"/>
        <w:rPr>
          <w:color w:val="auto"/>
        </w:rPr>
      </w:pPr>
      <w:bookmarkStart w:id="10" w:name="_Toc166929803"/>
      <w:r w:rsidRPr="00EF7084">
        <w:rPr>
          <w:color w:val="auto"/>
        </w:rPr>
        <w:lastRenderedPageBreak/>
        <w:t>Recommendations and Change Management</w:t>
      </w:r>
      <w:bookmarkEnd w:id="10"/>
      <w:r w:rsidRPr="00EF7084">
        <w:rPr>
          <w:color w:val="auto"/>
        </w:rPr>
        <w:t xml:space="preserve"> </w:t>
      </w:r>
    </w:p>
    <w:p w14:paraId="2E25CC98" w14:textId="77777777" w:rsidR="008B4DD3" w:rsidRPr="00EF7084" w:rsidRDefault="008B4DD3" w:rsidP="008B4DD3">
      <w:pPr>
        <w:pStyle w:val="Heading2"/>
        <w:rPr>
          <w:color w:val="auto"/>
        </w:rPr>
      </w:pPr>
      <w:bookmarkStart w:id="11" w:name="_Toc166929804"/>
      <w:r w:rsidRPr="00EF7084">
        <w:rPr>
          <w:color w:val="auto"/>
        </w:rPr>
        <w:t>Change Management</w:t>
      </w:r>
      <w:bookmarkEnd w:id="11"/>
    </w:p>
    <w:p w14:paraId="7B26A680" w14:textId="28097F26" w:rsidR="008B4DD3" w:rsidRPr="00EF7084" w:rsidRDefault="008B4DD3" w:rsidP="008B4DD3">
      <w:r w:rsidRPr="00EF7084">
        <w:t xml:space="preserve">As per the detailed information on managerial practices in </w:t>
      </w:r>
      <w:r w:rsidRPr="00EF7084">
        <w:rPr>
          <w:b/>
        </w:rPr>
        <w:t>Printania Porte de Versailles</w:t>
      </w:r>
      <w:r w:rsidRPr="00EF7084">
        <w:t xml:space="preserve">, three major housekeeping problems have been </w:t>
      </w:r>
      <w:r w:rsidR="00583A7F" w:rsidRPr="00EF7084">
        <w:t>found</w:t>
      </w:r>
      <w:r w:rsidRPr="00EF7084">
        <w:t xml:space="preserve">. Bed bugs, </w:t>
      </w:r>
      <w:r w:rsidR="00583A7F" w:rsidRPr="00EF7084">
        <w:t>filthy</w:t>
      </w:r>
      <w:r w:rsidRPr="00EF7084">
        <w:t xml:space="preserve"> </w:t>
      </w:r>
      <w:proofErr w:type="gramStart"/>
      <w:r w:rsidRPr="00EF7084">
        <w:t>rooms</w:t>
      </w:r>
      <w:proofErr w:type="gramEnd"/>
      <w:r w:rsidRPr="00EF7084">
        <w:t xml:space="preserve"> and rude behaviour of staff. In this concern, an organisation needs to be focused on implementing </w:t>
      </w:r>
      <w:r w:rsidR="00583A7F" w:rsidRPr="00EF7084">
        <w:t>a change</w:t>
      </w:r>
      <w:r w:rsidRPr="00EF7084">
        <w:t xml:space="preserve"> management system to overcome the issues and improve overall business performance effectively (Errida and Lotfi, 2021). The key solutions to implement changes are </w:t>
      </w:r>
      <w:r w:rsidR="00583A7F" w:rsidRPr="00EF7084">
        <w:t>found</w:t>
      </w:r>
      <w:r w:rsidRPr="00EF7084">
        <w:t xml:space="preserve">, increasing the change management team's dedication towards providing better customer service and increasing customer satisfaction levels effectively. Building a change management plan is crucial for any kind of business organisation that helps the organisation make smoother transitions during the period of change (Lauer, 2020). However, due to a lack of experience and knowledge </w:t>
      </w:r>
      <w:r w:rsidR="00583A7F" w:rsidRPr="00EF7084">
        <w:t>about</w:t>
      </w:r>
      <w:r w:rsidRPr="00EF7084">
        <w:t xml:space="preserve"> key changes and appropriate ways to implement change, HR managers often face severe complexities in </w:t>
      </w:r>
      <w:r w:rsidR="00222E7B" w:rsidRPr="00EF7084">
        <w:t>supporting</w:t>
      </w:r>
      <w:r w:rsidRPr="00EF7084">
        <w:t xml:space="preserve"> the change management system. At this point, Lewin’s Change Management Model plays a significant role in implementing the change management plan appropriately. </w:t>
      </w:r>
    </w:p>
    <w:p w14:paraId="14CE810D" w14:textId="77777777" w:rsidR="008B4DD3" w:rsidRPr="00EF7084" w:rsidRDefault="008B4DD3" w:rsidP="008B4DD3">
      <w:pPr>
        <w:rPr>
          <w:b/>
        </w:rPr>
      </w:pPr>
      <w:r w:rsidRPr="00EF7084">
        <w:rPr>
          <w:b/>
        </w:rPr>
        <w:t xml:space="preserve">Lewin’s Change Model </w:t>
      </w:r>
    </w:p>
    <w:p w14:paraId="51398FA3" w14:textId="5B86707B" w:rsidR="008B4DD3" w:rsidRPr="00EF7084" w:rsidRDefault="008B4DD3" w:rsidP="008B4DD3">
      <w:r w:rsidRPr="00EF7084">
        <w:t xml:space="preserve">Kurt Lewin’s change model is one of the key theoretical concepts in change management practices in a business organisation. The change management model provides a comprehensive roadmap which is essential to conducting the complex process of organisational changes (Crosby, 2020). Lewin </w:t>
      </w:r>
      <w:r w:rsidR="00222E7B" w:rsidRPr="00EF7084">
        <w:t>said</w:t>
      </w:r>
      <w:r w:rsidRPr="00EF7084">
        <w:t xml:space="preserve"> that restraining the forces greatly influences the behaviour of both individuals and groups. In this case, it is a fate of change which supports driving forces to motivate and steer each employee toward a new state (Tran and Gandolfi, 2020). The author of the change management theory suggests that it is important to balance these forces through an effective change communication system and increase employee engagement or involvement by providing training to bridge their skills gaps. At this point, Lewin’s Change model provides an effective structured approach in terms of conducting all the changes within an organisation easily (ELLIS, 2023). The structured approach consists of three stages including Unfree, Change and Refreeze and each stage ensures a smooth transition and sustainability of the changes </w:t>
      </w:r>
      <w:r w:rsidR="00222E7B" w:rsidRPr="00EF7084">
        <w:t>overall</w:t>
      </w:r>
      <w:r w:rsidRPr="00EF7084">
        <w:t xml:space="preserve">. In this present case, each stage of the change management model is going to be discussed below within three key points to understand the </w:t>
      </w:r>
      <w:r w:rsidR="00222E7B" w:rsidRPr="00EF7084">
        <w:t>right way</w:t>
      </w:r>
      <w:r w:rsidRPr="00EF7084">
        <w:t xml:space="preserve"> to implement changes in the hotel organisation in the upcoming days. </w:t>
      </w:r>
    </w:p>
    <w:p w14:paraId="284837BC" w14:textId="77777777" w:rsidR="008B4DD3" w:rsidRPr="00EF7084" w:rsidRDefault="008B4DD3" w:rsidP="008B4DD3">
      <w:pPr>
        <w:jc w:val="center"/>
      </w:pPr>
      <w:r w:rsidRPr="00EF7084">
        <w:rPr>
          <w:noProof/>
          <w:lang w:val="en-IN"/>
        </w:rPr>
        <w:lastRenderedPageBreak/>
        <w:drawing>
          <wp:inline distT="114300" distB="114300" distL="114300" distR="114300" wp14:anchorId="2348A163" wp14:editId="54682780">
            <wp:extent cx="3930168" cy="3148013"/>
            <wp:effectExtent l="0" t="0" r="0" b="0"/>
            <wp:docPr id="5" name="image3.png" descr="A diagram of a chang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diagram of a change&#10;&#10;Description automatically generated"/>
                    <pic:cNvPicPr preferRelativeResize="0"/>
                  </pic:nvPicPr>
                  <pic:blipFill>
                    <a:blip r:embed="rId9"/>
                    <a:srcRect/>
                    <a:stretch>
                      <a:fillRect/>
                    </a:stretch>
                  </pic:blipFill>
                  <pic:spPr>
                    <a:xfrm>
                      <a:off x="0" y="0"/>
                      <a:ext cx="3930168" cy="3148013"/>
                    </a:xfrm>
                    <a:prstGeom prst="rect">
                      <a:avLst/>
                    </a:prstGeom>
                    <a:ln/>
                  </pic:spPr>
                </pic:pic>
              </a:graphicData>
            </a:graphic>
          </wp:inline>
        </w:drawing>
      </w:r>
    </w:p>
    <w:p w14:paraId="758EE0C4" w14:textId="77777777" w:rsidR="008B4DD3" w:rsidRPr="00EF7084" w:rsidRDefault="008B4DD3" w:rsidP="008B4DD3">
      <w:pPr>
        <w:jc w:val="center"/>
        <w:rPr>
          <w:b/>
        </w:rPr>
      </w:pPr>
      <w:r w:rsidRPr="00EF7084">
        <w:rPr>
          <w:b/>
        </w:rPr>
        <w:t>Figure 1: Lewin’s Change Model</w:t>
      </w:r>
    </w:p>
    <w:p w14:paraId="0551A542" w14:textId="77777777" w:rsidR="008B4DD3" w:rsidRPr="00EF7084" w:rsidRDefault="008B4DD3" w:rsidP="008B4DD3">
      <w:pPr>
        <w:jc w:val="center"/>
      </w:pPr>
      <w:r w:rsidRPr="00EF7084">
        <w:t>(Source: Phuong, 2022)</w:t>
      </w:r>
    </w:p>
    <w:p w14:paraId="283D97BD" w14:textId="77777777" w:rsidR="008B4DD3" w:rsidRPr="00EF7084" w:rsidRDefault="008B4DD3" w:rsidP="008B4DD3">
      <w:pPr>
        <w:rPr>
          <w:b/>
        </w:rPr>
      </w:pPr>
      <w:r w:rsidRPr="00EF7084">
        <w:rPr>
          <w:b/>
        </w:rPr>
        <w:t>Stage 1: Unfreeze</w:t>
      </w:r>
    </w:p>
    <w:p w14:paraId="5DF3016E" w14:textId="5673AFDF" w:rsidR="008B4DD3" w:rsidRPr="00EF7084" w:rsidRDefault="008B4DD3" w:rsidP="008B4DD3">
      <w:pPr>
        <w:rPr>
          <w:rFonts w:ascii="Arial" w:eastAsia="Arial" w:hAnsi="Arial" w:cs="Arial"/>
          <w:sz w:val="22"/>
          <w:szCs w:val="22"/>
        </w:rPr>
      </w:pPr>
      <w:r w:rsidRPr="00EF7084">
        <w:t xml:space="preserve">The very first stage in the change management model of Lewin significantly deals with the perceptions of the entire management system. In this case, the stage aims to </w:t>
      </w:r>
      <w:r w:rsidR="008468EC" w:rsidRPr="00EF7084">
        <w:t>find</w:t>
      </w:r>
      <w:r w:rsidRPr="00EF7084">
        <w:t xml:space="preserve"> the affected stakeholders of a business organisation who can implement the changes successfully (Mtongana and Musundire, 2020). Change leaders of Printania Porte de Versailles will look at the approaches to improve the organisation's preparedness for the changes and create a sense of urgency as it is also mentioned in Kotter’s change model. Furthermore, during the first stage, the manager will have major responsibilities to </w:t>
      </w:r>
      <w:r w:rsidR="008468EC" w:rsidRPr="00EF7084">
        <w:t>keep</w:t>
      </w:r>
      <w:r w:rsidRPr="00EF7084">
        <w:t xml:space="preserve"> an effective change communication system in terms of getting the desired team members' buy-in and support of individuals in the change management. As per the statement of</w:t>
      </w:r>
      <w:r w:rsidR="008468EC" w:rsidRPr="00EF7084">
        <w:t xml:space="preserve"> </w:t>
      </w:r>
      <w:r w:rsidRPr="00EF7084">
        <w:t xml:space="preserve">Vanthienen (2022), an effective communication system plays a significant role in making individuals understand the changes and the core reasons behind the changes that are going to be implemented in the business. After </w:t>
      </w:r>
      <w:r w:rsidR="008468EC" w:rsidRPr="00EF7084">
        <w:t>finding</w:t>
      </w:r>
      <w:r w:rsidRPr="00EF7084">
        <w:t xml:space="preserve"> an effective approach such as a verbal communication system in an office meeting, the change manager of Printania Porte de Versailles will focus on introducing the required key changes to overcome the issues that they are facing currently. The manager is responsible for conducting a business process analysis in terms of recognising the current loopholes in the entire organisational process (Shahul Hameed </w:t>
      </w:r>
      <w:r w:rsidRPr="00EF7084">
        <w:rPr>
          <w:i/>
        </w:rPr>
        <w:t>et al.</w:t>
      </w:r>
      <w:r w:rsidRPr="00EF7084">
        <w:t xml:space="preserve">, 2022). At this point, the current loopholes in the company are providing training sessions and </w:t>
      </w:r>
      <w:r w:rsidRPr="00EF7084">
        <w:lastRenderedPageBreak/>
        <w:t xml:space="preserve">motivating employees to increase their dedication. Along with this, obtaining an organisational buy-in approach and creating a strategic change vision and change strategy also will help the leaders to understand the strategic approach to enhance the professional skills and knowledge of employees (Lauer, 2020). Consequently, the manager will get severe opportunities to improve their performance and mitigate rude behaviour towards guests. Maintaining communication in a compelling approach </w:t>
      </w:r>
      <w:r w:rsidR="008468EC" w:rsidRPr="00EF7084">
        <w:t>about</w:t>
      </w:r>
      <w:r w:rsidRPr="00EF7084">
        <w:t xml:space="preserve"> reasons behind key changes </w:t>
      </w:r>
      <w:proofErr w:type="gramStart"/>
      <w:r w:rsidRPr="00EF7084">
        <w:t>has to</w:t>
      </w:r>
      <w:proofErr w:type="gramEnd"/>
      <w:r w:rsidRPr="00EF7084">
        <w:t xml:space="preserve"> occur which helps to develop an effective workforce to implement the changes successfully (Stoyanova, 2020). Eventually, the change leader of the hotel organisation will focus on </w:t>
      </w:r>
      <w:r w:rsidR="008468EC" w:rsidRPr="00EF7084">
        <w:t>finding</w:t>
      </w:r>
      <w:r w:rsidRPr="00EF7084">
        <w:t xml:space="preserve"> and addressing the key employee concerns with transparency and honesty. Consequently, the firms will become successful in getting strong support from human capital strength by making them satisfied with their jobs and gaining their trust to get desired outcomes. </w:t>
      </w:r>
    </w:p>
    <w:p w14:paraId="4E8AB5A6" w14:textId="77777777" w:rsidR="008B4DD3" w:rsidRPr="00EF7084" w:rsidRDefault="008B4DD3" w:rsidP="008B4DD3">
      <w:pPr>
        <w:rPr>
          <w:b/>
        </w:rPr>
      </w:pPr>
      <w:r w:rsidRPr="00EF7084">
        <w:rPr>
          <w:b/>
        </w:rPr>
        <w:t>Stage 2: Change</w:t>
      </w:r>
    </w:p>
    <w:p w14:paraId="3A676F3B" w14:textId="2D80E3C7" w:rsidR="008B4DD3" w:rsidRPr="00EF7084" w:rsidRDefault="008B4DD3" w:rsidP="008B4DD3">
      <w:r w:rsidRPr="00EF7084">
        <w:t xml:space="preserve">After </w:t>
      </w:r>
      <w:r w:rsidR="000B1AB0" w:rsidRPr="00EF7084">
        <w:t>conducting</w:t>
      </w:r>
      <w:r w:rsidRPr="00EF7084">
        <w:t xml:space="preserve"> stage one, the change managers of Printania Porte de Versailles need to be focused on dealing with the implementation process of all the key changes that have been identified. In this present case, providing an effective training session to all the employees and enhancing team dedication towards providing services are two main changes for the business of the hotel (Chanana and Sangeeta, 2021). The second stage of the change model </w:t>
      </w:r>
      <w:r w:rsidR="00F929EE" w:rsidRPr="00EF7084">
        <w:t>says</w:t>
      </w:r>
      <w:r w:rsidRPr="00EF7084">
        <w:t xml:space="preserve"> that change leaders of an organisation must consider the interactive and agile approach that generally incorporates employee feedback in terms of maintaining and smoothing the transition. The actionable item in terms of keeping the uncertainty at bay is ensuring the continuous flow of information in terms of obtaining the support of the team members of the business (Mukhtar and Fook, 2020). The change manager of Printania Porte de Versailles also needs to be concerned with organising the change management workshops along with the sessions for the change management exercises. A training session will help to know the </w:t>
      </w:r>
      <w:r w:rsidR="00AE084D" w:rsidRPr="00EF7084">
        <w:t>proper way</w:t>
      </w:r>
      <w:r w:rsidRPr="00EF7084">
        <w:t xml:space="preserve"> to improve their housekeeping practices since housekeeping is one of the major managerial aspects in hotel management activities (Mtongana and Musundire, 2020). A further focus will be empowering individuals to deal with each change proactively in reducing the issues </w:t>
      </w:r>
      <w:r w:rsidR="0068170A" w:rsidRPr="00EF7084">
        <w:t>of</w:t>
      </w:r>
      <w:r w:rsidRPr="00EF7084">
        <w:t xml:space="preserve"> bed bugs and filthy rooms. This training for the </w:t>
      </w:r>
      <w:r w:rsidR="0068170A" w:rsidRPr="00EF7084">
        <w:t>proper vacuuming</w:t>
      </w:r>
      <w:r w:rsidRPr="00EF7084">
        <w:t xml:space="preserve"> process with advanced technologies will help to reduce housekeeping problems effectively. After all of these, the change manager of the company will focus on generating easy wins and encourage the employees to motivate the entire team effectively (Rothwell </w:t>
      </w:r>
      <w:r w:rsidRPr="00EF7084">
        <w:rPr>
          <w:i/>
        </w:rPr>
        <w:t>et al.</w:t>
      </w:r>
      <w:r w:rsidRPr="00EF7084">
        <w:t xml:space="preserve">, 2021). </w:t>
      </w:r>
      <w:r w:rsidRPr="00EF7084">
        <w:lastRenderedPageBreak/>
        <w:t xml:space="preserve">Eventually, the firm will become successful in developing an effective workforce to implement the changes by implementing all the strategic approaches effectively. </w:t>
      </w:r>
    </w:p>
    <w:p w14:paraId="2D2300AD" w14:textId="77777777" w:rsidR="008B4DD3" w:rsidRPr="00EF7084" w:rsidRDefault="008B4DD3" w:rsidP="008B4DD3">
      <w:pPr>
        <w:rPr>
          <w:b/>
        </w:rPr>
      </w:pPr>
      <w:r w:rsidRPr="00EF7084">
        <w:rPr>
          <w:b/>
        </w:rPr>
        <w:t>Stage 3: Refreeze</w:t>
      </w:r>
    </w:p>
    <w:p w14:paraId="32DDC94F" w14:textId="37BF3BEC" w:rsidR="008B4DD3" w:rsidRPr="00EF7084" w:rsidRDefault="008B4DD3" w:rsidP="008B4DD3">
      <w:r w:rsidRPr="00EF7084">
        <w:t xml:space="preserve">After all of these, in the third stage of the change model, all the workers of the hotel will move away from the transition phase towards the process of stabilisation or acceptance in the final stage. However, the last stage of the change model such as refreeze implies that once the change leader of an organisation </w:t>
      </w:r>
      <w:r w:rsidR="006C1385" w:rsidRPr="00EF7084">
        <w:t>does not</w:t>
      </w:r>
      <w:r w:rsidRPr="00EF7084">
        <w:t xml:space="preserve"> reinforce the change in the organisational culture, workers may revert to </w:t>
      </w:r>
      <w:r w:rsidR="00143194" w:rsidRPr="00EF7084">
        <w:t>earlier</w:t>
      </w:r>
      <w:r w:rsidRPr="00EF7084">
        <w:t xml:space="preserve"> behaviour (Bose, 2020). In this case, the change leaders of the company need to </w:t>
      </w:r>
      <w:r w:rsidR="006C4211" w:rsidRPr="00EF7084">
        <w:t>find</w:t>
      </w:r>
      <w:r w:rsidRPr="00EF7084">
        <w:t xml:space="preserve"> and reward the change champions and early adopters, regularly collect employee </w:t>
      </w:r>
      <w:proofErr w:type="gramStart"/>
      <w:r w:rsidRPr="00EF7084">
        <w:t>feedback</w:t>
      </w:r>
      <w:proofErr w:type="gramEnd"/>
      <w:r w:rsidRPr="00EF7084">
        <w:t xml:space="preserve"> and offer on-demand employee support and training. Afterwards, exploring the DAP or “Digital Adoption Platforms” will help the manager improve their practice and overcome housekeeping issues effectively (Aungsuroch </w:t>
      </w:r>
      <w:r w:rsidRPr="00EF7084">
        <w:rPr>
          <w:i/>
        </w:rPr>
        <w:t>et al.</w:t>
      </w:r>
      <w:r w:rsidRPr="00EF7084">
        <w:t xml:space="preserve">, 2021). Eventually, the entire change management practices will be done successfully with intuitive features including customisable popups, multi-format content and interactive walkthroughs which are highly </w:t>
      </w:r>
      <w:r w:rsidR="00D27414" w:rsidRPr="00EF7084">
        <w:t>needed</w:t>
      </w:r>
      <w:r w:rsidRPr="00EF7084">
        <w:t xml:space="preserve"> for hotel management activities (Sriboonnark, 2020). Once the manager focuses on encouraging employee engagement and values their needs it will greatly increase their dedication to provide satisfactory service which will influence overall business performance effectively. </w:t>
      </w:r>
    </w:p>
    <w:p w14:paraId="0180BB16" w14:textId="77777777" w:rsidR="008B4DD3" w:rsidRPr="00EF7084" w:rsidRDefault="008B4DD3" w:rsidP="008B4DD3">
      <w:pPr>
        <w:pStyle w:val="Heading2"/>
        <w:rPr>
          <w:color w:val="auto"/>
        </w:rPr>
      </w:pPr>
      <w:bookmarkStart w:id="12" w:name="_Toc166929805"/>
      <w:r w:rsidRPr="00EF7084">
        <w:rPr>
          <w:color w:val="auto"/>
        </w:rPr>
        <w:t>Recommendation</w:t>
      </w:r>
      <w:bookmarkEnd w:id="12"/>
    </w:p>
    <w:p w14:paraId="4295F73C" w14:textId="07F0FB9F" w:rsidR="008B4DD3" w:rsidRPr="00EF7084" w:rsidRDefault="008B4DD3" w:rsidP="008B4DD3">
      <w:r w:rsidRPr="00EF7084">
        <w:t xml:space="preserve">The ‘Star model’ was developed by Galbraith. The star model is the framework for making an evaluation of the firm in the 1960s. The model is the base on which the firm bases its choices of design (Botturi and Babazadeh, 2020). The framework has the design policies series which is controlled by the management and may influence the behaviour of the employees. The model has five components that are ‘people, strategy, structure, </w:t>
      </w:r>
      <w:proofErr w:type="gramStart"/>
      <w:r w:rsidRPr="00EF7084">
        <w:t>processes</w:t>
      </w:r>
      <w:proofErr w:type="gramEnd"/>
      <w:r w:rsidRPr="00EF7084">
        <w:t xml:space="preserve"> and rewards’ (Bhar </w:t>
      </w:r>
      <w:r w:rsidRPr="00EF7084">
        <w:rPr>
          <w:i/>
        </w:rPr>
        <w:t>et al.</w:t>
      </w:r>
      <w:r w:rsidRPr="00EF7084">
        <w:t xml:space="preserve">, 2021). However, according to the star model, it is important for the firm Printania Porte de Versailles that it deals with the issues of ‘bed bugs, filthy rooms and rude staff’. </w:t>
      </w:r>
      <w:r w:rsidR="006C4211" w:rsidRPr="00EF7084">
        <w:t>Based on</w:t>
      </w:r>
      <w:r w:rsidRPr="00EF7084">
        <w:t xml:space="preserve"> the star model, the housekeeping staff of the firm needs to be trained </w:t>
      </w:r>
      <w:r w:rsidR="006C4211" w:rsidRPr="00EF7084">
        <w:t>in</w:t>
      </w:r>
      <w:r w:rsidRPr="00EF7084">
        <w:t xml:space="preserve"> bed bug inspection while regular cleaning of rooms (Maurya </w:t>
      </w:r>
      <w:r w:rsidRPr="00EF7084">
        <w:rPr>
          <w:i/>
        </w:rPr>
        <w:t xml:space="preserve">et al., </w:t>
      </w:r>
      <w:r w:rsidRPr="00EF7084">
        <w:t xml:space="preserve">2022). The staff needs views </w:t>
      </w:r>
      <w:r w:rsidR="006C4211" w:rsidRPr="00EF7084">
        <w:t>about</w:t>
      </w:r>
      <w:r w:rsidRPr="00EF7084">
        <w:t xml:space="preserve"> the tiny </w:t>
      </w:r>
      <w:r w:rsidR="006C4211" w:rsidRPr="00EF7084">
        <w:t>and</w:t>
      </w:r>
      <w:r w:rsidRPr="00EF7084">
        <w:t xml:space="preserve"> rust colour stains on the ‘mattress tags, under the seat cushions and other </w:t>
      </w:r>
      <w:r w:rsidR="006C4211" w:rsidRPr="00EF7084">
        <w:t>areas</w:t>
      </w:r>
      <w:r w:rsidRPr="00EF7084">
        <w:t xml:space="preserve">. The organisation is needed to make the implementation of the protocol of bug prevention. The staff </w:t>
      </w:r>
      <w:r w:rsidR="007563FB" w:rsidRPr="00EF7084">
        <w:t>must</w:t>
      </w:r>
      <w:r w:rsidRPr="00EF7084">
        <w:t xml:space="preserve"> do regular inspections of guestrooms, spaces which are non-public and common areas (Kent, 2023). It helps the staff detect </w:t>
      </w:r>
      <w:r w:rsidRPr="00EF7084">
        <w:lastRenderedPageBreak/>
        <w:t xml:space="preserve">bed bugs before they become infestations. The hotel needed to ensure that the rooms were </w:t>
      </w:r>
      <w:r w:rsidR="007563FB" w:rsidRPr="00EF7084">
        <w:t>professionally managed</w:t>
      </w:r>
      <w:r w:rsidRPr="00EF7084">
        <w:t xml:space="preserve">. In case there are issues of broken lights or </w:t>
      </w:r>
      <w:r w:rsidR="007563FB" w:rsidRPr="00EF7084">
        <w:t>stains on the</w:t>
      </w:r>
      <w:r w:rsidRPr="00EF7084">
        <w:t xml:space="preserve"> walls or other issues then fix all of them promptly (Martinet </w:t>
      </w:r>
      <w:r w:rsidRPr="00EF7084">
        <w:rPr>
          <w:i/>
        </w:rPr>
        <w:t>et al.</w:t>
      </w:r>
      <w:r w:rsidRPr="00EF7084">
        <w:t xml:space="preserve">, 2023). The time the guests are reporting </w:t>
      </w:r>
      <w:r w:rsidR="007563FB" w:rsidRPr="00EF7084">
        <w:t>about</w:t>
      </w:r>
      <w:r w:rsidRPr="00EF7084">
        <w:t xml:space="preserve"> bed bugs or other issues hotel staff </w:t>
      </w:r>
      <w:r w:rsidR="007563FB" w:rsidRPr="00EF7084">
        <w:t>must</w:t>
      </w:r>
      <w:r w:rsidRPr="00EF7084">
        <w:t xml:space="preserve"> take the required actions immediately. The hotel </w:t>
      </w:r>
      <w:r w:rsidR="007563FB" w:rsidRPr="00EF7084">
        <w:t>needs</w:t>
      </w:r>
      <w:r w:rsidRPr="00EF7084">
        <w:t xml:space="preserve"> to refund the guests' stays without having any hesitation. Additionally, </w:t>
      </w:r>
      <w:r w:rsidR="007563FB" w:rsidRPr="00EF7084">
        <w:t>based on</w:t>
      </w:r>
      <w:r w:rsidRPr="00EF7084">
        <w:t xml:space="preserve"> the model, the firm needs to </w:t>
      </w:r>
      <w:r w:rsidR="0007727A" w:rsidRPr="00EF7084">
        <w:t>name</w:t>
      </w:r>
      <w:r w:rsidRPr="00EF7084">
        <w:t xml:space="preserve"> the employees who performed outstanding and give incentives to them </w:t>
      </w:r>
      <w:r w:rsidR="0007727A" w:rsidRPr="00EF7084">
        <w:t>for</w:t>
      </w:r>
      <w:r w:rsidRPr="00EF7084">
        <w:t xml:space="preserve"> their excellent services.</w:t>
      </w:r>
    </w:p>
    <w:p w14:paraId="0E3A9424" w14:textId="51BAD476" w:rsidR="008B4DD3" w:rsidRPr="00EF7084" w:rsidRDefault="008B4DD3" w:rsidP="008B4DD3">
      <w:r w:rsidRPr="00EF7084">
        <w:t xml:space="preserve">Additionally, </w:t>
      </w:r>
      <w:r w:rsidR="00142E74" w:rsidRPr="00EF7084">
        <w:t>regarding</w:t>
      </w:r>
      <w:r w:rsidRPr="00EF7084">
        <w:t xml:space="preserve"> the issue of rude staff, according to the star model, it is important for the firm that the staff are courteous, </w:t>
      </w:r>
      <w:proofErr w:type="gramStart"/>
      <w:r w:rsidRPr="00EF7084">
        <w:t>responsive</w:t>
      </w:r>
      <w:proofErr w:type="gramEnd"/>
      <w:r w:rsidRPr="00EF7084">
        <w:t xml:space="preserve"> and also attentive to the compliance of guests. The rude behaviour of the staff may tarnish the image of the hotel (Singh </w:t>
      </w:r>
      <w:r w:rsidRPr="00EF7084">
        <w:rPr>
          <w:i/>
        </w:rPr>
        <w:t xml:space="preserve">et al., </w:t>
      </w:r>
      <w:r w:rsidRPr="00EF7084">
        <w:t xml:space="preserve">2020). The firm can implement the strategy of regularly assessing the conditions of the room, </w:t>
      </w:r>
      <w:proofErr w:type="gramStart"/>
      <w:r w:rsidRPr="00EF7084">
        <w:t>cleanliness</w:t>
      </w:r>
      <w:proofErr w:type="gramEnd"/>
      <w:r w:rsidRPr="00EF7084">
        <w:t xml:space="preserve"> and behaviour of staff. It helps the firm identify issues promptly. Additionally, the hotel needs to provide training to its employees on a regular basis so that they </w:t>
      </w:r>
      <w:proofErr w:type="gramStart"/>
      <w:r w:rsidRPr="00EF7084">
        <w:t>are able to</w:t>
      </w:r>
      <w:proofErr w:type="gramEnd"/>
      <w:r w:rsidRPr="00EF7084">
        <w:t xml:space="preserve"> have knowledge about proper ways of talking with the guests. The hotel manager needs to focus on making improvements in the communication in the middle of staff members. It also needs to ensure that staff are </w:t>
      </w:r>
      <w:r w:rsidR="00DF5038" w:rsidRPr="00EF7084">
        <w:t>helping</w:t>
      </w:r>
      <w:r w:rsidRPr="00EF7084">
        <w:t xml:space="preserve"> the guests with a friendly nature rather than becoming rude to them (Paz </w:t>
      </w:r>
      <w:r w:rsidRPr="00EF7084">
        <w:rPr>
          <w:i/>
        </w:rPr>
        <w:t xml:space="preserve">et al., </w:t>
      </w:r>
      <w:r w:rsidRPr="00EF7084">
        <w:t>2024). According to the star model, the hotel needs to give encouragement to its guests to give feedback on the overall experience. It will help the firm in getting knowledge about the areas in which it needs to make improvements to improve its service quality and give a better experience to its guests.</w:t>
      </w:r>
    </w:p>
    <w:p w14:paraId="7851D1C3" w14:textId="549DDCCE" w:rsidR="008B4DD3" w:rsidRPr="00EF7084" w:rsidRDefault="008B4DD3" w:rsidP="008B4DD3">
      <w:r w:rsidRPr="00EF7084">
        <w:t xml:space="preserve">Based on the star model for the issue of filthy rooms the firm needs to develop a strategy </w:t>
      </w:r>
      <w:r w:rsidR="003968FC" w:rsidRPr="00EF7084">
        <w:t>for</w:t>
      </w:r>
      <w:r w:rsidRPr="00EF7084">
        <w:t xml:space="preserve"> training its staff on the protocols of hygiene, techniques of cleaning </w:t>
      </w:r>
      <w:r w:rsidR="003968FC" w:rsidRPr="00EF7084">
        <w:t>and</w:t>
      </w:r>
      <w:r w:rsidRPr="00EF7084">
        <w:t xml:space="preserve"> attention to detail (Tangphati </w:t>
      </w:r>
      <w:r w:rsidRPr="00EF7084">
        <w:rPr>
          <w:i/>
        </w:rPr>
        <w:t xml:space="preserve">et al., </w:t>
      </w:r>
      <w:r w:rsidRPr="00EF7084">
        <w:t xml:space="preserve">2023). The hotel needs to keep a regulated eye on the training </w:t>
      </w:r>
      <w:r w:rsidR="003968FC" w:rsidRPr="00EF7084">
        <w:t>and</w:t>
      </w:r>
      <w:r w:rsidRPr="00EF7084">
        <w:t xml:space="preserve"> update the materials of </w:t>
      </w:r>
      <w:r w:rsidR="003968FC" w:rsidRPr="00EF7084">
        <w:t xml:space="preserve">the </w:t>
      </w:r>
      <w:r w:rsidRPr="00EF7084">
        <w:t xml:space="preserve">training. Additionally, the organisation needs to view its structure and ensure that all the relates which are related to cleanliness have been defined in a better way </w:t>
      </w:r>
      <w:r w:rsidR="003968FC" w:rsidRPr="00EF7084">
        <w:t>and</w:t>
      </w:r>
      <w:r w:rsidRPr="00EF7084">
        <w:t xml:space="preserve"> its communication channel is effective. The firm needs to develop comprehensive procedures for cleaning different areas (</w:t>
      </w:r>
      <w:r w:rsidRPr="00EF7084">
        <w:rPr>
          <w:highlight w:val="white"/>
        </w:rPr>
        <w:t>Abrudan</w:t>
      </w:r>
      <w:r w:rsidRPr="00EF7084">
        <w:rPr>
          <w:i/>
          <w:highlight w:val="white"/>
        </w:rPr>
        <w:t xml:space="preserve"> et al.,</w:t>
      </w:r>
      <w:r w:rsidRPr="00EF7084">
        <w:rPr>
          <w:highlight w:val="white"/>
        </w:rPr>
        <w:t xml:space="preserve"> 2020</w:t>
      </w:r>
      <w:r w:rsidRPr="00EF7084">
        <w:t xml:space="preserve">). Additionally, </w:t>
      </w:r>
      <w:r w:rsidR="003968FC" w:rsidRPr="00EF7084">
        <w:t>because of</w:t>
      </w:r>
      <w:r w:rsidRPr="00EF7084">
        <w:t xml:space="preserve"> the star model, the organisation </w:t>
      </w:r>
      <w:r w:rsidR="003D0B63" w:rsidRPr="00EF7084">
        <w:t>needs</w:t>
      </w:r>
      <w:r w:rsidRPr="00EF7084">
        <w:t xml:space="preserve"> to hire individuals who give value to cleanliness. The firm is also indeed to give priority to those candidates who have experience in cleanliness. The firm also needs to encourage its guests to give feedback on cleanliness (Banerjee </w:t>
      </w:r>
      <w:r w:rsidRPr="00EF7084">
        <w:rPr>
          <w:i/>
        </w:rPr>
        <w:t xml:space="preserve">et al., </w:t>
      </w:r>
      <w:r w:rsidRPr="00EF7084">
        <w:t>2023). It will help the firm in improving its service quality.</w:t>
      </w:r>
    </w:p>
    <w:p w14:paraId="75E917E1" w14:textId="77777777" w:rsidR="008B4DD3" w:rsidRPr="00EF7084" w:rsidRDefault="008B4DD3" w:rsidP="008B4DD3">
      <w:pPr>
        <w:pStyle w:val="Heading1"/>
        <w:rPr>
          <w:color w:val="auto"/>
        </w:rPr>
      </w:pPr>
      <w:bookmarkStart w:id="13" w:name="_Toc166929806"/>
      <w:r w:rsidRPr="00EF7084">
        <w:rPr>
          <w:color w:val="auto"/>
        </w:rPr>
        <w:lastRenderedPageBreak/>
        <w:t>Action Plan</w:t>
      </w:r>
      <w:bookmarkEnd w:id="13"/>
      <w:r w:rsidRPr="00EF7084">
        <w:rPr>
          <w:color w:val="auto"/>
        </w:rPr>
        <w:t xml:space="preserve"> </w:t>
      </w:r>
    </w:p>
    <w:tbl>
      <w:tblPr>
        <w:tblW w:w="1137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2"/>
        <w:gridCol w:w="1134"/>
        <w:gridCol w:w="2835"/>
        <w:gridCol w:w="2835"/>
        <w:gridCol w:w="992"/>
        <w:gridCol w:w="1418"/>
        <w:gridCol w:w="1064"/>
      </w:tblGrid>
      <w:tr w:rsidR="008B4DD3" w:rsidRPr="00EF7084" w14:paraId="727AB795" w14:textId="77777777" w:rsidTr="006C6C37">
        <w:tc>
          <w:tcPr>
            <w:tcW w:w="1092" w:type="dxa"/>
            <w:shd w:val="clear" w:color="auto" w:fill="auto"/>
            <w:tcMar>
              <w:top w:w="100" w:type="dxa"/>
              <w:left w:w="100" w:type="dxa"/>
              <w:bottom w:w="100" w:type="dxa"/>
              <w:right w:w="100" w:type="dxa"/>
            </w:tcMar>
          </w:tcPr>
          <w:p w14:paraId="0A45FE44" w14:textId="77777777" w:rsidR="008B4DD3" w:rsidRPr="00EF7084" w:rsidRDefault="008B4DD3" w:rsidP="006C6C37">
            <w:pPr>
              <w:widowControl w:val="0"/>
              <w:spacing w:before="200" w:after="200"/>
            </w:pPr>
            <w:r w:rsidRPr="00EF7084">
              <w:t>Number</w:t>
            </w:r>
          </w:p>
        </w:tc>
        <w:tc>
          <w:tcPr>
            <w:tcW w:w="1134" w:type="dxa"/>
            <w:shd w:val="clear" w:color="auto" w:fill="auto"/>
            <w:tcMar>
              <w:top w:w="100" w:type="dxa"/>
              <w:left w:w="100" w:type="dxa"/>
              <w:bottom w:w="100" w:type="dxa"/>
              <w:right w:w="100" w:type="dxa"/>
            </w:tcMar>
          </w:tcPr>
          <w:p w14:paraId="3A381CFE" w14:textId="77777777" w:rsidR="008B4DD3" w:rsidRPr="00EF7084" w:rsidRDefault="008B4DD3" w:rsidP="006C6C37">
            <w:pPr>
              <w:widowControl w:val="0"/>
              <w:spacing w:before="200" w:after="200"/>
            </w:pPr>
            <w:r w:rsidRPr="00EF7084">
              <w:t>Problem</w:t>
            </w:r>
          </w:p>
        </w:tc>
        <w:tc>
          <w:tcPr>
            <w:tcW w:w="2835" w:type="dxa"/>
            <w:shd w:val="clear" w:color="auto" w:fill="auto"/>
            <w:tcMar>
              <w:top w:w="100" w:type="dxa"/>
              <w:left w:w="100" w:type="dxa"/>
              <w:bottom w:w="100" w:type="dxa"/>
              <w:right w:w="100" w:type="dxa"/>
            </w:tcMar>
          </w:tcPr>
          <w:p w14:paraId="15BD0F26" w14:textId="77777777" w:rsidR="008B4DD3" w:rsidRPr="00EF7084" w:rsidRDefault="008B4DD3" w:rsidP="006C6C37">
            <w:pPr>
              <w:widowControl w:val="0"/>
              <w:spacing w:before="200" w:after="200"/>
            </w:pPr>
            <w:r w:rsidRPr="00EF7084">
              <w:t>Solution</w:t>
            </w:r>
          </w:p>
        </w:tc>
        <w:tc>
          <w:tcPr>
            <w:tcW w:w="2835" w:type="dxa"/>
            <w:shd w:val="clear" w:color="auto" w:fill="auto"/>
            <w:tcMar>
              <w:top w:w="100" w:type="dxa"/>
              <w:left w:w="100" w:type="dxa"/>
              <w:bottom w:w="100" w:type="dxa"/>
              <w:right w:w="100" w:type="dxa"/>
            </w:tcMar>
          </w:tcPr>
          <w:p w14:paraId="10FAD43D" w14:textId="77777777" w:rsidR="008B4DD3" w:rsidRPr="00EF7084" w:rsidRDefault="008B4DD3" w:rsidP="006C6C37">
            <w:pPr>
              <w:widowControl w:val="0"/>
              <w:spacing w:before="200" w:after="200"/>
            </w:pPr>
            <w:r w:rsidRPr="00EF7084">
              <w:t>Desired outcome</w:t>
            </w:r>
          </w:p>
        </w:tc>
        <w:tc>
          <w:tcPr>
            <w:tcW w:w="992" w:type="dxa"/>
            <w:shd w:val="clear" w:color="auto" w:fill="auto"/>
            <w:tcMar>
              <w:top w:w="100" w:type="dxa"/>
              <w:left w:w="100" w:type="dxa"/>
              <w:bottom w:w="100" w:type="dxa"/>
              <w:right w:w="100" w:type="dxa"/>
            </w:tcMar>
          </w:tcPr>
          <w:p w14:paraId="01ACDAD1" w14:textId="77777777" w:rsidR="008B4DD3" w:rsidRPr="00EF7084" w:rsidRDefault="008B4DD3" w:rsidP="006C6C37">
            <w:pPr>
              <w:widowControl w:val="0"/>
              <w:spacing w:before="200" w:after="200"/>
            </w:pPr>
            <w:r w:rsidRPr="00EF7084">
              <w:t xml:space="preserve">Time </w:t>
            </w:r>
          </w:p>
          <w:p w14:paraId="5F532F4F" w14:textId="77777777" w:rsidR="008B4DD3" w:rsidRPr="00EF7084" w:rsidRDefault="008B4DD3" w:rsidP="006C6C37">
            <w:pPr>
              <w:widowControl w:val="0"/>
              <w:spacing w:before="200" w:after="200"/>
            </w:pPr>
            <w:r w:rsidRPr="00EF7084">
              <w:t>scale</w:t>
            </w:r>
          </w:p>
        </w:tc>
        <w:tc>
          <w:tcPr>
            <w:tcW w:w="1418" w:type="dxa"/>
            <w:shd w:val="clear" w:color="auto" w:fill="auto"/>
            <w:tcMar>
              <w:top w:w="100" w:type="dxa"/>
              <w:left w:w="100" w:type="dxa"/>
              <w:bottom w:w="100" w:type="dxa"/>
              <w:right w:w="100" w:type="dxa"/>
            </w:tcMar>
          </w:tcPr>
          <w:p w14:paraId="154ACA10" w14:textId="77777777" w:rsidR="008B4DD3" w:rsidRPr="00EF7084" w:rsidRDefault="008B4DD3" w:rsidP="006C6C37">
            <w:pPr>
              <w:widowControl w:val="0"/>
              <w:spacing w:before="200" w:after="200"/>
            </w:pPr>
            <w:r w:rsidRPr="00EF7084">
              <w:t xml:space="preserve">Completion </w:t>
            </w:r>
          </w:p>
          <w:p w14:paraId="7136828E" w14:textId="77777777" w:rsidR="008B4DD3" w:rsidRPr="00EF7084" w:rsidRDefault="008B4DD3" w:rsidP="006C6C37">
            <w:pPr>
              <w:widowControl w:val="0"/>
              <w:spacing w:before="200" w:after="200"/>
            </w:pPr>
            <w:r w:rsidRPr="00EF7084">
              <w:t>Date</w:t>
            </w:r>
          </w:p>
        </w:tc>
        <w:tc>
          <w:tcPr>
            <w:tcW w:w="1064" w:type="dxa"/>
            <w:shd w:val="clear" w:color="auto" w:fill="auto"/>
            <w:tcMar>
              <w:top w:w="100" w:type="dxa"/>
              <w:left w:w="100" w:type="dxa"/>
              <w:bottom w:w="100" w:type="dxa"/>
              <w:right w:w="100" w:type="dxa"/>
            </w:tcMar>
          </w:tcPr>
          <w:p w14:paraId="533B6B02" w14:textId="77777777" w:rsidR="008B4DD3" w:rsidRPr="00EF7084" w:rsidRDefault="008B4DD3" w:rsidP="006C6C37">
            <w:pPr>
              <w:widowControl w:val="0"/>
              <w:spacing w:before="200" w:after="200"/>
            </w:pPr>
            <w:r w:rsidRPr="00EF7084">
              <w:t xml:space="preserve">Planned </w:t>
            </w:r>
          </w:p>
          <w:p w14:paraId="29851B72" w14:textId="77777777" w:rsidR="008B4DD3" w:rsidRPr="00EF7084" w:rsidRDefault="008B4DD3" w:rsidP="006C6C37">
            <w:pPr>
              <w:widowControl w:val="0"/>
              <w:spacing w:before="200" w:after="200"/>
            </w:pPr>
            <w:r w:rsidRPr="00EF7084">
              <w:t>Budget</w:t>
            </w:r>
          </w:p>
        </w:tc>
      </w:tr>
      <w:tr w:rsidR="008B4DD3" w:rsidRPr="00EF7084" w14:paraId="04251F74" w14:textId="77777777" w:rsidTr="006C6C37">
        <w:tc>
          <w:tcPr>
            <w:tcW w:w="1092" w:type="dxa"/>
            <w:shd w:val="clear" w:color="auto" w:fill="auto"/>
            <w:tcMar>
              <w:top w:w="100" w:type="dxa"/>
              <w:left w:w="100" w:type="dxa"/>
              <w:bottom w:w="100" w:type="dxa"/>
              <w:right w:w="100" w:type="dxa"/>
            </w:tcMar>
          </w:tcPr>
          <w:p w14:paraId="68E1C0CB" w14:textId="77777777" w:rsidR="008B4DD3" w:rsidRPr="00EF7084" w:rsidRDefault="008B4DD3" w:rsidP="006C6C37">
            <w:pPr>
              <w:widowControl w:val="0"/>
              <w:spacing w:before="200" w:after="200"/>
            </w:pPr>
            <w:r w:rsidRPr="00EF7084">
              <w:t>1</w:t>
            </w:r>
          </w:p>
        </w:tc>
        <w:tc>
          <w:tcPr>
            <w:tcW w:w="1134" w:type="dxa"/>
            <w:shd w:val="clear" w:color="auto" w:fill="auto"/>
            <w:tcMar>
              <w:top w:w="100" w:type="dxa"/>
              <w:left w:w="100" w:type="dxa"/>
              <w:bottom w:w="100" w:type="dxa"/>
              <w:right w:w="100" w:type="dxa"/>
            </w:tcMar>
          </w:tcPr>
          <w:p w14:paraId="37AE1AB7" w14:textId="77777777" w:rsidR="008B4DD3" w:rsidRPr="00EF7084" w:rsidRDefault="008B4DD3" w:rsidP="006C6C37">
            <w:pPr>
              <w:widowControl w:val="0"/>
              <w:spacing w:before="200" w:after="200"/>
            </w:pPr>
            <w:r w:rsidRPr="00EF7084">
              <w:t>Bed Bugs</w:t>
            </w:r>
          </w:p>
        </w:tc>
        <w:tc>
          <w:tcPr>
            <w:tcW w:w="2835" w:type="dxa"/>
            <w:shd w:val="clear" w:color="auto" w:fill="auto"/>
            <w:tcMar>
              <w:top w:w="100" w:type="dxa"/>
              <w:left w:w="100" w:type="dxa"/>
              <w:bottom w:w="100" w:type="dxa"/>
              <w:right w:w="100" w:type="dxa"/>
            </w:tcMar>
          </w:tcPr>
          <w:p w14:paraId="2D43B8B2" w14:textId="77777777" w:rsidR="008B4DD3" w:rsidRPr="00EF7084" w:rsidRDefault="008B4DD3" w:rsidP="006C6C37">
            <w:pPr>
              <w:widowControl w:val="0"/>
              <w:spacing w:before="200" w:after="200"/>
            </w:pPr>
            <w:r w:rsidRPr="00EF7084">
              <w:t>Maintaining a schedule for sending bed sheets and clothing to laundry regularly is an effective solution for better hotel room services (</w:t>
            </w:r>
            <w:proofErr w:type="spellStart"/>
            <w:r w:rsidRPr="00EF7084">
              <w:t>Depiné</w:t>
            </w:r>
            <w:proofErr w:type="spellEnd"/>
            <w:r w:rsidRPr="00EF7084">
              <w:t xml:space="preserve">, 2020). Further, regular inspections of the rooms including furniture, mattresses and beds will help to detect whether there are any signs of bed budget and based on that trained professionals will prompt action. </w:t>
            </w:r>
          </w:p>
        </w:tc>
        <w:tc>
          <w:tcPr>
            <w:tcW w:w="2835" w:type="dxa"/>
            <w:shd w:val="clear" w:color="auto" w:fill="auto"/>
            <w:tcMar>
              <w:top w:w="100" w:type="dxa"/>
              <w:left w:w="100" w:type="dxa"/>
              <w:bottom w:w="100" w:type="dxa"/>
              <w:right w:w="100" w:type="dxa"/>
            </w:tcMar>
          </w:tcPr>
          <w:p w14:paraId="1A1152D1" w14:textId="77777777" w:rsidR="008B4DD3" w:rsidRPr="00EF7084" w:rsidRDefault="008B4DD3" w:rsidP="006C6C37">
            <w:pPr>
              <w:widowControl w:val="0"/>
              <w:spacing w:before="200" w:after="200"/>
            </w:pPr>
            <w:r w:rsidRPr="00EF7084">
              <w:t xml:space="preserve">Once customers feel a safe and secure indoor environment, it will increase customer conversion rate and increase customer satisfaction levels. Consequently, the firm will become successful in attracting the attention of target audiences ().  </w:t>
            </w:r>
          </w:p>
        </w:tc>
        <w:tc>
          <w:tcPr>
            <w:tcW w:w="992" w:type="dxa"/>
            <w:shd w:val="clear" w:color="auto" w:fill="auto"/>
            <w:tcMar>
              <w:top w:w="100" w:type="dxa"/>
              <w:left w:w="100" w:type="dxa"/>
              <w:bottom w:w="100" w:type="dxa"/>
              <w:right w:w="100" w:type="dxa"/>
            </w:tcMar>
          </w:tcPr>
          <w:p w14:paraId="25A2E0B6" w14:textId="77777777" w:rsidR="008B4DD3" w:rsidRPr="00EF7084" w:rsidRDefault="008B4DD3" w:rsidP="006C6C37">
            <w:pPr>
              <w:widowControl w:val="0"/>
              <w:spacing w:before="200" w:after="200"/>
            </w:pPr>
            <w:r w:rsidRPr="00EF7084">
              <w:t>1 month</w:t>
            </w:r>
          </w:p>
        </w:tc>
        <w:tc>
          <w:tcPr>
            <w:tcW w:w="1418" w:type="dxa"/>
            <w:shd w:val="clear" w:color="auto" w:fill="auto"/>
            <w:tcMar>
              <w:top w:w="100" w:type="dxa"/>
              <w:left w:w="100" w:type="dxa"/>
              <w:bottom w:w="100" w:type="dxa"/>
              <w:right w:w="100" w:type="dxa"/>
            </w:tcMar>
          </w:tcPr>
          <w:p w14:paraId="74937636" w14:textId="77777777" w:rsidR="008B4DD3" w:rsidRPr="00EF7084" w:rsidRDefault="008B4DD3" w:rsidP="006C6C37">
            <w:pPr>
              <w:widowControl w:val="0"/>
              <w:spacing w:before="200" w:after="200"/>
            </w:pPr>
            <w:r w:rsidRPr="00EF7084">
              <w:t>1.06.2024</w:t>
            </w:r>
          </w:p>
        </w:tc>
        <w:tc>
          <w:tcPr>
            <w:tcW w:w="1064" w:type="dxa"/>
            <w:shd w:val="clear" w:color="auto" w:fill="auto"/>
            <w:tcMar>
              <w:top w:w="100" w:type="dxa"/>
              <w:left w:w="100" w:type="dxa"/>
              <w:bottom w:w="100" w:type="dxa"/>
              <w:right w:w="100" w:type="dxa"/>
            </w:tcMar>
          </w:tcPr>
          <w:p w14:paraId="582AFC7D" w14:textId="77777777" w:rsidR="008B4DD3" w:rsidRPr="00EF7084" w:rsidRDefault="008B4DD3" w:rsidP="006C6C37">
            <w:pPr>
              <w:widowControl w:val="0"/>
              <w:spacing w:before="200" w:after="200"/>
            </w:pPr>
            <w:r w:rsidRPr="00EF7084">
              <w:t>£10,000</w:t>
            </w:r>
          </w:p>
        </w:tc>
      </w:tr>
      <w:tr w:rsidR="008B4DD3" w:rsidRPr="00EF7084" w14:paraId="63FD2286" w14:textId="77777777" w:rsidTr="006C6C37">
        <w:tc>
          <w:tcPr>
            <w:tcW w:w="1092" w:type="dxa"/>
            <w:shd w:val="clear" w:color="auto" w:fill="auto"/>
            <w:tcMar>
              <w:top w:w="100" w:type="dxa"/>
              <w:left w:w="100" w:type="dxa"/>
              <w:bottom w:w="100" w:type="dxa"/>
              <w:right w:w="100" w:type="dxa"/>
            </w:tcMar>
          </w:tcPr>
          <w:p w14:paraId="1F346907" w14:textId="77777777" w:rsidR="008B4DD3" w:rsidRPr="00EF7084" w:rsidRDefault="008B4DD3" w:rsidP="006C6C37">
            <w:pPr>
              <w:widowControl w:val="0"/>
              <w:spacing w:before="200" w:after="200"/>
            </w:pPr>
            <w:r w:rsidRPr="00EF7084">
              <w:t>2</w:t>
            </w:r>
          </w:p>
        </w:tc>
        <w:tc>
          <w:tcPr>
            <w:tcW w:w="1134" w:type="dxa"/>
            <w:shd w:val="clear" w:color="auto" w:fill="auto"/>
            <w:tcMar>
              <w:top w:w="100" w:type="dxa"/>
              <w:left w:w="100" w:type="dxa"/>
              <w:bottom w:w="100" w:type="dxa"/>
              <w:right w:w="100" w:type="dxa"/>
            </w:tcMar>
          </w:tcPr>
          <w:p w14:paraId="38ADFAC0" w14:textId="77777777" w:rsidR="008B4DD3" w:rsidRPr="00EF7084" w:rsidRDefault="008B4DD3" w:rsidP="006C6C37">
            <w:pPr>
              <w:widowControl w:val="0"/>
              <w:spacing w:before="200" w:after="200"/>
            </w:pPr>
            <w:r w:rsidRPr="00EF7084">
              <w:t>Filthy Rooms</w:t>
            </w:r>
          </w:p>
        </w:tc>
        <w:tc>
          <w:tcPr>
            <w:tcW w:w="2835" w:type="dxa"/>
            <w:shd w:val="clear" w:color="auto" w:fill="auto"/>
            <w:tcMar>
              <w:top w:w="100" w:type="dxa"/>
              <w:left w:w="100" w:type="dxa"/>
              <w:bottom w:w="100" w:type="dxa"/>
              <w:right w:w="100" w:type="dxa"/>
            </w:tcMar>
          </w:tcPr>
          <w:p w14:paraId="05795CFD" w14:textId="77777777" w:rsidR="008B4DD3" w:rsidRPr="00EF7084" w:rsidRDefault="008B4DD3" w:rsidP="006C6C37">
            <w:pPr>
              <w:widowControl w:val="0"/>
              <w:spacing w:before="200" w:after="200"/>
            </w:pPr>
            <w:r w:rsidRPr="00EF7084">
              <w:t xml:space="preserve">Placing all the furniture in the right places will be one of the major concerns of the housekeeping team of Printania Porte de Versailles. In this case, letting the front desk </w:t>
            </w:r>
            <w:r w:rsidRPr="00EF7084">
              <w:lastRenderedPageBreak/>
              <w:t xml:space="preserve">regarding the filthy rooms and sending up the housekeeping team will solve the issues effectively (Tram, 2022). </w:t>
            </w:r>
          </w:p>
        </w:tc>
        <w:tc>
          <w:tcPr>
            <w:tcW w:w="2835" w:type="dxa"/>
            <w:shd w:val="clear" w:color="auto" w:fill="auto"/>
            <w:tcMar>
              <w:top w:w="100" w:type="dxa"/>
              <w:left w:w="100" w:type="dxa"/>
              <w:bottom w:w="100" w:type="dxa"/>
              <w:right w:w="100" w:type="dxa"/>
            </w:tcMar>
          </w:tcPr>
          <w:p w14:paraId="1BF10318" w14:textId="77777777" w:rsidR="008B4DD3" w:rsidRPr="00EF7084" w:rsidRDefault="008B4DD3" w:rsidP="006C6C37">
            <w:pPr>
              <w:widowControl w:val="0"/>
              <w:spacing w:before="200" w:after="200"/>
            </w:pPr>
            <w:r w:rsidRPr="00EF7084">
              <w:lastRenderedPageBreak/>
              <w:t xml:space="preserve">Once the customers or guests of the hotel get a clean and airy room it will improve their experience at the hotel which is great to attract the attention of target audiences from key </w:t>
            </w:r>
            <w:r w:rsidRPr="00EF7084">
              <w:lastRenderedPageBreak/>
              <w:t xml:space="preserve">competitors. Eventually, the firm will improve its customer service system with a proper accommodation system. </w:t>
            </w:r>
          </w:p>
        </w:tc>
        <w:tc>
          <w:tcPr>
            <w:tcW w:w="992" w:type="dxa"/>
            <w:shd w:val="clear" w:color="auto" w:fill="auto"/>
            <w:tcMar>
              <w:top w:w="100" w:type="dxa"/>
              <w:left w:w="100" w:type="dxa"/>
              <w:bottom w:w="100" w:type="dxa"/>
              <w:right w:w="100" w:type="dxa"/>
            </w:tcMar>
          </w:tcPr>
          <w:p w14:paraId="08107781" w14:textId="77777777" w:rsidR="008B4DD3" w:rsidRPr="00EF7084" w:rsidRDefault="008B4DD3" w:rsidP="006C6C37">
            <w:pPr>
              <w:widowControl w:val="0"/>
              <w:spacing w:before="200" w:after="200"/>
            </w:pPr>
            <w:r w:rsidRPr="00EF7084">
              <w:lastRenderedPageBreak/>
              <w:t xml:space="preserve">3 months </w:t>
            </w:r>
          </w:p>
        </w:tc>
        <w:tc>
          <w:tcPr>
            <w:tcW w:w="1418" w:type="dxa"/>
            <w:shd w:val="clear" w:color="auto" w:fill="auto"/>
            <w:tcMar>
              <w:top w:w="100" w:type="dxa"/>
              <w:left w:w="100" w:type="dxa"/>
              <w:bottom w:w="100" w:type="dxa"/>
              <w:right w:w="100" w:type="dxa"/>
            </w:tcMar>
          </w:tcPr>
          <w:p w14:paraId="7AC543C9" w14:textId="77777777" w:rsidR="008B4DD3" w:rsidRPr="00EF7084" w:rsidRDefault="008B4DD3" w:rsidP="006C6C37">
            <w:pPr>
              <w:widowControl w:val="0"/>
              <w:spacing w:before="200" w:after="200"/>
            </w:pPr>
            <w:r w:rsidRPr="00EF7084">
              <w:t>1.07.2024</w:t>
            </w:r>
          </w:p>
        </w:tc>
        <w:tc>
          <w:tcPr>
            <w:tcW w:w="1064" w:type="dxa"/>
            <w:shd w:val="clear" w:color="auto" w:fill="auto"/>
            <w:tcMar>
              <w:top w:w="100" w:type="dxa"/>
              <w:left w:w="100" w:type="dxa"/>
              <w:bottom w:w="100" w:type="dxa"/>
              <w:right w:w="100" w:type="dxa"/>
            </w:tcMar>
          </w:tcPr>
          <w:p w14:paraId="7CC6717F" w14:textId="77777777" w:rsidR="008B4DD3" w:rsidRPr="00EF7084" w:rsidRDefault="008B4DD3" w:rsidP="006C6C37">
            <w:pPr>
              <w:widowControl w:val="0"/>
              <w:spacing w:before="200" w:after="200"/>
            </w:pPr>
            <w:r w:rsidRPr="00EF7084">
              <w:t>£20,000</w:t>
            </w:r>
          </w:p>
        </w:tc>
      </w:tr>
      <w:tr w:rsidR="008B4DD3" w:rsidRPr="00EF7084" w14:paraId="112E3C86" w14:textId="77777777" w:rsidTr="006C6C37">
        <w:tc>
          <w:tcPr>
            <w:tcW w:w="1092" w:type="dxa"/>
            <w:shd w:val="clear" w:color="auto" w:fill="auto"/>
            <w:tcMar>
              <w:top w:w="100" w:type="dxa"/>
              <w:left w:w="100" w:type="dxa"/>
              <w:bottom w:w="100" w:type="dxa"/>
              <w:right w:w="100" w:type="dxa"/>
            </w:tcMar>
          </w:tcPr>
          <w:p w14:paraId="01226598" w14:textId="77777777" w:rsidR="008B4DD3" w:rsidRPr="00EF7084" w:rsidRDefault="008B4DD3" w:rsidP="006C6C37">
            <w:pPr>
              <w:widowControl w:val="0"/>
              <w:spacing w:before="200" w:after="200"/>
            </w:pPr>
            <w:r w:rsidRPr="00EF7084">
              <w:t>3</w:t>
            </w:r>
          </w:p>
        </w:tc>
        <w:tc>
          <w:tcPr>
            <w:tcW w:w="1134" w:type="dxa"/>
            <w:shd w:val="clear" w:color="auto" w:fill="auto"/>
            <w:tcMar>
              <w:top w:w="100" w:type="dxa"/>
              <w:left w:w="100" w:type="dxa"/>
              <w:bottom w:w="100" w:type="dxa"/>
              <w:right w:w="100" w:type="dxa"/>
            </w:tcMar>
          </w:tcPr>
          <w:p w14:paraId="1FA035D0" w14:textId="77777777" w:rsidR="008B4DD3" w:rsidRPr="00EF7084" w:rsidRDefault="008B4DD3" w:rsidP="006C6C37">
            <w:pPr>
              <w:widowControl w:val="0"/>
              <w:spacing w:before="200" w:after="200"/>
            </w:pPr>
            <w:r w:rsidRPr="00EF7084">
              <w:t>Rude behaviour of Staff</w:t>
            </w:r>
          </w:p>
        </w:tc>
        <w:tc>
          <w:tcPr>
            <w:tcW w:w="2835" w:type="dxa"/>
            <w:shd w:val="clear" w:color="auto" w:fill="auto"/>
            <w:tcMar>
              <w:top w:w="100" w:type="dxa"/>
              <w:left w:w="100" w:type="dxa"/>
              <w:bottom w:w="100" w:type="dxa"/>
              <w:right w:w="100" w:type="dxa"/>
            </w:tcMar>
          </w:tcPr>
          <w:p w14:paraId="603D2BE0" w14:textId="3246176B" w:rsidR="008B4DD3" w:rsidRPr="00EF7084" w:rsidRDefault="008B4DD3" w:rsidP="006C6C37">
            <w:pPr>
              <w:widowControl w:val="0"/>
              <w:spacing w:before="200" w:after="200"/>
            </w:pPr>
            <w:r w:rsidRPr="00EF7084">
              <w:t xml:space="preserve">A training session for all the staff </w:t>
            </w:r>
            <w:r w:rsidR="00B742D0" w:rsidRPr="00EF7084">
              <w:t>about</w:t>
            </w:r>
            <w:r w:rsidRPr="00EF7084">
              <w:t xml:space="preserve"> appropriate communication styles will help to improve their behaviour in the workplace and towards the guests (Jawabreh </w:t>
            </w:r>
            <w:r w:rsidRPr="00EF7084">
              <w:rPr>
                <w:i/>
              </w:rPr>
              <w:t>et al.</w:t>
            </w:r>
            <w:r w:rsidRPr="00EF7084">
              <w:t xml:space="preserve">, 2022). Once the guest understands the </w:t>
            </w:r>
            <w:r w:rsidR="00FC7855" w:rsidRPr="00EF7084">
              <w:t>proper way</w:t>
            </w:r>
            <w:r w:rsidRPr="00EF7084">
              <w:t xml:space="preserve"> to </w:t>
            </w:r>
            <w:r w:rsidR="00B742D0" w:rsidRPr="00EF7084">
              <w:t>support</w:t>
            </w:r>
            <w:r w:rsidRPr="00EF7084">
              <w:t xml:space="preserve"> professionalism and communicate with guests with politeness it will improve the customer experience effectively. </w:t>
            </w:r>
          </w:p>
        </w:tc>
        <w:tc>
          <w:tcPr>
            <w:tcW w:w="2835" w:type="dxa"/>
            <w:shd w:val="clear" w:color="auto" w:fill="auto"/>
            <w:tcMar>
              <w:top w:w="100" w:type="dxa"/>
              <w:left w:w="100" w:type="dxa"/>
              <w:bottom w:w="100" w:type="dxa"/>
              <w:right w:w="100" w:type="dxa"/>
            </w:tcMar>
          </w:tcPr>
          <w:p w14:paraId="25C92860" w14:textId="2C72B521" w:rsidR="008B4DD3" w:rsidRPr="00EF7084" w:rsidRDefault="008B4DD3" w:rsidP="006C6C37">
            <w:pPr>
              <w:widowControl w:val="0"/>
              <w:spacing w:before="200" w:after="200"/>
            </w:pPr>
            <w:r w:rsidRPr="00EF7084">
              <w:t xml:space="preserve">Once the staff of Printania Porte de Versailles listen to all the requirements of guests by being a </w:t>
            </w:r>
            <w:r w:rsidR="0090781D" w:rsidRPr="00EF7084">
              <w:t>polite and active listener</w:t>
            </w:r>
            <w:r w:rsidRPr="00EF7084">
              <w:t xml:space="preserve">, guests will feel that their opinion </w:t>
            </w:r>
            <w:r w:rsidR="00B742D0" w:rsidRPr="00EF7084">
              <w:t>on</w:t>
            </w:r>
            <w:r w:rsidRPr="00EF7084">
              <w:t xml:space="preserve"> room services is valued by the organisation. Consequently, the firm will get a severe opportunity to increase its occupancy rate earlier and improve overall business performance more effectively. Eventually, high employee morale will drive up guest satisfaction and brand loyalty likelihood to brand preferences and recommendations. </w:t>
            </w:r>
          </w:p>
        </w:tc>
        <w:tc>
          <w:tcPr>
            <w:tcW w:w="992" w:type="dxa"/>
            <w:shd w:val="clear" w:color="auto" w:fill="auto"/>
            <w:tcMar>
              <w:top w:w="100" w:type="dxa"/>
              <w:left w:w="100" w:type="dxa"/>
              <w:bottom w:w="100" w:type="dxa"/>
              <w:right w:w="100" w:type="dxa"/>
            </w:tcMar>
          </w:tcPr>
          <w:p w14:paraId="311EAD90" w14:textId="77777777" w:rsidR="008B4DD3" w:rsidRPr="00EF7084" w:rsidRDefault="008B4DD3" w:rsidP="006C6C37">
            <w:pPr>
              <w:widowControl w:val="0"/>
              <w:spacing w:before="200" w:after="200"/>
            </w:pPr>
            <w:r w:rsidRPr="00EF7084">
              <w:t>2 months</w:t>
            </w:r>
          </w:p>
        </w:tc>
        <w:tc>
          <w:tcPr>
            <w:tcW w:w="1418" w:type="dxa"/>
            <w:shd w:val="clear" w:color="auto" w:fill="auto"/>
            <w:tcMar>
              <w:top w:w="100" w:type="dxa"/>
              <w:left w:w="100" w:type="dxa"/>
              <w:bottom w:w="100" w:type="dxa"/>
              <w:right w:w="100" w:type="dxa"/>
            </w:tcMar>
          </w:tcPr>
          <w:p w14:paraId="00F53A1E" w14:textId="77777777" w:rsidR="008B4DD3" w:rsidRPr="00EF7084" w:rsidRDefault="008B4DD3" w:rsidP="006C6C37">
            <w:pPr>
              <w:widowControl w:val="0"/>
              <w:spacing w:before="200" w:after="200"/>
            </w:pPr>
            <w:r w:rsidRPr="00EF7084">
              <w:t>15.08.2024</w:t>
            </w:r>
          </w:p>
        </w:tc>
        <w:tc>
          <w:tcPr>
            <w:tcW w:w="1064" w:type="dxa"/>
            <w:shd w:val="clear" w:color="auto" w:fill="auto"/>
            <w:tcMar>
              <w:top w:w="100" w:type="dxa"/>
              <w:left w:w="100" w:type="dxa"/>
              <w:bottom w:w="100" w:type="dxa"/>
              <w:right w:w="100" w:type="dxa"/>
            </w:tcMar>
          </w:tcPr>
          <w:p w14:paraId="5AC34B57" w14:textId="77777777" w:rsidR="008B4DD3" w:rsidRPr="00EF7084" w:rsidRDefault="008B4DD3" w:rsidP="006C6C37">
            <w:pPr>
              <w:widowControl w:val="0"/>
              <w:spacing w:before="200" w:after="200"/>
            </w:pPr>
            <w:r w:rsidRPr="00EF7084">
              <w:t>£25,000</w:t>
            </w:r>
          </w:p>
        </w:tc>
      </w:tr>
    </w:tbl>
    <w:p w14:paraId="35D49F8C" w14:textId="77777777" w:rsidR="008B4DD3" w:rsidRPr="00EF7084" w:rsidRDefault="008B4DD3" w:rsidP="008B4DD3">
      <w:pPr>
        <w:spacing w:before="200" w:after="200"/>
        <w:jc w:val="center"/>
        <w:rPr>
          <w:b/>
        </w:rPr>
      </w:pPr>
      <w:r w:rsidRPr="00EF7084">
        <w:rPr>
          <w:b/>
        </w:rPr>
        <w:t>Table 3: Action Plan</w:t>
      </w:r>
    </w:p>
    <w:p w14:paraId="38F9808C" w14:textId="77777777" w:rsidR="008B4DD3" w:rsidRPr="00EF7084" w:rsidRDefault="008B4DD3" w:rsidP="008B4DD3">
      <w:pPr>
        <w:spacing w:before="200" w:after="200"/>
        <w:jc w:val="center"/>
      </w:pPr>
      <w:bookmarkStart w:id="14" w:name="_heading=h.35nkun2" w:colFirst="0" w:colLast="0"/>
      <w:bookmarkEnd w:id="14"/>
      <w:r w:rsidRPr="00EF7084">
        <w:t>(Source: Self-developed)</w:t>
      </w:r>
    </w:p>
    <w:p w14:paraId="56C547A9" w14:textId="77777777" w:rsidR="008B4DD3" w:rsidRPr="00EF7084" w:rsidRDefault="008B4DD3" w:rsidP="008B4DD3">
      <w:pPr>
        <w:pStyle w:val="Heading1"/>
        <w:rPr>
          <w:color w:val="auto"/>
        </w:rPr>
      </w:pPr>
      <w:bookmarkStart w:id="15" w:name="_Toc166929807"/>
      <w:r w:rsidRPr="00EF7084">
        <w:rPr>
          <w:color w:val="auto"/>
        </w:rPr>
        <w:lastRenderedPageBreak/>
        <w:t>Conclusion</w:t>
      </w:r>
      <w:bookmarkEnd w:id="15"/>
    </w:p>
    <w:p w14:paraId="695AFF33" w14:textId="50A27DEA" w:rsidR="008B4DD3" w:rsidRPr="00EF7084" w:rsidRDefault="008B4DD3" w:rsidP="008B4DD3">
      <w:r w:rsidRPr="00EF7084">
        <w:t xml:space="preserve">It has been concluded that from the start of the organisation Printania Porte de Versailles establishment, the firm </w:t>
      </w:r>
      <w:r w:rsidR="001331E7" w:rsidRPr="00EF7084">
        <w:t>got</w:t>
      </w:r>
      <w:r w:rsidRPr="00EF7084">
        <w:t xml:space="preserve"> the appreciation of consumers due to its location. The firm has chosen a favourable location </w:t>
      </w:r>
      <w:r w:rsidR="001331E7" w:rsidRPr="00EF7084">
        <w:t>for</w:t>
      </w:r>
      <w:r w:rsidRPr="00EF7084">
        <w:t xml:space="preserve"> the development of business. Generally, for a hospitality business, location and accessibility play a vital role in determining customer demand. The accommodation service of the firm is facing negative feedback from the customers. The firm is facing the issue of bed bugs, filthy rooms and rude staff are a regular problem. The guests are complaining about the incompetent housekeeping department. Negative reviews have been generated as customers have been offered filthy rooms with unpleasant odours. It has been also </w:t>
      </w:r>
      <w:r w:rsidR="007B799E" w:rsidRPr="00EF7084">
        <w:t>found</w:t>
      </w:r>
      <w:r w:rsidRPr="00EF7084">
        <w:t xml:space="preserve"> that the standards of business performance can be </w:t>
      </w:r>
      <w:r w:rsidR="007B799E" w:rsidRPr="00EF7084">
        <w:t>figured out</w:t>
      </w:r>
      <w:r w:rsidRPr="00EF7084">
        <w:t xml:space="preserve"> with the help of the “Balanced Scorecard” model. The framework is </w:t>
      </w:r>
      <w:r w:rsidR="007B799E" w:rsidRPr="00EF7084">
        <w:t>formed</w:t>
      </w:r>
      <w:r w:rsidRPr="00EF7084">
        <w:t xml:space="preserve"> of four components, which are, customer relationship, education and growth, internal </w:t>
      </w:r>
      <w:proofErr w:type="gramStart"/>
      <w:r w:rsidRPr="00EF7084">
        <w:t>processes</w:t>
      </w:r>
      <w:proofErr w:type="gramEnd"/>
      <w:r w:rsidRPr="00EF7084">
        <w:t xml:space="preserve"> and finances. Housekeeping is the most important service for a hospitality business. The services need to be efficient enough so that the premises including hotel rooms can be free of any insects. The star model is the base on which the firm bases its choices of design. The model has five components that are ‘people, strategy, structure, </w:t>
      </w:r>
      <w:proofErr w:type="gramStart"/>
      <w:r w:rsidRPr="00EF7084">
        <w:t>processes</w:t>
      </w:r>
      <w:proofErr w:type="gramEnd"/>
      <w:r w:rsidRPr="00EF7084">
        <w:t xml:space="preserve"> and </w:t>
      </w:r>
      <w:r w:rsidR="00C023E8" w:rsidRPr="00EF7084">
        <w:t>rewards</w:t>
      </w:r>
      <w:r w:rsidRPr="00EF7084">
        <w:t xml:space="preserve">. It has been seen that </w:t>
      </w:r>
      <w:r w:rsidR="00C023E8" w:rsidRPr="00EF7084">
        <w:t>based on</w:t>
      </w:r>
      <w:r w:rsidRPr="00EF7084">
        <w:t xml:space="preserve"> the star model, the housekeeping staff of the firm needs to be trained </w:t>
      </w:r>
      <w:r w:rsidR="005F2976" w:rsidRPr="00EF7084">
        <w:t>about</w:t>
      </w:r>
      <w:r w:rsidRPr="00EF7084">
        <w:t xml:space="preserve"> bed bug inspection while regular cleaning of rooms. The staff </w:t>
      </w:r>
      <w:r w:rsidR="00C023E8" w:rsidRPr="00EF7084">
        <w:t>must</w:t>
      </w:r>
      <w:r w:rsidRPr="00EF7084">
        <w:t xml:space="preserve"> do regular inspections of guestrooms, spaces which are non-public and </w:t>
      </w:r>
      <w:r w:rsidR="00C023E8" w:rsidRPr="00EF7084">
        <w:t>communal areas</w:t>
      </w:r>
      <w:r w:rsidRPr="00EF7084">
        <w:t xml:space="preserve">. It helps the staff detect bed bugs before they become infestations. The hotel manager needs to focus on making improvements in the communication in the middle of staff members. It also needs to ensure that staff are </w:t>
      </w:r>
      <w:r w:rsidR="005F2976" w:rsidRPr="00EF7084">
        <w:t>helping</w:t>
      </w:r>
      <w:r w:rsidRPr="00EF7084">
        <w:t xml:space="preserve"> the guests with a friendly nature rather than becoming rude to them. </w:t>
      </w:r>
    </w:p>
    <w:p w14:paraId="62FD3B71" w14:textId="68DEDF86" w:rsidR="008B4DD3" w:rsidRPr="00EF7084" w:rsidRDefault="008B4DD3" w:rsidP="008B4DD3">
      <w:r w:rsidRPr="00EF7084">
        <w:t xml:space="preserve">The hotel needs to keep a regulated eye on the training </w:t>
      </w:r>
      <w:r w:rsidR="005F2976" w:rsidRPr="00EF7084">
        <w:t>and</w:t>
      </w:r>
      <w:r w:rsidRPr="00EF7084">
        <w:t xml:space="preserve"> update the materials of training. After all of these, it also can be concluded that Printania Porte de Versailles has enough strength to raise business expansion opportunities and overcome </w:t>
      </w:r>
      <w:proofErr w:type="gramStart"/>
      <w:r w:rsidRPr="00EF7084">
        <w:t>all of</w:t>
      </w:r>
      <w:proofErr w:type="gramEnd"/>
      <w:r w:rsidRPr="00EF7084">
        <w:t xml:space="preserve"> its weaknesses and threats. Considering that TOWS analysis implied that having </w:t>
      </w:r>
      <w:r w:rsidR="005F2976" w:rsidRPr="00EF7084">
        <w:t>an excellent location</w:t>
      </w:r>
      <w:r w:rsidRPr="00EF7084">
        <w:t xml:space="preserve"> Printania Porte de Versailles may gain further opportunities to improve sales performance by gaining </w:t>
      </w:r>
      <w:r w:rsidR="00100FFE" w:rsidRPr="00EF7084">
        <w:t>a</w:t>
      </w:r>
      <w:r w:rsidRPr="00EF7084">
        <w:t xml:space="preserve"> high profit constant. The core reason behind it is the company will have the least market demand which will help to </w:t>
      </w:r>
      <w:r w:rsidR="00B56A1F" w:rsidRPr="00EF7084">
        <w:t>support</w:t>
      </w:r>
      <w:r w:rsidRPr="00EF7084">
        <w:t xml:space="preserve"> financial stability in the highly competitive marketplace. Once the company focuses on providing training sessions to increase professional skills and knowledge on technological usage it will avoid the threat of having poor supply chain management. In this concern, the organisational manager </w:t>
      </w:r>
      <w:r w:rsidRPr="00EF7084">
        <w:lastRenderedPageBreak/>
        <w:t xml:space="preserve">of the company needs to be focused on implementing the changes by following the three key stages of Lewin’s Change Model. According to the change model, it is recognised that change managers need to introduce all the key changes and their reasons and implement them by developing an effective workforce with </w:t>
      </w:r>
      <w:r w:rsidR="00BD64D7" w:rsidRPr="00EF7084">
        <w:t>proper training sessions</w:t>
      </w:r>
      <w:r w:rsidRPr="00EF7084">
        <w:t xml:space="preserve">. Eventually, rewarding their efforts will help to motivate them and enhance human capital strength to achieve high success in the change management system. </w:t>
      </w:r>
    </w:p>
    <w:p w14:paraId="27DE37D1" w14:textId="77777777" w:rsidR="008B4DD3" w:rsidRPr="00EF7084" w:rsidRDefault="008B4DD3" w:rsidP="008B4DD3"/>
    <w:p w14:paraId="131017A2" w14:textId="77777777" w:rsidR="008B4DD3" w:rsidRPr="00EF7084" w:rsidRDefault="008B4DD3" w:rsidP="008B4DD3"/>
    <w:p w14:paraId="6B6758FF" w14:textId="77777777" w:rsidR="008B4DD3" w:rsidRPr="00EF7084" w:rsidRDefault="008B4DD3" w:rsidP="008B4DD3"/>
    <w:p w14:paraId="76CE22D9" w14:textId="77777777" w:rsidR="008B4DD3" w:rsidRPr="00EF7084" w:rsidRDefault="008B4DD3" w:rsidP="008B4DD3">
      <w:pPr>
        <w:pStyle w:val="Heading1"/>
        <w:rPr>
          <w:color w:val="auto"/>
        </w:rPr>
      </w:pPr>
      <w:bookmarkStart w:id="16" w:name="_heading=h.44sinio" w:colFirst="0" w:colLast="0"/>
      <w:bookmarkEnd w:id="16"/>
    </w:p>
    <w:p w14:paraId="5D1BD48B" w14:textId="77777777" w:rsidR="008B4DD3" w:rsidRPr="00EF7084" w:rsidRDefault="008B4DD3" w:rsidP="008B4DD3">
      <w:pPr>
        <w:pStyle w:val="Heading1"/>
        <w:rPr>
          <w:color w:val="auto"/>
        </w:rPr>
      </w:pPr>
      <w:bookmarkStart w:id="17" w:name="_heading=h.2jxsxqh" w:colFirst="0" w:colLast="0"/>
      <w:bookmarkEnd w:id="17"/>
      <w:r w:rsidRPr="00EF7084">
        <w:rPr>
          <w:color w:val="auto"/>
        </w:rPr>
        <w:br w:type="page"/>
      </w:r>
    </w:p>
    <w:p w14:paraId="0FB5C020" w14:textId="77777777" w:rsidR="008B4DD3" w:rsidRPr="00EF7084" w:rsidRDefault="008B4DD3" w:rsidP="008B4DD3">
      <w:pPr>
        <w:pStyle w:val="Heading1"/>
        <w:rPr>
          <w:color w:val="auto"/>
        </w:rPr>
      </w:pPr>
      <w:bookmarkStart w:id="18" w:name="_Toc166929808"/>
      <w:r w:rsidRPr="00EF7084">
        <w:rPr>
          <w:color w:val="auto"/>
        </w:rPr>
        <w:lastRenderedPageBreak/>
        <w:t>Reference List</w:t>
      </w:r>
      <w:bookmarkEnd w:id="18"/>
      <w:r w:rsidRPr="00EF7084">
        <w:rPr>
          <w:color w:val="auto"/>
        </w:rPr>
        <w:t xml:space="preserve"> </w:t>
      </w:r>
    </w:p>
    <w:p w14:paraId="4A98471E" w14:textId="26D6F739" w:rsidR="008B4DD3" w:rsidRPr="00EF7084" w:rsidRDefault="008B4DD3" w:rsidP="008B4DD3">
      <w:pPr>
        <w:rPr>
          <w:highlight w:val="white"/>
        </w:rPr>
      </w:pPr>
      <w:r w:rsidRPr="00EF7084">
        <w:rPr>
          <w:highlight w:val="white"/>
        </w:rPr>
        <w:t>Abrudan, I.N., Pop, C.M. and Lazăr, P.S.</w:t>
      </w:r>
      <w:r w:rsidR="00597FA8" w:rsidRPr="00EF7084">
        <w:rPr>
          <w:highlight w:val="white"/>
        </w:rPr>
        <w:t xml:space="preserve"> (</w:t>
      </w:r>
      <w:r w:rsidRPr="00EF7084">
        <w:rPr>
          <w:highlight w:val="white"/>
        </w:rPr>
        <w:t>2020</w:t>
      </w:r>
      <w:r w:rsidR="00597FA8" w:rsidRPr="00EF7084">
        <w:rPr>
          <w:highlight w:val="white"/>
        </w:rPr>
        <w:t>)</w:t>
      </w:r>
      <w:r w:rsidRPr="00EF7084">
        <w:rPr>
          <w:highlight w:val="white"/>
        </w:rPr>
        <w:t xml:space="preserve"> </w:t>
      </w:r>
      <w:r w:rsidR="00D81087" w:rsidRPr="00EF7084">
        <w:rPr>
          <w:highlight w:val="white"/>
        </w:rPr>
        <w:t>‘</w:t>
      </w:r>
      <w:r w:rsidRPr="00EF7084">
        <w:rPr>
          <w:highlight w:val="white"/>
        </w:rPr>
        <w:t>Using a general ordered logit model to explain the influence of hotel facilities, general and sustainability-related, on customer ratings</w:t>
      </w:r>
      <w:r w:rsidR="00D81087" w:rsidRPr="00EF7084">
        <w:rPr>
          <w:highlight w:val="white"/>
        </w:rPr>
        <w:t xml:space="preserve">’, </w:t>
      </w:r>
      <w:r w:rsidRPr="00EF7084">
        <w:rPr>
          <w:i/>
          <w:highlight w:val="white"/>
        </w:rPr>
        <w:t>Sustainability</w:t>
      </w:r>
      <w:r w:rsidRPr="00EF7084">
        <w:rPr>
          <w:highlight w:val="white"/>
        </w:rPr>
        <w:t xml:space="preserve">, </w:t>
      </w:r>
      <w:r w:rsidRPr="00EF7084">
        <w:rPr>
          <w:i/>
          <w:highlight w:val="white"/>
        </w:rPr>
        <w:t>12</w:t>
      </w:r>
      <w:r w:rsidRPr="00EF7084">
        <w:rPr>
          <w:highlight w:val="white"/>
        </w:rPr>
        <w:t>(21), p.9302.</w:t>
      </w:r>
    </w:p>
    <w:p w14:paraId="4EED2C47" w14:textId="03041ECA" w:rsidR="008B4DD3" w:rsidRPr="00EF7084" w:rsidRDefault="008B4DD3" w:rsidP="008B4DD3">
      <w:r w:rsidRPr="00EF7084">
        <w:t xml:space="preserve">Agoda </w:t>
      </w:r>
      <w:r w:rsidR="006D0BA8" w:rsidRPr="00EF7084">
        <w:t>(</w:t>
      </w:r>
      <w:r w:rsidRPr="00EF7084">
        <w:t>2024</w:t>
      </w:r>
      <w:r w:rsidR="006D0BA8" w:rsidRPr="00EF7084">
        <w:t>)</w:t>
      </w:r>
      <w:r w:rsidRPr="00EF7084">
        <w:t xml:space="preserve"> </w:t>
      </w:r>
      <w:r w:rsidRPr="00EF7084">
        <w:rPr>
          <w:i/>
        </w:rPr>
        <w:t>Hotels near Paris Expo</w:t>
      </w:r>
      <w:r w:rsidR="00597FA8" w:rsidRPr="00EF7084">
        <w:rPr>
          <w:i/>
        </w:rPr>
        <w:t xml:space="preserve">. </w:t>
      </w:r>
      <w:r w:rsidRPr="00EF7084">
        <w:t>Available at:https://www.agoda.com/hotels-near-paris-expo-porte-de-versailles/attractions/paris-fr.html?cid=1844104</w:t>
      </w:r>
      <w:r w:rsidR="00597FA8" w:rsidRPr="00EF7084">
        <w:t xml:space="preserve"> (</w:t>
      </w:r>
      <w:r w:rsidRPr="00EF7084">
        <w:t>Accessed: 16 May 2024</w:t>
      </w:r>
      <w:r w:rsidR="00597FA8" w:rsidRPr="00EF7084">
        <w:t>)</w:t>
      </w:r>
      <w:r w:rsidRPr="00EF7084">
        <w:t>.</w:t>
      </w:r>
    </w:p>
    <w:p w14:paraId="7BC88C96" w14:textId="0E6A18C3" w:rsidR="008B4DD3" w:rsidRPr="00EF7084" w:rsidRDefault="008B4DD3" w:rsidP="008B4DD3">
      <w:r w:rsidRPr="00EF7084">
        <w:t xml:space="preserve">Aungsuroch, Y., Gunawan, </w:t>
      </w:r>
      <w:r w:rsidR="0085267D" w:rsidRPr="00EF7084">
        <w:t>J.,</w:t>
      </w:r>
      <w:r w:rsidRPr="00EF7084">
        <w:t xml:space="preserve"> and Fisher, M.L.</w:t>
      </w:r>
      <w:r w:rsidR="006D0BA8" w:rsidRPr="00EF7084">
        <w:t xml:space="preserve"> (</w:t>
      </w:r>
      <w:r w:rsidRPr="00EF7084">
        <w:t>2021</w:t>
      </w:r>
      <w:r w:rsidR="006D0BA8" w:rsidRPr="00EF7084">
        <w:t>)</w:t>
      </w:r>
      <w:r w:rsidRPr="00EF7084">
        <w:t xml:space="preserve"> </w:t>
      </w:r>
      <w:r w:rsidRPr="00EF7084">
        <w:rPr>
          <w:i/>
        </w:rPr>
        <w:t>Redesigning the nursing and human resource partnership: A model for the new normal era</w:t>
      </w:r>
      <w:r w:rsidRPr="00EF7084">
        <w:t>. Springer Nature.</w:t>
      </w:r>
    </w:p>
    <w:p w14:paraId="57C64CCE" w14:textId="46CDB539" w:rsidR="008B4DD3" w:rsidRPr="00EF7084" w:rsidRDefault="008B4DD3" w:rsidP="008B4DD3">
      <w:r w:rsidRPr="00EF7084">
        <w:t>Banerjee, A., Tangphati, T., Hansraj, S. and Pradhan, A.</w:t>
      </w:r>
      <w:r w:rsidR="00540DC3" w:rsidRPr="00EF7084">
        <w:t xml:space="preserve"> (</w:t>
      </w:r>
      <w:r w:rsidRPr="00EF7084">
        <w:t>2023</w:t>
      </w:r>
      <w:r w:rsidR="00540DC3" w:rsidRPr="00EF7084">
        <w:t>)</w:t>
      </w:r>
      <w:r w:rsidRPr="00EF7084">
        <w:t xml:space="preserve"> </w:t>
      </w:r>
      <w:r w:rsidR="00D81087" w:rsidRPr="00EF7084">
        <w:t>‘</w:t>
      </w:r>
      <w:r w:rsidRPr="00EF7084">
        <w:t>Strange quark star models from Rastall gravity</w:t>
      </w:r>
      <w:r w:rsidR="00D81087" w:rsidRPr="00EF7084">
        <w:t xml:space="preserve">’, </w:t>
      </w:r>
      <w:r w:rsidRPr="00EF7084">
        <w:rPr>
          <w:i/>
        </w:rPr>
        <w:t>Annals of Physics</w:t>
      </w:r>
      <w:r w:rsidRPr="00EF7084">
        <w:t xml:space="preserve">, </w:t>
      </w:r>
      <w:r w:rsidRPr="00EF7084">
        <w:rPr>
          <w:i/>
        </w:rPr>
        <w:t>451</w:t>
      </w:r>
      <w:r w:rsidRPr="00EF7084">
        <w:t>, p.169267.</w:t>
      </w:r>
    </w:p>
    <w:p w14:paraId="6D7D4D7B" w14:textId="6E983F4B" w:rsidR="008B4DD3" w:rsidRPr="00EF7084" w:rsidRDefault="008B4DD3" w:rsidP="008B4DD3">
      <w:r w:rsidRPr="00EF7084">
        <w:t xml:space="preserve">Ben Lahouel, B. and </w:t>
      </w:r>
      <w:proofErr w:type="spellStart"/>
      <w:r w:rsidRPr="00EF7084">
        <w:t>Montargot</w:t>
      </w:r>
      <w:proofErr w:type="spellEnd"/>
      <w:r w:rsidRPr="00EF7084">
        <w:t xml:space="preserve">, N. </w:t>
      </w:r>
      <w:r w:rsidR="0085267D" w:rsidRPr="00EF7084">
        <w:t>(</w:t>
      </w:r>
      <w:r w:rsidRPr="00EF7084">
        <w:t>2020</w:t>
      </w:r>
      <w:r w:rsidR="0085267D" w:rsidRPr="00EF7084">
        <w:t>)</w:t>
      </w:r>
      <w:r w:rsidRPr="00EF7084">
        <w:t xml:space="preserve"> </w:t>
      </w:r>
      <w:r w:rsidR="00D81087" w:rsidRPr="00EF7084">
        <w:t>‘</w:t>
      </w:r>
      <w:r w:rsidRPr="00EF7084">
        <w:t>Children as customers in luxury hotels: what are Parisian hotel managers doing to create a memorable experience for children?</w:t>
      </w:r>
      <w:r w:rsidR="00D81087" w:rsidRPr="00EF7084">
        <w:t>’,</w:t>
      </w:r>
      <w:r w:rsidRPr="00EF7084">
        <w:t xml:space="preserve"> </w:t>
      </w:r>
      <w:r w:rsidRPr="00EF7084">
        <w:rPr>
          <w:i/>
        </w:rPr>
        <w:t>International Journal of Contemporary Hospitality Management</w:t>
      </w:r>
      <w:r w:rsidRPr="00EF7084">
        <w:t xml:space="preserve">, </w:t>
      </w:r>
      <w:r w:rsidRPr="00EF7084">
        <w:rPr>
          <w:i/>
        </w:rPr>
        <w:t>32</w:t>
      </w:r>
      <w:r w:rsidRPr="00EF7084">
        <w:t>(5), pp.1813-1835.</w:t>
      </w:r>
    </w:p>
    <w:p w14:paraId="7B124EEE" w14:textId="1F2C33FE" w:rsidR="008B4DD3" w:rsidRPr="00EF7084" w:rsidRDefault="008B4DD3" w:rsidP="008B4DD3">
      <w:r w:rsidRPr="00EF7084">
        <w:rPr>
          <w:highlight w:val="white"/>
        </w:rPr>
        <w:t xml:space="preserve">Bhar, P., Rej, P., Siddiqa, A. and Abbas, G. </w:t>
      </w:r>
      <w:r w:rsidR="0085267D" w:rsidRPr="00EF7084">
        <w:rPr>
          <w:highlight w:val="white"/>
        </w:rPr>
        <w:t>(</w:t>
      </w:r>
      <w:r w:rsidRPr="00EF7084">
        <w:rPr>
          <w:highlight w:val="white"/>
        </w:rPr>
        <w:t>2021</w:t>
      </w:r>
      <w:r w:rsidR="0085267D" w:rsidRPr="00EF7084">
        <w:rPr>
          <w:highlight w:val="white"/>
        </w:rPr>
        <w:t>)</w:t>
      </w:r>
      <w:r w:rsidRPr="00EF7084">
        <w:rPr>
          <w:highlight w:val="white"/>
        </w:rPr>
        <w:t xml:space="preserve"> </w:t>
      </w:r>
      <w:r w:rsidR="00D81087" w:rsidRPr="00EF7084">
        <w:rPr>
          <w:highlight w:val="white"/>
        </w:rPr>
        <w:t>‘</w:t>
      </w:r>
      <w:r w:rsidRPr="00EF7084">
        <w:rPr>
          <w:highlight w:val="white"/>
        </w:rPr>
        <w:t>Finch–Skea star model in f (R, T) theory of gravity</w:t>
      </w:r>
      <w:r w:rsidR="00D81087" w:rsidRPr="00EF7084">
        <w:rPr>
          <w:highlight w:val="white"/>
        </w:rPr>
        <w:t>’,</w:t>
      </w:r>
      <w:r w:rsidRPr="00EF7084">
        <w:rPr>
          <w:highlight w:val="white"/>
        </w:rPr>
        <w:t xml:space="preserve"> </w:t>
      </w:r>
      <w:r w:rsidRPr="00EF7084">
        <w:rPr>
          <w:i/>
          <w:highlight w:val="white"/>
        </w:rPr>
        <w:t>International Journal of Geometric Methods in Modern Physics</w:t>
      </w:r>
      <w:r w:rsidRPr="00EF7084">
        <w:rPr>
          <w:highlight w:val="white"/>
        </w:rPr>
        <w:t xml:space="preserve">, </w:t>
      </w:r>
      <w:r w:rsidRPr="00EF7084">
        <w:rPr>
          <w:i/>
          <w:highlight w:val="white"/>
        </w:rPr>
        <w:t>18</w:t>
      </w:r>
      <w:r w:rsidRPr="00EF7084">
        <w:rPr>
          <w:highlight w:val="white"/>
        </w:rPr>
        <w:t>(10), p.2150160.</w:t>
      </w:r>
    </w:p>
    <w:p w14:paraId="086B0C5B" w14:textId="7936AA5B" w:rsidR="008B4DD3" w:rsidRPr="00EF7084" w:rsidRDefault="008B4DD3" w:rsidP="008B4DD3">
      <w:r w:rsidRPr="00EF7084">
        <w:t xml:space="preserve">Bonfanti, A., </w:t>
      </w:r>
      <w:proofErr w:type="spellStart"/>
      <w:r w:rsidRPr="00EF7084">
        <w:t>Vigolo</w:t>
      </w:r>
      <w:proofErr w:type="spellEnd"/>
      <w:r w:rsidRPr="00EF7084">
        <w:t xml:space="preserve">, V. and </w:t>
      </w:r>
      <w:proofErr w:type="spellStart"/>
      <w:r w:rsidRPr="00EF7084">
        <w:t>Yfantidou</w:t>
      </w:r>
      <w:proofErr w:type="spellEnd"/>
      <w:r w:rsidRPr="00EF7084">
        <w:t xml:space="preserve">, G. </w:t>
      </w:r>
      <w:r w:rsidR="0085267D" w:rsidRPr="00EF7084">
        <w:t>(</w:t>
      </w:r>
      <w:r w:rsidRPr="00EF7084">
        <w:t>2021</w:t>
      </w:r>
      <w:r w:rsidR="0085267D" w:rsidRPr="00EF7084">
        <w:t>)</w:t>
      </w:r>
      <w:r w:rsidRPr="00EF7084">
        <w:t xml:space="preserve"> </w:t>
      </w:r>
      <w:r w:rsidR="00A362CD" w:rsidRPr="00EF7084">
        <w:t>‘</w:t>
      </w:r>
      <w:r w:rsidRPr="00EF7084">
        <w:t>The impact of the Covid-19 pandemic on customer experience design: The hotel managers’ perspective</w:t>
      </w:r>
      <w:r w:rsidR="00A362CD" w:rsidRPr="00EF7084">
        <w:t>’,</w:t>
      </w:r>
      <w:r w:rsidRPr="00EF7084">
        <w:t xml:space="preserve"> </w:t>
      </w:r>
      <w:r w:rsidRPr="00EF7084">
        <w:rPr>
          <w:i/>
        </w:rPr>
        <w:t>International Journal of Hospitality Management</w:t>
      </w:r>
      <w:r w:rsidRPr="00EF7084">
        <w:t xml:space="preserve">, </w:t>
      </w:r>
      <w:r w:rsidRPr="00EF7084">
        <w:rPr>
          <w:i/>
        </w:rPr>
        <w:t>94</w:t>
      </w:r>
      <w:r w:rsidRPr="00EF7084">
        <w:t>, p.102871.</w:t>
      </w:r>
    </w:p>
    <w:p w14:paraId="0DC5B755" w14:textId="14B7FB86" w:rsidR="008B4DD3" w:rsidRPr="00EF7084" w:rsidRDefault="008B4DD3" w:rsidP="008B4DD3">
      <w:r w:rsidRPr="00EF7084">
        <w:t xml:space="preserve">Bose, I. </w:t>
      </w:r>
      <w:r w:rsidR="0085267D" w:rsidRPr="00EF7084">
        <w:t>(</w:t>
      </w:r>
      <w:r w:rsidRPr="00EF7084">
        <w:t>2020</w:t>
      </w:r>
      <w:r w:rsidR="0085267D" w:rsidRPr="00EF7084">
        <w:t>)</w:t>
      </w:r>
      <w:r w:rsidRPr="00EF7084">
        <w:t xml:space="preserve"> </w:t>
      </w:r>
      <w:r w:rsidR="00A362CD" w:rsidRPr="00EF7084">
        <w:t>‘</w:t>
      </w:r>
      <w:r w:rsidRPr="00EF7084">
        <w:t>The journey of change at Corus Strip Products, UK: a theory-based case review</w:t>
      </w:r>
      <w:r w:rsidR="00A362CD" w:rsidRPr="00EF7084">
        <w:t>’,</w:t>
      </w:r>
      <w:r w:rsidRPr="00EF7084">
        <w:t xml:space="preserve"> </w:t>
      </w:r>
      <w:r w:rsidRPr="00EF7084">
        <w:rPr>
          <w:i/>
        </w:rPr>
        <w:t>IUP Journal of supply chain management</w:t>
      </w:r>
      <w:r w:rsidRPr="00EF7084">
        <w:t xml:space="preserve">, </w:t>
      </w:r>
      <w:r w:rsidRPr="00EF7084">
        <w:rPr>
          <w:i/>
        </w:rPr>
        <w:t>17</w:t>
      </w:r>
      <w:r w:rsidRPr="00EF7084">
        <w:t>(1), pp.24-35.</w:t>
      </w:r>
    </w:p>
    <w:p w14:paraId="7516FB29" w14:textId="6CCDEE5A" w:rsidR="008B4DD3" w:rsidRPr="00EF7084" w:rsidRDefault="008B4DD3" w:rsidP="008B4DD3">
      <w:r w:rsidRPr="00EF7084">
        <w:t xml:space="preserve">Botturi, L. and Babazadeh, M. </w:t>
      </w:r>
      <w:r w:rsidR="0085267D" w:rsidRPr="00EF7084">
        <w:t>(</w:t>
      </w:r>
      <w:r w:rsidRPr="00EF7084">
        <w:t>2020</w:t>
      </w:r>
      <w:r w:rsidR="0085267D" w:rsidRPr="00EF7084">
        <w:t>)</w:t>
      </w:r>
      <w:r w:rsidRPr="00EF7084">
        <w:t xml:space="preserve"> </w:t>
      </w:r>
      <w:r w:rsidR="007E5F6B" w:rsidRPr="00EF7084">
        <w:t>‘</w:t>
      </w:r>
      <w:r w:rsidRPr="00EF7084">
        <w:t>Designing educational escape rooms: validating the Star Model</w:t>
      </w:r>
      <w:r w:rsidR="007E5F6B" w:rsidRPr="00EF7084">
        <w:t>’,</w:t>
      </w:r>
      <w:r w:rsidRPr="00EF7084">
        <w:t xml:space="preserve"> </w:t>
      </w:r>
      <w:r w:rsidRPr="00EF7084">
        <w:rPr>
          <w:i/>
        </w:rPr>
        <w:t>International Journal of Serious Games</w:t>
      </w:r>
      <w:r w:rsidRPr="00EF7084">
        <w:t xml:space="preserve">, </w:t>
      </w:r>
      <w:r w:rsidRPr="00EF7084">
        <w:rPr>
          <w:i/>
        </w:rPr>
        <w:t>7</w:t>
      </w:r>
      <w:r w:rsidRPr="00EF7084">
        <w:t>(3), pp.41-57.</w:t>
      </w:r>
    </w:p>
    <w:p w14:paraId="0DAE5872" w14:textId="2803576A" w:rsidR="008B4DD3" w:rsidRPr="00EF7084" w:rsidRDefault="008B4DD3" w:rsidP="008B4DD3">
      <w:r w:rsidRPr="00EF7084">
        <w:t>Burnes, B.</w:t>
      </w:r>
      <w:r w:rsidR="0085267D" w:rsidRPr="00EF7084">
        <w:t xml:space="preserve"> (</w:t>
      </w:r>
      <w:r w:rsidRPr="00EF7084">
        <w:t>2014</w:t>
      </w:r>
      <w:r w:rsidR="0085267D" w:rsidRPr="00EF7084">
        <w:t>)</w:t>
      </w:r>
      <w:r w:rsidRPr="00EF7084">
        <w:t xml:space="preserve"> </w:t>
      </w:r>
      <w:r w:rsidRPr="00EF7084">
        <w:rPr>
          <w:i/>
          <w:iCs/>
        </w:rPr>
        <w:t>Managing Change</w:t>
      </w:r>
      <w:r w:rsidR="00F702A4" w:rsidRPr="00EF7084">
        <w:t>.</w:t>
      </w:r>
      <w:r w:rsidRPr="00EF7084">
        <w:t xml:space="preserve"> </w:t>
      </w:r>
      <w:r w:rsidR="009519FD" w:rsidRPr="00EF7084">
        <w:t xml:space="preserve">4th </w:t>
      </w:r>
      <w:proofErr w:type="spellStart"/>
      <w:r w:rsidR="009519FD" w:rsidRPr="00EF7084">
        <w:t>edn</w:t>
      </w:r>
      <w:proofErr w:type="spellEnd"/>
      <w:r w:rsidR="009519FD" w:rsidRPr="00EF7084">
        <w:t xml:space="preserve">. </w:t>
      </w:r>
      <w:r w:rsidRPr="00EF7084">
        <w:t>Great Britain</w:t>
      </w:r>
      <w:r w:rsidR="00F702A4" w:rsidRPr="00EF7084">
        <w:t>:</w:t>
      </w:r>
      <w:r w:rsidRPr="00EF7084">
        <w:t xml:space="preserve"> Prentice Hall.</w:t>
      </w:r>
    </w:p>
    <w:p w14:paraId="7483CD53" w14:textId="7F0762A4" w:rsidR="008B4DD3" w:rsidRPr="00EF7084" w:rsidRDefault="008B4DD3" w:rsidP="008B4DD3">
      <w:r w:rsidRPr="00EF7084">
        <w:t>Buttrick, R.</w:t>
      </w:r>
      <w:r w:rsidR="0085267D" w:rsidRPr="00EF7084">
        <w:t xml:space="preserve"> (</w:t>
      </w:r>
      <w:r w:rsidRPr="00EF7084">
        <w:t>2009</w:t>
      </w:r>
      <w:r w:rsidR="0085267D" w:rsidRPr="00EF7084">
        <w:t>)</w:t>
      </w:r>
      <w:r w:rsidRPr="00EF7084">
        <w:t xml:space="preserve"> </w:t>
      </w:r>
      <w:r w:rsidRPr="00EF7084">
        <w:rPr>
          <w:i/>
          <w:iCs/>
        </w:rPr>
        <w:t>The Project Workout</w:t>
      </w:r>
      <w:r w:rsidR="00F702A4" w:rsidRPr="00EF7084">
        <w:t>.</w:t>
      </w:r>
      <w:r w:rsidRPr="00EF7084">
        <w:t xml:space="preserve"> London: Prentice Hall.</w:t>
      </w:r>
    </w:p>
    <w:p w14:paraId="7F68E707" w14:textId="74DF81F6" w:rsidR="008B4DD3" w:rsidRPr="00EF7084" w:rsidRDefault="008B4DD3" w:rsidP="008B4DD3">
      <w:r w:rsidRPr="00EF7084">
        <w:t xml:space="preserve">Chanana, </w:t>
      </w:r>
      <w:proofErr w:type="gramStart"/>
      <w:r w:rsidRPr="00EF7084">
        <w:t>N.</w:t>
      </w:r>
      <w:proofErr w:type="gramEnd"/>
      <w:r w:rsidRPr="00EF7084">
        <w:t xml:space="preserve"> and Sangeeta </w:t>
      </w:r>
      <w:r w:rsidR="0085267D" w:rsidRPr="00EF7084">
        <w:t>(</w:t>
      </w:r>
      <w:r w:rsidRPr="00EF7084">
        <w:t>2021</w:t>
      </w:r>
      <w:r w:rsidR="0085267D" w:rsidRPr="00EF7084">
        <w:t>)</w:t>
      </w:r>
      <w:r w:rsidRPr="00EF7084">
        <w:t xml:space="preserve"> </w:t>
      </w:r>
      <w:r w:rsidR="007E5F6B" w:rsidRPr="00EF7084">
        <w:t>‘</w:t>
      </w:r>
      <w:r w:rsidRPr="00EF7084">
        <w:t>Employee engagement practices during COVID‐19 lockdown</w:t>
      </w:r>
      <w:r w:rsidR="007E5F6B" w:rsidRPr="00EF7084">
        <w:t>’,</w:t>
      </w:r>
      <w:r w:rsidRPr="00EF7084">
        <w:t xml:space="preserve"> </w:t>
      </w:r>
      <w:r w:rsidRPr="00EF7084">
        <w:rPr>
          <w:i/>
        </w:rPr>
        <w:t>Journal of public affairs</w:t>
      </w:r>
      <w:r w:rsidRPr="00EF7084">
        <w:t xml:space="preserve">, </w:t>
      </w:r>
      <w:r w:rsidRPr="00EF7084">
        <w:rPr>
          <w:i/>
        </w:rPr>
        <w:t>21</w:t>
      </w:r>
      <w:r w:rsidRPr="00EF7084">
        <w:t>(4), p.e2508.</w:t>
      </w:r>
    </w:p>
    <w:p w14:paraId="7673FDBD" w14:textId="575EE8C0" w:rsidR="008B4DD3" w:rsidRPr="00EF7084" w:rsidRDefault="008B4DD3" w:rsidP="008B4DD3">
      <w:r w:rsidRPr="00EF7084">
        <w:t xml:space="preserve">Crosby, G. </w:t>
      </w:r>
      <w:r w:rsidR="009519FD" w:rsidRPr="00EF7084">
        <w:t>(</w:t>
      </w:r>
      <w:r w:rsidRPr="00EF7084">
        <w:t>2020</w:t>
      </w:r>
      <w:r w:rsidR="009519FD" w:rsidRPr="00EF7084">
        <w:t>)</w:t>
      </w:r>
      <w:r w:rsidRPr="00EF7084">
        <w:t xml:space="preserve"> </w:t>
      </w:r>
      <w:r w:rsidRPr="00EF7084">
        <w:rPr>
          <w:i/>
        </w:rPr>
        <w:t>Planned change: Why Kurt Lewin's social science is still best practice for business results, change management, and human progress</w:t>
      </w:r>
      <w:r w:rsidRPr="00EF7084">
        <w:t>. Productivity Press.</w:t>
      </w:r>
    </w:p>
    <w:p w14:paraId="65AC24A1" w14:textId="219427E8" w:rsidR="00173895" w:rsidRPr="00EF7084" w:rsidRDefault="008B4DD3" w:rsidP="008B4DD3">
      <w:proofErr w:type="spellStart"/>
      <w:r w:rsidRPr="00EF7084">
        <w:t>Depiné</w:t>
      </w:r>
      <w:proofErr w:type="spellEnd"/>
      <w:r w:rsidRPr="00EF7084">
        <w:t xml:space="preserve">, H. </w:t>
      </w:r>
      <w:r w:rsidR="009519FD" w:rsidRPr="00EF7084">
        <w:t>(</w:t>
      </w:r>
      <w:r w:rsidRPr="00EF7084">
        <w:t>2020</w:t>
      </w:r>
      <w:r w:rsidR="009519FD" w:rsidRPr="00EF7084">
        <w:t>)</w:t>
      </w:r>
      <w:r w:rsidRPr="00EF7084">
        <w:t xml:space="preserve"> </w:t>
      </w:r>
      <w:r w:rsidRPr="00EF7084">
        <w:rPr>
          <w:i/>
          <w:iCs/>
        </w:rPr>
        <w:t>Laundry's Process Optimization: A Case Study in a Five Star Hotel</w:t>
      </w:r>
      <w:r w:rsidRPr="00EF7084">
        <w:t>.</w:t>
      </w:r>
      <w:r w:rsidR="00173895" w:rsidRPr="00EF7084">
        <w:t xml:space="preserve"> Master Thesis. </w:t>
      </w:r>
      <w:proofErr w:type="spellStart"/>
      <w:r w:rsidR="00173895" w:rsidRPr="00EF7084">
        <w:t>Faculdade</w:t>
      </w:r>
      <w:proofErr w:type="spellEnd"/>
      <w:r w:rsidR="00173895" w:rsidRPr="00EF7084">
        <w:t xml:space="preserve"> de </w:t>
      </w:r>
      <w:proofErr w:type="spellStart"/>
      <w:r w:rsidR="00173895" w:rsidRPr="00EF7084">
        <w:t>Engenharia</w:t>
      </w:r>
      <w:proofErr w:type="spellEnd"/>
      <w:r w:rsidR="00173895" w:rsidRPr="00EF7084">
        <w:t xml:space="preserve">. Portugal University. </w:t>
      </w:r>
    </w:p>
    <w:p w14:paraId="7D4F0C09" w14:textId="74AE7DBD" w:rsidR="008B4DD3" w:rsidRPr="00EF7084" w:rsidRDefault="008B4DD3" w:rsidP="008B4DD3">
      <w:r w:rsidRPr="00EF7084">
        <w:lastRenderedPageBreak/>
        <w:t>ELLIS, P.</w:t>
      </w:r>
      <w:r w:rsidR="009519FD" w:rsidRPr="00EF7084">
        <w:t xml:space="preserve"> (</w:t>
      </w:r>
      <w:r w:rsidRPr="00EF7084">
        <w:t>2023</w:t>
      </w:r>
      <w:r w:rsidR="009519FD" w:rsidRPr="00EF7084">
        <w:t>)</w:t>
      </w:r>
      <w:r w:rsidRPr="00EF7084">
        <w:t xml:space="preserve"> </w:t>
      </w:r>
      <w:r w:rsidR="00703436" w:rsidRPr="00EF7084">
        <w:t>‘</w:t>
      </w:r>
      <w:r w:rsidRPr="00EF7084">
        <w:t>Managing change--the Lewin model 3: refreeze</w:t>
      </w:r>
      <w:r w:rsidR="00703436" w:rsidRPr="00EF7084">
        <w:t>’,</w:t>
      </w:r>
      <w:r w:rsidRPr="00EF7084">
        <w:t xml:space="preserve"> </w:t>
      </w:r>
      <w:r w:rsidRPr="00EF7084">
        <w:rPr>
          <w:i/>
        </w:rPr>
        <w:t>Wounds UK</w:t>
      </w:r>
      <w:r w:rsidRPr="00EF7084">
        <w:t xml:space="preserve">, </w:t>
      </w:r>
      <w:r w:rsidRPr="00EF7084">
        <w:rPr>
          <w:i/>
        </w:rPr>
        <w:t>19</w:t>
      </w:r>
      <w:r w:rsidRPr="00EF7084">
        <w:t>(4).</w:t>
      </w:r>
    </w:p>
    <w:p w14:paraId="5C8DA450" w14:textId="67A800C5" w:rsidR="008B4DD3" w:rsidRPr="00EF7084" w:rsidRDefault="008B4DD3" w:rsidP="008B4DD3">
      <w:r w:rsidRPr="00EF7084">
        <w:t xml:space="preserve">Errida, A. and Lotfi, B. </w:t>
      </w:r>
      <w:r w:rsidR="00D81087" w:rsidRPr="00EF7084">
        <w:t>(</w:t>
      </w:r>
      <w:r w:rsidRPr="00EF7084">
        <w:t>2021</w:t>
      </w:r>
      <w:r w:rsidR="00D81087" w:rsidRPr="00EF7084">
        <w:t>)</w:t>
      </w:r>
      <w:r w:rsidRPr="00EF7084">
        <w:t xml:space="preserve"> </w:t>
      </w:r>
      <w:r w:rsidR="003304B4" w:rsidRPr="00EF7084">
        <w:t>‘</w:t>
      </w:r>
      <w:r w:rsidRPr="00EF7084">
        <w:t>The determinants of organizational change management success: Literature review and case study</w:t>
      </w:r>
      <w:r w:rsidR="003304B4" w:rsidRPr="00EF7084">
        <w:t>’,</w:t>
      </w:r>
      <w:r w:rsidRPr="00EF7084">
        <w:t xml:space="preserve"> </w:t>
      </w:r>
      <w:r w:rsidRPr="00EF7084">
        <w:rPr>
          <w:i/>
        </w:rPr>
        <w:t>International Journal of Engineering Business Management</w:t>
      </w:r>
      <w:r w:rsidRPr="00EF7084">
        <w:t xml:space="preserve">, </w:t>
      </w:r>
      <w:r w:rsidRPr="00EF7084">
        <w:rPr>
          <w:i/>
        </w:rPr>
        <w:t>13</w:t>
      </w:r>
      <w:r w:rsidRPr="00EF7084">
        <w:t>, p.18479790211016273.</w:t>
      </w:r>
    </w:p>
    <w:p w14:paraId="40E57265" w14:textId="48B3F8F8" w:rsidR="008B4DD3" w:rsidRPr="00EF7084" w:rsidRDefault="008B4DD3" w:rsidP="008B4DD3">
      <w:r w:rsidRPr="00EF7084">
        <w:t xml:space="preserve">EU </w:t>
      </w:r>
      <w:r w:rsidR="00D81087" w:rsidRPr="00EF7084">
        <w:t>(</w:t>
      </w:r>
      <w:r w:rsidRPr="00EF7084">
        <w:t>2024</w:t>
      </w:r>
      <w:r w:rsidR="00D81087" w:rsidRPr="00EF7084">
        <w:t>)</w:t>
      </w:r>
      <w:r w:rsidRPr="00EF7084">
        <w:t xml:space="preserve"> </w:t>
      </w:r>
      <w:r w:rsidRPr="00EF7084">
        <w:rPr>
          <w:i/>
        </w:rPr>
        <w:t>Economic forecast for France</w:t>
      </w:r>
      <w:r w:rsidR="00D81087" w:rsidRPr="00EF7084">
        <w:rPr>
          <w:i/>
        </w:rPr>
        <w:t xml:space="preserve">. </w:t>
      </w:r>
      <w:r w:rsidRPr="00EF7084">
        <w:t>Available at:</w:t>
      </w:r>
      <w:r w:rsidR="00C644BC" w:rsidRPr="00EF7084">
        <w:t xml:space="preserve"> </w:t>
      </w:r>
      <w:hyperlink r:id="rId10" w:anchor=":~:text=After%205.7%25%20in%202023%2C%20inflation,2024%20and%202.0%25%20in%202025" w:history="1">
        <w:r w:rsidR="00631FBA" w:rsidRPr="00EF7084">
          <w:rPr>
            <w:rStyle w:val="Hyperlink"/>
            <w:color w:val="auto"/>
          </w:rPr>
          <w:t>https://economy-finance.ec.europa.eu/economic-surveillance-eu-economies/france/economic-forecast-france_en#:~:text=After%205.7%25%20in%202023%2C%20inflation,2024%20and%202.0%25%20in%202025</w:t>
        </w:r>
      </w:hyperlink>
      <w:r w:rsidR="00C644BC" w:rsidRPr="00EF7084">
        <w:t xml:space="preserve"> (</w:t>
      </w:r>
      <w:r w:rsidRPr="00EF7084">
        <w:t>Accessed: 16 May 2024</w:t>
      </w:r>
      <w:r w:rsidR="00C644BC" w:rsidRPr="00EF7084">
        <w:t>)</w:t>
      </w:r>
      <w:r w:rsidRPr="00EF7084">
        <w:t>.</w:t>
      </w:r>
    </w:p>
    <w:p w14:paraId="39481EEF" w14:textId="1ED78AE6" w:rsidR="00631FBA" w:rsidRPr="00EF7084" w:rsidRDefault="008B4DD3" w:rsidP="008B4DD3">
      <w:r w:rsidRPr="00EF7084">
        <w:t>Fam, K.S., Liat Cheng, B., Cham, T.H., Tan Chia Yi, M. and Ting, H.</w:t>
      </w:r>
      <w:r w:rsidR="00631FBA" w:rsidRPr="00EF7084">
        <w:t xml:space="preserve"> (</w:t>
      </w:r>
      <w:r w:rsidRPr="00EF7084">
        <w:t>2023</w:t>
      </w:r>
      <w:r w:rsidR="00631FBA" w:rsidRPr="00EF7084">
        <w:t>)</w:t>
      </w:r>
      <w:r w:rsidRPr="00EF7084">
        <w:t xml:space="preserve"> </w:t>
      </w:r>
      <w:r w:rsidR="00631FBA" w:rsidRPr="00EF7084">
        <w:t>‘</w:t>
      </w:r>
      <w:r w:rsidRPr="00EF7084">
        <w:t>The role of cultural differences in customer retention: evidence from the high-contact service industry</w:t>
      </w:r>
      <w:r w:rsidR="00631FBA" w:rsidRPr="00EF7084">
        <w:t xml:space="preserve">’, </w:t>
      </w:r>
      <w:r w:rsidRPr="00EF7084">
        <w:rPr>
          <w:i/>
        </w:rPr>
        <w:t>Journal of Hospitality &amp; Tourism Research</w:t>
      </w:r>
      <w:r w:rsidRPr="00EF7084">
        <w:t xml:space="preserve">, </w:t>
      </w:r>
      <w:r w:rsidRPr="00EF7084">
        <w:rPr>
          <w:i/>
        </w:rPr>
        <w:t>47</w:t>
      </w:r>
      <w:r w:rsidRPr="00EF7084">
        <w:t>(1), pp.257-288.</w:t>
      </w:r>
    </w:p>
    <w:p w14:paraId="02BC6451" w14:textId="4CEA5576" w:rsidR="008B4DD3" w:rsidRPr="00EF7084" w:rsidRDefault="008B4DD3" w:rsidP="008B4DD3">
      <w:r w:rsidRPr="00EF7084">
        <w:t xml:space="preserve">Fatima, T. and Elbanna, S. </w:t>
      </w:r>
      <w:r w:rsidR="00631FBA" w:rsidRPr="00EF7084">
        <w:t>(</w:t>
      </w:r>
      <w:r w:rsidRPr="00EF7084">
        <w:t>2020</w:t>
      </w:r>
      <w:r w:rsidR="00631FBA" w:rsidRPr="00EF7084">
        <w:t>)</w:t>
      </w:r>
      <w:r w:rsidRPr="00EF7084">
        <w:t xml:space="preserve"> </w:t>
      </w:r>
      <w:r w:rsidR="00631FBA" w:rsidRPr="00EF7084">
        <w:t>‘</w:t>
      </w:r>
      <w:r w:rsidRPr="00EF7084">
        <w:t>Balanced scorecard in the hospitality and tourism industry: Past, present and future</w:t>
      </w:r>
      <w:r w:rsidR="00631FBA" w:rsidRPr="00EF7084">
        <w:t>’,</w:t>
      </w:r>
      <w:r w:rsidRPr="00EF7084">
        <w:t xml:space="preserve"> </w:t>
      </w:r>
      <w:r w:rsidRPr="00EF7084">
        <w:rPr>
          <w:i/>
        </w:rPr>
        <w:t>International journal of hospitality management</w:t>
      </w:r>
      <w:r w:rsidRPr="00EF7084">
        <w:t xml:space="preserve">, </w:t>
      </w:r>
      <w:r w:rsidRPr="00EF7084">
        <w:rPr>
          <w:i/>
        </w:rPr>
        <w:t>91</w:t>
      </w:r>
      <w:r w:rsidRPr="00EF7084">
        <w:t>, p.102656.</w:t>
      </w:r>
    </w:p>
    <w:p w14:paraId="10611E64" w14:textId="205496B0" w:rsidR="008B4DD3" w:rsidRPr="00EF7084" w:rsidRDefault="008B4DD3" w:rsidP="008B4DD3">
      <w:r w:rsidRPr="00EF7084">
        <w:t xml:space="preserve">France Diplomacy </w:t>
      </w:r>
      <w:r w:rsidR="004159C4" w:rsidRPr="00EF7084">
        <w:t>(</w:t>
      </w:r>
      <w:r w:rsidRPr="00EF7084">
        <w:t>2024</w:t>
      </w:r>
      <w:r w:rsidR="004159C4" w:rsidRPr="00EF7084">
        <w:t>)</w:t>
      </w:r>
      <w:r w:rsidRPr="00EF7084">
        <w:t xml:space="preserve"> </w:t>
      </w:r>
      <w:r w:rsidRPr="00EF7084">
        <w:rPr>
          <w:i/>
        </w:rPr>
        <w:t>Climate and Environment</w:t>
      </w:r>
      <w:r w:rsidR="004159C4" w:rsidRPr="00EF7084">
        <w:rPr>
          <w:i/>
        </w:rPr>
        <w:t xml:space="preserve">. </w:t>
      </w:r>
      <w:r w:rsidRPr="00EF7084">
        <w:t>Available at:</w:t>
      </w:r>
      <w:r w:rsidR="004159C4" w:rsidRPr="00EF7084">
        <w:t xml:space="preserve"> </w:t>
      </w:r>
      <w:hyperlink r:id="rId11" w:history="1">
        <w:r w:rsidR="004159C4" w:rsidRPr="00EF7084">
          <w:rPr>
            <w:rStyle w:val="Hyperlink"/>
            <w:color w:val="auto"/>
          </w:rPr>
          <w:t>https://www.diplomatie.gouv.fr/en/french-foreign-policy/climate-and-environment/</w:t>
        </w:r>
      </w:hyperlink>
      <w:r w:rsidR="004159C4" w:rsidRPr="00EF7084">
        <w:t xml:space="preserve"> (</w:t>
      </w:r>
      <w:r w:rsidRPr="00EF7084">
        <w:t>Accessed: 16 May 2024</w:t>
      </w:r>
      <w:r w:rsidR="004159C4" w:rsidRPr="00EF7084">
        <w:t>)</w:t>
      </w:r>
      <w:r w:rsidRPr="00EF7084">
        <w:t>.</w:t>
      </w:r>
    </w:p>
    <w:p w14:paraId="78D7A730" w14:textId="12A69062" w:rsidR="008B4DD3" w:rsidRPr="00EF7084" w:rsidRDefault="008B4DD3" w:rsidP="008B4DD3">
      <w:r w:rsidRPr="00EF7084">
        <w:t xml:space="preserve">Gruchmann, T., Topp, M. and Seeler, S. </w:t>
      </w:r>
      <w:r w:rsidR="00F450B5" w:rsidRPr="00EF7084">
        <w:t>(</w:t>
      </w:r>
      <w:r w:rsidRPr="00EF7084">
        <w:t>2022</w:t>
      </w:r>
      <w:r w:rsidR="00F450B5" w:rsidRPr="00EF7084">
        <w:t>)</w:t>
      </w:r>
      <w:r w:rsidR="001B1A33" w:rsidRPr="00EF7084">
        <w:t xml:space="preserve"> </w:t>
      </w:r>
      <w:r w:rsidRPr="00EF7084">
        <w:t xml:space="preserve">Sustainable supply chain management in tourism: a systematic literature review. In </w:t>
      </w:r>
      <w:r w:rsidRPr="00EF7084">
        <w:rPr>
          <w:i/>
        </w:rPr>
        <w:t>Supply Chain Forum: An International Journal</w:t>
      </w:r>
      <w:r w:rsidRPr="00EF7084">
        <w:t xml:space="preserve"> (Vol. 23, No. 4, pp. 329-346). Taylor &amp; Francis.</w:t>
      </w:r>
    </w:p>
    <w:p w14:paraId="0435CA83" w14:textId="66B07B76" w:rsidR="008B4DD3" w:rsidRPr="00EF7084" w:rsidRDefault="008B4DD3" w:rsidP="008B4DD3">
      <w:r w:rsidRPr="00EF7084">
        <w:t xml:space="preserve">Gursoy, D., </w:t>
      </w:r>
      <w:proofErr w:type="spellStart"/>
      <w:r w:rsidRPr="00EF7084">
        <w:t>Malodia</w:t>
      </w:r>
      <w:proofErr w:type="spellEnd"/>
      <w:r w:rsidRPr="00EF7084">
        <w:t xml:space="preserve">, S. and Dhir, A. </w:t>
      </w:r>
      <w:r w:rsidR="00D15495" w:rsidRPr="00EF7084">
        <w:t>(</w:t>
      </w:r>
      <w:r w:rsidRPr="00EF7084">
        <w:t>2022</w:t>
      </w:r>
      <w:r w:rsidR="00D15495" w:rsidRPr="00EF7084">
        <w:t>)</w:t>
      </w:r>
      <w:r w:rsidRPr="00EF7084">
        <w:t xml:space="preserve"> </w:t>
      </w:r>
      <w:r w:rsidR="00D15495" w:rsidRPr="00EF7084">
        <w:t>‘</w:t>
      </w:r>
      <w:r w:rsidRPr="00EF7084">
        <w:t>The metaverse in the hospitality and tourism industry: An overview of current trends and future research directions</w:t>
      </w:r>
      <w:r w:rsidR="00D15495" w:rsidRPr="00EF7084">
        <w:t>’,</w:t>
      </w:r>
      <w:r w:rsidRPr="00EF7084">
        <w:t xml:space="preserve"> </w:t>
      </w:r>
      <w:r w:rsidRPr="00EF7084">
        <w:rPr>
          <w:i/>
        </w:rPr>
        <w:t>Journal of Hospitality Marketing &amp; Management</w:t>
      </w:r>
      <w:r w:rsidRPr="00EF7084">
        <w:t xml:space="preserve">, </w:t>
      </w:r>
      <w:r w:rsidRPr="00EF7084">
        <w:rPr>
          <w:i/>
        </w:rPr>
        <w:t>31</w:t>
      </w:r>
      <w:r w:rsidRPr="00EF7084">
        <w:t>(5), pp.527-534.</w:t>
      </w:r>
    </w:p>
    <w:p w14:paraId="1EA6B0A0" w14:textId="2F7D1E4D" w:rsidR="008B4DD3" w:rsidRPr="00EF7084" w:rsidRDefault="008B4DD3" w:rsidP="008B4DD3">
      <w:r w:rsidRPr="00EF7084">
        <w:t xml:space="preserve">Jawabreh, O., Al </w:t>
      </w:r>
      <w:proofErr w:type="spellStart"/>
      <w:r w:rsidRPr="00EF7084">
        <w:t>Fayoumi</w:t>
      </w:r>
      <w:proofErr w:type="spellEnd"/>
      <w:r w:rsidRPr="00EF7084">
        <w:t xml:space="preserve">, T. and </w:t>
      </w:r>
      <w:proofErr w:type="spellStart"/>
      <w:r w:rsidRPr="00EF7084">
        <w:t>Bareya</w:t>
      </w:r>
      <w:proofErr w:type="spellEnd"/>
      <w:r w:rsidRPr="00EF7084">
        <w:t xml:space="preserve">, A. </w:t>
      </w:r>
      <w:r w:rsidR="00D15495" w:rsidRPr="00EF7084">
        <w:t>(</w:t>
      </w:r>
      <w:r w:rsidRPr="00EF7084">
        <w:t>2022</w:t>
      </w:r>
      <w:r w:rsidR="00D15495" w:rsidRPr="00EF7084">
        <w:t>) ‘</w:t>
      </w:r>
      <w:r w:rsidRPr="00EF7084">
        <w:t>Customer Satisfaction towards Communication Skills of Front Office Staff at the Hotel (Case Study Five Stars Hotels in Aqaba)</w:t>
      </w:r>
      <w:r w:rsidR="00D15495" w:rsidRPr="00EF7084">
        <w:t>’,</w:t>
      </w:r>
      <w:r w:rsidRPr="00EF7084">
        <w:t xml:space="preserve"> </w:t>
      </w:r>
      <w:r w:rsidRPr="00EF7084">
        <w:rPr>
          <w:i/>
        </w:rPr>
        <w:t xml:space="preserve">Geo Journal of Tourism and </w:t>
      </w:r>
      <w:proofErr w:type="spellStart"/>
      <w:r w:rsidRPr="00EF7084">
        <w:rPr>
          <w:i/>
        </w:rPr>
        <w:t>Geosites</w:t>
      </w:r>
      <w:proofErr w:type="spellEnd"/>
      <w:r w:rsidRPr="00EF7084">
        <w:t xml:space="preserve">, </w:t>
      </w:r>
      <w:r w:rsidRPr="00EF7084">
        <w:rPr>
          <w:i/>
        </w:rPr>
        <w:t>44</w:t>
      </w:r>
      <w:r w:rsidRPr="00EF7084">
        <w:t>(4), pp.1312-1318.</w:t>
      </w:r>
    </w:p>
    <w:p w14:paraId="7BD2A3F7" w14:textId="595AADD3" w:rsidR="008B4DD3" w:rsidRPr="00EF7084" w:rsidRDefault="008B4DD3" w:rsidP="008B4DD3">
      <w:r w:rsidRPr="00EF7084">
        <w:rPr>
          <w:highlight w:val="white"/>
        </w:rPr>
        <w:t xml:space="preserve">Kent, J. </w:t>
      </w:r>
      <w:r w:rsidR="00D15495" w:rsidRPr="00EF7084">
        <w:rPr>
          <w:highlight w:val="white"/>
        </w:rPr>
        <w:t>(</w:t>
      </w:r>
      <w:r w:rsidRPr="00EF7084">
        <w:rPr>
          <w:highlight w:val="white"/>
        </w:rPr>
        <w:t>2023</w:t>
      </w:r>
      <w:r w:rsidR="00D15495" w:rsidRPr="00EF7084">
        <w:rPr>
          <w:highlight w:val="white"/>
        </w:rPr>
        <w:t>)</w:t>
      </w:r>
      <w:r w:rsidRPr="00EF7084">
        <w:rPr>
          <w:highlight w:val="white"/>
        </w:rPr>
        <w:t xml:space="preserve"> </w:t>
      </w:r>
      <w:r w:rsidRPr="00EF7084">
        <w:rPr>
          <w:i/>
          <w:highlight w:val="white"/>
        </w:rPr>
        <w:t>ADA in details: interpreting the 2010 Americans with disabilities act standards for accessible design</w:t>
      </w:r>
      <w:r w:rsidRPr="00EF7084">
        <w:rPr>
          <w:highlight w:val="white"/>
        </w:rPr>
        <w:t>. John Wiley &amp; Sons.</w:t>
      </w:r>
    </w:p>
    <w:p w14:paraId="5AE943A0" w14:textId="4011B94A" w:rsidR="008B4DD3" w:rsidRPr="00EF7084" w:rsidRDefault="008B4DD3" w:rsidP="008B4DD3">
      <w:r w:rsidRPr="00EF7084">
        <w:t xml:space="preserve">Lauer, T. </w:t>
      </w:r>
      <w:r w:rsidR="00D15495" w:rsidRPr="00EF7084">
        <w:t>(</w:t>
      </w:r>
      <w:r w:rsidRPr="00EF7084">
        <w:t>2020</w:t>
      </w:r>
      <w:r w:rsidR="00D15495" w:rsidRPr="00EF7084">
        <w:t>)</w:t>
      </w:r>
      <w:r w:rsidRPr="00EF7084">
        <w:t xml:space="preserve"> </w:t>
      </w:r>
      <w:r w:rsidRPr="00EF7084">
        <w:rPr>
          <w:i/>
        </w:rPr>
        <w:t>Change management: fundamentals and success factors</w:t>
      </w:r>
      <w:r w:rsidRPr="00EF7084">
        <w:t>. Springer Nature.</w:t>
      </w:r>
    </w:p>
    <w:p w14:paraId="41D42592" w14:textId="6881184E" w:rsidR="008B4DD3" w:rsidRPr="00EF7084" w:rsidRDefault="008B4DD3" w:rsidP="008B4DD3">
      <w:pPr>
        <w:rPr>
          <w:highlight w:val="white"/>
        </w:rPr>
      </w:pPr>
      <w:r w:rsidRPr="00EF7084">
        <w:rPr>
          <w:highlight w:val="white"/>
        </w:rPr>
        <w:t xml:space="preserve">Martinet, S., </w:t>
      </w:r>
      <w:proofErr w:type="spellStart"/>
      <w:r w:rsidRPr="00EF7084">
        <w:rPr>
          <w:highlight w:val="white"/>
        </w:rPr>
        <w:t>Meynet</w:t>
      </w:r>
      <w:proofErr w:type="spellEnd"/>
      <w:r w:rsidRPr="00EF7084">
        <w:rPr>
          <w:highlight w:val="white"/>
        </w:rPr>
        <w:t xml:space="preserve">, G., Ekström, S., Georgy, C. and Hirschi, R. </w:t>
      </w:r>
      <w:r w:rsidR="00927FE5" w:rsidRPr="00EF7084">
        <w:rPr>
          <w:highlight w:val="white"/>
        </w:rPr>
        <w:t>(</w:t>
      </w:r>
      <w:r w:rsidRPr="00EF7084">
        <w:rPr>
          <w:highlight w:val="white"/>
        </w:rPr>
        <w:t>2023</w:t>
      </w:r>
      <w:r w:rsidR="00927FE5" w:rsidRPr="00EF7084">
        <w:rPr>
          <w:highlight w:val="white"/>
        </w:rPr>
        <w:t>)</w:t>
      </w:r>
      <w:r w:rsidRPr="00EF7084">
        <w:rPr>
          <w:highlight w:val="white"/>
        </w:rPr>
        <w:t xml:space="preserve"> </w:t>
      </w:r>
      <w:r w:rsidR="00927FE5" w:rsidRPr="00EF7084">
        <w:rPr>
          <w:highlight w:val="white"/>
        </w:rPr>
        <w:t>‘</w:t>
      </w:r>
      <w:r w:rsidRPr="00EF7084">
        <w:rPr>
          <w:highlight w:val="white"/>
        </w:rPr>
        <w:t>Very massive star models-I. Impact of rotation and metallicity and comparisons with observations</w:t>
      </w:r>
      <w:r w:rsidR="00927FE5" w:rsidRPr="00EF7084">
        <w:rPr>
          <w:highlight w:val="white"/>
        </w:rPr>
        <w:t>’,</w:t>
      </w:r>
      <w:r w:rsidRPr="00EF7084">
        <w:rPr>
          <w:highlight w:val="white"/>
        </w:rPr>
        <w:t xml:space="preserve"> </w:t>
      </w:r>
      <w:r w:rsidRPr="00EF7084">
        <w:rPr>
          <w:i/>
          <w:highlight w:val="white"/>
        </w:rPr>
        <w:t>Astronomy &amp; Astrophysics</w:t>
      </w:r>
      <w:r w:rsidRPr="00EF7084">
        <w:rPr>
          <w:highlight w:val="white"/>
        </w:rPr>
        <w:t xml:space="preserve">, </w:t>
      </w:r>
      <w:r w:rsidRPr="00EF7084">
        <w:rPr>
          <w:i/>
          <w:highlight w:val="white"/>
        </w:rPr>
        <w:t>679</w:t>
      </w:r>
      <w:r w:rsidRPr="00EF7084">
        <w:rPr>
          <w:highlight w:val="white"/>
        </w:rPr>
        <w:t>, p.A137.</w:t>
      </w:r>
    </w:p>
    <w:p w14:paraId="02B220B8" w14:textId="34822C7F" w:rsidR="008B4DD3" w:rsidRPr="00EF7084" w:rsidRDefault="008B4DD3" w:rsidP="008B4DD3">
      <w:r w:rsidRPr="00EF7084">
        <w:lastRenderedPageBreak/>
        <w:t xml:space="preserve">Maurya, S.K. </w:t>
      </w:r>
      <w:r w:rsidR="005D0073" w:rsidRPr="00EF7084">
        <w:t>(</w:t>
      </w:r>
      <w:r w:rsidRPr="00EF7084">
        <w:t>2020</w:t>
      </w:r>
      <w:r w:rsidR="005D0073" w:rsidRPr="00EF7084">
        <w:t>)</w:t>
      </w:r>
      <w:r w:rsidRPr="00EF7084">
        <w:t xml:space="preserve"> </w:t>
      </w:r>
      <w:r w:rsidR="005D0073" w:rsidRPr="00EF7084">
        <w:t>‘</w:t>
      </w:r>
      <w:r w:rsidRPr="00EF7084">
        <w:t>Extended gravitational decoupling (GD) solution for charged compact star model</w:t>
      </w:r>
      <w:r w:rsidR="005D0073" w:rsidRPr="00EF7084">
        <w:t>’,</w:t>
      </w:r>
      <w:r w:rsidRPr="00EF7084">
        <w:t xml:space="preserve"> </w:t>
      </w:r>
      <w:r w:rsidRPr="00EF7084">
        <w:rPr>
          <w:i/>
        </w:rPr>
        <w:t>The European Physical Journal C</w:t>
      </w:r>
      <w:r w:rsidRPr="00EF7084">
        <w:t xml:space="preserve">, </w:t>
      </w:r>
      <w:r w:rsidRPr="00EF7084">
        <w:rPr>
          <w:i/>
        </w:rPr>
        <w:t>80</w:t>
      </w:r>
      <w:r w:rsidRPr="00EF7084">
        <w:t>(5), p.429.</w:t>
      </w:r>
    </w:p>
    <w:p w14:paraId="069DDBAF" w14:textId="4D0A69E0" w:rsidR="008B4DD3" w:rsidRPr="00EF7084" w:rsidRDefault="008B4DD3" w:rsidP="008B4DD3">
      <w:r w:rsidRPr="00EF7084">
        <w:t xml:space="preserve">Maurya, S.K., Singh, K.N., </w:t>
      </w:r>
      <w:proofErr w:type="spellStart"/>
      <w:r w:rsidRPr="00EF7084">
        <w:t>Lohakare</w:t>
      </w:r>
      <w:proofErr w:type="spellEnd"/>
      <w:r w:rsidRPr="00EF7084">
        <w:t xml:space="preserve">, S.V. and Mishra, B. </w:t>
      </w:r>
      <w:r w:rsidR="005D0073" w:rsidRPr="00EF7084">
        <w:t>(</w:t>
      </w:r>
      <w:r w:rsidRPr="00EF7084">
        <w:t>2022</w:t>
      </w:r>
      <w:r w:rsidR="005D0073" w:rsidRPr="00EF7084">
        <w:t>)</w:t>
      </w:r>
      <w:r w:rsidRPr="00EF7084">
        <w:t xml:space="preserve"> </w:t>
      </w:r>
      <w:r w:rsidR="005D0073" w:rsidRPr="00EF7084">
        <w:t>‘</w:t>
      </w:r>
      <w:r w:rsidRPr="00EF7084">
        <w:t>Anisotropic Strange Star Model Beyond Standard Maximum Mass Limit by Gravitational Decoupling in f (Q) f(Q) Gravity</w:t>
      </w:r>
      <w:r w:rsidR="005D0073" w:rsidRPr="00EF7084">
        <w:t>’,</w:t>
      </w:r>
      <w:r w:rsidRPr="00EF7084">
        <w:t xml:space="preserve"> </w:t>
      </w:r>
      <w:r w:rsidR="005D0073" w:rsidRPr="00EF7084">
        <w:rPr>
          <w:i/>
        </w:rPr>
        <w:t>Progress of Physics</w:t>
      </w:r>
      <w:r w:rsidRPr="00EF7084">
        <w:t xml:space="preserve">, </w:t>
      </w:r>
      <w:r w:rsidRPr="00EF7084">
        <w:rPr>
          <w:i/>
        </w:rPr>
        <w:t>70</w:t>
      </w:r>
      <w:r w:rsidRPr="00EF7084">
        <w:t>(11), p.2200061.</w:t>
      </w:r>
    </w:p>
    <w:p w14:paraId="71017BD3" w14:textId="014685E2" w:rsidR="008B4DD3" w:rsidRPr="00EF7084" w:rsidRDefault="008B4DD3" w:rsidP="008B4DD3">
      <w:pPr>
        <w:rPr>
          <w:highlight w:val="white"/>
        </w:rPr>
      </w:pPr>
      <w:r w:rsidRPr="00EF7084">
        <w:rPr>
          <w:highlight w:val="white"/>
        </w:rPr>
        <w:t xml:space="preserve">Meng, Y. </w:t>
      </w:r>
      <w:r w:rsidR="005D0073" w:rsidRPr="00EF7084">
        <w:rPr>
          <w:highlight w:val="white"/>
        </w:rPr>
        <w:t>(</w:t>
      </w:r>
      <w:r w:rsidRPr="00EF7084">
        <w:rPr>
          <w:highlight w:val="white"/>
        </w:rPr>
        <w:t>2022</w:t>
      </w:r>
      <w:r w:rsidR="005D0073" w:rsidRPr="00EF7084">
        <w:rPr>
          <w:highlight w:val="white"/>
        </w:rPr>
        <w:t>)</w:t>
      </w:r>
      <w:r w:rsidRPr="00EF7084">
        <w:rPr>
          <w:highlight w:val="white"/>
        </w:rPr>
        <w:t xml:space="preserve"> </w:t>
      </w:r>
      <w:r w:rsidR="005D0073" w:rsidRPr="00EF7084">
        <w:rPr>
          <w:highlight w:val="white"/>
        </w:rPr>
        <w:t>‘</w:t>
      </w:r>
      <w:r w:rsidRPr="00EF7084">
        <w:rPr>
          <w:highlight w:val="white"/>
        </w:rPr>
        <w:t>Construction of Hotel Resource Information Platform Based on the Internet of Things Technology</w:t>
      </w:r>
      <w:r w:rsidR="005D0073" w:rsidRPr="00EF7084">
        <w:rPr>
          <w:highlight w:val="white"/>
        </w:rPr>
        <w:t>’,</w:t>
      </w:r>
      <w:r w:rsidRPr="00EF7084">
        <w:rPr>
          <w:highlight w:val="white"/>
        </w:rPr>
        <w:t xml:space="preserve"> </w:t>
      </w:r>
      <w:r w:rsidRPr="00EF7084">
        <w:rPr>
          <w:i/>
          <w:highlight w:val="white"/>
        </w:rPr>
        <w:t>Mathematical Problems in Engineering</w:t>
      </w:r>
      <w:r w:rsidRPr="00EF7084">
        <w:rPr>
          <w:highlight w:val="white"/>
        </w:rPr>
        <w:t xml:space="preserve">, </w:t>
      </w:r>
      <w:r w:rsidRPr="00EF7084">
        <w:rPr>
          <w:i/>
          <w:highlight w:val="white"/>
        </w:rPr>
        <w:t>2022</w:t>
      </w:r>
      <w:r w:rsidRPr="00EF7084">
        <w:rPr>
          <w:highlight w:val="white"/>
        </w:rPr>
        <w:t>.</w:t>
      </w:r>
    </w:p>
    <w:p w14:paraId="60F847C6" w14:textId="366E9A97" w:rsidR="008B4DD3" w:rsidRPr="00EF7084" w:rsidRDefault="008B4DD3" w:rsidP="008B4DD3">
      <w:r w:rsidRPr="00EF7084">
        <w:t xml:space="preserve">Milosh, P. </w:t>
      </w:r>
      <w:r w:rsidR="00DD7860" w:rsidRPr="00EF7084">
        <w:t>(</w:t>
      </w:r>
      <w:r w:rsidRPr="00EF7084">
        <w:t>2023</w:t>
      </w:r>
      <w:r w:rsidR="00DD7860" w:rsidRPr="00EF7084">
        <w:t>)</w:t>
      </w:r>
      <w:r w:rsidRPr="00EF7084">
        <w:t xml:space="preserve"> </w:t>
      </w:r>
      <w:r w:rsidRPr="00EF7084">
        <w:rPr>
          <w:i/>
          <w:iCs/>
        </w:rPr>
        <w:t>Evolving Preferences: Understanding Contemporary Luxury Hotel Guests</w:t>
      </w:r>
      <w:r w:rsidRPr="00EF7084">
        <w:t>.</w:t>
      </w:r>
      <w:r w:rsidR="007731D6" w:rsidRPr="00EF7084">
        <w:t xml:space="preserve"> Bachelor’s Thesis. </w:t>
      </w:r>
      <w:proofErr w:type="spellStart"/>
      <w:r w:rsidR="007731D6" w:rsidRPr="00EF7084">
        <w:t>Jamk</w:t>
      </w:r>
      <w:proofErr w:type="spellEnd"/>
      <w:r w:rsidR="007731D6" w:rsidRPr="00EF7084">
        <w:t xml:space="preserve"> University of Applied Sciences. Finland</w:t>
      </w:r>
      <w:r w:rsidR="00F86BC4" w:rsidRPr="00EF7084">
        <w:t>.</w:t>
      </w:r>
    </w:p>
    <w:p w14:paraId="2FE66AD8" w14:textId="070639FE" w:rsidR="008B4DD3" w:rsidRPr="00EF7084" w:rsidRDefault="008B4DD3" w:rsidP="008B4DD3">
      <w:r w:rsidRPr="00EF7084">
        <w:t xml:space="preserve">Mio, C., Costantini, A. and Panfilo, S. </w:t>
      </w:r>
      <w:r w:rsidR="00DD7860" w:rsidRPr="00EF7084">
        <w:t>(</w:t>
      </w:r>
      <w:r w:rsidRPr="00EF7084">
        <w:t>2022</w:t>
      </w:r>
      <w:r w:rsidR="00DD7860" w:rsidRPr="00EF7084">
        <w:t>)</w:t>
      </w:r>
      <w:r w:rsidRPr="00EF7084">
        <w:t xml:space="preserve"> </w:t>
      </w:r>
      <w:r w:rsidR="00DD7860" w:rsidRPr="00EF7084">
        <w:t>‘</w:t>
      </w:r>
      <w:r w:rsidRPr="00EF7084">
        <w:t>Performance measurement tools for sustainable business: A systematic literature review on the sustainability balanced scorecard use</w:t>
      </w:r>
      <w:r w:rsidR="00DD7860" w:rsidRPr="00EF7084">
        <w:t>’,</w:t>
      </w:r>
      <w:r w:rsidRPr="00EF7084">
        <w:t xml:space="preserve"> </w:t>
      </w:r>
      <w:r w:rsidRPr="00EF7084">
        <w:rPr>
          <w:i/>
        </w:rPr>
        <w:t>Corporate social responsibility and environmental management</w:t>
      </w:r>
      <w:r w:rsidRPr="00EF7084">
        <w:t xml:space="preserve">, </w:t>
      </w:r>
      <w:r w:rsidRPr="00EF7084">
        <w:rPr>
          <w:i/>
        </w:rPr>
        <w:t>29</w:t>
      </w:r>
      <w:r w:rsidRPr="00EF7084">
        <w:t>(2), pp.367-384.</w:t>
      </w:r>
    </w:p>
    <w:p w14:paraId="359DBA3C" w14:textId="3BD29F62" w:rsidR="008B4DD3" w:rsidRPr="00EF7084" w:rsidRDefault="008B4DD3" w:rsidP="008B4DD3">
      <w:r w:rsidRPr="00EF7084">
        <w:t xml:space="preserve">Mtongana, B. and Musundire, A. </w:t>
      </w:r>
      <w:r w:rsidR="00DD7860" w:rsidRPr="00EF7084">
        <w:t>(</w:t>
      </w:r>
      <w:r w:rsidRPr="00EF7084">
        <w:t>2020</w:t>
      </w:r>
      <w:r w:rsidR="00DD7860" w:rsidRPr="00EF7084">
        <w:t>)</w:t>
      </w:r>
      <w:r w:rsidRPr="00EF7084">
        <w:t xml:space="preserve"> </w:t>
      </w:r>
      <w:r w:rsidR="00DD7860" w:rsidRPr="00EF7084">
        <w:t>‘</w:t>
      </w:r>
      <w:r w:rsidRPr="00EF7084">
        <w:t>Exploring the Relationship between Culture Change, Kurt Lewin</w:t>
      </w:r>
      <w:r w:rsidR="00F86BC4" w:rsidRPr="00EF7084">
        <w:t>’</w:t>
      </w:r>
      <w:r w:rsidRPr="00EF7084">
        <w:t xml:space="preserve">s Model of Change, Employee Behaviour and Employee Performance in South African State </w:t>
      </w:r>
      <w:proofErr w:type="gramStart"/>
      <w:r w:rsidRPr="00EF7084">
        <w:t>owned</w:t>
      </w:r>
      <w:proofErr w:type="gramEnd"/>
      <w:r w:rsidRPr="00EF7084">
        <w:t xml:space="preserve"> Enterprises: The Case of Transnet Property Division</w:t>
      </w:r>
      <w:r w:rsidR="00DD7860" w:rsidRPr="00EF7084">
        <w:t>’,</w:t>
      </w:r>
      <w:r w:rsidRPr="00EF7084">
        <w:t xml:space="preserve"> </w:t>
      </w:r>
      <w:r w:rsidRPr="00EF7084">
        <w:rPr>
          <w:i/>
        </w:rPr>
        <w:t>International Journal of Science and Research</w:t>
      </w:r>
      <w:r w:rsidRPr="00EF7084">
        <w:t xml:space="preserve">, </w:t>
      </w:r>
      <w:r w:rsidRPr="00EF7084">
        <w:rPr>
          <w:i/>
        </w:rPr>
        <w:t>9</w:t>
      </w:r>
      <w:r w:rsidRPr="00EF7084">
        <w:t>(7), pp.1020-1032.</w:t>
      </w:r>
    </w:p>
    <w:p w14:paraId="7EFE5A7F" w14:textId="10E68C27" w:rsidR="008B4DD3" w:rsidRPr="00EF7084" w:rsidRDefault="008B4DD3" w:rsidP="008B4DD3">
      <w:r w:rsidRPr="00EF7084">
        <w:t xml:space="preserve">Mukhtar, N.A. and Fook, C.Y. </w:t>
      </w:r>
      <w:r w:rsidR="00DD7860" w:rsidRPr="00EF7084">
        <w:t>(</w:t>
      </w:r>
      <w:r w:rsidRPr="00EF7084">
        <w:t>2020</w:t>
      </w:r>
      <w:r w:rsidR="00DD7860" w:rsidRPr="00EF7084">
        <w:t>)</w:t>
      </w:r>
      <w:r w:rsidRPr="00EF7084">
        <w:t xml:space="preserve"> </w:t>
      </w:r>
      <w:r w:rsidR="00DD7860" w:rsidRPr="00EF7084">
        <w:t>‘</w:t>
      </w:r>
      <w:r w:rsidRPr="00EF7084">
        <w:t>The Effects of Perceived Leadership Styles and Emotional Intelligence on Attitude toward Organizational Change among Secondary School Teachers</w:t>
      </w:r>
      <w:r w:rsidR="00DD7860" w:rsidRPr="00EF7084">
        <w:t xml:space="preserve">’, </w:t>
      </w:r>
      <w:r w:rsidRPr="00EF7084">
        <w:rPr>
          <w:i/>
        </w:rPr>
        <w:t>Asian Journal of University Education</w:t>
      </w:r>
      <w:r w:rsidRPr="00EF7084">
        <w:t xml:space="preserve">, </w:t>
      </w:r>
      <w:r w:rsidRPr="00EF7084">
        <w:rPr>
          <w:i/>
        </w:rPr>
        <w:t>16</w:t>
      </w:r>
      <w:r w:rsidRPr="00EF7084">
        <w:t>(2), pp.36-45.</w:t>
      </w:r>
    </w:p>
    <w:p w14:paraId="7EE2BE02" w14:textId="6C7B8DA5" w:rsidR="008B4DD3" w:rsidRPr="00EF7084" w:rsidRDefault="00F86BC4" w:rsidP="008B4DD3">
      <w:r w:rsidRPr="00EF7084">
        <w:rPr>
          <w:shd w:val="clear" w:color="auto" w:fill="FFFFFF"/>
        </w:rPr>
        <w:t>Noordzij</w:t>
      </w:r>
      <w:r w:rsidR="008B4DD3" w:rsidRPr="00EF7084">
        <w:t>, G.</w:t>
      </w:r>
      <w:r w:rsidR="00DD7860" w:rsidRPr="00EF7084">
        <w:t xml:space="preserve"> (</w:t>
      </w:r>
      <w:r w:rsidR="008B4DD3" w:rsidRPr="00EF7084">
        <w:t>2014</w:t>
      </w:r>
      <w:r w:rsidR="00DD7860" w:rsidRPr="00EF7084">
        <w:t>)</w:t>
      </w:r>
      <w:r w:rsidR="008B4DD3" w:rsidRPr="00EF7084">
        <w:t xml:space="preserve"> </w:t>
      </w:r>
      <w:r w:rsidR="008B4DD3" w:rsidRPr="00EF7084">
        <w:rPr>
          <w:i/>
          <w:iCs/>
        </w:rPr>
        <w:t>Project Management of Hotel Opening Processes: Exploring Better Ways to Manage New Hotel Openings</w:t>
      </w:r>
      <w:r w:rsidR="008B4DD3" w:rsidRPr="00EF7084">
        <w:t>, CreateSpace.</w:t>
      </w:r>
    </w:p>
    <w:p w14:paraId="5BA046F0" w14:textId="74E58FB6" w:rsidR="008B4DD3" w:rsidRPr="00EF7084" w:rsidRDefault="008B4DD3" w:rsidP="008B4DD3">
      <w:r w:rsidRPr="00EF7084">
        <w:t>O’Mahoney, J.</w:t>
      </w:r>
      <w:r w:rsidR="00DD7860" w:rsidRPr="00EF7084">
        <w:t xml:space="preserve"> (</w:t>
      </w:r>
      <w:r w:rsidRPr="00EF7084">
        <w:t>2021</w:t>
      </w:r>
      <w:r w:rsidR="00DD7860" w:rsidRPr="00EF7084">
        <w:t>)</w:t>
      </w:r>
      <w:r w:rsidRPr="00EF7084">
        <w:t xml:space="preserve"> </w:t>
      </w:r>
      <w:r w:rsidR="00DD7860" w:rsidRPr="00EF7084">
        <w:t>‘</w:t>
      </w:r>
      <w:r w:rsidRPr="00EF7084">
        <w:t>How Small Consultancies Grow: Challenging Problem-Based Theorising</w:t>
      </w:r>
      <w:r w:rsidR="00DD7860" w:rsidRPr="00EF7084">
        <w:t>’,</w:t>
      </w:r>
      <w:r w:rsidRPr="00EF7084">
        <w:t xml:space="preserve"> </w:t>
      </w:r>
      <w:r w:rsidRPr="00EF7084">
        <w:rPr>
          <w:i/>
          <w:iCs/>
        </w:rPr>
        <w:t>Management Consulting Journal</w:t>
      </w:r>
      <w:r w:rsidRPr="00EF7084">
        <w:t>, 4(1), 5–20.</w:t>
      </w:r>
    </w:p>
    <w:p w14:paraId="2ECE5AE7" w14:textId="6B996C48" w:rsidR="008B4DD3" w:rsidRPr="00EF7084" w:rsidRDefault="008B4DD3" w:rsidP="008B4DD3">
      <w:pPr>
        <w:rPr>
          <w:highlight w:val="white"/>
        </w:rPr>
      </w:pPr>
      <w:r w:rsidRPr="00EF7084">
        <w:rPr>
          <w:highlight w:val="white"/>
        </w:rPr>
        <w:t>Paz, Y., Perkins, E.R., Colins, O., Perlstein, S., Wagner, N.J., Hawes, S.W., Byrd, A.,</w:t>
      </w:r>
      <w:r w:rsidR="00EF12FB" w:rsidRPr="00EF7084">
        <w:rPr>
          <w:highlight w:val="white"/>
        </w:rPr>
        <w:t xml:space="preserve"> </w:t>
      </w:r>
      <w:proofErr w:type="spellStart"/>
      <w:r w:rsidR="00526A54" w:rsidRPr="00EF7084">
        <w:rPr>
          <w:shd w:val="clear" w:color="auto" w:fill="FFFFFF"/>
        </w:rPr>
        <w:t>Viding</w:t>
      </w:r>
      <w:proofErr w:type="spellEnd"/>
      <w:r w:rsidR="00EF12FB" w:rsidRPr="00EF7084">
        <w:rPr>
          <w:highlight w:val="white"/>
        </w:rPr>
        <w:t>,</w:t>
      </w:r>
      <w:r w:rsidRPr="00EF7084">
        <w:rPr>
          <w:highlight w:val="white"/>
        </w:rPr>
        <w:t xml:space="preserve"> E. and Waller, R. </w:t>
      </w:r>
      <w:r w:rsidR="00DD7860" w:rsidRPr="00EF7084">
        <w:rPr>
          <w:highlight w:val="white"/>
        </w:rPr>
        <w:t>(</w:t>
      </w:r>
      <w:r w:rsidRPr="00EF7084">
        <w:rPr>
          <w:highlight w:val="white"/>
        </w:rPr>
        <w:t>2024</w:t>
      </w:r>
      <w:r w:rsidR="00DD7860" w:rsidRPr="00EF7084">
        <w:rPr>
          <w:highlight w:val="white"/>
        </w:rPr>
        <w:t>)</w:t>
      </w:r>
      <w:r w:rsidRPr="00EF7084">
        <w:rPr>
          <w:highlight w:val="white"/>
        </w:rPr>
        <w:t xml:space="preserve"> </w:t>
      </w:r>
      <w:r w:rsidR="00EF12FB" w:rsidRPr="00EF7084">
        <w:rPr>
          <w:highlight w:val="white"/>
        </w:rPr>
        <w:t>‘</w:t>
      </w:r>
      <w:r w:rsidRPr="00EF7084">
        <w:rPr>
          <w:highlight w:val="white"/>
        </w:rPr>
        <w:t>Evaluating the sensitivity to threat and affiliative reward (STAR) model in relation to the development of conduct problems and callous‐unemotional traits across early adolescence</w:t>
      </w:r>
      <w:r w:rsidR="00EF12FB" w:rsidRPr="00EF7084">
        <w:rPr>
          <w:highlight w:val="white"/>
        </w:rPr>
        <w:t xml:space="preserve">’, </w:t>
      </w:r>
      <w:r w:rsidRPr="00EF7084">
        <w:rPr>
          <w:i/>
          <w:highlight w:val="white"/>
        </w:rPr>
        <w:t>Journal of Child Psychology and Psychiatry</w:t>
      </w:r>
      <w:r w:rsidRPr="00EF7084">
        <w:rPr>
          <w:highlight w:val="white"/>
        </w:rPr>
        <w:t>.</w:t>
      </w:r>
    </w:p>
    <w:p w14:paraId="3D82111B" w14:textId="7ED43046" w:rsidR="008B4DD3" w:rsidRPr="00EF7084" w:rsidRDefault="008B4DD3" w:rsidP="008B4DD3">
      <w:pPr>
        <w:rPr>
          <w:highlight w:val="white"/>
        </w:rPr>
      </w:pPr>
      <w:r w:rsidRPr="00EF7084">
        <w:rPr>
          <w:highlight w:val="white"/>
        </w:rPr>
        <w:t xml:space="preserve">Penn, J. and Hu, W. </w:t>
      </w:r>
      <w:r w:rsidR="00526A54" w:rsidRPr="00EF7084">
        <w:rPr>
          <w:highlight w:val="white"/>
        </w:rPr>
        <w:t>(</w:t>
      </w:r>
      <w:r w:rsidRPr="00EF7084">
        <w:rPr>
          <w:highlight w:val="white"/>
        </w:rPr>
        <w:t>2020</w:t>
      </w:r>
      <w:r w:rsidR="00526A54" w:rsidRPr="00EF7084">
        <w:rPr>
          <w:highlight w:val="white"/>
        </w:rPr>
        <w:t>)</w:t>
      </w:r>
      <w:r w:rsidRPr="00EF7084">
        <w:rPr>
          <w:highlight w:val="white"/>
        </w:rPr>
        <w:t xml:space="preserve"> </w:t>
      </w:r>
      <w:r w:rsidR="00526A54" w:rsidRPr="00EF7084">
        <w:rPr>
          <w:highlight w:val="white"/>
        </w:rPr>
        <w:t>‘</w:t>
      </w:r>
      <w:r w:rsidRPr="00EF7084">
        <w:rPr>
          <w:highlight w:val="white"/>
        </w:rPr>
        <w:t>Reports of bed bugs on hotel selection: A choice experiment</w:t>
      </w:r>
      <w:r w:rsidR="00526A54" w:rsidRPr="00EF7084">
        <w:rPr>
          <w:highlight w:val="white"/>
        </w:rPr>
        <w:t>’,</w:t>
      </w:r>
      <w:r w:rsidR="008E466C" w:rsidRPr="00EF7084">
        <w:rPr>
          <w:highlight w:val="white"/>
        </w:rPr>
        <w:t xml:space="preserve"> </w:t>
      </w:r>
      <w:r w:rsidRPr="00EF7084">
        <w:rPr>
          <w:i/>
          <w:highlight w:val="white"/>
        </w:rPr>
        <w:t>International Journal of Hospitality Management</w:t>
      </w:r>
      <w:r w:rsidRPr="00EF7084">
        <w:rPr>
          <w:highlight w:val="white"/>
        </w:rPr>
        <w:t xml:space="preserve">, </w:t>
      </w:r>
      <w:r w:rsidRPr="00EF7084">
        <w:rPr>
          <w:i/>
          <w:highlight w:val="white"/>
        </w:rPr>
        <w:t>89</w:t>
      </w:r>
      <w:r w:rsidRPr="00EF7084">
        <w:rPr>
          <w:highlight w:val="white"/>
        </w:rPr>
        <w:t>, p.102568.</w:t>
      </w:r>
    </w:p>
    <w:p w14:paraId="41D713B2" w14:textId="6CD51629" w:rsidR="008B4DD3" w:rsidRPr="00EF7084" w:rsidRDefault="008B4DD3" w:rsidP="008B4DD3">
      <w:r w:rsidRPr="00EF7084">
        <w:lastRenderedPageBreak/>
        <w:t xml:space="preserve">Phuong, M.T. </w:t>
      </w:r>
      <w:r w:rsidR="008E466C" w:rsidRPr="00EF7084">
        <w:t>(</w:t>
      </w:r>
      <w:r w:rsidRPr="00EF7084">
        <w:t>2022</w:t>
      </w:r>
      <w:r w:rsidR="008E466C" w:rsidRPr="00EF7084">
        <w:t>) ‘</w:t>
      </w:r>
      <w:r w:rsidRPr="00EF7084">
        <w:t xml:space="preserve">Lewin’s change management model and </w:t>
      </w:r>
      <w:proofErr w:type="spellStart"/>
      <w:r w:rsidRPr="00EF7084">
        <w:t>lecturers’s</w:t>
      </w:r>
      <w:proofErr w:type="spellEnd"/>
      <w:r w:rsidRPr="00EF7084">
        <w:t xml:space="preserve"> job satisfaction</w:t>
      </w:r>
      <w:r w:rsidR="008E466C" w:rsidRPr="00EF7084">
        <w:t>’,</w:t>
      </w:r>
      <w:r w:rsidRPr="00EF7084">
        <w:t xml:space="preserve"> </w:t>
      </w:r>
      <w:r w:rsidRPr="00EF7084">
        <w:rPr>
          <w:i/>
        </w:rPr>
        <w:t>Science &amp; Technology Development Journal: Economics-Law &amp; Management</w:t>
      </w:r>
      <w:r w:rsidRPr="00EF7084">
        <w:t xml:space="preserve">, </w:t>
      </w:r>
      <w:r w:rsidRPr="00EF7084">
        <w:rPr>
          <w:i/>
        </w:rPr>
        <w:t>6</w:t>
      </w:r>
      <w:r w:rsidRPr="00EF7084">
        <w:t>(2), pp.2348-2356.</w:t>
      </w:r>
    </w:p>
    <w:p w14:paraId="731B7A2A" w14:textId="31885628" w:rsidR="008B4DD3" w:rsidRPr="00EF7084" w:rsidRDefault="008B4DD3" w:rsidP="008B4DD3">
      <w:r w:rsidRPr="00EF7084">
        <w:t xml:space="preserve">Printania Porte de Versailles </w:t>
      </w:r>
      <w:r w:rsidR="008E466C" w:rsidRPr="00EF7084">
        <w:t>(</w:t>
      </w:r>
      <w:r w:rsidRPr="00EF7084">
        <w:t>2024</w:t>
      </w:r>
      <w:r w:rsidR="008E466C" w:rsidRPr="00EF7084">
        <w:t>)</w:t>
      </w:r>
      <w:r w:rsidRPr="00EF7084">
        <w:t xml:space="preserve"> </w:t>
      </w:r>
      <w:r w:rsidRPr="00EF7084">
        <w:rPr>
          <w:i/>
        </w:rPr>
        <w:t>Hotel Printania</w:t>
      </w:r>
      <w:r w:rsidR="008E466C" w:rsidRPr="00EF7084">
        <w:rPr>
          <w:i/>
        </w:rPr>
        <w:t xml:space="preserve">. </w:t>
      </w:r>
      <w:r w:rsidRPr="00EF7084">
        <w:t>Available at:</w:t>
      </w:r>
      <w:r w:rsidR="008E466C" w:rsidRPr="00EF7084">
        <w:t xml:space="preserve"> </w:t>
      </w:r>
      <w:hyperlink r:id="rId12" w:history="1">
        <w:r w:rsidR="008E466C" w:rsidRPr="00EF7084">
          <w:rPr>
            <w:rStyle w:val="Hyperlink"/>
            <w:color w:val="auto"/>
          </w:rPr>
          <w:t>https://www.paris-hotel-printania.com/</w:t>
        </w:r>
      </w:hyperlink>
      <w:r w:rsidR="008E466C" w:rsidRPr="00EF7084">
        <w:t xml:space="preserve"> (</w:t>
      </w:r>
      <w:r w:rsidRPr="00EF7084">
        <w:t>Accessed: 16 May 2024</w:t>
      </w:r>
      <w:r w:rsidR="008E466C" w:rsidRPr="00EF7084">
        <w:t>)</w:t>
      </w:r>
      <w:r w:rsidRPr="00EF7084">
        <w:t>.</w:t>
      </w:r>
    </w:p>
    <w:p w14:paraId="002A89AF" w14:textId="55DD50B5" w:rsidR="008B4DD3" w:rsidRPr="00EF7084" w:rsidRDefault="008B4DD3" w:rsidP="008B4DD3">
      <w:pPr>
        <w:rPr>
          <w:highlight w:val="white"/>
        </w:rPr>
      </w:pPr>
      <w:r w:rsidRPr="00EF7084">
        <w:rPr>
          <w:highlight w:val="white"/>
        </w:rPr>
        <w:t xml:space="preserve">Rothwell, W.J., Imroz, S.M. and </w:t>
      </w:r>
      <w:proofErr w:type="spellStart"/>
      <w:r w:rsidRPr="00EF7084">
        <w:rPr>
          <w:highlight w:val="white"/>
        </w:rPr>
        <w:t>Bakhshandeh</w:t>
      </w:r>
      <w:proofErr w:type="spellEnd"/>
      <w:r w:rsidRPr="00EF7084">
        <w:rPr>
          <w:highlight w:val="white"/>
        </w:rPr>
        <w:t xml:space="preserve">, B. eds. </w:t>
      </w:r>
      <w:r w:rsidR="00F611D4" w:rsidRPr="00EF7084">
        <w:rPr>
          <w:highlight w:val="white"/>
        </w:rPr>
        <w:t>(</w:t>
      </w:r>
      <w:r w:rsidRPr="00EF7084">
        <w:rPr>
          <w:highlight w:val="white"/>
        </w:rPr>
        <w:t>2021</w:t>
      </w:r>
      <w:r w:rsidR="00F611D4" w:rsidRPr="00EF7084">
        <w:rPr>
          <w:highlight w:val="white"/>
        </w:rPr>
        <w:t>)</w:t>
      </w:r>
      <w:r w:rsidRPr="00EF7084">
        <w:rPr>
          <w:highlight w:val="white"/>
        </w:rPr>
        <w:t xml:space="preserve"> </w:t>
      </w:r>
      <w:r w:rsidRPr="00EF7084">
        <w:rPr>
          <w:i/>
          <w:highlight w:val="white"/>
        </w:rPr>
        <w:t>Organization Development Interventions: Executing Effective Organizational Change</w:t>
      </w:r>
      <w:r w:rsidRPr="00EF7084">
        <w:rPr>
          <w:highlight w:val="white"/>
        </w:rPr>
        <w:t>. CRC Press.</w:t>
      </w:r>
    </w:p>
    <w:p w14:paraId="7AF0ABC1" w14:textId="630A9762" w:rsidR="008B4DD3" w:rsidRPr="00EF7084" w:rsidRDefault="008B4DD3" w:rsidP="008B4DD3">
      <w:r w:rsidRPr="00EF7084">
        <w:t xml:space="preserve">Ruël, H. and Lombarts, A. eds. </w:t>
      </w:r>
      <w:r w:rsidR="00F611D4" w:rsidRPr="00EF7084">
        <w:t>(</w:t>
      </w:r>
      <w:r w:rsidRPr="00EF7084">
        <w:t>2020</w:t>
      </w:r>
      <w:r w:rsidR="00F611D4" w:rsidRPr="00EF7084">
        <w:t>)</w:t>
      </w:r>
      <w:r w:rsidRPr="00EF7084">
        <w:t xml:space="preserve"> </w:t>
      </w:r>
      <w:r w:rsidRPr="00EF7084">
        <w:rPr>
          <w:i/>
        </w:rPr>
        <w:t>Sustainable Hospitality Management: Designing Meaningful Encounters with Talent and Technology</w:t>
      </w:r>
      <w:r w:rsidRPr="00EF7084">
        <w:t>. Emerald Publishing Limited.</w:t>
      </w:r>
    </w:p>
    <w:p w14:paraId="7DF9F942" w14:textId="6CB6F8C8" w:rsidR="008B4DD3" w:rsidRPr="00EF7084" w:rsidRDefault="008B4DD3" w:rsidP="008B4DD3">
      <w:r w:rsidRPr="00EF7084">
        <w:t xml:space="preserve">Sagar, K.G., Pandey, B. and Pant, N. </w:t>
      </w:r>
      <w:r w:rsidR="00F611D4" w:rsidRPr="00EF7084">
        <w:t>(</w:t>
      </w:r>
      <w:r w:rsidRPr="00EF7084">
        <w:t>2022</w:t>
      </w:r>
      <w:r w:rsidR="00F611D4" w:rsidRPr="00EF7084">
        <w:t>)</w:t>
      </w:r>
      <w:r w:rsidRPr="00EF7084">
        <w:t xml:space="preserve"> </w:t>
      </w:r>
      <w:r w:rsidR="00F611D4" w:rsidRPr="00EF7084">
        <w:t>‘</w:t>
      </w:r>
      <w:r w:rsidRPr="00EF7084">
        <w:t>Hybrid star model in Tolman-</w:t>
      </w:r>
      <w:proofErr w:type="spellStart"/>
      <w:r w:rsidRPr="00EF7084">
        <w:t>Buchdahl</w:t>
      </w:r>
      <w:proofErr w:type="spellEnd"/>
      <w:r w:rsidRPr="00EF7084">
        <w:t xml:space="preserve"> metric potentials with coupled dark energy and baryonic matter</w:t>
      </w:r>
      <w:r w:rsidR="00F611D4" w:rsidRPr="00EF7084">
        <w:t xml:space="preserve">’, </w:t>
      </w:r>
      <w:r w:rsidRPr="00EF7084">
        <w:rPr>
          <w:i/>
        </w:rPr>
        <w:t>Astrophysics and Space Science</w:t>
      </w:r>
      <w:r w:rsidRPr="00EF7084">
        <w:t xml:space="preserve">, </w:t>
      </w:r>
      <w:r w:rsidRPr="00EF7084">
        <w:rPr>
          <w:i/>
        </w:rPr>
        <w:t>367</w:t>
      </w:r>
      <w:r w:rsidRPr="00EF7084">
        <w:t>(8), p.72.</w:t>
      </w:r>
    </w:p>
    <w:p w14:paraId="79DC41A6" w14:textId="761FE52B" w:rsidR="008B4DD3" w:rsidRPr="00EF7084" w:rsidRDefault="008B4DD3" w:rsidP="00D15495">
      <w:r w:rsidRPr="00EF7084">
        <w:t xml:space="preserve">Shahul Hameed, N.S., </w:t>
      </w:r>
      <w:proofErr w:type="spellStart"/>
      <w:r w:rsidRPr="00EF7084">
        <w:t>Salamzadeh</w:t>
      </w:r>
      <w:proofErr w:type="spellEnd"/>
      <w:r w:rsidRPr="00EF7084">
        <w:t xml:space="preserve">, Y., Abdul Rahim, N.F. and </w:t>
      </w:r>
      <w:proofErr w:type="spellStart"/>
      <w:r w:rsidRPr="00EF7084">
        <w:t>Salamzadeh</w:t>
      </w:r>
      <w:proofErr w:type="spellEnd"/>
      <w:r w:rsidRPr="00EF7084">
        <w:t xml:space="preserve">, A. </w:t>
      </w:r>
      <w:r w:rsidR="00F611D4" w:rsidRPr="00EF7084">
        <w:t>(</w:t>
      </w:r>
      <w:r w:rsidRPr="00EF7084">
        <w:t>2022</w:t>
      </w:r>
      <w:r w:rsidR="00F611D4" w:rsidRPr="00EF7084">
        <w:t>)</w:t>
      </w:r>
      <w:r w:rsidRPr="00EF7084">
        <w:t xml:space="preserve"> </w:t>
      </w:r>
      <w:r w:rsidR="00F611D4" w:rsidRPr="00EF7084">
        <w:t>‘</w:t>
      </w:r>
      <w:r w:rsidRPr="00EF7084">
        <w:t>The impact of business process reengineering on organizational performance during the coronavirus pandemic: moderating role of strategic thinking</w:t>
      </w:r>
      <w:r w:rsidR="00F611D4" w:rsidRPr="00EF7084">
        <w:t>’,</w:t>
      </w:r>
      <w:r w:rsidRPr="00EF7084">
        <w:t xml:space="preserve"> </w:t>
      </w:r>
      <w:r w:rsidRPr="00EF7084">
        <w:rPr>
          <w:i/>
        </w:rPr>
        <w:t>Foresight</w:t>
      </w:r>
      <w:r w:rsidRPr="00EF7084">
        <w:t xml:space="preserve">, </w:t>
      </w:r>
      <w:r w:rsidRPr="00EF7084">
        <w:rPr>
          <w:i/>
        </w:rPr>
        <w:t>24</w:t>
      </w:r>
      <w:r w:rsidRPr="00EF7084">
        <w:t>(5), pp.637-655.</w:t>
      </w:r>
    </w:p>
    <w:p w14:paraId="11CF7412" w14:textId="3A92B1B3" w:rsidR="008B4DD3" w:rsidRPr="00EF7084" w:rsidRDefault="008B4DD3" w:rsidP="00D15495">
      <w:r w:rsidRPr="00EF7084">
        <w:rPr>
          <w:rFonts w:eastAsia="Gungsuh"/>
        </w:rPr>
        <w:t xml:space="preserve">Singh, K.N., Maurya, S.K., </w:t>
      </w:r>
      <w:proofErr w:type="spellStart"/>
      <w:r w:rsidRPr="00EF7084">
        <w:rPr>
          <w:rFonts w:eastAsia="Gungsuh"/>
        </w:rPr>
        <w:t>Errehymy</w:t>
      </w:r>
      <w:proofErr w:type="spellEnd"/>
      <w:r w:rsidRPr="00EF7084">
        <w:rPr>
          <w:rFonts w:eastAsia="Gungsuh"/>
        </w:rPr>
        <w:t xml:space="preserve">, A., Rahaman, F. and Daoud, M. </w:t>
      </w:r>
      <w:r w:rsidR="00F611D4" w:rsidRPr="00EF7084">
        <w:rPr>
          <w:rFonts w:eastAsia="Gungsuh"/>
        </w:rPr>
        <w:t>(</w:t>
      </w:r>
      <w:r w:rsidRPr="00EF7084">
        <w:rPr>
          <w:rFonts w:eastAsia="Gungsuh"/>
        </w:rPr>
        <w:t>2020</w:t>
      </w:r>
      <w:r w:rsidR="00F611D4" w:rsidRPr="00EF7084">
        <w:rPr>
          <w:rFonts w:eastAsia="Gungsuh"/>
        </w:rPr>
        <w:t>)</w:t>
      </w:r>
      <w:r w:rsidRPr="00EF7084">
        <w:rPr>
          <w:rFonts w:eastAsia="Gungsuh"/>
        </w:rPr>
        <w:t xml:space="preserve"> </w:t>
      </w:r>
      <w:r w:rsidR="00F611D4" w:rsidRPr="00EF7084">
        <w:rPr>
          <w:rFonts w:eastAsia="Gungsuh"/>
        </w:rPr>
        <w:t>‘</w:t>
      </w:r>
      <w:r w:rsidRPr="00EF7084">
        <w:rPr>
          <w:rFonts w:eastAsia="Gungsuh"/>
        </w:rPr>
        <w:t xml:space="preserve">Physical properties of class I compact star model for linear and </w:t>
      </w:r>
      <w:proofErr w:type="spellStart"/>
      <w:r w:rsidRPr="00EF7084">
        <w:rPr>
          <w:rFonts w:eastAsia="Gungsuh"/>
        </w:rPr>
        <w:t>Starobinsky</w:t>
      </w:r>
      <w:proofErr w:type="spellEnd"/>
      <w:r w:rsidRPr="00EF7084">
        <w:rPr>
          <w:rFonts w:eastAsia="Gungsuh"/>
        </w:rPr>
        <w:t>− f (R, T) functions</w:t>
      </w:r>
      <w:r w:rsidR="00F611D4" w:rsidRPr="00EF7084">
        <w:rPr>
          <w:rFonts w:eastAsia="Gungsuh"/>
        </w:rPr>
        <w:t>’,</w:t>
      </w:r>
      <w:r w:rsidRPr="00EF7084">
        <w:rPr>
          <w:rFonts w:eastAsia="Gungsuh"/>
        </w:rPr>
        <w:t xml:space="preserve"> </w:t>
      </w:r>
      <w:r w:rsidRPr="00EF7084">
        <w:rPr>
          <w:i/>
        </w:rPr>
        <w:t>Physics of the Dark Universe</w:t>
      </w:r>
      <w:r w:rsidRPr="00EF7084">
        <w:t xml:space="preserve">, </w:t>
      </w:r>
      <w:r w:rsidRPr="00EF7084">
        <w:rPr>
          <w:i/>
        </w:rPr>
        <w:t>30</w:t>
      </w:r>
      <w:r w:rsidRPr="00EF7084">
        <w:t>, p.100620.</w:t>
      </w:r>
    </w:p>
    <w:p w14:paraId="5EA48644" w14:textId="703F9BBB" w:rsidR="008B4DD3" w:rsidRPr="00EF7084" w:rsidRDefault="008B4DD3" w:rsidP="00D15495">
      <w:r w:rsidRPr="00EF7084">
        <w:t xml:space="preserve">Sriboonnark, N. </w:t>
      </w:r>
      <w:r w:rsidR="00F611D4" w:rsidRPr="00EF7084">
        <w:t>(</w:t>
      </w:r>
      <w:r w:rsidRPr="00EF7084">
        <w:t>2020</w:t>
      </w:r>
      <w:r w:rsidR="00F611D4" w:rsidRPr="00EF7084">
        <w:t>)</w:t>
      </w:r>
      <w:r w:rsidRPr="00EF7084">
        <w:t xml:space="preserve"> </w:t>
      </w:r>
      <w:r w:rsidR="00F611D4" w:rsidRPr="00EF7084">
        <w:t>‘</w:t>
      </w:r>
      <w:r w:rsidRPr="00EF7084">
        <w:t>Innovation and change management</w:t>
      </w:r>
      <w:r w:rsidR="00F611D4" w:rsidRPr="00EF7084">
        <w:t>’,</w:t>
      </w:r>
      <w:r w:rsidRPr="00EF7084">
        <w:t xml:space="preserve"> </w:t>
      </w:r>
      <w:r w:rsidRPr="00EF7084">
        <w:rPr>
          <w:i/>
        </w:rPr>
        <w:t>RICE Journal of Creative Entrepreneurship and Management</w:t>
      </w:r>
      <w:r w:rsidRPr="00EF7084">
        <w:t xml:space="preserve">, </w:t>
      </w:r>
      <w:r w:rsidRPr="00EF7084">
        <w:rPr>
          <w:i/>
        </w:rPr>
        <w:t>1</w:t>
      </w:r>
      <w:r w:rsidRPr="00EF7084">
        <w:t>(3), pp.36-45.</w:t>
      </w:r>
    </w:p>
    <w:p w14:paraId="68BFD397" w14:textId="1B8C17BC" w:rsidR="008B4DD3" w:rsidRPr="00EF7084" w:rsidRDefault="008B4DD3" w:rsidP="00D15495">
      <w:r w:rsidRPr="00EF7084">
        <w:t>Statista</w:t>
      </w:r>
      <w:r w:rsidR="00F611D4" w:rsidRPr="00EF7084">
        <w:t xml:space="preserve"> (</w:t>
      </w:r>
      <w:r w:rsidRPr="00EF7084">
        <w:t>2024</w:t>
      </w:r>
      <w:r w:rsidR="00F611D4" w:rsidRPr="00EF7084">
        <w:t>)</w:t>
      </w:r>
      <w:r w:rsidRPr="00EF7084">
        <w:t xml:space="preserve"> </w:t>
      </w:r>
      <w:r w:rsidRPr="00EF7084">
        <w:rPr>
          <w:i/>
        </w:rPr>
        <w:t>Corruption perception index score of France from 2012 to 2022</w:t>
      </w:r>
      <w:r w:rsidR="00F611D4" w:rsidRPr="00EF7084">
        <w:rPr>
          <w:i/>
        </w:rPr>
        <w:t xml:space="preserve">. </w:t>
      </w:r>
      <w:r w:rsidRPr="00EF7084">
        <w:t>Available at</w:t>
      </w:r>
      <w:r w:rsidR="00F611D4" w:rsidRPr="00EF7084">
        <w:t xml:space="preserve">: </w:t>
      </w:r>
      <w:hyperlink r:id="rId13" w:anchor=":~:text=Corruption%20perception%20index%20score%20of%20France%202012%2D2022&amp;text=France's%20corruption%20perception%20index%20score,in%20France%20has%20improved%20slightly" w:history="1">
        <w:r w:rsidR="00F611D4" w:rsidRPr="00EF7084">
          <w:rPr>
            <w:rStyle w:val="Hyperlink"/>
            <w:color w:val="auto"/>
          </w:rPr>
          <w:t>https://www.statista.com/statistics/869022/corruption-perception-index-in-france/#:~:text=Corruption%20perception%20index%20score%20of%20France%202012%2D2022&amp;text=France's%20corruption%20perception%20index%20score,in%20France%20has%20improved%20slightly</w:t>
        </w:r>
      </w:hyperlink>
      <w:r w:rsidR="00F611D4" w:rsidRPr="00EF7084">
        <w:t xml:space="preserve"> </w:t>
      </w:r>
      <w:r w:rsidRPr="00EF7084">
        <w:t xml:space="preserve"> </w:t>
      </w:r>
      <w:r w:rsidR="00F611D4" w:rsidRPr="00EF7084">
        <w:t>(</w:t>
      </w:r>
      <w:r w:rsidRPr="00EF7084">
        <w:t>Accessed: 16</w:t>
      </w:r>
      <w:r w:rsidR="00F611D4" w:rsidRPr="00EF7084">
        <w:t xml:space="preserve"> </w:t>
      </w:r>
      <w:r w:rsidRPr="00EF7084">
        <w:t>May 2024</w:t>
      </w:r>
      <w:r w:rsidR="00F611D4" w:rsidRPr="00EF7084">
        <w:t>)</w:t>
      </w:r>
      <w:r w:rsidRPr="00EF7084">
        <w:t>.</w:t>
      </w:r>
    </w:p>
    <w:p w14:paraId="22252F7C" w14:textId="28B58D45" w:rsidR="008B4DD3" w:rsidRPr="00EF7084" w:rsidRDefault="008B4DD3" w:rsidP="00D15495">
      <w:r w:rsidRPr="00EF7084">
        <w:t>Statista</w:t>
      </w:r>
      <w:r w:rsidR="00F611D4" w:rsidRPr="00EF7084">
        <w:t xml:space="preserve"> (</w:t>
      </w:r>
      <w:r w:rsidRPr="00EF7084">
        <w:t>2024</w:t>
      </w:r>
      <w:r w:rsidR="00F611D4" w:rsidRPr="00EF7084">
        <w:t>)</w:t>
      </w:r>
      <w:r w:rsidRPr="00EF7084">
        <w:t xml:space="preserve"> </w:t>
      </w:r>
      <w:r w:rsidRPr="00EF7084">
        <w:rPr>
          <w:i/>
        </w:rPr>
        <w:t>Hotel industry in France - statistics &amp; facts</w:t>
      </w:r>
      <w:r w:rsidR="00F611D4" w:rsidRPr="00EF7084">
        <w:rPr>
          <w:i/>
        </w:rPr>
        <w:t xml:space="preserve">. </w:t>
      </w:r>
      <w:r w:rsidRPr="00EF7084">
        <w:t>Available at:</w:t>
      </w:r>
      <w:r w:rsidR="00F611D4" w:rsidRPr="00EF7084">
        <w:t xml:space="preserve"> </w:t>
      </w:r>
      <w:hyperlink r:id="rId14" w:history="1">
        <w:r w:rsidR="00F611D4" w:rsidRPr="00EF7084">
          <w:rPr>
            <w:rStyle w:val="Hyperlink"/>
            <w:color w:val="auto"/>
          </w:rPr>
          <w:t>https://www.statista.com/topics/12115/hotel-industry-in-france/</w:t>
        </w:r>
      </w:hyperlink>
      <w:r w:rsidR="00F611D4" w:rsidRPr="00EF7084">
        <w:t xml:space="preserve"> (</w:t>
      </w:r>
      <w:r w:rsidRPr="00EF7084">
        <w:t>Accessed: 16 May 2024</w:t>
      </w:r>
      <w:r w:rsidR="00F611D4" w:rsidRPr="00EF7084">
        <w:t>)</w:t>
      </w:r>
      <w:r w:rsidRPr="00EF7084">
        <w:t>.</w:t>
      </w:r>
    </w:p>
    <w:p w14:paraId="079B638B" w14:textId="0F7EB552" w:rsidR="008B4DD3" w:rsidRPr="00EF7084" w:rsidRDefault="008B4DD3" w:rsidP="008B4DD3">
      <w:r w:rsidRPr="00EF7084">
        <w:t xml:space="preserve">Statista </w:t>
      </w:r>
      <w:r w:rsidR="008D7E08" w:rsidRPr="00EF7084">
        <w:t>(</w:t>
      </w:r>
      <w:r w:rsidRPr="00EF7084">
        <w:t>2024</w:t>
      </w:r>
      <w:r w:rsidR="008D7E08" w:rsidRPr="00EF7084">
        <w:t>)</w:t>
      </w:r>
      <w:r w:rsidRPr="00EF7084">
        <w:t xml:space="preserve"> </w:t>
      </w:r>
      <w:r w:rsidRPr="00EF7084">
        <w:rPr>
          <w:i/>
        </w:rPr>
        <w:t>Revenue of Accor Group worldwide from 2019 to 2023</w:t>
      </w:r>
      <w:r w:rsidR="008D7E08" w:rsidRPr="00EF7084">
        <w:rPr>
          <w:i/>
        </w:rPr>
        <w:t xml:space="preserve">. </w:t>
      </w:r>
      <w:r w:rsidRPr="00EF7084">
        <w:t>Available at:</w:t>
      </w:r>
      <w:r w:rsidR="008D7E08" w:rsidRPr="00EF7084">
        <w:t xml:space="preserve"> </w:t>
      </w:r>
      <w:hyperlink r:id="rId15" w:anchor=":~:text=After%205.7%25%20in%202023%2C%20inflation,2024%20and%202.0%25%20in%202025" w:history="1">
        <w:r w:rsidR="000663F9" w:rsidRPr="00EF7084">
          <w:rPr>
            <w:rStyle w:val="Hyperlink"/>
            <w:color w:val="auto"/>
          </w:rPr>
          <w:t>https://economy-finance.ec.europa.eu/economic-surveillance-eu-economies/france/economic-forecast-</w:t>
        </w:r>
        <w:r w:rsidR="000663F9" w:rsidRPr="00EF7084">
          <w:rPr>
            <w:rStyle w:val="Hyperlink"/>
            <w:color w:val="auto"/>
          </w:rPr>
          <w:lastRenderedPageBreak/>
          <w:t>france_en#:~:text=After%205.7%25%20in%202023%2C%20inflation,2024%20and%202.0%25%20in%202025</w:t>
        </w:r>
      </w:hyperlink>
      <w:r w:rsidR="008D7E08" w:rsidRPr="00EF7084">
        <w:t xml:space="preserve"> (</w:t>
      </w:r>
      <w:r w:rsidRPr="00EF7084">
        <w:t>Accessed: 16 May 2024</w:t>
      </w:r>
      <w:r w:rsidR="008D7E08" w:rsidRPr="00EF7084">
        <w:t>)</w:t>
      </w:r>
      <w:r w:rsidRPr="00EF7084">
        <w:t>.</w:t>
      </w:r>
    </w:p>
    <w:p w14:paraId="6F468783" w14:textId="76DF2045" w:rsidR="008B4DD3" w:rsidRPr="00EF7084" w:rsidRDefault="008B4DD3" w:rsidP="008B4DD3">
      <w:r w:rsidRPr="00EF7084">
        <w:t xml:space="preserve">Stoyanova, M. </w:t>
      </w:r>
      <w:r w:rsidR="002225F8" w:rsidRPr="00EF7084">
        <w:t>(</w:t>
      </w:r>
      <w:r w:rsidRPr="00EF7084">
        <w:t>2020</w:t>
      </w:r>
      <w:r w:rsidR="002225F8" w:rsidRPr="00EF7084">
        <w:t>)</w:t>
      </w:r>
      <w:r w:rsidRPr="00EF7084">
        <w:t xml:space="preserve"> </w:t>
      </w:r>
      <w:r w:rsidR="002225F8" w:rsidRPr="00EF7084">
        <w:t>‘</w:t>
      </w:r>
      <w:r w:rsidRPr="00EF7084">
        <w:t>Good practices and recommendations for success in construction digitalization</w:t>
      </w:r>
      <w:r w:rsidR="002225F8" w:rsidRPr="00EF7084">
        <w:t>’,</w:t>
      </w:r>
      <w:r w:rsidRPr="00EF7084">
        <w:t xml:space="preserve"> </w:t>
      </w:r>
      <w:r w:rsidRPr="00EF7084">
        <w:rPr>
          <w:i/>
        </w:rPr>
        <w:t>TEM Journal</w:t>
      </w:r>
      <w:r w:rsidRPr="00EF7084">
        <w:t xml:space="preserve">, </w:t>
      </w:r>
      <w:r w:rsidRPr="00EF7084">
        <w:rPr>
          <w:i/>
        </w:rPr>
        <w:t>9</w:t>
      </w:r>
      <w:r w:rsidRPr="00EF7084">
        <w:t>(1), pp.42-47.</w:t>
      </w:r>
    </w:p>
    <w:p w14:paraId="7FC99962" w14:textId="4EE36331" w:rsidR="008B4DD3" w:rsidRPr="00EF7084" w:rsidRDefault="008B4DD3" w:rsidP="008B4DD3">
      <w:r w:rsidRPr="00EF7084">
        <w:t>Subramaniam, Collier, P., Phang, M., and Burke, G.</w:t>
      </w:r>
      <w:r w:rsidR="002225F8" w:rsidRPr="00EF7084">
        <w:t xml:space="preserve"> (</w:t>
      </w:r>
      <w:r w:rsidRPr="00EF7084">
        <w:t>2011</w:t>
      </w:r>
      <w:r w:rsidR="002225F8" w:rsidRPr="00EF7084">
        <w:t>)</w:t>
      </w:r>
      <w:r w:rsidRPr="00EF7084">
        <w:t xml:space="preserve"> </w:t>
      </w:r>
      <w:r w:rsidR="002225F8" w:rsidRPr="00EF7084">
        <w:t>‘</w:t>
      </w:r>
      <w:r w:rsidRPr="00EF7084">
        <w:t>The effects of perceived business uncertainty, external consultants and risk management on organisational outcomes</w:t>
      </w:r>
      <w:r w:rsidR="002225F8" w:rsidRPr="00EF7084">
        <w:t>’,</w:t>
      </w:r>
      <w:r w:rsidRPr="00EF7084">
        <w:t xml:space="preserve"> </w:t>
      </w:r>
      <w:r w:rsidRPr="00EF7084">
        <w:rPr>
          <w:i/>
          <w:iCs/>
        </w:rPr>
        <w:t>Journal of Accounting &amp; Organizational Change</w:t>
      </w:r>
      <w:r w:rsidRPr="00EF7084">
        <w:t>, 7(2), 132–157.</w:t>
      </w:r>
    </w:p>
    <w:p w14:paraId="740E3AE9" w14:textId="1A074B28" w:rsidR="008B4DD3" w:rsidRPr="00EF7084" w:rsidRDefault="008B4DD3" w:rsidP="008B4DD3">
      <w:r w:rsidRPr="00EF7084">
        <w:t xml:space="preserve">Tangphati, T., Banerjee, A., Hansraj, S. and Pradhan, A. </w:t>
      </w:r>
      <w:r w:rsidR="00470C2D" w:rsidRPr="00EF7084">
        <w:t>(</w:t>
      </w:r>
      <w:r w:rsidRPr="00EF7084">
        <w:t>2023</w:t>
      </w:r>
      <w:r w:rsidR="00470C2D" w:rsidRPr="00EF7084">
        <w:t>)</w:t>
      </w:r>
      <w:r w:rsidRPr="00EF7084">
        <w:t xml:space="preserve"> </w:t>
      </w:r>
      <w:r w:rsidR="00470C2D" w:rsidRPr="00EF7084">
        <w:t>‘</w:t>
      </w:r>
      <w:r w:rsidRPr="00EF7084">
        <w:t>The criteria of the anisotropic quark star models in Rastall gravity</w:t>
      </w:r>
      <w:r w:rsidR="00470C2D" w:rsidRPr="00EF7084">
        <w:t xml:space="preserve">’, </w:t>
      </w:r>
      <w:r w:rsidRPr="00EF7084">
        <w:rPr>
          <w:i/>
        </w:rPr>
        <w:t>Annals of Physics</w:t>
      </w:r>
      <w:r w:rsidRPr="00EF7084">
        <w:t xml:space="preserve">, </w:t>
      </w:r>
      <w:r w:rsidRPr="00EF7084">
        <w:rPr>
          <w:i/>
        </w:rPr>
        <w:t>452</w:t>
      </w:r>
      <w:r w:rsidRPr="00EF7084">
        <w:t>, p.169285.</w:t>
      </w:r>
    </w:p>
    <w:p w14:paraId="60F6F5A7" w14:textId="2BE3362C" w:rsidR="008B4DD3" w:rsidRPr="00EF7084" w:rsidRDefault="008B4DD3" w:rsidP="008B4DD3">
      <w:r w:rsidRPr="00EF7084">
        <w:t xml:space="preserve">Tram, B.T.A. </w:t>
      </w:r>
      <w:r w:rsidR="00470C2D" w:rsidRPr="00EF7084">
        <w:t>(</w:t>
      </w:r>
      <w:r w:rsidRPr="00EF7084">
        <w:t>2022</w:t>
      </w:r>
      <w:r w:rsidR="00470C2D" w:rsidRPr="00EF7084">
        <w:t>)</w:t>
      </w:r>
      <w:r w:rsidRPr="00EF7084">
        <w:t xml:space="preserve"> </w:t>
      </w:r>
      <w:r w:rsidRPr="00EF7084">
        <w:rPr>
          <w:i/>
          <w:iCs/>
        </w:rPr>
        <w:t>Solutions to Enhance the Quality of the Housekeeping Department: Natural Homestay</w:t>
      </w:r>
      <w:r w:rsidRPr="00EF7084">
        <w:t>, Hoi An, Viet Nam.</w:t>
      </w:r>
    </w:p>
    <w:p w14:paraId="7D3AEEFE" w14:textId="1CBC0174" w:rsidR="008B4DD3" w:rsidRPr="00EF7084" w:rsidRDefault="008B4DD3" w:rsidP="008B4DD3">
      <w:r w:rsidRPr="00EF7084">
        <w:t xml:space="preserve">Tran, T.T. and Gandolfi, F. </w:t>
      </w:r>
      <w:r w:rsidR="00E94983" w:rsidRPr="00EF7084">
        <w:t>(</w:t>
      </w:r>
      <w:r w:rsidRPr="00EF7084">
        <w:t>2020</w:t>
      </w:r>
      <w:r w:rsidR="00E94983" w:rsidRPr="00EF7084">
        <w:t>)</w:t>
      </w:r>
      <w:r w:rsidRPr="00EF7084">
        <w:t xml:space="preserve"> </w:t>
      </w:r>
      <w:r w:rsidR="00E94983" w:rsidRPr="00EF7084">
        <w:t>‘</w:t>
      </w:r>
      <w:r w:rsidRPr="00EF7084">
        <w:t>Implementing Lewin's change theory for institutional improvements: A Vietnamese case study</w:t>
      </w:r>
      <w:r w:rsidR="00E94983" w:rsidRPr="00EF7084">
        <w:t>’,</w:t>
      </w:r>
      <w:r w:rsidRPr="00EF7084">
        <w:t xml:space="preserve"> </w:t>
      </w:r>
      <w:r w:rsidRPr="00EF7084">
        <w:rPr>
          <w:i/>
        </w:rPr>
        <w:t>Journal of Management Research</w:t>
      </w:r>
      <w:r w:rsidRPr="00EF7084">
        <w:t xml:space="preserve">, </w:t>
      </w:r>
      <w:r w:rsidRPr="00EF7084">
        <w:rPr>
          <w:i/>
        </w:rPr>
        <w:t>20</w:t>
      </w:r>
      <w:r w:rsidRPr="00EF7084">
        <w:t>(4), pp.199-210.</w:t>
      </w:r>
    </w:p>
    <w:p w14:paraId="58EF729E" w14:textId="51B244E5" w:rsidR="008B4DD3" w:rsidRPr="00EF7084" w:rsidRDefault="008B4DD3" w:rsidP="008B4DD3">
      <w:r w:rsidRPr="00EF7084">
        <w:t xml:space="preserve">TripAdvisor </w:t>
      </w:r>
      <w:r w:rsidR="00E94983" w:rsidRPr="00EF7084">
        <w:t>(</w:t>
      </w:r>
      <w:r w:rsidRPr="00EF7084">
        <w:t>2024</w:t>
      </w:r>
      <w:r w:rsidR="00E94983" w:rsidRPr="00EF7084">
        <w:t>)</w:t>
      </w:r>
      <w:r w:rsidRPr="00EF7084">
        <w:t xml:space="preserve"> </w:t>
      </w:r>
      <w:r w:rsidRPr="00EF7084">
        <w:rPr>
          <w:i/>
        </w:rPr>
        <w:t>Hotel Printania Porte de Versailles</w:t>
      </w:r>
      <w:r w:rsidR="00E94983" w:rsidRPr="00EF7084">
        <w:rPr>
          <w:i/>
        </w:rPr>
        <w:t xml:space="preserve">. </w:t>
      </w:r>
      <w:r w:rsidRPr="00EF7084">
        <w:t>Available at:</w:t>
      </w:r>
      <w:r w:rsidR="00E94983" w:rsidRPr="00EF7084">
        <w:t xml:space="preserve"> </w:t>
      </w:r>
      <w:hyperlink r:id="rId16" w:history="1">
        <w:r w:rsidR="00E94983" w:rsidRPr="00EF7084">
          <w:rPr>
            <w:rStyle w:val="Hyperlink"/>
            <w:color w:val="auto"/>
          </w:rPr>
          <w:t>https://www.tripadvisor.in/Hotel_Review-g187147-d282418-Reviews-Hotel_Printania_Porte_de_Versailles-Paris_Ile_de_France.html</w:t>
        </w:r>
      </w:hyperlink>
      <w:r w:rsidR="00E94983" w:rsidRPr="00EF7084">
        <w:t xml:space="preserve"> (</w:t>
      </w:r>
      <w:r w:rsidRPr="00EF7084">
        <w:t>Accessed: 16 May 2024</w:t>
      </w:r>
      <w:r w:rsidR="00E94983" w:rsidRPr="00EF7084">
        <w:t>).</w:t>
      </w:r>
    </w:p>
    <w:p w14:paraId="750D0A69" w14:textId="59408A35" w:rsidR="008B4DD3" w:rsidRPr="00EF7084" w:rsidRDefault="008B4DD3" w:rsidP="008B4DD3">
      <w:r w:rsidRPr="00EF7084">
        <w:t xml:space="preserve">Van Veldhoven, Z. and Vanthienen, J. </w:t>
      </w:r>
      <w:r w:rsidR="00651A1D" w:rsidRPr="00EF7084">
        <w:t>(</w:t>
      </w:r>
      <w:r w:rsidRPr="00EF7084">
        <w:t>2022</w:t>
      </w:r>
      <w:r w:rsidR="00651A1D" w:rsidRPr="00EF7084">
        <w:t>)</w:t>
      </w:r>
      <w:r w:rsidRPr="00EF7084">
        <w:t xml:space="preserve"> Digital transformation as an interaction-driven perspective between business, society, and technology</w:t>
      </w:r>
      <w:r w:rsidR="00985E99" w:rsidRPr="00EF7084">
        <w:t>’,</w:t>
      </w:r>
      <w:r w:rsidRPr="00EF7084">
        <w:t xml:space="preserve"> </w:t>
      </w:r>
      <w:r w:rsidRPr="00EF7084">
        <w:rPr>
          <w:i/>
        </w:rPr>
        <w:t>Electronic markets</w:t>
      </w:r>
      <w:r w:rsidRPr="00EF7084">
        <w:t xml:space="preserve">, </w:t>
      </w:r>
      <w:r w:rsidRPr="00EF7084">
        <w:rPr>
          <w:i/>
        </w:rPr>
        <w:t>32</w:t>
      </w:r>
      <w:r w:rsidRPr="00EF7084">
        <w:t>(2), pp.629-644.</w:t>
      </w:r>
    </w:p>
    <w:p w14:paraId="10555762" w14:textId="08FD2EDF" w:rsidR="008B4DD3" w:rsidRPr="00EF7084" w:rsidRDefault="008B4DD3" w:rsidP="008B4DD3">
      <w:r w:rsidRPr="00EF7084">
        <w:t xml:space="preserve">Whittington, </w:t>
      </w:r>
      <w:proofErr w:type="gramStart"/>
      <w:r w:rsidRPr="00EF7084">
        <w:t>R.</w:t>
      </w:r>
      <w:proofErr w:type="gramEnd"/>
      <w:r w:rsidRPr="00EF7084">
        <w:t xml:space="preserve"> and Molloy E.</w:t>
      </w:r>
      <w:r w:rsidR="00985E99" w:rsidRPr="00EF7084">
        <w:t xml:space="preserve"> (</w:t>
      </w:r>
      <w:r w:rsidRPr="00EF7084">
        <w:t>2005</w:t>
      </w:r>
      <w:r w:rsidR="00985E99" w:rsidRPr="00EF7084">
        <w:t>)</w:t>
      </w:r>
      <w:r w:rsidRPr="00EF7084">
        <w:t xml:space="preserve"> </w:t>
      </w:r>
      <w:r w:rsidRPr="00EF7084">
        <w:rPr>
          <w:i/>
          <w:iCs/>
        </w:rPr>
        <w:t>HR’s role in organisation: shaping change</w:t>
      </w:r>
      <w:r w:rsidRPr="00EF7084">
        <w:t>. Research report. London: Chartered Institute of Personnel and Development.</w:t>
      </w:r>
    </w:p>
    <w:p w14:paraId="3505FA2F" w14:textId="717EF990" w:rsidR="008B4DD3" w:rsidRPr="00EF7084" w:rsidRDefault="008B4DD3" w:rsidP="008B4DD3">
      <w:r w:rsidRPr="00EF7084">
        <w:t xml:space="preserve">Whittington, R. </w:t>
      </w:r>
      <w:r w:rsidRPr="00EF7084">
        <w:rPr>
          <w:i/>
          <w:iCs/>
        </w:rPr>
        <w:t>et al</w:t>
      </w:r>
      <w:r w:rsidR="00985E99" w:rsidRPr="00EF7084">
        <w:t>. (</w:t>
      </w:r>
      <w:r w:rsidRPr="00EF7084">
        <w:t>2020</w:t>
      </w:r>
      <w:r w:rsidR="00985E99" w:rsidRPr="00EF7084">
        <w:t>)</w:t>
      </w:r>
      <w:r w:rsidRPr="00EF7084">
        <w:t xml:space="preserve"> </w:t>
      </w:r>
      <w:r w:rsidRPr="00EF7084">
        <w:rPr>
          <w:i/>
          <w:iCs/>
        </w:rPr>
        <w:t>Exploring Strategy</w:t>
      </w:r>
      <w:r w:rsidRPr="00EF7084">
        <w:t>. Harlow: Pearson Education Limited.</w:t>
      </w:r>
    </w:p>
    <w:p w14:paraId="415B9DAA" w14:textId="1ACB0879" w:rsidR="008B4DD3" w:rsidRPr="00EF7084" w:rsidRDefault="008B4DD3" w:rsidP="008B4DD3">
      <w:pPr>
        <w:rPr>
          <w:highlight w:val="white"/>
        </w:rPr>
      </w:pPr>
      <w:r w:rsidRPr="00EF7084">
        <w:rPr>
          <w:highlight w:val="white"/>
        </w:rPr>
        <w:t xml:space="preserve">Xia, H., Vu, H.Q., Law, R. and Li, G. </w:t>
      </w:r>
      <w:r w:rsidR="002D182C" w:rsidRPr="00EF7084">
        <w:rPr>
          <w:highlight w:val="white"/>
        </w:rPr>
        <w:t>(</w:t>
      </w:r>
      <w:r w:rsidRPr="00EF7084">
        <w:rPr>
          <w:highlight w:val="white"/>
        </w:rPr>
        <w:t>2020</w:t>
      </w:r>
      <w:r w:rsidR="002D182C" w:rsidRPr="00EF7084">
        <w:rPr>
          <w:highlight w:val="white"/>
        </w:rPr>
        <w:t>)</w:t>
      </w:r>
      <w:r w:rsidRPr="00EF7084">
        <w:rPr>
          <w:highlight w:val="white"/>
        </w:rPr>
        <w:t xml:space="preserve"> </w:t>
      </w:r>
      <w:r w:rsidR="002D182C" w:rsidRPr="00EF7084">
        <w:rPr>
          <w:highlight w:val="white"/>
        </w:rPr>
        <w:t>‘</w:t>
      </w:r>
      <w:r w:rsidRPr="00EF7084">
        <w:rPr>
          <w:highlight w:val="white"/>
        </w:rPr>
        <w:t>Evaluation of hotel brand competitiveness based on hotel features ratings</w:t>
      </w:r>
      <w:r w:rsidR="002D182C" w:rsidRPr="00EF7084">
        <w:rPr>
          <w:highlight w:val="white"/>
        </w:rPr>
        <w:t>’,</w:t>
      </w:r>
      <w:r w:rsidRPr="00EF7084">
        <w:rPr>
          <w:highlight w:val="white"/>
        </w:rPr>
        <w:t xml:space="preserve"> </w:t>
      </w:r>
      <w:r w:rsidRPr="00EF7084">
        <w:rPr>
          <w:i/>
          <w:highlight w:val="white"/>
        </w:rPr>
        <w:t>International Journal of Hospitality Management</w:t>
      </w:r>
      <w:r w:rsidRPr="00EF7084">
        <w:rPr>
          <w:highlight w:val="white"/>
        </w:rPr>
        <w:t xml:space="preserve">, </w:t>
      </w:r>
      <w:r w:rsidRPr="00EF7084">
        <w:rPr>
          <w:i/>
          <w:highlight w:val="white"/>
        </w:rPr>
        <w:t>86</w:t>
      </w:r>
      <w:r w:rsidRPr="00EF7084">
        <w:rPr>
          <w:highlight w:val="white"/>
        </w:rPr>
        <w:t>, p.102366.</w:t>
      </w:r>
    </w:p>
    <w:p w14:paraId="72BC4C42" w14:textId="25C64F32" w:rsidR="008B4DD3" w:rsidRPr="00EF7084" w:rsidRDefault="008B4DD3" w:rsidP="008B4DD3">
      <w:pPr>
        <w:rPr>
          <w:highlight w:val="white"/>
        </w:rPr>
      </w:pPr>
      <w:r w:rsidRPr="00EF7084">
        <w:rPr>
          <w:highlight w:val="white"/>
        </w:rPr>
        <w:t xml:space="preserve">Xian, G.E. and </w:t>
      </w:r>
      <w:proofErr w:type="spellStart"/>
      <w:r w:rsidRPr="00EF7084">
        <w:rPr>
          <w:highlight w:val="white"/>
        </w:rPr>
        <w:t>Samodra</w:t>
      </w:r>
      <w:proofErr w:type="spellEnd"/>
      <w:r w:rsidRPr="00EF7084">
        <w:rPr>
          <w:highlight w:val="white"/>
        </w:rPr>
        <w:t xml:space="preserve">, F.T. </w:t>
      </w:r>
      <w:r w:rsidR="002D182C" w:rsidRPr="00EF7084">
        <w:rPr>
          <w:highlight w:val="white"/>
        </w:rPr>
        <w:t>(</w:t>
      </w:r>
      <w:r w:rsidRPr="00EF7084">
        <w:rPr>
          <w:highlight w:val="white"/>
        </w:rPr>
        <w:t>2023</w:t>
      </w:r>
      <w:r w:rsidR="002D182C" w:rsidRPr="00EF7084">
        <w:rPr>
          <w:highlight w:val="white"/>
        </w:rPr>
        <w:t>)</w:t>
      </w:r>
      <w:r w:rsidRPr="00EF7084">
        <w:rPr>
          <w:highlight w:val="white"/>
        </w:rPr>
        <w:t xml:space="preserve">. Airport Transit Hotel Concept Based on Human Sleep Algorithm as a Solution to Sleep Quality Problems in Business Travelers. In </w:t>
      </w:r>
      <w:r w:rsidRPr="00EF7084">
        <w:rPr>
          <w:i/>
          <w:highlight w:val="white"/>
        </w:rPr>
        <w:t>IOP Conference Series: Earth and Environmental Science</w:t>
      </w:r>
      <w:r w:rsidRPr="00EF7084">
        <w:rPr>
          <w:highlight w:val="white"/>
        </w:rPr>
        <w:t xml:space="preserve"> (Vol. 1218, No. 1, p. 012008). IOP Publishing.</w:t>
      </w:r>
    </w:p>
    <w:p w14:paraId="3CC68773" w14:textId="5020D9F1" w:rsidR="008B4DD3" w:rsidRPr="00EF7084" w:rsidRDefault="008B4DD3" w:rsidP="008B4DD3">
      <w:r w:rsidRPr="00EF7084">
        <w:t xml:space="preserve">Youssef, A.B., Redzepagic, S. and Zeqiri, A. </w:t>
      </w:r>
      <w:r w:rsidR="002D182C" w:rsidRPr="00EF7084">
        <w:t>(</w:t>
      </w:r>
      <w:r w:rsidRPr="00EF7084">
        <w:t>2022</w:t>
      </w:r>
      <w:r w:rsidR="002D182C" w:rsidRPr="00EF7084">
        <w:t>)</w:t>
      </w:r>
      <w:r w:rsidRPr="00EF7084">
        <w:t xml:space="preserve"> </w:t>
      </w:r>
      <w:r w:rsidR="002D182C" w:rsidRPr="00EF7084">
        <w:t>‘</w:t>
      </w:r>
      <w:r w:rsidRPr="00EF7084">
        <w:t>The key changes to the hospitality business model under COVID-19</w:t>
      </w:r>
      <w:r w:rsidR="002D182C" w:rsidRPr="00EF7084">
        <w:t>’,</w:t>
      </w:r>
      <w:r w:rsidRPr="00EF7084">
        <w:t xml:space="preserve"> </w:t>
      </w:r>
      <w:r w:rsidRPr="00EF7084">
        <w:rPr>
          <w:i/>
        </w:rPr>
        <w:t>Strategic Management-International Journal of Strategic Management and Decision Support Systems in Strategic Management</w:t>
      </w:r>
      <w:r w:rsidRPr="00EF7084">
        <w:t xml:space="preserve">, </w:t>
      </w:r>
      <w:r w:rsidRPr="00EF7084">
        <w:rPr>
          <w:i/>
        </w:rPr>
        <w:t>27</w:t>
      </w:r>
      <w:r w:rsidRPr="00EF7084">
        <w:t>(4).</w:t>
      </w:r>
    </w:p>
    <w:p w14:paraId="25FEBC3F" w14:textId="77777777" w:rsidR="000663F9" w:rsidRPr="00EF7084" w:rsidRDefault="000663F9" w:rsidP="008B4DD3"/>
    <w:p w14:paraId="663726DA" w14:textId="77777777" w:rsidR="000663F9" w:rsidRPr="00EF7084" w:rsidRDefault="000663F9" w:rsidP="008B4DD3"/>
    <w:p w14:paraId="0FB8C60C" w14:textId="48460DA7" w:rsidR="000663F9" w:rsidRPr="00EF7084" w:rsidRDefault="000663F9" w:rsidP="000663F9">
      <w:pPr>
        <w:pStyle w:val="Heading1"/>
        <w:rPr>
          <w:color w:val="auto"/>
        </w:rPr>
      </w:pPr>
      <w:r w:rsidRPr="00EF7084">
        <w:rPr>
          <w:color w:val="auto"/>
        </w:rPr>
        <w:lastRenderedPageBreak/>
        <w:t>Appendix</w:t>
      </w:r>
    </w:p>
    <w:p w14:paraId="71A28C46" w14:textId="77777777" w:rsidR="005F7BB4" w:rsidRPr="00EF7084" w:rsidRDefault="005F7BB4"/>
    <w:p w14:paraId="0A398670" w14:textId="77777777" w:rsidR="000663F9" w:rsidRPr="00EF7084" w:rsidRDefault="000663F9"/>
    <w:p w14:paraId="500F8A7F" w14:textId="5E35E415" w:rsidR="000663F9" w:rsidRPr="00EF7084" w:rsidRDefault="000663F9">
      <w:r w:rsidRPr="00EF7084">
        <w:rPr>
          <w:noProof/>
        </w:rPr>
        <w:drawing>
          <wp:inline distT="0" distB="0" distL="0" distR="0" wp14:anchorId="547BEF0A" wp14:editId="323B70E8">
            <wp:extent cx="5777808" cy="3067050"/>
            <wp:effectExtent l="0" t="0" r="0" b="0"/>
            <wp:docPr id="154215601"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5601" name="Picture 1" descr="A close up of a website&#10;&#10;Description automatically generated"/>
                    <pic:cNvPicPr/>
                  </pic:nvPicPr>
                  <pic:blipFill>
                    <a:blip r:embed="rId17"/>
                    <a:stretch>
                      <a:fillRect/>
                    </a:stretch>
                  </pic:blipFill>
                  <pic:spPr>
                    <a:xfrm>
                      <a:off x="0" y="0"/>
                      <a:ext cx="5825795" cy="3092523"/>
                    </a:xfrm>
                    <a:prstGeom prst="rect">
                      <a:avLst/>
                    </a:prstGeom>
                  </pic:spPr>
                </pic:pic>
              </a:graphicData>
            </a:graphic>
          </wp:inline>
        </w:drawing>
      </w:r>
      <w:r w:rsidRPr="00EF7084">
        <w:rPr>
          <w:noProof/>
        </w:rPr>
        <w:drawing>
          <wp:inline distT="0" distB="0" distL="0" distR="0" wp14:anchorId="7AAA263F" wp14:editId="22617DED">
            <wp:extent cx="6024245" cy="3286125"/>
            <wp:effectExtent l="0" t="0" r="0" b="9525"/>
            <wp:docPr id="923337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37809" name="Picture 1" descr="A screenshot of a computer&#10;&#10;Description automatically generated"/>
                    <pic:cNvPicPr/>
                  </pic:nvPicPr>
                  <pic:blipFill>
                    <a:blip r:embed="rId18"/>
                    <a:stretch>
                      <a:fillRect/>
                    </a:stretch>
                  </pic:blipFill>
                  <pic:spPr>
                    <a:xfrm>
                      <a:off x="0" y="0"/>
                      <a:ext cx="6033369" cy="3291102"/>
                    </a:xfrm>
                    <a:prstGeom prst="rect">
                      <a:avLst/>
                    </a:prstGeom>
                  </pic:spPr>
                </pic:pic>
              </a:graphicData>
            </a:graphic>
          </wp:inline>
        </w:drawing>
      </w:r>
    </w:p>
    <w:p w14:paraId="1DC2E2A4" w14:textId="77777777" w:rsidR="000663F9" w:rsidRPr="00EF7084" w:rsidRDefault="000663F9"/>
    <w:p w14:paraId="781743D9" w14:textId="213D0552" w:rsidR="000663F9" w:rsidRPr="00EF7084" w:rsidRDefault="000663F9">
      <w:r w:rsidRPr="00EF7084">
        <w:rPr>
          <w:noProof/>
        </w:rPr>
        <w:lastRenderedPageBreak/>
        <w:drawing>
          <wp:inline distT="0" distB="0" distL="0" distR="0" wp14:anchorId="3E37E151" wp14:editId="3D01D097">
            <wp:extent cx="5943600" cy="5414645"/>
            <wp:effectExtent l="0" t="0" r="0" b="0"/>
            <wp:docPr id="518229849"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29849" name="Picture 1" descr="A screenshot of a hotel&#10;&#10;Description automatically generated"/>
                    <pic:cNvPicPr/>
                  </pic:nvPicPr>
                  <pic:blipFill>
                    <a:blip r:embed="rId19"/>
                    <a:stretch>
                      <a:fillRect/>
                    </a:stretch>
                  </pic:blipFill>
                  <pic:spPr>
                    <a:xfrm>
                      <a:off x="0" y="0"/>
                      <a:ext cx="5943600" cy="5414645"/>
                    </a:xfrm>
                    <a:prstGeom prst="rect">
                      <a:avLst/>
                    </a:prstGeom>
                  </pic:spPr>
                </pic:pic>
              </a:graphicData>
            </a:graphic>
          </wp:inline>
        </w:drawing>
      </w:r>
      <w:r w:rsidRPr="00EF7084">
        <w:t xml:space="preserve"> </w:t>
      </w:r>
      <w:r w:rsidRPr="00EF7084">
        <w:rPr>
          <w:noProof/>
        </w:rPr>
        <w:lastRenderedPageBreak/>
        <w:drawing>
          <wp:inline distT="0" distB="0" distL="0" distR="0" wp14:anchorId="2AD01444" wp14:editId="77BC68C6">
            <wp:extent cx="5915025" cy="4246685"/>
            <wp:effectExtent l="0" t="0" r="0" b="1905"/>
            <wp:docPr id="19930620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62024" name="Picture 1" descr="A screenshot of a computer&#10;&#10;Description automatically generated"/>
                    <pic:cNvPicPr/>
                  </pic:nvPicPr>
                  <pic:blipFill>
                    <a:blip r:embed="rId20"/>
                    <a:stretch>
                      <a:fillRect/>
                    </a:stretch>
                  </pic:blipFill>
                  <pic:spPr>
                    <a:xfrm>
                      <a:off x="0" y="0"/>
                      <a:ext cx="5933259" cy="4259776"/>
                    </a:xfrm>
                    <a:prstGeom prst="rect">
                      <a:avLst/>
                    </a:prstGeom>
                  </pic:spPr>
                </pic:pic>
              </a:graphicData>
            </a:graphic>
          </wp:inline>
        </w:drawing>
      </w:r>
    </w:p>
    <w:sectPr w:rsidR="000663F9" w:rsidRPr="00EF7084" w:rsidSect="008B4DD3">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7FDF6" w14:textId="77777777" w:rsidR="00487F71" w:rsidRDefault="00487F71">
      <w:pPr>
        <w:spacing w:line="240" w:lineRule="auto"/>
      </w:pPr>
      <w:r>
        <w:separator/>
      </w:r>
    </w:p>
  </w:endnote>
  <w:endnote w:type="continuationSeparator" w:id="0">
    <w:p w14:paraId="72ED18D6" w14:textId="77777777" w:rsidR="00487F71" w:rsidRDefault="00487F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ungsuh">
    <w:altName w:val="Times New Roman"/>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3B8ED" w14:textId="77777777" w:rsidR="005D6B95"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C806F" w14:textId="77777777" w:rsidR="00487F71" w:rsidRDefault="00487F71">
      <w:pPr>
        <w:spacing w:line="240" w:lineRule="auto"/>
      </w:pPr>
      <w:r>
        <w:separator/>
      </w:r>
    </w:p>
  </w:footnote>
  <w:footnote w:type="continuationSeparator" w:id="0">
    <w:p w14:paraId="35B4EE8D" w14:textId="77777777" w:rsidR="00487F71" w:rsidRDefault="00487F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27F3B"/>
    <w:multiLevelType w:val="multilevel"/>
    <w:tmpl w:val="B40E3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3174C2"/>
    <w:multiLevelType w:val="multilevel"/>
    <w:tmpl w:val="174C1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B646B8"/>
    <w:multiLevelType w:val="multilevel"/>
    <w:tmpl w:val="AB543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3231C0"/>
    <w:multiLevelType w:val="multilevel"/>
    <w:tmpl w:val="A60A7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4218040">
    <w:abstractNumId w:val="0"/>
  </w:num>
  <w:num w:numId="2" w16cid:durableId="545870457">
    <w:abstractNumId w:val="3"/>
  </w:num>
  <w:num w:numId="3" w16cid:durableId="1044674298">
    <w:abstractNumId w:val="1"/>
  </w:num>
  <w:num w:numId="4" w16cid:durableId="136416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D3"/>
    <w:rsid w:val="000663F9"/>
    <w:rsid w:val="0007727A"/>
    <w:rsid w:val="000B1505"/>
    <w:rsid w:val="000B1AB0"/>
    <w:rsid w:val="000B2DF3"/>
    <w:rsid w:val="00100FFE"/>
    <w:rsid w:val="001331E7"/>
    <w:rsid w:val="00133569"/>
    <w:rsid w:val="00142E74"/>
    <w:rsid w:val="00143194"/>
    <w:rsid w:val="00173895"/>
    <w:rsid w:val="00185E66"/>
    <w:rsid w:val="001B1A33"/>
    <w:rsid w:val="002225F8"/>
    <w:rsid w:val="00222E7B"/>
    <w:rsid w:val="002739AA"/>
    <w:rsid w:val="002A423C"/>
    <w:rsid w:val="002C1827"/>
    <w:rsid w:val="002D182C"/>
    <w:rsid w:val="0031781F"/>
    <w:rsid w:val="003304B4"/>
    <w:rsid w:val="003968FC"/>
    <w:rsid w:val="003D0B63"/>
    <w:rsid w:val="004159C4"/>
    <w:rsid w:val="004353E0"/>
    <w:rsid w:val="00470C2D"/>
    <w:rsid w:val="00487F71"/>
    <w:rsid w:val="004A05C5"/>
    <w:rsid w:val="004D3A4E"/>
    <w:rsid w:val="00526A54"/>
    <w:rsid w:val="00533D42"/>
    <w:rsid w:val="00540DC3"/>
    <w:rsid w:val="00583A7F"/>
    <w:rsid w:val="00597FA8"/>
    <w:rsid w:val="005D0073"/>
    <w:rsid w:val="005D6B95"/>
    <w:rsid w:val="005F2976"/>
    <w:rsid w:val="005F7BB4"/>
    <w:rsid w:val="00613582"/>
    <w:rsid w:val="00631FBA"/>
    <w:rsid w:val="00651A1D"/>
    <w:rsid w:val="00655475"/>
    <w:rsid w:val="0068170A"/>
    <w:rsid w:val="0069330B"/>
    <w:rsid w:val="006C1385"/>
    <w:rsid w:val="006C4211"/>
    <w:rsid w:val="006D0BA8"/>
    <w:rsid w:val="00703436"/>
    <w:rsid w:val="007563FB"/>
    <w:rsid w:val="007731D6"/>
    <w:rsid w:val="0077599B"/>
    <w:rsid w:val="007A280C"/>
    <w:rsid w:val="007B799E"/>
    <w:rsid w:val="007E5F6B"/>
    <w:rsid w:val="008111A5"/>
    <w:rsid w:val="00825C5D"/>
    <w:rsid w:val="008468EC"/>
    <w:rsid w:val="0085267D"/>
    <w:rsid w:val="008B4DD3"/>
    <w:rsid w:val="008D7E08"/>
    <w:rsid w:val="008E466C"/>
    <w:rsid w:val="00901C6A"/>
    <w:rsid w:val="0090781D"/>
    <w:rsid w:val="00927FE5"/>
    <w:rsid w:val="0094281C"/>
    <w:rsid w:val="009519FD"/>
    <w:rsid w:val="00967A41"/>
    <w:rsid w:val="00985E99"/>
    <w:rsid w:val="009B610F"/>
    <w:rsid w:val="009F2ED2"/>
    <w:rsid w:val="00A362CD"/>
    <w:rsid w:val="00AD2C94"/>
    <w:rsid w:val="00AE084D"/>
    <w:rsid w:val="00AF68E4"/>
    <w:rsid w:val="00B56A1F"/>
    <w:rsid w:val="00B742D0"/>
    <w:rsid w:val="00BB05BE"/>
    <w:rsid w:val="00BD64D7"/>
    <w:rsid w:val="00C023E8"/>
    <w:rsid w:val="00C13B7B"/>
    <w:rsid w:val="00C644BC"/>
    <w:rsid w:val="00C95E8F"/>
    <w:rsid w:val="00CB284B"/>
    <w:rsid w:val="00CB336C"/>
    <w:rsid w:val="00CF2F07"/>
    <w:rsid w:val="00D15495"/>
    <w:rsid w:val="00D26040"/>
    <w:rsid w:val="00D27414"/>
    <w:rsid w:val="00D517E5"/>
    <w:rsid w:val="00D81087"/>
    <w:rsid w:val="00D94790"/>
    <w:rsid w:val="00DD7860"/>
    <w:rsid w:val="00DF5038"/>
    <w:rsid w:val="00E026F7"/>
    <w:rsid w:val="00E16CD5"/>
    <w:rsid w:val="00E94983"/>
    <w:rsid w:val="00EA4A76"/>
    <w:rsid w:val="00EF12FB"/>
    <w:rsid w:val="00EF7084"/>
    <w:rsid w:val="00F15E0F"/>
    <w:rsid w:val="00F450B5"/>
    <w:rsid w:val="00F611D4"/>
    <w:rsid w:val="00F702A4"/>
    <w:rsid w:val="00F86BC4"/>
    <w:rsid w:val="00F929EE"/>
    <w:rsid w:val="00FC7855"/>
    <w:rsid w:val="00FD2907"/>
    <w:rsid w:val="00FD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8D6AF"/>
  <w15:chartTrackingRefBased/>
  <w15:docId w15:val="{6678985B-B391-4F19-B13D-A3928A69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B4DD3"/>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qFormat/>
    <w:rsid w:val="008B4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B4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D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D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D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D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D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D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D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D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D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D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D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D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D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D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DD3"/>
    <w:rPr>
      <w:rFonts w:eastAsiaTheme="majorEastAsia" w:cstheme="majorBidi"/>
      <w:color w:val="272727" w:themeColor="text1" w:themeTint="D8"/>
    </w:rPr>
  </w:style>
  <w:style w:type="paragraph" w:styleId="Title">
    <w:name w:val="Title"/>
    <w:basedOn w:val="Normal"/>
    <w:next w:val="Normal"/>
    <w:link w:val="TitleChar"/>
    <w:uiPriority w:val="10"/>
    <w:qFormat/>
    <w:rsid w:val="008B4D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D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D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D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DD3"/>
    <w:pPr>
      <w:spacing w:before="160"/>
      <w:jc w:val="center"/>
    </w:pPr>
    <w:rPr>
      <w:i/>
      <w:iCs/>
      <w:color w:val="404040" w:themeColor="text1" w:themeTint="BF"/>
    </w:rPr>
  </w:style>
  <w:style w:type="character" w:customStyle="1" w:styleId="QuoteChar">
    <w:name w:val="Quote Char"/>
    <w:basedOn w:val="DefaultParagraphFont"/>
    <w:link w:val="Quote"/>
    <w:uiPriority w:val="29"/>
    <w:rsid w:val="008B4DD3"/>
    <w:rPr>
      <w:i/>
      <w:iCs/>
      <w:color w:val="404040" w:themeColor="text1" w:themeTint="BF"/>
    </w:rPr>
  </w:style>
  <w:style w:type="paragraph" w:styleId="ListParagraph">
    <w:name w:val="List Paragraph"/>
    <w:basedOn w:val="Normal"/>
    <w:uiPriority w:val="34"/>
    <w:qFormat/>
    <w:rsid w:val="008B4DD3"/>
    <w:pPr>
      <w:ind w:left="720"/>
      <w:contextualSpacing/>
    </w:pPr>
  </w:style>
  <w:style w:type="character" w:styleId="IntenseEmphasis">
    <w:name w:val="Intense Emphasis"/>
    <w:basedOn w:val="DefaultParagraphFont"/>
    <w:uiPriority w:val="21"/>
    <w:qFormat/>
    <w:rsid w:val="008B4DD3"/>
    <w:rPr>
      <w:i/>
      <w:iCs/>
      <w:color w:val="0F4761" w:themeColor="accent1" w:themeShade="BF"/>
    </w:rPr>
  </w:style>
  <w:style w:type="paragraph" w:styleId="IntenseQuote">
    <w:name w:val="Intense Quote"/>
    <w:basedOn w:val="Normal"/>
    <w:next w:val="Normal"/>
    <w:link w:val="IntenseQuoteChar"/>
    <w:uiPriority w:val="30"/>
    <w:qFormat/>
    <w:rsid w:val="008B4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DD3"/>
    <w:rPr>
      <w:i/>
      <w:iCs/>
      <w:color w:val="0F4761" w:themeColor="accent1" w:themeShade="BF"/>
    </w:rPr>
  </w:style>
  <w:style w:type="character" w:styleId="IntenseReference">
    <w:name w:val="Intense Reference"/>
    <w:basedOn w:val="DefaultParagraphFont"/>
    <w:uiPriority w:val="32"/>
    <w:qFormat/>
    <w:rsid w:val="008B4DD3"/>
    <w:rPr>
      <w:b/>
      <w:bCs/>
      <w:smallCaps/>
      <w:color w:val="0F4761" w:themeColor="accent1" w:themeShade="BF"/>
      <w:spacing w:val="5"/>
    </w:rPr>
  </w:style>
  <w:style w:type="paragraph" w:styleId="TOC1">
    <w:name w:val="toc 1"/>
    <w:basedOn w:val="Normal"/>
    <w:next w:val="Normal"/>
    <w:autoRedefine/>
    <w:uiPriority w:val="39"/>
    <w:unhideWhenUsed/>
    <w:rsid w:val="008B4DD3"/>
    <w:pPr>
      <w:spacing w:after="100"/>
    </w:pPr>
  </w:style>
  <w:style w:type="paragraph" w:styleId="TOC2">
    <w:name w:val="toc 2"/>
    <w:basedOn w:val="Normal"/>
    <w:next w:val="Normal"/>
    <w:autoRedefine/>
    <w:uiPriority w:val="39"/>
    <w:unhideWhenUsed/>
    <w:rsid w:val="008B4DD3"/>
    <w:pPr>
      <w:spacing w:after="100"/>
      <w:ind w:left="240"/>
    </w:pPr>
  </w:style>
  <w:style w:type="character" w:styleId="Hyperlink">
    <w:name w:val="Hyperlink"/>
    <w:basedOn w:val="DefaultParagraphFont"/>
    <w:uiPriority w:val="99"/>
    <w:unhideWhenUsed/>
    <w:rsid w:val="008B4DD3"/>
    <w:rPr>
      <w:color w:val="467886" w:themeColor="hyperlink"/>
      <w:u w:val="single"/>
    </w:rPr>
  </w:style>
  <w:style w:type="character" w:styleId="UnresolvedMention">
    <w:name w:val="Unresolved Mention"/>
    <w:basedOn w:val="DefaultParagraphFont"/>
    <w:uiPriority w:val="99"/>
    <w:semiHidden/>
    <w:unhideWhenUsed/>
    <w:rsid w:val="00C644BC"/>
    <w:rPr>
      <w:color w:val="605E5C"/>
      <w:shd w:val="clear" w:color="auto" w:fill="E1DFDD"/>
    </w:rPr>
  </w:style>
  <w:style w:type="character" w:styleId="FollowedHyperlink">
    <w:name w:val="FollowedHyperlink"/>
    <w:basedOn w:val="DefaultParagraphFont"/>
    <w:uiPriority w:val="99"/>
    <w:semiHidden/>
    <w:unhideWhenUsed/>
    <w:rsid w:val="000663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869022/corruption-perception-index-in-france/"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paris-hotel-printania.com/"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www.tripadvisor.in/Hotel_Review-g187147-d282418-Reviews-Hotel_Printania_Porte_de_Versailles-Paris_Ile_de_France.html"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lomatie.gouv.fr/en/french-foreign-policy/climate-and-environment/" TargetMode="External"/><Relationship Id="rId5" Type="http://schemas.openxmlformats.org/officeDocument/2006/relationships/footnotes" Target="footnotes.xml"/><Relationship Id="rId15" Type="http://schemas.openxmlformats.org/officeDocument/2006/relationships/hyperlink" Target="https://economy-finance.ec.europa.eu/economic-surveillance-eu-economies/france/economic-forecast-france_en" TargetMode="External"/><Relationship Id="rId23" Type="http://schemas.openxmlformats.org/officeDocument/2006/relationships/theme" Target="theme/theme1.xml"/><Relationship Id="rId10" Type="http://schemas.openxmlformats.org/officeDocument/2006/relationships/hyperlink" Target="https://economy-finance.ec.europa.eu/economic-surveillance-eu-economies/france/economic-forecast-france_en"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topics/12115/hotel-industry-in-fra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30</Pages>
  <Words>7929</Words>
  <Characters>45754</Characters>
  <Application>Microsoft Office Word</Application>
  <DocSecurity>0</DocSecurity>
  <Lines>817</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99</cp:revision>
  <dcterms:created xsi:type="dcterms:W3CDTF">2024-05-27T08:22:00Z</dcterms:created>
  <dcterms:modified xsi:type="dcterms:W3CDTF">2024-05-31T19:46:00Z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5d7a83fd0c48bc38ceca2ed16b75abff2980e52027a3314ca0bf293a2f572aa6</vt:lpwstr>
  </property>
</Properties>
</file>