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C99B26" w14:textId="7F7C93CF" w:rsidR="00880609" w:rsidRPr="00817843" w:rsidRDefault="00D172B2" w:rsidP="00D172B2">
      <w:pPr>
        <w:pStyle w:val="Heading1"/>
        <w:rPr>
          <w:color w:val="auto"/>
        </w:rPr>
      </w:pPr>
      <w:r w:rsidRPr="00817843">
        <w:rPr>
          <w:color w:val="auto"/>
        </w:rPr>
        <w:t>Journal for hpen7018                            Joanne Griffiths 1302435</w:t>
      </w:r>
    </w:p>
    <w:p w14:paraId="53912B3C" w14:textId="77777777" w:rsidR="00D172B2" w:rsidRPr="00BB67FF" w:rsidRDefault="00D172B2" w:rsidP="008962D1">
      <w:pPr>
        <w:pStyle w:val="ListParagraph"/>
        <w:rPr>
          <w:sz w:val="20"/>
          <w:szCs w:val="20"/>
        </w:rPr>
      </w:pPr>
    </w:p>
    <w:p w14:paraId="51E52935" w14:textId="5F00A925" w:rsidR="00CB6895" w:rsidRPr="00817843" w:rsidRDefault="00CD6B2F" w:rsidP="00D172B2">
      <w:pPr>
        <w:spacing w:line="360" w:lineRule="auto"/>
        <w:rPr>
          <w:rFonts w:asciiTheme="minorHAnsi" w:hAnsiTheme="minorHAnsi" w:cstheme="minorHAnsi"/>
        </w:rPr>
      </w:pPr>
      <w:r w:rsidRPr="00817843">
        <w:rPr>
          <w:rFonts w:asciiTheme="minorHAnsi" w:hAnsiTheme="minorHAnsi" w:cstheme="minorHAnsi"/>
        </w:rPr>
        <w:t xml:space="preserve">I wanted to see if my original thoughts and ideas for writing my own poem darkness can be substantiated in any way. It was suggested that I try a lyric essay and </w:t>
      </w:r>
      <w:r w:rsidR="00E84754" w:rsidRPr="00817843">
        <w:rPr>
          <w:rFonts w:asciiTheme="minorHAnsi" w:hAnsiTheme="minorHAnsi" w:cstheme="minorHAnsi"/>
        </w:rPr>
        <w:t>I</w:t>
      </w:r>
      <w:r w:rsidRPr="00817843">
        <w:rPr>
          <w:rFonts w:asciiTheme="minorHAnsi" w:hAnsiTheme="minorHAnsi" w:cstheme="minorHAnsi"/>
        </w:rPr>
        <w:t xml:space="preserve"> set off to see what a lyric essay is. This research was interesting as everywhere I looked the answer was very different from the last. This was unexpected and threw up challenges</w:t>
      </w:r>
      <w:r w:rsidR="00E84754" w:rsidRPr="00817843">
        <w:rPr>
          <w:rFonts w:asciiTheme="minorHAnsi" w:hAnsiTheme="minorHAnsi" w:cstheme="minorHAnsi"/>
        </w:rPr>
        <w:t>. In order to understand this further I also traced the meaning of essay back to the 1590’s.</w:t>
      </w:r>
      <w:r w:rsidR="00E84754" w:rsidRPr="00817843">
        <w:rPr>
          <w:rStyle w:val="FootnoteReference"/>
          <w:rFonts w:asciiTheme="minorHAnsi" w:eastAsia="Times New Roman" w:hAnsiTheme="minorHAnsi" w:cstheme="minorHAnsi"/>
          <w:lang w:eastAsia="en-GB"/>
        </w:rPr>
        <w:footnoteReference w:id="1"/>
      </w:r>
    </w:p>
    <w:p w14:paraId="3765D346" w14:textId="77777777" w:rsidR="00785A51" w:rsidRPr="00D172B2" w:rsidRDefault="00785A51" w:rsidP="00D172B2">
      <w:pPr>
        <w:spacing w:line="360" w:lineRule="auto"/>
        <w:rPr>
          <w:rFonts w:asciiTheme="minorHAnsi" w:hAnsiTheme="minorHAnsi" w:cstheme="minorHAnsi"/>
        </w:rPr>
      </w:pPr>
    </w:p>
    <w:p w14:paraId="76629E84" w14:textId="4CAA76A1" w:rsidR="00CF38F5" w:rsidRPr="00817843" w:rsidRDefault="00543BE6" w:rsidP="00D172B2">
      <w:pPr>
        <w:spacing w:line="360" w:lineRule="auto"/>
        <w:rPr>
          <w:rFonts w:asciiTheme="minorHAnsi" w:hAnsiTheme="minorHAnsi" w:cstheme="minorHAnsi"/>
        </w:rPr>
      </w:pPr>
      <w:r w:rsidRPr="00817843">
        <w:rPr>
          <w:rFonts w:asciiTheme="minorHAnsi" w:hAnsiTheme="minorHAnsi" w:cstheme="minorHAnsi"/>
        </w:rPr>
        <w:t>Robertson &amp; Hetherington</w:t>
      </w:r>
      <w:r w:rsidR="008946BA" w:rsidRPr="00817843">
        <w:rPr>
          <w:rFonts w:asciiTheme="minorHAnsi" w:hAnsiTheme="minorHAnsi" w:cstheme="minorHAnsi"/>
        </w:rPr>
        <w:t xml:space="preserve"> said</w:t>
      </w:r>
      <w:r w:rsidR="00817843" w:rsidRPr="00817843">
        <w:rPr>
          <w:rFonts w:asciiTheme="minorHAnsi" w:hAnsiTheme="minorHAnsi" w:cstheme="minorHAnsi"/>
        </w:rPr>
        <w:t>,</w:t>
      </w:r>
      <w:r w:rsidR="008946BA" w:rsidRPr="00817843">
        <w:rPr>
          <w:rFonts w:asciiTheme="minorHAnsi" w:hAnsiTheme="minorHAnsi" w:cstheme="minorHAnsi"/>
        </w:rPr>
        <w:t xml:space="preserve"> </w:t>
      </w:r>
      <w:r w:rsidR="00E84754" w:rsidRPr="00817843">
        <w:rPr>
          <w:rFonts w:asciiTheme="minorHAnsi" w:hAnsiTheme="minorHAnsi" w:cstheme="minorHAnsi"/>
        </w:rPr>
        <w:t>‘</w:t>
      </w:r>
      <w:r w:rsidR="008946BA" w:rsidRPr="00817843">
        <w:rPr>
          <w:rFonts w:asciiTheme="minorHAnsi" w:hAnsiTheme="minorHAnsi" w:cstheme="minorHAnsi"/>
        </w:rPr>
        <w:t xml:space="preserve">the lyric essay is akin to entering a notional house and being so absorbed in the flowing </w:t>
      </w:r>
      <w:r w:rsidR="008946BA" w:rsidRPr="00817843">
        <w:rPr>
          <w:rStyle w:val="singlehighlightclass"/>
          <w:rFonts w:asciiTheme="minorHAnsi" w:hAnsiTheme="minorHAnsi" w:cstheme="minorHAnsi"/>
        </w:rPr>
        <w:t>space</w:t>
      </w:r>
      <w:r w:rsidR="008946BA" w:rsidRPr="00817843">
        <w:rPr>
          <w:rFonts w:asciiTheme="minorHAnsi" w:hAnsiTheme="minorHAnsi" w:cstheme="minorHAnsi"/>
        </w:rPr>
        <w:t xml:space="preserve"> of its rooms that one begins to dance.</w:t>
      </w:r>
      <w:r w:rsidR="00E84754" w:rsidRPr="00817843">
        <w:rPr>
          <w:rFonts w:asciiTheme="minorHAnsi" w:hAnsiTheme="minorHAnsi" w:cstheme="minorHAnsi"/>
        </w:rPr>
        <w:t>’</w:t>
      </w:r>
      <w:r w:rsidR="004E26E0" w:rsidRPr="00817843">
        <w:rPr>
          <w:rStyle w:val="FootnoteReference"/>
          <w:rFonts w:asciiTheme="minorHAnsi" w:hAnsiTheme="minorHAnsi" w:cstheme="minorHAnsi"/>
        </w:rPr>
        <w:footnoteReference w:id="2"/>
      </w:r>
      <w:r w:rsidR="00E84754" w:rsidRPr="00817843">
        <w:rPr>
          <w:rFonts w:asciiTheme="minorHAnsi" w:hAnsiTheme="minorHAnsi" w:cstheme="minorHAnsi"/>
        </w:rPr>
        <w:t xml:space="preserve"> </w:t>
      </w:r>
      <w:r w:rsidR="002E1DE7" w:rsidRPr="00817843">
        <w:rPr>
          <w:rFonts w:asciiTheme="minorHAnsi" w:hAnsiTheme="minorHAnsi" w:cstheme="minorHAnsi"/>
        </w:rPr>
        <w:t>Which contradicts m</w:t>
      </w:r>
      <w:r w:rsidR="00086C19" w:rsidRPr="00817843">
        <w:rPr>
          <w:rFonts w:asciiTheme="minorHAnsi" w:hAnsiTheme="minorHAnsi" w:cstheme="minorHAnsi"/>
        </w:rPr>
        <w:t xml:space="preserve">y first impression </w:t>
      </w:r>
      <w:r w:rsidR="00817843">
        <w:rPr>
          <w:rFonts w:asciiTheme="minorHAnsi" w:hAnsiTheme="minorHAnsi" w:cstheme="minorHAnsi"/>
        </w:rPr>
        <w:t xml:space="preserve">of the </w:t>
      </w:r>
      <w:r w:rsidRPr="00817843">
        <w:rPr>
          <w:rFonts w:asciiTheme="minorHAnsi" w:hAnsiTheme="minorHAnsi" w:cstheme="minorHAnsi"/>
        </w:rPr>
        <w:t xml:space="preserve">style </w:t>
      </w:r>
      <w:r w:rsidR="00817843">
        <w:rPr>
          <w:rFonts w:asciiTheme="minorHAnsi" w:hAnsiTheme="minorHAnsi" w:cstheme="minorHAnsi"/>
        </w:rPr>
        <w:t>and</w:t>
      </w:r>
      <w:r w:rsidRPr="00817843">
        <w:rPr>
          <w:rFonts w:asciiTheme="minorHAnsi" w:hAnsiTheme="minorHAnsi" w:cstheme="minorHAnsi"/>
        </w:rPr>
        <w:t xml:space="preserve"> the first few drafts where </w:t>
      </w:r>
      <w:r w:rsidR="00CD6B2F" w:rsidRPr="00817843">
        <w:rPr>
          <w:rFonts w:asciiTheme="minorHAnsi" w:hAnsiTheme="minorHAnsi" w:cstheme="minorHAnsi"/>
        </w:rPr>
        <w:t>I</w:t>
      </w:r>
      <w:r w:rsidRPr="00817843">
        <w:rPr>
          <w:rFonts w:asciiTheme="minorHAnsi" w:hAnsiTheme="minorHAnsi" w:cstheme="minorHAnsi"/>
        </w:rPr>
        <w:t xml:space="preserve"> attempted to cram fact after fact in instead of creative skill after creative skill.</w:t>
      </w:r>
      <w:r w:rsidR="00D77126" w:rsidRPr="00817843">
        <w:rPr>
          <w:rFonts w:asciiTheme="minorHAnsi" w:hAnsiTheme="minorHAnsi" w:cstheme="minorHAnsi"/>
        </w:rPr>
        <w:t xml:space="preserve"> </w:t>
      </w:r>
      <w:r w:rsidR="00CD6B2F" w:rsidRPr="00817843">
        <w:rPr>
          <w:rFonts w:asciiTheme="minorHAnsi" w:hAnsiTheme="minorHAnsi" w:cstheme="minorHAnsi"/>
        </w:rPr>
        <w:t xml:space="preserve">They also quote </w:t>
      </w:r>
      <w:r w:rsidR="00CF38F5" w:rsidRPr="00817843">
        <w:rPr>
          <w:rFonts w:asciiTheme="minorHAnsi" w:hAnsiTheme="minorHAnsi" w:cstheme="minorHAnsi"/>
        </w:rPr>
        <w:t>Bakhtin</w:t>
      </w:r>
      <w:r w:rsidR="00CD6B2F" w:rsidRPr="00817843">
        <w:rPr>
          <w:rFonts w:asciiTheme="minorHAnsi" w:hAnsiTheme="minorHAnsi" w:cstheme="minorHAnsi"/>
        </w:rPr>
        <w:t xml:space="preserve"> who</w:t>
      </w:r>
      <w:r w:rsidR="00817843">
        <w:rPr>
          <w:rFonts w:asciiTheme="minorHAnsi" w:hAnsiTheme="minorHAnsi" w:cstheme="minorHAnsi"/>
        </w:rPr>
        <w:t>,</w:t>
      </w:r>
      <w:r w:rsidR="00CF38F5" w:rsidRPr="00817843">
        <w:rPr>
          <w:rFonts w:asciiTheme="minorHAnsi" w:hAnsiTheme="minorHAnsi" w:cstheme="minorHAnsi"/>
        </w:rPr>
        <w:t xml:space="preserve"> </w:t>
      </w:r>
      <w:r w:rsidR="00CD6B2F" w:rsidRPr="00817843">
        <w:rPr>
          <w:rFonts w:asciiTheme="minorHAnsi" w:hAnsiTheme="minorHAnsi" w:cstheme="minorHAnsi"/>
        </w:rPr>
        <w:t>‘</w:t>
      </w:r>
      <w:r w:rsidR="00CF38F5" w:rsidRPr="00817843">
        <w:rPr>
          <w:rFonts w:asciiTheme="minorHAnsi" w:hAnsiTheme="minorHAnsi" w:cstheme="minorHAnsi"/>
        </w:rPr>
        <w:t>observes that ‘[c]hronotopes are mutually inclusive, they co-exist, they may be interwoven with, replace or oppose one another, contradict one another or find themselves in ever more complex interrelationships</w:t>
      </w:r>
      <w:r w:rsidR="006E1C20" w:rsidRPr="00817843">
        <w:rPr>
          <w:rFonts w:asciiTheme="minorHAnsi" w:hAnsiTheme="minorHAnsi" w:cstheme="minorHAnsi"/>
        </w:rPr>
        <w:t>,</w:t>
      </w:r>
      <w:r w:rsidR="00CF38F5" w:rsidRPr="00817843">
        <w:rPr>
          <w:rFonts w:asciiTheme="minorHAnsi" w:hAnsiTheme="minorHAnsi" w:cstheme="minorHAnsi"/>
        </w:rPr>
        <w:t>”</w:t>
      </w:r>
      <w:r w:rsidR="00CD6B2F" w:rsidRPr="00817843">
        <w:rPr>
          <w:rFonts w:asciiTheme="minorHAnsi" w:hAnsiTheme="minorHAnsi" w:cstheme="minorHAnsi"/>
        </w:rPr>
        <w:t xml:space="preserve"> and describe</w:t>
      </w:r>
      <w:r w:rsidR="00817843">
        <w:rPr>
          <w:rFonts w:asciiTheme="minorHAnsi" w:hAnsiTheme="minorHAnsi" w:cstheme="minorHAnsi"/>
        </w:rPr>
        <w:t>s</w:t>
      </w:r>
      <w:r w:rsidR="00CD6B2F" w:rsidRPr="00817843">
        <w:rPr>
          <w:rFonts w:asciiTheme="minorHAnsi" w:hAnsiTheme="minorHAnsi" w:cstheme="minorHAnsi"/>
        </w:rPr>
        <w:t xml:space="preserve"> the</w:t>
      </w:r>
      <w:r w:rsidR="00F36912" w:rsidRPr="00817843">
        <w:rPr>
          <w:rFonts w:asciiTheme="minorHAnsi" w:hAnsiTheme="minorHAnsi" w:cstheme="minorHAnsi"/>
        </w:rPr>
        <w:t xml:space="preserve"> style</w:t>
      </w:r>
      <w:r w:rsidR="00CD6B2F" w:rsidRPr="00817843">
        <w:rPr>
          <w:rFonts w:asciiTheme="minorHAnsi" w:hAnsiTheme="minorHAnsi" w:cstheme="minorHAnsi"/>
        </w:rPr>
        <w:t xml:space="preserve"> as a mosaic</w:t>
      </w:r>
      <w:r w:rsidR="00817843">
        <w:rPr>
          <w:rFonts w:asciiTheme="minorHAnsi" w:hAnsiTheme="minorHAnsi" w:cstheme="minorHAnsi"/>
        </w:rPr>
        <w:t>,</w:t>
      </w:r>
      <w:r w:rsidR="00CF38F5" w:rsidRPr="00817843">
        <w:rPr>
          <w:rFonts w:asciiTheme="minorHAnsi" w:hAnsiTheme="minorHAnsi" w:cstheme="minorHAnsi"/>
        </w:rPr>
        <w:t xml:space="preserve"> </w:t>
      </w:r>
      <w:r w:rsidR="00CD6B2F" w:rsidRPr="00817843">
        <w:rPr>
          <w:rFonts w:asciiTheme="minorHAnsi" w:hAnsiTheme="minorHAnsi" w:cstheme="minorHAnsi"/>
        </w:rPr>
        <w:t>‘t</w:t>
      </w:r>
      <w:r w:rsidR="00CF38F5" w:rsidRPr="00817843">
        <w:rPr>
          <w:rFonts w:asciiTheme="minorHAnsi" w:hAnsiTheme="minorHAnsi" w:cstheme="minorHAnsi"/>
        </w:rPr>
        <w:t xml:space="preserve">he </w:t>
      </w:r>
      <w:r w:rsidR="00CF38F5" w:rsidRPr="00817843">
        <w:rPr>
          <w:rStyle w:val="singlehighlightclass"/>
          <w:rFonts w:asciiTheme="minorHAnsi" w:hAnsiTheme="minorHAnsi" w:cstheme="minorHAnsi"/>
        </w:rPr>
        <w:t>lyric</w:t>
      </w:r>
      <w:r w:rsidR="00CF38F5" w:rsidRPr="00817843">
        <w:rPr>
          <w:rFonts w:asciiTheme="minorHAnsi" w:hAnsiTheme="minorHAnsi" w:cstheme="minorHAnsi"/>
        </w:rPr>
        <w:t xml:space="preserve"> </w:t>
      </w:r>
      <w:r w:rsidR="00CF38F5" w:rsidRPr="00817843">
        <w:rPr>
          <w:rStyle w:val="singlehighlightclass"/>
          <w:rFonts w:asciiTheme="minorHAnsi" w:hAnsiTheme="minorHAnsi" w:cstheme="minorHAnsi"/>
        </w:rPr>
        <w:t>essay</w:t>
      </w:r>
      <w:r w:rsidR="00CF38F5" w:rsidRPr="00817843">
        <w:rPr>
          <w:rFonts w:asciiTheme="minorHAnsi" w:hAnsiTheme="minorHAnsi" w:cstheme="minorHAnsi"/>
        </w:rPr>
        <w:t xml:space="preserve"> tends to be </w:t>
      </w:r>
      <w:r w:rsidR="00CF38F5" w:rsidRPr="00817843">
        <w:rPr>
          <w:rStyle w:val="singlehighlightclass"/>
          <w:rFonts w:asciiTheme="minorHAnsi" w:hAnsiTheme="minorHAnsi" w:cstheme="minorHAnsi"/>
        </w:rPr>
        <w:t>mosaic</w:t>
      </w:r>
      <w:r w:rsidR="00CF38F5" w:rsidRPr="00817843">
        <w:rPr>
          <w:rFonts w:asciiTheme="minorHAnsi" w:hAnsiTheme="minorHAnsi" w:cstheme="minorHAnsi"/>
        </w:rPr>
        <w:t xml:space="preserve">-like, formed as it is of broken prose </w:t>
      </w:r>
      <w:proofErr w:type="gramStart"/>
      <w:r w:rsidR="00CF38F5" w:rsidRPr="00817843">
        <w:rPr>
          <w:rFonts w:asciiTheme="minorHAnsi" w:hAnsiTheme="minorHAnsi" w:cstheme="minorHAnsi"/>
        </w:rPr>
        <w:t>pieces</w:t>
      </w:r>
      <w:r w:rsidR="00CD6B2F" w:rsidRPr="00817843">
        <w:rPr>
          <w:rFonts w:asciiTheme="minorHAnsi" w:hAnsiTheme="minorHAnsi" w:cstheme="minorHAnsi"/>
        </w:rPr>
        <w:t>’</w:t>
      </w:r>
      <w:proofErr w:type="gramEnd"/>
      <w:r w:rsidR="00CF38F5" w:rsidRPr="00817843">
        <w:rPr>
          <w:rFonts w:asciiTheme="minorHAnsi" w:hAnsiTheme="minorHAnsi" w:cstheme="minorHAnsi"/>
        </w:rPr>
        <w:t xml:space="preserve">. </w:t>
      </w:r>
    </w:p>
    <w:p w14:paraId="26BAD966" w14:textId="40683127" w:rsidR="00CF38F5" w:rsidRPr="00D172B2" w:rsidRDefault="00CF38F5" w:rsidP="00D172B2">
      <w:pPr>
        <w:spacing w:line="360" w:lineRule="auto"/>
        <w:rPr>
          <w:rFonts w:asciiTheme="minorHAnsi" w:hAnsiTheme="minorHAnsi" w:cstheme="minorHAnsi"/>
        </w:rPr>
      </w:pPr>
    </w:p>
    <w:p w14:paraId="7CC3E6E9" w14:textId="4295E78A" w:rsidR="00710175" w:rsidRPr="00817843" w:rsidRDefault="00D11202" w:rsidP="00D172B2">
      <w:pPr>
        <w:spacing w:line="360" w:lineRule="auto"/>
        <w:rPr>
          <w:rFonts w:asciiTheme="minorHAnsi" w:hAnsiTheme="minorHAnsi" w:cstheme="minorHAnsi"/>
        </w:rPr>
      </w:pPr>
      <w:r w:rsidRPr="00817843">
        <w:rPr>
          <w:rFonts w:asciiTheme="minorHAnsi" w:hAnsiTheme="minorHAnsi" w:cstheme="minorHAnsi"/>
        </w:rPr>
        <w:t>L</w:t>
      </w:r>
      <w:r w:rsidR="00663A08" w:rsidRPr="00817843">
        <w:rPr>
          <w:rFonts w:asciiTheme="minorHAnsi" w:hAnsiTheme="minorHAnsi" w:cstheme="minorHAnsi"/>
        </w:rPr>
        <w:t xml:space="preserve">ucy </w:t>
      </w:r>
      <w:r w:rsidR="00D25F94" w:rsidRPr="00817843">
        <w:rPr>
          <w:rFonts w:asciiTheme="minorHAnsi" w:hAnsiTheme="minorHAnsi" w:cstheme="minorHAnsi"/>
        </w:rPr>
        <w:t>D</w:t>
      </w:r>
      <w:r w:rsidR="00663A08" w:rsidRPr="00817843">
        <w:rPr>
          <w:rFonts w:asciiTheme="minorHAnsi" w:hAnsiTheme="minorHAnsi" w:cstheme="minorHAnsi"/>
        </w:rPr>
        <w:t>ureen</w:t>
      </w:r>
      <w:r w:rsidR="007E4D29" w:rsidRPr="00817843">
        <w:rPr>
          <w:rStyle w:val="FootnoteReference"/>
          <w:rFonts w:asciiTheme="minorHAnsi" w:hAnsiTheme="minorHAnsi" w:cstheme="minorHAnsi"/>
        </w:rPr>
        <w:footnoteReference w:id="3"/>
      </w:r>
      <w:r w:rsidR="00663A08" w:rsidRPr="00817843">
        <w:rPr>
          <w:rFonts w:asciiTheme="minorHAnsi" w:hAnsiTheme="minorHAnsi" w:cstheme="minorHAnsi"/>
        </w:rPr>
        <w:t xml:space="preserve"> </w:t>
      </w:r>
      <w:r w:rsidR="00EA7079" w:rsidRPr="00817843">
        <w:rPr>
          <w:rFonts w:asciiTheme="minorHAnsi" w:hAnsiTheme="minorHAnsi" w:cstheme="minorHAnsi"/>
        </w:rPr>
        <w:t xml:space="preserve">says </w:t>
      </w:r>
      <w:r w:rsidRPr="00817843">
        <w:rPr>
          <w:rFonts w:asciiTheme="minorHAnsi" w:hAnsiTheme="minorHAnsi" w:cstheme="minorHAnsi"/>
        </w:rPr>
        <w:t>the lyric essay is</w:t>
      </w:r>
      <w:r w:rsidR="00817843">
        <w:rPr>
          <w:rFonts w:asciiTheme="minorHAnsi" w:hAnsiTheme="minorHAnsi" w:cstheme="minorHAnsi"/>
        </w:rPr>
        <w:t>,</w:t>
      </w:r>
      <w:r w:rsidRPr="00817843">
        <w:rPr>
          <w:rFonts w:asciiTheme="minorHAnsi" w:hAnsiTheme="minorHAnsi" w:cstheme="minorHAnsi"/>
        </w:rPr>
        <w:t xml:space="preserve"> a </w:t>
      </w:r>
      <w:r w:rsidR="00663A08" w:rsidRPr="00817843">
        <w:rPr>
          <w:rFonts w:asciiTheme="minorHAnsi" w:hAnsiTheme="minorHAnsi" w:cstheme="minorHAnsi"/>
        </w:rPr>
        <w:t xml:space="preserve">‘hybrid of creative elements and </w:t>
      </w:r>
      <w:r w:rsidR="00D25F94" w:rsidRPr="00817843">
        <w:rPr>
          <w:rFonts w:asciiTheme="minorHAnsi" w:hAnsiTheme="minorHAnsi" w:cstheme="minorHAnsi"/>
        </w:rPr>
        <w:t>real-life</w:t>
      </w:r>
      <w:r w:rsidR="00663A08" w:rsidRPr="00817843">
        <w:rPr>
          <w:rFonts w:asciiTheme="minorHAnsi" w:hAnsiTheme="minorHAnsi" w:cstheme="minorHAnsi"/>
        </w:rPr>
        <w:t xml:space="preserve"> facts’ and </w:t>
      </w:r>
      <w:r w:rsidR="006E1C20" w:rsidRPr="00817843">
        <w:rPr>
          <w:rFonts w:asciiTheme="minorHAnsi" w:hAnsiTheme="minorHAnsi" w:cstheme="minorHAnsi"/>
        </w:rPr>
        <w:t>says,</w:t>
      </w:r>
      <w:r w:rsidR="00663A08" w:rsidRPr="00817843">
        <w:rPr>
          <w:rFonts w:asciiTheme="minorHAnsi" w:hAnsiTheme="minorHAnsi" w:cstheme="minorHAnsi"/>
        </w:rPr>
        <w:t xml:space="preserve"> ‘it can look like whatever you want it to because it is not bound by a defined form, it does however incorporate an impression of truth but does not matter if it objectively fails to form an answer from the question asked.</w:t>
      </w:r>
      <w:r w:rsidR="00D11129" w:rsidRPr="00817843">
        <w:rPr>
          <w:rFonts w:asciiTheme="minorHAnsi" w:hAnsiTheme="minorHAnsi" w:cstheme="minorHAnsi"/>
        </w:rPr>
        <w:t xml:space="preserve">’ </w:t>
      </w:r>
      <w:r w:rsidR="00EA7079" w:rsidRPr="00817843">
        <w:rPr>
          <w:rFonts w:asciiTheme="minorHAnsi" w:hAnsiTheme="minorHAnsi" w:cstheme="minorHAnsi"/>
        </w:rPr>
        <w:t xml:space="preserve">I was encouraged by </w:t>
      </w:r>
      <w:r w:rsidRPr="00817843">
        <w:rPr>
          <w:rFonts w:asciiTheme="minorHAnsi" w:hAnsiTheme="minorHAnsi" w:cstheme="minorHAnsi"/>
        </w:rPr>
        <w:t>this.</w:t>
      </w:r>
    </w:p>
    <w:p w14:paraId="5AD88AEB" w14:textId="40563BF1" w:rsidR="00D11202" w:rsidRPr="00D172B2" w:rsidRDefault="00D11202" w:rsidP="00D172B2">
      <w:pPr>
        <w:spacing w:line="360" w:lineRule="auto"/>
        <w:rPr>
          <w:rFonts w:asciiTheme="minorHAnsi" w:hAnsiTheme="minorHAnsi" w:cstheme="minorHAnsi"/>
        </w:rPr>
      </w:pPr>
    </w:p>
    <w:p w14:paraId="4746512F" w14:textId="0EDBAE68" w:rsidR="00D11202" w:rsidRPr="00817843" w:rsidRDefault="00CD6B2F" w:rsidP="00D172B2">
      <w:pPr>
        <w:spacing w:line="360" w:lineRule="auto"/>
        <w:rPr>
          <w:rFonts w:asciiTheme="minorHAnsi" w:hAnsiTheme="minorHAnsi" w:cstheme="minorHAnsi"/>
        </w:rPr>
      </w:pPr>
      <w:r w:rsidRPr="00817843">
        <w:rPr>
          <w:rFonts w:asciiTheme="minorHAnsi" w:hAnsiTheme="minorHAnsi" w:cstheme="minorHAnsi"/>
        </w:rPr>
        <w:t xml:space="preserve">This led me to lean on my knowledge of academic writing and my first draft was a </w:t>
      </w:r>
      <w:r w:rsidR="00217DBD" w:rsidRPr="00817843">
        <w:rPr>
          <w:rFonts w:asciiTheme="minorHAnsi" w:hAnsiTheme="minorHAnsi" w:cstheme="minorHAnsi"/>
        </w:rPr>
        <w:t xml:space="preserve">report on everything I’d learned recently. I had to cut 2/3 of </w:t>
      </w:r>
      <w:r w:rsidR="00817843">
        <w:rPr>
          <w:rFonts w:asciiTheme="minorHAnsi" w:hAnsiTheme="minorHAnsi" w:cstheme="minorHAnsi"/>
        </w:rPr>
        <w:t xml:space="preserve">it </w:t>
      </w:r>
      <w:r w:rsidR="00217DBD" w:rsidRPr="00817843">
        <w:rPr>
          <w:rFonts w:asciiTheme="minorHAnsi" w:hAnsiTheme="minorHAnsi" w:cstheme="minorHAnsi"/>
        </w:rPr>
        <w:t xml:space="preserve">but ended up with </w:t>
      </w:r>
      <w:r w:rsidRPr="00817843">
        <w:rPr>
          <w:rFonts w:asciiTheme="minorHAnsi" w:hAnsiTheme="minorHAnsi" w:cstheme="minorHAnsi"/>
        </w:rPr>
        <w:t>fully formed academic style research ‘essay’</w:t>
      </w:r>
      <w:r w:rsidR="00217DBD" w:rsidRPr="00817843">
        <w:rPr>
          <w:rFonts w:asciiTheme="minorHAnsi" w:hAnsiTheme="minorHAnsi" w:cstheme="minorHAnsi"/>
        </w:rPr>
        <w:t xml:space="preserve"> within the word count</w:t>
      </w:r>
      <w:r w:rsidRPr="00817843">
        <w:rPr>
          <w:rFonts w:asciiTheme="minorHAnsi" w:hAnsiTheme="minorHAnsi" w:cstheme="minorHAnsi"/>
        </w:rPr>
        <w:t>.</w:t>
      </w:r>
    </w:p>
    <w:p w14:paraId="2AC7FDB1" w14:textId="77777777" w:rsidR="00B22DD8" w:rsidRPr="00D172B2" w:rsidRDefault="00B22DD8" w:rsidP="00D172B2">
      <w:pPr>
        <w:pStyle w:val="Heading2"/>
        <w:spacing w:line="360" w:lineRule="auto"/>
        <w:rPr>
          <w:rFonts w:asciiTheme="minorHAnsi" w:hAnsiTheme="minorHAnsi" w:cstheme="minorHAnsi"/>
          <w:sz w:val="24"/>
          <w:szCs w:val="24"/>
        </w:rPr>
      </w:pPr>
    </w:p>
    <w:p w14:paraId="158D1E64" w14:textId="524C787C" w:rsidR="00E84754" w:rsidRPr="00D172B2" w:rsidRDefault="00F80E22" w:rsidP="00D172B2">
      <w:pPr>
        <w:spacing w:line="360" w:lineRule="auto"/>
        <w:rPr>
          <w:rFonts w:asciiTheme="minorHAnsi" w:hAnsiTheme="minorHAnsi" w:cstheme="minorHAnsi"/>
        </w:rPr>
      </w:pPr>
      <w:r w:rsidRPr="00D172B2">
        <w:rPr>
          <w:rFonts w:asciiTheme="minorHAnsi" w:hAnsiTheme="minorHAnsi" w:cstheme="minorHAnsi"/>
        </w:rPr>
        <w:t>Research</w:t>
      </w:r>
      <w:r w:rsidR="00514B33" w:rsidRPr="00D172B2">
        <w:rPr>
          <w:rFonts w:asciiTheme="minorHAnsi" w:hAnsiTheme="minorHAnsi" w:cstheme="minorHAnsi"/>
        </w:rPr>
        <w:t>ing</w:t>
      </w:r>
      <w:r w:rsidRPr="00D172B2">
        <w:rPr>
          <w:rFonts w:asciiTheme="minorHAnsi" w:hAnsiTheme="minorHAnsi" w:cstheme="minorHAnsi"/>
        </w:rPr>
        <w:t xml:space="preserve"> </w:t>
      </w:r>
      <w:r w:rsidR="00CD6B2F" w:rsidRPr="00D172B2">
        <w:rPr>
          <w:rFonts w:asciiTheme="minorHAnsi" w:hAnsiTheme="minorHAnsi" w:cstheme="minorHAnsi"/>
        </w:rPr>
        <w:t xml:space="preserve">the word darkness </w:t>
      </w:r>
      <w:r w:rsidRPr="00D172B2">
        <w:rPr>
          <w:rFonts w:asciiTheme="minorHAnsi" w:hAnsiTheme="minorHAnsi" w:cstheme="minorHAnsi"/>
        </w:rPr>
        <w:t xml:space="preserve">took </w:t>
      </w:r>
      <w:r w:rsidR="00514B33" w:rsidRPr="00D172B2">
        <w:rPr>
          <w:rFonts w:asciiTheme="minorHAnsi" w:hAnsiTheme="minorHAnsi" w:cstheme="minorHAnsi"/>
        </w:rPr>
        <w:t xml:space="preserve">me on a </w:t>
      </w:r>
      <w:r w:rsidR="00817843">
        <w:rPr>
          <w:rFonts w:asciiTheme="minorHAnsi" w:hAnsiTheme="minorHAnsi" w:cstheme="minorHAnsi"/>
        </w:rPr>
        <w:t xml:space="preserve">different </w:t>
      </w:r>
      <w:r w:rsidR="00514B33" w:rsidRPr="00D172B2">
        <w:rPr>
          <w:rFonts w:asciiTheme="minorHAnsi" w:hAnsiTheme="minorHAnsi" w:cstheme="minorHAnsi"/>
        </w:rPr>
        <w:t>journey</w:t>
      </w:r>
      <w:r w:rsidR="00817843">
        <w:rPr>
          <w:rFonts w:asciiTheme="minorHAnsi" w:hAnsiTheme="minorHAnsi" w:cstheme="minorHAnsi"/>
        </w:rPr>
        <w:t>,</w:t>
      </w:r>
      <w:r w:rsidR="00CD6B2F" w:rsidRPr="00D172B2">
        <w:rPr>
          <w:rFonts w:asciiTheme="minorHAnsi" w:hAnsiTheme="minorHAnsi" w:cstheme="minorHAnsi"/>
        </w:rPr>
        <w:t xml:space="preserve"> thorough </w:t>
      </w:r>
      <w:r w:rsidR="00514B33" w:rsidRPr="00D172B2">
        <w:rPr>
          <w:rFonts w:asciiTheme="minorHAnsi" w:hAnsiTheme="minorHAnsi" w:cstheme="minorHAnsi"/>
        </w:rPr>
        <w:t xml:space="preserve">different </w:t>
      </w:r>
      <w:r w:rsidRPr="00D172B2">
        <w:rPr>
          <w:rFonts w:asciiTheme="minorHAnsi" w:hAnsiTheme="minorHAnsi" w:cstheme="minorHAnsi"/>
        </w:rPr>
        <w:t xml:space="preserve">creations </w:t>
      </w:r>
      <w:r w:rsidR="00EE498D" w:rsidRPr="00D172B2">
        <w:rPr>
          <w:rFonts w:asciiTheme="minorHAnsi" w:hAnsiTheme="minorHAnsi" w:cstheme="minorHAnsi"/>
        </w:rPr>
        <w:t>myths</w:t>
      </w:r>
      <w:r w:rsidR="00E84754" w:rsidRPr="00D172B2">
        <w:rPr>
          <w:rFonts w:asciiTheme="minorHAnsi" w:hAnsiTheme="minorHAnsi" w:cstheme="minorHAnsi"/>
        </w:rPr>
        <w:t>,</w:t>
      </w:r>
      <w:r w:rsidRPr="00D172B2">
        <w:rPr>
          <w:rFonts w:asciiTheme="minorHAnsi" w:hAnsiTheme="minorHAnsi" w:cstheme="minorHAnsi"/>
        </w:rPr>
        <w:t xml:space="preserve"> all the way through </w:t>
      </w:r>
      <w:r w:rsidR="00EE498D" w:rsidRPr="00D172B2">
        <w:rPr>
          <w:rFonts w:asciiTheme="minorHAnsi" w:hAnsiTheme="minorHAnsi" w:cstheme="minorHAnsi"/>
        </w:rPr>
        <w:t>time</w:t>
      </w:r>
      <w:r w:rsidR="00817843">
        <w:rPr>
          <w:rFonts w:asciiTheme="minorHAnsi" w:hAnsiTheme="minorHAnsi" w:cstheme="minorHAnsi"/>
        </w:rPr>
        <w:t>,</w:t>
      </w:r>
      <w:r w:rsidR="00EE498D" w:rsidRPr="00D172B2">
        <w:rPr>
          <w:rFonts w:asciiTheme="minorHAnsi" w:hAnsiTheme="minorHAnsi" w:cstheme="minorHAnsi"/>
        </w:rPr>
        <w:t xml:space="preserve"> </w:t>
      </w:r>
      <w:r w:rsidR="00787E7A" w:rsidRPr="00D172B2">
        <w:rPr>
          <w:rFonts w:asciiTheme="minorHAnsi" w:hAnsiTheme="minorHAnsi" w:cstheme="minorHAnsi"/>
        </w:rPr>
        <w:t>the bible and other religious manuscripts</w:t>
      </w:r>
      <w:r w:rsidR="00817843">
        <w:rPr>
          <w:rFonts w:asciiTheme="minorHAnsi" w:hAnsiTheme="minorHAnsi" w:cstheme="minorHAnsi"/>
        </w:rPr>
        <w:t xml:space="preserve"> leading me to</w:t>
      </w:r>
      <w:r w:rsidR="00EE498D" w:rsidRPr="00D172B2">
        <w:rPr>
          <w:rFonts w:asciiTheme="minorHAnsi" w:hAnsiTheme="minorHAnsi" w:cstheme="minorHAnsi"/>
        </w:rPr>
        <w:t xml:space="preserve"> the here and now. </w:t>
      </w:r>
      <w:r w:rsidR="00787E7A" w:rsidRPr="00D172B2">
        <w:rPr>
          <w:rFonts w:asciiTheme="minorHAnsi" w:hAnsiTheme="minorHAnsi" w:cstheme="minorHAnsi"/>
        </w:rPr>
        <w:t xml:space="preserve">It was interesting that </w:t>
      </w:r>
      <w:r w:rsidR="00817843">
        <w:rPr>
          <w:rFonts w:asciiTheme="minorHAnsi" w:hAnsiTheme="minorHAnsi" w:cstheme="minorHAnsi"/>
        </w:rPr>
        <w:t>I</w:t>
      </w:r>
      <w:r w:rsidR="00787E7A" w:rsidRPr="00D172B2">
        <w:rPr>
          <w:rFonts w:asciiTheme="minorHAnsi" w:hAnsiTheme="minorHAnsi" w:cstheme="minorHAnsi"/>
        </w:rPr>
        <w:t xml:space="preserve"> found the metaphorical use of the darkness in consistent use throughout these religious texts</w:t>
      </w:r>
      <w:r w:rsidRPr="00D172B2">
        <w:rPr>
          <w:rFonts w:asciiTheme="minorHAnsi" w:hAnsiTheme="minorHAnsi" w:cstheme="minorHAnsi"/>
        </w:rPr>
        <w:t>.</w:t>
      </w:r>
      <w:r w:rsidR="00E84754" w:rsidRPr="00D172B2">
        <w:rPr>
          <w:rFonts w:asciiTheme="minorHAnsi" w:hAnsiTheme="minorHAnsi" w:cstheme="minorHAnsi"/>
        </w:rPr>
        <w:t xml:space="preserve"> </w:t>
      </w:r>
      <w:r w:rsidR="00787E7A" w:rsidRPr="00D172B2">
        <w:rPr>
          <w:rFonts w:asciiTheme="minorHAnsi" w:hAnsiTheme="minorHAnsi" w:cstheme="minorHAnsi"/>
        </w:rPr>
        <w:t xml:space="preserve">This led me to focus on the religious issues when </w:t>
      </w:r>
      <w:r w:rsidR="00E84754" w:rsidRPr="00D172B2">
        <w:rPr>
          <w:rFonts w:asciiTheme="minorHAnsi" w:hAnsiTheme="minorHAnsi" w:cstheme="minorHAnsi"/>
        </w:rPr>
        <w:t>I interviewed people who were at Stonehenge at the time I first went there and wrote my poem.</w:t>
      </w:r>
    </w:p>
    <w:p w14:paraId="1B2CA865" w14:textId="77777777" w:rsidR="00785A51" w:rsidRPr="00D172B2" w:rsidRDefault="00785A51" w:rsidP="00D172B2">
      <w:pPr>
        <w:spacing w:line="360" w:lineRule="auto"/>
        <w:rPr>
          <w:rFonts w:asciiTheme="minorHAnsi" w:hAnsiTheme="minorHAnsi" w:cstheme="minorHAnsi"/>
        </w:rPr>
      </w:pPr>
    </w:p>
    <w:p w14:paraId="1681C1B4" w14:textId="6D0D3BE4" w:rsidR="00E84754" w:rsidRPr="00D172B2" w:rsidRDefault="00E84754" w:rsidP="00D172B2">
      <w:pPr>
        <w:spacing w:line="360" w:lineRule="auto"/>
        <w:rPr>
          <w:rFonts w:asciiTheme="minorHAnsi" w:hAnsiTheme="minorHAnsi" w:cstheme="minorHAnsi"/>
        </w:rPr>
      </w:pPr>
      <w:r w:rsidRPr="00D172B2">
        <w:rPr>
          <w:rFonts w:asciiTheme="minorHAnsi" w:hAnsiTheme="minorHAnsi" w:cstheme="minorHAnsi"/>
        </w:rPr>
        <w:t xml:space="preserve">What I found is, no one wants to have an opinion on darkness! They understand it as a metaphor for evil and depressive states of </w:t>
      </w:r>
      <w:r w:rsidR="006E1C20" w:rsidRPr="00D172B2">
        <w:rPr>
          <w:rFonts w:asciiTheme="minorHAnsi" w:hAnsiTheme="minorHAnsi" w:cstheme="minorHAnsi"/>
        </w:rPr>
        <w:t>mind and</w:t>
      </w:r>
      <w:r w:rsidRPr="00D172B2">
        <w:rPr>
          <w:rFonts w:asciiTheme="minorHAnsi" w:hAnsiTheme="minorHAnsi" w:cstheme="minorHAnsi"/>
        </w:rPr>
        <w:t xml:space="preserve"> are unable to articulate what they think it is or relate it back to their own lives or any of the magical practices and are unwilling to comment on. Thus, I had to look to other areas to create the image of darkness that I write about in my own work. My own thoughts about darkness are only backed by science rather than by the magical community and this was a real surprise.</w:t>
      </w:r>
    </w:p>
    <w:p w14:paraId="513B29CE" w14:textId="3BA449E2" w:rsidR="00E84754" w:rsidRPr="00D172B2" w:rsidRDefault="00E84754" w:rsidP="00D172B2">
      <w:pPr>
        <w:spacing w:line="360" w:lineRule="auto"/>
        <w:rPr>
          <w:rFonts w:asciiTheme="minorHAnsi" w:hAnsiTheme="minorHAnsi" w:cstheme="minorHAnsi"/>
        </w:rPr>
      </w:pPr>
    </w:p>
    <w:p w14:paraId="3BFD069C" w14:textId="2B8391C7" w:rsidR="00D20B08" w:rsidRPr="00D172B2" w:rsidRDefault="009E561B" w:rsidP="00D172B2">
      <w:pPr>
        <w:spacing w:line="360" w:lineRule="auto"/>
        <w:rPr>
          <w:rFonts w:asciiTheme="minorHAnsi" w:eastAsia="Times New Roman" w:hAnsiTheme="minorHAnsi" w:cstheme="minorHAnsi"/>
          <w:i/>
          <w:iCs/>
          <w:lang w:eastAsia="en-GB"/>
        </w:rPr>
      </w:pPr>
      <w:r w:rsidRPr="00D172B2">
        <w:rPr>
          <w:rFonts w:asciiTheme="minorHAnsi" w:hAnsiTheme="minorHAnsi" w:cstheme="minorHAnsi"/>
        </w:rPr>
        <w:t>The essay was a complete experiment which comprises of different types of writing. It looks like a poem to start with and reads as if it where one and then drifts between educational facts</w:t>
      </w:r>
      <w:r w:rsidR="00E84754" w:rsidRPr="00D172B2">
        <w:rPr>
          <w:rFonts w:asciiTheme="minorHAnsi" w:hAnsiTheme="minorHAnsi" w:cstheme="minorHAnsi"/>
        </w:rPr>
        <w:t>, traditional storytelling</w:t>
      </w:r>
      <w:r w:rsidRPr="00D172B2">
        <w:rPr>
          <w:rFonts w:asciiTheme="minorHAnsi" w:hAnsiTheme="minorHAnsi" w:cstheme="minorHAnsi"/>
        </w:rPr>
        <w:t xml:space="preserve"> and memoir styles</w:t>
      </w:r>
      <w:r w:rsidR="00E84754" w:rsidRPr="00D172B2">
        <w:rPr>
          <w:rFonts w:asciiTheme="minorHAnsi" w:hAnsiTheme="minorHAnsi" w:cstheme="minorHAnsi"/>
        </w:rPr>
        <w:t>,</w:t>
      </w:r>
      <w:r w:rsidRPr="00D172B2">
        <w:rPr>
          <w:rFonts w:asciiTheme="minorHAnsi" w:hAnsiTheme="minorHAnsi" w:cstheme="minorHAnsi"/>
        </w:rPr>
        <w:t xml:space="preserve"> interspersed with quotes about darkness that seem relevant at that point. </w:t>
      </w:r>
      <w:r w:rsidR="00D20B08" w:rsidRPr="00D172B2">
        <w:rPr>
          <w:rFonts w:asciiTheme="minorHAnsi" w:hAnsiTheme="minorHAnsi" w:cstheme="minorHAnsi"/>
        </w:rPr>
        <w:t xml:space="preserve">There were some quotes from web platforms </w:t>
      </w:r>
      <w:r w:rsidR="009C7552" w:rsidRPr="00D172B2">
        <w:rPr>
          <w:rFonts w:asciiTheme="minorHAnsi" w:hAnsiTheme="minorHAnsi" w:cstheme="minorHAnsi"/>
        </w:rPr>
        <w:t xml:space="preserve">that </w:t>
      </w:r>
      <w:r w:rsidR="00D20B08" w:rsidRPr="00D172B2">
        <w:rPr>
          <w:rFonts w:asciiTheme="minorHAnsi" w:hAnsiTheme="minorHAnsi" w:cstheme="minorHAnsi"/>
        </w:rPr>
        <w:t>I traced to Goodreads</w:t>
      </w:r>
      <w:r w:rsidR="00D20B08" w:rsidRPr="00D172B2">
        <w:rPr>
          <w:rStyle w:val="FootnoteReference"/>
          <w:rFonts w:asciiTheme="minorHAnsi" w:hAnsiTheme="minorHAnsi" w:cstheme="minorHAnsi"/>
        </w:rPr>
        <w:footnoteReference w:id="4"/>
      </w:r>
      <w:r w:rsidR="00D20B08" w:rsidRPr="00D172B2">
        <w:rPr>
          <w:rFonts w:asciiTheme="minorHAnsi" w:hAnsiTheme="minorHAnsi" w:cstheme="minorHAnsi"/>
        </w:rPr>
        <w:t xml:space="preserve"> and footnoted them this way as I was unsure if access would be granted to the links I had.</w:t>
      </w:r>
    </w:p>
    <w:p w14:paraId="0316A64B" w14:textId="1E4F40F3" w:rsidR="00086C19" w:rsidRPr="00D172B2" w:rsidRDefault="00BA0259" w:rsidP="00D172B2">
      <w:pPr>
        <w:spacing w:line="360" w:lineRule="auto"/>
        <w:rPr>
          <w:rFonts w:asciiTheme="minorHAnsi" w:hAnsiTheme="minorHAnsi" w:cstheme="minorHAnsi"/>
        </w:rPr>
      </w:pPr>
      <w:r w:rsidRPr="00D172B2">
        <w:rPr>
          <w:rFonts w:asciiTheme="minorHAnsi" w:hAnsiTheme="minorHAnsi" w:cstheme="minorHAnsi"/>
        </w:rPr>
        <w:t>I</w:t>
      </w:r>
      <w:r w:rsidR="00C3187E" w:rsidRPr="00D172B2">
        <w:rPr>
          <w:rFonts w:asciiTheme="minorHAnsi" w:hAnsiTheme="minorHAnsi" w:cstheme="minorHAnsi"/>
        </w:rPr>
        <w:t xml:space="preserve"> developed a repeated line </w:t>
      </w:r>
      <w:r w:rsidR="009E561B" w:rsidRPr="00D172B2">
        <w:rPr>
          <w:rFonts w:asciiTheme="minorHAnsi" w:hAnsiTheme="minorHAnsi" w:cstheme="minorHAnsi"/>
        </w:rPr>
        <w:t xml:space="preserve">as a theme </w:t>
      </w:r>
      <w:r w:rsidR="00C3187E" w:rsidRPr="00D172B2">
        <w:rPr>
          <w:rFonts w:asciiTheme="minorHAnsi" w:hAnsiTheme="minorHAnsi" w:cstheme="minorHAnsi"/>
        </w:rPr>
        <w:t>to</w:t>
      </w:r>
      <w:r w:rsidR="009E561B" w:rsidRPr="00D172B2">
        <w:rPr>
          <w:rFonts w:asciiTheme="minorHAnsi" w:hAnsiTheme="minorHAnsi" w:cstheme="minorHAnsi"/>
        </w:rPr>
        <w:t xml:space="preserve"> hold it all together and make the transition between styles or subject</w:t>
      </w:r>
      <w:r w:rsidR="00C20F75" w:rsidRPr="00D172B2">
        <w:rPr>
          <w:rFonts w:asciiTheme="minorHAnsi" w:hAnsiTheme="minorHAnsi" w:cstheme="minorHAnsi"/>
        </w:rPr>
        <w:t>,</w:t>
      </w:r>
      <w:r w:rsidR="009E561B" w:rsidRPr="00D172B2">
        <w:rPr>
          <w:rFonts w:asciiTheme="minorHAnsi" w:hAnsiTheme="minorHAnsi" w:cstheme="minorHAnsi"/>
        </w:rPr>
        <w:t xml:space="preserve"> a smother and coherent process</w:t>
      </w:r>
      <w:r w:rsidR="00C3187E" w:rsidRPr="00D172B2">
        <w:rPr>
          <w:rFonts w:asciiTheme="minorHAnsi" w:hAnsiTheme="minorHAnsi" w:cstheme="minorHAnsi"/>
        </w:rPr>
        <w:t xml:space="preserve">. In some drafts </w:t>
      </w:r>
      <w:r w:rsidRPr="00D172B2">
        <w:rPr>
          <w:rFonts w:asciiTheme="minorHAnsi" w:hAnsiTheme="minorHAnsi" w:cstheme="minorHAnsi"/>
        </w:rPr>
        <w:t>I</w:t>
      </w:r>
      <w:r w:rsidR="00C3187E" w:rsidRPr="00D172B2">
        <w:rPr>
          <w:rFonts w:asciiTheme="minorHAnsi" w:hAnsiTheme="minorHAnsi" w:cstheme="minorHAnsi"/>
        </w:rPr>
        <w:t xml:space="preserve"> had experimented with using much more description </w:t>
      </w:r>
      <w:r w:rsidR="009E561B" w:rsidRPr="00D172B2">
        <w:rPr>
          <w:rFonts w:asciiTheme="minorHAnsi" w:hAnsiTheme="minorHAnsi" w:cstheme="minorHAnsi"/>
        </w:rPr>
        <w:t>of taste and sensation</w:t>
      </w:r>
      <w:r w:rsidR="00E84754" w:rsidRPr="00D172B2">
        <w:rPr>
          <w:rFonts w:asciiTheme="minorHAnsi" w:hAnsiTheme="minorHAnsi" w:cstheme="minorHAnsi"/>
        </w:rPr>
        <w:t xml:space="preserve">, the feeling of </w:t>
      </w:r>
      <w:r w:rsidR="009E561B" w:rsidRPr="00D172B2">
        <w:rPr>
          <w:rFonts w:asciiTheme="minorHAnsi" w:hAnsiTheme="minorHAnsi" w:cstheme="minorHAnsi"/>
        </w:rPr>
        <w:t>the rain and smells around me but working with the word count was difficult</w:t>
      </w:r>
      <w:r w:rsidR="00817843">
        <w:rPr>
          <w:rFonts w:asciiTheme="minorHAnsi" w:hAnsiTheme="minorHAnsi" w:cstheme="minorHAnsi"/>
        </w:rPr>
        <w:t>.</w:t>
      </w:r>
      <w:r w:rsidR="009E561B" w:rsidRPr="00D172B2">
        <w:rPr>
          <w:rFonts w:asciiTheme="minorHAnsi" w:hAnsiTheme="minorHAnsi" w:cstheme="minorHAnsi"/>
        </w:rPr>
        <w:t xml:space="preserve"> </w:t>
      </w:r>
      <w:r w:rsidR="008D04E0" w:rsidRPr="00D172B2">
        <w:rPr>
          <w:rFonts w:asciiTheme="minorHAnsi" w:hAnsiTheme="minorHAnsi" w:cstheme="minorHAnsi"/>
        </w:rPr>
        <w:t>I</w:t>
      </w:r>
      <w:r w:rsidR="009E561B" w:rsidRPr="00D172B2">
        <w:rPr>
          <w:rFonts w:asciiTheme="minorHAnsi" w:hAnsiTheme="minorHAnsi" w:cstheme="minorHAnsi"/>
        </w:rPr>
        <w:t xml:space="preserve"> got stuck in prose and forgot about poetry which would have helped</w:t>
      </w:r>
      <w:r w:rsidR="00C3187E" w:rsidRPr="00D172B2">
        <w:rPr>
          <w:rFonts w:asciiTheme="minorHAnsi" w:hAnsiTheme="minorHAnsi" w:cstheme="minorHAnsi"/>
        </w:rPr>
        <w:t xml:space="preserve">. </w:t>
      </w:r>
      <w:r w:rsidR="006E1C20" w:rsidRPr="00D172B2">
        <w:rPr>
          <w:rFonts w:asciiTheme="minorHAnsi" w:hAnsiTheme="minorHAnsi" w:cstheme="minorHAnsi"/>
        </w:rPr>
        <w:t>Instead,</w:t>
      </w:r>
      <w:r w:rsidR="009E561B" w:rsidRPr="00D172B2">
        <w:rPr>
          <w:rFonts w:asciiTheme="minorHAnsi" w:hAnsiTheme="minorHAnsi" w:cstheme="minorHAnsi"/>
        </w:rPr>
        <w:t xml:space="preserve"> </w:t>
      </w:r>
      <w:r w:rsidR="008D04E0" w:rsidRPr="00D172B2">
        <w:rPr>
          <w:rFonts w:asciiTheme="minorHAnsi" w:hAnsiTheme="minorHAnsi" w:cstheme="minorHAnsi"/>
        </w:rPr>
        <w:t>I</w:t>
      </w:r>
      <w:r w:rsidR="009E561B" w:rsidRPr="00D172B2">
        <w:rPr>
          <w:rFonts w:asciiTheme="minorHAnsi" w:hAnsiTheme="minorHAnsi" w:cstheme="minorHAnsi"/>
        </w:rPr>
        <w:t xml:space="preserve"> experimented with other techniques and</w:t>
      </w:r>
      <w:r w:rsidR="00C3187E" w:rsidRPr="00D172B2">
        <w:rPr>
          <w:rFonts w:asciiTheme="minorHAnsi" w:hAnsiTheme="minorHAnsi" w:cstheme="minorHAnsi"/>
        </w:rPr>
        <w:t xml:space="preserve"> use </w:t>
      </w:r>
      <w:r w:rsidR="009E561B" w:rsidRPr="00D172B2">
        <w:rPr>
          <w:rFonts w:asciiTheme="minorHAnsi" w:hAnsiTheme="minorHAnsi" w:cstheme="minorHAnsi"/>
        </w:rPr>
        <w:t xml:space="preserve">of </w:t>
      </w:r>
      <w:r w:rsidR="00C3187E" w:rsidRPr="00D172B2">
        <w:rPr>
          <w:rFonts w:asciiTheme="minorHAnsi" w:hAnsiTheme="minorHAnsi" w:cstheme="minorHAnsi"/>
        </w:rPr>
        <w:t xml:space="preserve">a different narrator (p.ov.) but this </w:t>
      </w:r>
      <w:r w:rsidR="009C7552" w:rsidRPr="00D172B2">
        <w:rPr>
          <w:rFonts w:asciiTheme="minorHAnsi" w:hAnsiTheme="minorHAnsi" w:cstheme="minorHAnsi"/>
        </w:rPr>
        <w:t xml:space="preserve">made the read feel jagged and I wanted it </w:t>
      </w:r>
      <w:r w:rsidR="00F1015F" w:rsidRPr="00D172B2">
        <w:rPr>
          <w:rFonts w:asciiTheme="minorHAnsi" w:hAnsiTheme="minorHAnsi" w:cstheme="minorHAnsi"/>
        </w:rPr>
        <w:t>to feel</w:t>
      </w:r>
      <w:r w:rsidR="009C7552" w:rsidRPr="00D172B2">
        <w:rPr>
          <w:rFonts w:asciiTheme="minorHAnsi" w:hAnsiTheme="minorHAnsi" w:cstheme="minorHAnsi"/>
        </w:rPr>
        <w:t xml:space="preserve"> effortless considering the amount of technical information it gives.</w:t>
      </w:r>
      <w:r w:rsidR="00C3187E" w:rsidRPr="00D172B2">
        <w:rPr>
          <w:rFonts w:asciiTheme="minorHAnsi" w:hAnsiTheme="minorHAnsi" w:cstheme="minorHAnsi"/>
        </w:rPr>
        <w:t xml:space="preserve"> </w:t>
      </w:r>
      <w:r w:rsidRPr="00D172B2">
        <w:rPr>
          <w:rFonts w:asciiTheme="minorHAnsi" w:hAnsiTheme="minorHAnsi" w:cstheme="minorHAnsi"/>
        </w:rPr>
        <w:t>I</w:t>
      </w:r>
      <w:r w:rsidR="00C3187E" w:rsidRPr="00D172B2">
        <w:rPr>
          <w:rFonts w:asciiTheme="minorHAnsi" w:hAnsiTheme="minorHAnsi" w:cstheme="minorHAnsi"/>
        </w:rPr>
        <w:t xml:space="preserve"> felt the reader would engage </w:t>
      </w:r>
      <w:r w:rsidR="009E561B" w:rsidRPr="00D172B2">
        <w:rPr>
          <w:rFonts w:asciiTheme="minorHAnsi" w:hAnsiTheme="minorHAnsi" w:cstheme="minorHAnsi"/>
        </w:rPr>
        <w:t>and</w:t>
      </w:r>
      <w:r w:rsidR="007F1496" w:rsidRPr="00D172B2">
        <w:rPr>
          <w:rFonts w:asciiTheme="minorHAnsi" w:hAnsiTheme="minorHAnsi" w:cstheme="minorHAnsi"/>
        </w:rPr>
        <w:t xml:space="preserve"> be</w:t>
      </w:r>
      <w:r w:rsidR="009E561B" w:rsidRPr="00D172B2">
        <w:rPr>
          <w:rFonts w:asciiTheme="minorHAnsi" w:hAnsiTheme="minorHAnsi" w:cstheme="minorHAnsi"/>
        </w:rPr>
        <w:t xml:space="preserve"> involved if </w:t>
      </w:r>
      <w:r w:rsidR="008D04E0" w:rsidRPr="00D172B2">
        <w:rPr>
          <w:rFonts w:asciiTheme="minorHAnsi" w:hAnsiTheme="minorHAnsi" w:cstheme="minorHAnsi"/>
        </w:rPr>
        <w:t>I</w:t>
      </w:r>
      <w:r w:rsidR="009E561B" w:rsidRPr="00D172B2">
        <w:rPr>
          <w:rFonts w:asciiTheme="minorHAnsi" w:hAnsiTheme="minorHAnsi" w:cstheme="minorHAnsi"/>
        </w:rPr>
        <w:t xml:space="preserve"> kept</w:t>
      </w:r>
      <w:r w:rsidR="00C3187E" w:rsidRPr="00D172B2">
        <w:rPr>
          <w:rFonts w:asciiTheme="minorHAnsi" w:hAnsiTheme="minorHAnsi" w:cstheme="minorHAnsi"/>
        </w:rPr>
        <w:t xml:space="preserve"> to the </w:t>
      </w:r>
      <w:r w:rsidRPr="00D172B2">
        <w:rPr>
          <w:rFonts w:asciiTheme="minorHAnsi" w:hAnsiTheme="minorHAnsi" w:cstheme="minorHAnsi"/>
        </w:rPr>
        <w:t>first-person</w:t>
      </w:r>
      <w:r w:rsidR="00C3187E" w:rsidRPr="00D172B2">
        <w:rPr>
          <w:rFonts w:asciiTheme="minorHAnsi" w:hAnsiTheme="minorHAnsi" w:cstheme="minorHAnsi"/>
        </w:rPr>
        <w:t xml:space="preserve"> interior narration style </w:t>
      </w:r>
      <w:r w:rsidRPr="00D172B2">
        <w:rPr>
          <w:rFonts w:asciiTheme="minorHAnsi" w:hAnsiTheme="minorHAnsi" w:cstheme="minorHAnsi"/>
        </w:rPr>
        <w:t>I</w:t>
      </w:r>
      <w:r w:rsidR="00C3187E" w:rsidRPr="00D172B2">
        <w:rPr>
          <w:rFonts w:asciiTheme="minorHAnsi" w:hAnsiTheme="minorHAnsi" w:cstheme="minorHAnsi"/>
        </w:rPr>
        <w:t xml:space="preserve"> had started with. Other </w:t>
      </w:r>
      <w:r w:rsidR="00CF38F5" w:rsidRPr="00D172B2">
        <w:rPr>
          <w:rFonts w:asciiTheme="minorHAnsi" w:hAnsiTheme="minorHAnsi" w:cstheme="minorHAnsi"/>
        </w:rPr>
        <w:t>more poetic</w:t>
      </w:r>
      <w:r w:rsidR="00C3187E" w:rsidRPr="00D172B2">
        <w:rPr>
          <w:rFonts w:asciiTheme="minorHAnsi" w:hAnsiTheme="minorHAnsi" w:cstheme="minorHAnsi"/>
        </w:rPr>
        <w:t xml:space="preserve"> devices such as the rule of three and using metaphors</w:t>
      </w:r>
      <w:r w:rsidR="009C7552" w:rsidRPr="00D172B2">
        <w:rPr>
          <w:rFonts w:asciiTheme="minorHAnsi" w:hAnsiTheme="minorHAnsi" w:cstheme="minorHAnsi"/>
        </w:rPr>
        <w:t>,</w:t>
      </w:r>
      <w:r w:rsidR="00C3187E" w:rsidRPr="00D172B2">
        <w:rPr>
          <w:rFonts w:asciiTheme="minorHAnsi" w:hAnsiTheme="minorHAnsi" w:cstheme="minorHAnsi"/>
        </w:rPr>
        <w:t xml:space="preserve"> </w:t>
      </w:r>
      <w:r w:rsidR="009C7552" w:rsidRPr="00D172B2">
        <w:rPr>
          <w:rFonts w:asciiTheme="minorHAnsi" w:hAnsiTheme="minorHAnsi" w:cstheme="minorHAnsi"/>
        </w:rPr>
        <w:lastRenderedPageBreak/>
        <w:t xml:space="preserve">similes </w:t>
      </w:r>
      <w:r w:rsidR="00C3187E" w:rsidRPr="00D172B2">
        <w:rPr>
          <w:rFonts w:asciiTheme="minorHAnsi" w:hAnsiTheme="minorHAnsi" w:cstheme="minorHAnsi"/>
        </w:rPr>
        <w:t xml:space="preserve">and contrast helped me to express my own and other </w:t>
      </w:r>
      <w:r w:rsidRPr="00D172B2">
        <w:rPr>
          <w:rFonts w:asciiTheme="minorHAnsi" w:hAnsiTheme="minorHAnsi" w:cstheme="minorHAnsi"/>
        </w:rPr>
        <w:t>people’s</w:t>
      </w:r>
      <w:r w:rsidR="00C3187E" w:rsidRPr="00D172B2">
        <w:rPr>
          <w:rFonts w:asciiTheme="minorHAnsi" w:hAnsiTheme="minorHAnsi" w:cstheme="minorHAnsi"/>
        </w:rPr>
        <w:t xml:space="preserve"> perspective on the theme in a much more coherent way</w:t>
      </w:r>
      <w:r w:rsidR="00CF38F5" w:rsidRPr="00D172B2">
        <w:rPr>
          <w:rFonts w:asciiTheme="minorHAnsi" w:hAnsiTheme="minorHAnsi" w:cstheme="minorHAnsi"/>
        </w:rPr>
        <w:t xml:space="preserve"> while enhancing the readers experience, which ultimately is the goal</w:t>
      </w:r>
      <w:r w:rsidR="00C3187E" w:rsidRPr="00D172B2">
        <w:rPr>
          <w:rFonts w:asciiTheme="minorHAnsi" w:hAnsiTheme="minorHAnsi" w:cstheme="minorHAnsi"/>
        </w:rPr>
        <w:t>.</w:t>
      </w:r>
    </w:p>
    <w:p w14:paraId="4A042411" w14:textId="77777777" w:rsidR="0086299E" w:rsidRPr="00D172B2" w:rsidRDefault="0086299E" w:rsidP="00D172B2">
      <w:pPr>
        <w:spacing w:line="360" w:lineRule="auto"/>
        <w:rPr>
          <w:rFonts w:asciiTheme="minorHAnsi" w:hAnsiTheme="minorHAnsi" w:cstheme="minorHAnsi"/>
        </w:rPr>
      </w:pPr>
    </w:p>
    <w:p w14:paraId="621F86D3" w14:textId="3C7C1AE8" w:rsidR="008B5AFF" w:rsidRPr="00D172B2" w:rsidRDefault="009C7552" w:rsidP="00D172B2">
      <w:pPr>
        <w:spacing w:line="360" w:lineRule="auto"/>
        <w:rPr>
          <w:rFonts w:asciiTheme="minorHAnsi" w:hAnsiTheme="minorHAnsi" w:cstheme="minorHAnsi"/>
        </w:rPr>
      </w:pPr>
      <w:r w:rsidRPr="00D172B2">
        <w:rPr>
          <w:rFonts w:asciiTheme="minorHAnsi" w:hAnsiTheme="minorHAnsi" w:cstheme="minorHAnsi"/>
        </w:rPr>
        <w:t xml:space="preserve">Because </w:t>
      </w:r>
      <w:r w:rsidR="005639DE" w:rsidRPr="00D172B2">
        <w:rPr>
          <w:rFonts w:asciiTheme="minorHAnsi" w:hAnsiTheme="minorHAnsi" w:cstheme="minorHAnsi"/>
        </w:rPr>
        <w:t>I</w:t>
      </w:r>
      <w:r w:rsidRPr="00D172B2">
        <w:rPr>
          <w:rFonts w:asciiTheme="minorHAnsi" w:hAnsiTheme="minorHAnsi" w:cstheme="minorHAnsi"/>
        </w:rPr>
        <w:t xml:space="preserve"> wanted to follow this investigation though in order to substantiate an idea </w:t>
      </w:r>
      <w:r w:rsidR="005639DE" w:rsidRPr="00D172B2">
        <w:rPr>
          <w:rFonts w:asciiTheme="minorHAnsi" w:hAnsiTheme="minorHAnsi" w:cstheme="minorHAnsi"/>
        </w:rPr>
        <w:t>I</w:t>
      </w:r>
      <w:r w:rsidRPr="00D172B2">
        <w:rPr>
          <w:rFonts w:asciiTheme="minorHAnsi" w:hAnsiTheme="minorHAnsi" w:cstheme="minorHAnsi"/>
        </w:rPr>
        <w:t xml:space="preserve"> had as a child </w:t>
      </w:r>
      <w:r w:rsidR="005639DE" w:rsidRPr="00D172B2">
        <w:rPr>
          <w:rFonts w:asciiTheme="minorHAnsi" w:hAnsiTheme="minorHAnsi" w:cstheme="minorHAnsi"/>
        </w:rPr>
        <w:t>I</w:t>
      </w:r>
      <w:r w:rsidRPr="00D172B2">
        <w:rPr>
          <w:rFonts w:asciiTheme="minorHAnsi" w:hAnsiTheme="minorHAnsi" w:cstheme="minorHAnsi"/>
        </w:rPr>
        <w:t xml:space="preserve"> did fall in to the trap of reporting information, and this led to part of the narrative becoming more academic or journalistic in style. To redress this and to keep my mind on the lyric rather than the facts</w:t>
      </w:r>
      <w:r w:rsidR="00817843">
        <w:rPr>
          <w:rFonts w:asciiTheme="minorHAnsi" w:hAnsiTheme="minorHAnsi" w:cstheme="minorHAnsi"/>
        </w:rPr>
        <w:t>,</w:t>
      </w:r>
      <w:r w:rsidRPr="00D172B2">
        <w:rPr>
          <w:rFonts w:asciiTheme="minorHAnsi" w:hAnsiTheme="minorHAnsi" w:cstheme="minorHAnsi"/>
        </w:rPr>
        <w:t xml:space="preserve"> </w:t>
      </w:r>
      <w:r w:rsidR="005639DE" w:rsidRPr="00D172B2">
        <w:rPr>
          <w:rFonts w:asciiTheme="minorHAnsi" w:hAnsiTheme="minorHAnsi" w:cstheme="minorHAnsi"/>
        </w:rPr>
        <w:t>I</w:t>
      </w:r>
      <w:r w:rsidRPr="00D172B2">
        <w:rPr>
          <w:rFonts w:asciiTheme="minorHAnsi" w:hAnsiTheme="minorHAnsi" w:cstheme="minorHAnsi"/>
        </w:rPr>
        <w:t xml:space="preserve"> used other poetic and literary devices to try to make even these parts of the writing to be </w:t>
      </w:r>
      <w:r w:rsidR="00817843">
        <w:rPr>
          <w:rFonts w:asciiTheme="minorHAnsi" w:hAnsiTheme="minorHAnsi" w:cstheme="minorHAnsi"/>
        </w:rPr>
        <w:t xml:space="preserve">as </w:t>
      </w:r>
      <w:r w:rsidRPr="00D172B2">
        <w:rPr>
          <w:rFonts w:asciiTheme="minorHAnsi" w:hAnsiTheme="minorHAnsi" w:cstheme="minorHAnsi"/>
        </w:rPr>
        <w:t xml:space="preserve">engaging as a narrative. Some of the tools used I’ve already mentioned others were the way </w:t>
      </w:r>
      <w:r w:rsidR="005639DE" w:rsidRPr="00D172B2">
        <w:rPr>
          <w:rFonts w:asciiTheme="minorHAnsi" w:hAnsiTheme="minorHAnsi" w:cstheme="minorHAnsi"/>
        </w:rPr>
        <w:t>I</w:t>
      </w:r>
      <w:r w:rsidRPr="00D172B2">
        <w:rPr>
          <w:rFonts w:asciiTheme="minorHAnsi" w:hAnsiTheme="minorHAnsi" w:cstheme="minorHAnsi"/>
        </w:rPr>
        <w:t xml:space="preserve"> used a certain word to create tension in the narrative even though this excitement is obviously a </w:t>
      </w:r>
      <w:r w:rsidR="005639DE" w:rsidRPr="00D172B2">
        <w:rPr>
          <w:rFonts w:asciiTheme="minorHAnsi" w:hAnsiTheme="minorHAnsi" w:cstheme="minorHAnsi"/>
        </w:rPr>
        <w:t>ploy,</w:t>
      </w:r>
      <w:r w:rsidRPr="00D172B2">
        <w:rPr>
          <w:rFonts w:asciiTheme="minorHAnsi" w:hAnsiTheme="minorHAnsi" w:cstheme="minorHAnsi"/>
        </w:rPr>
        <w:t xml:space="preserve"> and the reader may already know the outcome. </w:t>
      </w:r>
      <w:r w:rsidR="008A0E83" w:rsidRPr="00D172B2">
        <w:rPr>
          <w:rFonts w:asciiTheme="minorHAnsi" w:hAnsiTheme="minorHAnsi" w:cstheme="minorHAnsi"/>
        </w:rPr>
        <w:t>Using the rule of three was quite useful as it allowed me to elaborate ideas and give poetic affect</w:t>
      </w:r>
      <w:r w:rsidR="00817843">
        <w:rPr>
          <w:rFonts w:asciiTheme="minorHAnsi" w:hAnsiTheme="minorHAnsi" w:cstheme="minorHAnsi"/>
        </w:rPr>
        <w:t xml:space="preserve"> throughout the entire text</w:t>
      </w:r>
      <w:r w:rsidR="008A0E83" w:rsidRPr="00D172B2">
        <w:rPr>
          <w:rFonts w:asciiTheme="minorHAnsi" w:hAnsiTheme="minorHAnsi" w:cstheme="minorHAnsi"/>
        </w:rPr>
        <w:t xml:space="preserve">. </w:t>
      </w:r>
    </w:p>
    <w:p w14:paraId="435E4BE0" w14:textId="20A89CED" w:rsidR="00931803" w:rsidRPr="00D172B2" w:rsidRDefault="00931803" w:rsidP="00D172B2">
      <w:pPr>
        <w:spacing w:line="360" w:lineRule="auto"/>
        <w:rPr>
          <w:rFonts w:asciiTheme="minorHAnsi" w:hAnsiTheme="minorHAnsi" w:cstheme="minorHAnsi"/>
        </w:rPr>
      </w:pPr>
      <w:r w:rsidRPr="00D172B2">
        <w:rPr>
          <w:rFonts w:asciiTheme="minorHAnsi" w:hAnsiTheme="minorHAnsi" w:cstheme="minorHAnsi"/>
        </w:rPr>
        <w:t xml:space="preserve">Personifying the darkness in the poem at the beginning was intended to make the reader identify with the darkness as if </w:t>
      </w:r>
      <w:r w:rsidR="00817843">
        <w:rPr>
          <w:rFonts w:asciiTheme="minorHAnsi" w:hAnsiTheme="minorHAnsi" w:cstheme="minorHAnsi"/>
        </w:rPr>
        <w:t xml:space="preserve">it </w:t>
      </w:r>
      <w:r w:rsidRPr="00D172B2">
        <w:rPr>
          <w:rFonts w:asciiTheme="minorHAnsi" w:hAnsiTheme="minorHAnsi" w:cstheme="minorHAnsi"/>
        </w:rPr>
        <w:t>had emotion.</w:t>
      </w:r>
    </w:p>
    <w:p w14:paraId="56A78C0B" w14:textId="0EDFCB94" w:rsidR="00931803" w:rsidRPr="00D172B2" w:rsidRDefault="00931803" w:rsidP="00D172B2">
      <w:pPr>
        <w:spacing w:line="360" w:lineRule="auto"/>
        <w:rPr>
          <w:rFonts w:asciiTheme="minorHAnsi" w:hAnsiTheme="minorHAnsi" w:cstheme="minorHAnsi"/>
        </w:rPr>
      </w:pPr>
      <w:r w:rsidRPr="00D172B2">
        <w:rPr>
          <w:rFonts w:asciiTheme="minorHAnsi" w:hAnsiTheme="minorHAnsi" w:cstheme="minorHAnsi"/>
        </w:rPr>
        <w:t xml:space="preserve">I used space on the page to create a place for pause and reflection. I played with different fonts size and colour but found the combination to garish and abandoned it in favour of making the reader feel comfortable reading about darkness. I include </w:t>
      </w:r>
      <w:r w:rsidR="006E1C20" w:rsidRPr="00D172B2">
        <w:rPr>
          <w:rFonts w:asciiTheme="minorHAnsi" w:hAnsiTheme="minorHAnsi" w:cstheme="minorHAnsi"/>
        </w:rPr>
        <w:t>self-revelation</w:t>
      </w:r>
      <w:r w:rsidRPr="00D172B2">
        <w:rPr>
          <w:rFonts w:asciiTheme="minorHAnsi" w:hAnsiTheme="minorHAnsi" w:cstheme="minorHAnsi"/>
        </w:rPr>
        <w:t xml:space="preserve"> to give the reader hope of an outcom</w:t>
      </w:r>
      <w:r w:rsidR="000E2743" w:rsidRPr="00D172B2">
        <w:rPr>
          <w:rFonts w:asciiTheme="minorHAnsi" w:hAnsiTheme="minorHAnsi" w:cstheme="minorHAnsi"/>
        </w:rPr>
        <w:t xml:space="preserve">e and show my own point about the theme. </w:t>
      </w:r>
    </w:p>
    <w:p w14:paraId="41A6313A" w14:textId="77777777" w:rsidR="0086299E" w:rsidRPr="00D172B2" w:rsidRDefault="0086299E" w:rsidP="00D172B2">
      <w:pPr>
        <w:spacing w:line="360" w:lineRule="auto"/>
        <w:rPr>
          <w:rFonts w:asciiTheme="minorHAnsi" w:hAnsiTheme="minorHAnsi" w:cstheme="minorHAnsi"/>
        </w:rPr>
      </w:pPr>
    </w:p>
    <w:p w14:paraId="04DCE856" w14:textId="65F8D0DC" w:rsidR="000E2743" w:rsidRPr="00D172B2" w:rsidRDefault="000E2743" w:rsidP="00D172B2">
      <w:pPr>
        <w:spacing w:line="360" w:lineRule="auto"/>
        <w:rPr>
          <w:rFonts w:asciiTheme="minorHAnsi" w:hAnsiTheme="minorHAnsi" w:cstheme="minorHAnsi"/>
        </w:rPr>
      </w:pPr>
      <w:r w:rsidRPr="00D172B2">
        <w:rPr>
          <w:rFonts w:asciiTheme="minorHAnsi" w:hAnsiTheme="minorHAnsi" w:cstheme="minorHAnsi"/>
        </w:rPr>
        <w:t xml:space="preserve">Quotes </w:t>
      </w:r>
      <w:r w:rsidR="00F07171" w:rsidRPr="00D172B2">
        <w:rPr>
          <w:rFonts w:asciiTheme="minorHAnsi" w:hAnsiTheme="minorHAnsi" w:cstheme="minorHAnsi"/>
        </w:rPr>
        <w:t>were used as a</w:t>
      </w:r>
      <w:r w:rsidRPr="00D172B2">
        <w:rPr>
          <w:rFonts w:asciiTheme="minorHAnsi" w:hAnsiTheme="minorHAnsi" w:cstheme="minorHAnsi"/>
        </w:rPr>
        <w:t xml:space="preserve"> </w:t>
      </w:r>
      <w:r w:rsidR="006E1C20" w:rsidRPr="00D172B2">
        <w:rPr>
          <w:rFonts w:asciiTheme="minorHAnsi" w:hAnsiTheme="minorHAnsi" w:cstheme="minorHAnsi"/>
        </w:rPr>
        <w:t>motif;</w:t>
      </w:r>
      <w:r w:rsidR="00F07171" w:rsidRPr="00D172B2">
        <w:rPr>
          <w:rFonts w:asciiTheme="minorHAnsi" w:hAnsiTheme="minorHAnsi" w:cstheme="minorHAnsi"/>
        </w:rPr>
        <w:t xml:space="preserve"> I feel they answered and created the right questions.</w:t>
      </w:r>
    </w:p>
    <w:p w14:paraId="7728F330" w14:textId="4BCCB53B" w:rsidR="000E2743" w:rsidRPr="00D172B2" w:rsidRDefault="000E2743" w:rsidP="00D172B2">
      <w:pPr>
        <w:spacing w:line="360" w:lineRule="auto"/>
        <w:rPr>
          <w:rFonts w:asciiTheme="minorHAnsi" w:hAnsiTheme="minorHAnsi" w:cstheme="minorHAnsi"/>
        </w:rPr>
      </w:pPr>
      <w:r w:rsidRPr="00D172B2">
        <w:rPr>
          <w:rFonts w:asciiTheme="minorHAnsi" w:hAnsiTheme="minorHAnsi" w:cstheme="minorHAnsi"/>
        </w:rPr>
        <w:t xml:space="preserve">I looked at certain sentences that explained facts and broke them down into smaller parts </w:t>
      </w:r>
      <w:r w:rsidR="00F07171" w:rsidRPr="00D172B2">
        <w:rPr>
          <w:rFonts w:asciiTheme="minorHAnsi" w:hAnsiTheme="minorHAnsi" w:cstheme="minorHAnsi"/>
        </w:rPr>
        <w:t>and added</w:t>
      </w:r>
      <w:r w:rsidRPr="00D172B2">
        <w:rPr>
          <w:rFonts w:asciiTheme="minorHAnsi" w:hAnsiTheme="minorHAnsi" w:cstheme="minorHAnsi"/>
        </w:rPr>
        <w:t xml:space="preserve"> adjectives to lighten the read. </w:t>
      </w:r>
    </w:p>
    <w:p w14:paraId="4D1137E7" w14:textId="72A39339" w:rsidR="003158B1" w:rsidRPr="00D172B2" w:rsidRDefault="003158B1" w:rsidP="00D172B2">
      <w:pPr>
        <w:spacing w:line="360" w:lineRule="auto"/>
        <w:rPr>
          <w:rFonts w:asciiTheme="minorHAnsi" w:hAnsiTheme="minorHAnsi" w:cstheme="minorHAnsi"/>
        </w:rPr>
      </w:pPr>
      <w:r w:rsidRPr="00D172B2">
        <w:rPr>
          <w:rFonts w:asciiTheme="minorHAnsi" w:hAnsiTheme="minorHAnsi" w:cstheme="minorHAnsi"/>
        </w:rPr>
        <w:t xml:space="preserve">At the end </w:t>
      </w:r>
      <w:r w:rsidR="00F07171" w:rsidRPr="00D172B2">
        <w:rPr>
          <w:rFonts w:asciiTheme="minorHAnsi" w:hAnsiTheme="minorHAnsi" w:cstheme="minorHAnsi"/>
        </w:rPr>
        <w:t>I</w:t>
      </w:r>
      <w:r w:rsidRPr="00D172B2">
        <w:rPr>
          <w:rFonts w:asciiTheme="minorHAnsi" w:hAnsiTheme="minorHAnsi" w:cstheme="minorHAnsi"/>
        </w:rPr>
        <w:t xml:space="preserve"> used a </w:t>
      </w:r>
      <w:proofErr w:type="gramStart"/>
      <w:r w:rsidR="00817843">
        <w:rPr>
          <w:rFonts w:asciiTheme="minorHAnsi" w:hAnsiTheme="minorHAnsi" w:cstheme="minorHAnsi"/>
        </w:rPr>
        <w:t xml:space="preserve">four </w:t>
      </w:r>
      <w:r w:rsidRPr="00D172B2">
        <w:rPr>
          <w:rFonts w:asciiTheme="minorHAnsi" w:hAnsiTheme="minorHAnsi" w:cstheme="minorHAnsi"/>
        </w:rPr>
        <w:t>line</w:t>
      </w:r>
      <w:proofErr w:type="gramEnd"/>
      <w:r w:rsidRPr="00D172B2">
        <w:rPr>
          <w:rFonts w:asciiTheme="minorHAnsi" w:hAnsiTheme="minorHAnsi" w:cstheme="minorHAnsi"/>
        </w:rPr>
        <w:t xml:space="preserve"> rhyme to bring it back to poetry and make the reader think about what they have just read.</w:t>
      </w:r>
    </w:p>
    <w:p w14:paraId="71C39054" w14:textId="77777777" w:rsidR="0086299E" w:rsidRPr="00D172B2" w:rsidRDefault="0086299E" w:rsidP="00D172B2">
      <w:pPr>
        <w:spacing w:line="360" w:lineRule="auto"/>
        <w:rPr>
          <w:rFonts w:asciiTheme="minorHAnsi" w:hAnsiTheme="minorHAnsi" w:cstheme="minorHAnsi"/>
        </w:rPr>
      </w:pPr>
    </w:p>
    <w:p w14:paraId="187DB5C5" w14:textId="4EFCD9F8" w:rsidR="00BC7FF0" w:rsidRPr="00D172B2" w:rsidRDefault="007F1496" w:rsidP="00D172B2">
      <w:pPr>
        <w:spacing w:line="360" w:lineRule="auto"/>
        <w:rPr>
          <w:rFonts w:asciiTheme="minorHAnsi" w:hAnsiTheme="minorHAnsi" w:cstheme="minorHAnsi"/>
        </w:rPr>
      </w:pPr>
      <w:r w:rsidRPr="00D172B2">
        <w:rPr>
          <w:rFonts w:asciiTheme="minorHAnsi" w:hAnsiTheme="minorHAnsi" w:cstheme="minorHAnsi"/>
        </w:rPr>
        <w:t xml:space="preserve">As I continued to look for a definitive explanation and boundaries </w:t>
      </w:r>
      <w:r w:rsidR="00794F86" w:rsidRPr="00D172B2">
        <w:rPr>
          <w:rFonts w:asciiTheme="minorHAnsi" w:hAnsiTheme="minorHAnsi" w:cstheme="minorHAnsi"/>
        </w:rPr>
        <w:t>or</w:t>
      </w:r>
      <w:r w:rsidRPr="00D172B2">
        <w:rPr>
          <w:rFonts w:asciiTheme="minorHAnsi" w:hAnsiTheme="minorHAnsi" w:cstheme="minorHAnsi"/>
        </w:rPr>
        <w:t xml:space="preserve"> guideline</w:t>
      </w:r>
      <w:r w:rsidR="00794F86" w:rsidRPr="00D172B2">
        <w:rPr>
          <w:rFonts w:asciiTheme="minorHAnsi" w:hAnsiTheme="minorHAnsi" w:cstheme="minorHAnsi"/>
        </w:rPr>
        <w:t>s</w:t>
      </w:r>
      <w:r w:rsidRPr="00D172B2">
        <w:rPr>
          <w:rFonts w:asciiTheme="minorHAnsi" w:hAnsiTheme="minorHAnsi" w:cstheme="minorHAnsi"/>
        </w:rPr>
        <w:t xml:space="preserve"> for the lyric essay</w:t>
      </w:r>
      <w:r w:rsidR="00794F86" w:rsidRPr="00D172B2">
        <w:rPr>
          <w:rFonts w:asciiTheme="minorHAnsi" w:hAnsiTheme="minorHAnsi" w:cstheme="minorHAnsi"/>
        </w:rPr>
        <w:t>,</w:t>
      </w:r>
      <w:r w:rsidR="00F80E22" w:rsidRPr="00D172B2">
        <w:rPr>
          <w:rFonts w:asciiTheme="minorHAnsi" w:hAnsiTheme="minorHAnsi" w:cstheme="minorHAnsi"/>
        </w:rPr>
        <w:t xml:space="preserve"> </w:t>
      </w:r>
      <w:r w:rsidR="00D25F94" w:rsidRPr="00D172B2">
        <w:rPr>
          <w:rFonts w:asciiTheme="minorHAnsi" w:hAnsiTheme="minorHAnsi" w:cstheme="minorHAnsi"/>
        </w:rPr>
        <w:t>I</w:t>
      </w:r>
      <w:r w:rsidR="00F80E22" w:rsidRPr="00D172B2">
        <w:rPr>
          <w:rFonts w:asciiTheme="minorHAnsi" w:hAnsiTheme="minorHAnsi" w:cstheme="minorHAnsi"/>
        </w:rPr>
        <w:t xml:space="preserve"> decided that none of my work was in fact lyrical enough to warrant the heading lyrical essay.</w:t>
      </w:r>
      <w:r w:rsidR="00A829BA" w:rsidRPr="00D172B2">
        <w:rPr>
          <w:rFonts w:asciiTheme="minorHAnsi" w:hAnsiTheme="minorHAnsi" w:cstheme="minorHAnsi"/>
        </w:rPr>
        <w:t xml:space="preserve"> This led me </w:t>
      </w:r>
      <w:r w:rsidRPr="00D172B2">
        <w:rPr>
          <w:rFonts w:asciiTheme="minorHAnsi" w:hAnsiTheme="minorHAnsi" w:cstheme="minorHAnsi"/>
        </w:rPr>
        <w:t xml:space="preserve">to </w:t>
      </w:r>
      <w:r w:rsidR="00A829BA" w:rsidRPr="00D172B2">
        <w:rPr>
          <w:rFonts w:asciiTheme="minorHAnsi" w:hAnsiTheme="minorHAnsi" w:cstheme="minorHAnsi"/>
        </w:rPr>
        <w:t xml:space="preserve">look back through all my research to look for more poetic words and phrases </w:t>
      </w:r>
      <w:r w:rsidR="00F7004E" w:rsidRPr="00D172B2">
        <w:rPr>
          <w:rFonts w:asciiTheme="minorHAnsi" w:hAnsiTheme="minorHAnsi" w:cstheme="minorHAnsi"/>
        </w:rPr>
        <w:t>I</w:t>
      </w:r>
      <w:r w:rsidR="00A829BA" w:rsidRPr="00D172B2">
        <w:rPr>
          <w:rFonts w:asciiTheme="minorHAnsi" w:hAnsiTheme="minorHAnsi" w:cstheme="minorHAnsi"/>
        </w:rPr>
        <w:t xml:space="preserve"> could use and quote</w:t>
      </w:r>
      <w:r w:rsidR="00EE498D" w:rsidRPr="00D172B2">
        <w:rPr>
          <w:rFonts w:asciiTheme="minorHAnsi" w:hAnsiTheme="minorHAnsi" w:cstheme="minorHAnsi"/>
        </w:rPr>
        <w:t xml:space="preserve">. This was quite intense and although </w:t>
      </w:r>
      <w:r w:rsidR="008D04E0" w:rsidRPr="00D172B2">
        <w:rPr>
          <w:rFonts w:asciiTheme="minorHAnsi" w:hAnsiTheme="minorHAnsi" w:cstheme="minorHAnsi"/>
        </w:rPr>
        <w:t>I</w:t>
      </w:r>
      <w:r w:rsidR="00EE498D" w:rsidRPr="00D172B2">
        <w:rPr>
          <w:rFonts w:asciiTheme="minorHAnsi" w:hAnsiTheme="minorHAnsi" w:cstheme="minorHAnsi"/>
        </w:rPr>
        <w:t xml:space="preserve"> found </w:t>
      </w:r>
      <w:r w:rsidR="00794F86" w:rsidRPr="00D172B2">
        <w:rPr>
          <w:rFonts w:asciiTheme="minorHAnsi" w:hAnsiTheme="minorHAnsi" w:cstheme="minorHAnsi"/>
        </w:rPr>
        <w:t>some</w:t>
      </w:r>
      <w:r w:rsidR="00EE498D" w:rsidRPr="00D172B2">
        <w:rPr>
          <w:rFonts w:asciiTheme="minorHAnsi" w:hAnsiTheme="minorHAnsi" w:cstheme="minorHAnsi"/>
        </w:rPr>
        <w:t xml:space="preserve"> I could </w:t>
      </w:r>
      <w:proofErr w:type="gramStart"/>
      <w:r w:rsidR="00EE498D" w:rsidRPr="00D172B2">
        <w:rPr>
          <w:rFonts w:asciiTheme="minorHAnsi" w:hAnsiTheme="minorHAnsi" w:cstheme="minorHAnsi"/>
        </w:rPr>
        <w:t>use</w:t>
      </w:r>
      <w:r w:rsidR="00794F86" w:rsidRPr="00D172B2">
        <w:rPr>
          <w:rFonts w:asciiTheme="minorHAnsi" w:hAnsiTheme="minorHAnsi" w:cstheme="minorHAnsi"/>
        </w:rPr>
        <w:t>,</w:t>
      </w:r>
      <w:proofErr w:type="gramEnd"/>
      <w:r w:rsidR="00EE498D" w:rsidRPr="00D172B2">
        <w:rPr>
          <w:rFonts w:asciiTheme="minorHAnsi" w:hAnsiTheme="minorHAnsi" w:cstheme="minorHAnsi"/>
        </w:rPr>
        <w:t xml:space="preserve"> this did not solve my problem it became the cause of one</w:t>
      </w:r>
      <w:r w:rsidR="00794F86" w:rsidRPr="00D172B2">
        <w:rPr>
          <w:rFonts w:asciiTheme="minorHAnsi" w:hAnsiTheme="minorHAnsi" w:cstheme="minorHAnsi"/>
        </w:rPr>
        <w:t>.</w:t>
      </w:r>
      <w:r w:rsidR="00BC7FF0" w:rsidRPr="00D172B2">
        <w:rPr>
          <w:rFonts w:asciiTheme="minorHAnsi" w:hAnsiTheme="minorHAnsi" w:cstheme="minorHAnsi"/>
        </w:rPr>
        <w:t xml:space="preserve"> I found every</w:t>
      </w:r>
      <w:r w:rsidR="009B4755" w:rsidRPr="00D172B2">
        <w:rPr>
          <w:rFonts w:asciiTheme="minorHAnsi" w:hAnsiTheme="minorHAnsi" w:cstheme="minorHAnsi"/>
        </w:rPr>
        <w:t xml:space="preserve"> time</w:t>
      </w:r>
      <w:r w:rsidR="00E83CC2" w:rsidRPr="00D172B2">
        <w:rPr>
          <w:rFonts w:asciiTheme="minorHAnsi" w:hAnsiTheme="minorHAnsi" w:cstheme="minorHAnsi"/>
        </w:rPr>
        <w:t xml:space="preserve"> I read something</w:t>
      </w:r>
      <w:r w:rsidR="009B4755" w:rsidRPr="00D172B2">
        <w:rPr>
          <w:rFonts w:asciiTheme="minorHAnsi" w:hAnsiTheme="minorHAnsi" w:cstheme="minorHAnsi"/>
        </w:rPr>
        <w:t xml:space="preserve"> or</w:t>
      </w:r>
      <w:r w:rsidR="00E83CC2" w:rsidRPr="00D172B2">
        <w:rPr>
          <w:rFonts w:asciiTheme="minorHAnsi" w:hAnsiTheme="minorHAnsi" w:cstheme="minorHAnsi"/>
        </w:rPr>
        <w:t xml:space="preserve"> re-read </w:t>
      </w:r>
      <w:r w:rsidR="00BA0259" w:rsidRPr="00D172B2">
        <w:rPr>
          <w:rFonts w:asciiTheme="minorHAnsi" w:hAnsiTheme="minorHAnsi" w:cstheme="minorHAnsi"/>
        </w:rPr>
        <w:t>it,</w:t>
      </w:r>
      <w:r w:rsidR="009B4755" w:rsidRPr="00D172B2">
        <w:rPr>
          <w:rFonts w:asciiTheme="minorHAnsi" w:hAnsiTheme="minorHAnsi" w:cstheme="minorHAnsi"/>
        </w:rPr>
        <w:t xml:space="preserve"> I filled my brain with new info that poured out onto the page, each </w:t>
      </w:r>
      <w:r w:rsidR="009B4755" w:rsidRPr="00D172B2">
        <w:rPr>
          <w:rFonts w:asciiTheme="minorHAnsi" w:hAnsiTheme="minorHAnsi" w:cstheme="minorHAnsi"/>
        </w:rPr>
        <w:lastRenderedPageBreak/>
        <w:t xml:space="preserve">draft driven more by the reading that </w:t>
      </w:r>
      <w:r w:rsidR="00772757" w:rsidRPr="00D172B2">
        <w:rPr>
          <w:rFonts w:asciiTheme="minorHAnsi" w:hAnsiTheme="minorHAnsi" w:cstheme="minorHAnsi"/>
        </w:rPr>
        <w:t>h</w:t>
      </w:r>
      <w:r w:rsidR="009B4755" w:rsidRPr="00D172B2">
        <w:rPr>
          <w:rFonts w:asciiTheme="minorHAnsi" w:hAnsiTheme="minorHAnsi" w:cstheme="minorHAnsi"/>
        </w:rPr>
        <w:t>ad proceeded it</w:t>
      </w:r>
      <w:r w:rsidR="00772757" w:rsidRPr="00D172B2">
        <w:rPr>
          <w:rFonts w:asciiTheme="minorHAnsi" w:hAnsiTheme="minorHAnsi" w:cstheme="minorHAnsi"/>
        </w:rPr>
        <w:t>,</w:t>
      </w:r>
      <w:r w:rsidR="009B4755" w:rsidRPr="00D172B2">
        <w:rPr>
          <w:rFonts w:asciiTheme="minorHAnsi" w:hAnsiTheme="minorHAnsi" w:cstheme="minorHAnsi"/>
        </w:rPr>
        <w:t xml:space="preserve"> rather than any of my original </w:t>
      </w:r>
      <w:r w:rsidR="00794F86" w:rsidRPr="00D172B2">
        <w:rPr>
          <w:rFonts w:asciiTheme="minorHAnsi" w:hAnsiTheme="minorHAnsi" w:cstheme="minorHAnsi"/>
        </w:rPr>
        <w:t xml:space="preserve">or any of the creative </w:t>
      </w:r>
      <w:r w:rsidR="009B4755" w:rsidRPr="00D172B2">
        <w:rPr>
          <w:rFonts w:asciiTheme="minorHAnsi" w:hAnsiTheme="minorHAnsi" w:cstheme="minorHAnsi"/>
        </w:rPr>
        <w:t xml:space="preserve">ideas. </w:t>
      </w:r>
      <w:r w:rsidR="00794F86" w:rsidRPr="00D172B2">
        <w:rPr>
          <w:rFonts w:asciiTheme="minorHAnsi" w:hAnsiTheme="minorHAnsi" w:cstheme="minorHAnsi"/>
        </w:rPr>
        <w:t xml:space="preserve">Like an academic essay this piece developed from </w:t>
      </w:r>
      <w:r w:rsidR="00817843" w:rsidRPr="00D172B2">
        <w:rPr>
          <w:rFonts w:asciiTheme="minorHAnsi" w:hAnsiTheme="minorHAnsi" w:cstheme="minorHAnsi"/>
        </w:rPr>
        <w:t>research,</w:t>
      </w:r>
      <w:r w:rsidR="00794F86" w:rsidRPr="00D172B2">
        <w:rPr>
          <w:rFonts w:asciiTheme="minorHAnsi" w:hAnsiTheme="minorHAnsi" w:cstheme="minorHAnsi"/>
        </w:rPr>
        <w:t xml:space="preserve"> and this allow</w:t>
      </w:r>
      <w:r w:rsidR="00817843">
        <w:rPr>
          <w:rFonts w:asciiTheme="minorHAnsi" w:hAnsiTheme="minorHAnsi" w:cstheme="minorHAnsi"/>
        </w:rPr>
        <w:t>ed</w:t>
      </w:r>
      <w:r w:rsidR="00794F86" w:rsidRPr="00D172B2">
        <w:rPr>
          <w:rFonts w:asciiTheme="minorHAnsi" w:hAnsiTheme="minorHAnsi" w:cstheme="minorHAnsi"/>
        </w:rPr>
        <w:t xml:space="preserve"> the content to develop, rather than </w:t>
      </w:r>
      <w:r w:rsidR="00817843">
        <w:rPr>
          <w:rFonts w:asciiTheme="minorHAnsi" w:hAnsiTheme="minorHAnsi" w:cstheme="minorHAnsi"/>
        </w:rPr>
        <w:t xml:space="preserve">intentionally </w:t>
      </w:r>
      <w:r w:rsidR="00794F86" w:rsidRPr="00D172B2">
        <w:rPr>
          <w:rFonts w:asciiTheme="minorHAnsi" w:hAnsiTheme="minorHAnsi" w:cstheme="minorHAnsi"/>
        </w:rPr>
        <w:t>controlling the creativity from the start</w:t>
      </w:r>
      <w:r w:rsidR="00BC7FF0" w:rsidRPr="00D172B2">
        <w:rPr>
          <w:rFonts w:asciiTheme="minorHAnsi" w:hAnsiTheme="minorHAnsi" w:cstheme="minorHAnsi"/>
        </w:rPr>
        <w:t>.</w:t>
      </w:r>
    </w:p>
    <w:p w14:paraId="64A7E62C" w14:textId="77777777" w:rsidR="0086299E" w:rsidRPr="00D172B2" w:rsidRDefault="0086299E" w:rsidP="00D172B2">
      <w:pPr>
        <w:spacing w:line="360" w:lineRule="auto"/>
        <w:rPr>
          <w:rFonts w:asciiTheme="minorHAnsi" w:hAnsiTheme="minorHAnsi" w:cstheme="minorHAnsi"/>
        </w:rPr>
      </w:pPr>
    </w:p>
    <w:p w14:paraId="7A4138E3" w14:textId="74AE955A" w:rsidR="00931926" w:rsidRPr="00D172B2" w:rsidRDefault="009B4755" w:rsidP="00D172B2">
      <w:pPr>
        <w:spacing w:line="360" w:lineRule="auto"/>
        <w:rPr>
          <w:rFonts w:asciiTheme="minorHAnsi" w:hAnsiTheme="minorHAnsi" w:cstheme="minorHAnsi"/>
        </w:rPr>
      </w:pPr>
      <w:r w:rsidRPr="00D172B2">
        <w:rPr>
          <w:rFonts w:asciiTheme="minorHAnsi" w:hAnsiTheme="minorHAnsi" w:cstheme="minorHAnsi"/>
        </w:rPr>
        <w:t xml:space="preserve">I am reminded that to write in the commercial world I would not have this freedom. That understanding the medium and being confident with it is </w:t>
      </w:r>
      <w:r w:rsidR="00772757" w:rsidRPr="00D172B2">
        <w:rPr>
          <w:rFonts w:asciiTheme="minorHAnsi" w:hAnsiTheme="minorHAnsi" w:cstheme="minorHAnsi"/>
        </w:rPr>
        <w:t>essential if you are being employed to create something rather than employing someone to guide you through the exploration</w:t>
      </w:r>
      <w:r w:rsidRPr="00D172B2">
        <w:rPr>
          <w:rFonts w:asciiTheme="minorHAnsi" w:hAnsiTheme="minorHAnsi" w:cstheme="minorHAnsi"/>
        </w:rPr>
        <w:t>.</w:t>
      </w:r>
      <w:r w:rsidR="00931926" w:rsidRPr="00D172B2">
        <w:rPr>
          <w:rFonts w:asciiTheme="minorHAnsi" w:hAnsiTheme="minorHAnsi" w:cstheme="minorHAnsi"/>
        </w:rPr>
        <w:t xml:space="preserve"> </w:t>
      </w:r>
      <w:r w:rsidR="007F1496" w:rsidRPr="00D172B2">
        <w:rPr>
          <w:rFonts w:asciiTheme="minorHAnsi" w:hAnsiTheme="minorHAnsi" w:cstheme="minorHAnsi"/>
        </w:rPr>
        <w:t xml:space="preserve">The lyric essays apparent </w:t>
      </w:r>
      <w:r w:rsidR="00931926" w:rsidRPr="00D172B2">
        <w:rPr>
          <w:rFonts w:asciiTheme="minorHAnsi" w:hAnsiTheme="minorHAnsi" w:cstheme="minorHAnsi"/>
        </w:rPr>
        <w:t xml:space="preserve">lack of rules was at first </w:t>
      </w:r>
      <w:r w:rsidR="00F17814" w:rsidRPr="00D172B2">
        <w:rPr>
          <w:rFonts w:asciiTheme="minorHAnsi" w:hAnsiTheme="minorHAnsi" w:cstheme="minorHAnsi"/>
        </w:rPr>
        <w:t>daunting</w:t>
      </w:r>
      <w:r w:rsidR="00931926" w:rsidRPr="00D172B2">
        <w:rPr>
          <w:rFonts w:asciiTheme="minorHAnsi" w:hAnsiTheme="minorHAnsi" w:cstheme="minorHAnsi"/>
        </w:rPr>
        <w:t xml:space="preserve"> but once </w:t>
      </w:r>
      <w:r w:rsidR="00F17814" w:rsidRPr="00D172B2">
        <w:rPr>
          <w:rFonts w:asciiTheme="minorHAnsi" w:hAnsiTheme="minorHAnsi" w:cstheme="minorHAnsi"/>
        </w:rPr>
        <w:t>I</w:t>
      </w:r>
      <w:r w:rsidR="00931926" w:rsidRPr="00D172B2">
        <w:rPr>
          <w:rFonts w:asciiTheme="minorHAnsi" w:hAnsiTheme="minorHAnsi" w:cstheme="minorHAnsi"/>
        </w:rPr>
        <w:t xml:space="preserve"> </w:t>
      </w:r>
      <w:r w:rsidR="00F17814" w:rsidRPr="00D172B2">
        <w:rPr>
          <w:rFonts w:asciiTheme="minorHAnsi" w:hAnsiTheme="minorHAnsi" w:cstheme="minorHAnsi"/>
        </w:rPr>
        <w:t>began</w:t>
      </w:r>
      <w:r w:rsidR="00931926" w:rsidRPr="00D172B2">
        <w:rPr>
          <w:rFonts w:asciiTheme="minorHAnsi" w:hAnsiTheme="minorHAnsi" w:cstheme="minorHAnsi"/>
        </w:rPr>
        <w:t xml:space="preserve"> to </w:t>
      </w:r>
      <w:r w:rsidR="007F1496" w:rsidRPr="00D172B2">
        <w:rPr>
          <w:rFonts w:asciiTheme="minorHAnsi" w:hAnsiTheme="minorHAnsi" w:cstheme="minorHAnsi"/>
        </w:rPr>
        <w:t>explore this</w:t>
      </w:r>
      <w:r w:rsidR="00931926" w:rsidRPr="00D172B2">
        <w:rPr>
          <w:rFonts w:asciiTheme="minorHAnsi" w:hAnsiTheme="minorHAnsi" w:cstheme="minorHAnsi"/>
        </w:rPr>
        <w:t xml:space="preserve"> playground </w:t>
      </w:r>
      <w:r w:rsidR="00F17814" w:rsidRPr="00D172B2">
        <w:rPr>
          <w:rFonts w:asciiTheme="minorHAnsi" w:hAnsiTheme="minorHAnsi" w:cstheme="minorHAnsi"/>
        </w:rPr>
        <w:t>I</w:t>
      </w:r>
      <w:r w:rsidR="00931926" w:rsidRPr="00D172B2">
        <w:rPr>
          <w:rFonts w:asciiTheme="minorHAnsi" w:hAnsiTheme="minorHAnsi" w:cstheme="minorHAnsi"/>
        </w:rPr>
        <w:t xml:space="preserve"> want</w:t>
      </w:r>
      <w:r w:rsidR="007F1496" w:rsidRPr="00D172B2">
        <w:rPr>
          <w:rFonts w:asciiTheme="minorHAnsi" w:hAnsiTheme="minorHAnsi" w:cstheme="minorHAnsi"/>
        </w:rPr>
        <w:t>ed</w:t>
      </w:r>
      <w:r w:rsidR="00931926" w:rsidRPr="00D172B2">
        <w:rPr>
          <w:rFonts w:asciiTheme="minorHAnsi" w:hAnsiTheme="minorHAnsi" w:cstheme="minorHAnsi"/>
        </w:rPr>
        <w:t xml:space="preserve"> to go back and try out all the other slides and roundabouts to see how brave </w:t>
      </w:r>
      <w:r w:rsidR="008D04E0" w:rsidRPr="00D172B2">
        <w:rPr>
          <w:rFonts w:asciiTheme="minorHAnsi" w:hAnsiTheme="minorHAnsi" w:cstheme="minorHAnsi"/>
        </w:rPr>
        <w:t>I</w:t>
      </w:r>
      <w:r w:rsidR="00931926" w:rsidRPr="00D172B2">
        <w:rPr>
          <w:rFonts w:asciiTheme="minorHAnsi" w:hAnsiTheme="minorHAnsi" w:cstheme="minorHAnsi"/>
        </w:rPr>
        <w:t xml:space="preserve"> am, and how many rules can be broken and contorted while fully holding a </w:t>
      </w:r>
      <w:r w:rsidR="006E1C20" w:rsidRPr="00D172B2">
        <w:rPr>
          <w:rFonts w:asciiTheme="minorHAnsi" w:hAnsiTheme="minorHAnsi" w:cstheme="minorHAnsi"/>
        </w:rPr>
        <w:t>reader’s</w:t>
      </w:r>
      <w:r w:rsidR="00931926" w:rsidRPr="00D172B2">
        <w:rPr>
          <w:rFonts w:asciiTheme="minorHAnsi" w:hAnsiTheme="minorHAnsi" w:cstheme="minorHAnsi"/>
        </w:rPr>
        <w:t xml:space="preserve"> attention and perhaps achieving that little gasp from them as reward.</w:t>
      </w:r>
    </w:p>
    <w:p w14:paraId="3C8C306F" w14:textId="77777777" w:rsidR="0086299E" w:rsidRPr="00D172B2" w:rsidRDefault="0086299E" w:rsidP="00D172B2">
      <w:pPr>
        <w:spacing w:line="360" w:lineRule="auto"/>
        <w:rPr>
          <w:rFonts w:asciiTheme="minorHAnsi" w:hAnsiTheme="minorHAnsi" w:cstheme="minorHAnsi"/>
        </w:rPr>
      </w:pPr>
    </w:p>
    <w:p w14:paraId="482F78C9" w14:textId="72E4C0C0" w:rsidR="00BC7FF0" w:rsidRPr="00D172B2" w:rsidRDefault="009B4755" w:rsidP="00D172B2">
      <w:pPr>
        <w:spacing w:line="360" w:lineRule="auto"/>
        <w:rPr>
          <w:rFonts w:asciiTheme="minorHAnsi" w:hAnsiTheme="minorHAnsi" w:cstheme="minorHAnsi"/>
        </w:rPr>
      </w:pPr>
      <w:r w:rsidRPr="00D172B2">
        <w:rPr>
          <w:rFonts w:asciiTheme="minorHAnsi" w:hAnsiTheme="minorHAnsi" w:cstheme="minorHAnsi"/>
        </w:rPr>
        <w:t>I feel as though this should work for me this lyrical essay</w:t>
      </w:r>
      <w:r w:rsidR="00B02AF9">
        <w:rPr>
          <w:rFonts w:asciiTheme="minorHAnsi" w:hAnsiTheme="minorHAnsi" w:cstheme="minorHAnsi"/>
        </w:rPr>
        <w:t>,</w:t>
      </w:r>
      <w:r w:rsidRPr="00D172B2">
        <w:rPr>
          <w:rFonts w:asciiTheme="minorHAnsi" w:hAnsiTheme="minorHAnsi" w:cstheme="minorHAnsi"/>
        </w:rPr>
        <w:t xml:space="preserve"> and if I write a few more th</w:t>
      </w:r>
      <w:r w:rsidR="00BC7FF0" w:rsidRPr="00D172B2">
        <w:rPr>
          <w:rFonts w:asciiTheme="minorHAnsi" w:hAnsiTheme="minorHAnsi" w:cstheme="minorHAnsi"/>
        </w:rPr>
        <w:t>e</w:t>
      </w:r>
      <w:r w:rsidRPr="00D172B2">
        <w:rPr>
          <w:rFonts w:asciiTheme="minorHAnsi" w:hAnsiTheme="minorHAnsi" w:cstheme="minorHAnsi"/>
        </w:rPr>
        <w:t xml:space="preserve"> freer and easier the writing </w:t>
      </w:r>
      <w:r w:rsidR="00DF0AF5" w:rsidRPr="00D172B2">
        <w:rPr>
          <w:rFonts w:asciiTheme="minorHAnsi" w:hAnsiTheme="minorHAnsi" w:cstheme="minorHAnsi"/>
        </w:rPr>
        <w:t>will become</w:t>
      </w:r>
      <w:r w:rsidR="00B02AF9">
        <w:rPr>
          <w:rFonts w:asciiTheme="minorHAnsi" w:hAnsiTheme="minorHAnsi" w:cstheme="minorHAnsi"/>
        </w:rPr>
        <w:t>, and the more</w:t>
      </w:r>
      <w:r w:rsidR="00BC7FF0" w:rsidRPr="00D172B2">
        <w:rPr>
          <w:rFonts w:asciiTheme="minorHAnsi" w:hAnsiTheme="minorHAnsi" w:cstheme="minorHAnsi"/>
        </w:rPr>
        <w:t xml:space="preserve"> lyrical and experimental</w:t>
      </w:r>
      <w:r w:rsidRPr="00D172B2">
        <w:rPr>
          <w:rFonts w:asciiTheme="minorHAnsi" w:hAnsiTheme="minorHAnsi" w:cstheme="minorHAnsi"/>
        </w:rPr>
        <w:t xml:space="preserve">. </w:t>
      </w:r>
    </w:p>
    <w:p w14:paraId="43763C36" w14:textId="77777777" w:rsidR="00DF0AF5" w:rsidRPr="00D172B2" w:rsidRDefault="00DF0AF5" w:rsidP="00D172B2">
      <w:pPr>
        <w:spacing w:line="360" w:lineRule="auto"/>
        <w:rPr>
          <w:rFonts w:asciiTheme="minorHAnsi" w:hAnsiTheme="minorHAnsi" w:cstheme="minorHAnsi"/>
        </w:rPr>
      </w:pPr>
    </w:p>
    <w:p w14:paraId="19090692" w14:textId="25636AAD" w:rsidR="00603F7B" w:rsidRPr="00D172B2" w:rsidRDefault="00F17814" w:rsidP="00D172B2">
      <w:pPr>
        <w:spacing w:line="360" w:lineRule="auto"/>
        <w:rPr>
          <w:rFonts w:asciiTheme="minorHAnsi" w:hAnsiTheme="minorHAnsi" w:cstheme="minorHAnsi"/>
        </w:rPr>
      </w:pPr>
      <w:r w:rsidRPr="00D172B2">
        <w:rPr>
          <w:rFonts w:asciiTheme="minorHAnsi" w:hAnsiTheme="minorHAnsi" w:cstheme="minorHAnsi"/>
        </w:rPr>
        <w:t>I</w:t>
      </w:r>
      <w:r w:rsidR="00772757" w:rsidRPr="00D172B2">
        <w:rPr>
          <w:rFonts w:asciiTheme="minorHAnsi" w:hAnsiTheme="minorHAnsi" w:cstheme="minorHAnsi"/>
        </w:rPr>
        <w:t xml:space="preserve"> have come to see that t</w:t>
      </w:r>
      <w:r w:rsidR="009B4755" w:rsidRPr="00D172B2">
        <w:rPr>
          <w:rFonts w:asciiTheme="minorHAnsi" w:hAnsiTheme="minorHAnsi" w:cstheme="minorHAnsi"/>
        </w:rPr>
        <w:t>here is something in this style that feels bardic</w:t>
      </w:r>
      <w:r w:rsidR="00DF0AF5" w:rsidRPr="00D172B2">
        <w:rPr>
          <w:rFonts w:asciiTheme="minorHAnsi" w:hAnsiTheme="minorHAnsi" w:cstheme="minorHAnsi"/>
        </w:rPr>
        <w:t>, in the way that facts are conveyed through story and rhyme</w:t>
      </w:r>
      <w:r w:rsidR="009B4755" w:rsidRPr="00D172B2">
        <w:rPr>
          <w:rFonts w:asciiTheme="minorHAnsi" w:hAnsiTheme="minorHAnsi" w:cstheme="minorHAnsi"/>
        </w:rPr>
        <w:t>.</w:t>
      </w:r>
      <w:r w:rsidR="00772757" w:rsidRPr="00D172B2">
        <w:rPr>
          <w:rFonts w:asciiTheme="minorHAnsi" w:hAnsiTheme="minorHAnsi" w:cstheme="minorHAnsi"/>
        </w:rPr>
        <w:t xml:space="preserve"> Perhaps this is highlighted for me as some of the people </w:t>
      </w:r>
      <w:r w:rsidR="008D04E0" w:rsidRPr="00D172B2">
        <w:rPr>
          <w:rFonts w:asciiTheme="minorHAnsi" w:hAnsiTheme="minorHAnsi" w:cstheme="minorHAnsi"/>
        </w:rPr>
        <w:t>I</w:t>
      </w:r>
      <w:r w:rsidR="00772757" w:rsidRPr="00D172B2">
        <w:rPr>
          <w:rFonts w:asciiTheme="minorHAnsi" w:hAnsiTheme="minorHAnsi" w:cstheme="minorHAnsi"/>
        </w:rPr>
        <w:t xml:space="preserve"> interviewed were from the Druid community. Druids who have passed down knowledge with words for centuries, some of </w:t>
      </w:r>
      <w:r w:rsidR="00BC7FF0" w:rsidRPr="00D172B2">
        <w:rPr>
          <w:rFonts w:asciiTheme="minorHAnsi" w:hAnsiTheme="minorHAnsi" w:cstheme="minorHAnsi"/>
        </w:rPr>
        <w:t>t</w:t>
      </w:r>
      <w:r w:rsidR="00772757" w:rsidRPr="00D172B2">
        <w:rPr>
          <w:rFonts w:asciiTheme="minorHAnsi" w:hAnsiTheme="minorHAnsi" w:cstheme="minorHAnsi"/>
        </w:rPr>
        <w:t xml:space="preserve">he knowledge as </w:t>
      </w:r>
      <w:r w:rsidR="008D04E0" w:rsidRPr="00D172B2">
        <w:rPr>
          <w:rFonts w:asciiTheme="minorHAnsi" w:hAnsiTheme="minorHAnsi" w:cstheme="minorHAnsi"/>
        </w:rPr>
        <w:t>I</w:t>
      </w:r>
      <w:r w:rsidR="00772757" w:rsidRPr="00D172B2">
        <w:rPr>
          <w:rFonts w:asciiTheme="minorHAnsi" w:hAnsiTheme="minorHAnsi" w:cstheme="minorHAnsi"/>
        </w:rPr>
        <w:t xml:space="preserve"> understand it comes with pictures some with rhyme and song to make it easier to remember. This way of passing down information is </w:t>
      </w:r>
      <w:r w:rsidR="00794F86" w:rsidRPr="00D172B2">
        <w:rPr>
          <w:rFonts w:asciiTheme="minorHAnsi" w:hAnsiTheme="minorHAnsi" w:cstheme="minorHAnsi"/>
        </w:rPr>
        <w:t>interesting</w:t>
      </w:r>
      <w:r w:rsidR="00772757" w:rsidRPr="00D172B2">
        <w:rPr>
          <w:rFonts w:asciiTheme="minorHAnsi" w:hAnsiTheme="minorHAnsi" w:cstheme="minorHAnsi"/>
        </w:rPr>
        <w:t>.</w:t>
      </w:r>
    </w:p>
    <w:p w14:paraId="22BCFE04" w14:textId="47699AE0" w:rsidR="00193236" w:rsidRPr="00D172B2" w:rsidRDefault="00193236" w:rsidP="00D172B2">
      <w:pPr>
        <w:spacing w:line="360" w:lineRule="auto"/>
        <w:rPr>
          <w:rFonts w:asciiTheme="minorHAnsi" w:hAnsiTheme="minorHAnsi" w:cstheme="minorHAnsi"/>
        </w:rPr>
      </w:pPr>
    </w:p>
    <w:p w14:paraId="68DB202D" w14:textId="3FF338AB" w:rsidR="00794F86" w:rsidRPr="00D172B2" w:rsidRDefault="00F17814" w:rsidP="00D172B2">
      <w:pPr>
        <w:spacing w:line="360" w:lineRule="auto"/>
        <w:rPr>
          <w:rFonts w:asciiTheme="minorHAnsi" w:eastAsiaTheme="majorEastAsia" w:hAnsiTheme="minorHAnsi" w:cstheme="minorHAnsi"/>
          <w:color w:val="2F5496" w:themeColor="accent1" w:themeShade="BF"/>
        </w:rPr>
      </w:pPr>
      <w:r w:rsidRPr="00D172B2">
        <w:rPr>
          <w:rFonts w:asciiTheme="minorHAnsi" w:hAnsiTheme="minorHAnsi" w:cstheme="minorHAnsi"/>
        </w:rPr>
        <w:t xml:space="preserve">Some of the ways </w:t>
      </w:r>
      <w:r w:rsidR="008D04E0" w:rsidRPr="00D172B2">
        <w:rPr>
          <w:rFonts w:asciiTheme="minorHAnsi" w:hAnsiTheme="minorHAnsi" w:cstheme="minorHAnsi"/>
        </w:rPr>
        <w:t>I</w:t>
      </w:r>
      <w:r w:rsidRPr="00D172B2">
        <w:rPr>
          <w:rFonts w:asciiTheme="minorHAnsi" w:hAnsiTheme="minorHAnsi" w:cstheme="minorHAnsi"/>
        </w:rPr>
        <w:t xml:space="preserve"> approached this piece where to do with the research</w:t>
      </w:r>
      <w:r w:rsidR="00B02AF9">
        <w:rPr>
          <w:rFonts w:asciiTheme="minorHAnsi" w:hAnsiTheme="minorHAnsi" w:cstheme="minorHAnsi"/>
        </w:rPr>
        <w:t>,</w:t>
      </w:r>
      <w:r w:rsidRPr="00D172B2">
        <w:rPr>
          <w:rFonts w:asciiTheme="minorHAnsi" w:hAnsiTheme="minorHAnsi" w:cstheme="minorHAnsi"/>
        </w:rPr>
        <w:t xml:space="preserve"> but </w:t>
      </w:r>
      <w:r w:rsidR="008D04E0" w:rsidRPr="00D172B2">
        <w:rPr>
          <w:rFonts w:asciiTheme="minorHAnsi" w:hAnsiTheme="minorHAnsi" w:cstheme="minorHAnsi"/>
        </w:rPr>
        <w:t>I</w:t>
      </w:r>
      <w:r w:rsidRPr="00D172B2">
        <w:rPr>
          <w:rFonts w:asciiTheme="minorHAnsi" w:hAnsiTheme="minorHAnsi" w:cstheme="minorHAnsi"/>
        </w:rPr>
        <w:t xml:space="preserve"> also had to think about who the reader would be and how </w:t>
      </w:r>
      <w:r w:rsidR="008D04E0" w:rsidRPr="00D172B2">
        <w:rPr>
          <w:rFonts w:asciiTheme="minorHAnsi" w:hAnsiTheme="minorHAnsi" w:cstheme="minorHAnsi"/>
        </w:rPr>
        <w:t>engaging</w:t>
      </w:r>
      <w:r w:rsidRPr="00D172B2">
        <w:rPr>
          <w:rFonts w:asciiTheme="minorHAnsi" w:hAnsiTheme="minorHAnsi" w:cstheme="minorHAnsi"/>
        </w:rPr>
        <w:t xml:space="preserve"> the narrative and word play would be for them. This is something that the lyric essay changed for me. Usually as a student </w:t>
      </w:r>
      <w:r w:rsidR="008D04E0" w:rsidRPr="00D172B2">
        <w:rPr>
          <w:rFonts w:asciiTheme="minorHAnsi" w:hAnsiTheme="minorHAnsi" w:cstheme="minorHAnsi"/>
        </w:rPr>
        <w:t>I</w:t>
      </w:r>
      <w:r w:rsidRPr="00D172B2">
        <w:rPr>
          <w:rFonts w:asciiTheme="minorHAnsi" w:hAnsiTheme="minorHAnsi" w:cstheme="minorHAnsi"/>
        </w:rPr>
        <w:t xml:space="preserve"> am thinking specifically of my tutor as </w:t>
      </w:r>
      <w:r w:rsidR="008D04E0" w:rsidRPr="00D172B2">
        <w:rPr>
          <w:rFonts w:asciiTheme="minorHAnsi" w:hAnsiTheme="minorHAnsi" w:cstheme="minorHAnsi"/>
        </w:rPr>
        <w:t>I</w:t>
      </w:r>
      <w:r w:rsidRPr="00D172B2">
        <w:rPr>
          <w:rFonts w:asciiTheme="minorHAnsi" w:hAnsiTheme="minorHAnsi" w:cstheme="minorHAnsi"/>
        </w:rPr>
        <w:t xml:space="preserve"> write</w:t>
      </w:r>
      <w:r w:rsidR="00B02AF9">
        <w:rPr>
          <w:rFonts w:asciiTheme="minorHAnsi" w:hAnsiTheme="minorHAnsi" w:cstheme="minorHAnsi"/>
        </w:rPr>
        <w:t>,</w:t>
      </w:r>
      <w:r w:rsidRPr="00D172B2">
        <w:rPr>
          <w:rFonts w:asciiTheme="minorHAnsi" w:hAnsiTheme="minorHAnsi" w:cstheme="minorHAnsi"/>
        </w:rPr>
        <w:t xml:space="preserve"> and this is in part a reflection on the way </w:t>
      </w:r>
      <w:r w:rsidR="008D04E0" w:rsidRPr="00D172B2">
        <w:rPr>
          <w:rFonts w:asciiTheme="minorHAnsi" w:hAnsiTheme="minorHAnsi" w:cstheme="minorHAnsi"/>
        </w:rPr>
        <w:t>I</w:t>
      </w:r>
      <w:r w:rsidRPr="00D172B2">
        <w:rPr>
          <w:rFonts w:asciiTheme="minorHAnsi" w:hAnsiTheme="minorHAnsi" w:cstheme="minorHAnsi"/>
        </w:rPr>
        <w:t xml:space="preserve"> would make up and tell a story to child. In the case of a child</w:t>
      </w:r>
      <w:r w:rsidR="00B02AF9">
        <w:rPr>
          <w:rFonts w:asciiTheme="minorHAnsi" w:hAnsiTheme="minorHAnsi" w:cstheme="minorHAnsi"/>
        </w:rPr>
        <w:t>,</w:t>
      </w:r>
      <w:r w:rsidRPr="00D172B2">
        <w:rPr>
          <w:rFonts w:asciiTheme="minorHAnsi" w:hAnsiTheme="minorHAnsi" w:cstheme="minorHAnsi"/>
        </w:rPr>
        <w:t xml:space="preserve"> </w:t>
      </w:r>
      <w:r w:rsidR="008D04E0" w:rsidRPr="00D172B2">
        <w:rPr>
          <w:rFonts w:asciiTheme="minorHAnsi" w:hAnsiTheme="minorHAnsi" w:cstheme="minorHAnsi"/>
        </w:rPr>
        <w:t>I</w:t>
      </w:r>
      <w:r w:rsidRPr="00D172B2">
        <w:rPr>
          <w:rFonts w:asciiTheme="minorHAnsi" w:hAnsiTheme="minorHAnsi" w:cstheme="minorHAnsi"/>
        </w:rPr>
        <w:t xml:space="preserve"> would use words colours or objects that would mean something to them personally as </w:t>
      </w:r>
      <w:r w:rsidR="00DF0AF5" w:rsidRPr="00D172B2">
        <w:rPr>
          <w:rFonts w:asciiTheme="minorHAnsi" w:hAnsiTheme="minorHAnsi" w:cstheme="minorHAnsi"/>
        </w:rPr>
        <w:t>storytelling</w:t>
      </w:r>
      <w:r w:rsidRPr="00D172B2">
        <w:rPr>
          <w:rFonts w:asciiTheme="minorHAnsi" w:hAnsiTheme="minorHAnsi" w:cstheme="minorHAnsi"/>
        </w:rPr>
        <w:t xml:space="preserve"> is quite a personal anyway. For the adult or tutor and specifically a reader</w:t>
      </w:r>
      <w:r w:rsidR="00794F86" w:rsidRPr="00D172B2">
        <w:rPr>
          <w:rFonts w:asciiTheme="minorHAnsi" w:hAnsiTheme="minorHAnsi" w:cstheme="minorHAnsi"/>
        </w:rPr>
        <w:t>,</w:t>
      </w:r>
      <w:r w:rsidRPr="00D172B2">
        <w:rPr>
          <w:rFonts w:asciiTheme="minorHAnsi" w:hAnsiTheme="minorHAnsi" w:cstheme="minorHAnsi"/>
        </w:rPr>
        <w:t xml:space="preserve"> </w:t>
      </w:r>
      <w:r w:rsidR="008D04E0" w:rsidRPr="00D172B2">
        <w:rPr>
          <w:rFonts w:asciiTheme="minorHAnsi" w:hAnsiTheme="minorHAnsi" w:cstheme="minorHAnsi"/>
        </w:rPr>
        <w:t>I</w:t>
      </w:r>
      <w:r w:rsidRPr="00D172B2">
        <w:rPr>
          <w:rFonts w:asciiTheme="minorHAnsi" w:hAnsiTheme="minorHAnsi" w:cstheme="minorHAnsi"/>
        </w:rPr>
        <w:t xml:space="preserve"> would bring in metaphors phrase and saying</w:t>
      </w:r>
      <w:r w:rsidR="00794F86" w:rsidRPr="00D172B2">
        <w:rPr>
          <w:rFonts w:asciiTheme="minorHAnsi" w:hAnsiTheme="minorHAnsi" w:cstheme="minorHAnsi"/>
        </w:rPr>
        <w:t>s</w:t>
      </w:r>
      <w:r w:rsidRPr="00D172B2">
        <w:rPr>
          <w:rFonts w:asciiTheme="minorHAnsi" w:hAnsiTheme="minorHAnsi" w:cstheme="minorHAnsi"/>
        </w:rPr>
        <w:t xml:space="preserve"> that would </w:t>
      </w:r>
      <w:r w:rsidR="00794F86" w:rsidRPr="00D172B2">
        <w:rPr>
          <w:rFonts w:asciiTheme="minorHAnsi" w:hAnsiTheme="minorHAnsi" w:cstheme="minorHAnsi"/>
        </w:rPr>
        <w:t xml:space="preserve">make the piece </w:t>
      </w:r>
      <w:r w:rsidRPr="00D172B2">
        <w:rPr>
          <w:rFonts w:asciiTheme="minorHAnsi" w:hAnsiTheme="minorHAnsi" w:cstheme="minorHAnsi"/>
        </w:rPr>
        <w:t>feel personal for them</w:t>
      </w:r>
      <w:r w:rsidR="00532344" w:rsidRPr="00D172B2">
        <w:rPr>
          <w:rFonts w:asciiTheme="minorHAnsi" w:hAnsiTheme="minorHAnsi" w:cstheme="minorHAnsi"/>
        </w:rPr>
        <w:t>. In both these cases it is this personal touch that makes the</w:t>
      </w:r>
      <w:r w:rsidR="00794F86" w:rsidRPr="00D172B2">
        <w:rPr>
          <w:rFonts w:asciiTheme="minorHAnsi" w:hAnsiTheme="minorHAnsi" w:cstheme="minorHAnsi"/>
        </w:rPr>
        <w:t xml:space="preserve"> reader</w:t>
      </w:r>
      <w:r w:rsidR="00532344" w:rsidRPr="00D172B2">
        <w:rPr>
          <w:rFonts w:asciiTheme="minorHAnsi" w:hAnsiTheme="minorHAnsi" w:cstheme="minorHAnsi"/>
        </w:rPr>
        <w:t xml:space="preserve"> feel connected to or even a part of the story </w:t>
      </w:r>
      <w:r w:rsidR="00532344" w:rsidRPr="00D172B2">
        <w:rPr>
          <w:rFonts w:asciiTheme="minorHAnsi" w:hAnsiTheme="minorHAnsi" w:cstheme="minorHAnsi"/>
        </w:rPr>
        <w:lastRenderedPageBreak/>
        <w:t>unfolding. With the essay this kin</w:t>
      </w:r>
      <w:r w:rsidR="00DF0AF5" w:rsidRPr="00D172B2">
        <w:rPr>
          <w:rFonts w:asciiTheme="minorHAnsi" w:hAnsiTheme="minorHAnsi" w:cstheme="minorHAnsi"/>
        </w:rPr>
        <w:t>d</w:t>
      </w:r>
      <w:r w:rsidR="00532344" w:rsidRPr="00D172B2">
        <w:rPr>
          <w:rFonts w:asciiTheme="minorHAnsi" w:hAnsiTheme="minorHAnsi" w:cstheme="minorHAnsi"/>
        </w:rPr>
        <w:t xml:space="preserve"> of psychic distancing is achieved with </w:t>
      </w:r>
      <w:r w:rsidR="00DF0AF5" w:rsidRPr="00D172B2">
        <w:rPr>
          <w:rFonts w:asciiTheme="minorHAnsi" w:hAnsiTheme="minorHAnsi" w:cstheme="minorHAnsi"/>
        </w:rPr>
        <w:t>first person narrative</w:t>
      </w:r>
      <w:r w:rsidR="0086299E" w:rsidRPr="00D172B2">
        <w:rPr>
          <w:rFonts w:asciiTheme="minorHAnsi" w:hAnsiTheme="minorHAnsi" w:cstheme="minorHAnsi"/>
        </w:rPr>
        <w:t xml:space="preserve"> and syntax that feels comfortable and</w:t>
      </w:r>
      <w:r w:rsidR="00794F86" w:rsidRPr="00D172B2">
        <w:rPr>
          <w:rFonts w:asciiTheme="minorHAnsi" w:hAnsiTheme="minorHAnsi" w:cstheme="minorHAnsi"/>
        </w:rPr>
        <w:t xml:space="preserve"> speaks directly to the reader. </w:t>
      </w:r>
    </w:p>
    <w:p w14:paraId="56992226" w14:textId="77777777" w:rsidR="00794F86" w:rsidRPr="00D172B2" w:rsidRDefault="00794F86" w:rsidP="00D172B2">
      <w:pPr>
        <w:spacing w:line="360" w:lineRule="auto"/>
        <w:rPr>
          <w:rFonts w:asciiTheme="minorHAnsi" w:hAnsiTheme="minorHAnsi" w:cstheme="minorHAnsi"/>
        </w:rPr>
      </w:pPr>
    </w:p>
    <w:p w14:paraId="42757950" w14:textId="68F6BAA6" w:rsidR="00772757" w:rsidRPr="00D172B2" w:rsidRDefault="00794F86" w:rsidP="00D172B2">
      <w:pPr>
        <w:spacing w:line="360" w:lineRule="auto"/>
        <w:rPr>
          <w:rFonts w:asciiTheme="minorHAnsi" w:hAnsiTheme="minorHAnsi" w:cstheme="minorHAnsi"/>
        </w:rPr>
      </w:pPr>
      <w:r w:rsidRPr="00D172B2">
        <w:rPr>
          <w:rFonts w:asciiTheme="minorHAnsi" w:hAnsiTheme="minorHAnsi" w:cstheme="minorHAnsi"/>
        </w:rPr>
        <w:t>My imagined ideal reader is</w:t>
      </w:r>
      <w:r w:rsidR="00532344" w:rsidRPr="00D172B2">
        <w:rPr>
          <w:rFonts w:asciiTheme="minorHAnsi" w:hAnsiTheme="minorHAnsi" w:cstheme="minorHAnsi"/>
        </w:rPr>
        <w:t xml:space="preserve"> someone who may know something of the goings on at the stones </w:t>
      </w:r>
      <w:r w:rsidRPr="00D172B2">
        <w:rPr>
          <w:rFonts w:asciiTheme="minorHAnsi" w:hAnsiTheme="minorHAnsi" w:cstheme="minorHAnsi"/>
        </w:rPr>
        <w:t>and</w:t>
      </w:r>
      <w:r w:rsidR="00532344" w:rsidRPr="00D172B2">
        <w:rPr>
          <w:rFonts w:asciiTheme="minorHAnsi" w:hAnsiTheme="minorHAnsi" w:cstheme="minorHAnsi"/>
        </w:rPr>
        <w:t xml:space="preserve"> would get some of the references and insider </w:t>
      </w:r>
      <w:r w:rsidR="00C604A5" w:rsidRPr="00D172B2">
        <w:rPr>
          <w:rFonts w:asciiTheme="minorHAnsi" w:hAnsiTheme="minorHAnsi" w:cstheme="minorHAnsi"/>
        </w:rPr>
        <w:t>jokes,</w:t>
      </w:r>
      <w:r w:rsidR="00532344" w:rsidRPr="00D172B2">
        <w:rPr>
          <w:rFonts w:asciiTheme="minorHAnsi" w:hAnsiTheme="minorHAnsi" w:cstheme="minorHAnsi"/>
        </w:rPr>
        <w:t xml:space="preserve"> </w:t>
      </w:r>
      <w:r w:rsidRPr="00D172B2">
        <w:rPr>
          <w:rFonts w:asciiTheme="minorHAnsi" w:hAnsiTheme="minorHAnsi" w:cstheme="minorHAnsi"/>
        </w:rPr>
        <w:t xml:space="preserve">but </w:t>
      </w:r>
      <w:r w:rsidR="00002FD4" w:rsidRPr="00D172B2">
        <w:rPr>
          <w:rFonts w:asciiTheme="minorHAnsi" w:hAnsiTheme="minorHAnsi" w:cstheme="minorHAnsi"/>
        </w:rPr>
        <w:t>I</w:t>
      </w:r>
      <w:r w:rsidRPr="00D172B2">
        <w:rPr>
          <w:rFonts w:asciiTheme="minorHAnsi" w:hAnsiTheme="minorHAnsi" w:cstheme="minorHAnsi"/>
        </w:rPr>
        <w:t xml:space="preserve"> had to bear in mind that the person marking the piece may not be the ideal reader and so all ‘insider’ jokes had to work for anyone</w:t>
      </w:r>
      <w:r w:rsidR="00532344" w:rsidRPr="00D172B2">
        <w:rPr>
          <w:rFonts w:asciiTheme="minorHAnsi" w:hAnsiTheme="minorHAnsi" w:cstheme="minorHAnsi"/>
        </w:rPr>
        <w:t>. I also attempted to give a lot of information about darkness and how the universe works al</w:t>
      </w:r>
      <w:r w:rsidR="00DF0AF5" w:rsidRPr="00D172B2">
        <w:rPr>
          <w:rFonts w:asciiTheme="minorHAnsi" w:hAnsiTheme="minorHAnsi" w:cstheme="minorHAnsi"/>
        </w:rPr>
        <w:t>ong</w:t>
      </w:r>
      <w:r w:rsidR="00532344" w:rsidRPr="00D172B2">
        <w:rPr>
          <w:rFonts w:asciiTheme="minorHAnsi" w:hAnsiTheme="minorHAnsi" w:cstheme="minorHAnsi"/>
        </w:rPr>
        <w:t xml:space="preserve"> the lines of </w:t>
      </w:r>
      <w:r w:rsidR="008D04E0" w:rsidRPr="00D172B2">
        <w:rPr>
          <w:rFonts w:asciiTheme="minorHAnsi" w:hAnsiTheme="minorHAnsi" w:cstheme="minorHAnsi"/>
        </w:rPr>
        <w:t>modern-day</w:t>
      </w:r>
      <w:r w:rsidR="00532344" w:rsidRPr="00D172B2">
        <w:rPr>
          <w:rFonts w:asciiTheme="minorHAnsi" w:hAnsiTheme="minorHAnsi" w:cstheme="minorHAnsi"/>
        </w:rPr>
        <w:t xml:space="preserve"> big band </w:t>
      </w:r>
      <w:r w:rsidR="008D04E0" w:rsidRPr="00D172B2">
        <w:rPr>
          <w:rFonts w:asciiTheme="minorHAnsi" w:hAnsiTheme="minorHAnsi" w:cstheme="minorHAnsi"/>
        </w:rPr>
        <w:t>theory</w:t>
      </w:r>
      <w:r w:rsidR="00DF0AF5" w:rsidRPr="00D172B2">
        <w:rPr>
          <w:rFonts w:asciiTheme="minorHAnsi" w:hAnsiTheme="minorHAnsi" w:cstheme="minorHAnsi"/>
        </w:rPr>
        <w:t>.</w:t>
      </w:r>
      <w:r w:rsidR="00532344" w:rsidRPr="00D172B2">
        <w:rPr>
          <w:rFonts w:asciiTheme="minorHAnsi" w:hAnsiTheme="minorHAnsi" w:cstheme="minorHAnsi"/>
        </w:rPr>
        <w:t xml:space="preserve"> </w:t>
      </w:r>
    </w:p>
    <w:p w14:paraId="4FE98CDA" w14:textId="77777777" w:rsidR="00772757" w:rsidRPr="00D172B2" w:rsidRDefault="00772757" w:rsidP="00D172B2">
      <w:pPr>
        <w:spacing w:line="360" w:lineRule="auto"/>
        <w:rPr>
          <w:rFonts w:asciiTheme="minorHAnsi" w:hAnsiTheme="minorHAnsi" w:cstheme="minorHAnsi"/>
        </w:rPr>
      </w:pPr>
    </w:p>
    <w:p w14:paraId="39674F6E" w14:textId="4A7A23AA" w:rsidR="00193236" w:rsidRPr="00D172B2" w:rsidRDefault="00532344" w:rsidP="00D172B2">
      <w:pPr>
        <w:spacing w:line="360" w:lineRule="auto"/>
        <w:rPr>
          <w:rFonts w:asciiTheme="minorHAnsi" w:hAnsiTheme="minorHAnsi" w:cstheme="minorHAnsi"/>
        </w:rPr>
      </w:pPr>
      <w:proofErr w:type="gramStart"/>
      <w:r w:rsidRPr="00D172B2">
        <w:rPr>
          <w:rFonts w:asciiTheme="minorHAnsi" w:hAnsiTheme="minorHAnsi" w:cstheme="minorHAnsi"/>
        </w:rPr>
        <w:t>During the course of</w:t>
      </w:r>
      <w:proofErr w:type="gramEnd"/>
      <w:r w:rsidRPr="00D172B2">
        <w:rPr>
          <w:rFonts w:asciiTheme="minorHAnsi" w:hAnsiTheme="minorHAnsi" w:cstheme="minorHAnsi"/>
        </w:rPr>
        <w:t xml:space="preserve"> the term</w:t>
      </w:r>
      <w:r w:rsidR="00B02AF9">
        <w:rPr>
          <w:rFonts w:asciiTheme="minorHAnsi" w:hAnsiTheme="minorHAnsi" w:cstheme="minorHAnsi"/>
        </w:rPr>
        <w:t>,</w:t>
      </w:r>
      <w:r w:rsidRPr="00D172B2">
        <w:rPr>
          <w:rFonts w:asciiTheme="minorHAnsi" w:hAnsiTheme="minorHAnsi" w:cstheme="minorHAnsi"/>
        </w:rPr>
        <w:t xml:space="preserve"> </w:t>
      </w:r>
      <w:r w:rsidR="008D04E0" w:rsidRPr="00D172B2">
        <w:rPr>
          <w:rFonts w:asciiTheme="minorHAnsi" w:hAnsiTheme="minorHAnsi" w:cstheme="minorHAnsi"/>
        </w:rPr>
        <w:t>feedback</w:t>
      </w:r>
      <w:r w:rsidR="00193236" w:rsidRPr="00D172B2">
        <w:rPr>
          <w:rFonts w:asciiTheme="minorHAnsi" w:hAnsiTheme="minorHAnsi" w:cstheme="minorHAnsi"/>
        </w:rPr>
        <w:t xml:space="preserve"> and interaction with the other writers has given me insight into </w:t>
      </w:r>
      <w:r w:rsidRPr="00D172B2">
        <w:rPr>
          <w:rFonts w:asciiTheme="minorHAnsi" w:hAnsiTheme="minorHAnsi" w:cstheme="minorHAnsi"/>
        </w:rPr>
        <w:t xml:space="preserve">how </w:t>
      </w:r>
      <w:r w:rsidR="00193236" w:rsidRPr="00D172B2">
        <w:rPr>
          <w:rFonts w:asciiTheme="minorHAnsi" w:hAnsiTheme="minorHAnsi" w:cstheme="minorHAnsi"/>
        </w:rPr>
        <w:t xml:space="preserve">some of the ways </w:t>
      </w:r>
      <w:r w:rsidR="00BA0259" w:rsidRPr="00D172B2">
        <w:rPr>
          <w:rFonts w:asciiTheme="minorHAnsi" w:hAnsiTheme="minorHAnsi" w:cstheme="minorHAnsi"/>
        </w:rPr>
        <w:t>I</w:t>
      </w:r>
      <w:r w:rsidR="00193236" w:rsidRPr="00D172B2">
        <w:rPr>
          <w:rFonts w:asciiTheme="minorHAnsi" w:hAnsiTheme="minorHAnsi" w:cstheme="minorHAnsi"/>
        </w:rPr>
        <w:t xml:space="preserve"> write</w:t>
      </w:r>
      <w:r w:rsidR="00FD3EBA" w:rsidRPr="00D172B2">
        <w:rPr>
          <w:rFonts w:asciiTheme="minorHAnsi" w:hAnsiTheme="minorHAnsi" w:cstheme="minorHAnsi"/>
        </w:rPr>
        <w:t xml:space="preserve"> affect a reader. Not all of them a surprise</w:t>
      </w:r>
      <w:r w:rsidRPr="00D172B2">
        <w:rPr>
          <w:rFonts w:asciiTheme="minorHAnsi" w:hAnsiTheme="minorHAnsi" w:cstheme="minorHAnsi"/>
        </w:rPr>
        <w:t xml:space="preserve"> as they were intended and</w:t>
      </w:r>
      <w:r w:rsidR="00FD3EBA" w:rsidRPr="00D172B2">
        <w:rPr>
          <w:rFonts w:asciiTheme="minorHAnsi" w:hAnsiTheme="minorHAnsi" w:cstheme="minorHAnsi"/>
        </w:rPr>
        <w:t xml:space="preserve"> most of the emotions and </w:t>
      </w:r>
      <w:r w:rsidR="008D04E0" w:rsidRPr="00D172B2">
        <w:rPr>
          <w:rFonts w:asciiTheme="minorHAnsi" w:hAnsiTheme="minorHAnsi" w:cstheme="minorHAnsi"/>
        </w:rPr>
        <w:t>images,</w:t>
      </w:r>
      <w:r w:rsidR="00FD3EBA" w:rsidRPr="00D172B2">
        <w:rPr>
          <w:rFonts w:asciiTheme="minorHAnsi" w:hAnsiTheme="minorHAnsi" w:cstheme="minorHAnsi"/>
        </w:rPr>
        <w:t xml:space="preserve"> </w:t>
      </w:r>
      <w:r w:rsidR="00BA0259" w:rsidRPr="00D172B2">
        <w:rPr>
          <w:rFonts w:asciiTheme="minorHAnsi" w:hAnsiTheme="minorHAnsi" w:cstheme="minorHAnsi"/>
        </w:rPr>
        <w:t>I</w:t>
      </w:r>
      <w:r w:rsidR="00FD3EBA" w:rsidRPr="00D172B2">
        <w:rPr>
          <w:rFonts w:asciiTheme="minorHAnsi" w:hAnsiTheme="minorHAnsi" w:cstheme="minorHAnsi"/>
        </w:rPr>
        <w:t xml:space="preserve"> had hoped to stir seem to come across well which </w:t>
      </w:r>
      <w:r w:rsidRPr="00D172B2">
        <w:rPr>
          <w:rFonts w:asciiTheme="minorHAnsi" w:hAnsiTheme="minorHAnsi" w:cstheme="minorHAnsi"/>
        </w:rPr>
        <w:t xml:space="preserve">is </w:t>
      </w:r>
      <w:r w:rsidR="00FD3EBA" w:rsidRPr="00D172B2">
        <w:rPr>
          <w:rFonts w:asciiTheme="minorHAnsi" w:hAnsiTheme="minorHAnsi" w:cstheme="minorHAnsi"/>
        </w:rPr>
        <w:t xml:space="preserve">a great relief. </w:t>
      </w:r>
      <w:r w:rsidRPr="00D172B2">
        <w:rPr>
          <w:rFonts w:asciiTheme="minorHAnsi" w:hAnsiTheme="minorHAnsi" w:cstheme="minorHAnsi"/>
        </w:rPr>
        <w:t xml:space="preserve">Some of the techniques </w:t>
      </w:r>
      <w:r w:rsidR="008D04E0" w:rsidRPr="00D172B2">
        <w:rPr>
          <w:rFonts w:asciiTheme="minorHAnsi" w:hAnsiTheme="minorHAnsi" w:cstheme="minorHAnsi"/>
        </w:rPr>
        <w:t>I</w:t>
      </w:r>
      <w:r w:rsidRPr="00D172B2">
        <w:rPr>
          <w:rFonts w:asciiTheme="minorHAnsi" w:hAnsiTheme="minorHAnsi" w:cstheme="minorHAnsi"/>
        </w:rPr>
        <w:t xml:space="preserve"> have played with in course work are used in this essay and </w:t>
      </w:r>
      <w:r w:rsidR="008D04E0" w:rsidRPr="00D172B2">
        <w:rPr>
          <w:rFonts w:asciiTheme="minorHAnsi" w:hAnsiTheme="minorHAnsi" w:cstheme="minorHAnsi"/>
        </w:rPr>
        <w:t>I</w:t>
      </w:r>
      <w:r w:rsidRPr="00D172B2">
        <w:rPr>
          <w:rFonts w:asciiTheme="minorHAnsi" w:hAnsiTheme="minorHAnsi" w:cstheme="minorHAnsi"/>
        </w:rPr>
        <w:t xml:space="preserve"> have in mind some of the feedback given in both modules </w:t>
      </w:r>
      <w:r w:rsidR="00AC2EAB" w:rsidRPr="00D172B2">
        <w:rPr>
          <w:rFonts w:asciiTheme="minorHAnsi" w:hAnsiTheme="minorHAnsi" w:cstheme="minorHAnsi"/>
        </w:rPr>
        <w:t>while writing and adapting ways of writing. My big hurdles in using and experimenting with technique come from</w:t>
      </w:r>
      <w:r w:rsidR="00B02AF9">
        <w:rPr>
          <w:rFonts w:asciiTheme="minorHAnsi" w:hAnsiTheme="minorHAnsi" w:cstheme="minorHAnsi"/>
        </w:rPr>
        <w:t>,</w:t>
      </w:r>
      <w:r w:rsidR="00AC2EAB" w:rsidRPr="00D172B2">
        <w:rPr>
          <w:rFonts w:asciiTheme="minorHAnsi" w:hAnsiTheme="minorHAnsi" w:cstheme="minorHAnsi"/>
        </w:rPr>
        <w:t xml:space="preserve"> preformed ideas of what a story </w:t>
      </w:r>
      <w:r w:rsidR="00B02AF9">
        <w:rPr>
          <w:rFonts w:asciiTheme="minorHAnsi" w:hAnsiTheme="minorHAnsi" w:cstheme="minorHAnsi"/>
        </w:rPr>
        <w:t>is</w:t>
      </w:r>
      <w:r w:rsidR="00AC2EAB" w:rsidRPr="00D172B2">
        <w:rPr>
          <w:rFonts w:asciiTheme="minorHAnsi" w:hAnsiTheme="minorHAnsi" w:cstheme="minorHAnsi"/>
        </w:rPr>
        <w:t xml:space="preserve"> from school. Ideas that are hard to shake off</w:t>
      </w:r>
      <w:r w:rsidR="00DF0AF5" w:rsidRPr="00D172B2">
        <w:rPr>
          <w:rFonts w:asciiTheme="minorHAnsi" w:hAnsiTheme="minorHAnsi" w:cstheme="minorHAnsi"/>
        </w:rPr>
        <w:t>.</w:t>
      </w:r>
      <w:r w:rsidR="00AC2EAB" w:rsidRPr="00D172B2">
        <w:rPr>
          <w:rFonts w:asciiTheme="minorHAnsi" w:hAnsiTheme="minorHAnsi" w:cstheme="minorHAnsi"/>
        </w:rPr>
        <w:t xml:space="preserve"> </w:t>
      </w:r>
      <w:r w:rsidR="008D04E0" w:rsidRPr="00D172B2">
        <w:rPr>
          <w:rFonts w:asciiTheme="minorHAnsi" w:hAnsiTheme="minorHAnsi" w:cstheme="minorHAnsi"/>
        </w:rPr>
        <w:t>I</w:t>
      </w:r>
      <w:r w:rsidR="00AC2EAB" w:rsidRPr="00D172B2">
        <w:rPr>
          <w:rFonts w:asciiTheme="minorHAnsi" w:hAnsiTheme="minorHAnsi" w:cstheme="minorHAnsi"/>
        </w:rPr>
        <w:t xml:space="preserve"> wanted to show this </w:t>
      </w:r>
      <w:r w:rsidR="008D04E0" w:rsidRPr="00D172B2">
        <w:rPr>
          <w:rFonts w:asciiTheme="minorHAnsi" w:hAnsiTheme="minorHAnsi" w:cstheme="minorHAnsi"/>
        </w:rPr>
        <w:t>difficultly</w:t>
      </w:r>
      <w:r w:rsidR="00AC2EAB" w:rsidRPr="00D172B2">
        <w:rPr>
          <w:rFonts w:asciiTheme="minorHAnsi" w:hAnsiTheme="minorHAnsi" w:cstheme="minorHAnsi"/>
        </w:rPr>
        <w:t xml:space="preserve"> in being able separate </w:t>
      </w:r>
      <w:r w:rsidR="008D04E0" w:rsidRPr="00D172B2">
        <w:rPr>
          <w:rFonts w:asciiTheme="minorHAnsi" w:hAnsiTheme="minorHAnsi" w:cstheme="minorHAnsi"/>
        </w:rPr>
        <w:t>lyrical</w:t>
      </w:r>
      <w:r w:rsidR="00AC2EAB" w:rsidRPr="00D172B2">
        <w:rPr>
          <w:rFonts w:asciiTheme="minorHAnsi" w:hAnsiTheme="minorHAnsi" w:cstheme="minorHAnsi"/>
        </w:rPr>
        <w:t xml:space="preserve"> essay write from academic writing and </w:t>
      </w:r>
      <w:r w:rsidR="008D04E0" w:rsidRPr="00D172B2">
        <w:rPr>
          <w:rFonts w:asciiTheme="minorHAnsi" w:hAnsiTheme="minorHAnsi" w:cstheme="minorHAnsi"/>
        </w:rPr>
        <w:t>I</w:t>
      </w:r>
      <w:r w:rsidR="00AC2EAB" w:rsidRPr="00D172B2">
        <w:rPr>
          <w:rFonts w:asciiTheme="minorHAnsi" w:hAnsiTheme="minorHAnsi" w:cstheme="minorHAnsi"/>
        </w:rPr>
        <w:t xml:space="preserve"> left </w:t>
      </w:r>
      <w:r w:rsidR="006E1C20" w:rsidRPr="00D172B2">
        <w:rPr>
          <w:rFonts w:asciiTheme="minorHAnsi" w:hAnsiTheme="minorHAnsi" w:cstheme="minorHAnsi"/>
        </w:rPr>
        <w:t>all</w:t>
      </w:r>
      <w:r w:rsidR="00AC2EAB" w:rsidRPr="00D172B2">
        <w:rPr>
          <w:rFonts w:asciiTheme="minorHAnsi" w:hAnsiTheme="minorHAnsi" w:cstheme="minorHAnsi"/>
        </w:rPr>
        <w:t xml:space="preserve"> my references and footnotes in the essay and included a bibliography, which </w:t>
      </w:r>
      <w:r w:rsidR="008D04E0" w:rsidRPr="00D172B2">
        <w:rPr>
          <w:rFonts w:asciiTheme="minorHAnsi" w:hAnsiTheme="minorHAnsi" w:cstheme="minorHAnsi"/>
        </w:rPr>
        <w:t>I</w:t>
      </w:r>
      <w:r w:rsidR="00AC2EAB" w:rsidRPr="00D172B2">
        <w:rPr>
          <w:rFonts w:asciiTheme="minorHAnsi" w:hAnsiTheme="minorHAnsi" w:cstheme="minorHAnsi"/>
        </w:rPr>
        <w:t xml:space="preserve"> haven’t seen done in any other lyric essay. </w:t>
      </w:r>
      <w:proofErr w:type="gramStart"/>
      <w:r w:rsidR="00B02AF9" w:rsidRPr="00D172B2">
        <w:rPr>
          <w:rFonts w:asciiTheme="minorHAnsi" w:hAnsiTheme="minorHAnsi" w:cstheme="minorHAnsi"/>
        </w:rPr>
        <w:t>The end result</w:t>
      </w:r>
      <w:proofErr w:type="gramEnd"/>
      <w:r w:rsidR="00AC2EAB" w:rsidRPr="00D172B2">
        <w:rPr>
          <w:rFonts w:asciiTheme="minorHAnsi" w:hAnsiTheme="minorHAnsi" w:cstheme="minorHAnsi"/>
        </w:rPr>
        <w:t xml:space="preserve"> is a kind of hybrid</w:t>
      </w:r>
      <w:r w:rsidR="00B02AF9">
        <w:rPr>
          <w:rFonts w:asciiTheme="minorHAnsi" w:hAnsiTheme="minorHAnsi" w:cstheme="minorHAnsi"/>
        </w:rPr>
        <w:t>,</w:t>
      </w:r>
      <w:r w:rsidR="00AC2EAB" w:rsidRPr="00D172B2">
        <w:rPr>
          <w:rFonts w:asciiTheme="minorHAnsi" w:hAnsiTheme="minorHAnsi" w:cstheme="minorHAnsi"/>
        </w:rPr>
        <w:t xml:space="preserve"> between</w:t>
      </w:r>
      <w:r w:rsidR="006E1C20" w:rsidRPr="00D172B2">
        <w:rPr>
          <w:rFonts w:asciiTheme="minorHAnsi" w:hAnsiTheme="minorHAnsi" w:cstheme="minorHAnsi"/>
        </w:rPr>
        <w:t xml:space="preserve"> reported facts and memoir</w:t>
      </w:r>
      <w:r w:rsidR="00B02AF9">
        <w:rPr>
          <w:rFonts w:asciiTheme="minorHAnsi" w:hAnsiTheme="minorHAnsi" w:cstheme="minorHAnsi"/>
        </w:rPr>
        <w:t>,</w:t>
      </w:r>
      <w:r w:rsidR="006E1C20" w:rsidRPr="00D172B2">
        <w:rPr>
          <w:rFonts w:asciiTheme="minorHAnsi" w:hAnsiTheme="minorHAnsi" w:cstheme="minorHAnsi"/>
        </w:rPr>
        <w:t xml:space="preserve"> that looks similar to the mosaic patterning of some lyric essays I read</w:t>
      </w:r>
      <w:r w:rsidR="00B02AF9">
        <w:rPr>
          <w:rFonts w:asciiTheme="minorHAnsi" w:hAnsiTheme="minorHAnsi" w:cstheme="minorHAnsi"/>
        </w:rPr>
        <w:t>,</w:t>
      </w:r>
      <w:r w:rsidR="006E1C20" w:rsidRPr="00D172B2">
        <w:rPr>
          <w:rFonts w:asciiTheme="minorHAnsi" w:hAnsiTheme="minorHAnsi" w:cstheme="minorHAnsi"/>
        </w:rPr>
        <w:t xml:space="preserve"> but it also incorporates scattered quotes and facts that I say could be seen more as a collage than a mosaic.</w:t>
      </w:r>
    </w:p>
    <w:p w14:paraId="2DE2F349" w14:textId="769C122E" w:rsidR="00BC7985" w:rsidRPr="00D172B2" w:rsidRDefault="00BC7985" w:rsidP="00D172B2">
      <w:pPr>
        <w:spacing w:line="360" w:lineRule="auto"/>
        <w:rPr>
          <w:rFonts w:asciiTheme="minorHAnsi" w:hAnsiTheme="minorHAnsi" w:cstheme="minorHAnsi"/>
        </w:rPr>
      </w:pPr>
    </w:p>
    <w:p w14:paraId="5C7266AB" w14:textId="4AB6FB03" w:rsidR="00BC7985" w:rsidRPr="00D172B2" w:rsidRDefault="00CE1957" w:rsidP="00D172B2">
      <w:pPr>
        <w:spacing w:line="360" w:lineRule="auto"/>
        <w:rPr>
          <w:rFonts w:asciiTheme="minorHAnsi" w:hAnsiTheme="minorHAnsi" w:cstheme="minorHAnsi"/>
        </w:rPr>
      </w:pPr>
      <w:r w:rsidRPr="00D172B2">
        <w:rPr>
          <w:rFonts w:asciiTheme="minorHAnsi" w:hAnsiTheme="minorHAnsi" w:cstheme="minorHAnsi"/>
        </w:rPr>
        <w:t>Although there is no clear plot</w:t>
      </w:r>
      <w:r w:rsidR="00DF0AF5" w:rsidRPr="00D172B2">
        <w:rPr>
          <w:rFonts w:asciiTheme="minorHAnsi" w:hAnsiTheme="minorHAnsi" w:cstheme="minorHAnsi"/>
        </w:rPr>
        <w:t>, there is not one story and thus no beginning middle and end</w:t>
      </w:r>
      <w:r w:rsidRPr="00D172B2">
        <w:rPr>
          <w:rFonts w:asciiTheme="minorHAnsi" w:hAnsiTheme="minorHAnsi" w:cstheme="minorHAnsi"/>
        </w:rPr>
        <w:t xml:space="preserve"> as there would be in other prose such as a novel</w:t>
      </w:r>
      <w:r w:rsidR="00DF0AF5" w:rsidRPr="00D172B2">
        <w:rPr>
          <w:rFonts w:asciiTheme="minorHAnsi" w:hAnsiTheme="minorHAnsi" w:cstheme="minorHAnsi"/>
        </w:rPr>
        <w:t>, instead</w:t>
      </w:r>
      <w:r w:rsidRPr="00D172B2">
        <w:rPr>
          <w:rFonts w:asciiTheme="minorHAnsi" w:hAnsiTheme="minorHAnsi" w:cstheme="minorHAnsi"/>
        </w:rPr>
        <w:t xml:space="preserve"> there is a </w:t>
      </w:r>
      <w:r w:rsidR="00DF0AF5" w:rsidRPr="00D172B2">
        <w:rPr>
          <w:rFonts w:asciiTheme="minorHAnsi" w:hAnsiTheme="minorHAnsi" w:cstheme="minorHAnsi"/>
        </w:rPr>
        <w:t xml:space="preserve">clear </w:t>
      </w:r>
      <w:r w:rsidRPr="00D172B2">
        <w:rPr>
          <w:rFonts w:asciiTheme="minorHAnsi" w:hAnsiTheme="minorHAnsi" w:cstheme="minorHAnsi"/>
        </w:rPr>
        <w:t>theme running throughout. This theme ‘darkness’ was researched and documented before writing and during the writing</w:t>
      </w:r>
      <w:r w:rsidR="00B02AF9">
        <w:rPr>
          <w:rFonts w:asciiTheme="minorHAnsi" w:hAnsiTheme="minorHAnsi" w:cstheme="minorHAnsi"/>
        </w:rPr>
        <w:t>,</w:t>
      </w:r>
      <w:r w:rsidRPr="00D172B2">
        <w:rPr>
          <w:rFonts w:asciiTheme="minorHAnsi" w:hAnsiTheme="minorHAnsi" w:cstheme="minorHAnsi"/>
        </w:rPr>
        <w:t xml:space="preserve"> and this is in part why it came </w:t>
      </w:r>
      <w:r w:rsidR="002F70B7" w:rsidRPr="00D172B2">
        <w:rPr>
          <w:rFonts w:asciiTheme="minorHAnsi" w:hAnsiTheme="minorHAnsi" w:cstheme="minorHAnsi"/>
        </w:rPr>
        <w:t>to look like a</w:t>
      </w:r>
      <w:r w:rsidRPr="00D172B2">
        <w:rPr>
          <w:rFonts w:asciiTheme="minorHAnsi" w:hAnsiTheme="minorHAnsi" w:cstheme="minorHAnsi"/>
        </w:rPr>
        <w:t xml:space="preserve"> traditional essay before it was redrafted as a creative piece. </w:t>
      </w:r>
    </w:p>
    <w:p w14:paraId="2BCEC375" w14:textId="77777777" w:rsidR="00DF0AF5" w:rsidRPr="00D172B2" w:rsidRDefault="00DF0AF5" w:rsidP="00D172B2">
      <w:pPr>
        <w:spacing w:line="360" w:lineRule="auto"/>
        <w:rPr>
          <w:rFonts w:asciiTheme="minorHAnsi" w:hAnsiTheme="minorHAnsi" w:cstheme="minorHAnsi"/>
        </w:rPr>
      </w:pPr>
    </w:p>
    <w:p w14:paraId="1611415A" w14:textId="68C87C27" w:rsidR="00CB2E2A" w:rsidRPr="00D172B2" w:rsidRDefault="00047808" w:rsidP="00D172B2">
      <w:pPr>
        <w:spacing w:line="360" w:lineRule="auto"/>
        <w:rPr>
          <w:rFonts w:asciiTheme="minorHAnsi" w:hAnsiTheme="minorHAnsi" w:cstheme="minorHAnsi"/>
        </w:rPr>
      </w:pPr>
      <w:r w:rsidRPr="00D172B2">
        <w:rPr>
          <w:rFonts w:asciiTheme="minorHAnsi" w:hAnsiTheme="minorHAnsi" w:cstheme="minorHAnsi"/>
        </w:rPr>
        <w:t>One of my problems with this form came from attempting to convince my study support mentor that this was creative</w:t>
      </w:r>
      <w:r w:rsidR="001C533F" w:rsidRPr="00D172B2">
        <w:rPr>
          <w:rFonts w:asciiTheme="minorHAnsi" w:hAnsiTheme="minorHAnsi" w:cstheme="minorHAnsi"/>
        </w:rPr>
        <w:t>. I had started writing an academic piece and they continued to</w:t>
      </w:r>
      <w:r w:rsidRPr="00D172B2">
        <w:rPr>
          <w:rFonts w:asciiTheme="minorHAnsi" w:hAnsiTheme="minorHAnsi" w:cstheme="minorHAnsi"/>
        </w:rPr>
        <w:t xml:space="preserve"> encourage me to write an academic piece, thus in educating myself on what a lyric essay is, </w:t>
      </w:r>
      <w:r w:rsidR="00F36912" w:rsidRPr="00D172B2">
        <w:rPr>
          <w:rFonts w:asciiTheme="minorHAnsi" w:hAnsiTheme="minorHAnsi" w:cstheme="minorHAnsi"/>
        </w:rPr>
        <w:lastRenderedPageBreak/>
        <w:t xml:space="preserve">it </w:t>
      </w:r>
      <w:r w:rsidRPr="00D172B2">
        <w:rPr>
          <w:rFonts w:asciiTheme="minorHAnsi" w:hAnsiTheme="minorHAnsi" w:cstheme="minorHAnsi"/>
        </w:rPr>
        <w:t>had to then</w:t>
      </w:r>
      <w:r w:rsidR="00B02AF9">
        <w:rPr>
          <w:rFonts w:asciiTheme="minorHAnsi" w:hAnsiTheme="minorHAnsi" w:cstheme="minorHAnsi"/>
        </w:rPr>
        <w:t>,</w:t>
      </w:r>
      <w:r w:rsidRPr="00D172B2">
        <w:rPr>
          <w:rFonts w:asciiTheme="minorHAnsi" w:hAnsiTheme="minorHAnsi" w:cstheme="minorHAnsi"/>
        </w:rPr>
        <w:t xml:space="preserve"> be conveyed to someone who is purely academic!</w:t>
      </w:r>
      <w:r w:rsidR="001C533F" w:rsidRPr="00D172B2">
        <w:rPr>
          <w:rFonts w:asciiTheme="minorHAnsi" w:hAnsiTheme="minorHAnsi" w:cstheme="minorHAnsi"/>
        </w:rPr>
        <w:t xml:space="preserve"> To some extent this justification in being creative was useful as it ensured I wrote what I needed to and not what was expected from a mentor who is clearly not a creative writer and certainly not at this level.</w:t>
      </w:r>
      <w:r w:rsidRPr="00D172B2">
        <w:rPr>
          <w:rFonts w:asciiTheme="minorHAnsi" w:hAnsiTheme="minorHAnsi" w:cstheme="minorHAnsi"/>
        </w:rPr>
        <w:t xml:space="preserve"> </w:t>
      </w:r>
      <w:r w:rsidR="001C533F" w:rsidRPr="00D172B2">
        <w:rPr>
          <w:rFonts w:asciiTheme="minorHAnsi" w:hAnsiTheme="minorHAnsi" w:cstheme="minorHAnsi"/>
        </w:rPr>
        <w:t>There are lessons to be learnt from all the problems I faced.</w:t>
      </w:r>
    </w:p>
    <w:p w14:paraId="342E10DF" w14:textId="131D39C2" w:rsidR="00DF0AF5" w:rsidRPr="00D172B2" w:rsidRDefault="00DF0AF5" w:rsidP="00D172B2">
      <w:pPr>
        <w:spacing w:line="360" w:lineRule="auto"/>
        <w:rPr>
          <w:rFonts w:asciiTheme="minorHAnsi" w:hAnsiTheme="minorHAnsi" w:cstheme="minorHAnsi"/>
        </w:rPr>
      </w:pPr>
    </w:p>
    <w:p w14:paraId="002F4896" w14:textId="64901CF1" w:rsidR="00047808" w:rsidRPr="00D172B2" w:rsidRDefault="00047808" w:rsidP="00D172B2">
      <w:pPr>
        <w:spacing w:line="360" w:lineRule="auto"/>
        <w:rPr>
          <w:rFonts w:asciiTheme="minorHAnsi" w:hAnsiTheme="minorHAnsi" w:cstheme="minorHAnsi"/>
        </w:rPr>
      </w:pPr>
      <w:r w:rsidRPr="00D172B2">
        <w:rPr>
          <w:rFonts w:asciiTheme="minorHAnsi" w:hAnsiTheme="minorHAnsi" w:cstheme="minorHAnsi"/>
        </w:rPr>
        <w:t>Having sai</w:t>
      </w:r>
      <w:r w:rsidR="001D71B1" w:rsidRPr="00D172B2">
        <w:rPr>
          <w:rFonts w:asciiTheme="minorHAnsi" w:hAnsiTheme="minorHAnsi" w:cstheme="minorHAnsi"/>
        </w:rPr>
        <w:t>d</w:t>
      </w:r>
      <w:r w:rsidRPr="00D172B2">
        <w:rPr>
          <w:rFonts w:asciiTheme="minorHAnsi" w:hAnsiTheme="minorHAnsi" w:cstheme="minorHAnsi"/>
        </w:rPr>
        <w:t xml:space="preserve"> that, now that </w:t>
      </w:r>
      <w:r w:rsidR="001D71B1" w:rsidRPr="00D172B2">
        <w:rPr>
          <w:rFonts w:asciiTheme="minorHAnsi" w:hAnsiTheme="minorHAnsi" w:cstheme="minorHAnsi"/>
        </w:rPr>
        <w:t>I</w:t>
      </w:r>
      <w:r w:rsidRPr="00D172B2">
        <w:rPr>
          <w:rFonts w:asciiTheme="minorHAnsi" w:hAnsiTheme="minorHAnsi" w:cstheme="minorHAnsi"/>
        </w:rPr>
        <w:t xml:space="preserve"> have been through the process of this </w:t>
      </w:r>
      <w:r w:rsidR="00A246D8" w:rsidRPr="00D172B2">
        <w:rPr>
          <w:rFonts w:asciiTheme="minorHAnsi" w:hAnsiTheme="minorHAnsi" w:cstheme="minorHAnsi"/>
        </w:rPr>
        <w:t>form,</w:t>
      </w:r>
      <w:r w:rsidRPr="00D172B2">
        <w:rPr>
          <w:rFonts w:asciiTheme="minorHAnsi" w:hAnsiTheme="minorHAnsi" w:cstheme="minorHAnsi"/>
        </w:rPr>
        <w:t xml:space="preserve"> I find it is something </w:t>
      </w:r>
      <w:r w:rsidR="001D71B1" w:rsidRPr="00D172B2">
        <w:rPr>
          <w:rFonts w:asciiTheme="minorHAnsi" w:hAnsiTheme="minorHAnsi" w:cstheme="minorHAnsi"/>
        </w:rPr>
        <w:t>I</w:t>
      </w:r>
      <w:r w:rsidRPr="00D172B2">
        <w:rPr>
          <w:rFonts w:asciiTheme="minorHAnsi" w:hAnsiTheme="minorHAnsi" w:cstheme="minorHAnsi"/>
        </w:rPr>
        <w:t xml:space="preserve"> would like to try again and again </w:t>
      </w:r>
      <w:r w:rsidR="00A246D8" w:rsidRPr="00D172B2">
        <w:rPr>
          <w:rFonts w:asciiTheme="minorHAnsi" w:hAnsiTheme="minorHAnsi" w:cstheme="minorHAnsi"/>
        </w:rPr>
        <w:t xml:space="preserve">and again. I am glad to have found this form as </w:t>
      </w:r>
      <w:r w:rsidR="00F36912" w:rsidRPr="00D172B2">
        <w:rPr>
          <w:rFonts w:asciiTheme="minorHAnsi" w:hAnsiTheme="minorHAnsi" w:cstheme="minorHAnsi"/>
        </w:rPr>
        <w:t xml:space="preserve">it is the perfect </w:t>
      </w:r>
      <w:r w:rsidR="004D631F" w:rsidRPr="00D172B2">
        <w:rPr>
          <w:rFonts w:asciiTheme="minorHAnsi" w:hAnsiTheme="minorHAnsi" w:cstheme="minorHAnsi"/>
        </w:rPr>
        <w:t>playground to p</w:t>
      </w:r>
      <w:r w:rsidR="00F36912" w:rsidRPr="00D172B2">
        <w:rPr>
          <w:rFonts w:asciiTheme="minorHAnsi" w:hAnsiTheme="minorHAnsi" w:cstheme="minorHAnsi"/>
        </w:rPr>
        <w:t xml:space="preserve">ractice </w:t>
      </w:r>
      <w:r w:rsidR="00A246D8" w:rsidRPr="00D172B2">
        <w:rPr>
          <w:rFonts w:asciiTheme="minorHAnsi" w:hAnsiTheme="minorHAnsi" w:cstheme="minorHAnsi"/>
        </w:rPr>
        <w:t>writing</w:t>
      </w:r>
      <w:r w:rsidR="004D631F" w:rsidRPr="00D172B2">
        <w:rPr>
          <w:rFonts w:asciiTheme="minorHAnsi" w:hAnsiTheme="minorHAnsi" w:cstheme="minorHAnsi"/>
        </w:rPr>
        <w:t>, play with</w:t>
      </w:r>
      <w:r w:rsidR="00F36912" w:rsidRPr="00D172B2">
        <w:rPr>
          <w:rFonts w:asciiTheme="minorHAnsi" w:hAnsiTheme="minorHAnsi" w:cstheme="minorHAnsi"/>
        </w:rPr>
        <w:t xml:space="preserve"> </w:t>
      </w:r>
      <w:r w:rsidR="006E1C20" w:rsidRPr="00D172B2">
        <w:rPr>
          <w:rFonts w:asciiTheme="minorHAnsi" w:hAnsiTheme="minorHAnsi" w:cstheme="minorHAnsi"/>
        </w:rPr>
        <w:t>self-imposed</w:t>
      </w:r>
      <w:r w:rsidR="004D631F" w:rsidRPr="00D172B2">
        <w:rPr>
          <w:rFonts w:asciiTheme="minorHAnsi" w:hAnsiTheme="minorHAnsi" w:cstheme="minorHAnsi"/>
        </w:rPr>
        <w:t xml:space="preserve"> boundaries and work on technique</w:t>
      </w:r>
      <w:r w:rsidRPr="00D172B2">
        <w:rPr>
          <w:rFonts w:asciiTheme="minorHAnsi" w:hAnsiTheme="minorHAnsi" w:cstheme="minorHAnsi"/>
        </w:rPr>
        <w:t>!</w:t>
      </w:r>
    </w:p>
    <w:p w14:paraId="64FB1145" w14:textId="7D92B025" w:rsidR="00CB2E2A" w:rsidRDefault="00CB2E2A" w:rsidP="00CB2E2A">
      <w:pPr>
        <w:rPr>
          <w:sz w:val="20"/>
          <w:szCs w:val="20"/>
        </w:rPr>
      </w:pPr>
    </w:p>
    <w:p w14:paraId="7F7C88E7" w14:textId="679D03B8" w:rsidR="009D6C2D" w:rsidRDefault="009D6C2D">
      <w:pPr>
        <w:rPr>
          <w:sz w:val="20"/>
          <w:szCs w:val="20"/>
        </w:rPr>
      </w:pPr>
      <w:r>
        <w:rPr>
          <w:sz w:val="20"/>
          <w:szCs w:val="20"/>
        </w:rPr>
        <w:br w:type="page"/>
      </w:r>
    </w:p>
    <w:p w14:paraId="4E86BCF1" w14:textId="1995E8BE" w:rsidR="009D6C2D" w:rsidRDefault="009D6C2D" w:rsidP="009D6C2D">
      <w:pPr>
        <w:pStyle w:val="Bibliography"/>
        <w:rPr>
          <w:rFonts w:ascii="Times New Roman" w:hAnsi="Times New Roman" w:cs="Times New Roman"/>
          <w:sz w:val="22"/>
          <w:szCs w:val="22"/>
        </w:rPr>
      </w:pPr>
      <w:r>
        <w:rPr>
          <w:rFonts w:ascii="Times New Roman" w:hAnsi="Times New Roman" w:cs="Times New Roman"/>
          <w:sz w:val="22"/>
          <w:szCs w:val="22"/>
        </w:rPr>
        <w:lastRenderedPageBreak/>
        <w:t xml:space="preserve">Bibliography </w:t>
      </w:r>
    </w:p>
    <w:p w14:paraId="24B22A2D" w14:textId="77777777" w:rsidR="009D6C2D" w:rsidRDefault="009D6C2D" w:rsidP="009D6C2D">
      <w:pPr>
        <w:pStyle w:val="Bibliography"/>
        <w:rPr>
          <w:rFonts w:ascii="Times New Roman" w:hAnsi="Times New Roman" w:cs="Times New Roman"/>
          <w:sz w:val="22"/>
          <w:szCs w:val="22"/>
        </w:rPr>
      </w:pPr>
    </w:p>
    <w:p w14:paraId="7F577564" w14:textId="220B4065" w:rsidR="009D6C2D" w:rsidRPr="009D6C2D" w:rsidRDefault="009D6C2D" w:rsidP="009D6C2D">
      <w:pPr>
        <w:pStyle w:val="Bibliography"/>
        <w:rPr>
          <w:rFonts w:ascii="Times New Roman" w:hAnsi="Times New Roman" w:cs="Times New Roman"/>
          <w:sz w:val="22"/>
          <w:szCs w:val="22"/>
        </w:rPr>
      </w:pPr>
      <w:r w:rsidRPr="009D6C2D">
        <w:rPr>
          <w:rFonts w:ascii="Times New Roman" w:hAnsi="Times New Roman" w:cs="Times New Roman"/>
          <w:sz w:val="22"/>
          <w:szCs w:val="22"/>
        </w:rPr>
        <w:fldChar w:fldCharType="begin"/>
      </w:r>
      <w:r w:rsidRPr="009D6C2D">
        <w:rPr>
          <w:rFonts w:ascii="Times New Roman" w:hAnsi="Times New Roman" w:cs="Times New Roman"/>
          <w:sz w:val="22"/>
          <w:szCs w:val="22"/>
        </w:rPr>
        <w:instrText xml:space="preserve"> ADDIN ZOTERO_BIBL {"uncited":[],"omitted":[],"custom":[]} CSL_BIBLIOGRAPHY </w:instrText>
      </w:r>
      <w:r w:rsidRPr="009D6C2D">
        <w:rPr>
          <w:rFonts w:ascii="Times New Roman" w:hAnsi="Times New Roman" w:cs="Times New Roman"/>
          <w:sz w:val="22"/>
          <w:szCs w:val="22"/>
        </w:rPr>
        <w:fldChar w:fldCharType="separate"/>
      </w:r>
      <w:r w:rsidRPr="009D6C2D">
        <w:rPr>
          <w:rFonts w:ascii="Times New Roman" w:hAnsi="Times New Roman" w:cs="Times New Roman"/>
          <w:sz w:val="22"/>
          <w:szCs w:val="22"/>
        </w:rPr>
        <w:t>‘Essay | Etymology, Origin and Meaning of Essay by Etymonline’ &lt;https://www.etymonline.com/word/essay&gt; [accessed 27 January 2023]</w:t>
      </w:r>
    </w:p>
    <w:p w14:paraId="593F7B95" w14:textId="77777777" w:rsidR="009D6C2D" w:rsidRPr="009D6C2D" w:rsidRDefault="009D6C2D" w:rsidP="009D6C2D">
      <w:pPr>
        <w:pStyle w:val="Bibliography"/>
        <w:rPr>
          <w:rFonts w:ascii="Times New Roman" w:hAnsi="Times New Roman" w:cs="Times New Roman"/>
          <w:sz w:val="22"/>
          <w:szCs w:val="22"/>
        </w:rPr>
      </w:pPr>
      <w:r w:rsidRPr="009D6C2D">
        <w:rPr>
          <w:rFonts w:ascii="Times New Roman" w:hAnsi="Times New Roman" w:cs="Times New Roman"/>
          <w:sz w:val="22"/>
          <w:szCs w:val="22"/>
        </w:rPr>
        <w:t xml:space="preserve">‘Goodreads’, </w:t>
      </w:r>
      <w:r w:rsidRPr="009D6C2D">
        <w:rPr>
          <w:rFonts w:ascii="Times New Roman" w:hAnsi="Times New Roman" w:cs="Times New Roman"/>
          <w:i/>
          <w:iCs/>
          <w:sz w:val="22"/>
          <w:szCs w:val="22"/>
        </w:rPr>
        <w:t>Goodreads</w:t>
      </w:r>
      <w:r w:rsidRPr="009D6C2D">
        <w:rPr>
          <w:rFonts w:ascii="Times New Roman" w:hAnsi="Times New Roman" w:cs="Times New Roman"/>
          <w:sz w:val="22"/>
          <w:szCs w:val="22"/>
        </w:rPr>
        <w:t xml:space="preserve"> &lt;https://www.goodreads.com/&gt; [accessed 3 February 2023]</w:t>
      </w:r>
    </w:p>
    <w:p w14:paraId="7374DF83" w14:textId="77777777" w:rsidR="009D6C2D" w:rsidRPr="009D6C2D" w:rsidRDefault="009D6C2D" w:rsidP="009D6C2D">
      <w:pPr>
        <w:pStyle w:val="Bibliography"/>
        <w:rPr>
          <w:rFonts w:ascii="Times New Roman" w:hAnsi="Times New Roman" w:cs="Times New Roman"/>
          <w:sz w:val="22"/>
          <w:szCs w:val="22"/>
        </w:rPr>
      </w:pPr>
      <w:r w:rsidRPr="009D6C2D">
        <w:rPr>
          <w:rFonts w:ascii="Times New Roman" w:hAnsi="Times New Roman" w:cs="Times New Roman"/>
          <w:sz w:val="22"/>
          <w:szCs w:val="22"/>
        </w:rPr>
        <w:t xml:space="preserve">Robertson, Rachel, and Paul Hetherington, ‘A Mosaic Patterning: Space, Time and the Lyric Essay’, </w:t>
      </w:r>
      <w:r w:rsidRPr="009D6C2D">
        <w:rPr>
          <w:rFonts w:ascii="Times New Roman" w:hAnsi="Times New Roman" w:cs="Times New Roman"/>
          <w:i/>
          <w:iCs/>
          <w:sz w:val="22"/>
          <w:szCs w:val="22"/>
        </w:rPr>
        <w:t>New Writing</w:t>
      </w:r>
      <w:r w:rsidRPr="009D6C2D">
        <w:rPr>
          <w:rFonts w:ascii="Times New Roman" w:hAnsi="Times New Roman" w:cs="Times New Roman"/>
          <w:sz w:val="22"/>
          <w:szCs w:val="22"/>
        </w:rPr>
        <w:t>, 14.1 (2017), 36–46 &lt;https://doi.org/10.1080/14790726.2016.1235204&gt;</w:t>
      </w:r>
    </w:p>
    <w:p w14:paraId="65AFA35E" w14:textId="77777777" w:rsidR="009D6C2D" w:rsidRPr="009D6C2D" w:rsidRDefault="009D6C2D" w:rsidP="009D6C2D">
      <w:pPr>
        <w:pStyle w:val="Bibliography"/>
        <w:rPr>
          <w:rFonts w:ascii="Times New Roman" w:hAnsi="Times New Roman" w:cs="Times New Roman"/>
          <w:sz w:val="22"/>
          <w:szCs w:val="22"/>
        </w:rPr>
      </w:pPr>
      <w:r w:rsidRPr="009D6C2D">
        <w:rPr>
          <w:rFonts w:ascii="Times New Roman" w:hAnsi="Times New Roman" w:cs="Times New Roman"/>
          <w:i/>
          <w:iCs/>
          <w:sz w:val="22"/>
          <w:szCs w:val="22"/>
        </w:rPr>
        <w:t>The Lyric Essay: Lucy Durneen in Conversation with Dominic Williams</w:t>
      </w:r>
      <w:r w:rsidRPr="009D6C2D">
        <w:rPr>
          <w:rFonts w:ascii="Times New Roman" w:hAnsi="Times New Roman" w:cs="Times New Roman"/>
          <w:sz w:val="22"/>
          <w:szCs w:val="22"/>
        </w:rPr>
        <w:t>, dir. by write4word, 2020 &lt;https://www.youtube.com/watch?v=iFrdWHUFxxg&gt; [accessed 28 January 2023]</w:t>
      </w:r>
    </w:p>
    <w:p w14:paraId="0DA4A926" w14:textId="0ECBCD23" w:rsidR="009D6C2D" w:rsidRPr="00BB67FF" w:rsidRDefault="009D6C2D" w:rsidP="00CB2E2A">
      <w:pPr>
        <w:rPr>
          <w:sz w:val="20"/>
          <w:szCs w:val="20"/>
        </w:rPr>
      </w:pPr>
      <w:r w:rsidRPr="009D6C2D">
        <w:rPr>
          <w:rFonts w:ascii="Times New Roman" w:hAnsi="Times New Roman" w:cs="Times New Roman"/>
          <w:sz w:val="22"/>
          <w:szCs w:val="22"/>
        </w:rPr>
        <w:fldChar w:fldCharType="end"/>
      </w:r>
    </w:p>
    <w:sectPr w:rsidR="009D6C2D" w:rsidRPr="00BB67FF">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526148" w14:textId="77777777" w:rsidR="00BF34B5" w:rsidRDefault="00BF34B5" w:rsidP="0018342F">
      <w:r>
        <w:separator/>
      </w:r>
    </w:p>
  </w:endnote>
  <w:endnote w:type="continuationSeparator" w:id="0">
    <w:p w14:paraId="48CD2B36" w14:textId="77777777" w:rsidR="00BF34B5" w:rsidRDefault="00BF34B5" w:rsidP="001834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OpenDyslexicAlta">
    <w:panose1 w:val="00000500000000000000"/>
    <w:charset w:val="4D"/>
    <w:family w:val="auto"/>
    <w:notTrueType/>
    <w:pitch w:val="variable"/>
    <w:sig w:usb0="20000007" w:usb1="00000000" w:usb2="00000000" w:usb3="00000000" w:csb0="00000193"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0E377E" w14:textId="77777777" w:rsidR="008D04E0" w:rsidRDefault="008D04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4F0EF8" w14:textId="77777777" w:rsidR="008D04E0" w:rsidRDefault="008D04E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B4672B" w14:textId="77777777" w:rsidR="008D04E0" w:rsidRDefault="008D04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115B89" w14:textId="77777777" w:rsidR="00BF34B5" w:rsidRDefault="00BF34B5" w:rsidP="0018342F">
      <w:r>
        <w:separator/>
      </w:r>
    </w:p>
  </w:footnote>
  <w:footnote w:type="continuationSeparator" w:id="0">
    <w:p w14:paraId="139F40AA" w14:textId="77777777" w:rsidR="00BF34B5" w:rsidRDefault="00BF34B5" w:rsidP="0018342F">
      <w:r>
        <w:continuationSeparator/>
      </w:r>
    </w:p>
  </w:footnote>
  <w:footnote w:id="1">
    <w:p w14:paraId="2CB65861" w14:textId="5DFAF026" w:rsidR="00E84754" w:rsidRPr="00BB67FF" w:rsidRDefault="00E84754" w:rsidP="00E84754">
      <w:pPr>
        <w:pStyle w:val="FootnoteText"/>
        <w:rPr>
          <w:rFonts w:ascii="Times New Roman" w:hAnsi="Times New Roman" w:cs="Times New Roman"/>
          <w:sz w:val="18"/>
          <w:szCs w:val="18"/>
        </w:rPr>
      </w:pPr>
      <w:r w:rsidRPr="00BB67FF">
        <w:rPr>
          <w:rStyle w:val="FootnoteReference"/>
          <w:rFonts w:ascii="Times New Roman" w:hAnsi="Times New Roman" w:cs="Times New Roman"/>
          <w:sz w:val="18"/>
          <w:szCs w:val="18"/>
        </w:rPr>
        <w:footnoteRef/>
      </w:r>
      <w:r w:rsidRPr="00BB67FF">
        <w:rPr>
          <w:rFonts w:ascii="Times New Roman" w:hAnsi="Times New Roman" w:cs="Times New Roman"/>
          <w:sz w:val="18"/>
          <w:szCs w:val="18"/>
        </w:rPr>
        <w:t xml:space="preserve"> </w:t>
      </w:r>
      <w:r w:rsidRPr="00BB67FF">
        <w:rPr>
          <w:rFonts w:ascii="Times New Roman" w:hAnsi="Times New Roman" w:cs="Times New Roman"/>
          <w:sz w:val="18"/>
          <w:szCs w:val="18"/>
        </w:rPr>
        <w:fldChar w:fldCharType="begin"/>
      </w:r>
      <w:r w:rsidR="009D6C2D">
        <w:rPr>
          <w:rFonts w:ascii="Times New Roman" w:hAnsi="Times New Roman" w:cs="Times New Roman"/>
          <w:sz w:val="18"/>
          <w:szCs w:val="18"/>
        </w:rPr>
        <w:instrText xml:space="preserve"> ADDIN ZOTERO_ITEM CSL_CITATION {"citationID":"Lwa8rCCv","properties":{"formattedCitation":"\\uc0\\u8216{}Essay | Etymology, Origin and Meaning of Essay by Etymonline\\uc0\\u8217{} &lt;https://www.etymonline.com/word/essay&gt; [accessed 27 January 2023].","plainCitation":"‘Essay | Etymology, Origin and Meaning of Essay by Etymonline’ &lt;https://www.etymonline.com/word/essay&gt; [accessed 27 January 2023].","dontUpdate":true,"noteIndex":1},"citationItems":[{"id":779,"uris":["http://zotero.org/users/1975197/items/QVTMWF4V"],"itemData":{"id":779,"type":"webpage","abstract":"ESSAY Meaning: \"trial, attempt, endeavor,\" also \"short, discursive literary composition\" (first attested in writings of… See origin and meaning of essay.","language":"en","title":"essay | Etymology, origin and meaning of essay by etymonline","URL":"https://www.etymonline.com/word/essay","accessed":{"date-parts":[["2023",1,27]]}}}],"schema":"https://github.com/citation-style-language/schema/raw/master/csl-citation.json"} </w:instrText>
      </w:r>
      <w:r w:rsidRPr="00BB67FF">
        <w:rPr>
          <w:rFonts w:ascii="Times New Roman" w:hAnsi="Times New Roman" w:cs="Times New Roman"/>
          <w:sz w:val="18"/>
          <w:szCs w:val="18"/>
        </w:rPr>
        <w:fldChar w:fldCharType="separate"/>
      </w:r>
      <w:r w:rsidRPr="00BB67FF">
        <w:rPr>
          <w:rFonts w:ascii="Times New Roman" w:hAnsi="Times New Roman" w:cs="Times New Roman"/>
          <w:sz w:val="18"/>
          <w:szCs w:val="18"/>
        </w:rPr>
        <w:t>‘Essay | Etymology, Origin and Meaning of Essay by Etymonline’ &lt;https://www.etymonline.com/word/essay&gt; [accessed 17 November 2022].</w:t>
      </w:r>
      <w:r w:rsidRPr="00BB67FF">
        <w:rPr>
          <w:rFonts w:ascii="Times New Roman" w:hAnsi="Times New Roman" w:cs="Times New Roman"/>
          <w:sz w:val="18"/>
          <w:szCs w:val="18"/>
        </w:rPr>
        <w:fldChar w:fldCharType="end"/>
      </w:r>
    </w:p>
  </w:footnote>
  <w:footnote w:id="2">
    <w:p w14:paraId="3CA68149" w14:textId="190D0FE7" w:rsidR="004E26E0" w:rsidRPr="00BB67FF" w:rsidRDefault="004E26E0">
      <w:pPr>
        <w:pStyle w:val="FootnoteText"/>
        <w:rPr>
          <w:rFonts w:ascii="Times New Roman" w:hAnsi="Times New Roman" w:cs="Times New Roman"/>
          <w:sz w:val="18"/>
          <w:szCs w:val="18"/>
        </w:rPr>
      </w:pPr>
      <w:r w:rsidRPr="00BB67FF">
        <w:rPr>
          <w:rStyle w:val="FootnoteReference"/>
          <w:rFonts w:ascii="Times New Roman" w:hAnsi="Times New Roman" w:cs="Times New Roman"/>
          <w:sz w:val="18"/>
          <w:szCs w:val="18"/>
        </w:rPr>
        <w:footnoteRef/>
      </w:r>
      <w:r w:rsidRPr="00BB67FF">
        <w:rPr>
          <w:rFonts w:ascii="Times New Roman" w:hAnsi="Times New Roman" w:cs="Times New Roman"/>
          <w:sz w:val="18"/>
          <w:szCs w:val="18"/>
        </w:rPr>
        <w:t xml:space="preserve"> </w:t>
      </w:r>
      <w:r w:rsidRPr="00BB67FF">
        <w:rPr>
          <w:rFonts w:ascii="Times New Roman" w:hAnsi="Times New Roman" w:cs="Times New Roman"/>
          <w:sz w:val="18"/>
          <w:szCs w:val="18"/>
        </w:rPr>
        <w:fldChar w:fldCharType="begin"/>
      </w:r>
      <w:r w:rsidR="009D6C2D">
        <w:rPr>
          <w:rFonts w:ascii="Times New Roman" w:hAnsi="Times New Roman" w:cs="Times New Roman"/>
          <w:sz w:val="18"/>
          <w:szCs w:val="18"/>
        </w:rPr>
        <w:instrText xml:space="preserve"> ADDIN ZOTERO_ITEM CSL_CITATION {"citationID":"JMNLpRcG","properties":{"formattedCitation":"Rachel Robertson and Paul Hetherington, \\uc0\\u8216{}A Mosaic Patterning: Space, Time and the Lyric Essay\\uc0\\u8217{}, {\\i{}New Writing}, 14.1 (2017), 36\\uc0\\u8211{}46 &lt;https://doi.org/10.1080/14790726.2016.1235204&gt;.","plainCitation":"Rachel Robertson and Paul Hetherington, ‘A Mosaic Patterning: Space, Time and the Lyric Essay’, New Writing, 14.1 (2017), 36–46 &lt;https://doi.org/10.1080/14790726.2016.1235204&gt;.","noteIndex":2},"citationItems":[{"id":600,"uris":["http://zotero.org/users/1975197/items/HBXF97HZ"],"itemData":{"id":600,"type":"article-journal","abstract":"This paper arises from a collaborative practice-led research project between an essayist and a poet/prose poet that theorises the lyric essay as mosaic-like in terms of its form and patterning. The project involves on-site creative practice in four cities and examines five primary themes – time, hands, identity, brokenness and risk. Raymond Edouard Isidore’s highly suggestive pique assiette mosaics are our initial point of departure for this paper, representing as they do the joining and juxtapositioning of material that would otherwise be dispersed and fragmented. We read Isidore’s work as an analogue for the fragmentation and juxtapositioning of the texts of lyric essays which, in turn, enables us to consider the lyric essay’s positioning between narrative explicitness and poetic compression, and the relationship between time and space within such essays. We make use of Mikhail Bakhtin’s concept of the chronotope to tease out ideas of literary time and space, and also employ Erwin Straus’s idea of ‘presentic’ space and movement, ‘free of direction or limits’. We discuss lyric essays by Paul Hetherington and Brenda Miller to illustrate and exemplify our key points.","container-title":"New Writing","DOI":"10.1080/14790726.2016.1235204","ISSN":"1479-0726","issue":"1","page":"36-46","source":"Taylor and Francis+NEJM","title":"A mosaic patterning: space, time and the lyric essay","title-short":"A mosaic patterning","volume":"14","author":[{"family":"Robertson","given":"Rachel"},{"family":"Hetherington","given":"Paul"}],"issued":{"date-parts":[["2017",1,2]]}}}],"schema":"https://github.com/citation-style-language/schema/raw/master/csl-citation.json"} </w:instrText>
      </w:r>
      <w:r w:rsidRPr="00BB67FF">
        <w:rPr>
          <w:rFonts w:ascii="Times New Roman" w:hAnsi="Times New Roman" w:cs="Times New Roman"/>
          <w:sz w:val="18"/>
          <w:szCs w:val="18"/>
        </w:rPr>
        <w:fldChar w:fldCharType="separate"/>
      </w:r>
      <w:r w:rsidRPr="00BB67FF">
        <w:rPr>
          <w:rFonts w:ascii="Times New Roman" w:hAnsi="Times New Roman" w:cs="Times New Roman"/>
          <w:sz w:val="18"/>
          <w:szCs w:val="18"/>
        </w:rPr>
        <w:t xml:space="preserve">Rachel Robertson and Paul Hetherington, ‘A Mosaic Patterning: Space, Time and the Lyric Essay’, </w:t>
      </w:r>
      <w:r w:rsidRPr="00BB67FF">
        <w:rPr>
          <w:rFonts w:ascii="Times New Roman" w:hAnsi="Times New Roman" w:cs="Times New Roman"/>
          <w:i/>
          <w:iCs/>
          <w:sz w:val="18"/>
          <w:szCs w:val="18"/>
        </w:rPr>
        <w:t>New Writing</w:t>
      </w:r>
      <w:r w:rsidRPr="00BB67FF">
        <w:rPr>
          <w:rFonts w:ascii="Times New Roman" w:hAnsi="Times New Roman" w:cs="Times New Roman"/>
          <w:sz w:val="18"/>
          <w:szCs w:val="18"/>
        </w:rPr>
        <w:t>, 14.1 (2017), 36–46 &lt;https://doi.org/10.1080/14790726.2016.1235204&gt;.</w:t>
      </w:r>
      <w:r w:rsidRPr="00BB67FF">
        <w:rPr>
          <w:rFonts w:ascii="Times New Roman" w:hAnsi="Times New Roman" w:cs="Times New Roman"/>
          <w:sz w:val="18"/>
          <w:szCs w:val="18"/>
        </w:rPr>
        <w:fldChar w:fldCharType="end"/>
      </w:r>
    </w:p>
  </w:footnote>
  <w:footnote w:id="3">
    <w:p w14:paraId="34EBA8A2" w14:textId="0C81648C" w:rsidR="007E4D29" w:rsidRPr="00BB67FF" w:rsidRDefault="007E4D29">
      <w:pPr>
        <w:pStyle w:val="FootnoteText"/>
        <w:rPr>
          <w:rFonts w:ascii="Times New Roman" w:hAnsi="Times New Roman" w:cs="Times New Roman"/>
          <w:sz w:val="18"/>
          <w:szCs w:val="18"/>
        </w:rPr>
      </w:pPr>
      <w:r w:rsidRPr="00BB67FF">
        <w:rPr>
          <w:rStyle w:val="FootnoteReference"/>
          <w:rFonts w:ascii="Times New Roman" w:hAnsi="Times New Roman" w:cs="Times New Roman"/>
          <w:sz w:val="18"/>
          <w:szCs w:val="18"/>
        </w:rPr>
        <w:footnoteRef/>
      </w:r>
      <w:r w:rsidRPr="00BB67FF">
        <w:rPr>
          <w:rFonts w:ascii="Times New Roman" w:hAnsi="Times New Roman" w:cs="Times New Roman"/>
          <w:sz w:val="18"/>
          <w:szCs w:val="18"/>
        </w:rPr>
        <w:t xml:space="preserve"> </w:t>
      </w:r>
      <w:r w:rsidRPr="00BB67FF">
        <w:rPr>
          <w:rFonts w:ascii="Times New Roman" w:hAnsi="Times New Roman" w:cs="Times New Roman"/>
          <w:sz w:val="18"/>
          <w:szCs w:val="18"/>
        </w:rPr>
        <w:fldChar w:fldCharType="begin"/>
      </w:r>
      <w:r w:rsidR="009D6C2D">
        <w:rPr>
          <w:rFonts w:ascii="Times New Roman" w:hAnsi="Times New Roman" w:cs="Times New Roman"/>
          <w:sz w:val="18"/>
          <w:szCs w:val="18"/>
        </w:rPr>
        <w:instrText xml:space="preserve"> ADDIN ZOTERO_ITEM CSL_CITATION {"citationID":"i0a4paRZ","properties":{"formattedCitation":"{\\i{}The Lyric Essay: Lucy Durneen in Conversation with Dominic Williams}, dir. by write4word, 2020 &lt;https://www.youtube.com/watch?v=iFrdWHUFxxg&gt; [accessed 28 January 2023].","plainCitation":"The Lyric Essay: Lucy Durneen in Conversation with Dominic Williams, dir. by write4word, 2020 &lt;https://www.youtube.com/watch?v=iFrdWHUFxxg&gt; [accessed 28 January 2023].","noteIndex":3},"citationItems":[{"id":783,"uris":["http://zotero.org/users/1975197/items/QSIWNPQG"],"itemData":{"id":783,"type":"motion_picture","dimensions":"43:37","source":"YouTube","title":"The Lyric Essay: Lucy Durneen in conversation with Dominic Williams","title-short":"The Lyric Essay","URL":"https://www.youtube.com/watch?v=iFrdWHUFxxg","director":[{"literal":"write4word"}],"accessed":{"date-parts":[["2023",1,28]]},"issued":{"date-parts":[["2020",12,19]]}}}],"schema":"https://github.com/citation-style-language/schema/raw/master/csl-citation.json"} </w:instrText>
      </w:r>
      <w:r w:rsidRPr="00BB67FF">
        <w:rPr>
          <w:rFonts w:ascii="Times New Roman" w:hAnsi="Times New Roman" w:cs="Times New Roman"/>
          <w:sz w:val="18"/>
          <w:szCs w:val="18"/>
        </w:rPr>
        <w:fldChar w:fldCharType="separate"/>
      </w:r>
      <w:r w:rsidRPr="00BB67FF">
        <w:rPr>
          <w:rFonts w:ascii="Times New Roman" w:hAnsi="Times New Roman" w:cs="Times New Roman"/>
          <w:i/>
          <w:iCs/>
          <w:sz w:val="18"/>
          <w:szCs w:val="18"/>
        </w:rPr>
        <w:t>The Lyric Essay: Lucy Durneen in Conversation with Dominic Williams</w:t>
      </w:r>
      <w:r w:rsidRPr="00BB67FF">
        <w:rPr>
          <w:rFonts w:ascii="Times New Roman" w:hAnsi="Times New Roman" w:cs="Times New Roman"/>
          <w:sz w:val="18"/>
          <w:szCs w:val="18"/>
        </w:rPr>
        <w:t>, dir. by write4word, 2020 &lt;https://www.youtube.com/watch?v=iFrdWHUFxxg&gt; [accessed 28 January 2023].</w:t>
      </w:r>
      <w:r w:rsidRPr="00BB67FF">
        <w:rPr>
          <w:rFonts w:ascii="Times New Roman" w:hAnsi="Times New Roman" w:cs="Times New Roman"/>
          <w:sz w:val="18"/>
          <w:szCs w:val="18"/>
        </w:rPr>
        <w:fldChar w:fldCharType="end"/>
      </w:r>
    </w:p>
  </w:footnote>
  <w:footnote w:id="4">
    <w:p w14:paraId="3A506C00" w14:textId="76096295" w:rsidR="00D20B08" w:rsidRPr="00BB67FF" w:rsidRDefault="00D20B08" w:rsidP="00D20B08">
      <w:pPr>
        <w:pStyle w:val="FootnoteText"/>
        <w:rPr>
          <w:rFonts w:ascii="Times New Roman" w:hAnsi="Times New Roman" w:cs="Times New Roman"/>
          <w:sz w:val="18"/>
          <w:szCs w:val="18"/>
        </w:rPr>
      </w:pPr>
      <w:r w:rsidRPr="00BB67FF">
        <w:rPr>
          <w:rStyle w:val="FootnoteReference"/>
          <w:rFonts w:ascii="Times New Roman" w:hAnsi="Times New Roman" w:cs="Times New Roman"/>
          <w:sz w:val="18"/>
          <w:szCs w:val="18"/>
        </w:rPr>
        <w:footnoteRef/>
      </w:r>
      <w:r w:rsidRPr="00BB67FF">
        <w:rPr>
          <w:rFonts w:ascii="Times New Roman" w:hAnsi="Times New Roman" w:cs="Times New Roman"/>
          <w:sz w:val="18"/>
          <w:szCs w:val="18"/>
        </w:rPr>
        <w:t xml:space="preserve"> </w:t>
      </w:r>
      <w:r w:rsidRPr="00BB67FF">
        <w:rPr>
          <w:rFonts w:ascii="Times New Roman" w:hAnsi="Times New Roman" w:cs="Times New Roman"/>
          <w:sz w:val="18"/>
          <w:szCs w:val="18"/>
        </w:rPr>
        <w:fldChar w:fldCharType="begin"/>
      </w:r>
      <w:r w:rsidR="009D6C2D">
        <w:rPr>
          <w:rFonts w:ascii="Times New Roman" w:hAnsi="Times New Roman" w:cs="Times New Roman"/>
          <w:sz w:val="18"/>
          <w:szCs w:val="18"/>
        </w:rPr>
        <w:instrText xml:space="preserve"> ADDIN ZOTERO_ITEM CSL_CITATION {"citationID":"PDKosjji","properties":{"formattedCitation":"\\uc0\\u8216{}Goodreads\\uc0\\u8217{}, {\\i{}Goodreads} &lt;https://www.goodreads.com/&gt; [accessed 3 February 2023].","plainCitation":"‘Goodreads’, Goodreads &lt;https://www.goodreads.com/&gt; [accessed 3 February 2023].","dontUpdate":true,"noteIndex":4},"citationItems":[{"id":824,"uris":["http://zotero.org/users/1975197/items/BF3MKTIN"],"itemData":{"id":824,"type":"webpage","abstract":"Discover and share books you love on Goodreads, the world's largest site for readers and book recommendations!","container-title":"Goodreads","title":"Goodreads","URL":"https://www.goodreads.com/","accessed":{"date-parts":[["2023",2,3]]}}}],"schema":"https://github.com/citation-style-language/schema/raw/master/csl-citation.json"} </w:instrText>
      </w:r>
      <w:r w:rsidRPr="00BB67FF">
        <w:rPr>
          <w:rFonts w:ascii="Times New Roman" w:hAnsi="Times New Roman" w:cs="Times New Roman"/>
          <w:sz w:val="18"/>
          <w:szCs w:val="18"/>
        </w:rPr>
        <w:fldChar w:fldCharType="separate"/>
      </w:r>
      <w:r w:rsidRPr="00BB67FF">
        <w:rPr>
          <w:rFonts w:ascii="Times New Roman" w:hAnsi="Times New Roman" w:cs="Times New Roman"/>
          <w:sz w:val="18"/>
          <w:szCs w:val="18"/>
        </w:rPr>
        <w:t xml:space="preserve">‘Goodreads’, </w:t>
      </w:r>
      <w:r w:rsidRPr="00BB67FF">
        <w:rPr>
          <w:rFonts w:ascii="Times New Roman" w:hAnsi="Times New Roman" w:cs="Times New Roman"/>
          <w:i/>
          <w:iCs/>
          <w:sz w:val="18"/>
          <w:szCs w:val="18"/>
        </w:rPr>
        <w:t>Goodreads</w:t>
      </w:r>
      <w:r w:rsidRPr="00BB67FF">
        <w:rPr>
          <w:rFonts w:ascii="Times New Roman" w:hAnsi="Times New Roman" w:cs="Times New Roman"/>
          <w:sz w:val="18"/>
          <w:szCs w:val="18"/>
        </w:rPr>
        <w:t xml:space="preserve"> &lt;https://www.goodreads.com/&gt; [accessed 12 December 2022].</w:t>
      </w:r>
      <w:r w:rsidRPr="00BB67FF">
        <w:rPr>
          <w:rFonts w:ascii="Times New Roman" w:hAnsi="Times New Roman" w:cs="Times New Roman"/>
          <w:sz w:val="18"/>
          <w:szCs w:val="18"/>
        </w:rP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202B37" w14:textId="77777777" w:rsidR="008D04E0" w:rsidRDefault="008D04E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B4935C" w14:textId="77777777" w:rsidR="008D04E0" w:rsidRDefault="008D04E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D52C76" w14:textId="77777777" w:rsidR="008D04E0" w:rsidRDefault="008D04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AE12F8"/>
    <w:multiLevelType w:val="hybridMultilevel"/>
    <w:tmpl w:val="B6D45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9A4A56"/>
    <w:multiLevelType w:val="hybridMultilevel"/>
    <w:tmpl w:val="04D6E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3F0081"/>
    <w:multiLevelType w:val="hybridMultilevel"/>
    <w:tmpl w:val="E17E19A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2078745903">
    <w:abstractNumId w:val="1"/>
  </w:num>
  <w:num w:numId="2" w16cid:durableId="720985735">
    <w:abstractNumId w:val="0"/>
  </w:num>
  <w:num w:numId="3" w16cid:durableId="6814733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454"/>
    <w:rsid w:val="00002FD4"/>
    <w:rsid w:val="000179EC"/>
    <w:rsid w:val="00047808"/>
    <w:rsid w:val="00074FB1"/>
    <w:rsid w:val="0008204F"/>
    <w:rsid w:val="00086C19"/>
    <w:rsid w:val="0009475B"/>
    <w:rsid w:val="000D6D3C"/>
    <w:rsid w:val="000E2743"/>
    <w:rsid w:val="000F1FA9"/>
    <w:rsid w:val="001209FA"/>
    <w:rsid w:val="0018342F"/>
    <w:rsid w:val="00193236"/>
    <w:rsid w:val="001C533F"/>
    <w:rsid w:val="001D71B1"/>
    <w:rsid w:val="00213007"/>
    <w:rsid w:val="00217DBD"/>
    <w:rsid w:val="002D26C1"/>
    <w:rsid w:val="002E1DE7"/>
    <w:rsid w:val="002F70B7"/>
    <w:rsid w:val="00312987"/>
    <w:rsid w:val="003158B1"/>
    <w:rsid w:val="003276F2"/>
    <w:rsid w:val="0033309A"/>
    <w:rsid w:val="003C0094"/>
    <w:rsid w:val="004226F3"/>
    <w:rsid w:val="0044737E"/>
    <w:rsid w:val="00465FC8"/>
    <w:rsid w:val="004D631F"/>
    <w:rsid w:val="004E26E0"/>
    <w:rsid w:val="00514B33"/>
    <w:rsid w:val="00532344"/>
    <w:rsid w:val="005359E8"/>
    <w:rsid w:val="00543BE6"/>
    <w:rsid w:val="005639DE"/>
    <w:rsid w:val="00603F7B"/>
    <w:rsid w:val="006053DA"/>
    <w:rsid w:val="006245BB"/>
    <w:rsid w:val="00663A08"/>
    <w:rsid w:val="006713EF"/>
    <w:rsid w:val="006A03FC"/>
    <w:rsid w:val="006A557A"/>
    <w:rsid w:val="006D73DD"/>
    <w:rsid w:val="006E1C20"/>
    <w:rsid w:val="006E6718"/>
    <w:rsid w:val="00710175"/>
    <w:rsid w:val="00714454"/>
    <w:rsid w:val="00725092"/>
    <w:rsid w:val="00766194"/>
    <w:rsid w:val="00772757"/>
    <w:rsid w:val="00785A51"/>
    <w:rsid w:val="00787E7A"/>
    <w:rsid w:val="00794F86"/>
    <w:rsid w:val="007C1D3D"/>
    <w:rsid w:val="007E4D29"/>
    <w:rsid w:val="007F1496"/>
    <w:rsid w:val="008146A9"/>
    <w:rsid w:val="00817843"/>
    <w:rsid w:val="0086299E"/>
    <w:rsid w:val="00873FAC"/>
    <w:rsid w:val="00880609"/>
    <w:rsid w:val="008946BA"/>
    <w:rsid w:val="008962D1"/>
    <w:rsid w:val="0089676E"/>
    <w:rsid w:val="00896D6D"/>
    <w:rsid w:val="008A0E83"/>
    <w:rsid w:val="008B5AFF"/>
    <w:rsid w:val="008D04E0"/>
    <w:rsid w:val="00922AF0"/>
    <w:rsid w:val="00931803"/>
    <w:rsid w:val="00931926"/>
    <w:rsid w:val="009B4755"/>
    <w:rsid w:val="009C7552"/>
    <w:rsid w:val="009D05BC"/>
    <w:rsid w:val="009D2A62"/>
    <w:rsid w:val="009D6C2D"/>
    <w:rsid w:val="009E561B"/>
    <w:rsid w:val="00A246D8"/>
    <w:rsid w:val="00A665D1"/>
    <w:rsid w:val="00A727CE"/>
    <w:rsid w:val="00A829BA"/>
    <w:rsid w:val="00AA5701"/>
    <w:rsid w:val="00AC2EAB"/>
    <w:rsid w:val="00AF1681"/>
    <w:rsid w:val="00B02AF9"/>
    <w:rsid w:val="00B22DD8"/>
    <w:rsid w:val="00B45D66"/>
    <w:rsid w:val="00B955A4"/>
    <w:rsid w:val="00BA0259"/>
    <w:rsid w:val="00BB67FF"/>
    <w:rsid w:val="00BC7985"/>
    <w:rsid w:val="00BC7FF0"/>
    <w:rsid w:val="00BF34B5"/>
    <w:rsid w:val="00C1030F"/>
    <w:rsid w:val="00C118AB"/>
    <w:rsid w:val="00C20F75"/>
    <w:rsid w:val="00C3187E"/>
    <w:rsid w:val="00C41C1E"/>
    <w:rsid w:val="00C604A5"/>
    <w:rsid w:val="00C62353"/>
    <w:rsid w:val="00C80E53"/>
    <w:rsid w:val="00CA48A8"/>
    <w:rsid w:val="00CB2E2A"/>
    <w:rsid w:val="00CB3AA9"/>
    <w:rsid w:val="00CB6895"/>
    <w:rsid w:val="00CD6B2F"/>
    <w:rsid w:val="00CE1957"/>
    <w:rsid w:val="00CF38F5"/>
    <w:rsid w:val="00D11129"/>
    <w:rsid w:val="00D11202"/>
    <w:rsid w:val="00D172B2"/>
    <w:rsid w:val="00D20B08"/>
    <w:rsid w:val="00D25F94"/>
    <w:rsid w:val="00D77126"/>
    <w:rsid w:val="00D9433C"/>
    <w:rsid w:val="00DD75B2"/>
    <w:rsid w:val="00DF0AF5"/>
    <w:rsid w:val="00E53900"/>
    <w:rsid w:val="00E83CC2"/>
    <w:rsid w:val="00E84754"/>
    <w:rsid w:val="00E922FD"/>
    <w:rsid w:val="00E9672E"/>
    <w:rsid w:val="00EA7079"/>
    <w:rsid w:val="00EC3462"/>
    <w:rsid w:val="00EE498D"/>
    <w:rsid w:val="00EE6312"/>
    <w:rsid w:val="00F07171"/>
    <w:rsid w:val="00F1015F"/>
    <w:rsid w:val="00F17814"/>
    <w:rsid w:val="00F17A9E"/>
    <w:rsid w:val="00F21CA6"/>
    <w:rsid w:val="00F36912"/>
    <w:rsid w:val="00F46B74"/>
    <w:rsid w:val="00F56A66"/>
    <w:rsid w:val="00F7004E"/>
    <w:rsid w:val="00F80E22"/>
    <w:rsid w:val="00F81874"/>
    <w:rsid w:val="00FD3EBA"/>
    <w:rsid w:val="00FF4A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BB3126"/>
  <w15:chartTrackingRefBased/>
  <w15:docId w15:val="{00248540-4C1A-454C-AC85-43E8C673D0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1FA9"/>
    <w:rPr>
      <w:rFonts w:ascii="OpenDyslexicAlta" w:eastAsiaTheme="minorEastAsia" w:hAnsi="OpenDyslexicAlta"/>
    </w:rPr>
  </w:style>
  <w:style w:type="paragraph" w:styleId="Heading1">
    <w:name w:val="heading 1"/>
    <w:basedOn w:val="Normal"/>
    <w:next w:val="Normal"/>
    <w:link w:val="Heading1Char"/>
    <w:uiPriority w:val="9"/>
    <w:qFormat/>
    <w:rsid w:val="0072509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509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25092"/>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2509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03F7B"/>
    <w:pPr>
      <w:ind w:left="720"/>
      <w:contextualSpacing/>
    </w:pPr>
  </w:style>
  <w:style w:type="character" w:customStyle="1" w:styleId="pron-ipa-content">
    <w:name w:val="pron-ipa-content"/>
    <w:basedOn w:val="DefaultParagraphFont"/>
    <w:rsid w:val="00B22DD8"/>
  </w:style>
  <w:style w:type="character" w:customStyle="1" w:styleId="pron">
    <w:name w:val="pron"/>
    <w:basedOn w:val="DefaultParagraphFont"/>
    <w:rsid w:val="00B22DD8"/>
  </w:style>
  <w:style w:type="character" w:customStyle="1" w:styleId="superscript">
    <w:name w:val="superscript"/>
    <w:basedOn w:val="DefaultParagraphFont"/>
    <w:rsid w:val="00B22DD8"/>
  </w:style>
  <w:style w:type="character" w:styleId="Hyperlink">
    <w:name w:val="Hyperlink"/>
    <w:basedOn w:val="DefaultParagraphFont"/>
    <w:uiPriority w:val="99"/>
    <w:unhideWhenUsed/>
    <w:rsid w:val="00B22DD8"/>
    <w:rPr>
      <w:color w:val="0000FF"/>
      <w:u w:val="single"/>
    </w:rPr>
  </w:style>
  <w:style w:type="character" w:customStyle="1" w:styleId="apple-converted-space">
    <w:name w:val="apple-converted-space"/>
    <w:basedOn w:val="DefaultParagraphFont"/>
    <w:rsid w:val="00B22DD8"/>
  </w:style>
  <w:style w:type="character" w:customStyle="1" w:styleId="css-1jwcxx3">
    <w:name w:val="css-1jwcxx3"/>
    <w:basedOn w:val="DefaultParagraphFont"/>
    <w:rsid w:val="00B22DD8"/>
  </w:style>
  <w:style w:type="character" w:customStyle="1" w:styleId="pos">
    <w:name w:val="pos"/>
    <w:basedOn w:val="DefaultParagraphFont"/>
    <w:rsid w:val="00B22DD8"/>
  </w:style>
  <w:style w:type="character" w:customStyle="1" w:styleId="one-click-content">
    <w:name w:val="one-click-content"/>
    <w:basedOn w:val="DefaultParagraphFont"/>
    <w:rsid w:val="00B22DD8"/>
  </w:style>
  <w:style w:type="character" w:customStyle="1" w:styleId="bold">
    <w:name w:val="bold"/>
    <w:basedOn w:val="DefaultParagraphFont"/>
    <w:rsid w:val="00B22DD8"/>
  </w:style>
  <w:style w:type="character" w:styleId="UnresolvedMention">
    <w:name w:val="Unresolved Mention"/>
    <w:basedOn w:val="DefaultParagraphFont"/>
    <w:uiPriority w:val="99"/>
    <w:semiHidden/>
    <w:unhideWhenUsed/>
    <w:rsid w:val="00B22DD8"/>
    <w:rPr>
      <w:color w:val="605E5C"/>
      <w:shd w:val="clear" w:color="auto" w:fill="E1DFDD"/>
    </w:rPr>
  </w:style>
  <w:style w:type="character" w:customStyle="1" w:styleId="luna-pos">
    <w:name w:val="luna-pos"/>
    <w:basedOn w:val="DefaultParagraphFont"/>
    <w:rsid w:val="00B22DD8"/>
  </w:style>
  <w:style w:type="character" w:customStyle="1" w:styleId="css-22g4h9">
    <w:name w:val="css-22g4h9"/>
    <w:basedOn w:val="DefaultParagraphFont"/>
    <w:rsid w:val="00B22DD8"/>
  </w:style>
  <w:style w:type="character" w:customStyle="1" w:styleId="luna-form">
    <w:name w:val="luna-form"/>
    <w:basedOn w:val="DefaultParagraphFont"/>
    <w:rsid w:val="00B22DD8"/>
  </w:style>
  <w:style w:type="character" w:customStyle="1" w:styleId="luna-example">
    <w:name w:val="luna-example"/>
    <w:basedOn w:val="DefaultParagraphFont"/>
    <w:rsid w:val="00B22DD8"/>
  </w:style>
  <w:style w:type="character" w:customStyle="1" w:styleId="expandable-control">
    <w:name w:val="expandable-control"/>
    <w:basedOn w:val="DefaultParagraphFont"/>
    <w:rsid w:val="00B22DD8"/>
  </w:style>
  <w:style w:type="character" w:customStyle="1" w:styleId="luna-label">
    <w:name w:val="luna-label"/>
    <w:basedOn w:val="DefaultParagraphFont"/>
    <w:rsid w:val="00B22DD8"/>
  </w:style>
  <w:style w:type="paragraph" w:styleId="NormalWeb">
    <w:name w:val="Normal (Web)"/>
    <w:basedOn w:val="Normal"/>
    <w:uiPriority w:val="99"/>
    <w:semiHidden/>
    <w:unhideWhenUsed/>
    <w:rsid w:val="0018342F"/>
    <w:pPr>
      <w:spacing w:before="100" w:beforeAutospacing="1" w:after="100" w:afterAutospacing="1"/>
    </w:pPr>
    <w:rPr>
      <w:rFonts w:ascii="Times New Roman" w:eastAsia="Times New Roman" w:hAnsi="Times New Roman" w:cs="Times New Roman"/>
      <w:lang w:eastAsia="en-GB"/>
    </w:rPr>
  </w:style>
  <w:style w:type="character" w:customStyle="1" w:styleId="foreign">
    <w:name w:val="foreign"/>
    <w:basedOn w:val="DefaultParagraphFont"/>
    <w:rsid w:val="0018342F"/>
  </w:style>
  <w:style w:type="paragraph" w:customStyle="1" w:styleId="wordname--ttbaa">
    <w:name w:val="word__name--ttbaa"/>
    <w:basedOn w:val="Normal"/>
    <w:rsid w:val="0018342F"/>
    <w:pPr>
      <w:spacing w:before="100" w:beforeAutospacing="1" w:after="100" w:afterAutospacing="1"/>
    </w:pPr>
    <w:rPr>
      <w:rFonts w:ascii="Times New Roman" w:eastAsia="Times New Roman" w:hAnsi="Times New Roman" w:cs="Times New Roman"/>
      <w:lang w:eastAsia="en-GB"/>
    </w:rPr>
  </w:style>
  <w:style w:type="paragraph" w:styleId="FootnoteText">
    <w:name w:val="footnote text"/>
    <w:basedOn w:val="Normal"/>
    <w:link w:val="FootnoteTextChar"/>
    <w:uiPriority w:val="99"/>
    <w:semiHidden/>
    <w:unhideWhenUsed/>
    <w:rsid w:val="0018342F"/>
    <w:rPr>
      <w:sz w:val="20"/>
      <w:szCs w:val="20"/>
    </w:rPr>
  </w:style>
  <w:style w:type="character" w:customStyle="1" w:styleId="FootnoteTextChar">
    <w:name w:val="Footnote Text Char"/>
    <w:basedOn w:val="DefaultParagraphFont"/>
    <w:link w:val="FootnoteText"/>
    <w:uiPriority w:val="99"/>
    <w:semiHidden/>
    <w:rsid w:val="0018342F"/>
    <w:rPr>
      <w:rFonts w:ascii="OpenDyslexicAlta" w:eastAsiaTheme="minorEastAsia" w:hAnsi="OpenDyslexicAlta"/>
      <w:sz w:val="20"/>
      <w:szCs w:val="20"/>
    </w:rPr>
  </w:style>
  <w:style w:type="character" w:styleId="FootnoteReference">
    <w:name w:val="footnote reference"/>
    <w:basedOn w:val="DefaultParagraphFont"/>
    <w:uiPriority w:val="99"/>
    <w:semiHidden/>
    <w:unhideWhenUsed/>
    <w:rsid w:val="0018342F"/>
    <w:rPr>
      <w:vertAlign w:val="superscript"/>
    </w:rPr>
  </w:style>
  <w:style w:type="character" w:styleId="FollowedHyperlink">
    <w:name w:val="FollowedHyperlink"/>
    <w:basedOn w:val="DefaultParagraphFont"/>
    <w:uiPriority w:val="99"/>
    <w:semiHidden/>
    <w:unhideWhenUsed/>
    <w:rsid w:val="007E4D29"/>
    <w:rPr>
      <w:color w:val="954F72" w:themeColor="followedHyperlink"/>
      <w:u w:val="single"/>
    </w:rPr>
  </w:style>
  <w:style w:type="character" w:customStyle="1" w:styleId="singlehighlightclass">
    <w:name w:val="single_highlight_class"/>
    <w:basedOn w:val="DefaultParagraphFont"/>
    <w:rsid w:val="008946BA"/>
  </w:style>
  <w:style w:type="character" w:customStyle="1" w:styleId="ref-lnk">
    <w:name w:val="ref-lnk"/>
    <w:basedOn w:val="DefaultParagraphFont"/>
    <w:rsid w:val="00CF38F5"/>
  </w:style>
  <w:style w:type="paragraph" w:styleId="Header">
    <w:name w:val="header"/>
    <w:basedOn w:val="Normal"/>
    <w:link w:val="HeaderChar"/>
    <w:uiPriority w:val="99"/>
    <w:unhideWhenUsed/>
    <w:rsid w:val="008D04E0"/>
    <w:pPr>
      <w:tabs>
        <w:tab w:val="center" w:pos="4513"/>
        <w:tab w:val="right" w:pos="9026"/>
      </w:tabs>
    </w:pPr>
  </w:style>
  <w:style w:type="character" w:customStyle="1" w:styleId="HeaderChar">
    <w:name w:val="Header Char"/>
    <w:basedOn w:val="DefaultParagraphFont"/>
    <w:link w:val="Header"/>
    <w:uiPriority w:val="99"/>
    <w:rsid w:val="008D04E0"/>
    <w:rPr>
      <w:rFonts w:ascii="OpenDyslexicAlta" w:eastAsiaTheme="minorEastAsia" w:hAnsi="OpenDyslexicAlta"/>
    </w:rPr>
  </w:style>
  <w:style w:type="paragraph" w:styleId="Footer">
    <w:name w:val="footer"/>
    <w:basedOn w:val="Normal"/>
    <w:link w:val="FooterChar"/>
    <w:uiPriority w:val="99"/>
    <w:unhideWhenUsed/>
    <w:rsid w:val="008D04E0"/>
    <w:pPr>
      <w:tabs>
        <w:tab w:val="center" w:pos="4513"/>
        <w:tab w:val="right" w:pos="9026"/>
      </w:tabs>
    </w:pPr>
  </w:style>
  <w:style w:type="character" w:customStyle="1" w:styleId="FooterChar">
    <w:name w:val="Footer Char"/>
    <w:basedOn w:val="DefaultParagraphFont"/>
    <w:link w:val="Footer"/>
    <w:uiPriority w:val="99"/>
    <w:rsid w:val="008D04E0"/>
    <w:rPr>
      <w:rFonts w:ascii="OpenDyslexicAlta" w:eastAsiaTheme="minorEastAsia" w:hAnsi="OpenDyslexicAlta"/>
    </w:rPr>
  </w:style>
  <w:style w:type="paragraph" w:styleId="Bibliography">
    <w:name w:val="Bibliography"/>
    <w:basedOn w:val="Normal"/>
    <w:next w:val="Normal"/>
    <w:uiPriority w:val="37"/>
    <w:unhideWhenUsed/>
    <w:rsid w:val="009D6C2D"/>
    <w:pPr>
      <w:spacing w:after="240"/>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890939">
      <w:bodyDiv w:val="1"/>
      <w:marLeft w:val="0"/>
      <w:marRight w:val="0"/>
      <w:marTop w:val="0"/>
      <w:marBottom w:val="0"/>
      <w:divBdr>
        <w:top w:val="none" w:sz="0" w:space="0" w:color="auto"/>
        <w:left w:val="none" w:sz="0" w:space="0" w:color="auto"/>
        <w:bottom w:val="none" w:sz="0" w:space="0" w:color="auto"/>
        <w:right w:val="none" w:sz="0" w:space="0" w:color="auto"/>
      </w:divBdr>
      <w:divsChild>
        <w:div w:id="577324256">
          <w:marLeft w:val="0"/>
          <w:marRight w:val="0"/>
          <w:marTop w:val="375"/>
          <w:marBottom w:val="0"/>
          <w:divBdr>
            <w:top w:val="none" w:sz="0" w:space="0" w:color="auto"/>
            <w:left w:val="none" w:sz="0" w:space="0" w:color="auto"/>
            <w:bottom w:val="none" w:sz="0" w:space="0" w:color="auto"/>
            <w:right w:val="none" w:sz="0" w:space="0" w:color="auto"/>
          </w:divBdr>
        </w:div>
        <w:div w:id="429355486">
          <w:marLeft w:val="300"/>
          <w:marRight w:val="0"/>
          <w:marTop w:val="0"/>
          <w:marBottom w:val="0"/>
          <w:divBdr>
            <w:top w:val="none" w:sz="0" w:space="0" w:color="auto"/>
            <w:left w:val="none" w:sz="0" w:space="0" w:color="auto"/>
            <w:bottom w:val="none" w:sz="0" w:space="0" w:color="auto"/>
            <w:right w:val="none" w:sz="0" w:space="0" w:color="auto"/>
          </w:divBdr>
          <w:divsChild>
            <w:div w:id="973943282">
              <w:marLeft w:val="0"/>
              <w:marRight w:val="0"/>
              <w:marTop w:val="0"/>
              <w:marBottom w:val="0"/>
              <w:divBdr>
                <w:top w:val="none" w:sz="0" w:space="0" w:color="auto"/>
                <w:left w:val="none" w:sz="0" w:space="0" w:color="auto"/>
                <w:bottom w:val="none" w:sz="0" w:space="0" w:color="auto"/>
                <w:right w:val="none" w:sz="0" w:space="0" w:color="auto"/>
              </w:divBdr>
              <w:divsChild>
                <w:div w:id="1497108417">
                  <w:marLeft w:val="0"/>
                  <w:marRight w:val="0"/>
                  <w:marTop w:val="0"/>
                  <w:marBottom w:val="0"/>
                  <w:divBdr>
                    <w:top w:val="none" w:sz="0" w:space="0" w:color="auto"/>
                    <w:left w:val="none" w:sz="0" w:space="0" w:color="auto"/>
                    <w:bottom w:val="none" w:sz="0" w:space="0" w:color="auto"/>
                    <w:right w:val="none" w:sz="0" w:space="0" w:color="auto"/>
                  </w:divBdr>
                  <w:divsChild>
                    <w:div w:id="1613971097">
                      <w:marLeft w:val="0"/>
                      <w:marRight w:val="0"/>
                      <w:marTop w:val="120"/>
                      <w:marBottom w:val="60"/>
                      <w:divBdr>
                        <w:top w:val="none" w:sz="0" w:space="0" w:color="auto"/>
                        <w:left w:val="none" w:sz="0" w:space="0" w:color="auto"/>
                        <w:bottom w:val="none" w:sz="0" w:space="0" w:color="auto"/>
                        <w:right w:val="none" w:sz="0" w:space="0" w:color="auto"/>
                      </w:divBdr>
                    </w:div>
                    <w:div w:id="52433133">
                      <w:marLeft w:val="0"/>
                      <w:marRight w:val="0"/>
                      <w:marTop w:val="120"/>
                      <w:marBottom w:val="60"/>
                      <w:divBdr>
                        <w:top w:val="none" w:sz="0" w:space="0" w:color="auto"/>
                        <w:left w:val="none" w:sz="0" w:space="0" w:color="auto"/>
                        <w:bottom w:val="none" w:sz="0" w:space="0" w:color="auto"/>
                        <w:right w:val="none" w:sz="0" w:space="0" w:color="auto"/>
                      </w:divBdr>
                    </w:div>
                    <w:div w:id="1642006117">
                      <w:marLeft w:val="0"/>
                      <w:marRight w:val="0"/>
                      <w:marTop w:val="120"/>
                      <w:marBottom w:val="60"/>
                      <w:divBdr>
                        <w:top w:val="none" w:sz="0" w:space="0" w:color="auto"/>
                        <w:left w:val="none" w:sz="0" w:space="0" w:color="auto"/>
                        <w:bottom w:val="none" w:sz="0" w:space="0" w:color="auto"/>
                        <w:right w:val="none" w:sz="0" w:space="0" w:color="auto"/>
                      </w:divBdr>
                    </w:div>
                    <w:div w:id="1296981094">
                      <w:marLeft w:val="0"/>
                      <w:marRight w:val="0"/>
                      <w:marTop w:val="120"/>
                      <w:marBottom w:val="60"/>
                      <w:divBdr>
                        <w:top w:val="none" w:sz="0" w:space="0" w:color="auto"/>
                        <w:left w:val="none" w:sz="0" w:space="0" w:color="auto"/>
                        <w:bottom w:val="none" w:sz="0" w:space="0" w:color="auto"/>
                        <w:right w:val="none" w:sz="0" w:space="0" w:color="auto"/>
                      </w:divBdr>
                    </w:div>
                  </w:divsChild>
                </w:div>
                <w:div w:id="2008553281">
                  <w:marLeft w:val="0"/>
                  <w:marRight w:val="0"/>
                  <w:marTop w:val="375"/>
                  <w:marBottom w:val="0"/>
                  <w:divBdr>
                    <w:top w:val="none" w:sz="0" w:space="0" w:color="auto"/>
                    <w:left w:val="none" w:sz="0" w:space="0" w:color="auto"/>
                    <w:bottom w:val="none" w:sz="0" w:space="0" w:color="auto"/>
                    <w:right w:val="none" w:sz="0" w:space="0" w:color="auto"/>
                  </w:divBdr>
                </w:div>
                <w:div w:id="291716822">
                  <w:marLeft w:val="300"/>
                  <w:marRight w:val="0"/>
                  <w:marTop w:val="0"/>
                  <w:marBottom w:val="0"/>
                  <w:divBdr>
                    <w:top w:val="none" w:sz="0" w:space="0" w:color="auto"/>
                    <w:left w:val="none" w:sz="0" w:space="0" w:color="auto"/>
                    <w:bottom w:val="none" w:sz="0" w:space="0" w:color="auto"/>
                    <w:right w:val="none" w:sz="0" w:space="0" w:color="auto"/>
                  </w:divBdr>
                  <w:divsChild>
                    <w:div w:id="384258214">
                      <w:marLeft w:val="0"/>
                      <w:marRight w:val="0"/>
                      <w:marTop w:val="120"/>
                      <w:marBottom w:val="60"/>
                      <w:divBdr>
                        <w:top w:val="none" w:sz="0" w:space="0" w:color="auto"/>
                        <w:left w:val="none" w:sz="0" w:space="0" w:color="auto"/>
                        <w:bottom w:val="none" w:sz="0" w:space="0" w:color="auto"/>
                        <w:right w:val="none" w:sz="0" w:space="0" w:color="auto"/>
                      </w:divBdr>
                    </w:div>
                    <w:div w:id="165441394">
                      <w:marLeft w:val="0"/>
                      <w:marRight w:val="0"/>
                      <w:marTop w:val="120"/>
                      <w:marBottom w:val="60"/>
                      <w:divBdr>
                        <w:top w:val="none" w:sz="0" w:space="0" w:color="auto"/>
                        <w:left w:val="none" w:sz="0" w:space="0" w:color="auto"/>
                        <w:bottom w:val="none" w:sz="0" w:space="0" w:color="auto"/>
                        <w:right w:val="none" w:sz="0" w:space="0" w:color="auto"/>
                      </w:divBdr>
                    </w:div>
                  </w:divsChild>
                </w:div>
              </w:divsChild>
            </w:div>
          </w:divsChild>
        </w:div>
      </w:divsChild>
    </w:div>
    <w:div w:id="988241754">
      <w:bodyDiv w:val="1"/>
      <w:marLeft w:val="0"/>
      <w:marRight w:val="0"/>
      <w:marTop w:val="0"/>
      <w:marBottom w:val="0"/>
      <w:divBdr>
        <w:top w:val="none" w:sz="0" w:space="0" w:color="auto"/>
        <w:left w:val="none" w:sz="0" w:space="0" w:color="auto"/>
        <w:bottom w:val="none" w:sz="0" w:space="0" w:color="auto"/>
        <w:right w:val="none" w:sz="0" w:space="0" w:color="auto"/>
      </w:divBdr>
      <w:divsChild>
        <w:div w:id="1629312468">
          <w:marLeft w:val="0"/>
          <w:marRight w:val="0"/>
          <w:marTop w:val="375"/>
          <w:marBottom w:val="0"/>
          <w:divBdr>
            <w:top w:val="none" w:sz="0" w:space="0" w:color="auto"/>
            <w:left w:val="none" w:sz="0" w:space="0" w:color="auto"/>
            <w:bottom w:val="none" w:sz="0" w:space="0" w:color="auto"/>
            <w:right w:val="none" w:sz="0" w:space="0" w:color="auto"/>
          </w:divBdr>
        </w:div>
        <w:div w:id="1467091303">
          <w:marLeft w:val="300"/>
          <w:marRight w:val="0"/>
          <w:marTop w:val="0"/>
          <w:marBottom w:val="0"/>
          <w:divBdr>
            <w:top w:val="none" w:sz="0" w:space="0" w:color="auto"/>
            <w:left w:val="none" w:sz="0" w:space="0" w:color="auto"/>
            <w:bottom w:val="none" w:sz="0" w:space="0" w:color="auto"/>
            <w:right w:val="none" w:sz="0" w:space="0" w:color="auto"/>
          </w:divBdr>
          <w:divsChild>
            <w:div w:id="1029918578">
              <w:marLeft w:val="0"/>
              <w:marRight w:val="0"/>
              <w:marTop w:val="0"/>
              <w:marBottom w:val="0"/>
              <w:divBdr>
                <w:top w:val="none" w:sz="0" w:space="0" w:color="auto"/>
                <w:left w:val="none" w:sz="0" w:space="0" w:color="auto"/>
                <w:bottom w:val="none" w:sz="0" w:space="0" w:color="auto"/>
                <w:right w:val="none" w:sz="0" w:space="0" w:color="auto"/>
              </w:divBdr>
              <w:divsChild>
                <w:div w:id="182397970">
                  <w:marLeft w:val="0"/>
                  <w:marRight w:val="0"/>
                  <w:marTop w:val="0"/>
                  <w:marBottom w:val="0"/>
                  <w:divBdr>
                    <w:top w:val="none" w:sz="0" w:space="0" w:color="auto"/>
                    <w:left w:val="none" w:sz="0" w:space="0" w:color="auto"/>
                    <w:bottom w:val="none" w:sz="0" w:space="0" w:color="auto"/>
                    <w:right w:val="none" w:sz="0" w:space="0" w:color="auto"/>
                  </w:divBdr>
                  <w:divsChild>
                    <w:div w:id="1514763092">
                      <w:marLeft w:val="0"/>
                      <w:marRight w:val="0"/>
                      <w:marTop w:val="120"/>
                      <w:marBottom w:val="60"/>
                      <w:divBdr>
                        <w:top w:val="none" w:sz="0" w:space="0" w:color="auto"/>
                        <w:left w:val="none" w:sz="0" w:space="0" w:color="auto"/>
                        <w:bottom w:val="none" w:sz="0" w:space="0" w:color="auto"/>
                        <w:right w:val="none" w:sz="0" w:space="0" w:color="auto"/>
                      </w:divBdr>
                    </w:div>
                    <w:div w:id="224999324">
                      <w:marLeft w:val="0"/>
                      <w:marRight w:val="0"/>
                      <w:marTop w:val="120"/>
                      <w:marBottom w:val="60"/>
                      <w:divBdr>
                        <w:top w:val="none" w:sz="0" w:space="0" w:color="auto"/>
                        <w:left w:val="none" w:sz="0" w:space="0" w:color="auto"/>
                        <w:bottom w:val="none" w:sz="0" w:space="0" w:color="auto"/>
                        <w:right w:val="none" w:sz="0" w:space="0" w:color="auto"/>
                      </w:divBdr>
                    </w:div>
                    <w:div w:id="2026665015">
                      <w:marLeft w:val="0"/>
                      <w:marRight w:val="0"/>
                      <w:marTop w:val="120"/>
                      <w:marBottom w:val="60"/>
                      <w:divBdr>
                        <w:top w:val="none" w:sz="0" w:space="0" w:color="auto"/>
                        <w:left w:val="none" w:sz="0" w:space="0" w:color="auto"/>
                        <w:bottom w:val="none" w:sz="0" w:space="0" w:color="auto"/>
                        <w:right w:val="none" w:sz="0" w:space="0" w:color="auto"/>
                      </w:divBdr>
                    </w:div>
                    <w:div w:id="347415441">
                      <w:marLeft w:val="0"/>
                      <w:marRight w:val="0"/>
                      <w:marTop w:val="120"/>
                      <w:marBottom w:val="60"/>
                      <w:divBdr>
                        <w:top w:val="none" w:sz="0" w:space="0" w:color="auto"/>
                        <w:left w:val="none" w:sz="0" w:space="0" w:color="auto"/>
                        <w:bottom w:val="none" w:sz="0" w:space="0" w:color="auto"/>
                        <w:right w:val="none" w:sz="0" w:space="0" w:color="auto"/>
                      </w:divBdr>
                    </w:div>
                  </w:divsChild>
                </w:div>
                <w:div w:id="1012800842">
                  <w:marLeft w:val="0"/>
                  <w:marRight w:val="0"/>
                  <w:marTop w:val="375"/>
                  <w:marBottom w:val="0"/>
                  <w:divBdr>
                    <w:top w:val="none" w:sz="0" w:space="0" w:color="auto"/>
                    <w:left w:val="none" w:sz="0" w:space="0" w:color="auto"/>
                    <w:bottom w:val="none" w:sz="0" w:space="0" w:color="auto"/>
                    <w:right w:val="none" w:sz="0" w:space="0" w:color="auto"/>
                  </w:divBdr>
                </w:div>
                <w:div w:id="48842472">
                  <w:marLeft w:val="300"/>
                  <w:marRight w:val="0"/>
                  <w:marTop w:val="0"/>
                  <w:marBottom w:val="0"/>
                  <w:divBdr>
                    <w:top w:val="none" w:sz="0" w:space="0" w:color="auto"/>
                    <w:left w:val="none" w:sz="0" w:space="0" w:color="auto"/>
                    <w:bottom w:val="none" w:sz="0" w:space="0" w:color="auto"/>
                    <w:right w:val="none" w:sz="0" w:space="0" w:color="auto"/>
                  </w:divBdr>
                  <w:divsChild>
                    <w:div w:id="852457316">
                      <w:marLeft w:val="0"/>
                      <w:marRight w:val="0"/>
                      <w:marTop w:val="120"/>
                      <w:marBottom w:val="60"/>
                      <w:divBdr>
                        <w:top w:val="none" w:sz="0" w:space="0" w:color="auto"/>
                        <w:left w:val="none" w:sz="0" w:space="0" w:color="auto"/>
                        <w:bottom w:val="none" w:sz="0" w:space="0" w:color="auto"/>
                        <w:right w:val="none" w:sz="0" w:space="0" w:color="auto"/>
                      </w:divBdr>
                    </w:div>
                    <w:div w:id="1721319649">
                      <w:marLeft w:val="0"/>
                      <w:marRight w:val="0"/>
                      <w:marTop w:val="120"/>
                      <w:marBottom w:val="60"/>
                      <w:divBdr>
                        <w:top w:val="none" w:sz="0" w:space="0" w:color="auto"/>
                        <w:left w:val="none" w:sz="0" w:space="0" w:color="auto"/>
                        <w:bottom w:val="none" w:sz="0" w:space="0" w:color="auto"/>
                        <w:right w:val="none" w:sz="0" w:space="0" w:color="auto"/>
                      </w:divBdr>
                    </w:div>
                  </w:divsChild>
                </w:div>
              </w:divsChild>
            </w:div>
          </w:divsChild>
        </w:div>
      </w:divsChild>
    </w:div>
    <w:div w:id="1095595030">
      <w:bodyDiv w:val="1"/>
      <w:marLeft w:val="0"/>
      <w:marRight w:val="0"/>
      <w:marTop w:val="0"/>
      <w:marBottom w:val="0"/>
      <w:divBdr>
        <w:top w:val="none" w:sz="0" w:space="0" w:color="auto"/>
        <w:left w:val="none" w:sz="0" w:space="0" w:color="auto"/>
        <w:bottom w:val="none" w:sz="0" w:space="0" w:color="auto"/>
        <w:right w:val="none" w:sz="0" w:space="0" w:color="auto"/>
      </w:divBdr>
      <w:divsChild>
        <w:div w:id="71700205">
          <w:marLeft w:val="0"/>
          <w:marRight w:val="0"/>
          <w:marTop w:val="0"/>
          <w:marBottom w:val="0"/>
          <w:divBdr>
            <w:top w:val="none" w:sz="0" w:space="0" w:color="auto"/>
            <w:left w:val="none" w:sz="0" w:space="0" w:color="auto"/>
            <w:bottom w:val="none" w:sz="0" w:space="0" w:color="auto"/>
            <w:right w:val="none" w:sz="0" w:space="0" w:color="auto"/>
          </w:divBdr>
          <w:divsChild>
            <w:div w:id="2069843336">
              <w:marLeft w:val="0"/>
              <w:marRight w:val="0"/>
              <w:marTop w:val="0"/>
              <w:marBottom w:val="0"/>
              <w:divBdr>
                <w:top w:val="none" w:sz="0" w:space="0" w:color="auto"/>
                <w:left w:val="none" w:sz="0" w:space="0" w:color="auto"/>
                <w:bottom w:val="none" w:sz="0" w:space="0" w:color="auto"/>
                <w:right w:val="none" w:sz="0" w:space="0" w:color="auto"/>
              </w:divBdr>
              <w:divsChild>
                <w:div w:id="1232232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6004187">
          <w:marLeft w:val="0"/>
          <w:marRight w:val="0"/>
          <w:marTop w:val="0"/>
          <w:marBottom w:val="0"/>
          <w:divBdr>
            <w:top w:val="none" w:sz="0" w:space="0" w:color="auto"/>
            <w:left w:val="none" w:sz="0" w:space="0" w:color="auto"/>
            <w:bottom w:val="none" w:sz="0" w:space="0" w:color="auto"/>
            <w:right w:val="none" w:sz="0" w:space="0" w:color="auto"/>
          </w:divBdr>
          <w:divsChild>
            <w:div w:id="150215556">
              <w:marLeft w:val="0"/>
              <w:marRight w:val="0"/>
              <w:marTop w:val="0"/>
              <w:marBottom w:val="0"/>
              <w:divBdr>
                <w:top w:val="none" w:sz="0" w:space="0" w:color="auto"/>
                <w:left w:val="none" w:sz="0" w:space="0" w:color="auto"/>
                <w:bottom w:val="none" w:sz="0" w:space="0" w:color="auto"/>
                <w:right w:val="none" w:sz="0" w:space="0" w:color="auto"/>
              </w:divBdr>
              <w:divsChild>
                <w:div w:id="442918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4814278">
      <w:bodyDiv w:val="1"/>
      <w:marLeft w:val="0"/>
      <w:marRight w:val="0"/>
      <w:marTop w:val="0"/>
      <w:marBottom w:val="0"/>
      <w:divBdr>
        <w:top w:val="none" w:sz="0" w:space="0" w:color="auto"/>
        <w:left w:val="none" w:sz="0" w:space="0" w:color="auto"/>
        <w:bottom w:val="none" w:sz="0" w:space="0" w:color="auto"/>
        <w:right w:val="none" w:sz="0" w:space="0" w:color="auto"/>
      </w:divBdr>
      <w:divsChild>
        <w:div w:id="1626698101">
          <w:marLeft w:val="0"/>
          <w:marRight w:val="120"/>
          <w:marTop w:val="0"/>
          <w:marBottom w:val="0"/>
          <w:divBdr>
            <w:top w:val="none" w:sz="0" w:space="0" w:color="auto"/>
            <w:left w:val="none" w:sz="0" w:space="0" w:color="auto"/>
            <w:bottom w:val="none" w:sz="0" w:space="0" w:color="auto"/>
            <w:right w:val="none" w:sz="0" w:space="0" w:color="auto"/>
          </w:divBdr>
        </w:div>
        <w:div w:id="1319964739">
          <w:marLeft w:val="0"/>
          <w:marRight w:val="0"/>
          <w:marTop w:val="0"/>
          <w:marBottom w:val="0"/>
          <w:divBdr>
            <w:top w:val="none" w:sz="0" w:space="0" w:color="auto"/>
            <w:left w:val="none" w:sz="0" w:space="0" w:color="auto"/>
            <w:bottom w:val="none" w:sz="0" w:space="0" w:color="auto"/>
            <w:right w:val="none" w:sz="0" w:space="0" w:color="auto"/>
          </w:divBdr>
          <w:divsChild>
            <w:div w:id="523859107">
              <w:marLeft w:val="0"/>
              <w:marRight w:val="0"/>
              <w:marTop w:val="0"/>
              <w:marBottom w:val="0"/>
              <w:divBdr>
                <w:top w:val="none" w:sz="0" w:space="0" w:color="auto"/>
                <w:left w:val="none" w:sz="0" w:space="0" w:color="auto"/>
                <w:bottom w:val="none" w:sz="0" w:space="0" w:color="auto"/>
                <w:right w:val="none" w:sz="0" w:space="0" w:color="auto"/>
              </w:divBdr>
              <w:divsChild>
                <w:div w:id="1394162700">
                  <w:marLeft w:val="0"/>
                  <w:marRight w:val="0"/>
                  <w:marTop w:val="0"/>
                  <w:marBottom w:val="0"/>
                  <w:divBdr>
                    <w:top w:val="none" w:sz="0" w:space="0" w:color="auto"/>
                    <w:left w:val="none" w:sz="0" w:space="0" w:color="auto"/>
                    <w:bottom w:val="none" w:sz="0" w:space="0" w:color="auto"/>
                    <w:right w:val="none" w:sz="0" w:space="0" w:color="auto"/>
                  </w:divBdr>
                  <w:divsChild>
                    <w:div w:id="979655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781211">
          <w:marLeft w:val="0"/>
          <w:marRight w:val="0"/>
          <w:marTop w:val="0"/>
          <w:marBottom w:val="0"/>
          <w:divBdr>
            <w:top w:val="none" w:sz="0" w:space="0" w:color="auto"/>
            <w:left w:val="none" w:sz="0" w:space="0" w:color="auto"/>
            <w:bottom w:val="none" w:sz="0" w:space="0" w:color="auto"/>
            <w:right w:val="none" w:sz="0" w:space="0" w:color="auto"/>
          </w:divBdr>
          <w:divsChild>
            <w:div w:id="737289352">
              <w:marLeft w:val="0"/>
              <w:marRight w:val="0"/>
              <w:marTop w:val="0"/>
              <w:marBottom w:val="0"/>
              <w:divBdr>
                <w:top w:val="none" w:sz="0" w:space="0" w:color="auto"/>
                <w:left w:val="none" w:sz="0" w:space="0" w:color="auto"/>
                <w:bottom w:val="none" w:sz="0" w:space="0" w:color="auto"/>
                <w:right w:val="none" w:sz="0" w:space="0" w:color="auto"/>
              </w:divBdr>
              <w:divsChild>
                <w:div w:id="1763377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5642178">
          <w:marLeft w:val="0"/>
          <w:marRight w:val="0"/>
          <w:marTop w:val="375"/>
          <w:marBottom w:val="0"/>
          <w:divBdr>
            <w:top w:val="none" w:sz="0" w:space="0" w:color="auto"/>
            <w:left w:val="none" w:sz="0" w:space="0" w:color="auto"/>
            <w:bottom w:val="none" w:sz="0" w:space="0" w:color="auto"/>
            <w:right w:val="none" w:sz="0" w:space="0" w:color="auto"/>
          </w:divBdr>
        </w:div>
        <w:div w:id="934172349">
          <w:marLeft w:val="300"/>
          <w:marRight w:val="0"/>
          <w:marTop w:val="0"/>
          <w:marBottom w:val="0"/>
          <w:divBdr>
            <w:top w:val="none" w:sz="0" w:space="0" w:color="auto"/>
            <w:left w:val="none" w:sz="0" w:space="0" w:color="auto"/>
            <w:bottom w:val="none" w:sz="0" w:space="0" w:color="auto"/>
            <w:right w:val="none" w:sz="0" w:space="0" w:color="auto"/>
          </w:divBdr>
          <w:divsChild>
            <w:div w:id="1189832949">
              <w:marLeft w:val="0"/>
              <w:marRight w:val="0"/>
              <w:marTop w:val="120"/>
              <w:marBottom w:val="60"/>
              <w:divBdr>
                <w:top w:val="none" w:sz="0" w:space="0" w:color="auto"/>
                <w:left w:val="none" w:sz="0" w:space="0" w:color="auto"/>
                <w:bottom w:val="none" w:sz="0" w:space="0" w:color="auto"/>
                <w:right w:val="none" w:sz="0" w:space="0" w:color="auto"/>
              </w:divBdr>
            </w:div>
            <w:div w:id="948317362">
              <w:marLeft w:val="0"/>
              <w:marRight w:val="0"/>
              <w:marTop w:val="120"/>
              <w:marBottom w:val="60"/>
              <w:divBdr>
                <w:top w:val="none" w:sz="0" w:space="0" w:color="auto"/>
                <w:left w:val="none" w:sz="0" w:space="0" w:color="auto"/>
                <w:bottom w:val="none" w:sz="0" w:space="0" w:color="auto"/>
                <w:right w:val="none" w:sz="0" w:space="0" w:color="auto"/>
              </w:divBdr>
            </w:div>
          </w:divsChild>
        </w:div>
      </w:divsChild>
    </w:div>
    <w:div w:id="1520008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7</Pages>
  <Words>1855</Words>
  <Characters>10575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Griffiths (1302435)</dc:creator>
  <cp:keywords/>
  <dc:description/>
  <cp:lastModifiedBy>Jo Griffiths (1302435)</cp:lastModifiedBy>
  <cp:revision>4</cp:revision>
  <cp:lastPrinted>2023-02-06T11:28:00Z</cp:lastPrinted>
  <dcterms:created xsi:type="dcterms:W3CDTF">2023-02-07T21:30:00Z</dcterms:created>
  <dcterms:modified xsi:type="dcterms:W3CDTF">2023-02-09T11:48:00Z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zotero-version="6.0.21"&gt;&lt;session id="P2oM1Goh"/&gt;&lt;style id="http://www.zotero.org/styles/modern-humanities-research-association" hasBibliography="1" bibliographyStyleHasBeenSet="1"/&gt;&lt;prefs&gt;&lt;pref name="fieldType" value="Field"/&gt;&lt;pref </vt:lpwstr>
  </property>
  <property fmtid="{D5CDD505-2E9C-101B-9397-08002B2CF9AE}" pid="3" name="ZOTERO_PREF_2">
    <vt:lpwstr>name="automaticJournalAbbreviations" value="true"/&gt;&lt;pref name="noteType" value="1"/&gt;&lt;/prefs&gt;&lt;/data&gt;</vt:lpwstr>
  </property>
</Properties>
</file>