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3FD37B" w14:textId="77777777" w:rsidR="0004388B" w:rsidRPr="0004388B" w:rsidRDefault="0004388B" w:rsidP="00330373">
      <w:pPr>
        <w:jc w:val="both"/>
        <w:rPr>
          <w:rFonts w:ascii="Arial" w:hAnsi="Arial" w:cs="Arial"/>
          <w:sz w:val="24"/>
          <w:szCs w:val="24"/>
        </w:rPr>
      </w:pPr>
    </w:p>
    <w:p w14:paraId="26A0F8E4" w14:textId="77777777" w:rsidR="0004388B" w:rsidRPr="0004388B" w:rsidRDefault="0004388B" w:rsidP="0004388B">
      <w:pPr>
        <w:rPr>
          <w:rFonts w:ascii="Arial" w:hAnsi="Arial" w:cs="Arial"/>
          <w:sz w:val="24"/>
          <w:szCs w:val="24"/>
        </w:rPr>
      </w:pPr>
    </w:p>
    <w:p w14:paraId="08790931" w14:textId="77777777" w:rsidR="0004388B" w:rsidRPr="0004388B" w:rsidRDefault="0004388B" w:rsidP="0004388B">
      <w:pPr>
        <w:rPr>
          <w:rFonts w:ascii="Arial" w:hAnsi="Arial" w:cs="Arial"/>
          <w:sz w:val="24"/>
          <w:szCs w:val="24"/>
        </w:rPr>
      </w:pPr>
    </w:p>
    <w:p w14:paraId="26623F6B" w14:textId="77777777" w:rsidR="0004388B" w:rsidRDefault="0004388B" w:rsidP="0004388B">
      <w:pPr>
        <w:rPr>
          <w:rFonts w:ascii="Arial" w:hAnsi="Arial" w:cs="Arial"/>
          <w:sz w:val="24"/>
          <w:szCs w:val="24"/>
        </w:rPr>
      </w:pPr>
    </w:p>
    <w:p w14:paraId="2227C291" w14:textId="77777777" w:rsidR="0004388B" w:rsidRDefault="0004388B" w:rsidP="0004388B">
      <w:pPr>
        <w:rPr>
          <w:rFonts w:ascii="Arial" w:hAnsi="Arial" w:cs="Arial"/>
          <w:sz w:val="24"/>
          <w:szCs w:val="24"/>
        </w:rPr>
      </w:pPr>
    </w:p>
    <w:p w14:paraId="6A5FEE38" w14:textId="77777777" w:rsidR="0004388B" w:rsidRDefault="0004388B" w:rsidP="0004388B">
      <w:pPr>
        <w:rPr>
          <w:rFonts w:ascii="Arial" w:hAnsi="Arial" w:cs="Arial"/>
          <w:sz w:val="24"/>
          <w:szCs w:val="24"/>
        </w:rPr>
      </w:pPr>
    </w:p>
    <w:p w14:paraId="7D42C75C" w14:textId="77777777" w:rsidR="0004388B" w:rsidRDefault="0004388B" w:rsidP="0004388B">
      <w:pPr>
        <w:rPr>
          <w:rFonts w:ascii="Arial" w:hAnsi="Arial" w:cs="Arial"/>
          <w:sz w:val="24"/>
          <w:szCs w:val="24"/>
        </w:rPr>
      </w:pPr>
    </w:p>
    <w:p w14:paraId="05E71FA4" w14:textId="77777777" w:rsidR="0004388B" w:rsidRPr="0004388B" w:rsidRDefault="0004388B" w:rsidP="0004388B">
      <w:pPr>
        <w:rPr>
          <w:rFonts w:ascii="Arial" w:hAnsi="Arial" w:cs="Arial"/>
          <w:sz w:val="24"/>
          <w:szCs w:val="24"/>
        </w:rPr>
      </w:pPr>
    </w:p>
    <w:p w14:paraId="0EB59CF0" w14:textId="77777777" w:rsidR="0004388B" w:rsidRPr="0004388B" w:rsidRDefault="0004388B" w:rsidP="00A47481">
      <w:pPr>
        <w:spacing w:line="360" w:lineRule="auto"/>
        <w:jc w:val="center"/>
        <w:rPr>
          <w:rFonts w:ascii="Arial" w:hAnsi="Arial" w:cs="Arial"/>
          <w:b/>
          <w:sz w:val="40"/>
          <w:szCs w:val="40"/>
        </w:rPr>
      </w:pPr>
      <w:r w:rsidRPr="0004388B">
        <w:rPr>
          <w:rFonts w:ascii="Arial" w:hAnsi="Arial" w:cs="Arial"/>
          <w:b/>
          <w:sz w:val="40"/>
          <w:szCs w:val="40"/>
        </w:rPr>
        <w:t>Sustainable Business Revenue Generation Plan</w:t>
      </w:r>
    </w:p>
    <w:p w14:paraId="68526C2A" w14:textId="77777777" w:rsidR="0004388B" w:rsidRPr="0004388B" w:rsidRDefault="0004388B" w:rsidP="00A47481">
      <w:pPr>
        <w:spacing w:line="360" w:lineRule="auto"/>
        <w:rPr>
          <w:rFonts w:ascii="Arial" w:hAnsi="Arial" w:cs="Arial"/>
          <w:sz w:val="24"/>
          <w:szCs w:val="24"/>
        </w:rPr>
      </w:pPr>
    </w:p>
    <w:p w14:paraId="3D0C8450" w14:textId="77777777" w:rsidR="0004388B" w:rsidRDefault="0004388B" w:rsidP="00A47481">
      <w:pPr>
        <w:spacing w:line="360" w:lineRule="auto"/>
        <w:rPr>
          <w:rFonts w:ascii="Arial" w:hAnsi="Arial" w:cs="Arial"/>
          <w:sz w:val="24"/>
          <w:szCs w:val="24"/>
        </w:rPr>
      </w:pPr>
    </w:p>
    <w:p w14:paraId="243CD0F9" w14:textId="77777777" w:rsidR="0004388B" w:rsidRDefault="0004388B" w:rsidP="00A47481">
      <w:pPr>
        <w:spacing w:line="360" w:lineRule="auto"/>
        <w:rPr>
          <w:rFonts w:ascii="Arial" w:hAnsi="Arial" w:cs="Arial"/>
          <w:sz w:val="24"/>
          <w:szCs w:val="24"/>
        </w:rPr>
      </w:pPr>
    </w:p>
    <w:p w14:paraId="4C29A71D" w14:textId="77777777" w:rsidR="0004388B" w:rsidRDefault="0004388B" w:rsidP="00A47481">
      <w:pPr>
        <w:spacing w:line="360" w:lineRule="auto"/>
        <w:rPr>
          <w:rFonts w:ascii="Arial" w:hAnsi="Arial" w:cs="Arial"/>
          <w:sz w:val="24"/>
          <w:szCs w:val="24"/>
        </w:rPr>
      </w:pPr>
    </w:p>
    <w:p w14:paraId="74FCE863" w14:textId="77777777" w:rsidR="0004388B" w:rsidRDefault="0004388B" w:rsidP="00A47481">
      <w:pPr>
        <w:spacing w:line="360" w:lineRule="auto"/>
        <w:rPr>
          <w:rFonts w:ascii="Arial" w:hAnsi="Arial" w:cs="Arial"/>
          <w:sz w:val="24"/>
          <w:szCs w:val="24"/>
        </w:rPr>
      </w:pPr>
    </w:p>
    <w:p w14:paraId="256C0A8A" w14:textId="77777777" w:rsidR="0004388B" w:rsidRPr="0004388B" w:rsidRDefault="0004388B" w:rsidP="00A47481">
      <w:pPr>
        <w:spacing w:line="360" w:lineRule="auto"/>
        <w:rPr>
          <w:rFonts w:ascii="Arial" w:hAnsi="Arial" w:cs="Arial"/>
          <w:sz w:val="24"/>
          <w:szCs w:val="24"/>
        </w:rPr>
      </w:pPr>
    </w:p>
    <w:p w14:paraId="3CDD0B40" w14:textId="77777777" w:rsidR="0004388B" w:rsidRPr="0004388B" w:rsidRDefault="0004388B" w:rsidP="00A47481">
      <w:pPr>
        <w:spacing w:line="360" w:lineRule="auto"/>
        <w:rPr>
          <w:rFonts w:ascii="Arial" w:hAnsi="Arial" w:cs="Arial"/>
          <w:sz w:val="24"/>
          <w:szCs w:val="24"/>
        </w:rPr>
      </w:pPr>
    </w:p>
    <w:p w14:paraId="07057C28" w14:textId="77777777" w:rsidR="0004388B" w:rsidRPr="0004388B" w:rsidRDefault="0004388B" w:rsidP="00A47481">
      <w:pPr>
        <w:spacing w:line="360" w:lineRule="auto"/>
        <w:rPr>
          <w:rFonts w:ascii="Arial" w:hAnsi="Arial" w:cs="Arial"/>
          <w:sz w:val="24"/>
          <w:szCs w:val="24"/>
        </w:rPr>
      </w:pPr>
      <w:r w:rsidRPr="0004388B">
        <w:rPr>
          <w:rFonts w:ascii="Arial" w:hAnsi="Arial" w:cs="Arial"/>
          <w:sz w:val="24"/>
          <w:szCs w:val="24"/>
        </w:rPr>
        <w:t xml:space="preserve">Student name: </w:t>
      </w:r>
      <w:r w:rsidRPr="0004388B">
        <w:rPr>
          <w:rFonts w:ascii="Arial" w:hAnsi="Arial" w:cs="Arial"/>
          <w:sz w:val="24"/>
          <w:szCs w:val="24"/>
        </w:rPr>
        <w:tab/>
      </w:r>
      <w:r w:rsidRPr="0004388B">
        <w:rPr>
          <w:rFonts w:ascii="Arial" w:hAnsi="Arial" w:cs="Arial"/>
          <w:sz w:val="24"/>
          <w:szCs w:val="24"/>
        </w:rPr>
        <w:tab/>
      </w:r>
      <w:proofErr w:type="spellStart"/>
      <w:r w:rsidRPr="0004388B">
        <w:rPr>
          <w:rFonts w:ascii="Arial" w:hAnsi="Arial" w:cs="Arial"/>
          <w:sz w:val="24"/>
          <w:szCs w:val="24"/>
        </w:rPr>
        <w:t>Corina</w:t>
      </w:r>
      <w:proofErr w:type="spellEnd"/>
      <w:r w:rsidRPr="0004388B">
        <w:rPr>
          <w:rFonts w:ascii="Arial" w:hAnsi="Arial" w:cs="Arial"/>
          <w:sz w:val="24"/>
          <w:szCs w:val="24"/>
        </w:rPr>
        <w:t xml:space="preserve"> Elena </w:t>
      </w:r>
      <w:proofErr w:type="spellStart"/>
      <w:r w:rsidRPr="0004388B">
        <w:rPr>
          <w:rFonts w:ascii="Arial" w:hAnsi="Arial" w:cs="Arial"/>
          <w:sz w:val="24"/>
          <w:szCs w:val="24"/>
        </w:rPr>
        <w:t>Slujitoru</w:t>
      </w:r>
      <w:proofErr w:type="spellEnd"/>
    </w:p>
    <w:p w14:paraId="7878BF34" w14:textId="77777777" w:rsidR="0004388B" w:rsidRPr="0004388B" w:rsidRDefault="0004388B" w:rsidP="00A47481">
      <w:pPr>
        <w:spacing w:line="360" w:lineRule="auto"/>
        <w:rPr>
          <w:rFonts w:ascii="Arial" w:hAnsi="Arial" w:cs="Arial"/>
          <w:sz w:val="24"/>
          <w:szCs w:val="24"/>
        </w:rPr>
      </w:pPr>
      <w:r>
        <w:rPr>
          <w:rFonts w:ascii="Arial" w:hAnsi="Arial" w:cs="Arial"/>
          <w:sz w:val="24"/>
          <w:szCs w:val="24"/>
        </w:rPr>
        <w:t xml:space="preserve">Student ID number: </w:t>
      </w:r>
      <w:r>
        <w:rPr>
          <w:rFonts w:ascii="Arial" w:hAnsi="Arial" w:cs="Arial"/>
          <w:sz w:val="24"/>
          <w:szCs w:val="24"/>
        </w:rPr>
        <w:tab/>
      </w:r>
      <w:r>
        <w:rPr>
          <w:rFonts w:ascii="Arial" w:hAnsi="Arial" w:cs="Arial"/>
          <w:sz w:val="24"/>
          <w:szCs w:val="24"/>
        </w:rPr>
        <w:tab/>
      </w:r>
      <w:r w:rsidRPr="0004388B">
        <w:rPr>
          <w:rFonts w:ascii="Arial" w:hAnsi="Arial" w:cs="Arial"/>
          <w:sz w:val="24"/>
          <w:szCs w:val="24"/>
        </w:rPr>
        <w:t>2111320</w:t>
      </w:r>
    </w:p>
    <w:p w14:paraId="4B4C2254" w14:textId="77777777" w:rsidR="0004388B" w:rsidRPr="0004388B" w:rsidRDefault="0004388B" w:rsidP="00A47481">
      <w:pPr>
        <w:spacing w:line="360" w:lineRule="auto"/>
        <w:rPr>
          <w:rFonts w:ascii="Arial" w:hAnsi="Arial" w:cs="Arial"/>
          <w:sz w:val="24"/>
          <w:szCs w:val="24"/>
        </w:rPr>
      </w:pPr>
      <w:r w:rsidRPr="0004388B">
        <w:rPr>
          <w:rFonts w:ascii="Arial" w:hAnsi="Arial" w:cs="Arial"/>
          <w:sz w:val="24"/>
          <w:szCs w:val="24"/>
        </w:rPr>
        <w:t xml:space="preserve">Module title: </w:t>
      </w:r>
      <w:r w:rsidRPr="0004388B">
        <w:rPr>
          <w:rFonts w:ascii="Arial" w:hAnsi="Arial" w:cs="Arial"/>
          <w:sz w:val="24"/>
          <w:szCs w:val="24"/>
        </w:rPr>
        <w:tab/>
      </w:r>
      <w:r>
        <w:rPr>
          <w:rFonts w:ascii="Arial" w:hAnsi="Arial" w:cs="Arial"/>
          <w:sz w:val="24"/>
          <w:szCs w:val="24"/>
        </w:rPr>
        <w:tab/>
      </w:r>
      <w:r>
        <w:rPr>
          <w:rFonts w:ascii="Arial" w:hAnsi="Arial" w:cs="Arial"/>
          <w:sz w:val="24"/>
          <w:szCs w:val="24"/>
        </w:rPr>
        <w:tab/>
      </w:r>
      <w:r w:rsidRPr="0004388B">
        <w:rPr>
          <w:rFonts w:ascii="Arial" w:hAnsi="Arial" w:cs="Arial"/>
          <w:sz w:val="24"/>
          <w:szCs w:val="24"/>
        </w:rPr>
        <w:t>Financial Management for the Hotel Industry (BMIH5007)</w:t>
      </w:r>
    </w:p>
    <w:p w14:paraId="42CDD4D8" w14:textId="77777777" w:rsidR="0004388B" w:rsidRPr="0004388B" w:rsidRDefault="0004388B" w:rsidP="00A47481">
      <w:pPr>
        <w:spacing w:line="360" w:lineRule="auto"/>
        <w:rPr>
          <w:rFonts w:ascii="Arial" w:hAnsi="Arial" w:cs="Arial"/>
          <w:sz w:val="24"/>
          <w:szCs w:val="24"/>
        </w:rPr>
      </w:pPr>
      <w:r w:rsidRPr="0004388B">
        <w:rPr>
          <w:rFonts w:ascii="Arial" w:hAnsi="Arial" w:cs="Arial"/>
          <w:sz w:val="24"/>
          <w:szCs w:val="24"/>
        </w:rPr>
        <w:t xml:space="preserve">Lecturer’s name: </w:t>
      </w:r>
      <w:r w:rsidRPr="0004388B">
        <w:rPr>
          <w:rFonts w:ascii="Arial" w:hAnsi="Arial" w:cs="Arial"/>
          <w:sz w:val="24"/>
          <w:szCs w:val="24"/>
        </w:rPr>
        <w:tab/>
      </w:r>
      <w:r w:rsidRPr="0004388B">
        <w:rPr>
          <w:rFonts w:ascii="Arial" w:hAnsi="Arial" w:cs="Arial"/>
          <w:sz w:val="24"/>
          <w:szCs w:val="24"/>
        </w:rPr>
        <w:tab/>
        <w:t>Dale Clarke</w:t>
      </w:r>
    </w:p>
    <w:p w14:paraId="6D6B449F" w14:textId="77777777" w:rsidR="00B7595A" w:rsidRDefault="00B7595A" w:rsidP="00A47481">
      <w:pPr>
        <w:spacing w:line="360" w:lineRule="auto"/>
        <w:rPr>
          <w:rFonts w:ascii="Arial" w:hAnsi="Arial" w:cs="Arial"/>
          <w:sz w:val="24"/>
          <w:szCs w:val="24"/>
        </w:rPr>
      </w:pPr>
    </w:p>
    <w:p w14:paraId="47348604" w14:textId="77777777" w:rsidR="0004388B" w:rsidRDefault="0004388B" w:rsidP="00A47481">
      <w:pPr>
        <w:spacing w:line="360" w:lineRule="auto"/>
        <w:rPr>
          <w:rFonts w:ascii="Arial" w:hAnsi="Arial" w:cs="Arial"/>
          <w:sz w:val="24"/>
          <w:szCs w:val="24"/>
        </w:rPr>
      </w:pPr>
    </w:p>
    <w:p w14:paraId="450623D7" w14:textId="77777777" w:rsidR="0004388B" w:rsidRDefault="0004388B" w:rsidP="00A47481">
      <w:pPr>
        <w:spacing w:line="360" w:lineRule="auto"/>
        <w:rPr>
          <w:rFonts w:ascii="Arial" w:hAnsi="Arial" w:cs="Arial"/>
          <w:sz w:val="24"/>
          <w:szCs w:val="24"/>
        </w:rPr>
      </w:pPr>
      <w:r>
        <w:rPr>
          <w:rFonts w:ascii="Arial" w:hAnsi="Arial" w:cs="Arial"/>
          <w:sz w:val="24"/>
          <w:szCs w:val="24"/>
        </w:rPr>
        <w:br w:type="page"/>
      </w:r>
    </w:p>
    <w:p w14:paraId="1799C786" w14:textId="77777777" w:rsidR="0004388B" w:rsidRPr="0004388B" w:rsidRDefault="0004388B" w:rsidP="00A47481">
      <w:pPr>
        <w:spacing w:line="360" w:lineRule="auto"/>
        <w:jc w:val="center"/>
        <w:rPr>
          <w:rFonts w:ascii="Arial" w:hAnsi="Arial" w:cs="Arial"/>
          <w:b/>
          <w:sz w:val="32"/>
          <w:szCs w:val="32"/>
        </w:rPr>
      </w:pPr>
      <w:r w:rsidRPr="0004388B">
        <w:rPr>
          <w:rFonts w:ascii="Arial" w:hAnsi="Arial" w:cs="Arial"/>
          <w:b/>
          <w:sz w:val="32"/>
          <w:szCs w:val="32"/>
        </w:rPr>
        <w:lastRenderedPageBreak/>
        <w:t>Table of content</w:t>
      </w:r>
    </w:p>
    <w:sdt>
      <w:sdtPr>
        <w:rPr>
          <w:rFonts w:asciiTheme="minorHAnsi" w:eastAsiaTheme="minorHAnsi" w:hAnsiTheme="minorHAnsi" w:cstheme="minorBidi"/>
          <w:b w:val="0"/>
          <w:bCs w:val="0"/>
          <w:color w:val="auto"/>
          <w:sz w:val="22"/>
          <w:szCs w:val="22"/>
          <w:lang w:val="en-GB" w:eastAsia="en-US"/>
        </w:rPr>
        <w:id w:val="770505198"/>
        <w:docPartObj>
          <w:docPartGallery w:val="Table of Contents"/>
          <w:docPartUnique/>
        </w:docPartObj>
      </w:sdtPr>
      <w:sdtEndPr>
        <w:rPr>
          <w:noProof/>
        </w:rPr>
      </w:sdtEndPr>
      <w:sdtContent>
        <w:p w14:paraId="0188200C" w14:textId="77777777" w:rsidR="00D07EBF" w:rsidRDefault="00D07EBF">
          <w:pPr>
            <w:pStyle w:val="TOCHeading"/>
          </w:pPr>
        </w:p>
        <w:p w14:paraId="1594A6BE" w14:textId="77777777" w:rsidR="005923B6" w:rsidRPr="005923B6" w:rsidRDefault="00D07EBF">
          <w:pPr>
            <w:pStyle w:val="TOC1"/>
            <w:tabs>
              <w:tab w:val="right" w:leader="dot" w:pos="9062"/>
            </w:tabs>
            <w:rPr>
              <w:rFonts w:eastAsiaTheme="minorEastAsia"/>
              <w:noProof/>
              <w:lang w:eastAsia="en-GB"/>
            </w:rPr>
          </w:pPr>
          <w:r w:rsidRPr="005923B6">
            <w:fldChar w:fldCharType="begin"/>
          </w:r>
          <w:r w:rsidRPr="005923B6">
            <w:instrText xml:space="preserve"> TOC \o "1-3" \h \z \u </w:instrText>
          </w:r>
          <w:r w:rsidRPr="005923B6">
            <w:fldChar w:fldCharType="separate"/>
          </w:r>
          <w:hyperlink w:anchor="_Toc129113617" w:history="1">
            <w:r w:rsidR="005923B6" w:rsidRPr="00D658A7">
              <w:rPr>
                <w:rStyle w:val="Hyperlink"/>
                <w:rFonts w:ascii="Arial" w:hAnsi="Arial" w:cs="Arial"/>
                <w:b/>
                <w:noProof/>
              </w:rPr>
              <w:t>Executive summary</w:t>
            </w:r>
            <w:r w:rsidR="005923B6" w:rsidRPr="005923B6">
              <w:rPr>
                <w:noProof/>
                <w:webHidden/>
              </w:rPr>
              <w:tab/>
            </w:r>
            <w:r w:rsidR="005923B6" w:rsidRPr="005923B6">
              <w:rPr>
                <w:noProof/>
                <w:webHidden/>
              </w:rPr>
              <w:fldChar w:fldCharType="begin"/>
            </w:r>
            <w:r w:rsidR="005923B6" w:rsidRPr="005923B6">
              <w:rPr>
                <w:noProof/>
                <w:webHidden/>
              </w:rPr>
              <w:instrText xml:space="preserve"> PAGEREF _Toc129113617 \h </w:instrText>
            </w:r>
            <w:r w:rsidR="005923B6" w:rsidRPr="005923B6">
              <w:rPr>
                <w:noProof/>
                <w:webHidden/>
              </w:rPr>
            </w:r>
            <w:r w:rsidR="005923B6" w:rsidRPr="005923B6">
              <w:rPr>
                <w:noProof/>
                <w:webHidden/>
              </w:rPr>
              <w:fldChar w:fldCharType="separate"/>
            </w:r>
            <w:r w:rsidR="005923B6" w:rsidRPr="005923B6">
              <w:rPr>
                <w:noProof/>
                <w:webHidden/>
              </w:rPr>
              <w:t>3</w:t>
            </w:r>
            <w:r w:rsidR="005923B6" w:rsidRPr="005923B6">
              <w:rPr>
                <w:noProof/>
                <w:webHidden/>
              </w:rPr>
              <w:fldChar w:fldCharType="end"/>
            </w:r>
          </w:hyperlink>
        </w:p>
        <w:p w14:paraId="02CD7A0E" w14:textId="77777777" w:rsidR="005923B6" w:rsidRPr="005923B6" w:rsidRDefault="005923B6">
          <w:pPr>
            <w:pStyle w:val="TOC1"/>
            <w:tabs>
              <w:tab w:val="right" w:leader="dot" w:pos="9062"/>
            </w:tabs>
            <w:rPr>
              <w:rFonts w:eastAsiaTheme="minorEastAsia"/>
              <w:noProof/>
              <w:lang w:eastAsia="en-GB"/>
            </w:rPr>
          </w:pPr>
          <w:hyperlink w:anchor="_Toc129113618" w:history="1">
            <w:r w:rsidRPr="00D658A7">
              <w:rPr>
                <w:rStyle w:val="Hyperlink"/>
                <w:rFonts w:ascii="Arial" w:hAnsi="Arial" w:cs="Arial"/>
                <w:b/>
                <w:noProof/>
              </w:rPr>
              <w:t>Introduction</w:t>
            </w:r>
            <w:r w:rsidRPr="005923B6">
              <w:rPr>
                <w:noProof/>
                <w:webHidden/>
              </w:rPr>
              <w:tab/>
            </w:r>
            <w:r w:rsidRPr="005923B6">
              <w:rPr>
                <w:noProof/>
                <w:webHidden/>
              </w:rPr>
              <w:fldChar w:fldCharType="begin"/>
            </w:r>
            <w:r w:rsidRPr="005923B6">
              <w:rPr>
                <w:noProof/>
                <w:webHidden/>
              </w:rPr>
              <w:instrText xml:space="preserve"> PAGEREF _Toc129113618 \h </w:instrText>
            </w:r>
            <w:r w:rsidRPr="005923B6">
              <w:rPr>
                <w:noProof/>
                <w:webHidden/>
              </w:rPr>
            </w:r>
            <w:r w:rsidRPr="005923B6">
              <w:rPr>
                <w:noProof/>
                <w:webHidden/>
              </w:rPr>
              <w:fldChar w:fldCharType="separate"/>
            </w:r>
            <w:r w:rsidRPr="005923B6">
              <w:rPr>
                <w:noProof/>
                <w:webHidden/>
              </w:rPr>
              <w:t>3</w:t>
            </w:r>
            <w:r w:rsidRPr="005923B6">
              <w:rPr>
                <w:noProof/>
                <w:webHidden/>
              </w:rPr>
              <w:fldChar w:fldCharType="end"/>
            </w:r>
          </w:hyperlink>
        </w:p>
        <w:p w14:paraId="1FD012F3" w14:textId="77777777" w:rsidR="005923B6" w:rsidRPr="005923B6" w:rsidRDefault="005923B6">
          <w:pPr>
            <w:pStyle w:val="TOC2"/>
            <w:tabs>
              <w:tab w:val="left" w:pos="660"/>
              <w:tab w:val="right" w:leader="dot" w:pos="9062"/>
            </w:tabs>
            <w:rPr>
              <w:rFonts w:eastAsiaTheme="minorEastAsia"/>
              <w:noProof/>
              <w:lang w:eastAsia="en-GB"/>
            </w:rPr>
          </w:pPr>
          <w:hyperlink w:anchor="_Toc129113619" w:history="1">
            <w:r w:rsidRPr="005923B6">
              <w:rPr>
                <w:rStyle w:val="Hyperlink"/>
                <w:rFonts w:ascii="Wingdings" w:hAnsi="Wingdings" w:cs="Arial"/>
                <w:noProof/>
              </w:rPr>
              <w:t></w:t>
            </w:r>
            <w:r w:rsidRPr="005923B6">
              <w:rPr>
                <w:rFonts w:eastAsiaTheme="minorEastAsia"/>
                <w:noProof/>
                <w:lang w:eastAsia="en-GB"/>
              </w:rPr>
              <w:tab/>
            </w:r>
            <w:r w:rsidRPr="005923B6">
              <w:rPr>
                <w:rStyle w:val="Hyperlink"/>
                <w:rFonts w:ascii="Arial" w:hAnsi="Arial" w:cs="Arial"/>
                <w:noProof/>
              </w:rPr>
              <w:t>About Hyatt Hotels</w:t>
            </w:r>
            <w:r w:rsidRPr="005923B6">
              <w:rPr>
                <w:noProof/>
                <w:webHidden/>
              </w:rPr>
              <w:tab/>
            </w:r>
            <w:r w:rsidRPr="005923B6">
              <w:rPr>
                <w:noProof/>
                <w:webHidden/>
              </w:rPr>
              <w:fldChar w:fldCharType="begin"/>
            </w:r>
            <w:r w:rsidRPr="005923B6">
              <w:rPr>
                <w:noProof/>
                <w:webHidden/>
              </w:rPr>
              <w:instrText xml:space="preserve"> PAGEREF _Toc129113619 \h </w:instrText>
            </w:r>
            <w:r w:rsidRPr="005923B6">
              <w:rPr>
                <w:noProof/>
                <w:webHidden/>
              </w:rPr>
            </w:r>
            <w:r w:rsidRPr="005923B6">
              <w:rPr>
                <w:noProof/>
                <w:webHidden/>
              </w:rPr>
              <w:fldChar w:fldCharType="separate"/>
            </w:r>
            <w:r w:rsidRPr="005923B6">
              <w:rPr>
                <w:noProof/>
                <w:webHidden/>
              </w:rPr>
              <w:t>3</w:t>
            </w:r>
            <w:r w:rsidRPr="005923B6">
              <w:rPr>
                <w:noProof/>
                <w:webHidden/>
              </w:rPr>
              <w:fldChar w:fldCharType="end"/>
            </w:r>
          </w:hyperlink>
        </w:p>
        <w:p w14:paraId="0C73C009" w14:textId="77777777" w:rsidR="005923B6" w:rsidRPr="005923B6" w:rsidRDefault="005923B6">
          <w:pPr>
            <w:pStyle w:val="TOC2"/>
            <w:tabs>
              <w:tab w:val="left" w:pos="660"/>
              <w:tab w:val="right" w:leader="dot" w:pos="9062"/>
            </w:tabs>
            <w:rPr>
              <w:rFonts w:eastAsiaTheme="minorEastAsia"/>
              <w:noProof/>
              <w:lang w:eastAsia="en-GB"/>
            </w:rPr>
          </w:pPr>
          <w:hyperlink w:anchor="_Toc129113620" w:history="1">
            <w:r w:rsidRPr="005923B6">
              <w:rPr>
                <w:rStyle w:val="Hyperlink"/>
                <w:rFonts w:ascii="Wingdings" w:hAnsi="Wingdings" w:cs="Arial"/>
                <w:noProof/>
              </w:rPr>
              <w:t></w:t>
            </w:r>
            <w:r w:rsidRPr="005923B6">
              <w:rPr>
                <w:rFonts w:eastAsiaTheme="minorEastAsia"/>
                <w:noProof/>
                <w:lang w:eastAsia="en-GB"/>
              </w:rPr>
              <w:tab/>
            </w:r>
            <w:r w:rsidRPr="005923B6">
              <w:rPr>
                <w:rStyle w:val="Hyperlink"/>
                <w:rFonts w:ascii="Arial" w:hAnsi="Arial" w:cs="Arial"/>
                <w:noProof/>
              </w:rPr>
              <w:t>Hyatt’s Global Care &amp; Cleanliness Commitment</w:t>
            </w:r>
            <w:r w:rsidRPr="005923B6">
              <w:rPr>
                <w:noProof/>
                <w:webHidden/>
              </w:rPr>
              <w:tab/>
            </w:r>
            <w:r w:rsidRPr="005923B6">
              <w:rPr>
                <w:noProof/>
                <w:webHidden/>
              </w:rPr>
              <w:fldChar w:fldCharType="begin"/>
            </w:r>
            <w:r w:rsidRPr="005923B6">
              <w:rPr>
                <w:noProof/>
                <w:webHidden/>
              </w:rPr>
              <w:instrText xml:space="preserve"> PAGEREF _Toc129113620 \h </w:instrText>
            </w:r>
            <w:r w:rsidRPr="005923B6">
              <w:rPr>
                <w:noProof/>
                <w:webHidden/>
              </w:rPr>
            </w:r>
            <w:r w:rsidRPr="005923B6">
              <w:rPr>
                <w:noProof/>
                <w:webHidden/>
              </w:rPr>
              <w:fldChar w:fldCharType="separate"/>
            </w:r>
            <w:r w:rsidRPr="005923B6">
              <w:rPr>
                <w:noProof/>
                <w:webHidden/>
              </w:rPr>
              <w:t>3</w:t>
            </w:r>
            <w:r w:rsidRPr="005923B6">
              <w:rPr>
                <w:noProof/>
                <w:webHidden/>
              </w:rPr>
              <w:fldChar w:fldCharType="end"/>
            </w:r>
          </w:hyperlink>
        </w:p>
        <w:p w14:paraId="4F9AD5E3" w14:textId="77777777" w:rsidR="005923B6" w:rsidRPr="005923B6" w:rsidRDefault="005923B6">
          <w:pPr>
            <w:pStyle w:val="TOC1"/>
            <w:tabs>
              <w:tab w:val="right" w:leader="dot" w:pos="9062"/>
            </w:tabs>
            <w:rPr>
              <w:rFonts w:eastAsiaTheme="minorEastAsia"/>
              <w:noProof/>
              <w:lang w:eastAsia="en-GB"/>
            </w:rPr>
          </w:pPr>
          <w:hyperlink w:anchor="_Toc129113621" w:history="1">
            <w:r w:rsidRPr="00D658A7">
              <w:rPr>
                <w:rStyle w:val="Hyperlink"/>
                <w:rFonts w:ascii="Arial" w:hAnsi="Arial" w:cs="Arial"/>
                <w:b/>
                <w:noProof/>
              </w:rPr>
              <w:t>Discussion/ Literature</w:t>
            </w:r>
            <w:r w:rsidRPr="005923B6">
              <w:rPr>
                <w:noProof/>
                <w:webHidden/>
              </w:rPr>
              <w:tab/>
            </w:r>
            <w:r w:rsidRPr="005923B6">
              <w:rPr>
                <w:noProof/>
                <w:webHidden/>
              </w:rPr>
              <w:fldChar w:fldCharType="begin"/>
            </w:r>
            <w:r w:rsidRPr="005923B6">
              <w:rPr>
                <w:noProof/>
                <w:webHidden/>
              </w:rPr>
              <w:instrText xml:space="preserve"> PAGEREF _Toc129113621 \h </w:instrText>
            </w:r>
            <w:r w:rsidRPr="005923B6">
              <w:rPr>
                <w:noProof/>
                <w:webHidden/>
              </w:rPr>
            </w:r>
            <w:r w:rsidRPr="005923B6">
              <w:rPr>
                <w:noProof/>
                <w:webHidden/>
              </w:rPr>
              <w:fldChar w:fldCharType="separate"/>
            </w:r>
            <w:r w:rsidRPr="005923B6">
              <w:rPr>
                <w:noProof/>
                <w:webHidden/>
              </w:rPr>
              <w:t>4</w:t>
            </w:r>
            <w:r w:rsidRPr="005923B6">
              <w:rPr>
                <w:noProof/>
                <w:webHidden/>
              </w:rPr>
              <w:fldChar w:fldCharType="end"/>
            </w:r>
          </w:hyperlink>
        </w:p>
        <w:p w14:paraId="020C3D49" w14:textId="77777777" w:rsidR="005923B6" w:rsidRPr="005923B6" w:rsidRDefault="005923B6">
          <w:pPr>
            <w:pStyle w:val="TOC2"/>
            <w:tabs>
              <w:tab w:val="left" w:pos="660"/>
              <w:tab w:val="right" w:leader="dot" w:pos="9062"/>
            </w:tabs>
            <w:rPr>
              <w:rFonts w:eastAsiaTheme="minorEastAsia"/>
              <w:noProof/>
              <w:lang w:eastAsia="en-GB"/>
            </w:rPr>
          </w:pPr>
          <w:hyperlink w:anchor="_Toc129113622" w:history="1">
            <w:r w:rsidRPr="005923B6">
              <w:rPr>
                <w:rStyle w:val="Hyperlink"/>
                <w:rFonts w:ascii="Wingdings" w:hAnsi="Wingdings" w:cs="Arial"/>
                <w:noProof/>
              </w:rPr>
              <w:t></w:t>
            </w:r>
            <w:r w:rsidRPr="005923B6">
              <w:rPr>
                <w:rFonts w:eastAsiaTheme="minorEastAsia"/>
                <w:noProof/>
                <w:lang w:eastAsia="en-GB"/>
              </w:rPr>
              <w:tab/>
            </w:r>
            <w:r w:rsidRPr="005923B6">
              <w:rPr>
                <w:rStyle w:val="Hyperlink"/>
                <w:rFonts w:ascii="Arial" w:hAnsi="Arial" w:cs="Arial"/>
                <w:noProof/>
              </w:rPr>
              <w:t>Outsourcing – benefits and risks</w:t>
            </w:r>
            <w:r w:rsidRPr="005923B6">
              <w:rPr>
                <w:noProof/>
                <w:webHidden/>
              </w:rPr>
              <w:tab/>
            </w:r>
            <w:r w:rsidRPr="005923B6">
              <w:rPr>
                <w:noProof/>
                <w:webHidden/>
              </w:rPr>
              <w:fldChar w:fldCharType="begin"/>
            </w:r>
            <w:r w:rsidRPr="005923B6">
              <w:rPr>
                <w:noProof/>
                <w:webHidden/>
              </w:rPr>
              <w:instrText xml:space="preserve"> PAGEREF _Toc129113622 \h </w:instrText>
            </w:r>
            <w:r w:rsidRPr="005923B6">
              <w:rPr>
                <w:noProof/>
                <w:webHidden/>
              </w:rPr>
            </w:r>
            <w:r w:rsidRPr="005923B6">
              <w:rPr>
                <w:noProof/>
                <w:webHidden/>
              </w:rPr>
              <w:fldChar w:fldCharType="separate"/>
            </w:r>
            <w:r w:rsidRPr="005923B6">
              <w:rPr>
                <w:noProof/>
                <w:webHidden/>
              </w:rPr>
              <w:t>4</w:t>
            </w:r>
            <w:r w:rsidRPr="005923B6">
              <w:rPr>
                <w:noProof/>
                <w:webHidden/>
              </w:rPr>
              <w:fldChar w:fldCharType="end"/>
            </w:r>
          </w:hyperlink>
        </w:p>
        <w:p w14:paraId="2A97C880" w14:textId="77777777" w:rsidR="005923B6" w:rsidRPr="005923B6" w:rsidRDefault="005923B6">
          <w:pPr>
            <w:pStyle w:val="TOC2"/>
            <w:tabs>
              <w:tab w:val="left" w:pos="660"/>
              <w:tab w:val="right" w:leader="dot" w:pos="9062"/>
            </w:tabs>
            <w:rPr>
              <w:rFonts w:eastAsiaTheme="minorEastAsia"/>
              <w:noProof/>
              <w:lang w:eastAsia="en-GB"/>
            </w:rPr>
          </w:pPr>
          <w:hyperlink w:anchor="_Toc129113623" w:history="1">
            <w:r w:rsidRPr="005923B6">
              <w:rPr>
                <w:rStyle w:val="Hyperlink"/>
                <w:rFonts w:ascii="Wingdings" w:hAnsi="Wingdings" w:cs="Arial"/>
                <w:noProof/>
              </w:rPr>
              <w:t></w:t>
            </w:r>
            <w:r w:rsidRPr="005923B6">
              <w:rPr>
                <w:rFonts w:eastAsiaTheme="minorEastAsia"/>
                <w:noProof/>
                <w:lang w:eastAsia="en-GB"/>
              </w:rPr>
              <w:tab/>
            </w:r>
            <w:r w:rsidRPr="005923B6">
              <w:rPr>
                <w:rStyle w:val="Hyperlink"/>
                <w:rFonts w:ascii="Arial" w:hAnsi="Arial" w:cs="Arial"/>
                <w:noProof/>
              </w:rPr>
              <w:t>The financial perspective of Outsourcing</w:t>
            </w:r>
            <w:r w:rsidRPr="005923B6">
              <w:rPr>
                <w:noProof/>
                <w:webHidden/>
              </w:rPr>
              <w:tab/>
            </w:r>
            <w:r w:rsidRPr="005923B6">
              <w:rPr>
                <w:noProof/>
                <w:webHidden/>
              </w:rPr>
              <w:fldChar w:fldCharType="begin"/>
            </w:r>
            <w:r w:rsidRPr="005923B6">
              <w:rPr>
                <w:noProof/>
                <w:webHidden/>
              </w:rPr>
              <w:instrText xml:space="preserve"> PAGEREF _Toc129113623 \h </w:instrText>
            </w:r>
            <w:r w:rsidRPr="005923B6">
              <w:rPr>
                <w:noProof/>
                <w:webHidden/>
              </w:rPr>
            </w:r>
            <w:r w:rsidRPr="005923B6">
              <w:rPr>
                <w:noProof/>
                <w:webHidden/>
              </w:rPr>
              <w:fldChar w:fldCharType="separate"/>
            </w:r>
            <w:r w:rsidRPr="005923B6">
              <w:rPr>
                <w:noProof/>
                <w:webHidden/>
              </w:rPr>
              <w:t>5</w:t>
            </w:r>
            <w:r w:rsidRPr="005923B6">
              <w:rPr>
                <w:noProof/>
                <w:webHidden/>
              </w:rPr>
              <w:fldChar w:fldCharType="end"/>
            </w:r>
          </w:hyperlink>
        </w:p>
        <w:p w14:paraId="1BF3AC13" w14:textId="77777777" w:rsidR="005923B6" w:rsidRPr="005923B6" w:rsidRDefault="005923B6">
          <w:pPr>
            <w:pStyle w:val="TOC2"/>
            <w:tabs>
              <w:tab w:val="left" w:pos="660"/>
              <w:tab w:val="right" w:leader="dot" w:pos="9062"/>
            </w:tabs>
            <w:rPr>
              <w:rFonts w:eastAsiaTheme="minorEastAsia"/>
              <w:noProof/>
              <w:lang w:eastAsia="en-GB"/>
            </w:rPr>
          </w:pPr>
          <w:hyperlink w:anchor="_Toc129113624" w:history="1">
            <w:r w:rsidRPr="005923B6">
              <w:rPr>
                <w:rStyle w:val="Hyperlink"/>
                <w:rFonts w:ascii="Wingdings" w:hAnsi="Wingdings" w:cs="Arial"/>
                <w:noProof/>
              </w:rPr>
              <w:t></w:t>
            </w:r>
            <w:r w:rsidRPr="005923B6">
              <w:rPr>
                <w:rFonts w:eastAsiaTheme="minorEastAsia"/>
                <w:noProof/>
                <w:lang w:eastAsia="en-GB"/>
              </w:rPr>
              <w:tab/>
            </w:r>
            <w:r w:rsidRPr="005923B6">
              <w:rPr>
                <w:rStyle w:val="Hyperlink"/>
                <w:rFonts w:ascii="Arial" w:hAnsi="Arial" w:cs="Arial"/>
                <w:noProof/>
              </w:rPr>
              <w:t>Hyatt’s brands image</w:t>
            </w:r>
            <w:r w:rsidRPr="005923B6">
              <w:rPr>
                <w:noProof/>
                <w:webHidden/>
              </w:rPr>
              <w:tab/>
            </w:r>
            <w:r w:rsidRPr="005923B6">
              <w:rPr>
                <w:noProof/>
                <w:webHidden/>
              </w:rPr>
              <w:fldChar w:fldCharType="begin"/>
            </w:r>
            <w:r w:rsidRPr="005923B6">
              <w:rPr>
                <w:noProof/>
                <w:webHidden/>
              </w:rPr>
              <w:instrText xml:space="preserve"> PAGEREF _Toc129113624 \h </w:instrText>
            </w:r>
            <w:r w:rsidRPr="005923B6">
              <w:rPr>
                <w:noProof/>
                <w:webHidden/>
              </w:rPr>
            </w:r>
            <w:r w:rsidRPr="005923B6">
              <w:rPr>
                <w:noProof/>
                <w:webHidden/>
              </w:rPr>
              <w:fldChar w:fldCharType="separate"/>
            </w:r>
            <w:r w:rsidRPr="005923B6">
              <w:rPr>
                <w:noProof/>
                <w:webHidden/>
              </w:rPr>
              <w:t>5</w:t>
            </w:r>
            <w:r w:rsidRPr="005923B6">
              <w:rPr>
                <w:noProof/>
                <w:webHidden/>
              </w:rPr>
              <w:fldChar w:fldCharType="end"/>
            </w:r>
          </w:hyperlink>
        </w:p>
        <w:p w14:paraId="6E1D09A6" w14:textId="77777777" w:rsidR="005923B6" w:rsidRPr="005923B6" w:rsidRDefault="005923B6">
          <w:pPr>
            <w:pStyle w:val="TOC2"/>
            <w:tabs>
              <w:tab w:val="left" w:pos="660"/>
              <w:tab w:val="right" w:leader="dot" w:pos="9062"/>
            </w:tabs>
            <w:rPr>
              <w:rFonts w:eastAsiaTheme="minorEastAsia"/>
              <w:noProof/>
              <w:lang w:eastAsia="en-GB"/>
            </w:rPr>
          </w:pPr>
          <w:hyperlink w:anchor="_Toc129113625" w:history="1">
            <w:r w:rsidRPr="005923B6">
              <w:rPr>
                <w:rStyle w:val="Hyperlink"/>
                <w:rFonts w:ascii="Wingdings" w:hAnsi="Wingdings" w:cs="Arial"/>
                <w:noProof/>
              </w:rPr>
              <w:t></w:t>
            </w:r>
            <w:r w:rsidRPr="005923B6">
              <w:rPr>
                <w:rFonts w:eastAsiaTheme="minorEastAsia"/>
                <w:noProof/>
                <w:lang w:eastAsia="en-GB"/>
              </w:rPr>
              <w:tab/>
            </w:r>
            <w:r w:rsidRPr="005923B6">
              <w:rPr>
                <w:rStyle w:val="Hyperlink"/>
                <w:rFonts w:ascii="Arial" w:hAnsi="Arial" w:cs="Arial"/>
                <w:noProof/>
              </w:rPr>
              <w:t>The role of Housekeeping in Guest services/ the quality of the services</w:t>
            </w:r>
            <w:r w:rsidRPr="005923B6">
              <w:rPr>
                <w:noProof/>
                <w:webHidden/>
              </w:rPr>
              <w:tab/>
            </w:r>
            <w:r w:rsidRPr="005923B6">
              <w:rPr>
                <w:noProof/>
                <w:webHidden/>
              </w:rPr>
              <w:fldChar w:fldCharType="begin"/>
            </w:r>
            <w:r w:rsidRPr="005923B6">
              <w:rPr>
                <w:noProof/>
                <w:webHidden/>
              </w:rPr>
              <w:instrText xml:space="preserve"> PAGEREF _Toc129113625 \h </w:instrText>
            </w:r>
            <w:r w:rsidRPr="005923B6">
              <w:rPr>
                <w:noProof/>
                <w:webHidden/>
              </w:rPr>
            </w:r>
            <w:r w:rsidRPr="005923B6">
              <w:rPr>
                <w:noProof/>
                <w:webHidden/>
              </w:rPr>
              <w:fldChar w:fldCharType="separate"/>
            </w:r>
            <w:r w:rsidRPr="005923B6">
              <w:rPr>
                <w:noProof/>
                <w:webHidden/>
              </w:rPr>
              <w:t>6</w:t>
            </w:r>
            <w:r w:rsidRPr="005923B6">
              <w:rPr>
                <w:noProof/>
                <w:webHidden/>
              </w:rPr>
              <w:fldChar w:fldCharType="end"/>
            </w:r>
          </w:hyperlink>
        </w:p>
        <w:p w14:paraId="6B0820B6" w14:textId="77777777" w:rsidR="005923B6" w:rsidRPr="005923B6" w:rsidRDefault="005923B6">
          <w:pPr>
            <w:pStyle w:val="TOC1"/>
            <w:tabs>
              <w:tab w:val="right" w:leader="dot" w:pos="9062"/>
            </w:tabs>
            <w:rPr>
              <w:rFonts w:eastAsiaTheme="minorEastAsia"/>
              <w:noProof/>
              <w:lang w:eastAsia="en-GB"/>
            </w:rPr>
          </w:pPr>
          <w:hyperlink w:anchor="_Toc129113626" w:history="1">
            <w:r w:rsidRPr="00D658A7">
              <w:rPr>
                <w:rStyle w:val="Hyperlink"/>
                <w:rFonts w:ascii="Arial" w:hAnsi="Arial" w:cs="Arial"/>
                <w:b/>
                <w:noProof/>
              </w:rPr>
              <w:t>Conclusion/ Recommendation</w:t>
            </w:r>
            <w:r w:rsidRPr="005923B6">
              <w:rPr>
                <w:noProof/>
                <w:webHidden/>
              </w:rPr>
              <w:tab/>
            </w:r>
            <w:r w:rsidRPr="005923B6">
              <w:rPr>
                <w:noProof/>
                <w:webHidden/>
              </w:rPr>
              <w:fldChar w:fldCharType="begin"/>
            </w:r>
            <w:r w:rsidRPr="005923B6">
              <w:rPr>
                <w:noProof/>
                <w:webHidden/>
              </w:rPr>
              <w:instrText xml:space="preserve"> PAGEREF _Toc129113626 \h </w:instrText>
            </w:r>
            <w:r w:rsidRPr="005923B6">
              <w:rPr>
                <w:noProof/>
                <w:webHidden/>
              </w:rPr>
            </w:r>
            <w:r w:rsidRPr="005923B6">
              <w:rPr>
                <w:noProof/>
                <w:webHidden/>
              </w:rPr>
              <w:fldChar w:fldCharType="separate"/>
            </w:r>
            <w:r w:rsidRPr="005923B6">
              <w:rPr>
                <w:noProof/>
                <w:webHidden/>
              </w:rPr>
              <w:t>8</w:t>
            </w:r>
            <w:r w:rsidRPr="005923B6">
              <w:rPr>
                <w:noProof/>
                <w:webHidden/>
              </w:rPr>
              <w:fldChar w:fldCharType="end"/>
            </w:r>
          </w:hyperlink>
        </w:p>
        <w:p w14:paraId="31DBC640" w14:textId="67CABB96" w:rsidR="005923B6" w:rsidRPr="005923B6" w:rsidRDefault="005923B6">
          <w:pPr>
            <w:pStyle w:val="TOC1"/>
            <w:tabs>
              <w:tab w:val="right" w:leader="dot" w:pos="9062"/>
            </w:tabs>
            <w:rPr>
              <w:rFonts w:eastAsiaTheme="minorEastAsia"/>
              <w:noProof/>
              <w:lang w:eastAsia="en-GB"/>
            </w:rPr>
          </w:pPr>
          <w:hyperlink w:anchor="_Toc129113627" w:history="1">
            <w:r w:rsidRPr="00D658A7">
              <w:rPr>
                <w:rStyle w:val="Hyperlink"/>
                <w:rFonts w:ascii="Arial" w:hAnsi="Arial" w:cs="Arial"/>
                <w:b/>
                <w:noProof/>
              </w:rPr>
              <w:t>References</w:t>
            </w:r>
            <w:r w:rsidRPr="005923B6">
              <w:rPr>
                <w:noProof/>
                <w:webHidden/>
              </w:rPr>
              <w:tab/>
            </w:r>
            <w:r w:rsidRPr="005923B6">
              <w:rPr>
                <w:noProof/>
                <w:webHidden/>
              </w:rPr>
              <w:fldChar w:fldCharType="begin"/>
            </w:r>
            <w:r w:rsidRPr="005923B6">
              <w:rPr>
                <w:noProof/>
                <w:webHidden/>
              </w:rPr>
              <w:instrText xml:space="preserve"> PAGEREF _Toc129113627 \h </w:instrText>
            </w:r>
            <w:r w:rsidRPr="005923B6">
              <w:rPr>
                <w:noProof/>
                <w:webHidden/>
              </w:rPr>
            </w:r>
            <w:r w:rsidRPr="005923B6">
              <w:rPr>
                <w:noProof/>
                <w:webHidden/>
              </w:rPr>
              <w:fldChar w:fldCharType="separate"/>
            </w:r>
            <w:r w:rsidRPr="005923B6">
              <w:rPr>
                <w:noProof/>
                <w:webHidden/>
              </w:rPr>
              <w:t>9</w:t>
            </w:r>
            <w:r w:rsidRPr="005923B6">
              <w:rPr>
                <w:noProof/>
                <w:webHidden/>
              </w:rPr>
              <w:fldChar w:fldCharType="end"/>
            </w:r>
          </w:hyperlink>
        </w:p>
        <w:p w14:paraId="13D3B883" w14:textId="77777777" w:rsidR="00D07EBF" w:rsidRDefault="00D07EBF" w:rsidP="000104F1">
          <w:pPr>
            <w:jc w:val="both"/>
          </w:pPr>
          <w:r w:rsidRPr="005923B6">
            <w:rPr>
              <w:bCs/>
              <w:noProof/>
            </w:rPr>
            <w:fldChar w:fldCharType="end"/>
          </w:r>
        </w:p>
      </w:sdtContent>
    </w:sdt>
    <w:p w14:paraId="3C5A2D97" w14:textId="77777777" w:rsidR="0004388B" w:rsidRDefault="0004388B" w:rsidP="00A47481">
      <w:pPr>
        <w:spacing w:line="360" w:lineRule="auto"/>
        <w:rPr>
          <w:rFonts w:ascii="Arial" w:hAnsi="Arial" w:cs="Arial"/>
          <w:sz w:val="24"/>
          <w:szCs w:val="24"/>
        </w:rPr>
      </w:pPr>
    </w:p>
    <w:p w14:paraId="6A93D5F1" w14:textId="77777777" w:rsidR="0004388B" w:rsidRDefault="0004388B" w:rsidP="00A47481">
      <w:pPr>
        <w:spacing w:line="360" w:lineRule="auto"/>
        <w:rPr>
          <w:rFonts w:ascii="Arial" w:hAnsi="Arial" w:cs="Arial"/>
          <w:sz w:val="24"/>
          <w:szCs w:val="24"/>
        </w:rPr>
      </w:pPr>
    </w:p>
    <w:p w14:paraId="44836175" w14:textId="77777777" w:rsidR="0004388B" w:rsidRDefault="0004388B" w:rsidP="00A47481">
      <w:pPr>
        <w:spacing w:line="360" w:lineRule="auto"/>
        <w:rPr>
          <w:rFonts w:ascii="Arial" w:hAnsi="Arial" w:cs="Arial"/>
          <w:sz w:val="24"/>
          <w:szCs w:val="24"/>
        </w:rPr>
      </w:pPr>
      <w:r>
        <w:rPr>
          <w:rFonts w:ascii="Arial" w:hAnsi="Arial" w:cs="Arial"/>
          <w:sz w:val="24"/>
          <w:szCs w:val="24"/>
        </w:rPr>
        <w:br w:type="page"/>
      </w:r>
    </w:p>
    <w:p w14:paraId="7F3E9659" w14:textId="77777777" w:rsidR="0004388B" w:rsidRDefault="0004388B" w:rsidP="00D07EBF">
      <w:pPr>
        <w:pStyle w:val="Heading1"/>
        <w:rPr>
          <w:rFonts w:ascii="Arial" w:hAnsi="Arial" w:cs="Arial"/>
          <w:color w:val="auto"/>
        </w:rPr>
      </w:pPr>
      <w:bookmarkStart w:id="0" w:name="_Toc129113617"/>
      <w:r w:rsidRPr="00D07EBF">
        <w:rPr>
          <w:rFonts w:ascii="Arial" w:hAnsi="Arial" w:cs="Arial"/>
          <w:color w:val="auto"/>
        </w:rPr>
        <w:lastRenderedPageBreak/>
        <w:t>Executive summary</w:t>
      </w:r>
      <w:bookmarkEnd w:id="0"/>
    </w:p>
    <w:p w14:paraId="1F1AD429" w14:textId="77777777" w:rsidR="00D07EBF" w:rsidRPr="00D07EBF" w:rsidRDefault="00D07EBF" w:rsidP="00D07EBF">
      <w:pPr>
        <w:rPr>
          <w:rFonts w:ascii="Arial" w:hAnsi="Arial" w:cs="Arial"/>
          <w:sz w:val="24"/>
          <w:szCs w:val="24"/>
        </w:rPr>
      </w:pPr>
    </w:p>
    <w:p w14:paraId="6349FE3C" w14:textId="1E5B7A73" w:rsidR="0004388B" w:rsidRDefault="00C118F6" w:rsidP="00A47481">
      <w:pPr>
        <w:spacing w:line="360" w:lineRule="auto"/>
        <w:jc w:val="both"/>
        <w:rPr>
          <w:rFonts w:ascii="Arial" w:hAnsi="Arial" w:cs="Arial"/>
          <w:sz w:val="24"/>
          <w:szCs w:val="24"/>
        </w:rPr>
      </w:pPr>
      <w:r w:rsidRPr="00C118F6">
        <w:rPr>
          <w:rFonts w:ascii="Arial" w:hAnsi="Arial" w:cs="Arial"/>
          <w:sz w:val="24"/>
          <w:szCs w:val="24"/>
        </w:rPr>
        <w:t>Many hoteliers evaluate performance using profit, ROI and occupancy rates as standard performance measures</w:t>
      </w:r>
      <w:r>
        <w:rPr>
          <w:rFonts w:ascii="Arial" w:hAnsi="Arial" w:cs="Arial"/>
          <w:sz w:val="24"/>
          <w:szCs w:val="24"/>
        </w:rPr>
        <w:t xml:space="preserve"> </w:t>
      </w:r>
      <w:r w:rsidRPr="00C118F6">
        <w:rPr>
          <w:rFonts w:ascii="Arial" w:hAnsi="Arial" w:cs="Arial"/>
          <w:sz w:val="24"/>
          <w:szCs w:val="24"/>
          <w:shd w:val="clear" w:color="auto" w:fill="FFFFFF"/>
        </w:rPr>
        <w:t xml:space="preserve">(hospitalityinsights.ehl.edu, </w:t>
      </w:r>
      <w:r w:rsidR="009E0FD1">
        <w:rPr>
          <w:rFonts w:ascii="Arial" w:hAnsi="Arial" w:cs="Arial"/>
          <w:sz w:val="24"/>
          <w:szCs w:val="24"/>
          <w:shd w:val="clear" w:color="auto" w:fill="FFFFFF"/>
        </w:rPr>
        <w:t>2023</w:t>
      </w:r>
      <w:r w:rsidRPr="00C118F6">
        <w:rPr>
          <w:rFonts w:ascii="Arial" w:hAnsi="Arial" w:cs="Arial"/>
          <w:sz w:val="24"/>
          <w:szCs w:val="24"/>
          <w:shd w:val="clear" w:color="auto" w:fill="FFFFFF"/>
        </w:rPr>
        <w:t>)</w:t>
      </w:r>
      <w:r w:rsidRPr="00C118F6">
        <w:rPr>
          <w:rFonts w:ascii="Arial" w:hAnsi="Arial" w:cs="Arial"/>
          <w:sz w:val="24"/>
          <w:szCs w:val="24"/>
        </w:rPr>
        <w:t>. Considered alone, they could send false signals and fail to assist today's companies in performing excellently in this challenging industry. So, a holistic approach is needed to assess hotel performance, in which other elements also need evaluation, such as safety, innovation-friendly or excellent hotel service.</w:t>
      </w:r>
      <w:r w:rsidR="00335739">
        <w:rPr>
          <w:rFonts w:ascii="Arial" w:hAnsi="Arial" w:cs="Arial"/>
          <w:sz w:val="24"/>
          <w:szCs w:val="24"/>
        </w:rPr>
        <w:t xml:space="preserve"> </w:t>
      </w:r>
      <w:r w:rsidR="00335739" w:rsidRPr="00335739">
        <w:rPr>
          <w:rFonts w:ascii="Arial" w:hAnsi="Arial" w:cs="Arial"/>
          <w:sz w:val="24"/>
          <w:szCs w:val="24"/>
        </w:rPr>
        <w:t>In terms of financial performance and considering the excellence of the services provided in the hotel industry, this report will analyse the implications of using outsourcing Housekeeping by Hyatt Hotels regarding the abilities of those employed and the cost implication. Finally, a recommendation will be the conclusion of this analyse.</w:t>
      </w:r>
    </w:p>
    <w:p w14:paraId="28AB3FBB" w14:textId="77777777" w:rsidR="00721091" w:rsidRDefault="00721091" w:rsidP="00D07EBF">
      <w:pPr>
        <w:pStyle w:val="Heading1"/>
        <w:rPr>
          <w:rFonts w:ascii="Arial" w:hAnsi="Arial" w:cs="Arial"/>
          <w:color w:val="auto"/>
        </w:rPr>
      </w:pPr>
      <w:bookmarkStart w:id="1" w:name="_Toc129113618"/>
      <w:r w:rsidRPr="00D07EBF">
        <w:rPr>
          <w:rFonts w:ascii="Arial" w:hAnsi="Arial" w:cs="Arial"/>
          <w:color w:val="auto"/>
        </w:rPr>
        <w:t>Introduction</w:t>
      </w:r>
      <w:bookmarkEnd w:id="1"/>
    </w:p>
    <w:p w14:paraId="4CB8AD0B" w14:textId="77777777" w:rsidR="00D07EBF" w:rsidRPr="00D07EBF" w:rsidRDefault="00D07EBF" w:rsidP="00D07EBF">
      <w:pPr>
        <w:rPr>
          <w:rFonts w:ascii="Arial" w:hAnsi="Arial" w:cs="Arial"/>
          <w:sz w:val="24"/>
          <w:szCs w:val="24"/>
        </w:rPr>
      </w:pPr>
    </w:p>
    <w:p w14:paraId="63D35D1B" w14:textId="77777777" w:rsidR="00095ADD" w:rsidRPr="00095ADD" w:rsidRDefault="00095ADD" w:rsidP="00D07EBF">
      <w:pPr>
        <w:pStyle w:val="ListParagraph"/>
        <w:numPr>
          <w:ilvl w:val="0"/>
          <w:numId w:val="1"/>
        </w:numPr>
        <w:spacing w:line="360" w:lineRule="auto"/>
        <w:jc w:val="both"/>
        <w:outlineLvl w:val="1"/>
        <w:rPr>
          <w:rFonts w:ascii="Arial" w:hAnsi="Arial" w:cs="Arial"/>
          <w:b/>
          <w:sz w:val="24"/>
          <w:szCs w:val="24"/>
        </w:rPr>
      </w:pPr>
      <w:bookmarkStart w:id="2" w:name="_Toc129113619"/>
      <w:r w:rsidRPr="00095ADD">
        <w:rPr>
          <w:rFonts w:ascii="Arial" w:hAnsi="Arial" w:cs="Arial"/>
          <w:b/>
          <w:sz w:val="24"/>
          <w:szCs w:val="24"/>
        </w:rPr>
        <w:t>About Hyatt Hotels</w:t>
      </w:r>
      <w:bookmarkEnd w:id="2"/>
    </w:p>
    <w:p w14:paraId="3EA7B40B" w14:textId="28589B3B" w:rsidR="00A47481" w:rsidRDefault="00073D1B" w:rsidP="00A47481">
      <w:pPr>
        <w:spacing w:line="360" w:lineRule="auto"/>
        <w:jc w:val="both"/>
        <w:rPr>
          <w:rFonts w:ascii="Arial" w:hAnsi="Arial" w:cs="Arial"/>
          <w:sz w:val="24"/>
          <w:szCs w:val="24"/>
        </w:rPr>
      </w:pPr>
      <w:r w:rsidRPr="00073D1B">
        <w:rPr>
          <w:rFonts w:ascii="Arial" w:hAnsi="Arial" w:cs="Arial"/>
          <w:sz w:val="24"/>
          <w:szCs w:val="24"/>
        </w:rPr>
        <w:t>The history of Hyatt Hotels Corporation started in 1957 with the "Hyatt House motel adjacent to the Los Angeles International Airport" (Hyatt, 2009). Since then, the company has become one of the leading hospitality organisations worldwide, including 26 brands and over 1150 hotels in 70 countries. According to Hyatt's Annual Report on December 31, 2022, the company had about 189,000 employees (the company calls them "colleagues") working in their corporate and regional offices and owned, franchised, managed, and leased properties. About 50,000 of these employees worked directly for Hyatt. Third-party property owners and franchisees hired the rest of the company's coworkers (Hyatt.com, 2019).</w:t>
      </w:r>
    </w:p>
    <w:p w14:paraId="42B2DEAA" w14:textId="77777777" w:rsidR="005422AF" w:rsidRPr="00095ADD" w:rsidRDefault="00095ADD" w:rsidP="00D07EBF">
      <w:pPr>
        <w:pStyle w:val="ListParagraph"/>
        <w:numPr>
          <w:ilvl w:val="0"/>
          <w:numId w:val="2"/>
        </w:numPr>
        <w:spacing w:line="360" w:lineRule="auto"/>
        <w:jc w:val="both"/>
        <w:outlineLvl w:val="1"/>
        <w:rPr>
          <w:rFonts w:ascii="Arial" w:hAnsi="Arial" w:cs="Arial"/>
          <w:b/>
          <w:sz w:val="24"/>
          <w:szCs w:val="24"/>
        </w:rPr>
      </w:pPr>
      <w:bookmarkStart w:id="3" w:name="_Toc129113620"/>
      <w:r w:rsidRPr="00095ADD">
        <w:rPr>
          <w:rFonts w:ascii="Arial" w:hAnsi="Arial" w:cs="Arial"/>
          <w:b/>
          <w:sz w:val="24"/>
          <w:szCs w:val="24"/>
        </w:rPr>
        <w:t>Hyatt’s Global Care &amp; Cleanliness Commitment</w:t>
      </w:r>
      <w:bookmarkEnd w:id="3"/>
    </w:p>
    <w:p w14:paraId="0B1AF0D7" w14:textId="77777777" w:rsidR="00094E68" w:rsidRPr="00094E68" w:rsidRDefault="00094E68" w:rsidP="00094E68">
      <w:pPr>
        <w:spacing w:line="360" w:lineRule="auto"/>
        <w:jc w:val="both"/>
        <w:rPr>
          <w:rFonts w:ascii="Arial" w:hAnsi="Arial" w:cs="Arial"/>
          <w:sz w:val="24"/>
          <w:szCs w:val="24"/>
        </w:rPr>
      </w:pPr>
      <w:r w:rsidRPr="00094E68">
        <w:rPr>
          <w:rFonts w:ascii="Arial" w:hAnsi="Arial" w:cs="Arial"/>
          <w:sz w:val="24"/>
          <w:szCs w:val="24"/>
        </w:rPr>
        <w:t>Hyatt hotels and resorts worldwide prioritise clean and comfortable surroundings for guests and staff as part of their Global Care and Cleanliness Commitment to care for people so they may be their best (Hyatt, 2023). As the company adapts and fulfils guest cleaning standards, they are devoted to improved cleanliness from when guests enter the hotel, both in their room and throughout their stay.</w:t>
      </w:r>
    </w:p>
    <w:p w14:paraId="382DE371" w14:textId="239624B9" w:rsidR="00632AD8" w:rsidRDefault="00094E68" w:rsidP="00094E68">
      <w:pPr>
        <w:spacing w:line="360" w:lineRule="auto"/>
        <w:jc w:val="both"/>
        <w:rPr>
          <w:rFonts w:ascii="Arial" w:hAnsi="Arial" w:cs="Arial"/>
          <w:sz w:val="24"/>
          <w:szCs w:val="24"/>
        </w:rPr>
      </w:pPr>
      <w:r w:rsidRPr="00094E68">
        <w:rPr>
          <w:rFonts w:ascii="Arial" w:hAnsi="Arial" w:cs="Arial"/>
          <w:sz w:val="24"/>
          <w:szCs w:val="24"/>
        </w:rPr>
        <w:lastRenderedPageBreak/>
        <w:t>The Covid-19 pandemic brought more awareness than ever among hoteliers regarding safety measures mainly related to cleanliness. Since then, Hyatt has introduced a new slogan, "safety first, well-being always", thus demonstrating to customers the constant concern for the quality of the services offered (Hyatt, 2023).</w:t>
      </w:r>
    </w:p>
    <w:p w14:paraId="537B40CA" w14:textId="77777777" w:rsidR="000104F1" w:rsidRDefault="000104F1" w:rsidP="000104F1">
      <w:pPr>
        <w:pStyle w:val="Heading1"/>
        <w:rPr>
          <w:rFonts w:ascii="Arial" w:hAnsi="Arial" w:cs="Arial"/>
          <w:color w:val="auto"/>
        </w:rPr>
      </w:pPr>
      <w:bookmarkStart w:id="4" w:name="_Toc129113621"/>
      <w:r w:rsidRPr="000104F1">
        <w:rPr>
          <w:rFonts w:ascii="Arial" w:hAnsi="Arial" w:cs="Arial"/>
          <w:color w:val="auto"/>
        </w:rPr>
        <w:t>Discussion/ Literature</w:t>
      </w:r>
      <w:bookmarkEnd w:id="4"/>
    </w:p>
    <w:p w14:paraId="3A715DF3" w14:textId="77777777" w:rsidR="000104F1" w:rsidRDefault="000104F1" w:rsidP="000104F1">
      <w:pPr>
        <w:rPr>
          <w:rFonts w:ascii="Arial" w:hAnsi="Arial" w:cs="Arial"/>
          <w:sz w:val="24"/>
          <w:szCs w:val="24"/>
        </w:rPr>
      </w:pPr>
    </w:p>
    <w:p w14:paraId="2A2E0194" w14:textId="77777777" w:rsidR="00E07F5C" w:rsidRPr="00E07F5C" w:rsidRDefault="00E07F5C" w:rsidP="00643505">
      <w:pPr>
        <w:pStyle w:val="ListParagraph"/>
        <w:numPr>
          <w:ilvl w:val="0"/>
          <w:numId w:val="2"/>
        </w:numPr>
        <w:outlineLvl w:val="1"/>
        <w:rPr>
          <w:rFonts w:ascii="Arial" w:hAnsi="Arial" w:cs="Arial"/>
          <w:b/>
          <w:sz w:val="24"/>
          <w:szCs w:val="24"/>
        </w:rPr>
      </w:pPr>
      <w:bookmarkStart w:id="5" w:name="_Toc129113622"/>
      <w:r w:rsidRPr="00E07F5C">
        <w:rPr>
          <w:rFonts w:ascii="Arial" w:hAnsi="Arial" w:cs="Arial"/>
          <w:b/>
          <w:sz w:val="24"/>
          <w:szCs w:val="24"/>
        </w:rPr>
        <w:t>Outsourcing – benefits and risks</w:t>
      </w:r>
      <w:bookmarkEnd w:id="5"/>
    </w:p>
    <w:p w14:paraId="41FF5D7D" w14:textId="5C1A26BA" w:rsidR="00A04ACF" w:rsidRPr="00A04ACF" w:rsidRDefault="000D13A3" w:rsidP="00A04ACF">
      <w:pPr>
        <w:spacing w:line="360" w:lineRule="auto"/>
        <w:jc w:val="both"/>
        <w:rPr>
          <w:rFonts w:ascii="Arial" w:hAnsi="Arial" w:cs="Arial"/>
          <w:sz w:val="24"/>
          <w:szCs w:val="24"/>
        </w:rPr>
      </w:pPr>
      <w:r w:rsidRPr="000D13A3">
        <w:rPr>
          <w:rFonts w:ascii="Arial" w:hAnsi="Arial" w:cs="Arial"/>
          <w:sz w:val="24"/>
          <w:szCs w:val="24"/>
        </w:rPr>
        <w:t>One of the best options for organisations to focus on what they do best while letting others handle jobs that can be done more quickly, effectively, economically, and with higher quality is outsourcing, which has been called "the most popular business idea" (</w:t>
      </w:r>
      <w:proofErr w:type="spellStart"/>
      <w:r w:rsidRPr="000D13A3">
        <w:rPr>
          <w:rFonts w:ascii="Arial" w:hAnsi="Arial" w:cs="Arial"/>
          <w:sz w:val="24"/>
          <w:szCs w:val="24"/>
        </w:rPr>
        <w:t>Somjai</w:t>
      </w:r>
      <w:proofErr w:type="spellEnd"/>
      <w:r w:rsidRPr="000D13A3">
        <w:rPr>
          <w:rFonts w:ascii="Arial" w:hAnsi="Arial" w:cs="Arial"/>
          <w:sz w:val="24"/>
          <w:szCs w:val="24"/>
        </w:rPr>
        <w:t>, 2017). Outsourcing is when a firm hires a third party to execute services or make commodities previously done in-house by its workers (Twin, 2021). It can affect many jobs, such as customer support, manufacturing, and back-office work. The recent economic crises on a worldwide scale have elevated outsourcing to the top of the boardroom agenda (</w:t>
      </w:r>
      <w:proofErr w:type="spellStart"/>
      <w:r w:rsidRPr="000D13A3">
        <w:rPr>
          <w:rFonts w:ascii="Arial" w:hAnsi="Arial" w:cs="Arial"/>
          <w:sz w:val="24"/>
          <w:szCs w:val="24"/>
        </w:rPr>
        <w:t>Vagadia</w:t>
      </w:r>
      <w:proofErr w:type="spellEnd"/>
      <w:r w:rsidRPr="000D13A3">
        <w:rPr>
          <w:rFonts w:ascii="Arial" w:hAnsi="Arial" w:cs="Arial"/>
          <w:sz w:val="24"/>
          <w:szCs w:val="24"/>
        </w:rPr>
        <w:t xml:space="preserve">, 2012). Organisations are re-evaluating their business models and structures, and business transformation is now considering outsourcing an instrument as some of the benefits, according to </w:t>
      </w:r>
      <w:proofErr w:type="spellStart"/>
      <w:r w:rsidRPr="000D13A3">
        <w:rPr>
          <w:rFonts w:ascii="Arial" w:hAnsi="Arial" w:cs="Arial"/>
          <w:sz w:val="24"/>
          <w:szCs w:val="24"/>
        </w:rPr>
        <w:t>Dinu</w:t>
      </w:r>
      <w:proofErr w:type="spellEnd"/>
      <w:r w:rsidRPr="000D13A3">
        <w:rPr>
          <w:rFonts w:ascii="Arial" w:hAnsi="Arial" w:cs="Arial"/>
          <w:sz w:val="24"/>
          <w:szCs w:val="24"/>
        </w:rPr>
        <w:t xml:space="preserve"> (2015), of outsourcing are:</w:t>
      </w:r>
    </w:p>
    <w:p w14:paraId="7CB24C43" w14:textId="77777777" w:rsidR="00A04ACF" w:rsidRPr="009367F2" w:rsidRDefault="00A04ACF" w:rsidP="009367F2">
      <w:pPr>
        <w:pStyle w:val="ListParagraph"/>
        <w:numPr>
          <w:ilvl w:val="0"/>
          <w:numId w:val="4"/>
        </w:numPr>
        <w:spacing w:line="360" w:lineRule="auto"/>
        <w:jc w:val="both"/>
        <w:rPr>
          <w:rFonts w:ascii="Arial" w:hAnsi="Arial" w:cs="Arial"/>
          <w:sz w:val="24"/>
          <w:szCs w:val="24"/>
        </w:rPr>
      </w:pPr>
      <w:r w:rsidRPr="009367F2">
        <w:rPr>
          <w:rFonts w:ascii="Arial" w:hAnsi="Arial" w:cs="Arial"/>
          <w:sz w:val="24"/>
          <w:szCs w:val="24"/>
        </w:rPr>
        <w:t>The company can focus on its primary business, which helps it make the most money;</w:t>
      </w:r>
    </w:p>
    <w:p w14:paraId="5F24ADF5" w14:textId="77777777" w:rsidR="00A04ACF" w:rsidRPr="009367F2" w:rsidRDefault="00A04ACF" w:rsidP="009367F2">
      <w:pPr>
        <w:pStyle w:val="ListParagraph"/>
        <w:numPr>
          <w:ilvl w:val="0"/>
          <w:numId w:val="4"/>
        </w:numPr>
        <w:spacing w:line="360" w:lineRule="auto"/>
        <w:jc w:val="both"/>
        <w:rPr>
          <w:rFonts w:ascii="Arial" w:hAnsi="Arial" w:cs="Arial"/>
          <w:sz w:val="24"/>
          <w:szCs w:val="24"/>
        </w:rPr>
      </w:pPr>
      <w:r w:rsidRPr="009367F2">
        <w:rPr>
          <w:rFonts w:ascii="Arial" w:hAnsi="Arial" w:cs="Arial"/>
          <w:sz w:val="24"/>
          <w:szCs w:val="24"/>
        </w:rPr>
        <w:t>The company's resources can be put towards its main business;</w:t>
      </w:r>
    </w:p>
    <w:p w14:paraId="1D328784" w14:textId="77777777" w:rsidR="00A04ACF" w:rsidRPr="009367F2" w:rsidRDefault="00A04ACF" w:rsidP="009367F2">
      <w:pPr>
        <w:pStyle w:val="ListParagraph"/>
        <w:numPr>
          <w:ilvl w:val="0"/>
          <w:numId w:val="4"/>
        </w:numPr>
        <w:spacing w:line="360" w:lineRule="auto"/>
        <w:jc w:val="both"/>
        <w:rPr>
          <w:rFonts w:ascii="Arial" w:hAnsi="Arial" w:cs="Arial"/>
          <w:sz w:val="24"/>
          <w:szCs w:val="24"/>
        </w:rPr>
      </w:pPr>
      <w:r w:rsidRPr="009367F2">
        <w:rPr>
          <w:rFonts w:ascii="Arial" w:hAnsi="Arial" w:cs="Arial"/>
          <w:sz w:val="24"/>
          <w:szCs w:val="24"/>
        </w:rPr>
        <w:t>Costs are lower;</w:t>
      </w:r>
    </w:p>
    <w:p w14:paraId="3685A1EE" w14:textId="77777777" w:rsidR="00E4704A" w:rsidRDefault="00A04ACF" w:rsidP="00E4704A">
      <w:pPr>
        <w:pStyle w:val="ListParagraph"/>
        <w:numPr>
          <w:ilvl w:val="0"/>
          <w:numId w:val="4"/>
        </w:numPr>
        <w:spacing w:line="360" w:lineRule="auto"/>
        <w:jc w:val="both"/>
        <w:rPr>
          <w:rFonts w:ascii="Arial" w:hAnsi="Arial" w:cs="Arial"/>
          <w:sz w:val="24"/>
          <w:szCs w:val="24"/>
        </w:rPr>
      </w:pPr>
      <w:r w:rsidRPr="009367F2">
        <w:rPr>
          <w:rFonts w:ascii="Arial" w:hAnsi="Arial" w:cs="Arial"/>
          <w:sz w:val="24"/>
          <w:szCs w:val="24"/>
        </w:rPr>
        <w:t>Access to skilled people and services that are faster and better.</w:t>
      </w:r>
    </w:p>
    <w:p w14:paraId="3FA1EC2C" w14:textId="77777777" w:rsidR="00E4704A" w:rsidRPr="00E4704A" w:rsidRDefault="00E4704A" w:rsidP="00E4704A">
      <w:pPr>
        <w:spacing w:line="360" w:lineRule="auto"/>
        <w:jc w:val="both"/>
        <w:rPr>
          <w:rFonts w:ascii="Arial" w:hAnsi="Arial" w:cs="Arial"/>
          <w:sz w:val="24"/>
          <w:szCs w:val="24"/>
        </w:rPr>
      </w:pPr>
      <w:r w:rsidRPr="00E4704A">
        <w:rPr>
          <w:rFonts w:ascii="Arial" w:hAnsi="Arial" w:cs="Arial"/>
          <w:sz w:val="24"/>
          <w:szCs w:val="24"/>
        </w:rPr>
        <w:t>Outsourcing has several drawbacks, such as:</w:t>
      </w:r>
    </w:p>
    <w:p w14:paraId="41EE1D1D" w14:textId="77777777" w:rsidR="00E4704A" w:rsidRPr="00E4704A" w:rsidRDefault="00E4704A" w:rsidP="00E4704A">
      <w:pPr>
        <w:pStyle w:val="ListParagraph"/>
        <w:numPr>
          <w:ilvl w:val="0"/>
          <w:numId w:val="4"/>
        </w:numPr>
        <w:spacing w:line="360" w:lineRule="auto"/>
        <w:jc w:val="both"/>
        <w:rPr>
          <w:rFonts w:ascii="Arial" w:hAnsi="Arial" w:cs="Arial"/>
          <w:sz w:val="24"/>
          <w:szCs w:val="24"/>
        </w:rPr>
      </w:pPr>
      <w:r>
        <w:rPr>
          <w:rFonts w:ascii="Arial" w:hAnsi="Arial" w:cs="Arial"/>
          <w:sz w:val="24"/>
          <w:szCs w:val="24"/>
        </w:rPr>
        <w:t>A</w:t>
      </w:r>
      <w:r w:rsidRPr="00E4704A">
        <w:rPr>
          <w:rFonts w:ascii="Arial" w:hAnsi="Arial" w:cs="Arial"/>
          <w:sz w:val="24"/>
          <w:szCs w:val="24"/>
        </w:rPr>
        <w:t xml:space="preserve"> loss of managerial control and a decreased ability to be innovative and creative;</w:t>
      </w:r>
    </w:p>
    <w:p w14:paraId="66DFC629" w14:textId="77777777" w:rsidR="00342BCD" w:rsidRDefault="00E4704A" w:rsidP="00216FCF">
      <w:pPr>
        <w:pStyle w:val="ListParagraph"/>
        <w:numPr>
          <w:ilvl w:val="0"/>
          <w:numId w:val="4"/>
        </w:numPr>
        <w:spacing w:line="360" w:lineRule="auto"/>
        <w:jc w:val="both"/>
        <w:rPr>
          <w:rFonts w:ascii="Arial" w:hAnsi="Arial" w:cs="Arial"/>
          <w:sz w:val="24"/>
          <w:szCs w:val="24"/>
        </w:rPr>
      </w:pPr>
      <w:r>
        <w:rPr>
          <w:rFonts w:ascii="Arial" w:hAnsi="Arial" w:cs="Arial"/>
          <w:sz w:val="24"/>
          <w:szCs w:val="24"/>
        </w:rPr>
        <w:t>R</w:t>
      </w:r>
      <w:r w:rsidRPr="00E4704A">
        <w:rPr>
          <w:rFonts w:ascii="Arial" w:hAnsi="Arial" w:cs="Arial"/>
          <w:sz w:val="24"/>
          <w:szCs w:val="24"/>
        </w:rPr>
        <w:t>eal economic costs, social costs, and a risk to the security and privacy of the companies (</w:t>
      </w:r>
      <w:proofErr w:type="spellStart"/>
      <w:r w:rsidRPr="00E4704A">
        <w:rPr>
          <w:rFonts w:ascii="Arial" w:hAnsi="Arial" w:cs="Arial"/>
          <w:sz w:val="24"/>
          <w:szCs w:val="24"/>
        </w:rPr>
        <w:t>Dinu</w:t>
      </w:r>
      <w:proofErr w:type="spellEnd"/>
      <w:r w:rsidRPr="00E4704A">
        <w:rPr>
          <w:rFonts w:ascii="Arial" w:hAnsi="Arial" w:cs="Arial"/>
          <w:sz w:val="24"/>
          <w:szCs w:val="24"/>
        </w:rPr>
        <w:t xml:space="preserve">, 2015). </w:t>
      </w:r>
    </w:p>
    <w:p w14:paraId="31C210ED" w14:textId="77777777" w:rsidR="00342BCD" w:rsidRDefault="00342BCD" w:rsidP="00342BCD">
      <w:pPr>
        <w:pStyle w:val="ListParagraph"/>
        <w:numPr>
          <w:ilvl w:val="0"/>
          <w:numId w:val="4"/>
        </w:numPr>
        <w:spacing w:line="360" w:lineRule="auto"/>
        <w:jc w:val="both"/>
        <w:rPr>
          <w:rFonts w:ascii="Arial" w:hAnsi="Arial" w:cs="Arial"/>
          <w:sz w:val="24"/>
          <w:szCs w:val="24"/>
        </w:rPr>
      </w:pPr>
      <w:r w:rsidRPr="00342BCD">
        <w:rPr>
          <w:rFonts w:ascii="Arial" w:hAnsi="Arial" w:cs="Arial"/>
          <w:sz w:val="24"/>
          <w:szCs w:val="24"/>
        </w:rPr>
        <w:t>T</w:t>
      </w:r>
      <w:r w:rsidR="00E4704A" w:rsidRPr="00342BCD">
        <w:rPr>
          <w:rFonts w:ascii="Arial" w:hAnsi="Arial" w:cs="Arial"/>
          <w:sz w:val="24"/>
          <w:szCs w:val="24"/>
        </w:rPr>
        <w:t>he quality of products/services</w:t>
      </w:r>
      <w:r>
        <w:rPr>
          <w:rFonts w:ascii="Arial" w:hAnsi="Arial" w:cs="Arial"/>
          <w:sz w:val="24"/>
          <w:szCs w:val="24"/>
        </w:rPr>
        <w:t xml:space="preserve"> can be negatively affected </w:t>
      </w:r>
      <w:r w:rsidRPr="00342BCD">
        <w:rPr>
          <w:rFonts w:ascii="Arial" w:hAnsi="Arial" w:cs="Arial"/>
          <w:sz w:val="24"/>
          <w:szCs w:val="24"/>
        </w:rPr>
        <w:t>(Patel,</w:t>
      </w:r>
      <w:r w:rsidR="001A1315">
        <w:rPr>
          <w:rFonts w:ascii="Arial" w:hAnsi="Arial" w:cs="Arial"/>
          <w:sz w:val="24"/>
          <w:szCs w:val="24"/>
        </w:rPr>
        <w:t xml:space="preserve"> 2017</w:t>
      </w:r>
      <w:r w:rsidRPr="00342BCD">
        <w:rPr>
          <w:rFonts w:ascii="Arial" w:hAnsi="Arial" w:cs="Arial"/>
          <w:sz w:val="24"/>
          <w:szCs w:val="24"/>
        </w:rPr>
        <w:t>)</w:t>
      </w:r>
      <w:r>
        <w:rPr>
          <w:rFonts w:ascii="Arial" w:hAnsi="Arial" w:cs="Arial"/>
          <w:sz w:val="24"/>
          <w:szCs w:val="24"/>
        </w:rPr>
        <w:t>;</w:t>
      </w:r>
    </w:p>
    <w:p w14:paraId="7D101B80" w14:textId="77777777" w:rsidR="00144A06" w:rsidRDefault="00342BCD" w:rsidP="008941A5">
      <w:pPr>
        <w:pStyle w:val="ListParagraph"/>
        <w:numPr>
          <w:ilvl w:val="0"/>
          <w:numId w:val="4"/>
        </w:numPr>
        <w:spacing w:line="360" w:lineRule="auto"/>
        <w:jc w:val="both"/>
        <w:rPr>
          <w:rFonts w:ascii="Arial" w:hAnsi="Arial" w:cs="Arial"/>
          <w:sz w:val="24"/>
          <w:szCs w:val="24"/>
        </w:rPr>
      </w:pPr>
      <w:r w:rsidRPr="00144A06">
        <w:rPr>
          <w:rFonts w:ascii="Arial" w:hAnsi="Arial" w:cs="Arial"/>
          <w:sz w:val="24"/>
          <w:szCs w:val="24"/>
        </w:rPr>
        <w:lastRenderedPageBreak/>
        <w:t>Impact on the o</w:t>
      </w:r>
      <w:r w:rsidR="00E4704A" w:rsidRPr="00144A06">
        <w:rPr>
          <w:rFonts w:ascii="Arial" w:hAnsi="Arial" w:cs="Arial"/>
          <w:sz w:val="24"/>
          <w:szCs w:val="24"/>
        </w:rPr>
        <w:t xml:space="preserve">rganisational </w:t>
      </w:r>
      <w:r w:rsidRPr="00144A06">
        <w:rPr>
          <w:rFonts w:ascii="Arial" w:hAnsi="Arial" w:cs="Arial"/>
          <w:sz w:val="24"/>
          <w:szCs w:val="24"/>
        </w:rPr>
        <w:t xml:space="preserve">culture </w:t>
      </w:r>
      <w:r w:rsidR="00216FCF" w:rsidRPr="00144A06">
        <w:rPr>
          <w:rFonts w:ascii="Arial" w:hAnsi="Arial" w:cs="Arial"/>
          <w:sz w:val="24"/>
          <w:szCs w:val="24"/>
        </w:rPr>
        <w:t>as the employees could sense that the company could easily replace them, such feelings conducting to decreasing productivity.</w:t>
      </w:r>
    </w:p>
    <w:p w14:paraId="6DFC01AC" w14:textId="25F8C2B7" w:rsidR="00E07F5C" w:rsidRDefault="00B6249C" w:rsidP="00144A06">
      <w:pPr>
        <w:spacing w:line="360" w:lineRule="auto"/>
        <w:jc w:val="both"/>
        <w:rPr>
          <w:rFonts w:ascii="Arial" w:hAnsi="Arial" w:cs="Arial"/>
          <w:sz w:val="24"/>
          <w:szCs w:val="24"/>
        </w:rPr>
      </w:pPr>
      <w:r w:rsidRPr="00B6249C">
        <w:rPr>
          <w:rFonts w:ascii="Arial" w:hAnsi="Arial" w:cs="Arial"/>
          <w:sz w:val="24"/>
          <w:szCs w:val="24"/>
        </w:rPr>
        <w:t>In a brief analysis of the benefits versus risks, if among the benefits brought by outsourcing, the financial aspect, by reducing expenses, is firstly distinguished, in the case of the risks related to outsourcing, the implications could have rather an impact on the quality of the products/services, an impact on the organisational culture, the latter producing effects on the image of the company. Specific aspects must be considered and analysed before using labour from an external source.</w:t>
      </w:r>
    </w:p>
    <w:p w14:paraId="77D90D35" w14:textId="2817DF68" w:rsidR="009E707B" w:rsidRPr="009E707B" w:rsidRDefault="00C470C2" w:rsidP="00365068">
      <w:pPr>
        <w:pStyle w:val="ListParagraph"/>
        <w:numPr>
          <w:ilvl w:val="0"/>
          <w:numId w:val="2"/>
        </w:numPr>
        <w:spacing w:line="360" w:lineRule="auto"/>
        <w:jc w:val="both"/>
        <w:outlineLvl w:val="1"/>
        <w:rPr>
          <w:rFonts w:ascii="Arial" w:hAnsi="Arial" w:cs="Arial"/>
          <w:b/>
          <w:sz w:val="24"/>
          <w:szCs w:val="24"/>
        </w:rPr>
      </w:pPr>
      <w:bookmarkStart w:id="6" w:name="_Toc129113623"/>
      <w:r>
        <w:rPr>
          <w:rFonts w:ascii="Arial" w:hAnsi="Arial" w:cs="Arial"/>
          <w:b/>
          <w:sz w:val="24"/>
          <w:szCs w:val="24"/>
        </w:rPr>
        <w:t>The f</w:t>
      </w:r>
      <w:r w:rsidR="009E707B" w:rsidRPr="009E707B">
        <w:rPr>
          <w:rFonts w:ascii="Arial" w:hAnsi="Arial" w:cs="Arial"/>
          <w:b/>
          <w:sz w:val="24"/>
          <w:szCs w:val="24"/>
        </w:rPr>
        <w:t>inancial perspective of Outsourcing</w:t>
      </w:r>
      <w:bookmarkEnd w:id="6"/>
    </w:p>
    <w:p w14:paraId="5CDC8F7B" w14:textId="1127BE7D" w:rsidR="009E707B" w:rsidRPr="009E707B" w:rsidRDefault="00C470C2" w:rsidP="009E707B">
      <w:pPr>
        <w:spacing w:line="360" w:lineRule="auto"/>
        <w:jc w:val="both"/>
        <w:rPr>
          <w:rFonts w:ascii="Arial" w:hAnsi="Arial" w:cs="Arial"/>
          <w:sz w:val="24"/>
          <w:szCs w:val="24"/>
        </w:rPr>
      </w:pPr>
      <w:r w:rsidRPr="00C470C2">
        <w:rPr>
          <w:rFonts w:ascii="Arial" w:hAnsi="Arial" w:cs="Arial"/>
          <w:sz w:val="24"/>
          <w:szCs w:val="24"/>
        </w:rPr>
        <w:t>In the last few decades, due to many global economic challenges, companies have tried harder and with more conviction to cut costs by outsourcing services and tasks that they used to do themselves (Hendry, 1995). The idea behind this movement is simple and makes much sense. If hiring someone to do something is cheaper than doing it by them</w:t>
      </w:r>
      <w:bookmarkStart w:id="7" w:name="_GoBack"/>
      <w:bookmarkEnd w:id="7"/>
      <w:r w:rsidRPr="00C470C2">
        <w:rPr>
          <w:rFonts w:ascii="Arial" w:hAnsi="Arial" w:cs="Arial"/>
          <w:sz w:val="24"/>
          <w:szCs w:val="24"/>
        </w:rPr>
        <w:t>self, they should hire someone. Corporations can save money by being more efficient, and they can also be more effective by focusing more on the things they can do better in-house. The advantages are clear. With outsourcing, the company pays the workforce as contractors. Thus, the company will save money on hiring, boarding, and training new employees (Patel, 2017). In addition, employers pay only for the hours they need, which frees up capital that the company may use to expand its operations in other ways.</w:t>
      </w:r>
    </w:p>
    <w:p w14:paraId="14794AD0" w14:textId="77777777" w:rsidR="00FA1791" w:rsidRPr="0024612A" w:rsidRDefault="00FA1791" w:rsidP="00643505">
      <w:pPr>
        <w:pStyle w:val="ListParagraph"/>
        <w:numPr>
          <w:ilvl w:val="0"/>
          <w:numId w:val="5"/>
        </w:numPr>
        <w:spacing w:line="360" w:lineRule="auto"/>
        <w:jc w:val="both"/>
        <w:outlineLvl w:val="1"/>
        <w:rPr>
          <w:rFonts w:ascii="Arial" w:hAnsi="Arial" w:cs="Arial"/>
          <w:b/>
          <w:sz w:val="24"/>
          <w:szCs w:val="24"/>
        </w:rPr>
      </w:pPr>
      <w:bookmarkStart w:id="8" w:name="_Toc129113624"/>
      <w:r w:rsidRPr="0024612A">
        <w:rPr>
          <w:rFonts w:ascii="Arial" w:hAnsi="Arial" w:cs="Arial"/>
          <w:b/>
          <w:sz w:val="24"/>
          <w:szCs w:val="24"/>
        </w:rPr>
        <w:t>Hyatt’s brands image</w:t>
      </w:r>
      <w:bookmarkEnd w:id="8"/>
    </w:p>
    <w:p w14:paraId="3F28AC09" w14:textId="77777777" w:rsidR="001101CD" w:rsidRPr="001101CD" w:rsidRDefault="001101CD" w:rsidP="001101CD">
      <w:pPr>
        <w:spacing w:line="360" w:lineRule="auto"/>
        <w:jc w:val="both"/>
        <w:rPr>
          <w:rFonts w:ascii="Arial" w:hAnsi="Arial" w:cs="Arial"/>
          <w:sz w:val="24"/>
          <w:szCs w:val="24"/>
        </w:rPr>
      </w:pPr>
      <w:r w:rsidRPr="001101CD">
        <w:rPr>
          <w:rFonts w:ascii="Arial" w:hAnsi="Arial" w:cs="Arial"/>
          <w:sz w:val="24"/>
          <w:szCs w:val="24"/>
        </w:rPr>
        <w:t xml:space="preserve">Created by a family, Hyatt remains loyal to the commitment to "care for people so they can be their best", building its reputation on this slogan (Hyatt, 2019). The many Hyatt brands serve different target audiences, including those interested in luxury, business travel, and wellness. It includes youngsters, elderly individuals, </w:t>
      </w:r>
      <w:proofErr w:type="gramStart"/>
      <w:r w:rsidRPr="001101CD">
        <w:rPr>
          <w:rFonts w:ascii="Arial" w:hAnsi="Arial" w:cs="Arial"/>
          <w:sz w:val="24"/>
          <w:szCs w:val="24"/>
        </w:rPr>
        <w:t>families</w:t>
      </w:r>
      <w:proofErr w:type="gramEnd"/>
      <w:r w:rsidRPr="001101CD">
        <w:rPr>
          <w:rFonts w:ascii="Arial" w:hAnsi="Arial" w:cs="Arial"/>
          <w:sz w:val="24"/>
          <w:szCs w:val="24"/>
        </w:rPr>
        <w:t xml:space="preserve"> on vacation, and businesspeople travelling (</w:t>
      </w:r>
      <w:proofErr w:type="spellStart"/>
      <w:r w:rsidRPr="001101CD">
        <w:rPr>
          <w:rFonts w:ascii="Arial" w:hAnsi="Arial" w:cs="Arial"/>
          <w:sz w:val="24"/>
          <w:szCs w:val="24"/>
        </w:rPr>
        <w:t>Shastri</w:t>
      </w:r>
      <w:proofErr w:type="spellEnd"/>
      <w:r w:rsidRPr="001101CD">
        <w:rPr>
          <w:rFonts w:ascii="Arial" w:hAnsi="Arial" w:cs="Arial"/>
          <w:sz w:val="24"/>
          <w:szCs w:val="24"/>
        </w:rPr>
        <w:t xml:space="preserve">, 2022). It offers domestic and international services as needed. Customer income determines targeting. Hence, marketing strategies vary per section. It offers 3-star, 4-star, and 5-star services to appeal to various income levels to provide the finest experience. The company revealed in 2019 on its site in Hyatt Newsroom that the "World of Hyatt" loyalty </w:t>
      </w:r>
      <w:r w:rsidRPr="001101CD">
        <w:rPr>
          <w:rFonts w:ascii="Arial" w:hAnsi="Arial" w:cs="Arial"/>
          <w:sz w:val="24"/>
          <w:szCs w:val="24"/>
        </w:rPr>
        <w:lastRenderedPageBreak/>
        <w:t>program has over 16,000,000 members, which means a significant number of potential customers who can be loyal to the company due to their offered services (Hyatt Newsroom, 2019).</w:t>
      </w:r>
    </w:p>
    <w:p w14:paraId="165CA4EC" w14:textId="77777777" w:rsidR="001101CD" w:rsidRPr="001101CD" w:rsidRDefault="001101CD" w:rsidP="001101CD">
      <w:pPr>
        <w:spacing w:line="360" w:lineRule="auto"/>
        <w:jc w:val="both"/>
        <w:rPr>
          <w:rFonts w:ascii="Arial" w:hAnsi="Arial" w:cs="Arial"/>
          <w:sz w:val="24"/>
          <w:szCs w:val="24"/>
        </w:rPr>
      </w:pPr>
      <w:r w:rsidRPr="001101CD">
        <w:rPr>
          <w:rFonts w:ascii="Arial" w:hAnsi="Arial" w:cs="Arial"/>
          <w:sz w:val="24"/>
          <w:szCs w:val="24"/>
        </w:rPr>
        <w:t>In August 2009, Hyatt Hotels Corporation decided, in the case of three hotels in Boston, to lay off 98 housekeepers and replace them with an outsourcing workforce (</w:t>
      </w:r>
      <w:proofErr w:type="spellStart"/>
      <w:r w:rsidRPr="001101CD">
        <w:rPr>
          <w:rFonts w:ascii="Arial" w:hAnsi="Arial" w:cs="Arial"/>
          <w:sz w:val="24"/>
          <w:szCs w:val="24"/>
        </w:rPr>
        <w:t>Ricciardi</w:t>
      </w:r>
      <w:proofErr w:type="spellEnd"/>
      <w:r w:rsidRPr="001101CD">
        <w:rPr>
          <w:rFonts w:ascii="Arial" w:hAnsi="Arial" w:cs="Arial"/>
          <w:sz w:val="24"/>
          <w:szCs w:val="24"/>
        </w:rPr>
        <w:t>, 2017). Hyatt justified this decision in Hyatt Statements Regarding the Decision to Outsource the Housekeeping Function at Three Boston Hotels due to "unprecedented economic challenges" that affected the revenue of the three hotels (hotel-online.com, 2009). This fact determined a strong reaction not only from the affected Hyatt employees but also from the unions in the region, from the governor of the state of Massachusetts through a decision to boycott Hyatt hotels, and further provoked reactions in the press by publishing some articles that are not gratifying for the company (The Guardian - Hyatt Hurts: hotel workers organise global boycott for a fair deal). Moreover, company employees from other locations worldwide have shown solidarity with the protest movements in the United States. In terms of costs, Hyatt paid dearly for the decision to terminate its employees if someone considered the compensatory payments related to the legal settlement with the affected employees and the losses suffered due to the effect related to damaging the company's image (</w:t>
      </w:r>
      <w:proofErr w:type="spellStart"/>
      <w:r w:rsidRPr="001101CD">
        <w:rPr>
          <w:rFonts w:ascii="Arial" w:hAnsi="Arial" w:cs="Arial"/>
          <w:sz w:val="24"/>
          <w:szCs w:val="24"/>
        </w:rPr>
        <w:t>Ricciardi</w:t>
      </w:r>
      <w:proofErr w:type="spellEnd"/>
      <w:r w:rsidRPr="001101CD">
        <w:rPr>
          <w:rFonts w:ascii="Arial" w:hAnsi="Arial" w:cs="Arial"/>
          <w:sz w:val="24"/>
          <w:szCs w:val="24"/>
        </w:rPr>
        <w:t>, 2017).</w:t>
      </w:r>
    </w:p>
    <w:p w14:paraId="6B4DFE94" w14:textId="7B2FA86E" w:rsidR="0058077F" w:rsidRDefault="001101CD" w:rsidP="001101CD">
      <w:pPr>
        <w:spacing w:line="360" w:lineRule="auto"/>
        <w:jc w:val="both"/>
        <w:rPr>
          <w:rFonts w:ascii="Arial" w:hAnsi="Arial" w:cs="Arial"/>
          <w:sz w:val="24"/>
          <w:szCs w:val="24"/>
        </w:rPr>
      </w:pPr>
      <w:r w:rsidRPr="001101CD">
        <w:rPr>
          <w:rFonts w:ascii="Arial" w:hAnsi="Arial" w:cs="Arial"/>
          <w:sz w:val="24"/>
          <w:szCs w:val="24"/>
        </w:rPr>
        <w:t>Hyatt probably learned wisdom from this, considering how their stakeholders will receive it before taking action and if these changes could negatively impact the standing of the clientele (</w:t>
      </w:r>
      <w:proofErr w:type="spellStart"/>
      <w:r w:rsidRPr="001101CD">
        <w:rPr>
          <w:rFonts w:ascii="Arial" w:hAnsi="Arial" w:cs="Arial"/>
          <w:sz w:val="24"/>
          <w:szCs w:val="24"/>
        </w:rPr>
        <w:t>Michelman</w:t>
      </w:r>
      <w:proofErr w:type="spellEnd"/>
      <w:r w:rsidRPr="001101CD">
        <w:rPr>
          <w:rFonts w:ascii="Arial" w:hAnsi="Arial" w:cs="Arial"/>
          <w:sz w:val="24"/>
          <w:szCs w:val="24"/>
        </w:rPr>
        <w:t>, 2009). Moreover, they might affect job morale and the organisation's image in the local community and not only. It is more likely to do something that the company will regret if the management does not ask themself these questions and imagine the worst-case scenarios.</w:t>
      </w:r>
    </w:p>
    <w:p w14:paraId="2A2C705F" w14:textId="77777777" w:rsidR="004B339C" w:rsidRPr="00643505" w:rsidRDefault="003B42E7" w:rsidP="00643505">
      <w:pPr>
        <w:pStyle w:val="ListParagraph"/>
        <w:numPr>
          <w:ilvl w:val="0"/>
          <w:numId w:val="5"/>
        </w:numPr>
        <w:spacing w:line="360" w:lineRule="auto"/>
        <w:jc w:val="both"/>
        <w:outlineLvl w:val="1"/>
        <w:rPr>
          <w:rFonts w:ascii="Arial" w:hAnsi="Arial" w:cs="Arial"/>
          <w:b/>
          <w:sz w:val="24"/>
          <w:szCs w:val="24"/>
        </w:rPr>
      </w:pPr>
      <w:bookmarkStart w:id="9" w:name="_Toc129113625"/>
      <w:r w:rsidRPr="00643505">
        <w:rPr>
          <w:rFonts w:ascii="Arial" w:hAnsi="Arial" w:cs="Arial"/>
          <w:b/>
          <w:sz w:val="24"/>
          <w:szCs w:val="24"/>
        </w:rPr>
        <w:t xml:space="preserve">The role of Housekeeping in </w:t>
      </w:r>
      <w:r w:rsidR="00244413" w:rsidRPr="00643505">
        <w:rPr>
          <w:rFonts w:ascii="Arial" w:hAnsi="Arial" w:cs="Arial"/>
          <w:b/>
          <w:sz w:val="24"/>
          <w:szCs w:val="24"/>
        </w:rPr>
        <w:t>Guest services</w:t>
      </w:r>
      <w:r w:rsidR="00BA7745">
        <w:rPr>
          <w:rFonts w:ascii="Arial" w:hAnsi="Arial" w:cs="Arial"/>
          <w:b/>
          <w:sz w:val="24"/>
          <w:szCs w:val="24"/>
        </w:rPr>
        <w:t>/ the quality of the services</w:t>
      </w:r>
      <w:bookmarkEnd w:id="9"/>
    </w:p>
    <w:p w14:paraId="54F29AC7" w14:textId="77777777" w:rsidR="00657094" w:rsidRPr="00657094" w:rsidRDefault="00657094" w:rsidP="00657094">
      <w:pPr>
        <w:spacing w:line="360" w:lineRule="auto"/>
        <w:jc w:val="both"/>
        <w:rPr>
          <w:rFonts w:ascii="Arial" w:hAnsi="Arial" w:cs="Arial"/>
          <w:sz w:val="24"/>
          <w:szCs w:val="24"/>
        </w:rPr>
      </w:pPr>
      <w:r w:rsidRPr="00657094">
        <w:rPr>
          <w:rFonts w:ascii="Arial" w:hAnsi="Arial" w:cs="Arial"/>
          <w:sz w:val="24"/>
          <w:szCs w:val="24"/>
        </w:rPr>
        <w:t xml:space="preserve">The Housekeeping Department is one of the most important departments, "the nerve centre" of the hotel (Banerjee and </w:t>
      </w:r>
      <w:proofErr w:type="spellStart"/>
      <w:r w:rsidRPr="00657094">
        <w:rPr>
          <w:rFonts w:ascii="Arial" w:hAnsi="Arial" w:cs="Arial"/>
          <w:sz w:val="24"/>
          <w:szCs w:val="24"/>
        </w:rPr>
        <w:t>Chakravarti</w:t>
      </w:r>
      <w:proofErr w:type="spellEnd"/>
      <w:r w:rsidRPr="00657094">
        <w:rPr>
          <w:rFonts w:ascii="Arial" w:hAnsi="Arial" w:cs="Arial"/>
          <w:sz w:val="24"/>
          <w:szCs w:val="24"/>
        </w:rPr>
        <w:t xml:space="preserve">, 2017). It is responsible for cleaning and maintaining the aesthetic appearance of the entire hotel building; a good understanding of the technical aspects is also necessary to maintain the rooms' operability. How vital this department is, is shown by a simple check of one of the most utilised online travel research platforms, </w:t>
      </w:r>
      <w:proofErr w:type="spellStart"/>
      <w:r w:rsidRPr="00657094">
        <w:rPr>
          <w:rFonts w:ascii="Arial" w:hAnsi="Arial" w:cs="Arial"/>
          <w:sz w:val="24"/>
          <w:szCs w:val="24"/>
        </w:rPr>
        <w:t>TripAdvisor</w:t>
      </w:r>
      <w:proofErr w:type="spellEnd"/>
      <w:r w:rsidRPr="00657094">
        <w:rPr>
          <w:rFonts w:ascii="Arial" w:hAnsi="Arial" w:cs="Arial"/>
          <w:sz w:val="24"/>
          <w:szCs w:val="24"/>
        </w:rPr>
        <w:t xml:space="preserve">, where cleanliness is also </w:t>
      </w:r>
      <w:r w:rsidRPr="00657094">
        <w:rPr>
          <w:rFonts w:ascii="Arial" w:hAnsi="Arial" w:cs="Arial"/>
          <w:sz w:val="24"/>
          <w:szCs w:val="24"/>
        </w:rPr>
        <w:lastRenderedPageBreak/>
        <w:t xml:space="preserve">a criterion in the rating of a hotel immediately after the location. Through high housekeeping standards, guests can create a pleasant impression and a positive feeling that can last, this fact being able to determine, along with the other services offered, a constant return of guests to the hotel and generating maximum revenue (Banerjee and </w:t>
      </w:r>
      <w:proofErr w:type="spellStart"/>
      <w:r w:rsidRPr="00657094">
        <w:rPr>
          <w:rFonts w:ascii="Arial" w:hAnsi="Arial" w:cs="Arial"/>
          <w:sz w:val="24"/>
          <w:szCs w:val="24"/>
        </w:rPr>
        <w:t>Chakravarti</w:t>
      </w:r>
      <w:proofErr w:type="spellEnd"/>
      <w:r w:rsidRPr="00657094">
        <w:rPr>
          <w:rFonts w:ascii="Arial" w:hAnsi="Arial" w:cs="Arial"/>
          <w:sz w:val="24"/>
          <w:szCs w:val="24"/>
        </w:rPr>
        <w:t>, 2017). So, housekeeping staff are among the front-line employees in the relationship with clients from the perspective of satisfaction with the quality of the services offered in the case of the hotel industry.</w:t>
      </w:r>
    </w:p>
    <w:p w14:paraId="7A28B31C" w14:textId="77777777" w:rsidR="00657094" w:rsidRPr="00657094" w:rsidRDefault="00657094" w:rsidP="00657094">
      <w:pPr>
        <w:spacing w:line="360" w:lineRule="auto"/>
        <w:jc w:val="both"/>
        <w:rPr>
          <w:rFonts w:ascii="Arial" w:hAnsi="Arial" w:cs="Arial"/>
          <w:sz w:val="24"/>
          <w:szCs w:val="24"/>
        </w:rPr>
      </w:pPr>
      <w:r w:rsidRPr="00657094">
        <w:rPr>
          <w:rFonts w:ascii="Arial" w:hAnsi="Arial" w:cs="Arial"/>
          <w:sz w:val="24"/>
          <w:szCs w:val="24"/>
        </w:rPr>
        <w:t>For example, the Hyatt Regency hotel on Long Island had among the lowest guest satisfaction rankings in the United States in December 2011 (</w:t>
      </w:r>
      <w:proofErr w:type="spellStart"/>
      <w:r w:rsidRPr="00657094">
        <w:rPr>
          <w:rFonts w:ascii="Arial" w:hAnsi="Arial" w:cs="Arial"/>
          <w:sz w:val="24"/>
          <w:szCs w:val="24"/>
        </w:rPr>
        <w:t>Ricciardi</w:t>
      </w:r>
      <w:proofErr w:type="spellEnd"/>
      <w:r w:rsidRPr="00657094">
        <w:rPr>
          <w:rFonts w:ascii="Arial" w:hAnsi="Arial" w:cs="Arial"/>
          <w:sz w:val="24"/>
          <w:szCs w:val="24"/>
        </w:rPr>
        <w:t xml:space="preserve">, 2017). Remington Hotels managed the hotel for Hyatt to enhance performance. Remington immediately terminated the hotel's contract with Hospitality Staffing Services (HSS), which outsourced housekeeping. Even after the transition, the guestroom component score (the main sign of housekeeping performance, tested against an average benchmark of 50) dropped to 20.4 by March. Two months later, it dropped to 8.3. It fell to 1.1 in June. </w:t>
      </w:r>
    </w:p>
    <w:p w14:paraId="69049F99" w14:textId="066C2BD1" w:rsidR="00F62CCF" w:rsidRDefault="00657094" w:rsidP="00657094">
      <w:pPr>
        <w:spacing w:line="360" w:lineRule="auto"/>
        <w:jc w:val="both"/>
        <w:rPr>
          <w:rFonts w:ascii="Arial" w:hAnsi="Arial" w:cs="Arial"/>
          <w:sz w:val="24"/>
          <w:szCs w:val="24"/>
        </w:rPr>
      </w:pPr>
      <w:r w:rsidRPr="00657094">
        <w:rPr>
          <w:rFonts w:ascii="Arial" w:hAnsi="Arial" w:cs="Arial"/>
          <w:sz w:val="24"/>
          <w:szCs w:val="24"/>
        </w:rPr>
        <w:t>Considering the importance of the housekeeping department, the company must carefully consider its outsourcing from the perspective of the quality of the services offered (Patel, 2017). If the company cannot avoid this decision from an economic perspective related to costs, then the quality standards must be discussed and established in advance.</w:t>
      </w:r>
    </w:p>
    <w:p w14:paraId="716BB2BB" w14:textId="77777777" w:rsidR="00BA7745" w:rsidRPr="00502DB5" w:rsidRDefault="00BA7745" w:rsidP="00502DB5">
      <w:pPr>
        <w:pStyle w:val="ListParagraph"/>
        <w:numPr>
          <w:ilvl w:val="0"/>
          <w:numId w:val="6"/>
        </w:numPr>
        <w:spacing w:line="360" w:lineRule="auto"/>
        <w:jc w:val="both"/>
        <w:rPr>
          <w:rFonts w:ascii="Arial" w:hAnsi="Arial" w:cs="Arial"/>
          <w:b/>
          <w:sz w:val="24"/>
          <w:szCs w:val="24"/>
        </w:rPr>
      </w:pPr>
      <w:r w:rsidRPr="00502DB5">
        <w:rPr>
          <w:rFonts w:ascii="Arial" w:hAnsi="Arial" w:cs="Arial"/>
          <w:b/>
          <w:sz w:val="24"/>
          <w:szCs w:val="24"/>
        </w:rPr>
        <w:t>Organisational culture</w:t>
      </w:r>
    </w:p>
    <w:p w14:paraId="030C8F43" w14:textId="77777777" w:rsidR="00532621" w:rsidRPr="00532621" w:rsidRDefault="00532621" w:rsidP="00532621">
      <w:pPr>
        <w:spacing w:line="360" w:lineRule="auto"/>
        <w:jc w:val="both"/>
        <w:rPr>
          <w:rFonts w:ascii="Arial" w:hAnsi="Arial" w:cs="Arial"/>
          <w:sz w:val="24"/>
          <w:szCs w:val="24"/>
        </w:rPr>
      </w:pPr>
      <w:r w:rsidRPr="00532621">
        <w:rPr>
          <w:rFonts w:ascii="Arial" w:hAnsi="Arial" w:cs="Arial"/>
          <w:sz w:val="24"/>
          <w:szCs w:val="24"/>
        </w:rPr>
        <w:t xml:space="preserve">According to </w:t>
      </w:r>
      <w:proofErr w:type="spellStart"/>
      <w:r w:rsidRPr="00532621">
        <w:rPr>
          <w:rFonts w:ascii="Arial" w:hAnsi="Arial" w:cs="Arial"/>
          <w:sz w:val="24"/>
          <w:szCs w:val="24"/>
        </w:rPr>
        <w:t>Sokro</w:t>
      </w:r>
      <w:proofErr w:type="spellEnd"/>
      <w:r w:rsidRPr="00532621">
        <w:rPr>
          <w:rFonts w:ascii="Arial" w:hAnsi="Arial" w:cs="Arial"/>
          <w:sz w:val="24"/>
          <w:szCs w:val="24"/>
        </w:rPr>
        <w:t xml:space="preserve"> (2012), organisational culture (values, individual beliefs, working environment, and relationships between employees) and employee motivation and performance have an intrinsic connection, so the two variables are linked positively; the culture of an organisation has a direct effect on employee motivation and an indirect effect on the performance of the organisation as a whole. When companies have a strong culture of rewarding and recognising employees' hard work, it makes them more motivated and improves their performance in a big way. The more motivated employees are the better the organisation's culture (</w:t>
      </w:r>
      <w:proofErr w:type="spellStart"/>
      <w:r w:rsidRPr="00532621">
        <w:rPr>
          <w:rFonts w:ascii="Arial" w:hAnsi="Arial" w:cs="Arial"/>
          <w:sz w:val="24"/>
          <w:szCs w:val="24"/>
        </w:rPr>
        <w:t>Sokro</w:t>
      </w:r>
      <w:proofErr w:type="spellEnd"/>
      <w:r w:rsidRPr="00532621">
        <w:rPr>
          <w:rFonts w:ascii="Arial" w:hAnsi="Arial" w:cs="Arial"/>
          <w:sz w:val="24"/>
          <w:szCs w:val="24"/>
        </w:rPr>
        <w:t>, 2012).</w:t>
      </w:r>
    </w:p>
    <w:p w14:paraId="6B0480D8" w14:textId="13E0AAC0" w:rsidR="00502DB5" w:rsidRDefault="00532621" w:rsidP="00532621">
      <w:pPr>
        <w:spacing w:line="360" w:lineRule="auto"/>
        <w:jc w:val="both"/>
        <w:rPr>
          <w:rFonts w:ascii="Arial" w:hAnsi="Arial" w:cs="Arial"/>
          <w:sz w:val="24"/>
          <w:szCs w:val="24"/>
        </w:rPr>
      </w:pPr>
      <w:r w:rsidRPr="00532621">
        <w:rPr>
          <w:rFonts w:ascii="Arial" w:hAnsi="Arial" w:cs="Arial"/>
          <w:sz w:val="24"/>
          <w:szCs w:val="24"/>
        </w:rPr>
        <w:t xml:space="preserve">The organisational culture and the outsourcing of some company services can produce effects both from the perspective of the external workforce operating inside </w:t>
      </w:r>
      <w:r w:rsidRPr="00532621">
        <w:rPr>
          <w:rFonts w:ascii="Arial" w:hAnsi="Arial" w:cs="Arial"/>
          <w:sz w:val="24"/>
          <w:szCs w:val="24"/>
        </w:rPr>
        <w:lastRenderedPageBreak/>
        <w:t>the company and the impact on the company's employees. From the perspective of the company's employees, the feeling that outsiders can easily replace them can create disengagement, which will lead to demotivation and decreased productivity (Patel, 2017). On the other hand, Morgan (2010) shows in a study called "Cultural Differences in Outsourcing" that cultures in different organisations and countries can make or break an outsourcing deal. The National Outsourcing Association (NOA) has heard from vendors and clients in outsourcing relationships that they want to learn more about managing relationships in outsourcing. The client and the service vendor often blame the relationship between their employees and performance problems in different organisational cultures (Morgan, 2010).</w:t>
      </w:r>
    </w:p>
    <w:p w14:paraId="26CFDCCD" w14:textId="77777777" w:rsidR="009E707B" w:rsidRPr="00FB3C7F" w:rsidRDefault="002E7A26" w:rsidP="00365068">
      <w:pPr>
        <w:pStyle w:val="Heading1"/>
        <w:rPr>
          <w:rFonts w:ascii="Arial" w:hAnsi="Arial" w:cs="Arial"/>
          <w:color w:val="auto"/>
        </w:rPr>
      </w:pPr>
      <w:bookmarkStart w:id="10" w:name="_Toc129113626"/>
      <w:r w:rsidRPr="00365068">
        <w:rPr>
          <w:rFonts w:ascii="Arial" w:hAnsi="Arial" w:cs="Arial"/>
          <w:color w:val="auto"/>
        </w:rPr>
        <w:t>Conclusion/ Recommendation</w:t>
      </w:r>
      <w:bookmarkEnd w:id="10"/>
    </w:p>
    <w:p w14:paraId="0F56618B" w14:textId="77777777" w:rsidR="002E7A26" w:rsidRDefault="002E7A26" w:rsidP="008941A5">
      <w:pPr>
        <w:spacing w:line="360" w:lineRule="auto"/>
        <w:jc w:val="both"/>
        <w:rPr>
          <w:rFonts w:ascii="Arial" w:hAnsi="Arial" w:cs="Arial"/>
          <w:sz w:val="24"/>
          <w:szCs w:val="24"/>
        </w:rPr>
      </w:pPr>
    </w:p>
    <w:p w14:paraId="7FE8C664" w14:textId="7CFD4105" w:rsidR="002E7A26" w:rsidRDefault="00E31080" w:rsidP="008941A5">
      <w:pPr>
        <w:spacing w:line="360" w:lineRule="auto"/>
        <w:jc w:val="both"/>
        <w:rPr>
          <w:rFonts w:ascii="Arial" w:hAnsi="Arial" w:cs="Arial"/>
          <w:sz w:val="24"/>
          <w:szCs w:val="24"/>
        </w:rPr>
      </w:pPr>
      <w:r w:rsidRPr="00E31080">
        <w:rPr>
          <w:rFonts w:ascii="Arial" w:hAnsi="Arial" w:cs="Arial"/>
          <w:sz w:val="24"/>
          <w:szCs w:val="24"/>
        </w:rPr>
        <w:t xml:space="preserve">In this era of globalisation, with numerous challenges of different types worldwide, all of which conduct to economic impact, the hospitality industry, like any other business environment, had to find solutions to resist and continue development. As one of the market leaders in the hotel industry, Hyatt Hotels Corporation will be continuously receptive to any solution that, from an economic point of view, will help the company grow, and outsourcing can become a solution when necessary. Regarding the Housekeeping staff, it would be ideal to find solutions to retain the company's employees, for several reasons related to the company's image, easier maintenance and control over high-quality standards, and last but not least, considerations related to the company's organisational culture. However, there are also situations in which, following analyses carried out by the company, the decision to outsource this service can become necessary. In such a situation, the recommendation is to conduct in advance an in-depth analysis of the effects that may appear precisely for the reasons mentioned above, taking the worst-case scenario. Indeed, weighing not only the easily quantifiable aspects, such as the financial ones, but also those related to the human factor (of the laid-off employee </w:t>
      </w:r>
      <w:proofErr w:type="spellStart"/>
      <w:r w:rsidRPr="00E31080">
        <w:rPr>
          <w:rFonts w:ascii="Arial" w:hAnsi="Arial" w:cs="Arial"/>
          <w:sz w:val="24"/>
          <w:szCs w:val="24"/>
        </w:rPr>
        <w:t>vs</w:t>
      </w:r>
      <w:proofErr w:type="spellEnd"/>
      <w:r w:rsidRPr="00E31080">
        <w:rPr>
          <w:rFonts w:ascii="Arial" w:hAnsi="Arial" w:cs="Arial"/>
          <w:sz w:val="24"/>
          <w:szCs w:val="24"/>
        </w:rPr>
        <w:t xml:space="preserve"> an employee of a third party) with all its implications in the development of a company, the best option will be found that creates a balance between the three factors involved: company (profit/ image), employees and customers.</w:t>
      </w:r>
    </w:p>
    <w:p w14:paraId="200FF3AD" w14:textId="268E1835" w:rsidR="00A47481" w:rsidRDefault="00C5776C" w:rsidP="008941A5">
      <w:pPr>
        <w:spacing w:line="360" w:lineRule="auto"/>
        <w:jc w:val="both"/>
        <w:rPr>
          <w:rFonts w:ascii="Arial" w:hAnsi="Arial" w:cs="Arial"/>
          <w:sz w:val="24"/>
          <w:szCs w:val="24"/>
        </w:rPr>
      </w:pPr>
      <w:r>
        <w:rPr>
          <w:rFonts w:ascii="Arial" w:hAnsi="Arial" w:cs="Arial"/>
          <w:sz w:val="24"/>
          <w:szCs w:val="24"/>
        </w:rPr>
        <w:t>Word count: 1</w:t>
      </w:r>
      <w:r w:rsidR="00102B85">
        <w:rPr>
          <w:rFonts w:ascii="Arial" w:hAnsi="Arial" w:cs="Arial"/>
          <w:sz w:val="24"/>
          <w:szCs w:val="24"/>
        </w:rPr>
        <w:t>901</w:t>
      </w:r>
      <w:r w:rsidR="00A47481">
        <w:rPr>
          <w:rFonts w:ascii="Arial" w:hAnsi="Arial" w:cs="Arial"/>
          <w:sz w:val="24"/>
          <w:szCs w:val="24"/>
        </w:rPr>
        <w:br w:type="page"/>
      </w:r>
    </w:p>
    <w:p w14:paraId="1F03E561" w14:textId="77777777" w:rsidR="00A47481" w:rsidRDefault="00A47481" w:rsidP="00DC6AC7">
      <w:pPr>
        <w:pStyle w:val="Heading1"/>
        <w:rPr>
          <w:rFonts w:ascii="Arial" w:hAnsi="Arial" w:cs="Arial"/>
          <w:color w:val="auto"/>
        </w:rPr>
      </w:pPr>
      <w:bookmarkStart w:id="11" w:name="_Toc129113627"/>
      <w:r w:rsidRPr="00DC6AC7">
        <w:rPr>
          <w:rFonts w:ascii="Arial" w:hAnsi="Arial" w:cs="Arial"/>
          <w:color w:val="auto"/>
        </w:rPr>
        <w:lastRenderedPageBreak/>
        <w:t>References:</w:t>
      </w:r>
      <w:bookmarkEnd w:id="11"/>
    </w:p>
    <w:p w14:paraId="54E1EF57" w14:textId="77777777" w:rsidR="00DC6AC7" w:rsidRPr="00DC6AC7" w:rsidRDefault="00DC6AC7" w:rsidP="00DC6AC7"/>
    <w:p w14:paraId="73EFA1C3" w14:textId="77777777" w:rsidR="00965857" w:rsidRPr="00965857" w:rsidRDefault="00965857" w:rsidP="004A148D">
      <w:pPr>
        <w:spacing w:line="360" w:lineRule="auto"/>
        <w:rPr>
          <w:rFonts w:ascii="Arial" w:hAnsi="Arial" w:cs="Arial"/>
          <w:sz w:val="24"/>
          <w:szCs w:val="24"/>
        </w:rPr>
      </w:pPr>
      <w:proofErr w:type="gramStart"/>
      <w:r w:rsidRPr="00965857">
        <w:rPr>
          <w:rFonts w:ascii="Arial" w:hAnsi="Arial" w:cs="Arial"/>
          <w:sz w:val="24"/>
          <w:szCs w:val="24"/>
        </w:rPr>
        <w:t xml:space="preserve">Banerjee, A. and </w:t>
      </w:r>
      <w:proofErr w:type="spellStart"/>
      <w:r w:rsidRPr="00965857">
        <w:rPr>
          <w:rFonts w:ascii="Arial" w:hAnsi="Arial" w:cs="Arial"/>
          <w:sz w:val="24"/>
          <w:szCs w:val="24"/>
        </w:rPr>
        <w:t>Chakravarti</w:t>
      </w:r>
      <w:proofErr w:type="spellEnd"/>
      <w:r w:rsidRPr="00965857">
        <w:rPr>
          <w:rFonts w:ascii="Arial" w:hAnsi="Arial" w:cs="Arial"/>
          <w:sz w:val="24"/>
          <w:szCs w:val="24"/>
        </w:rPr>
        <w:t>, B.K. (2017).</w:t>
      </w:r>
      <w:proofErr w:type="gramEnd"/>
      <w:r w:rsidRPr="00965857">
        <w:rPr>
          <w:rFonts w:ascii="Arial" w:hAnsi="Arial" w:cs="Arial"/>
          <w:sz w:val="24"/>
          <w:szCs w:val="24"/>
        </w:rPr>
        <w:t> </w:t>
      </w:r>
      <w:proofErr w:type="gramStart"/>
      <w:r w:rsidRPr="00965857">
        <w:rPr>
          <w:rFonts w:ascii="Arial" w:hAnsi="Arial" w:cs="Arial"/>
          <w:i/>
          <w:iCs/>
          <w:sz w:val="24"/>
          <w:szCs w:val="24"/>
        </w:rPr>
        <w:t>House-keeping management in hotels.</w:t>
      </w:r>
      <w:proofErr w:type="gramEnd"/>
      <w:r w:rsidRPr="00965857">
        <w:rPr>
          <w:rFonts w:ascii="Arial" w:hAnsi="Arial" w:cs="Arial"/>
          <w:sz w:val="24"/>
          <w:szCs w:val="24"/>
        </w:rPr>
        <w:t xml:space="preserve"> New Delhi: A.P.H. Publishing Corporation;</w:t>
      </w:r>
    </w:p>
    <w:p w14:paraId="4B1D9FDD" w14:textId="77777777" w:rsidR="00965857" w:rsidRPr="00965857" w:rsidRDefault="00965857" w:rsidP="004A148D">
      <w:pPr>
        <w:spacing w:line="360" w:lineRule="auto"/>
        <w:rPr>
          <w:rFonts w:ascii="Arial" w:hAnsi="Arial" w:cs="Arial"/>
          <w:sz w:val="24"/>
          <w:szCs w:val="24"/>
        </w:rPr>
      </w:pPr>
      <w:proofErr w:type="spellStart"/>
      <w:r w:rsidRPr="00965857">
        <w:rPr>
          <w:rFonts w:ascii="Arial" w:hAnsi="Arial" w:cs="Arial"/>
          <w:sz w:val="24"/>
          <w:szCs w:val="24"/>
        </w:rPr>
        <w:t>Dinu</w:t>
      </w:r>
      <w:proofErr w:type="spellEnd"/>
      <w:r w:rsidRPr="00965857">
        <w:rPr>
          <w:rFonts w:ascii="Arial" w:hAnsi="Arial" w:cs="Arial"/>
          <w:sz w:val="24"/>
          <w:szCs w:val="24"/>
        </w:rPr>
        <w:t xml:space="preserve">, A.M. (2015). </w:t>
      </w:r>
      <w:proofErr w:type="gramStart"/>
      <w:r w:rsidRPr="00965857">
        <w:rPr>
          <w:rFonts w:ascii="Arial" w:hAnsi="Arial" w:cs="Arial"/>
          <w:sz w:val="24"/>
          <w:szCs w:val="24"/>
        </w:rPr>
        <w:t>The Risks and Benefits of Outsourcing.</w:t>
      </w:r>
      <w:proofErr w:type="gramEnd"/>
      <w:r w:rsidRPr="00965857">
        <w:rPr>
          <w:rFonts w:ascii="Arial" w:hAnsi="Arial" w:cs="Arial"/>
          <w:sz w:val="24"/>
          <w:szCs w:val="24"/>
        </w:rPr>
        <w:t xml:space="preserve"> </w:t>
      </w:r>
      <w:proofErr w:type="gramStart"/>
      <w:r w:rsidRPr="00965857">
        <w:rPr>
          <w:rFonts w:ascii="Arial" w:hAnsi="Arial" w:cs="Arial"/>
          <w:sz w:val="24"/>
          <w:szCs w:val="24"/>
        </w:rPr>
        <w:t>Knowledge Horizons – Economics.</w:t>
      </w:r>
      <w:proofErr w:type="gramEnd"/>
      <w:r w:rsidRPr="00965857">
        <w:rPr>
          <w:rFonts w:ascii="Arial" w:hAnsi="Arial" w:cs="Arial"/>
          <w:sz w:val="24"/>
          <w:szCs w:val="24"/>
        </w:rPr>
        <w:t xml:space="preserve"> </w:t>
      </w:r>
      <w:proofErr w:type="gramStart"/>
      <w:r w:rsidRPr="00965857">
        <w:rPr>
          <w:rFonts w:ascii="Arial" w:hAnsi="Arial" w:cs="Arial"/>
          <w:sz w:val="24"/>
          <w:szCs w:val="24"/>
        </w:rPr>
        <w:t>7(2).</w:t>
      </w:r>
      <w:proofErr w:type="gramEnd"/>
      <w:r w:rsidRPr="00965857">
        <w:rPr>
          <w:rFonts w:ascii="Arial" w:hAnsi="Arial" w:cs="Arial"/>
          <w:sz w:val="24"/>
          <w:szCs w:val="24"/>
        </w:rPr>
        <w:t xml:space="preserve"> </w:t>
      </w:r>
      <w:proofErr w:type="gramStart"/>
      <w:r w:rsidRPr="00965857">
        <w:rPr>
          <w:rFonts w:ascii="Arial" w:hAnsi="Arial" w:cs="Arial"/>
          <w:sz w:val="24"/>
          <w:szCs w:val="24"/>
        </w:rPr>
        <w:t>pp.103–104</w:t>
      </w:r>
      <w:proofErr w:type="gramEnd"/>
      <w:r w:rsidRPr="00965857">
        <w:rPr>
          <w:rFonts w:ascii="Arial" w:hAnsi="Arial" w:cs="Arial"/>
          <w:sz w:val="24"/>
          <w:szCs w:val="24"/>
        </w:rPr>
        <w:t>.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9" w:history="1">
        <w:r w:rsidRPr="00965857">
          <w:rPr>
            <w:rStyle w:val="Hyperlink"/>
            <w:rFonts w:ascii="Arial" w:hAnsi="Arial" w:cs="Arial"/>
            <w:sz w:val="24"/>
            <w:szCs w:val="24"/>
            <w:lang w:eastAsia="en-GB"/>
          </w:rPr>
          <w:t>https://orizonturi.ucdc.ro/arhiva/khe7nr2/Dinu1.pdf</w:t>
        </w:r>
      </w:hyperlink>
      <w:r w:rsidRPr="00965857">
        <w:rPr>
          <w:rFonts w:ascii="Arial" w:hAnsi="Arial" w:cs="Arial"/>
          <w:sz w:val="24"/>
          <w:szCs w:val="24"/>
        </w:rPr>
        <w:t xml:space="preserve"> [Accessed on 03.03.2023];</w:t>
      </w:r>
    </w:p>
    <w:p w14:paraId="4A8ABC06" w14:textId="2A6C5059" w:rsidR="00965857" w:rsidRPr="00965857" w:rsidRDefault="00965857" w:rsidP="004A148D">
      <w:pPr>
        <w:spacing w:line="360" w:lineRule="auto"/>
        <w:rPr>
          <w:rFonts w:ascii="Arial" w:hAnsi="Arial" w:cs="Arial"/>
          <w:sz w:val="24"/>
          <w:szCs w:val="24"/>
        </w:rPr>
      </w:pPr>
      <w:r w:rsidRPr="00965857">
        <w:rPr>
          <w:rFonts w:ascii="Arial" w:hAnsi="Arial" w:cs="Arial"/>
          <w:sz w:val="24"/>
          <w:szCs w:val="24"/>
        </w:rPr>
        <w:t xml:space="preserve">Hendry, J. (1995). Culture, community and networks: The hidden cost of outsourcing. </w:t>
      </w:r>
      <w:proofErr w:type="gramStart"/>
      <w:r w:rsidRPr="00965857">
        <w:rPr>
          <w:rFonts w:ascii="Arial" w:hAnsi="Arial" w:cs="Arial"/>
          <w:i/>
          <w:iCs/>
          <w:sz w:val="24"/>
          <w:szCs w:val="24"/>
        </w:rPr>
        <w:t>European Management Journal</w:t>
      </w:r>
      <w:r w:rsidRPr="00965857">
        <w:rPr>
          <w:rFonts w:ascii="Arial" w:hAnsi="Arial" w:cs="Arial"/>
          <w:sz w:val="24"/>
          <w:szCs w:val="24"/>
        </w:rPr>
        <w:t>, 13(2), pp.193–200.</w:t>
      </w:r>
      <w:proofErr w:type="gramEnd"/>
      <w:r w:rsidRPr="00965857">
        <w:rPr>
          <w:rFonts w:ascii="Arial" w:hAnsi="Arial" w:cs="Arial"/>
          <w:sz w:val="24"/>
          <w:szCs w:val="24"/>
        </w:rPr>
        <w:t xml:space="preserve"> https://doi.org/10.1016/0263-</w:t>
      </w:r>
      <w:proofErr w:type="gramStart"/>
      <w:r w:rsidRPr="00965857">
        <w:rPr>
          <w:rFonts w:ascii="Arial" w:hAnsi="Arial" w:cs="Arial"/>
          <w:sz w:val="24"/>
          <w:szCs w:val="24"/>
        </w:rPr>
        <w:t>2373(</w:t>
      </w:r>
      <w:proofErr w:type="gramEnd"/>
      <w:r w:rsidRPr="00965857">
        <w:rPr>
          <w:rFonts w:ascii="Arial" w:hAnsi="Arial" w:cs="Arial"/>
          <w:sz w:val="24"/>
          <w:szCs w:val="24"/>
        </w:rPr>
        <w:t>95)00007-8</w:t>
      </w:r>
      <w:r>
        <w:rPr>
          <w:rFonts w:ascii="Arial" w:hAnsi="Arial" w:cs="Arial"/>
          <w:sz w:val="24"/>
          <w:szCs w:val="24"/>
        </w:rPr>
        <w:t>;</w:t>
      </w:r>
    </w:p>
    <w:p w14:paraId="475C0ABF" w14:textId="77777777" w:rsidR="00965857" w:rsidRPr="00965857" w:rsidRDefault="00965857" w:rsidP="004A148D">
      <w:pPr>
        <w:spacing w:line="360" w:lineRule="auto"/>
        <w:rPr>
          <w:rFonts w:ascii="Arial" w:hAnsi="Arial" w:cs="Arial"/>
          <w:sz w:val="24"/>
          <w:szCs w:val="24"/>
        </w:rPr>
      </w:pPr>
      <w:proofErr w:type="gramStart"/>
      <w:r w:rsidRPr="00965857">
        <w:rPr>
          <w:rFonts w:ascii="Arial" w:hAnsi="Arial" w:cs="Arial"/>
          <w:sz w:val="24"/>
          <w:szCs w:val="24"/>
        </w:rPr>
        <w:t>hospitalityinsights.ehl.edu. (2023).</w:t>
      </w:r>
      <w:proofErr w:type="gramEnd"/>
      <w:r w:rsidRPr="00965857">
        <w:rPr>
          <w:rFonts w:ascii="Arial" w:hAnsi="Arial" w:cs="Arial"/>
          <w:sz w:val="24"/>
          <w:szCs w:val="24"/>
        </w:rPr>
        <w:t xml:space="preserve"> </w:t>
      </w:r>
      <w:proofErr w:type="gramStart"/>
      <w:r w:rsidRPr="00965857">
        <w:rPr>
          <w:rFonts w:ascii="Arial" w:hAnsi="Arial" w:cs="Arial"/>
          <w:sz w:val="24"/>
          <w:szCs w:val="24"/>
        </w:rPr>
        <w:t>Evaluating hotel performance: 6 key factors.</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0" w:anchor=":~:text=Metrics%20such%20as%20the%20revenue" w:history="1">
        <w:r w:rsidRPr="00965857">
          <w:rPr>
            <w:rStyle w:val="Hyperlink"/>
            <w:rFonts w:ascii="Arial" w:hAnsi="Arial" w:cs="Arial"/>
            <w:sz w:val="24"/>
            <w:szCs w:val="24"/>
          </w:rPr>
          <w:t>https://hospitalityinsights.ehl.edu/evaluating-hotel-performance#:~:text=Metrics%20such%20as%20the%20revenue</w:t>
        </w:r>
      </w:hyperlink>
      <w:r w:rsidRPr="00965857">
        <w:rPr>
          <w:rFonts w:ascii="Arial" w:hAnsi="Arial" w:cs="Arial"/>
          <w:sz w:val="24"/>
          <w:szCs w:val="24"/>
        </w:rPr>
        <w:t xml:space="preserve"> [Accessed on 02.03.2023];</w:t>
      </w:r>
    </w:p>
    <w:p w14:paraId="31150FB0" w14:textId="77777777" w:rsidR="00965857" w:rsidRPr="00965857" w:rsidRDefault="00965857" w:rsidP="004A148D">
      <w:pPr>
        <w:spacing w:line="360" w:lineRule="auto"/>
        <w:rPr>
          <w:rFonts w:ascii="Arial" w:hAnsi="Arial" w:cs="Arial"/>
          <w:sz w:val="24"/>
          <w:szCs w:val="24"/>
        </w:rPr>
      </w:pPr>
      <w:proofErr w:type="gramStart"/>
      <w:r w:rsidRPr="00965857">
        <w:rPr>
          <w:rFonts w:ascii="Arial" w:hAnsi="Arial" w:cs="Arial"/>
          <w:sz w:val="24"/>
          <w:szCs w:val="24"/>
        </w:rPr>
        <w:t>hotel-online.com</w:t>
      </w:r>
      <w:proofErr w:type="gramEnd"/>
      <w:r w:rsidRPr="00965857">
        <w:rPr>
          <w:rFonts w:ascii="Arial" w:hAnsi="Arial" w:cs="Arial"/>
          <w:sz w:val="24"/>
          <w:szCs w:val="24"/>
        </w:rPr>
        <w:t>. (2009). Hyatt Statements Regarding the Decision to Outsource the Housekeeping Function at Three Boston Hotels.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1" w:history="1">
        <w:r w:rsidRPr="00965857">
          <w:rPr>
            <w:rStyle w:val="Hyperlink"/>
            <w:rFonts w:ascii="Arial" w:hAnsi="Arial" w:cs="Arial"/>
            <w:sz w:val="24"/>
            <w:szCs w:val="24"/>
          </w:rPr>
          <w:t>https://www.hotel-online.com/News/PR2009_3rd/Sep09_HyattResponse.html</w:t>
        </w:r>
      </w:hyperlink>
      <w:r w:rsidRPr="00965857">
        <w:rPr>
          <w:rFonts w:ascii="Arial" w:hAnsi="Arial" w:cs="Arial"/>
          <w:sz w:val="24"/>
          <w:szCs w:val="24"/>
        </w:rPr>
        <w:t xml:space="preserve"> [Accessed on 03.03.2023];</w:t>
      </w:r>
    </w:p>
    <w:p w14:paraId="1007A5A9" w14:textId="77777777" w:rsidR="00965857" w:rsidRPr="00965857" w:rsidRDefault="00965857" w:rsidP="004A148D">
      <w:pPr>
        <w:spacing w:line="360" w:lineRule="auto"/>
        <w:rPr>
          <w:rFonts w:ascii="Arial" w:hAnsi="Arial" w:cs="Arial"/>
          <w:sz w:val="24"/>
          <w:szCs w:val="24"/>
        </w:rPr>
      </w:pPr>
      <w:proofErr w:type="gramStart"/>
      <w:r w:rsidRPr="00965857">
        <w:rPr>
          <w:rFonts w:ascii="Arial" w:hAnsi="Arial" w:cs="Arial"/>
          <w:sz w:val="24"/>
          <w:szCs w:val="24"/>
        </w:rPr>
        <w:t>Hyatt (2019).</w:t>
      </w:r>
      <w:proofErr w:type="gramEnd"/>
      <w:r w:rsidRPr="00965857">
        <w:rPr>
          <w:rFonts w:ascii="Arial" w:hAnsi="Arial" w:cs="Arial"/>
          <w:sz w:val="24"/>
          <w:szCs w:val="24"/>
        </w:rPr>
        <w:t xml:space="preserve"> </w:t>
      </w:r>
      <w:proofErr w:type="gramStart"/>
      <w:r w:rsidRPr="00965857">
        <w:rPr>
          <w:rFonts w:ascii="Arial" w:hAnsi="Arial" w:cs="Arial"/>
          <w:sz w:val="24"/>
          <w:szCs w:val="24"/>
        </w:rPr>
        <w:t>About Hyatt.</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2" w:history="1">
        <w:r w:rsidRPr="00965857">
          <w:rPr>
            <w:rStyle w:val="Hyperlink"/>
            <w:rFonts w:ascii="Arial" w:hAnsi="Arial" w:cs="Arial"/>
            <w:sz w:val="24"/>
            <w:szCs w:val="24"/>
            <w:lang w:eastAsia="en-GB"/>
          </w:rPr>
          <w:t>https://about.hyatt.com/en.html</w:t>
        </w:r>
      </w:hyperlink>
      <w:r w:rsidRPr="00965857">
        <w:rPr>
          <w:rFonts w:ascii="Arial" w:hAnsi="Arial" w:cs="Arial"/>
          <w:sz w:val="24"/>
          <w:szCs w:val="24"/>
        </w:rPr>
        <w:t xml:space="preserve"> [Accessed on 03.03.2023];</w:t>
      </w:r>
    </w:p>
    <w:p w14:paraId="106B0C41" w14:textId="77777777" w:rsidR="00965857" w:rsidRPr="00965857" w:rsidRDefault="00965857" w:rsidP="004A148D">
      <w:pPr>
        <w:spacing w:line="360" w:lineRule="auto"/>
        <w:rPr>
          <w:rFonts w:ascii="Arial" w:hAnsi="Arial" w:cs="Arial"/>
          <w:sz w:val="24"/>
          <w:szCs w:val="24"/>
        </w:rPr>
      </w:pPr>
      <w:proofErr w:type="gramStart"/>
      <w:r w:rsidRPr="00965857">
        <w:rPr>
          <w:rFonts w:ascii="Arial" w:hAnsi="Arial" w:cs="Arial"/>
          <w:sz w:val="24"/>
          <w:szCs w:val="24"/>
        </w:rPr>
        <w:t>Hyatt Newsroom.</w:t>
      </w:r>
      <w:proofErr w:type="gramEnd"/>
      <w:r w:rsidRPr="00965857">
        <w:rPr>
          <w:rFonts w:ascii="Arial" w:hAnsi="Arial" w:cs="Arial"/>
          <w:sz w:val="24"/>
          <w:szCs w:val="24"/>
        </w:rPr>
        <w:t xml:space="preserve"> (2019). News Releases - New World of Hyatt Global Promotion Offers More Opportunities to Earn Points for Loyalty Members.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3" w:anchor=":~:text=With%20more%20than%2016%20million" w:history="1">
        <w:r w:rsidRPr="00965857">
          <w:rPr>
            <w:rStyle w:val="Hyperlink"/>
            <w:rFonts w:ascii="Arial" w:hAnsi="Arial" w:cs="Arial"/>
            <w:sz w:val="24"/>
            <w:szCs w:val="24"/>
            <w:lang w:eastAsia="en-GB"/>
          </w:rPr>
          <w:t>https://newsroom.hyatt.com/news-releases?item=123798#:~:text=With%20more%20than%2016%20million</w:t>
        </w:r>
      </w:hyperlink>
      <w:r w:rsidRPr="00965857">
        <w:rPr>
          <w:rFonts w:ascii="Arial" w:hAnsi="Arial" w:cs="Arial"/>
          <w:sz w:val="24"/>
          <w:szCs w:val="24"/>
        </w:rPr>
        <w:t xml:space="preserve"> [Accessed on 03.03.2023];</w:t>
      </w:r>
    </w:p>
    <w:p w14:paraId="75C1D481" w14:textId="77777777" w:rsidR="00965857" w:rsidRPr="00965857" w:rsidRDefault="00965857" w:rsidP="004A148D">
      <w:pPr>
        <w:spacing w:line="360" w:lineRule="auto"/>
        <w:rPr>
          <w:rFonts w:ascii="Arial" w:hAnsi="Arial" w:cs="Arial"/>
          <w:sz w:val="24"/>
          <w:szCs w:val="24"/>
        </w:rPr>
      </w:pPr>
      <w:r w:rsidRPr="00965857">
        <w:rPr>
          <w:rFonts w:ascii="Arial" w:hAnsi="Arial" w:cs="Arial"/>
          <w:sz w:val="24"/>
          <w:szCs w:val="24"/>
        </w:rPr>
        <w:t xml:space="preserve">Hyatt. </w:t>
      </w:r>
      <w:proofErr w:type="gramStart"/>
      <w:r w:rsidRPr="00965857">
        <w:rPr>
          <w:rFonts w:ascii="Arial" w:hAnsi="Arial" w:cs="Arial"/>
          <w:sz w:val="24"/>
          <w:szCs w:val="24"/>
        </w:rPr>
        <w:t>(2009). Our Story – The History of Hyatt.</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4" w:history="1">
        <w:r w:rsidRPr="00965857">
          <w:rPr>
            <w:rStyle w:val="Hyperlink"/>
            <w:rFonts w:ascii="Arial" w:hAnsi="Arial" w:cs="Arial"/>
            <w:sz w:val="24"/>
            <w:szCs w:val="24"/>
          </w:rPr>
          <w:t>https://about.hyatt.com/en/hyatthistory.html</w:t>
        </w:r>
      </w:hyperlink>
      <w:r w:rsidRPr="00965857">
        <w:rPr>
          <w:rFonts w:ascii="Arial" w:hAnsi="Arial" w:cs="Arial"/>
          <w:sz w:val="24"/>
          <w:szCs w:val="24"/>
        </w:rPr>
        <w:t xml:space="preserve"> [Accessed on 02.03.2023];</w:t>
      </w:r>
    </w:p>
    <w:p w14:paraId="2802503A" w14:textId="77777777" w:rsidR="00965857" w:rsidRPr="00965857" w:rsidRDefault="00965857" w:rsidP="004A148D">
      <w:pPr>
        <w:spacing w:line="360" w:lineRule="auto"/>
        <w:rPr>
          <w:rFonts w:ascii="Arial" w:hAnsi="Arial" w:cs="Arial"/>
          <w:sz w:val="24"/>
          <w:szCs w:val="24"/>
        </w:rPr>
      </w:pPr>
      <w:r w:rsidRPr="00965857">
        <w:rPr>
          <w:rFonts w:ascii="Arial" w:hAnsi="Arial" w:cs="Arial"/>
          <w:sz w:val="24"/>
          <w:szCs w:val="24"/>
        </w:rPr>
        <w:t xml:space="preserve">Hyatt. </w:t>
      </w:r>
      <w:proofErr w:type="gramStart"/>
      <w:r w:rsidRPr="00965857">
        <w:rPr>
          <w:rFonts w:ascii="Arial" w:hAnsi="Arial" w:cs="Arial"/>
          <w:sz w:val="24"/>
          <w:szCs w:val="24"/>
        </w:rPr>
        <w:t>(2019). Hyatt Hotels Corporation - Investor Relations - Financial Reporting - Annual Reports.</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5" w:history="1">
        <w:r w:rsidRPr="00965857">
          <w:rPr>
            <w:rStyle w:val="Hyperlink"/>
            <w:rFonts w:ascii="Arial" w:hAnsi="Arial" w:cs="Arial"/>
            <w:sz w:val="24"/>
            <w:szCs w:val="24"/>
          </w:rPr>
          <w:t>https://investors.hyatt.com/investor-relations/financial-reporting/annual-reports/default.aspx</w:t>
        </w:r>
      </w:hyperlink>
      <w:r w:rsidRPr="00965857">
        <w:rPr>
          <w:rFonts w:ascii="Arial" w:hAnsi="Arial" w:cs="Arial"/>
          <w:sz w:val="24"/>
          <w:szCs w:val="24"/>
        </w:rPr>
        <w:t xml:space="preserve"> [Accessed on 02.03.2023];</w:t>
      </w:r>
    </w:p>
    <w:p w14:paraId="7BCC822E" w14:textId="77777777" w:rsidR="00965857" w:rsidRPr="00965857" w:rsidRDefault="00965857" w:rsidP="004A148D">
      <w:pPr>
        <w:spacing w:line="360" w:lineRule="auto"/>
        <w:rPr>
          <w:rFonts w:ascii="Arial" w:hAnsi="Arial" w:cs="Arial"/>
          <w:sz w:val="24"/>
          <w:szCs w:val="24"/>
        </w:rPr>
      </w:pPr>
      <w:r w:rsidRPr="00965857">
        <w:rPr>
          <w:rFonts w:ascii="Arial" w:hAnsi="Arial" w:cs="Arial"/>
          <w:sz w:val="24"/>
          <w:szCs w:val="24"/>
        </w:rPr>
        <w:lastRenderedPageBreak/>
        <w:t xml:space="preserve">Hyatt. </w:t>
      </w:r>
      <w:proofErr w:type="gramStart"/>
      <w:r w:rsidRPr="00965857">
        <w:rPr>
          <w:rFonts w:ascii="Arial" w:hAnsi="Arial" w:cs="Arial"/>
          <w:sz w:val="24"/>
          <w:szCs w:val="24"/>
        </w:rPr>
        <w:t>(2023). Global Care &amp; Cleanliness Commitment | Hyatt Hotels &amp; Resorts.</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6" w:history="1">
        <w:r w:rsidRPr="00965857">
          <w:rPr>
            <w:rStyle w:val="Hyperlink"/>
            <w:rFonts w:ascii="Arial" w:hAnsi="Arial" w:cs="Arial"/>
            <w:sz w:val="24"/>
            <w:szCs w:val="24"/>
            <w:lang w:eastAsia="en-GB"/>
          </w:rPr>
          <w:t>https://www.hyatt.com/info/global-care-and-cleanliness-commitment</w:t>
        </w:r>
      </w:hyperlink>
      <w:r w:rsidRPr="00965857">
        <w:rPr>
          <w:rFonts w:ascii="Arial" w:hAnsi="Arial" w:cs="Arial"/>
          <w:sz w:val="24"/>
          <w:szCs w:val="24"/>
        </w:rPr>
        <w:t xml:space="preserve"> [Accessed on 02.03.2023];</w:t>
      </w:r>
    </w:p>
    <w:p w14:paraId="6FAB18FE" w14:textId="77777777" w:rsidR="00965857" w:rsidRPr="00965857" w:rsidRDefault="00965857" w:rsidP="004A148D">
      <w:pPr>
        <w:spacing w:line="360" w:lineRule="auto"/>
        <w:rPr>
          <w:rFonts w:ascii="Arial" w:hAnsi="Arial" w:cs="Arial"/>
          <w:sz w:val="24"/>
          <w:szCs w:val="24"/>
        </w:rPr>
      </w:pPr>
      <w:proofErr w:type="spellStart"/>
      <w:r w:rsidRPr="00965857">
        <w:rPr>
          <w:rFonts w:ascii="Arial" w:hAnsi="Arial" w:cs="Arial"/>
          <w:sz w:val="24"/>
          <w:szCs w:val="24"/>
        </w:rPr>
        <w:t>Michelman</w:t>
      </w:r>
      <w:proofErr w:type="spellEnd"/>
      <w:r w:rsidRPr="00965857">
        <w:rPr>
          <w:rFonts w:ascii="Arial" w:hAnsi="Arial" w:cs="Arial"/>
          <w:sz w:val="24"/>
          <w:szCs w:val="24"/>
        </w:rPr>
        <w:t xml:space="preserve">, P. (2009). Lessons </w:t>
      </w:r>
      <w:proofErr w:type="gramStart"/>
      <w:r w:rsidRPr="00965857">
        <w:rPr>
          <w:rFonts w:ascii="Arial" w:hAnsi="Arial" w:cs="Arial"/>
          <w:sz w:val="24"/>
          <w:szCs w:val="24"/>
        </w:rPr>
        <w:t>From</w:t>
      </w:r>
      <w:proofErr w:type="gramEnd"/>
      <w:r w:rsidRPr="00965857">
        <w:rPr>
          <w:rFonts w:ascii="Arial" w:hAnsi="Arial" w:cs="Arial"/>
          <w:sz w:val="24"/>
          <w:szCs w:val="24"/>
        </w:rPr>
        <w:t xml:space="preserve"> Hyatt: Simple Ways to Damage Your Brand. Harvard Business Review.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7" w:history="1">
        <w:r w:rsidRPr="00965857">
          <w:rPr>
            <w:rStyle w:val="Hyperlink"/>
            <w:rFonts w:ascii="Arial" w:hAnsi="Arial" w:cs="Arial"/>
            <w:sz w:val="24"/>
            <w:szCs w:val="24"/>
            <w:lang w:eastAsia="en-GB"/>
          </w:rPr>
          <w:t>https://hbr.org/2009/09/hyatt-housekeepers-and-damagin</w:t>
        </w:r>
      </w:hyperlink>
      <w:r w:rsidRPr="00965857">
        <w:rPr>
          <w:rFonts w:ascii="Arial" w:hAnsi="Arial" w:cs="Arial"/>
          <w:sz w:val="24"/>
          <w:szCs w:val="24"/>
        </w:rPr>
        <w:t xml:space="preserve"> [Accessed on 04.03.2023];</w:t>
      </w:r>
    </w:p>
    <w:p w14:paraId="11EAB2E6" w14:textId="77777777" w:rsidR="00965857" w:rsidRPr="00965857" w:rsidRDefault="00965857" w:rsidP="004A148D">
      <w:pPr>
        <w:spacing w:line="360" w:lineRule="auto"/>
        <w:rPr>
          <w:rFonts w:ascii="Arial" w:hAnsi="Arial" w:cs="Arial"/>
          <w:sz w:val="24"/>
          <w:szCs w:val="24"/>
        </w:rPr>
      </w:pPr>
      <w:r w:rsidRPr="00965857">
        <w:rPr>
          <w:rFonts w:ascii="Arial" w:hAnsi="Arial" w:cs="Arial"/>
          <w:sz w:val="24"/>
          <w:szCs w:val="24"/>
        </w:rPr>
        <w:t xml:space="preserve">Morgan, S. (2010).  </w:t>
      </w:r>
      <w:proofErr w:type="gramStart"/>
      <w:r w:rsidRPr="00965857">
        <w:rPr>
          <w:rFonts w:ascii="Arial" w:hAnsi="Arial" w:cs="Arial"/>
          <w:sz w:val="24"/>
          <w:szCs w:val="24"/>
        </w:rPr>
        <w:t>Cultural Differences in Outsourcing.</w:t>
      </w:r>
      <w:proofErr w:type="gramEnd"/>
      <w:r w:rsidRPr="00965857">
        <w:rPr>
          <w:rFonts w:ascii="Arial" w:hAnsi="Arial" w:cs="Arial"/>
          <w:sz w:val="24"/>
          <w:szCs w:val="24"/>
        </w:rPr>
        <w:t xml:space="preserve"> </w:t>
      </w:r>
      <w:proofErr w:type="gramStart"/>
      <w:r w:rsidRPr="00965857">
        <w:rPr>
          <w:rFonts w:ascii="Arial" w:hAnsi="Arial" w:cs="Arial"/>
          <w:i/>
          <w:iCs/>
          <w:sz w:val="24"/>
          <w:szCs w:val="24"/>
        </w:rPr>
        <w:t>National Outsourcing Association.</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8" w:history="1">
        <w:r w:rsidRPr="00965857">
          <w:rPr>
            <w:rStyle w:val="Hyperlink"/>
            <w:rFonts w:ascii="Arial" w:hAnsi="Arial" w:cs="Arial"/>
            <w:sz w:val="24"/>
            <w:szCs w:val="24"/>
          </w:rPr>
          <w:t>https://eprints.kingston.ac.uk/id/eprint/17734/1/NOA-Report2010ver1p2.pdf</w:t>
        </w:r>
      </w:hyperlink>
      <w:r w:rsidRPr="00965857">
        <w:rPr>
          <w:rFonts w:ascii="Arial" w:hAnsi="Arial" w:cs="Arial"/>
          <w:sz w:val="24"/>
          <w:szCs w:val="24"/>
        </w:rPr>
        <w:t xml:space="preserve"> [Accessed on 05.03.2023];</w:t>
      </w:r>
    </w:p>
    <w:p w14:paraId="73DDE74F" w14:textId="77777777" w:rsidR="00965857" w:rsidRPr="00965857" w:rsidRDefault="00965857" w:rsidP="004A148D">
      <w:pPr>
        <w:spacing w:line="360" w:lineRule="auto"/>
        <w:rPr>
          <w:rFonts w:ascii="Arial" w:hAnsi="Arial" w:cs="Arial"/>
          <w:sz w:val="24"/>
          <w:szCs w:val="24"/>
        </w:rPr>
      </w:pPr>
      <w:r w:rsidRPr="00965857">
        <w:rPr>
          <w:rFonts w:ascii="Arial" w:hAnsi="Arial" w:cs="Arial"/>
          <w:sz w:val="24"/>
          <w:szCs w:val="24"/>
        </w:rPr>
        <w:t xml:space="preserve">Patel, D. (2017). </w:t>
      </w:r>
      <w:proofErr w:type="gramStart"/>
      <w:r w:rsidRPr="00965857">
        <w:rPr>
          <w:rFonts w:ascii="Arial" w:hAnsi="Arial" w:cs="Arial"/>
          <w:sz w:val="24"/>
          <w:szCs w:val="24"/>
        </w:rPr>
        <w:t>The Pros and Cons of Outsourcing - Forbes.</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19" w:history="1">
        <w:r w:rsidRPr="00965857">
          <w:rPr>
            <w:rStyle w:val="Hyperlink"/>
            <w:rFonts w:ascii="Arial" w:hAnsi="Arial" w:cs="Arial"/>
            <w:sz w:val="24"/>
            <w:szCs w:val="24"/>
            <w:lang w:eastAsia="en-GB"/>
          </w:rPr>
          <w:t>https://www.forbes.com/sites/deeppatel/2017/07/17/the-pros-and-cons-of-outsourcing-and-the-effect-on-company-culture/?sh=750d802b562d</w:t>
        </w:r>
      </w:hyperlink>
      <w:r w:rsidRPr="00965857">
        <w:rPr>
          <w:rFonts w:ascii="Arial" w:hAnsi="Arial" w:cs="Arial"/>
          <w:sz w:val="24"/>
          <w:szCs w:val="24"/>
        </w:rPr>
        <w:t xml:space="preserve"> [Accessed on 02.03.2023];</w:t>
      </w:r>
    </w:p>
    <w:p w14:paraId="22FFC606" w14:textId="77777777" w:rsidR="00965857" w:rsidRPr="00965857" w:rsidRDefault="00965857" w:rsidP="004A148D">
      <w:pPr>
        <w:spacing w:line="360" w:lineRule="auto"/>
        <w:rPr>
          <w:rFonts w:ascii="Arial" w:hAnsi="Arial" w:cs="Arial"/>
          <w:sz w:val="24"/>
          <w:szCs w:val="24"/>
        </w:rPr>
      </w:pPr>
      <w:proofErr w:type="spellStart"/>
      <w:proofErr w:type="gramStart"/>
      <w:r w:rsidRPr="00965857">
        <w:rPr>
          <w:rFonts w:ascii="Arial" w:hAnsi="Arial" w:cs="Arial"/>
          <w:sz w:val="24"/>
          <w:szCs w:val="24"/>
        </w:rPr>
        <w:t>Ricciardi</w:t>
      </w:r>
      <w:proofErr w:type="spellEnd"/>
      <w:r w:rsidRPr="00965857">
        <w:rPr>
          <w:rFonts w:ascii="Arial" w:hAnsi="Arial" w:cs="Arial"/>
          <w:sz w:val="24"/>
          <w:szCs w:val="24"/>
        </w:rPr>
        <w:t>, M. (2017).</w:t>
      </w:r>
      <w:proofErr w:type="gramEnd"/>
      <w:r w:rsidRPr="00965857">
        <w:rPr>
          <w:rFonts w:ascii="Arial" w:hAnsi="Arial" w:cs="Arial"/>
          <w:sz w:val="24"/>
          <w:szCs w:val="24"/>
        </w:rPr>
        <w:t xml:space="preserve"> Outsourcing In The Hotel Industry – Beware Of The Pitfalls. [</w:t>
      </w:r>
      <w:proofErr w:type="gramStart"/>
      <w:r w:rsidRPr="00965857">
        <w:rPr>
          <w:rFonts w:ascii="Arial" w:hAnsi="Arial" w:cs="Arial"/>
          <w:sz w:val="24"/>
          <w:szCs w:val="24"/>
        </w:rPr>
        <w:t>online</w:t>
      </w:r>
      <w:proofErr w:type="gramEnd"/>
      <w:r w:rsidRPr="00965857">
        <w:rPr>
          <w:rFonts w:ascii="Arial" w:hAnsi="Arial" w:cs="Arial"/>
          <w:sz w:val="24"/>
          <w:szCs w:val="24"/>
        </w:rPr>
        <w:t>] Available at: https://www.jdsupra.com/legalnews/outsourcing-in-the-hotel-industry-52469/ [Accessed on 03.03.2023];</w:t>
      </w:r>
    </w:p>
    <w:p w14:paraId="495CA5A0" w14:textId="77777777" w:rsidR="00965857" w:rsidRPr="00965857" w:rsidRDefault="00965857" w:rsidP="004A148D">
      <w:pPr>
        <w:spacing w:line="360" w:lineRule="auto"/>
        <w:rPr>
          <w:rFonts w:ascii="Arial" w:hAnsi="Arial" w:cs="Arial"/>
          <w:sz w:val="24"/>
          <w:szCs w:val="24"/>
        </w:rPr>
      </w:pPr>
      <w:proofErr w:type="spellStart"/>
      <w:r w:rsidRPr="00965857">
        <w:rPr>
          <w:rFonts w:ascii="Arial" w:hAnsi="Arial" w:cs="Arial"/>
          <w:sz w:val="24"/>
          <w:szCs w:val="24"/>
        </w:rPr>
        <w:t>Shastri</w:t>
      </w:r>
      <w:proofErr w:type="spellEnd"/>
      <w:r w:rsidRPr="00965857">
        <w:rPr>
          <w:rFonts w:ascii="Arial" w:hAnsi="Arial" w:cs="Arial"/>
          <w:sz w:val="24"/>
          <w:szCs w:val="24"/>
        </w:rPr>
        <w:t>, A. (2022). </w:t>
      </w:r>
      <w:proofErr w:type="gramStart"/>
      <w:r w:rsidRPr="00965857">
        <w:rPr>
          <w:rFonts w:ascii="Arial" w:hAnsi="Arial" w:cs="Arial"/>
          <w:sz w:val="24"/>
          <w:szCs w:val="24"/>
        </w:rPr>
        <w:t>360° Marketing Strategy of Hyatt | IIDE.</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20" w:history="1">
        <w:r w:rsidRPr="00965857">
          <w:rPr>
            <w:rStyle w:val="Hyperlink"/>
            <w:rFonts w:ascii="Arial" w:hAnsi="Arial" w:cs="Arial"/>
            <w:sz w:val="24"/>
            <w:szCs w:val="24"/>
            <w:lang w:eastAsia="en-GB"/>
          </w:rPr>
          <w:t>https://iide.co/case-studies/marketing-strategy-of-hyatt/</w:t>
        </w:r>
      </w:hyperlink>
      <w:r w:rsidRPr="00965857">
        <w:rPr>
          <w:rFonts w:ascii="Arial" w:hAnsi="Arial" w:cs="Arial"/>
          <w:sz w:val="24"/>
          <w:szCs w:val="24"/>
        </w:rPr>
        <w:t xml:space="preserve"> [Accessed on 03.03.2023];</w:t>
      </w:r>
    </w:p>
    <w:p w14:paraId="024AD5FA" w14:textId="77777777" w:rsidR="00965857" w:rsidRPr="00965857" w:rsidRDefault="00965857" w:rsidP="004A148D">
      <w:pPr>
        <w:spacing w:line="360" w:lineRule="auto"/>
        <w:rPr>
          <w:rFonts w:ascii="Arial" w:hAnsi="Arial" w:cs="Arial"/>
          <w:sz w:val="24"/>
          <w:szCs w:val="24"/>
        </w:rPr>
      </w:pPr>
      <w:proofErr w:type="spellStart"/>
      <w:r w:rsidRPr="00965857">
        <w:rPr>
          <w:rFonts w:ascii="Arial" w:hAnsi="Arial" w:cs="Arial"/>
          <w:sz w:val="24"/>
          <w:szCs w:val="24"/>
        </w:rPr>
        <w:t>Sokro</w:t>
      </w:r>
      <w:proofErr w:type="spellEnd"/>
      <w:r w:rsidRPr="00965857">
        <w:rPr>
          <w:rFonts w:ascii="Arial" w:hAnsi="Arial" w:cs="Arial"/>
          <w:sz w:val="24"/>
          <w:szCs w:val="24"/>
        </w:rPr>
        <w:t xml:space="preserve">, E. (2012). </w:t>
      </w:r>
      <w:proofErr w:type="gramStart"/>
      <w:r w:rsidRPr="00965857">
        <w:rPr>
          <w:rFonts w:ascii="Arial" w:hAnsi="Arial" w:cs="Arial"/>
          <w:sz w:val="24"/>
          <w:szCs w:val="24"/>
        </w:rPr>
        <w:t>ANALYSIS OF THE RELATIONSHIP THAT EXISTS BETWEEN ORGANISATIONAL CULTURE, MOTIVATION AND PERFORMANCE.</w:t>
      </w:r>
      <w:proofErr w:type="gramEnd"/>
      <w:r w:rsidRPr="00965857">
        <w:rPr>
          <w:rFonts w:ascii="Arial" w:hAnsi="Arial" w:cs="Arial"/>
          <w:sz w:val="24"/>
          <w:szCs w:val="24"/>
        </w:rPr>
        <w:t xml:space="preserve"> </w:t>
      </w:r>
      <w:proofErr w:type="gramStart"/>
      <w:r w:rsidRPr="00965857">
        <w:rPr>
          <w:rFonts w:ascii="Arial" w:hAnsi="Arial" w:cs="Arial"/>
          <w:sz w:val="24"/>
          <w:szCs w:val="24"/>
        </w:rPr>
        <w:t>Problems of Management in the 21</w:t>
      </w:r>
      <w:r w:rsidRPr="00965857">
        <w:rPr>
          <w:rFonts w:ascii="Arial" w:hAnsi="Arial" w:cs="Arial"/>
          <w:sz w:val="24"/>
          <w:szCs w:val="24"/>
          <w:vertAlign w:val="superscript"/>
        </w:rPr>
        <w:t>st</w:t>
      </w:r>
      <w:r w:rsidRPr="00965857">
        <w:rPr>
          <w:rFonts w:ascii="Arial" w:hAnsi="Arial" w:cs="Arial"/>
          <w:sz w:val="24"/>
          <w:szCs w:val="24"/>
        </w:rPr>
        <w:t xml:space="preserve"> Century, 3(1), pp.106–119.</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21" w:history="1">
        <w:r w:rsidRPr="00965857">
          <w:rPr>
            <w:rStyle w:val="Hyperlink"/>
            <w:rFonts w:ascii="Arial" w:hAnsi="Arial" w:cs="Arial"/>
            <w:sz w:val="24"/>
            <w:szCs w:val="24"/>
            <w:lang w:eastAsia="en-GB"/>
          </w:rPr>
          <w:t>https://www.ceeol.com/search/article-detail?id=1034443</w:t>
        </w:r>
      </w:hyperlink>
      <w:r w:rsidRPr="00965857">
        <w:rPr>
          <w:rFonts w:ascii="Arial" w:hAnsi="Arial" w:cs="Arial"/>
          <w:sz w:val="24"/>
          <w:szCs w:val="24"/>
        </w:rPr>
        <w:t xml:space="preserve"> [Accessed on 04.03.2023];</w:t>
      </w:r>
    </w:p>
    <w:p w14:paraId="0BFF8C0D" w14:textId="77777777" w:rsidR="00965857" w:rsidRPr="00965857" w:rsidRDefault="00965857" w:rsidP="004A148D">
      <w:pPr>
        <w:spacing w:line="360" w:lineRule="auto"/>
        <w:rPr>
          <w:rFonts w:ascii="Arial" w:hAnsi="Arial" w:cs="Arial"/>
          <w:sz w:val="24"/>
          <w:szCs w:val="24"/>
        </w:rPr>
      </w:pPr>
      <w:proofErr w:type="spellStart"/>
      <w:proofErr w:type="gramStart"/>
      <w:r w:rsidRPr="00965857">
        <w:rPr>
          <w:rFonts w:ascii="Arial" w:hAnsi="Arial" w:cs="Arial"/>
          <w:sz w:val="24"/>
          <w:szCs w:val="24"/>
        </w:rPr>
        <w:t>Somjai</w:t>
      </w:r>
      <w:proofErr w:type="spellEnd"/>
      <w:r w:rsidRPr="00965857">
        <w:rPr>
          <w:rFonts w:ascii="Arial" w:hAnsi="Arial" w:cs="Arial"/>
          <w:sz w:val="24"/>
          <w:szCs w:val="24"/>
        </w:rPr>
        <w:t>, S. (2017).</w:t>
      </w:r>
      <w:proofErr w:type="gramEnd"/>
      <w:r w:rsidRPr="00965857">
        <w:rPr>
          <w:rFonts w:ascii="Arial" w:hAnsi="Arial" w:cs="Arial"/>
          <w:sz w:val="24"/>
          <w:szCs w:val="24"/>
        </w:rPr>
        <w:t xml:space="preserve"> </w:t>
      </w:r>
      <w:proofErr w:type="gramStart"/>
      <w:r w:rsidRPr="00965857">
        <w:rPr>
          <w:rFonts w:ascii="Arial" w:hAnsi="Arial" w:cs="Arial"/>
          <w:sz w:val="24"/>
          <w:szCs w:val="24"/>
        </w:rPr>
        <w:t>Advantages and disadvantages of outsourcing.</w:t>
      </w:r>
      <w:proofErr w:type="gramEnd"/>
      <w:r w:rsidRPr="00965857">
        <w:rPr>
          <w:rFonts w:ascii="Arial" w:hAnsi="Arial" w:cs="Arial"/>
          <w:sz w:val="24"/>
          <w:szCs w:val="24"/>
        </w:rPr>
        <w:t> </w:t>
      </w:r>
      <w:proofErr w:type="gramStart"/>
      <w:r w:rsidRPr="00965857">
        <w:rPr>
          <w:rFonts w:ascii="Arial" w:hAnsi="Arial" w:cs="Arial"/>
          <w:sz w:val="24"/>
          <w:szCs w:val="24"/>
        </w:rPr>
        <w:t>The Business and Management Review, 9(1), pp.157–160.</w:t>
      </w:r>
      <w:proofErr w:type="gramEnd"/>
      <w:r w:rsidRPr="00965857">
        <w:rPr>
          <w:rFonts w:ascii="Arial" w:hAnsi="Arial" w:cs="Arial"/>
          <w:sz w:val="24"/>
          <w:szCs w:val="24"/>
        </w:rPr>
        <w:t xml:space="preserve">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22" w:history="1">
        <w:r w:rsidRPr="00965857">
          <w:rPr>
            <w:rStyle w:val="Hyperlink"/>
            <w:rFonts w:ascii="Arial" w:hAnsi="Arial" w:cs="Arial"/>
            <w:sz w:val="24"/>
            <w:szCs w:val="24"/>
            <w:lang w:eastAsia="en-GB"/>
          </w:rPr>
          <w:t>https://cberuk.com/cdn/conference_proceedings/conference_21121.pdf</w:t>
        </w:r>
      </w:hyperlink>
      <w:r w:rsidRPr="00965857">
        <w:rPr>
          <w:rFonts w:ascii="Arial" w:hAnsi="Arial" w:cs="Arial"/>
          <w:sz w:val="24"/>
          <w:szCs w:val="24"/>
        </w:rPr>
        <w:t xml:space="preserve"> [Accessed on 05.03.2023]; </w:t>
      </w:r>
    </w:p>
    <w:p w14:paraId="65AC72FD" w14:textId="77777777" w:rsidR="00965857" w:rsidRPr="00965857" w:rsidRDefault="00965857" w:rsidP="004A148D">
      <w:pPr>
        <w:spacing w:line="360" w:lineRule="auto"/>
        <w:rPr>
          <w:rFonts w:ascii="Arial" w:hAnsi="Arial" w:cs="Arial"/>
          <w:sz w:val="24"/>
          <w:szCs w:val="24"/>
        </w:rPr>
      </w:pPr>
      <w:proofErr w:type="gramStart"/>
      <w:r w:rsidRPr="00965857">
        <w:rPr>
          <w:rFonts w:ascii="Arial" w:hAnsi="Arial" w:cs="Arial"/>
          <w:sz w:val="24"/>
          <w:szCs w:val="24"/>
        </w:rPr>
        <w:t>Twin, A. (2021).</w:t>
      </w:r>
      <w:proofErr w:type="gramEnd"/>
      <w:r w:rsidRPr="00965857">
        <w:rPr>
          <w:rFonts w:ascii="Arial" w:hAnsi="Arial" w:cs="Arial"/>
          <w:sz w:val="24"/>
          <w:szCs w:val="24"/>
        </w:rPr>
        <w:t xml:space="preserve"> Why Companies Use Outsourcing - </w:t>
      </w:r>
      <w:proofErr w:type="spellStart"/>
      <w:r w:rsidRPr="00965857">
        <w:rPr>
          <w:rFonts w:ascii="Arial" w:hAnsi="Arial" w:cs="Arial"/>
          <w:sz w:val="24"/>
          <w:szCs w:val="24"/>
        </w:rPr>
        <w:t>Investopedia</w:t>
      </w:r>
      <w:proofErr w:type="spellEnd"/>
      <w:r w:rsidRPr="00965857">
        <w:rPr>
          <w:rFonts w:ascii="Arial" w:hAnsi="Arial" w:cs="Arial"/>
          <w:sz w:val="24"/>
          <w:szCs w:val="24"/>
        </w:rPr>
        <w:t>. [</w:t>
      </w:r>
      <w:proofErr w:type="gramStart"/>
      <w:r w:rsidRPr="00965857">
        <w:rPr>
          <w:rFonts w:ascii="Arial" w:hAnsi="Arial" w:cs="Arial"/>
          <w:sz w:val="24"/>
          <w:szCs w:val="24"/>
        </w:rPr>
        <w:t>online</w:t>
      </w:r>
      <w:proofErr w:type="gramEnd"/>
      <w:r w:rsidRPr="00965857">
        <w:rPr>
          <w:rFonts w:ascii="Arial" w:hAnsi="Arial" w:cs="Arial"/>
          <w:sz w:val="24"/>
          <w:szCs w:val="24"/>
        </w:rPr>
        <w:t xml:space="preserve">] Available at: </w:t>
      </w:r>
      <w:hyperlink r:id="rId23" w:anchor=":~:text=Outsourcing%20is%20the%20business%20practice" w:history="1">
        <w:r w:rsidRPr="00965857">
          <w:rPr>
            <w:rStyle w:val="Hyperlink"/>
            <w:rFonts w:ascii="Arial" w:hAnsi="Arial" w:cs="Arial"/>
            <w:sz w:val="24"/>
            <w:szCs w:val="24"/>
            <w:lang w:eastAsia="en-GB"/>
          </w:rPr>
          <w:t>https://www.investopedia.com/terms/o/outsourcing.asp#:~:text=Outsourcing%20is%20the%20business%20practice</w:t>
        </w:r>
      </w:hyperlink>
      <w:r w:rsidRPr="00965857">
        <w:rPr>
          <w:rFonts w:ascii="Arial" w:hAnsi="Arial" w:cs="Arial"/>
          <w:sz w:val="24"/>
          <w:szCs w:val="24"/>
        </w:rPr>
        <w:t xml:space="preserve"> [Accessed on 02.03.2023];</w:t>
      </w:r>
    </w:p>
    <w:p w14:paraId="23C44173" w14:textId="3F34FBD8" w:rsidR="00965857" w:rsidRPr="00965857" w:rsidRDefault="00965857" w:rsidP="00434641">
      <w:pPr>
        <w:pStyle w:val="NormalWeb"/>
        <w:spacing w:before="0" w:beforeAutospacing="0" w:after="0" w:afterAutospacing="0" w:line="360" w:lineRule="auto"/>
        <w:rPr>
          <w:rFonts w:ascii="Arial" w:hAnsi="Arial" w:cs="Arial"/>
          <w:color w:val="000000"/>
        </w:rPr>
      </w:pPr>
      <w:proofErr w:type="spellStart"/>
      <w:r w:rsidRPr="00965857">
        <w:rPr>
          <w:rFonts w:ascii="Arial" w:hAnsi="Arial" w:cs="Arial"/>
          <w:color w:val="000000"/>
        </w:rPr>
        <w:t>Vagadia</w:t>
      </w:r>
      <w:proofErr w:type="spellEnd"/>
      <w:r w:rsidRPr="00965857">
        <w:rPr>
          <w:rFonts w:ascii="Arial" w:hAnsi="Arial" w:cs="Arial"/>
          <w:color w:val="000000"/>
        </w:rPr>
        <w:t>, B. (2012). </w:t>
      </w:r>
      <w:r w:rsidRPr="00965857">
        <w:rPr>
          <w:rFonts w:ascii="Arial" w:hAnsi="Arial" w:cs="Arial"/>
          <w:i/>
          <w:iCs/>
          <w:color w:val="000000"/>
        </w:rPr>
        <w:t xml:space="preserve">Strategic Outsourcing </w:t>
      </w:r>
      <w:proofErr w:type="gramStart"/>
      <w:r w:rsidRPr="00965857">
        <w:rPr>
          <w:rFonts w:ascii="Arial" w:hAnsi="Arial" w:cs="Arial"/>
          <w:i/>
          <w:iCs/>
          <w:color w:val="000000"/>
        </w:rPr>
        <w:t>The</w:t>
      </w:r>
      <w:proofErr w:type="gramEnd"/>
      <w:r w:rsidRPr="00965857">
        <w:rPr>
          <w:rFonts w:ascii="Arial" w:hAnsi="Arial" w:cs="Arial"/>
          <w:i/>
          <w:iCs/>
          <w:color w:val="000000"/>
        </w:rPr>
        <w:t xml:space="preserve"> Alchemy to Business Transformation in a Globally Converged World</w:t>
      </w:r>
      <w:r w:rsidRPr="00965857">
        <w:rPr>
          <w:rFonts w:ascii="Arial" w:hAnsi="Arial" w:cs="Arial"/>
          <w:color w:val="000000"/>
        </w:rPr>
        <w:t>. Heidelberg: Springer Berlin</w:t>
      </w:r>
      <w:r>
        <w:rPr>
          <w:rFonts w:ascii="Arial" w:hAnsi="Arial" w:cs="Arial"/>
          <w:color w:val="000000"/>
        </w:rPr>
        <w:t>.</w:t>
      </w:r>
    </w:p>
    <w:p w14:paraId="409C203B" w14:textId="77777777" w:rsidR="0042025E" w:rsidRPr="0042025E" w:rsidRDefault="0042025E" w:rsidP="00BC6C61">
      <w:pPr>
        <w:spacing w:before="100" w:beforeAutospacing="1" w:after="100" w:afterAutospacing="1" w:line="240" w:lineRule="auto"/>
        <w:rPr>
          <w:rFonts w:ascii="Arial" w:eastAsia="Times New Roman" w:hAnsi="Arial" w:cs="Arial"/>
          <w:color w:val="000000"/>
          <w:sz w:val="24"/>
          <w:szCs w:val="24"/>
          <w:lang w:eastAsia="en-GB"/>
        </w:rPr>
      </w:pPr>
    </w:p>
    <w:p w14:paraId="408D4BE1" w14:textId="77777777" w:rsidR="001D6C28" w:rsidRPr="001D6C28" w:rsidRDefault="001D6C28" w:rsidP="001B58E9">
      <w:pPr>
        <w:spacing w:before="100" w:beforeAutospacing="1" w:after="100" w:afterAutospacing="1" w:line="360" w:lineRule="auto"/>
        <w:rPr>
          <w:rFonts w:ascii="Arial" w:eastAsia="Times New Roman" w:hAnsi="Arial" w:cs="Arial"/>
          <w:color w:val="000000"/>
          <w:sz w:val="24"/>
          <w:szCs w:val="24"/>
          <w:lang w:eastAsia="en-GB"/>
        </w:rPr>
      </w:pPr>
    </w:p>
    <w:p w14:paraId="07A4D0E1" w14:textId="77777777" w:rsidR="00EC3EDE" w:rsidRPr="00EC3EDE" w:rsidRDefault="00EC3EDE" w:rsidP="00EC3EDE">
      <w:pPr>
        <w:spacing w:line="360" w:lineRule="auto"/>
        <w:jc w:val="both"/>
        <w:rPr>
          <w:rFonts w:ascii="Arial" w:hAnsi="Arial" w:cs="Arial"/>
          <w:sz w:val="24"/>
          <w:szCs w:val="24"/>
        </w:rPr>
      </w:pPr>
    </w:p>
    <w:p w14:paraId="58EE0EEB" w14:textId="77777777" w:rsidR="001E7057" w:rsidRPr="001E7057" w:rsidRDefault="001E7057" w:rsidP="00EC3EDE">
      <w:pPr>
        <w:spacing w:line="360" w:lineRule="auto"/>
        <w:jc w:val="both"/>
        <w:rPr>
          <w:rFonts w:ascii="Arial" w:hAnsi="Arial" w:cs="Arial"/>
          <w:sz w:val="24"/>
          <w:szCs w:val="24"/>
        </w:rPr>
      </w:pPr>
    </w:p>
    <w:p w14:paraId="3FBF3CA4" w14:textId="77777777" w:rsidR="00A47481" w:rsidRPr="0004388B" w:rsidRDefault="00A47481" w:rsidP="001E7057">
      <w:pPr>
        <w:spacing w:line="360" w:lineRule="auto"/>
        <w:jc w:val="both"/>
        <w:rPr>
          <w:rFonts w:ascii="Arial" w:hAnsi="Arial" w:cs="Arial"/>
          <w:sz w:val="24"/>
          <w:szCs w:val="24"/>
        </w:rPr>
      </w:pPr>
    </w:p>
    <w:sectPr w:rsidR="00A47481" w:rsidRPr="0004388B" w:rsidSect="000A2F55">
      <w:headerReference w:type="default" r:id="rId24"/>
      <w:footerReference w:type="default" r:id="rId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633B5B" w14:textId="77777777" w:rsidR="00DA2A49" w:rsidRDefault="00DA2A49" w:rsidP="00643505">
      <w:pPr>
        <w:spacing w:after="0" w:line="240" w:lineRule="auto"/>
      </w:pPr>
      <w:r>
        <w:separator/>
      </w:r>
    </w:p>
  </w:endnote>
  <w:endnote w:type="continuationSeparator" w:id="0">
    <w:p w14:paraId="016FED9B" w14:textId="77777777" w:rsidR="00DA2A49" w:rsidRDefault="00DA2A49" w:rsidP="00643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70678"/>
      <w:docPartObj>
        <w:docPartGallery w:val="Page Numbers (Bottom of Page)"/>
        <w:docPartUnique/>
      </w:docPartObj>
    </w:sdtPr>
    <w:sdtEndPr>
      <w:rPr>
        <w:noProof/>
      </w:rPr>
    </w:sdtEndPr>
    <w:sdtContent>
      <w:p w14:paraId="7D9C8F0B" w14:textId="77777777" w:rsidR="00643505" w:rsidRDefault="00643505">
        <w:pPr>
          <w:pStyle w:val="Footer"/>
          <w:jc w:val="center"/>
        </w:pPr>
        <w:r>
          <w:fldChar w:fldCharType="begin"/>
        </w:r>
        <w:r>
          <w:instrText xml:space="preserve"> PAGE   \* MERGEFORMAT </w:instrText>
        </w:r>
        <w:r>
          <w:fldChar w:fldCharType="separate"/>
        </w:r>
        <w:r w:rsidR="00C552AE">
          <w:rPr>
            <w:noProof/>
          </w:rPr>
          <w:t>5</w:t>
        </w:r>
        <w:r>
          <w:rPr>
            <w:noProof/>
          </w:rPr>
          <w:fldChar w:fldCharType="end"/>
        </w:r>
      </w:p>
    </w:sdtContent>
  </w:sdt>
  <w:p w14:paraId="7A28A67F" w14:textId="77777777" w:rsidR="00643505" w:rsidRDefault="006435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994F5" w14:textId="77777777" w:rsidR="00DA2A49" w:rsidRDefault="00DA2A49" w:rsidP="00643505">
      <w:pPr>
        <w:spacing w:after="0" w:line="240" w:lineRule="auto"/>
      </w:pPr>
      <w:r>
        <w:separator/>
      </w:r>
    </w:p>
  </w:footnote>
  <w:footnote w:type="continuationSeparator" w:id="0">
    <w:p w14:paraId="6E57EE61" w14:textId="77777777" w:rsidR="00DA2A49" w:rsidRDefault="00DA2A49" w:rsidP="006435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770D88" w14:textId="77777777" w:rsidR="000A2F55" w:rsidRDefault="000A2F55">
    <w:pPr>
      <w:pStyle w:val="Header"/>
      <w:jc w:val="center"/>
    </w:pPr>
  </w:p>
  <w:p w14:paraId="094ED2DE" w14:textId="77777777" w:rsidR="000A2F55" w:rsidRDefault="000A2F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F7A9B"/>
    <w:multiLevelType w:val="hybridMultilevel"/>
    <w:tmpl w:val="766A348A"/>
    <w:lvl w:ilvl="0" w:tplc="0809000B">
      <w:start w:val="1"/>
      <w:numFmt w:val="bullet"/>
      <w:lvlText w:val=""/>
      <w:lvlJc w:val="left"/>
      <w:pPr>
        <w:ind w:left="720" w:hanging="360"/>
      </w:pPr>
      <w:rPr>
        <w:rFonts w:ascii="Wingdings" w:hAnsi="Wingdings" w:hint="default"/>
      </w:rPr>
    </w:lvl>
    <w:lvl w:ilvl="1" w:tplc="81D2F3E6">
      <w:start w:val="5"/>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F36A05"/>
    <w:multiLevelType w:val="hybridMultilevel"/>
    <w:tmpl w:val="CAB625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B473E6"/>
    <w:multiLevelType w:val="hybridMultilevel"/>
    <w:tmpl w:val="1AA21F7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314390"/>
    <w:multiLevelType w:val="hybridMultilevel"/>
    <w:tmpl w:val="60D067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D311B4"/>
    <w:multiLevelType w:val="hybridMultilevel"/>
    <w:tmpl w:val="68CCBD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AD73D13"/>
    <w:multiLevelType w:val="hybridMultilevel"/>
    <w:tmpl w:val="86502F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88B"/>
    <w:rsid w:val="000104F1"/>
    <w:rsid w:val="000217BB"/>
    <w:rsid w:val="00032E1A"/>
    <w:rsid w:val="00037AC4"/>
    <w:rsid w:val="0004388B"/>
    <w:rsid w:val="000635A0"/>
    <w:rsid w:val="00073D1B"/>
    <w:rsid w:val="00074799"/>
    <w:rsid w:val="00080AA8"/>
    <w:rsid w:val="00085A98"/>
    <w:rsid w:val="000941AD"/>
    <w:rsid w:val="00094E68"/>
    <w:rsid w:val="00095ADD"/>
    <w:rsid w:val="000A2F55"/>
    <w:rsid w:val="000D13A3"/>
    <w:rsid w:val="000D3479"/>
    <w:rsid w:val="000E1831"/>
    <w:rsid w:val="000E431B"/>
    <w:rsid w:val="000E7087"/>
    <w:rsid w:val="000F6001"/>
    <w:rsid w:val="00102B85"/>
    <w:rsid w:val="001101CD"/>
    <w:rsid w:val="0011157E"/>
    <w:rsid w:val="00121B41"/>
    <w:rsid w:val="00142178"/>
    <w:rsid w:val="00144A06"/>
    <w:rsid w:val="00146AC2"/>
    <w:rsid w:val="00146AF5"/>
    <w:rsid w:val="0014766E"/>
    <w:rsid w:val="001671AB"/>
    <w:rsid w:val="0017090F"/>
    <w:rsid w:val="00184B82"/>
    <w:rsid w:val="001A1315"/>
    <w:rsid w:val="001A14F8"/>
    <w:rsid w:val="001A7720"/>
    <w:rsid w:val="001B58E9"/>
    <w:rsid w:val="001B7550"/>
    <w:rsid w:val="001D00E5"/>
    <w:rsid w:val="001D6C28"/>
    <w:rsid w:val="001E7057"/>
    <w:rsid w:val="00213AB0"/>
    <w:rsid w:val="00216FCF"/>
    <w:rsid w:val="00244413"/>
    <w:rsid w:val="0024612A"/>
    <w:rsid w:val="002C0E31"/>
    <w:rsid w:val="002E7A26"/>
    <w:rsid w:val="002F12EC"/>
    <w:rsid w:val="00330373"/>
    <w:rsid w:val="00335739"/>
    <w:rsid w:val="00342BCD"/>
    <w:rsid w:val="0035732C"/>
    <w:rsid w:val="00365068"/>
    <w:rsid w:val="003B42E7"/>
    <w:rsid w:val="003C3BF8"/>
    <w:rsid w:val="003C5FE5"/>
    <w:rsid w:val="003E5633"/>
    <w:rsid w:val="003E7D4F"/>
    <w:rsid w:val="003F25F7"/>
    <w:rsid w:val="00406881"/>
    <w:rsid w:val="0042025E"/>
    <w:rsid w:val="00434641"/>
    <w:rsid w:val="00437C78"/>
    <w:rsid w:val="00441543"/>
    <w:rsid w:val="00453D13"/>
    <w:rsid w:val="00483AFF"/>
    <w:rsid w:val="004978C6"/>
    <w:rsid w:val="004A148D"/>
    <w:rsid w:val="004B32D8"/>
    <w:rsid w:val="004B339C"/>
    <w:rsid w:val="004C1755"/>
    <w:rsid w:val="004E0E8A"/>
    <w:rsid w:val="004E444D"/>
    <w:rsid w:val="00502DB5"/>
    <w:rsid w:val="00504107"/>
    <w:rsid w:val="005230DC"/>
    <w:rsid w:val="00532621"/>
    <w:rsid w:val="005422AF"/>
    <w:rsid w:val="00550AAB"/>
    <w:rsid w:val="0058077F"/>
    <w:rsid w:val="0058090C"/>
    <w:rsid w:val="00582A95"/>
    <w:rsid w:val="005923B6"/>
    <w:rsid w:val="005A38D2"/>
    <w:rsid w:val="005D0328"/>
    <w:rsid w:val="005E6CAD"/>
    <w:rsid w:val="00612D69"/>
    <w:rsid w:val="006214F6"/>
    <w:rsid w:val="00621E55"/>
    <w:rsid w:val="00627929"/>
    <w:rsid w:val="00631392"/>
    <w:rsid w:val="00632786"/>
    <w:rsid w:val="00632AD8"/>
    <w:rsid w:val="00643505"/>
    <w:rsid w:val="00647934"/>
    <w:rsid w:val="0065271C"/>
    <w:rsid w:val="00655A55"/>
    <w:rsid w:val="00657094"/>
    <w:rsid w:val="00664A37"/>
    <w:rsid w:val="006A1E27"/>
    <w:rsid w:val="006A3095"/>
    <w:rsid w:val="006A421E"/>
    <w:rsid w:val="006D2B5F"/>
    <w:rsid w:val="006E5920"/>
    <w:rsid w:val="006E668A"/>
    <w:rsid w:val="006F1468"/>
    <w:rsid w:val="00721091"/>
    <w:rsid w:val="00726AA2"/>
    <w:rsid w:val="007520A3"/>
    <w:rsid w:val="007641B4"/>
    <w:rsid w:val="007B4F6A"/>
    <w:rsid w:val="007B793B"/>
    <w:rsid w:val="007C37AF"/>
    <w:rsid w:val="007E3AE7"/>
    <w:rsid w:val="00817EC4"/>
    <w:rsid w:val="0082272B"/>
    <w:rsid w:val="00856FDA"/>
    <w:rsid w:val="00865DE4"/>
    <w:rsid w:val="008941A5"/>
    <w:rsid w:val="008974D5"/>
    <w:rsid w:val="008C6657"/>
    <w:rsid w:val="008F1EBC"/>
    <w:rsid w:val="00907C96"/>
    <w:rsid w:val="00911E5A"/>
    <w:rsid w:val="009327EF"/>
    <w:rsid w:val="009367F2"/>
    <w:rsid w:val="00937323"/>
    <w:rsid w:val="00943192"/>
    <w:rsid w:val="00965857"/>
    <w:rsid w:val="00993CF2"/>
    <w:rsid w:val="009C236B"/>
    <w:rsid w:val="009C56D2"/>
    <w:rsid w:val="009D01D2"/>
    <w:rsid w:val="009D23BA"/>
    <w:rsid w:val="009D52BF"/>
    <w:rsid w:val="009E0FD1"/>
    <w:rsid w:val="009E707B"/>
    <w:rsid w:val="009F5A73"/>
    <w:rsid w:val="00A04ACF"/>
    <w:rsid w:val="00A47481"/>
    <w:rsid w:val="00A72CD7"/>
    <w:rsid w:val="00AD09C5"/>
    <w:rsid w:val="00AD1C8E"/>
    <w:rsid w:val="00AD3D6C"/>
    <w:rsid w:val="00B373EF"/>
    <w:rsid w:val="00B6249C"/>
    <w:rsid w:val="00B6364A"/>
    <w:rsid w:val="00B706C5"/>
    <w:rsid w:val="00B71CC9"/>
    <w:rsid w:val="00B7595A"/>
    <w:rsid w:val="00BA7745"/>
    <w:rsid w:val="00BB75AC"/>
    <w:rsid w:val="00BC6C61"/>
    <w:rsid w:val="00BC7E29"/>
    <w:rsid w:val="00BD2DAE"/>
    <w:rsid w:val="00BD506D"/>
    <w:rsid w:val="00BE1A7B"/>
    <w:rsid w:val="00BF41D4"/>
    <w:rsid w:val="00C00948"/>
    <w:rsid w:val="00C118F6"/>
    <w:rsid w:val="00C13508"/>
    <w:rsid w:val="00C35F3A"/>
    <w:rsid w:val="00C470C2"/>
    <w:rsid w:val="00C552AE"/>
    <w:rsid w:val="00C5776C"/>
    <w:rsid w:val="00C80CB0"/>
    <w:rsid w:val="00CB56DC"/>
    <w:rsid w:val="00CD41F6"/>
    <w:rsid w:val="00CF293D"/>
    <w:rsid w:val="00D07EBF"/>
    <w:rsid w:val="00D21157"/>
    <w:rsid w:val="00D56795"/>
    <w:rsid w:val="00D658A7"/>
    <w:rsid w:val="00D836E6"/>
    <w:rsid w:val="00DA2A49"/>
    <w:rsid w:val="00DA4D73"/>
    <w:rsid w:val="00DB1F52"/>
    <w:rsid w:val="00DC3A30"/>
    <w:rsid w:val="00DC478F"/>
    <w:rsid w:val="00DC6AC7"/>
    <w:rsid w:val="00DE69D5"/>
    <w:rsid w:val="00DF5B08"/>
    <w:rsid w:val="00E06C91"/>
    <w:rsid w:val="00E07F5C"/>
    <w:rsid w:val="00E21083"/>
    <w:rsid w:val="00E31080"/>
    <w:rsid w:val="00E4704A"/>
    <w:rsid w:val="00E4790A"/>
    <w:rsid w:val="00E72C0C"/>
    <w:rsid w:val="00E75A3A"/>
    <w:rsid w:val="00EC3EDE"/>
    <w:rsid w:val="00EC5637"/>
    <w:rsid w:val="00F0570C"/>
    <w:rsid w:val="00F20764"/>
    <w:rsid w:val="00F5536B"/>
    <w:rsid w:val="00F62CCF"/>
    <w:rsid w:val="00F878F7"/>
    <w:rsid w:val="00FA1791"/>
    <w:rsid w:val="00FA1E70"/>
    <w:rsid w:val="00FB09F6"/>
    <w:rsid w:val="00FB3C7F"/>
    <w:rsid w:val="00FE3C58"/>
    <w:rsid w:val="00FE5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B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7E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EDE"/>
    <w:rPr>
      <w:color w:val="0000FF" w:themeColor="hyperlink"/>
      <w:u w:val="single"/>
    </w:rPr>
  </w:style>
  <w:style w:type="paragraph" w:styleId="NormalWeb">
    <w:name w:val="Normal (Web)"/>
    <w:basedOn w:val="Normal"/>
    <w:uiPriority w:val="99"/>
    <w:unhideWhenUsed/>
    <w:rsid w:val="00EC3E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5ADD"/>
    <w:pPr>
      <w:ind w:left="720"/>
      <w:contextualSpacing/>
    </w:pPr>
  </w:style>
  <w:style w:type="character" w:customStyle="1" w:styleId="Heading1Char">
    <w:name w:val="Heading 1 Char"/>
    <w:basedOn w:val="DefaultParagraphFont"/>
    <w:link w:val="Heading1"/>
    <w:uiPriority w:val="9"/>
    <w:rsid w:val="00D07EB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07EBF"/>
    <w:pPr>
      <w:outlineLvl w:val="9"/>
    </w:pPr>
    <w:rPr>
      <w:lang w:val="en-US" w:eastAsia="ja-JP"/>
    </w:rPr>
  </w:style>
  <w:style w:type="paragraph" w:styleId="BalloonText">
    <w:name w:val="Balloon Text"/>
    <w:basedOn w:val="Normal"/>
    <w:link w:val="BalloonTextChar"/>
    <w:uiPriority w:val="99"/>
    <w:semiHidden/>
    <w:unhideWhenUsed/>
    <w:rsid w:val="00D07E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EBF"/>
    <w:rPr>
      <w:rFonts w:ascii="Tahoma" w:hAnsi="Tahoma" w:cs="Tahoma"/>
      <w:sz w:val="16"/>
      <w:szCs w:val="16"/>
    </w:rPr>
  </w:style>
  <w:style w:type="paragraph" w:styleId="TOC1">
    <w:name w:val="toc 1"/>
    <w:basedOn w:val="Normal"/>
    <w:next w:val="Normal"/>
    <w:autoRedefine/>
    <w:uiPriority w:val="39"/>
    <w:unhideWhenUsed/>
    <w:rsid w:val="00D07EBF"/>
    <w:pPr>
      <w:spacing w:after="100"/>
    </w:pPr>
  </w:style>
  <w:style w:type="paragraph" w:styleId="TOC2">
    <w:name w:val="toc 2"/>
    <w:basedOn w:val="Normal"/>
    <w:next w:val="Normal"/>
    <w:autoRedefine/>
    <w:uiPriority w:val="39"/>
    <w:unhideWhenUsed/>
    <w:rsid w:val="00D07EBF"/>
    <w:pPr>
      <w:spacing w:after="100"/>
      <w:ind w:left="220"/>
    </w:pPr>
  </w:style>
  <w:style w:type="paragraph" w:styleId="Header">
    <w:name w:val="header"/>
    <w:basedOn w:val="Normal"/>
    <w:link w:val="HeaderChar"/>
    <w:uiPriority w:val="99"/>
    <w:unhideWhenUsed/>
    <w:rsid w:val="0064350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3505"/>
  </w:style>
  <w:style w:type="paragraph" w:styleId="Footer">
    <w:name w:val="footer"/>
    <w:basedOn w:val="Normal"/>
    <w:link w:val="FooterChar"/>
    <w:uiPriority w:val="99"/>
    <w:unhideWhenUsed/>
    <w:rsid w:val="006435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3505"/>
  </w:style>
  <w:style w:type="character" w:styleId="FollowedHyperlink">
    <w:name w:val="FollowedHyperlink"/>
    <w:basedOn w:val="DefaultParagraphFont"/>
    <w:uiPriority w:val="99"/>
    <w:semiHidden/>
    <w:unhideWhenUsed/>
    <w:rsid w:val="009E0FD1"/>
    <w:rPr>
      <w:color w:val="800080" w:themeColor="followedHyperlink"/>
      <w:u w:val="single"/>
    </w:rPr>
  </w:style>
  <w:style w:type="character" w:customStyle="1" w:styleId="UnresolvedMention">
    <w:name w:val="Unresolved Mention"/>
    <w:basedOn w:val="DefaultParagraphFont"/>
    <w:uiPriority w:val="99"/>
    <w:semiHidden/>
    <w:unhideWhenUsed/>
    <w:rsid w:val="009E0FD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07E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3EDE"/>
    <w:rPr>
      <w:color w:val="0000FF" w:themeColor="hyperlink"/>
      <w:u w:val="single"/>
    </w:rPr>
  </w:style>
  <w:style w:type="paragraph" w:styleId="NormalWeb">
    <w:name w:val="Normal (Web)"/>
    <w:basedOn w:val="Normal"/>
    <w:uiPriority w:val="99"/>
    <w:unhideWhenUsed/>
    <w:rsid w:val="00EC3E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5ADD"/>
    <w:pPr>
      <w:ind w:left="720"/>
      <w:contextualSpacing/>
    </w:pPr>
  </w:style>
  <w:style w:type="character" w:customStyle="1" w:styleId="Heading1Char">
    <w:name w:val="Heading 1 Char"/>
    <w:basedOn w:val="DefaultParagraphFont"/>
    <w:link w:val="Heading1"/>
    <w:uiPriority w:val="9"/>
    <w:rsid w:val="00D07EB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07EBF"/>
    <w:pPr>
      <w:outlineLvl w:val="9"/>
    </w:pPr>
    <w:rPr>
      <w:lang w:val="en-US" w:eastAsia="ja-JP"/>
    </w:rPr>
  </w:style>
  <w:style w:type="paragraph" w:styleId="BalloonText">
    <w:name w:val="Balloon Text"/>
    <w:basedOn w:val="Normal"/>
    <w:link w:val="BalloonTextChar"/>
    <w:uiPriority w:val="99"/>
    <w:semiHidden/>
    <w:unhideWhenUsed/>
    <w:rsid w:val="00D07E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7EBF"/>
    <w:rPr>
      <w:rFonts w:ascii="Tahoma" w:hAnsi="Tahoma" w:cs="Tahoma"/>
      <w:sz w:val="16"/>
      <w:szCs w:val="16"/>
    </w:rPr>
  </w:style>
  <w:style w:type="paragraph" w:styleId="TOC1">
    <w:name w:val="toc 1"/>
    <w:basedOn w:val="Normal"/>
    <w:next w:val="Normal"/>
    <w:autoRedefine/>
    <w:uiPriority w:val="39"/>
    <w:unhideWhenUsed/>
    <w:rsid w:val="00D07EBF"/>
    <w:pPr>
      <w:spacing w:after="100"/>
    </w:pPr>
  </w:style>
  <w:style w:type="paragraph" w:styleId="TOC2">
    <w:name w:val="toc 2"/>
    <w:basedOn w:val="Normal"/>
    <w:next w:val="Normal"/>
    <w:autoRedefine/>
    <w:uiPriority w:val="39"/>
    <w:unhideWhenUsed/>
    <w:rsid w:val="00D07EBF"/>
    <w:pPr>
      <w:spacing w:after="100"/>
      <w:ind w:left="220"/>
    </w:pPr>
  </w:style>
  <w:style w:type="paragraph" w:styleId="Header">
    <w:name w:val="header"/>
    <w:basedOn w:val="Normal"/>
    <w:link w:val="HeaderChar"/>
    <w:uiPriority w:val="99"/>
    <w:unhideWhenUsed/>
    <w:rsid w:val="00643505"/>
    <w:pPr>
      <w:tabs>
        <w:tab w:val="center" w:pos="4536"/>
        <w:tab w:val="right" w:pos="9072"/>
      </w:tabs>
      <w:spacing w:after="0" w:line="240" w:lineRule="auto"/>
    </w:pPr>
  </w:style>
  <w:style w:type="character" w:customStyle="1" w:styleId="HeaderChar">
    <w:name w:val="Header Char"/>
    <w:basedOn w:val="DefaultParagraphFont"/>
    <w:link w:val="Header"/>
    <w:uiPriority w:val="99"/>
    <w:rsid w:val="00643505"/>
  </w:style>
  <w:style w:type="paragraph" w:styleId="Footer">
    <w:name w:val="footer"/>
    <w:basedOn w:val="Normal"/>
    <w:link w:val="FooterChar"/>
    <w:uiPriority w:val="99"/>
    <w:unhideWhenUsed/>
    <w:rsid w:val="0064350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43505"/>
  </w:style>
  <w:style w:type="character" w:styleId="FollowedHyperlink">
    <w:name w:val="FollowedHyperlink"/>
    <w:basedOn w:val="DefaultParagraphFont"/>
    <w:uiPriority w:val="99"/>
    <w:semiHidden/>
    <w:unhideWhenUsed/>
    <w:rsid w:val="009E0FD1"/>
    <w:rPr>
      <w:color w:val="800080" w:themeColor="followedHyperlink"/>
      <w:u w:val="single"/>
    </w:rPr>
  </w:style>
  <w:style w:type="character" w:customStyle="1" w:styleId="UnresolvedMention">
    <w:name w:val="Unresolved Mention"/>
    <w:basedOn w:val="DefaultParagraphFont"/>
    <w:uiPriority w:val="99"/>
    <w:semiHidden/>
    <w:unhideWhenUsed/>
    <w:rsid w:val="009E0F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8270">
      <w:bodyDiv w:val="1"/>
      <w:marLeft w:val="0"/>
      <w:marRight w:val="0"/>
      <w:marTop w:val="0"/>
      <w:marBottom w:val="0"/>
      <w:divBdr>
        <w:top w:val="none" w:sz="0" w:space="0" w:color="auto"/>
        <w:left w:val="none" w:sz="0" w:space="0" w:color="auto"/>
        <w:bottom w:val="none" w:sz="0" w:space="0" w:color="auto"/>
        <w:right w:val="none" w:sz="0" w:space="0" w:color="auto"/>
      </w:divBdr>
    </w:div>
    <w:div w:id="743064236">
      <w:bodyDiv w:val="1"/>
      <w:marLeft w:val="0"/>
      <w:marRight w:val="0"/>
      <w:marTop w:val="0"/>
      <w:marBottom w:val="0"/>
      <w:divBdr>
        <w:top w:val="none" w:sz="0" w:space="0" w:color="auto"/>
        <w:left w:val="none" w:sz="0" w:space="0" w:color="auto"/>
        <w:bottom w:val="none" w:sz="0" w:space="0" w:color="auto"/>
        <w:right w:val="none" w:sz="0" w:space="0" w:color="auto"/>
      </w:divBdr>
    </w:div>
    <w:div w:id="748188308">
      <w:bodyDiv w:val="1"/>
      <w:marLeft w:val="0"/>
      <w:marRight w:val="0"/>
      <w:marTop w:val="0"/>
      <w:marBottom w:val="0"/>
      <w:divBdr>
        <w:top w:val="none" w:sz="0" w:space="0" w:color="auto"/>
        <w:left w:val="none" w:sz="0" w:space="0" w:color="auto"/>
        <w:bottom w:val="none" w:sz="0" w:space="0" w:color="auto"/>
        <w:right w:val="none" w:sz="0" w:space="0" w:color="auto"/>
      </w:divBdr>
    </w:div>
    <w:div w:id="1445929994">
      <w:bodyDiv w:val="1"/>
      <w:marLeft w:val="0"/>
      <w:marRight w:val="0"/>
      <w:marTop w:val="0"/>
      <w:marBottom w:val="0"/>
      <w:divBdr>
        <w:top w:val="none" w:sz="0" w:space="0" w:color="auto"/>
        <w:left w:val="none" w:sz="0" w:space="0" w:color="auto"/>
        <w:bottom w:val="none" w:sz="0" w:space="0" w:color="auto"/>
        <w:right w:val="none" w:sz="0" w:space="0" w:color="auto"/>
      </w:divBdr>
    </w:div>
    <w:div w:id="1465081292">
      <w:bodyDiv w:val="1"/>
      <w:marLeft w:val="0"/>
      <w:marRight w:val="0"/>
      <w:marTop w:val="0"/>
      <w:marBottom w:val="0"/>
      <w:divBdr>
        <w:top w:val="none" w:sz="0" w:space="0" w:color="auto"/>
        <w:left w:val="none" w:sz="0" w:space="0" w:color="auto"/>
        <w:bottom w:val="none" w:sz="0" w:space="0" w:color="auto"/>
        <w:right w:val="none" w:sz="0" w:space="0" w:color="auto"/>
      </w:divBdr>
    </w:div>
    <w:div w:id="1528759255">
      <w:bodyDiv w:val="1"/>
      <w:marLeft w:val="0"/>
      <w:marRight w:val="0"/>
      <w:marTop w:val="0"/>
      <w:marBottom w:val="0"/>
      <w:divBdr>
        <w:top w:val="none" w:sz="0" w:space="0" w:color="auto"/>
        <w:left w:val="none" w:sz="0" w:space="0" w:color="auto"/>
        <w:bottom w:val="none" w:sz="0" w:space="0" w:color="auto"/>
        <w:right w:val="none" w:sz="0" w:space="0" w:color="auto"/>
      </w:divBdr>
    </w:div>
    <w:div w:id="1574195630">
      <w:bodyDiv w:val="1"/>
      <w:marLeft w:val="0"/>
      <w:marRight w:val="0"/>
      <w:marTop w:val="0"/>
      <w:marBottom w:val="0"/>
      <w:divBdr>
        <w:top w:val="none" w:sz="0" w:space="0" w:color="auto"/>
        <w:left w:val="none" w:sz="0" w:space="0" w:color="auto"/>
        <w:bottom w:val="none" w:sz="0" w:space="0" w:color="auto"/>
        <w:right w:val="none" w:sz="0" w:space="0" w:color="auto"/>
      </w:divBdr>
    </w:div>
    <w:div w:id="1683628641">
      <w:bodyDiv w:val="1"/>
      <w:marLeft w:val="0"/>
      <w:marRight w:val="0"/>
      <w:marTop w:val="0"/>
      <w:marBottom w:val="0"/>
      <w:divBdr>
        <w:top w:val="none" w:sz="0" w:space="0" w:color="auto"/>
        <w:left w:val="none" w:sz="0" w:space="0" w:color="auto"/>
        <w:bottom w:val="none" w:sz="0" w:space="0" w:color="auto"/>
        <w:right w:val="none" w:sz="0" w:space="0" w:color="auto"/>
      </w:divBdr>
    </w:div>
    <w:div w:id="2024433477">
      <w:bodyDiv w:val="1"/>
      <w:marLeft w:val="0"/>
      <w:marRight w:val="0"/>
      <w:marTop w:val="0"/>
      <w:marBottom w:val="0"/>
      <w:divBdr>
        <w:top w:val="none" w:sz="0" w:space="0" w:color="auto"/>
        <w:left w:val="none" w:sz="0" w:space="0" w:color="auto"/>
        <w:bottom w:val="none" w:sz="0" w:space="0" w:color="auto"/>
        <w:right w:val="none" w:sz="0" w:space="0" w:color="auto"/>
      </w:divBdr>
    </w:div>
    <w:div w:id="213775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newsroom.hyatt.com/news-releases?item=123798" TargetMode="External"/><Relationship Id="rId18" Type="http://schemas.openxmlformats.org/officeDocument/2006/relationships/hyperlink" Target="https://eprints.kingston.ac.uk/id/eprint/17734/1/NOA-Report2010ver1p2.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eeol.com/search/article-detail?id=1034443" TargetMode="External"/><Relationship Id="rId7" Type="http://schemas.openxmlformats.org/officeDocument/2006/relationships/footnotes" Target="footnotes.xml"/><Relationship Id="rId12" Type="http://schemas.openxmlformats.org/officeDocument/2006/relationships/hyperlink" Target="https://about.hyatt.com/en.html" TargetMode="External"/><Relationship Id="rId17" Type="http://schemas.openxmlformats.org/officeDocument/2006/relationships/hyperlink" Target="https://hbr.org/2009/09/hyatt-housekeepers-and-dama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yatt.com/info/global-care-and-cleanliness-commitment" TargetMode="External"/><Relationship Id="rId20" Type="http://schemas.openxmlformats.org/officeDocument/2006/relationships/hyperlink" Target="https://iide.co/case-studies/marketing-strategy-of-hyat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tel-online.com/News/PR2009_3rd/Sep09_HyattResponse.html"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investors.hyatt.com/investor-relations/financial-reporting/annual-reports/default.aspx" TargetMode="External"/><Relationship Id="rId23" Type="http://schemas.openxmlformats.org/officeDocument/2006/relationships/hyperlink" Target="https://www.investopedia.com/terms/o/outsourcing.asp" TargetMode="External"/><Relationship Id="rId10" Type="http://schemas.openxmlformats.org/officeDocument/2006/relationships/hyperlink" Target="https://hospitalityinsights.ehl.edu/evaluating-hotel-performance" TargetMode="External"/><Relationship Id="rId19" Type="http://schemas.openxmlformats.org/officeDocument/2006/relationships/hyperlink" Target="https://www.forbes.com/sites/deeppatel/2017/07/17/the-pros-and-cons-of-outsourcing-and-the-effect-on-company-culture/?sh=750d802b562d" TargetMode="External"/><Relationship Id="rId4" Type="http://schemas.microsoft.com/office/2007/relationships/stylesWithEffects" Target="stylesWithEffects.xml"/><Relationship Id="rId9" Type="http://schemas.openxmlformats.org/officeDocument/2006/relationships/hyperlink" Target="https://orizonturi.ucdc.ro/arhiva/khe7nr2/Dinu1.pdf" TargetMode="External"/><Relationship Id="rId14" Type="http://schemas.openxmlformats.org/officeDocument/2006/relationships/hyperlink" Target="https://about.hyatt.com/en/hyatthistory.html" TargetMode="External"/><Relationship Id="rId22" Type="http://schemas.openxmlformats.org/officeDocument/2006/relationships/hyperlink" Target="https://cberuk.com/cdn/conference_proceedings/conference_2112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73B29-C734-47AF-A43F-576AC6DC0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2964</Words>
  <Characters>16900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20</cp:revision>
  <dcterms:created xsi:type="dcterms:W3CDTF">2023-03-07T20:09:00Z</dcterms:created>
  <dcterms:modified xsi:type="dcterms:W3CDTF">2023-03-07T20:36:00Z</dcterms:modified>
</cp:coreProperties>
</file>