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2BA2767" w:rsidR="00F46F72" w:rsidRPr="00B61956" w:rsidRDefault="00A65DD5" w:rsidP="00D012E7">
      <w:pPr>
        <w:jc w:val="cente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1312" behindDoc="0" locked="0" layoutInCell="1" allowOverlap="1" wp14:anchorId="6A868D5B" wp14:editId="3D323B9A">
                <wp:simplePos x="0" y="0"/>
                <wp:positionH relativeFrom="column">
                  <wp:posOffset>-2042160</wp:posOffset>
                </wp:positionH>
                <wp:positionV relativeFrom="paragraph">
                  <wp:posOffset>652085</wp:posOffset>
                </wp:positionV>
                <wp:extent cx="360" cy="360"/>
                <wp:effectExtent l="38100" t="38100" r="38100" b="38100"/>
                <wp:wrapNone/>
                <wp:docPr id="2133561701"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7C1C5D8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61.3pt;margin-top:50.85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">
                <v:imagedata r:id="rId12" o:title=""/>
              </v:shape>
            </w:pict>
          </mc:Fallback>
        </mc:AlternateContent>
      </w:r>
      <w:r w:rsidR="00A370A8"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B0EF546" w:rsidR="005C6CD8" w:rsidRDefault="00A65DD5" w:rsidP="00D977FF">
      <w:pPr>
        <w:jc w:val="center"/>
        <w:rPr>
          <w:rFonts w:asciiTheme="minorHAnsi" w:hAnsiTheme="minorHAnsi" w:cstheme="minorHAnsi"/>
          <w:sz w:val="22"/>
          <w:szCs w:val="22"/>
        </w:rPr>
      </w:pPr>
      <w:r>
        <w:rPr>
          <w:rFonts w:asciiTheme="minorHAnsi" w:hAnsiTheme="minorHAnsi" w:cstheme="minorHAnsi"/>
          <w:noProof/>
          <w:sz w:val="22"/>
          <w:szCs w:val="22"/>
        </w:rPr>
        <mc:AlternateContent>
          <mc:Choice Requires="wpi">
            <w:drawing>
              <wp:anchor distT="0" distB="0" distL="114300" distR="114300" simplePos="0" relativeHeight="251660288" behindDoc="0" locked="0" layoutInCell="1" allowOverlap="1" wp14:anchorId="37E477AA" wp14:editId="243D421F">
                <wp:simplePos x="0" y="0"/>
                <wp:positionH relativeFrom="column">
                  <wp:posOffset>-2484240</wp:posOffset>
                </wp:positionH>
                <wp:positionV relativeFrom="paragraph">
                  <wp:posOffset>501985</wp:posOffset>
                </wp:positionV>
                <wp:extent cx="360" cy="360"/>
                <wp:effectExtent l="38100" t="38100" r="38100" b="38100"/>
                <wp:wrapNone/>
                <wp:docPr id="1842879270"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550B3B00" id="Ink 3" o:spid="_x0000_s1026" type="#_x0000_t75" style="position:absolute;margin-left:-196.1pt;margin-top:39.05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">
                <v:imagedata r:id="rId12" o:title=""/>
              </v:shape>
            </w:pict>
          </mc:Fallback>
        </mc:AlternateContent>
      </w: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D1DC94B" w:rsidR="004B0295" w:rsidRPr="004B0295" w:rsidRDefault="00A65DD5" w:rsidP="00D012E7">
      <w:pPr>
        <w:rPr>
          <w:rFonts w:cs="Arial"/>
          <w:b/>
          <w:bCs/>
          <w:sz w:val="22"/>
          <w:szCs w:val="22"/>
        </w:rPr>
      </w:pPr>
      <w:r>
        <w:rPr>
          <w:rFonts w:cs="Arial"/>
          <w:b/>
          <w:bCs/>
          <w:noProof/>
          <w:sz w:val="22"/>
          <w:szCs w:val="22"/>
        </w:rPr>
        <mc:AlternateContent>
          <mc:Choice Requires="wpi">
            <w:drawing>
              <wp:anchor distT="0" distB="0" distL="114300" distR="114300" simplePos="0" relativeHeight="251659264" behindDoc="0" locked="0" layoutInCell="1" allowOverlap="1" wp14:anchorId="6AC00441" wp14:editId="746C8F51">
                <wp:simplePos x="0" y="0"/>
                <wp:positionH relativeFrom="column">
                  <wp:posOffset>1348680</wp:posOffset>
                </wp:positionH>
                <wp:positionV relativeFrom="paragraph">
                  <wp:posOffset>-24610</wp:posOffset>
                </wp:positionV>
                <wp:extent cx="189000" cy="164880"/>
                <wp:effectExtent l="38100" t="38100" r="40005" b="45085"/>
                <wp:wrapNone/>
                <wp:docPr id="1823739673" name="Ink 2"/>
                <wp:cNvGraphicFramePr/>
                <a:graphic xmlns:a="http://schemas.openxmlformats.org/drawingml/2006/main">
                  <a:graphicData uri="http://schemas.microsoft.com/office/word/2010/wordprocessingInk">
                    <w14:contentPart bwMode="auto" r:id="rId15">
                      <w14:nvContentPartPr>
                        <w14:cNvContentPartPr/>
                      </w14:nvContentPartPr>
                      <w14:xfrm>
                        <a:off x="0" y="0"/>
                        <a:ext cx="189000" cy="164880"/>
                      </w14:xfrm>
                    </w14:contentPart>
                  </a:graphicData>
                </a:graphic>
              </wp:anchor>
            </w:drawing>
          </mc:Choice>
          <mc:Fallback>
            <w:pict>
              <v:shape w14:anchorId="25452853" id="Ink 2" o:spid="_x0000_s1026" type="#_x0000_t75" style="position:absolute;margin-left:105.7pt;margin-top:-2.45pt;width:15.9pt;height:1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">
                <v:imagedata r:id="rId16" o:title=""/>
              </v:shape>
            </w:pict>
          </mc:Fallback>
        </mc:AlternateContent>
      </w:r>
      <w:r w:rsidR="004B0295"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39A84B0C" w:rsidR="005C6CD8" w:rsidRDefault="005C6CD8" w:rsidP="00D4485A">
            <w:pPr>
              <w:pStyle w:val="BodyText"/>
              <w:jc w:val="both"/>
              <w:rPr>
                <w:rFonts w:cs="Arial"/>
                <w:b/>
                <w:bCs/>
                <w:sz w:val="22"/>
                <w:szCs w:val="22"/>
              </w:rPr>
            </w:pPr>
            <w:r w:rsidRPr="00D012E7">
              <w:rPr>
                <w:rFonts w:cs="Arial"/>
                <w:b/>
                <w:bCs/>
                <w:sz w:val="22"/>
                <w:szCs w:val="22"/>
              </w:rPr>
              <w:t xml:space="preserve">NAME: </w:t>
            </w:r>
            <w:r w:rsidR="00A00D12">
              <w:rPr>
                <w:rFonts w:cs="Arial"/>
                <w:b/>
                <w:bCs/>
                <w:sz w:val="22"/>
                <w:szCs w:val="22"/>
              </w:rPr>
              <w:t xml:space="preserve">Corey Miller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A61011A" w:rsidR="00A00D12" w:rsidRPr="00A00D12"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r w:rsidR="00A00D12">
              <w:rPr>
                <w:rFonts w:cs="Arial"/>
                <w:b/>
                <w:bCs/>
                <w:sz w:val="22"/>
                <w:szCs w:val="22"/>
              </w:rPr>
              <w:t>2245849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3212076B" w14:textId="77777777" w:rsidR="00A00D12" w:rsidRPr="00A42F82" w:rsidRDefault="005C6CD8" w:rsidP="00A00D12">
            <w:pPr>
              <w:rPr>
                <w:rFonts w:cs="Arial"/>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A00D12">
              <w:rPr>
                <w:rFonts w:cs="Arial"/>
                <w:b/>
                <w:bCs/>
                <w:sz w:val="22"/>
                <w:szCs w:val="22"/>
              </w:rPr>
              <w:t xml:space="preserve"> </w:t>
            </w:r>
            <w:r w:rsidR="00A00D12">
              <w:rPr>
                <w:rFonts w:cs="Arial"/>
              </w:rPr>
              <w:t xml:space="preserve">To what extent do currently Physical fitness standards used in police recruitment reflect the physical demands of operational policing duties? </w:t>
            </w:r>
          </w:p>
          <w:p w14:paraId="52EA0AA0" w14:textId="78B36338" w:rsidR="005C6CD8" w:rsidRDefault="005C6CD8"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D8282EF" w14:textId="5A19A377" w:rsidR="00CD2E6B" w:rsidRDefault="00CD2E6B" w:rsidP="00D4485A">
            <w:pPr>
              <w:tabs>
                <w:tab w:val="left" w:pos="1860"/>
              </w:tabs>
              <w:jc w:val="both"/>
              <w:rPr>
                <w:rFonts w:cs="Arial"/>
                <w:color w:val="000000" w:themeColor="text1"/>
                <w:sz w:val="22"/>
                <w:szCs w:val="22"/>
                <w:highlight w:val="yellow"/>
              </w:rPr>
            </w:pPr>
          </w:p>
          <w:p w14:paraId="70890C20" w14:textId="4354CA45" w:rsidR="00595D8E" w:rsidRPr="003C3E1B" w:rsidRDefault="00CD2E6B" w:rsidP="00526B0D">
            <w:pPr>
              <w:tabs>
                <w:tab w:val="left" w:pos="1860"/>
              </w:tabs>
              <w:rPr>
                <w:rFonts w:cs="Arial"/>
                <w:color w:val="000000" w:themeColor="text1"/>
                <w:sz w:val="20"/>
              </w:rPr>
            </w:pPr>
            <w:r w:rsidRPr="003C3E1B">
              <w:rPr>
                <w:rFonts w:cs="Arial"/>
                <w:color w:val="000000" w:themeColor="text1"/>
                <w:sz w:val="20"/>
              </w:rPr>
              <w:t xml:space="preserve">The physical fitness of police officers have long been regarded as a </w:t>
            </w:r>
            <w:r w:rsidR="00526B0D" w:rsidRPr="003C3E1B">
              <w:rPr>
                <w:rFonts w:cs="Arial"/>
                <w:color w:val="000000" w:themeColor="text1"/>
                <w:sz w:val="20"/>
              </w:rPr>
              <w:t>critical</w:t>
            </w:r>
            <w:r w:rsidRPr="003C3E1B">
              <w:rPr>
                <w:rFonts w:cs="Arial"/>
                <w:color w:val="000000" w:themeColor="text1"/>
                <w:sz w:val="20"/>
              </w:rPr>
              <w:t xml:space="preserve"> component of effective </w:t>
            </w:r>
            <w:r w:rsidR="00595D8E" w:rsidRPr="003C3E1B">
              <w:rPr>
                <w:rFonts w:cs="Arial"/>
                <w:color w:val="000000" w:themeColor="text1"/>
                <w:sz w:val="20"/>
              </w:rPr>
              <w:t>policing. Physical capability is not only associated with officer safety and resilience in high-stress scenarios but also with the ability to perform a wide range of operational duties</w:t>
            </w:r>
            <w:r w:rsidR="00526B0D" w:rsidRPr="003C3E1B">
              <w:rPr>
                <w:rFonts w:cs="Arial"/>
                <w:color w:val="000000" w:themeColor="text1"/>
                <w:sz w:val="20"/>
              </w:rPr>
              <w:t xml:space="preserve">. These </w:t>
            </w:r>
            <w:r w:rsidR="00595D8E" w:rsidRPr="003C3E1B">
              <w:rPr>
                <w:rFonts w:cs="Arial"/>
                <w:color w:val="000000" w:themeColor="text1"/>
                <w:sz w:val="20"/>
              </w:rPr>
              <w:t>inclu</w:t>
            </w:r>
            <w:r w:rsidR="00526B0D" w:rsidRPr="003C3E1B">
              <w:rPr>
                <w:rFonts w:cs="Arial"/>
                <w:color w:val="000000" w:themeColor="text1"/>
                <w:sz w:val="20"/>
              </w:rPr>
              <w:t xml:space="preserve">de </w:t>
            </w:r>
            <w:r w:rsidR="00595D8E" w:rsidRPr="003C3E1B">
              <w:rPr>
                <w:rFonts w:cs="Arial"/>
                <w:color w:val="000000" w:themeColor="text1"/>
                <w:sz w:val="20"/>
              </w:rPr>
              <w:t>foot pursuits, use-of-force situations, lifting or carrying individuals, and prolonged periods of physical activity. Given the physically demanding and often unpredictable nature of the frontline policing, it is critical that fitness standards used in recruitment accurately reflect these occupational requirements.</w:t>
            </w:r>
          </w:p>
          <w:p w14:paraId="1086D56C" w14:textId="77777777" w:rsidR="00595D8E" w:rsidRPr="003C3E1B" w:rsidRDefault="00595D8E" w:rsidP="00D4485A">
            <w:pPr>
              <w:tabs>
                <w:tab w:val="left" w:pos="1860"/>
              </w:tabs>
              <w:jc w:val="both"/>
              <w:rPr>
                <w:rFonts w:cs="Arial"/>
                <w:color w:val="000000" w:themeColor="text1"/>
                <w:sz w:val="20"/>
              </w:rPr>
            </w:pPr>
          </w:p>
          <w:p w14:paraId="2238800D" w14:textId="4324689C" w:rsidR="00595D8E" w:rsidRPr="003C3E1B" w:rsidRDefault="0020292E" w:rsidP="00526B0D">
            <w:pPr>
              <w:tabs>
                <w:tab w:val="left" w:pos="1860"/>
              </w:tabs>
              <w:rPr>
                <w:rFonts w:cs="Arial"/>
                <w:color w:val="000000" w:themeColor="text1"/>
                <w:sz w:val="20"/>
              </w:rPr>
            </w:pPr>
            <w:r w:rsidRPr="003C3E1B">
              <w:rPr>
                <w:rFonts w:cs="Arial"/>
                <w:color w:val="000000" w:themeColor="text1"/>
                <w:sz w:val="20"/>
              </w:rPr>
              <w:t>However,</w:t>
            </w:r>
            <w:r w:rsidR="00595D8E" w:rsidRPr="003C3E1B">
              <w:rPr>
                <w:rFonts w:cs="Arial"/>
                <w:color w:val="000000" w:themeColor="text1"/>
                <w:sz w:val="20"/>
              </w:rPr>
              <w:t xml:space="preserve"> there is an ongoing debate about whether current physical fitness standards in police recruitment are truly representative of the actual task officers face in the job. Some argue that these standards are outdated, overly generalized or not sufficiently role-specific, potentially excluding capable candidates or conversely admitting recruits who may struggle with the physical realities of policing. Others question whether these standards </w:t>
            </w:r>
            <w:r w:rsidR="00526B0D" w:rsidRPr="003C3E1B">
              <w:rPr>
                <w:rFonts w:cs="Arial"/>
                <w:color w:val="000000" w:themeColor="text1"/>
                <w:sz w:val="20"/>
              </w:rPr>
              <w:t>consider</w:t>
            </w:r>
            <w:r w:rsidR="00595D8E" w:rsidRPr="003C3E1B">
              <w:rPr>
                <w:rFonts w:cs="Arial"/>
                <w:color w:val="000000" w:themeColor="text1"/>
                <w:sz w:val="20"/>
              </w:rPr>
              <w:t xml:space="preserve"> the evolving nature of policing which increasingly includes tasks that maybe be more </w:t>
            </w:r>
            <w:r w:rsidRPr="003C3E1B">
              <w:rPr>
                <w:rFonts w:cs="Arial"/>
                <w:color w:val="000000" w:themeColor="text1"/>
                <w:sz w:val="20"/>
              </w:rPr>
              <w:t>sedentary,</w:t>
            </w:r>
            <w:r w:rsidR="00595D8E" w:rsidRPr="003C3E1B">
              <w:rPr>
                <w:rFonts w:cs="Arial"/>
                <w:color w:val="000000" w:themeColor="text1"/>
                <w:sz w:val="20"/>
              </w:rPr>
              <w:t xml:space="preserve"> or technology focused.</w:t>
            </w:r>
          </w:p>
          <w:p w14:paraId="33262A56" w14:textId="77777777" w:rsidR="00595D8E" w:rsidRPr="003C3E1B" w:rsidRDefault="00595D8E" w:rsidP="00D4485A">
            <w:pPr>
              <w:tabs>
                <w:tab w:val="left" w:pos="1860"/>
              </w:tabs>
              <w:jc w:val="both"/>
              <w:rPr>
                <w:rFonts w:cs="Arial"/>
                <w:color w:val="000000" w:themeColor="text1"/>
                <w:sz w:val="20"/>
              </w:rPr>
            </w:pPr>
          </w:p>
          <w:p w14:paraId="4C144D4C" w14:textId="12AC1190" w:rsidR="00CD2E6B" w:rsidRPr="003C3E1B" w:rsidRDefault="00595D8E" w:rsidP="003D3335">
            <w:pPr>
              <w:tabs>
                <w:tab w:val="left" w:pos="1860"/>
              </w:tabs>
              <w:rPr>
                <w:rFonts w:cs="Arial"/>
                <w:color w:val="000000" w:themeColor="text1"/>
                <w:sz w:val="20"/>
              </w:rPr>
            </w:pPr>
            <w:r w:rsidRPr="003C3E1B">
              <w:rPr>
                <w:rFonts w:cs="Arial"/>
                <w:color w:val="000000" w:themeColor="text1"/>
                <w:sz w:val="20"/>
              </w:rPr>
              <w:t>This topic is particularly worthy of undergraduate research because it lies at the intersection of public safety</w:t>
            </w:r>
            <w:r w:rsidR="00526B0D" w:rsidRPr="003C3E1B">
              <w:rPr>
                <w:rFonts w:cs="Arial"/>
                <w:color w:val="000000" w:themeColor="text1"/>
                <w:sz w:val="20"/>
              </w:rPr>
              <w:t xml:space="preserve">, </w:t>
            </w:r>
            <w:r w:rsidRPr="003C3E1B">
              <w:rPr>
                <w:rFonts w:cs="Arial"/>
                <w:color w:val="000000" w:themeColor="text1"/>
                <w:sz w:val="20"/>
              </w:rPr>
              <w:t xml:space="preserve"> occupational health policy</w:t>
            </w:r>
            <w:r w:rsidR="00526B0D" w:rsidRPr="003C3E1B">
              <w:rPr>
                <w:rFonts w:cs="Arial"/>
                <w:color w:val="000000" w:themeColor="text1"/>
                <w:sz w:val="20"/>
              </w:rPr>
              <w:t xml:space="preserve">, </w:t>
            </w:r>
            <w:r w:rsidRPr="003C3E1B">
              <w:rPr>
                <w:rFonts w:cs="Arial"/>
                <w:color w:val="000000" w:themeColor="text1"/>
                <w:sz w:val="20"/>
              </w:rPr>
              <w:t xml:space="preserve"> development and social equity. With increasing scrutiny on police practises and recruitment methods </w:t>
            </w:r>
            <w:r w:rsidR="006548AF" w:rsidRPr="003C3E1B">
              <w:rPr>
                <w:rFonts w:cs="Arial"/>
                <w:color w:val="000000" w:themeColor="text1"/>
                <w:sz w:val="20"/>
              </w:rPr>
              <w:t>assessing</w:t>
            </w:r>
            <w:r w:rsidRPr="003C3E1B">
              <w:rPr>
                <w:rFonts w:cs="Arial"/>
                <w:color w:val="000000" w:themeColor="text1"/>
                <w:sz w:val="20"/>
              </w:rPr>
              <w:t xml:space="preserve"> the </w:t>
            </w:r>
            <w:r w:rsidR="006548AF" w:rsidRPr="003C3E1B">
              <w:rPr>
                <w:rFonts w:cs="Arial"/>
                <w:color w:val="000000" w:themeColor="text1"/>
                <w:sz w:val="20"/>
              </w:rPr>
              <w:t>validity</w:t>
            </w:r>
            <w:r w:rsidRPr="003C3E1B">
              <w:rPr>
                <w:rFonts w:cs="Arial"/>
                <w:color w:val="000000" w:themeColor="text1"/>
                <w:sz w:val="20"/>
              </w:rPr>
              <w:t xml:space="preserve"> and relevance of fitness standards is timely and essential</w:t>
            </w:r>
            <w:r w:rsidR="006548AF" w:rsidRPr="003C3E1B">
              <w:rPr>
                <w:rFonts w:cs="Arial"/>
                <w:color w:val="000000" w:themeColor="text1"/>
                <w:sz w:val="20"/>
              </w:rPr>
              <w:t xml:space="preserve">. </w:t>
            </w:r>
            <w:r w:rsidR="0020292E" w:rsidRPr="003C3E1B">
              <w:rPr>
                <w:rFonts w:cs="Arial"/>
                <w:color w:val="000000" w:themeColor="text1"/>
                <w:sz w:val="20"/>
              </w:rPr>
              <w:t>Furthermore,</w:t>
            </w:r>
            <w:r w:rsidR="006548AF" w:rsidRPr="003C3E1B">
              <w:rPr>
                <w:rFonts w:cs="Arial"/>
                <w:color w:val="000000" w:themeColor="text1"/>
                <w:sz w:val="20"/>
              </w:rPr>
              <w:t xml:space="preserve"> the research has practical implications for recruitment policy officer performance retention and diversity within police forces. Understanding the alignment or misalignment between recruitment standards and job demands could contribute to more effective inclusive hiring practises and improve long term outcomes for officers on the communities they serve.</w:t>
            </w:r>
          </w:p>
          <w:p w14:paraId="344ABC06" w14:textId="77777777" w:rsidR="006548AF" w:rsidRPr="003C3E1B" w:rsidRDefault="006548AF" w:rsidP="00D4485A">
            <w:pPr>
              <w:tabs>
                <w:tab w:val="left" w:pos="1860"/>
              </w:tabs>
              <w:jc w:val="both"/>
              <w:rPr>
                <w:rFonts w:cs="Arial"/>
                <w:color w:val="000000" w:themeColor="text1"/>
                <w:sz w:val="20"/>
              </w:rPr>
            </w:pPr>
          </w:p>
          <w:p w14:paraId="783F9669" w14:textId="25D3EBB4" w:rsidR="006548AF" w:rsidRPr="003C3E1B" w:rsidRDefault="006548AF" w:rsidP="003D3335">
            <w:pPr>
              <w:tabs>
                <w:tab w:val="left" w:pos="1860"/>
              </w:tabs>
              <w:rPr>
                <w:rFonts w:cs="Arial"/>
                <w:color w:val="000000" w:themeColor="text1"/>
                <w:sz w:val="20"/>
              </w:rPr>
            </w:pPr>
            <w:r w:rsidRPr="003C3E1B">
              <w:rPr>
                <w:rFonts w:cs="Arial"/>
                <w:color w:val="000000" w:themeColor="text1"/>
                <w:sz w:val="20"/>
              </w:rPr>
              <w:lastRenderedPageBreak/>
              <w:t>By critically evaluating current fitness standards against real world please in tasks this this dissertation aims to fill a gap in the academic and professional understanding of how best to prepare new recruits for the realities of modern policing.</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DC82AEE" w14:textId="77777777" w:rsidR="00F46F72" w:rsidRDefault="00F46F72" w:rsidP="00D4485A">
            <w:pPr>
              <w:jc w:val="both"/>
              <w:rPr>
                <w:rFonts w:cs="Arial"/>
                <w:color w:val="FF0000"/>
                <w:sz w:val="22"/>
                <w:szCs w:val="22"/>
              </w:rPr>
            </w:pPr>
          </w:p>
          <w:p w14:paraId="0E481487" w14:textId="7320D3FF" w:rsidR="006548AF" w:rsidRPr="003C3E1B" w:rsidRDefault="006548AF" w:rsidP="00926A14">
            <w:pPr>
              <w:rPr>
                <w:rFonts w:cs="Arial"/>
                <w:color w:val="000000" w:themeColor="text1"/>
                <w:sz w:val="20"/>
              </w:rPr>
            </w:pPr>
            <w:r w:rsidRPr="003C3E1B">
              <w:rPr>
                <w:rFonts w:cs="Arial"/>
                <w:color w:val="000000" w:themeColor="text1"/>
                <w:sz w:val="20"/>
              </w:rPr>
              <w:t>Objective 1: To examine the current physical fitness standards used in police recruitment</w:t>
            </w:r>
          </w:p>
          <w:p w14:paraId="4128C83D" w14:textId="77777777" w:rsidR="006548AF" w:rsidRPr="003C3E1B" w:rsidRDefault="006548AF" w:rsidP="00926A14">
            <w:pPr>
              <w:rPr>
                <w:rFonts w:cs="Arial"/>
                <w:color w:val="000000" w:themeColor="text1"/>
                <w:sz w:val="20"/>
              </w:rPr>
            </w:pPr>
          </w:p>
          <w:p w14:paraId="31572C17" w14:textId="1BA7A295" w:rsidR="006548AF" w:rsidRPr="003C3E1B" w:rsidRDefault="006548AF" w:rsidP="00926A14">
            <w:pPr>
              <w:pStyle w:val="ListParagraph"/>
              <w:numPr>
                <w:ilvl w:val="0"/>
                <w:numId w:val="40"/>
              </w:numPr>
              <w:rPr>
                <w:rFonts w:cs="Arial"/>
                <w:color w:val="000000" w:themeColor="text1"/>
                <w:sz w:val="20"/>
              </w:rPr>
            </w:pPr>
            <w:r w:rsidRPr="003C3E1B">
              <w:rPr>
                <w:rFonts w:cs="Arial"/>
                <w:color w:val="000000" w:themeColor="text1"/>
                <w:sz w:val="20"/>
              </w:rPr>
              <w:t>Conduct literature review on national and international please fitness standards</w:t>
            </w:r>
            <w:r w:rsidR="0020292E" w:rsidRPr="003C3E1B">
              <w:rPr>
                <w:rFonts w:cs="Arial"/>
                <w:color w:val="000000" w:themeColor="text1"/>
                <w:sz w:val="20"/>
              </w:rPr>
              <w:t>.</w:t>
            </w:r>
          </w:p>
          <w:p w14:paraId="6589C003" w14:textId="5CBC2C83" w:rsidR="006548AF" w:rsidRPr="003C3E1B" w:rsidRDefault="006548AF" w:rsidP="00926A14">
            <w:pPr>
              <w:pStyle w:val="ListParagraph"/>
              <w:numPr>
                <w:ilvl w:val="0"/>
                <w:numId w:val="40"/>
              </w:numPr>
              <w:rPr>
                <w:rFonts w:cs="Arial"/>
                <w:color w:val="000000" w:themeColor="text1"/>
                <w:sz w:val="20"/>
              </w:rPr>
            </w:pPr>
            <w:r w:rsidRPr="003C3E1B">
              <w:rPr>
                <w:rFonts w:cs="Arial"/>
                <w:color w:val="000000" w:themeColor="text1"/>
                <w:sz w:val="20"/>
              </w:rPr>
              <w:t>Collect and analyse official documentation from selected police force</w:t>
            </w:r>
            <w:r w:rsidR="0020292E" w:rsidRPr="003C3E1B">
              <w:rPr>
                <w:rFonts w:cs="Arial"/>
                <w:color w:val="000000" w:themeColor="text1"/>
                <w:sz w:val="20"/>
              </w:rPr>
              <w:t>s.</w:t>
            </w:r>
          </w:p>
          <w:p w14:paraId="74933575" w14:textId="3A048E49" w:rsidR="006548AF" w:rsidRPr="003C3E1B" w:rsidRDefault="006548AF" w:rsidP="00926A14">
            <w:pPr>
              <w:pStyle w:val="ListParagraph"/>
              <w:numPr>
                <w:ilvl w:val="0"/>
                <w:numId w:val="40"/>
              </w:numPr>
              <w:rPr>
                <w:rFonts w:cs="Arial"/>
                <w:color w:val="000000" w:themeColor="text1"/>
                <w:sz w:val="20"/>
              </w:rPr>
            </w:pPr>
            <w:r w:rsidRPr="003C3E1B">
              <w:rPr>
                <w:rFonts w:cs="Arial"/>
                <w:color w:val="000000" w:themeColor="text1"/>
                <w:sz w:val="20"/>
              </w:rPr>
              <w:t>Compare fitness testing protocols to understand what is required at entry level</w:t>
            </w:r>
            <w:r w:rsidR="0020292E" w:rsidRPr="003C3E1B">
              <w:rPr>
                <w:rFonts w:cs="Arial"/>
                <w:color w:val="000000" w:themeColor="text1"/>
                <w:sz w:val="20"/>
              </w:rPr>
              <w:t>.</w:t>
            </w:r>
          </w:p>
          <w:p w14:paraId="3C73ABE5" w14:textId="77777777" w:rsidR="006548AF" w:rsidRPr="003C3E1B" w:rsidRDefault="006548AF" w:rsidP="00926A14">
            <w:pPr>
              <w:rPr>
                <w:rFonts w:cs="Arial"/>
                <w:color w:val="000000" w:themeColor="text1"/>
                <w:sz w:val="20"/>
              </w:rPr>
            </w:pPr>
          </w:p>
          <w:p w14:paraId="3ECA0CDE" w14:textId="6F6E2C33" w:rsidR="006548AF" w:rsidRPr="003C3E1B" w:rsidRDefault="006548AF" w:rsidP="00926A14">
            <w:pPr>
              <w:rPr>
                <w:rFonts w:cs="Arial"/>
                <w:color w:val="000000" w:themeColor="text1"/>
                <w:sz w:val="20"/>
              </w:rPr>
            </w:pPr>
            <w:r w:rsidRPr="003C3E1B">
              <w:rPr>
                <w:rFonts w:cs="Arial"/>
                <w:color w:val="000000" w:themeColor="text1"/>
                <w:sz w:val="20"/>
              </w:rPr>
              <w:t>Objective 2: To identify and analyse the physical demands commonly encountered and operational policing duties</w:t>
            </w:r>
          </w:p>
          <w:p w14:paraId="267C2008" w14:textId="77777777" w:rsidR="006548AF" w:rsidRPr="003C3E1B" w:rsidRDefault="006548AF" w:rsidP="00926A14">
            <w:pPr>
              <w:rPr>
                <w:rFonts w:cs="Arial"/>
                <w:color w:val="000000" w:themeColor="text1"/>
                <w:sz w:val="20"/>
              </w:rPr>
            </w:pPr>
          </w:p>
          <w:p w14:paraId="3E5501C0" w14:textId="5BD35831" w:rsidR="006548AF" w:rsidRPr="003C3E1B" w:rsidRDefault="006548AF" w:rsidP="00926A14">
            <w:pPr>
              <w:pStyle w:val="ListParagraph"/>
              <w:numPr>
                <w:ilvl w:val="0"/>
                <w:numId w:val="41"/>
              </w:numPr>
              <w:rPr>
                <w:rFonts w:cs="Arial"/>
                <w:color w:val="000000" w:themeColor="text1"/>
                <w:sz w:val="20"/>
              </w:rPr>
            </w:pPr>
            <w:r w:rsidRPr="003C3E1B">
              <w:rPr>
                <w:rFonts w:cs="Arial"/>
                <w:color w:val="000000" w:themeColor="text1"/>
                <w:sz w:val="20"/>
              </w:rPr>
              <w:t>Review academic literature, operation police studies, incident reports describe common physical tasks</w:t>
            </w:r>
            <w:r w:rsidR="0020292E" w:rsidRPr="003C3E1B">
              <w:rPr>
                <w:rFonts w:cs="Arial"/>
                <w:color w:val="000000" w:themeColor="text1"/>
                <w:sz w:val="20"/>
              </w:rPr>
              <w:t>.</w:t>
            </w:r>
          </w:p>
          <w:p w14:paraId="46F7B63E" w14:textId="24669791" w:rsidR="006548AF" w:rsidRPr="003C3E1B" w:rsidRDefault="00926A14" w:rsidP="00926A14">
            <w:pPr>
              <w:pStyle w:val="ListParagraph"/>
              <w:numPr>
                <w:ilvl w:val="0"/>
                <w:numId w:val="41"/>
              </w:numPr>
              <w:rPr>
                <w:rFonts w:cs="Arial"/>
                <w:color w:val="000000" w:themeColor="text1"/>
                <w:sz w:val="20"/>
              </w:rPr>
            </w:pPr>
            <w:r w:rsidRPr="003C3E1B">
              <w:rPr>
                <w:rFonts w:cs="Arial"/>
                <w:color w:val="000000" w:themeColor="text1"/>
                <w:sz w:val="20"/>
              </w:rPr>
              <w:t>Produce a questionnaire for</w:t>
            </w:r>
            <w:r w:rsidR="006548AF" w:rsidRPr="003C3E1B">
              <w:rPr>
                <w:rFonts w:cs="Arial"/>
                <w:color w:val="000000" w:themeColor="text1"/>
                <w:sz w:val="20"/>
              </w:rPr>
              <w:t xml:space="preserve"> serving police officers to gather first-hand accounts</w:t>
            </w:r>
            <w:r w:rsidRPr="003C3E1B">
              <w:rPr>
                <w:rFonts w:cs="Arial"/>
                <w:color w:val="000000" w:themeColor="text1"/>
                <w:sz w:val="20"/>
              </w:rPr>
              <w:t xml:space="preserve"> and answers</w:t>
            </w:r>
            <w:r w:rsidR="006548AF" w:rsidRPr="003C3E1B">
              <w:rPr>
                <w:rFonts w:cs="Arial"/>
                <w:color w:val="000000" w:themeColor="text1"/>
                <w:sz w:val="20"/>
              </w:rPr>
              <w:t xml:space="preserve"> of physical demands experienced in the field</w:t>
            </w:r>
            <w:r w:rsidR="0020292E" w:rsidRPr="003C3E1B">
              <w:rPr>
                <w:rFonts w:cs="Arial"/>
                <w:color w:val="000000" w:themeColor="text1"/>
                <w:sz w:val="20"/>
              </w:rPr>
              <w:t>.</w:t>
            </w:r>
          </w:p>
          <w:p w14:paraId="16C09BCC" w14:textId="39980B07" w:rsidR="006548AF" w:rsidRPr="003C3E1B" w:rsidRDefault="006548AF" w:rsidP="00926A14">
            <w:pPr>
              <w:pStyle w:val="ListParagraph"/>
              <w:numPr>
                <w:ilvl w:val="0"/>
                <w:numId w:val="41"/>
              </w:numPr>
              <w:rPr>
                <w:rFonts w:cs="Arial"/>
                <w:color w:val="000000" w:themeColor="text1"/>
                <w:sz w:val="20"/>
              </w:rPr>
            </w:pPr>
            <w:r w:rsidRPr="003C3E1B">
              <w:rPr>
                <w:rFonts w:cs="Arial"/>
                <w:color w:val="000000" w:themeColor="text1"/>
                <w:sz w:val="20"/>
              </w:rPr>
              <w:t>Examine existing data or case studies relating to injuries task frequencies and officer performance in high demand situations</w:t>
            </w:r>
            <w:r w:rsidR="0020292E" w:rsidRPr="003C3E1B">
              <w:rPr>
                <w:rFonts w:cs="Arial"/>
                <w:color w:val="000000" w:themeColor="text1"/>
                <w:sz w:val="20"/>
              </w:rPr>
              <w:t>.</w:t>
            </w:r>
          </w:p>
          <w:p w14:paraId="4E8E4803" w14:textId="77777777" w:rsidR="006548AF" w:rsidRPr="003C3E1B" w:rsidRDefault="006548AF" w:rsidP="006548AF">
            <w:pPr>
              <w:jc w:val="both"/>
              <w:rPr>
                <w:rFonts w:cs="Arial"/>
                <w:color w:val="000000" w:themeColor="text1"/>
                <w:sz w:val="20"/>
              </w:rPr>
            </w:pPr>
          </w:p>
          <w:p w14:paraId="3F78D203" w14:textId="1743A165" w:rsidR="006548AF" w:rsidRPr="003C3E1B" w:rsidRDefault="006548AF" w:rsidP="00DE2B6D">
            <w:pPr>
              <w:rPr>
                <w:rFonts w:cs="Arial"/>
                <w:color w:val="000000" w:themeColor="text1"/>
                <w:sz w:val="20"/>
              </w:rPr>
            </w:pPr>
            <w:r w:rsidRPr="003C3E1B">
              <w:rPr>
                <w:rFonts w:cs="Arial"/>
                <w:color w:val="000000" w:themeColor="text1"/>
                <w:sz w:val="20"/>
              </w:rPr>
              <w:t>Objective 3: To assess the extent to which current fitness standards align with the actual physical demands of operational policing.</w:t>
            </w:r>
          </w:p>
          <w:p w14:paraId="6A31C487" w14:textId="77777777" w:rsidR="006548AF" w:rsidRPr="003C3E1B" w:rsidRDefault="006548AF" w:rsidP="00DE2B6D">
            <w:pPr>
              <w:rPr>
                <w:rFonts w:cs="Arial"/>
                <w:color w:val="000000" w:themeColor="text1"/>
                <w:sz w:val="20"/>
              </w:rPr>
            </w:pPr>
          </w:p>
          <w:p w14:paraId="3D83EEA6" w14:textId="07AC3C20" w:rsidR="006548AF" w:rsidRPr="003C3E1B" w:rsidRDefault="006548AF" w:rsidP="00DE2B6D">
            <w:pPr>
              <w:pStyle w:val="ListParagraph"/>
              <w:numPr>
                <w:ilvl w:val="0"/>
                <w:numId w:val="42"/>
              </w:numPr>
              <w:rPr>
                <w:rFonts w:cs="Arial"/>
                <w:color w:val="000000" w:themeColor="text1"/>
                <w:sz w:val="20"/>
              </w:rPr>
            </w:pPr>
            <w:r w:rsidRPr="003C3E1B">
              <w:rPr>
                <w:rFonts w:cs="Arial"/>
                <w:color w:val="000000" w:themeColor="text1"/>
                <w:sz w:val="20"/>
              </w:rPr>
              <w:t>Compare findings from objectives 1 and 2 to identify consistencies and gaps</w:t>
            </w:r>
            <w:r w:rsidR="00D9638E" w:rsidRPr="003C3E1B">
              <w:rPr>
                <w:rFonts w:cs="Arial"/>
                <w:color w:val="000000" w:themeColor="text1"/>
                <w:sz w:val="20"/>
              </w:rPr>
              <w:t>.</w:t>
            </w:r>
          </w:p>
          <w:p w14:paraId="04DAC3F8" w14:textId="758B5A02" w:rsidR="006548AF" w:rsidRPr="003C3E1B" w:rsidRDefault="006548AF" w:rsidP="00DE2B6D">
            <w:pPr>
              <w:pStyle w:val="ListParagraph"/>
              <w:numPr>
                <w:ilvl w:val="0"/>
                <w:numId w:val="42"/>
              </w:numPr>
              <w:rPr>
                <w:rFonts w:cs="Arial"/>
                <w:color w:val="000000" w:themeColor="text1"/>
                <w:sz w:val="20"/>
              </w:rPr>
            </w:pPr>
            <w:r w:rsidRPr="003C3E1B">
              <w:rPr>
                <w:rFonts w:cs="Arial"/>
                <w:color w:val="000000" w:themeColor="text1"/>
                <w:sz w:val="20"/>
              </w:rPr>
              <w:t>Analyse where the current standards are too lenient, too strict, or misaligned with modern policing needs</w:t>
            </w:r>
            <w:r w:rsidR="00D9638E" w:rsidRPr="003C3E1B">
              <w:rPr>
                <w:rFonts w:cs="Arial"/>
                <w:color w:val="000000" w:themeColor="text1"/>
                <w:sz w:val="20"/>
              </w:rPr>
              <w:t>.</w:t>
            </w:r>
          </w:p>
          <w:p w14:paraId="442F75CE" w14:textId="39C7069B" w:rsidR="006548AF" w:rsidRPr="003C3E1B" w:rsidRDefault="006548AF" w:rsidP="00DE2B6D">
            <w:pPr>
              <w:pStyle w:val="ListParagraph"/>
              <w:numPr>
                <w:ilvl w:val="0"/>
                <w:numId w:val="42"/>
              </w:numPr>
              <w:rPr>
                <w:rFonts w:cs="Arial"/>
                <w:color w:val="000000" w:themeColor="text1"/>
                <w:sz w:val="20"/>
              </w:rPr>
            </w:pPr>
            <w:r w:rsidRPr="003C3E1B">
              <w:rPr>
                <w:rFonts w:cs="Arial"/>
                <w:color w:val="000000" w:themeColor="text1"/>
                <w:sz w:val="20"/>
              </w:rPr>
              <w:t>Make Recommendations based on my analysis to improve or adjust current standards in a way that supposed both performance and inclusively</w:t>
            </w:r>
            <w:r w:rsidR="00D9638E" w:rsidRPr="003C3E1B">
              <w:rPr>
                <w:rFonts w:cs="Arial"/>
                <w:color w:val="000000" w:themeColor="text1"/>
                <w:sz w:val="20"/>
              </w:rPr>
              <w:t>.</w:t>
            </w:r>
          </w:p>
          <w:p w14:paraId="0322F927" w14:textId="77777777" w:rsidR="006548AF" w:rsidRPr="003C3E1B" w:rsidRDefault="006548AF" w:rsidP="00DE2B6D">
            <w:pPr>
              <w:rPr>
                <w:rFonts w:cs="Arial"/>
                <w:color w:val="000000" w:themeColor="text1"/>
                <w:sz w:val="20"/>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E83644" w:rsidRDefault="002D0EF0" w:rsidP="00D4485A">
            <w:pPr>
              <w:rPr>
                <w:rFonts w:cs="Arial"/>
                <w:b/>
                <w:bCs/>
                <w:sz w:val="20"/>
              </w:rPr>
            </w:pPr>
            <w:r w:rsidRPr="00E83644">
              <w:rPr>
                <w:rFonts w:cs="Arial"/>
                <w:b/>
                <w:bCs/>
                <w:sz w:val="20"/>
              </w:rPr>
              <w:t>LITERATURE REVIEW</w:t>
            </w:r>
            <w:r w:rsidR="005C6CD8" w:rsidRPr="00E83644">
              <w:rPr>
                <w:rFonts w:cs="Arial"/>
                <w:b/>
                <w:bCs/>
                <w:sz w:val="20"/>
              </w:rPr>
              <w:t>:</w:t>
            </w:r>
          </w:p>
          <w:p w14:paraId="2AFC8093" w14:textId="77777777" w:rsidR="005C6CD8" w:rsidRPr="00E83644" w:rsidRDefault="005C6CD8" w:rsidP="00D4485A">
            <w:pPr>
              <w:jc w:val="both"/>
              <w:rPr>
                <w:color w:val="FF0000"/>
                <w:sz w:val="20"/>
              </w:rPr>
            </w:pPr>
          </w:p>
          <w:p w14:paraId="12C28A69" w14:textId="0FB92FFF" w:rsidR="00F62A5B" w:rsidRPr="00E83644" w:rsidRDefault="00F62A5B" w:rsidP="00ED4101">
            <w:pPr>
              <w:rPr>
                <w:rStyle w:val="lookup-resultcontent"/>
                <w:color w:val="000000" w:themeColor="text1"/>
                <w:sz w:val="20"/>
              </w:rPr>
            </w:pPr>
            <w:r w:rsidRPr="00E83644">
              <w:rPr>
                <w:rStyle w:val="lookup-resultcontent"/>
                <w:color w:val="000000" w:themeColor="text1"/>
                <w:sz w:val="20"/>
              </w:rPr>
              <w:t xml:space="preserve">There is a </w:t>
            </w:r>
            <w:r w:rsidR="0021256D" w:rsidRPr="00E83644">
              <w:rPr>
                <w:rStyle w:val="lookup-resultcontent"/>
                <w:color w:val="000000" w:themeColor="text1"/>
                <w:sz w:val="20"/>
              </w:rPr>
              <w:t>well-established</w:t>
            </w:r>
            <w:r w:rsidRPr="00E83644">
              <w:rPr>
                <w:rStyle w:val="lookup-resultcontent"/>
                <w:color w:val="000000" w:themeColor="text1"/>
                <w:sz w:val="20"/>
              </w:rPr>
              <w:t xml:space="preserve"> body of literature that explores the relationship between physical fitness and police performance, recruitment standards, and operational demands. Several key works will inform this research and help contextualise the problem. </w:t>
            </w:r>
          </w:p>
          <w:p w14:paraId="64FED134" w14:textId="77777777" w:rsidR="00F62A5B" w:rsidRPr="00E83644" w:rsidRDefault="00F62A5B" w:rsidP="00D4485A">
            <w:pPr>
              <w:jc w:val="both"/>
              <w:rPr>
                <w:rStyle w:val="lookup-resultcontent"/>
                <w:rFonts w:cs="Arial"/>
                <w:color w:val="000000" w:themeColor="text1"/>
                <w:sz w:val="20"/>
              </w:rPr>
            </w:pPr>
          </w:p>
          <w:p w14:paraId="4D3F6CA0" w14:textId="25ADB51D" w:rsidR="00F62A5B" w:rsidRPr="00ED4101" w:rsidRDefault="00F62A5B" w:rsidP="00ED4101">
            <w:pPr>
              <w:pStyle w:val="ListParagraph"/>
              <w:numPr>
                <w:ilvl w:val="0"/>
                <w:numId w:val="43"/>
              </w:numPr>
              <w:rPr>
                <w:rStyle w:val="lookup-resultcontent"/>
                <w:rFonts w:cs="Arial"/>
                <w:b/>
                <w:bCs/>
                <w:color w:val="000000" w:themeColor="text1"/>
                <w:sz w:val="20"/>
              </w:rPr>
            </w:pPr>
            <w:r w:rsidRPr="00ED4101">
              <w:rPr>
                <w:rStyle w:val="lookup-resultcontent"/>
                <w:rFonts w:cs="Arial"/>
                <w:b/>
                <w:bCs/>
                <w:color w:val="000000" w:themeColor="text1"/>
                <w:sz w:val="20"/>
              </w:rPr>
              <w:t xml:space="preserve">Anderson, G.S., Plecas, D., &amp;Segger, T.(2001) </w:t>
            </w:r>
          </w:p>
          <w:p w14:paraId="145B2AF9" w14:textId="088C5167"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“Police officer physical ability testing- Re- validating a selection criterion” </w:t>
            </w:r>
          </w:p>
          <w:p w14:paraId="2D0EAB94" w14:textId="77777777" w:rsidR="0021256D" w:rsidRPr="00E83644" w:rsidRDefault="0021256D" w:rsidP="00ED4101">
            <w:pPr>
              <w:pStyle w:val="ListParagraph"/>
              <w:rPr>
                <w:rStyle w:val="lookup-resultcontent"/>
                <w:rFonts w:cs="Arial"/>
                <w:color w:val="000000" w:themeColor="text1"/>
                <w:sz w:val="20"/>
              </w:rPr>
            </w:pPr>
          </w:p>
          <w:p w14:paraId="5BFF31CC" w14:textId="7C5CF517"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This foundational study highlights the importance of physical ability test against the actual tasks officers perform. It emphasises the legal and ethical need for recruitment tests to be job related and defensible, setting the groundwork for assessing the fairness and effectiveness of current standards.</w:t>
            </w:r>
          </w:p>
          <w:p w14:paraId="7385D3DE" w14:textId="77777777" w:rsidR="00F62A5B" w:rsidRPr="00E83644" w:rsidRDefault="00F62A5B" w:rsidP="00F62A5B">
            <w:pPr>
              <w:pStyle w:val="ListParagraph"/>
              <w:jc w:val="both"/>
              <w:rPr>
                <w:rStyle w:val="lookup-resultcontent"/>
                <w:rFonts w:cs="Arial"/>
                <w:color w:val="000000" w:themeColor="text1"/>
                <w:sz w:val="20"/>
              </w:rPr>
            </w:pPr>
          </w:p>
          <w:p w14:paraId="3ACB3E59" w14:textId="4B49A015" w:rsidR="00F62A5B" w:rsidRPr="00ED4101" w:rsidRDefault="00F62A5B" w:rsidP="00ED4101">
            <w:pPr>
              <w:pStyle w:val="ListParagraph"/>
              <w:numPr>
                <w:ilvl w:val="0"/>
                <w:numId w:val="43"/>
              </w:numPr>
              <w:rPr>
                <w:rStyle w:val="lookup-resultcontent"/>
                <w:rFonts w:cs="Arial"/>
                <w:b/>
                <w:bCs/>
                <w:color w:val="000000" w:themeColor="text1"/>
                <w:sz w:val="20"/>
              </w:rPr>
            </w:pPr>
            <w:r w:rsidRPr="00ED4101">
              <w:rPr>
                <w:rStyle w:val="lookup-resultcontent"/>
                <w:rFonts w:cs="Arial"/>
                <w:b/>
                <w:bCs/>
                <w:color w:val="000000" w:themeColor="text1"/>
                <w:sz w:val="20"/>
              </w:rPr>
              <w:t xml:space="preserve">Orr, R.m, Pope, R., Peterson, S., &amp; Hinton, B. (2010) </w:t>
            </w:r>
          </w:p>
          <w:p w14:paraId="2AB0CDFF" w14:textId="27907527"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“Defining Physical training requirements for tactical occupations” </w:t>
            </w:r>
          </w:p>
          <w:p w14:paraId="71A85121" w14:textId="77777777" w:rsidR="0021256D" w:rsidRPr="00E83644" w:rsidRDefault="0021256D" w:rsidP="00ED4101">
            <w:pPr>
              <w:pStyle w:val="ListParagraph"/>
              <w:rPr>
                <w:rStyle w:val="lookup-resultcontent"/>
                <w:rFonts w:cs="Arial"/>
                <w:color w:val="000000" w:themeColor="text1"/>
                <w:sz w:val="20"/>
              </w:rPr>
            </w:pPr>
          </w:p>
          <w:p w14:paraId="39166524" w14:textId="5F040845"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This work provides a broader look a tactical population, including police, and argues that physical training </w:t>
            </w:r>
            <w:r w:rsidR="00FE5E91" w:rsidRPr="00E83644">
              <w:rPr>
                <w:rStyle w:val="lookup-resultcontent"/>
                <w:rFonts w:cs="Arial"/>
                <w:color w:val="000000" w:themeColor="text1"/>
                <w:sz w:val="20"/>
              </w:rPr>
              <w:t xml:space="preserve">and </w:t>
            </w:r>
            <w:r w:rsidRPr="00E83644">
              <w:rPr>
                <w:rStyle w:val="lookup-resultcontent"/>
                <w:rFonts w:cs="Arial"/>
                <w:color w:val="000000" w:themeColor="text1"/>
                <w:sz w:val="20"/>
              </w:rPr>
              <w:t xml:space="preserve">selection standards should be specific to the physical tasks encountered in the job. This supports the argument that generic standards may not be adequate or appropriate for all roles. </w:t>
            </w:r>
          </w:p>
          <w:p w14:paraId="72573FD1" w14:textId="77777777" w:rsidR="00F62A5B" w:rsidRPr="00E83644" w:rsidRDefault="00F62A5B" w:rsidP="00F62A5B">
            <w:pPr>
              <w:pStyle w:val="ListParagraph"/>
              <w:jc w:val="both"/>
              <w:rPr>
                <w:rStyle w:val="lookup-resultcontent"/>
                <w:rFonts w:cs="Arial"/>
                <w:color w:val="000000" w:themeColor="text1"/>
                <w:sz w:val="20"/>
              </w:rPr>
            </w:pPr>
          </w:p>
          <w:p w14:paraId="72AB4CF9" w14:textId="184BFCA9" w:rsidR="00FE5E91" w:rsidRPr="00ED4101" w:rsidRDefault="00F62A5B" w:rsidP="00ED4101">
            <w:pPr>
              <w:pStyle w:val="ListParagraph"/>
              <w:numPr>
                <w:ilvl w:val="0"/>
                <w:numId w:val="43"/>
              </w:numPr>
              <w:rPr>
                <w:rStyle w:val="lookup-resultcontent"/>
                <w:rFonts w:cs="Arial"/>
                <w:b/>
                <w:bCs/>
                <w:color w:val="000000" w:themeColor="text1"/>
                <w:sz w:val="20"/>
              </w:rPr>
            </w:pPr>
            <w:r w:rsidRPr="00ED4101">
              <w:rPr>
                <w:rStyle w:val="lookup-resultcontent"/>
                <w:rFonts w:cs="Arial"/>
                <w:b/>
                <w:bCs/>
                <w:color w:val="000000" w:themeColor="text1"/>
                <w:sz w:val="20"/>
              </w:rPr>
              <w:lastRenderedPageBreak/>
              <w:t xml:space="preserve">Dawes, J.J., Orr,R. M., Flores, R. R., Lockie, R. G., Kornhauser, C. L., &amp; Holmes, R. J. (2017) </w:t>
            </w:r>
          </w:p>
          <w:p w14:paraId="0C7B0838" w14:textId="1C209C4F"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“A Physical fitness profile of State Highway Patrol officers by gender and age” </w:t>
            </w:r>
          </w:p>
          <w:p w14:paraId="4D5DC945" w14:textId="77777777" w:rsidR="00FE5E91" w:rsidRPr="00E83644" w:rsidRDefault="00FE5E91" w:rsidP="00ED4101">
            <w:pPr>
              <w:pStyle w:val="ListParagraph"/>
              <w:rPr>
                <w:rStyle w:val="lookup-resultcontent"/>
                <w:rFonts w:cs="Arial"/>
                <w:color w:val="000000" w:themeColor="text1"/>
                <w:sz w:val="20"/>
              </w:rPr>
            </w:pPr>
          </w:p>
          <w:p w14:paraId="21E53EA4" w14:textId="5BCE71D2" w:rsidR="00F62A5B" w:rsidRPr="00E83644" w:rsidRDefault="00F62A5B" w:rsidP="00ED4101">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This study discuss is the real world physical fitness levels among serving officers, revealing a gap between recruitment standards and long term physical capacity, which can diminish with age and service. It also raises issues around how well fitness is maintained post recruitment. </w:t>
            </w:r>
          </w:p>
          <w:p w14:paraId="5C14C412" w14:textId="77777777" w:rsidR="00F62A5B" w:rsidRPr="00E83644" w:rsidRDefault="00F62A5B" w:rsidP="00F62A5B">
            <w:pPr>
              <w:pStyle w:val="ListParagraph"/>
              <w:jc w:val="both"/>
              <w:rPr>
                <w:rStyle w:val="lookup-resultcontent"/>
                <w:rFonts w:cs="Arial"/>
                <w:color w:val="000000" w:themeColor="text1"/>
                <w:sz w:val="20"/>
              </w:rPr>
            </w:pPr>
          </w:p>
          <w:p w14:paraId="205F234D" w14:textId="465E591E" w:rsidR="00F62A5B" w:rsidRPr="00ED4101" w:rsidRDefault="00F62A5B" w:rsidP="008B0477">
            <w:pPr>
              <w:pStyle w:val="ListParagraph"/>
              <w:numPr>
                <w:ilvl w:val="0"/>
                <w:numId w:val="43"/>
              </w:numPr>
              <w:rPr>
                <w:rStyle w:val="lookup-resultcontent"/>
                <w:rFonts w:cs="Arial"/>
                <w:b/>
                <w:bCs/>
                <w:color w:val="000000" w:themeColor="text1"/>
                <w:sz w:val="20"/>
              </w:rPr>
            </w:pPr>
            <w:r w:rsidRPr="00ED4101">
              <w:rPr>
                <w:rStyle w:val="lookup-resultcontent"/>
                <w:rFonts w:cs="Arial"/>
                <w:b/>
                <w:bCs/>
                <w:color w:val="000000" w:themeColor="text1"/>
                <w:sz w:val="20"/>
              </w:rPr>
              <w:t xml:space="preserve">College of Policing </w:t>
            </w:r>
          </w:p>
          <w:p w14:paraId="50665351" w14:textId="5E24CE30" w:rsidR="00F62A5B" w:rsidRPr="00E83644" w:rsidRDefault="00F62A5B" w:rsidP="008B0477">
            <w:pPr>
              <w:pStyle w:val="ListParagraph"/>
              <w:rPr>
                <w:rStyle w:val="lookup-resultcontent"/>
                <w:rFonts w:cs="Arial"/>
                <w:color w:val="000000" w:themeColor="text1"/>
                <w:sz w:val="20"/>
              </w:rPr>
            </w:pPr>
            <w:r w:rsidRPr="00E83644">
              <w:rPr>
                <w:rStyle w:val="lookup-resultcontent"/>
                <w:rFonts w:cs="Arial"/>
                <w:color w:val="000000" w:themeColor="text1"/>
                <w:sz w:val="20"/>
              </w:rPr>
              <w:t xml:space="preserve">“ Job Related fitness test (JRFT) unrelated policy documentation” </w:t>
            </w:r>
          </w:p>
          <w:p w14:paraId="578D0DE6" w14:textId="77777777" w:rsidR="00FE5E91" w:rsidRPr="00E83644" w:rsidRDefault="00FE5E91" w:rsidP="008B0477">
            <w:pPr>
              <w:pStyle w:val="ListParagraph"/>
              <w:rPr>
                <w:rStyle w:val="lookup-resultcontent"/>
                <w:rFonts w:cs="Arial"/>
                <w:color w:val="000000" w:themeColor="text1"/>
                <w:sz w:val="20"/>
              </w:rPr>
            </w:pPr>
          </w:p>
          <w:p w14:paraId="3F84BAE0" w14:textId="4491A833" w:rsidR="005C6CD8" w:rsidRPr="00E83644" w:rsidRDefault="00F62A5B" w:rsidP="00ED4101">
            <w:pPr>
              <w:pStyle w:val="ListParagraph"/>
              <w:rPr>
                <w:sz w:val="20"/>
              </w:rPr>
            </w:pPr>
            <w:r w:rsidRPr="00E83644">
              <w:rPr>
                <w:rFonts w:cs="Arial"/>
                <w:color w:val="000000" w:themeColor="text1"/>
                <w:sz w:val="20"/>
              </w:rPr>
              <w:t>T</w:t>
            </w:r>
            <w:r w:rsidRPr="00E83644">
              <w:rPr>
                <w:sz w:val="20"/>
              </w:rPr>
              <w:t>he JRFT is the standard</w:t>
            </w:r>
            <w:r w:rsidR="00FE5E91" w:rsidRPr="00E83644">
              <w:rPr>
                <w:sz w:val="20"/>
              </w:rPr>
              <w:t xml:space="preserve"> fitness test</w:t>
            </w:r>
            <w:r w:rsidRPr="00E83644">
              <w:rPr>
                <w:sz w:val="20"/>
              </w:rPr>
              <w:t xml:space="preserve"> for police recruitment in the UK. The simplicity of the test has been criticised for not fully reflecting the complexity or intensity of operational policing tasks. Reviewing this source will allow for critical analysis of how recruitment protocols are designed and justified. </w:t>
            </w:r>
          </w:p>
          <w:p w14:paraId="7E01EF4A" w14:textId="77777777" w:rsidR="00F62A5B" w:rsidRPr="00E83644" w:rsidRDefault="00F62A5B" w:rsidP="00F62A5B">
            <w:pPr>
              <w:pStyle w:val="ListParagraph"/>
              <w:jc w:val="both"/>
              <w:rPr>
                <w:rFonts w:cs="Arial"/>
                <w:color w:val="000000" w:themeColor="text1"/>
                <w:sz w:val="20"/>
              </w:rPr>
            </w:pPr>
          </w:p>
          <w:p w14:paraId="3506D62B" w14:textId="77777777" w:rsidR="00F62A5B" w:rsidRPr="00E83644" w:rsidRDefault="00F62A5B" w:rsidP="00F62A5B">
            <w:pPr>
              <w:pStyle w:val="ListParagraph"/>
              <w:jc w:val="both"/>
              <w:rPr>
                <w:rFonts w:cs="Arial"/>
                <w:color w:val="000000" w:themeColor="text1"/>
                <w:sz w:val="20"/>
              </w:rPr>
            </w:pPr>
          </w:p>
          <w:p w14:paraId="3BAF2D05" w14:textId="77777777" w:rsidR="00F62A5B" w:rsidRPr="00ED4101" w:rsidRDefault="008B0477" w:rsidP="00ED4101">
            <w:pPr>
              <w:pStyle w:val="ListParagraph"/>
              <w:numPr>
                <w:ilvl w:val="0"/>
                <w:numId w:val="43"/>
              </w:numPr>
              <w:rPr>
                <w:rFonts w:cs="Arial"/>
                <w:b/>
                <w:bCs/>
                <w:color w:val="000000" w:themeColor="text1"/>
                <w:sz w:val="20"/>
              </w:rPr>
            </w:pPr>
            <w:r w:rsidRPr="00ED4101">
              <w:rPr>
                <w:rFonts w:cs="Arial"/>
                <w:b/>
                <w:bCs/>
                <w:color w:val="000000" w:themeColor="text1"/>
                <w:sz w:val="20"/>
              </w:rPr>
              <w:t xml:space="preserve">Brown, J., &amp; Cooper, C.L (1996) </w:t>
            </w:r>
          </w:p>
          <w:p w14:paraId="2232A800" w14:textId="260BDE69" w:rsidR="008B0477" w:rsidRPr="00E83644" w:rsidRDefault="008B0477" w:rsidP="00ED4101">
            <w:pPr>
              <w:pStyle w:val="ListParagraph"/>
              <w:rPr>
                <w:rFonts w:cs="Arial"/>
                <w:color w:val="000000" w:themeColor="text1"/>
                <w:sz w:val="20"/>
              </w:rPr>
            </w:pPr>
            <w:r w:rsidRPr="00E83644">
              <w:rPr>
                <w:rFonts w:cs="Arial"/>
                <w:color w:val="000000" w:themeColor="text1"/>
                <w:sz w:val="20"/>
              </w:rPr>
              <w:t xml:space="preserve">“Occupational stress among police officers: a cross-sectional study” </w:t>
            </w:r>
          </w:p>
          <w:p w14:paraId="3177EEE9" w14:textId="77777777" w:rsidR="00FE5E91" w:rsidRPr="00E83644" w:rsidRDefault="00FE5E91" w:rsidP="00ED4101">
            <w:pPr>
              <w:pStyle w:val="ListParagraph"/>
              <w:rPr>
                <w:rFonts w:cs="Arial"/>
                <w:color w:val="000000" w:themeColor="text1"/>
                <w:sz w:val="20"/>
              </w:rPr>
            </w:pPr>
          </w:p>
          <w:p w14:paraId="36D25DA7" w14:textId="6E9CE573" w:rsidR="008B0477" w:rsidRPr="00E83644" w:rsidRDefault="008B0477" w:rsidP="00ED4101">
            <w:pPr>
              <w:pStyle w:val="ListParagraph"/>
              <w:rPr>
                <w:rFonts w:cs="Arial"/>
                <w:color w:val="000000" w:themeColor="text1"/>
                <w:sz w:val="20"/>
              </w:rPr>
            </w:pPr>
            <w:r w:rsidRPr="00E83644">
              <w:rPr>
                <w:rFonts w:cs="Arial"/>
                <w:color w:val="000000" w:themeColor="text1"/>
                <w:sz w:val="20"/>
              </w:rPr>
              <w:t>While this focuses on stress, it provides context around how physical and psychological demands are interlinked. Physically unprepared officers may experience greater stress and risk in the field, highlighting the broader implications of mismatched standards.</w:t>
            </w:r>
          </w:p>
          <w:p w14:paraId="5563C179" w14:textId="77777777" w:rsidR="008B0477" w:rsidRPr="00E83644" w:rsidRDefault="008B0477" w:rsidP="00ED4101">
            <w:pPr>
              <w:pStyle w:val="ListParagraph"/>
              <w:rPr>
                <w:rFonts w:cs="Arial"/>
                <w:color w:val="000000" w:themeColor="text1"/>
                <w:sz w:val="20"/>
              </w:rPr>
            </w:pPr>
          </w:p>
          <w:p w14:paraId="123B9A53" w14:textId="5BB5545D" w:rsidR="008B0477" w:rsidRPr="00E83644" w:rsidRDefault="008B0477" w:rsidP="00ED4101">
            <w:pPr>
              <w:rPr>
                <w:rFonts w:cs="Arial"/>
                <w:color w:val="000000" w:themeColor="text1"/>
                <w:sz w:val="20"/>
              </w:rPr>
            </w:pPr>
            <w:r w:rsidRPr="00E83644">
              <w:rPr>
                <w:rFonts w:cs="Arial"/>
                <w:color w:val="000000" w:themeColor="text1"/>
                <w:sz w:val="20"/>
              </w:rPr>
              <w:t>The core issue driving this research is the potential disconnect between recruitment fitness standards on the actual physical recruitments of operational policing.</w:t>
            </w:r>
            <w:r w:rsidR="00602B69" w:rsidRPr="00E83644">
              <w:rPr>
                <w:rFonts w:cs="Arial"/>
                <w:color w:val="000000" w:themeColor="text1"/>
                <w:sz w:val="20"/>
              </w:rPr>
              <w:t xml:space="preserve"> While selection process aim</w:t>
            </w:r>
            <w:r w:rsidR="00FE5E91" w:rsidRPr="00E83644">
              <w:rPr>
                <w:rFonts w:cs="Arial"/>
                <w:color w:val="000000" w:themeColor="text1"/>
                <w:sz w:val="20"/>
              </w:rPr>
              <w:t xml:space="preserve">s </w:t>
            </w:r>
            <w:r w:rsidR="00602B69" w:rsidRPr="00E83644">
              <w:rPr>
                <w:rFonts w:cs="Arial"/>
                <w:color w:val="000000" w:themeColor="text1"/>
                <w:sz w:val="20"/>
              </w:rPr>
              <w:t xml:space="preserve">to filter for physically capable candidates, there is limited evidence on how well these standards correspond to what </w:t>
            </w:r>
            <w:r w:rsidR="00ED4101" w:rsidRPr="00E83644">
              <w:rPr>
                <w:rFonts w:cs="Arial"/>
                <w:color w:val="000000" w:themeColor="text1"/>
                <w:sz w:val="20"/>
              </w:rPr>
              <w:t>officer’s</w:t>
            </w:r>
            <w:r w:rsidR="00602B69" w:rsidRPr="00E83644">
              <w:rPr>
                <w:rFonts w:cs="Arial"/>
                <w:color w:val="000000" w:themeColor="text1"/>
                <w:sz w:val="20"/>
              </w:rPr>
              <w:t xml:space="preserve"> face in their day-to-day roles. </w:t>
            </w:r>
          </w:p>
          <w:p w14:paraId="65331BF4" w14:textId="77777777" w:rsidR="00602B69" w:rsidRPr="00E83644" w:rsidRDefault="00602B69" w:rsidP="00ED4101">
            <w:pPr>
              <w:rPr>
                <w:rFonts w:cs="Arial"/>
                <w:color w:val="000000" w:themeColor="text1"/>
                <w:sz w:val="20"/>
              </w:rPr>
            </w:pPr>
          </w:p>
          <w:p w14:paraId="4964BE3B" w14:textId="77B9038E" w:rsidR="00602B69" w:rsidRPr="00E83644" w:rsidRDefault="00602B69" w:rsidP="00ED4101">
            <w:pPr>
              <w:rPr>
                <w:rFonts w:cs="Arial"/>
                <w:color w:val="000000" w:themeColor="text1"/>
                <w:sz w:val="20"/>
              </w:rPr>
            </w:pPr>
            <w:r w:rsidRPr="00E83644">
              <w:rPr>
                <w:rFonts w:cs="Arial"/>
                <w:color w:val="000000" w:themeColor="text1"/>
                <w:sz w:val="20"/>
              </w:rPr>
              <w:t xml:space="preserve">Some critics argue that current tests are too simplistic, failing to account for real life challenges such as lifting heavy objects, restraining individuals, managing long duration physical tasks. Others argue that they are unnecessarily exclusionary, potentially deterring capable recruits from entering the force, especially if tests lack job specific justification. This research seeks to explore that this gap asking not only whether current fitness tests are sufficient, but whether they are appropriate and fit for purpose in a changing police environment.  </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E83644" w:rsidRDefault="005C6CD8" w:rsidP="000C5F06">
            <w:pPr>
              <w:rPr>
                <w:rFonts w:cs="Arial"/>
                <w:b/>
                <w:bCs/>
                <w:sz w:val="20"/>
              </w:rPr>
            </w:pPr>
            <w:r w:rsidRPr="00E83644">
              <w:rPr>
                <w:rFonts w:cs="Arial"/>
                <w:b/>
                <w:bCs/>
                <w:sz w:val="20"/>
              </w:rPr>
              <w:lastRenderedPageBreak/>
              <w:t xml:space="preserve">SUMMARY OF RESEARCH –SURVEY METHOD: </w:t>
            </w:r>
          </w:p>
          <w:p w14:paraId="6E5435BE" w14:textId="03A39364" w:rsidR="005C6CD8" w:rsidRPr="00E83644" w:rsidRDefault="005C6CD8" w:rsidP="000C5F06">
            <w:pPr>
              <w:rPr>
                <w:rFonts w:cs="Arial"/>
                <w:color w:val="FF0000"/>
                <w:sz w:val="20"/>
              </w:rPr>
            </w:pPr>
          </w:p>
          <w:p w14:paraId="5ED00FFC" w14:textId="062A317E" w:rsidR="003511FE" w:rsidRPr="00E83644" w:rsidRDefault="003511FE" w:rsidP="000C5F06">
            <w:pPr>
              <w:rPr>
                <w:rFonts w:cs="Arial"/>
                <w:color w:val="000000" w:themeColor="text1"/>
                <w:sz w:val="20"/>
              </w:rPr>
            </w:pPr>
            <w:r w:rsidRPr="00E83644">
              <w:rPr>
                <w:rFonts w:cs="Arial"/>
                <w:color w:val="000000" w:themeColor="text1"/>
                <w:sz w:val="20"/>
              </w:rPr>
              <w:t xml:space="preserve">This </w:t>
            </w:r>
            <w:r w:rsidR="00497F9E" w:rsidRPr="00E83644">
              <w:rPr>
                <w:rFonts w:cs="Arial"/>
                <w:color w:val="000000" w:themeColor="text1"/>
                <w:sz w:val="20"/>
              </w:rPr>
              <w:t xml:space="preserve">study will adopt a qualitative </w:t>
            </w:r>
            <w:r w:rsidR="009B6C54">
              <w:rPr>
                <w:rFonts w:cs="Arial"/>
                <w:color w:val="000000" w:themeColor="text1"/>
                <w:sz w:val="20"/>
              </w:rPr>
              <w:t xml:space="preserve">and quantitative </w:t>
            </w:r>
            <w:r w:rsidR="00497F9E" w:rsidRPr="00E83644">
              <w:rPr>
                <w:rFonts w:cs="Arial"/>
                <w:color w:val="000000" w:themeColor="text1"/>
                <w:sz w:val="20"/>
              </w:rPr>
              <w:t>researc</w:t>
            </w:r>
            <w:r w:rsidR="00105F1D">
              <w:rPr>
                <w:rFonts w:cs="Arial"/>
                <w:color w:val="000000" w:themeColor="text1"/>
                <w:sz w:val="20"/>
              </w:rPr>
              <w:t>h</w:t>
            </w:r>
            <w:r w:rsidR="00497F9E" w:rsidRPr="00E83644">
              <w:rPr>
                <w:rFonts w:cs="Arial"/>
                <w:color w:val="000000" w:themeColor="text1"/>
                <w:sz w:val="20"/>
              </w:rPr>
              <w:t xml:space="preserve"> method</w:t>
            </w:r>
            <w:r w:rsidR="009B6C54">
              <w:rPr>
                <w:rFonts w:cs="Arial"/>
                <w:color w:val="000000" w:themeColor="text1"/>
                <w:sz w:val="20"/>
              </w:rPr>
              <w:t>s</w:t>
            </w:r>
            <w:r w:rsidR="00497F9E" w:rsidRPr="00E83644">
              <w:rPr>
                <w:rFonts w:cs="Arial"/>
                <w:color w:val="000000" w:themeColor="text1"/>
                <w:sz w:val="20"/>
              </w:rPr>
              <w:t xml:space="preserve">. This approach is best suited to the research aim because it allows for a comprehensive analysis of both the formal fitness standards in recruitment and the real world physical demands experienced by operational police officers. </w:t>
            </w:r>
          </w:p>
          <w:p w14:paraId="09A450A4" w14:textId="77777777" w:rsidR="00497F9E" w:rsidRPr="00E83644" w:rsidRDefault="00497F9E" w:rsidP="000C5F06">
            <w:pPr>
              <w:rPr>
                <w:rFonts w:cs="Arial"/>
                <w:color w:val="000000" w:themeColor="text1"/>
                <w:sz w:val="20"/>
              </w:rPr>
            </w:pPr>
          </w:p>
          <w:p w14:paraId="10CC2A8C" w14:textId="3DCE37F9" w:rsidR="00497F9E" w:rsidRDefault="00497F9E" w:rsidP="000C5F06">
            <w:pPr>
              <w:pStyle w:val="ListParagraph"/>
              <w:numPr>
                <w:ilvl w:val="0"/>
                <w:numId w:val="44"/>
              </w:numPr>
              <w:rPr>
                <w:rFonts w:cs="Arial"/>
                <w:color w:val="000000" w:themeColor="text1"/>
                <w:sz w:val="20"/>
              </w:rPr>
            </w:pPr>
            <w:r w:rsidRPr="00E83644">
              <w:rPr>
                <w:rFonts w:cs="Arial"/>
                <w:color w:val="000000" w:themeColor="text1"/>
                <w:sz w:val="20"/>
              </w:rPr>
              <w:t xml:space="preserve">Document and policy analysis </w:t>
            </w:r>
          </w:p>
          <w:p w14:paraId="0F6D5249" w14:textId="77777777" w:rsidR="000C5F06" w:rsidRPr="00E83644" w:rsidRDefault="000C5F06" w:rsidP="000C5F06">
            <w:pPr>
              <w:pStyle w:val="ListParagraph"/>
              <w:rPr>
                <w:rFonts w:cs="Arial"/>
                <w:color w:val="000000" w:themeColor="text1"/>
                <w:sz w:val="20"/>
              </w:rPr>
            </w:pPr>
          </w:p>
          <w:p w14:paraId="3CEC47F7" w14:textId="25972E3B" w:rsidR="00497F9E" w:rsidRPr="00E83644" w:rsidRDefault="00497F9E" w:rsidP="000C5F06">
            <w:pPr>
              <w:pStyle w:val="ListParagraph"/>
              <w:rPr>
                <w:rFonts w:cs="Arial"/>
                <w:color w:val="000000" w:themeColor="text1"/>
                <w:sz w:val="20"/>
              </w:rPr>
            </w:pPr>
            <w:r w:rsidRPr="00E83644">
              <w:rPr>
                <w:rFonts w:cs="Arial"/>
                <w:color w:val="000000" w:themeColor="text1"/>
                <w:sz w:val="20"/>
              </w:rPr>
              <w:t>Purpose: to examine and compare the physical fitness requirements in police recruitment such as the job related fitness tests used in the UK and similar standards used internationally. This is suitable because it provides insight into the design, rationale and expectations behind current fitness standards and enables comparison across different forces</w:t>
            </w:r>
            <w:r w:rsidR="009B6C54">
              <w:rPr>
                <w:rFonts w:cs="Arial"/>
                <w:color w:val="000000" w:themeColor="text1"/>
                <w:sz w:val="20"/>
              </w:rPr>
              <w:t xml:space="preserve"> and job roles</w:t>
            </w:r>
            <w:r w:rsidRPr="00E83644">
              <w:rPr>
                <w:rFonts w:cs="Arial"/>
                <w:color w:val="000000" w:themeColor="text1"/>
                <w:sz w:val="20"/>
              </w:rPr>
              <w:t xml:space="preserve">. It helps evaluate how well these standards align with job specific requirements as defined by official policy. </w:t>
            </w:r>
          </w:p>
          <w:p w14:paraId="226041E1" w14:textId="77777777" w:rsidR="00497F9E" w:rsidRPr="00E83644" w:rsidRDefault="00497F9E" w:rsidP="000C5F06">
            <w:pPr>
              <w:pStyle w:val="ListParagraph"/>
              <w:rPr>
                <w:rFonts w:cs="Arial"/>
                <w:color w:val="000000" w:themeColor="text1"/>
                <w:sz w:val="20"/>
              </w:rPr>
            </w:pPr>
          </w:p>
          <w:p w14:paraId="16FA5518" w14:textId="4CFAFA5F" w:rsidR="00497F9E" w:rsidRPr="00E83644" w:rsidRDefault="000C5F06" w:rsidP="000C5F06">
            <w:pPr>
              <w:pStyle w:val="ListParagraph"/>
              <w:numPr>
                <w:ilvl w:val="0"/>
                <w:numId w:val="44"/>
              </w:numPr>
              <w:rPr>
                <w:rFonts w:cs="Arial"/>
                <w:color w:val="000000" w:themeColor="text1"/>
                <w:sz w:val="20"/>
              </w:rPr>
            </w:pPr>
            <w:r>
              <w:rPr>
                <w:rFonts w:cs="Arial"/>
                <w:color w:val="000000" w:themeColor="text1"/>
                <w:sz w:val="20"/>
              </w:rPr>
              <w:t>Questionnaire</w:t>
            </w:r>
            <w:r w:rsidR="00497F9E" w:rsidRPr="00E83644">
              <w:rPr>
                <w:rFonts w:cs="Arial"/>
                <w:color w:val="000000" w:themeColor="text1"/>
                <w:sz w:val="20"/>
              </w:rPr>
              <w:t xml:space="preserve"> of serving police officers </w:t>
            </w:r>
            <w:r>
              <w:rPr>
                <w:rFonts w:cs="Arial"/>
                <w:color w:val="000000" w:themeColor="text1"/>
                <w:sz w:val="20"/>
              </w:rPr>
              <w:t xml:space="preserve">and trainers </w:t>
            </w:r>
          </w:p>
          <w:p w14:paraId="23A3B12C" w14:textId="77777777" w:rsidR="00497F9E" w:rsidRPr="00E83644" w:rsidRDefault="00497F9E" w:rsidP="000C5F06">
            <w:pPr>
              <w:pStyle w:val="ListParagraph"/>
              <w:rPr>
                <w:rFonts w:cs="Arial"/>
                <w:color w:val="000000" w:themeColor="text1"/>
                <w:sz w:val="20"/>
              </w:rPr>
            </w:pPr>
          </w:p>
          <w:p w14:paraId="397DA102" w14:textId="7AE198A5" w:rsidR="00497F9E" w:rsidRDefault="00497F9E" w:rsidP="000C5F06">
            <w:pPr>
              <w:pStyle w:val="ListParagraph"/>
              <w:rPr>
                <w:rFonts w:cs="Arial"/>
                <w:color w:val="000000" w:themeColor="text1"/>
                <w:sz w:val="20"/>
              </w:rPr>
            </w:pPr>
            <w:r w:rsidRPr="00E83644">
              <w:rPr>
                <w:rFonts w:cs="Arial"/>
                <w:color w:val="000000" w:themeColor="text1"/>
                <w:sz w:val="20"/>
              </w:rPr>
              <w:t xml:space="preserve">Purpose: To gather first hand data on the actual physical demands officers face during operational duties and views on whether fitness tests reflect these realities. This allows data </w:t>
            </w:r>
            <w:r w:rsidRPr="00E83644">
              <w:rPr>
                <w:rFonts w:cs="Arial"/>
                <w:color w:val="000000" w:themeColor="text1"/>
                <w:sz w:val="20"/>
              </w:rPr>
              <w:lastRenderedPageBreak/>
              <w:t xml:space="preserve">collection from a larger and more diverse sample. Anonymity may encourage more honest and reflective responses. </w:t>
            </w:r>
          </w:p>
          <w:p w14:paraId="7E658DAB" w14:textId="77777777" w:rsidR="000C5F06" w:rsidRPr="000C5F06" w:rsidRDefault="000C5F06" w:rsidP="000C5F06">
            <w:pPr>
              <w:rPr>
                <w:rFonts w:cs="Arial"/>
                <w:color w:val="000000" w:themeColor="text1"/>
                <w:sz w:val="20"/>
              </w:rPr>
            </w:pPr>
          </w:p>
          <w:p w14:paraId="632DB8F1" w14:textId="3760CFEF" w:rsidR="00497F9E" w:rsidRPr="00E83644" w:rsidRDefault="00497F9E" w:rsidP="000C5F06">
            <w:pPr>
              <w:pStyle w:val="ListParagraph"/>
              <w:numPr>
                <w:ilvl w:val="0"/>
                <w:numId w:val="44"/>
              </w:numPr>
              <w:rPr>
                <w:rFonts w:cs="Arial"/>
                <w:color w:val="000000" w:themeColor="text1"/>
                <w:sz w:val="20"/>
              </w:rPr>
            </w:pPr>
            <w:r w:rsidRPr="00E83644">
              <w:rPr>
                <w:rFonts w:cs="Arial"/>
                <w:color w:val="000000" w:themeColor="text1"/>
                <w:sz w:val="20"/>
              </w:rPr>
              <w:t>Literature review</w:t>
            </w:r>
          </w:p>
          <w:p w14:paraId="168CFAF9" w14:textId="77777777" w:rsidR="00497F9E" w:rsidRPr="00E83644" w:rsidRDefault="00497F9E" w:rsidP="000C5F06">
            <w:pPr>
              <w:pStyle w:val="ListParagraph"/>
              <w:rPr>
                <w:rFonts w:cs="Arial"/>
                <w:color w:val="000000" w:themeColor="text1"/>
                <w:sz w:val="20"/>
              </w:rPr>
            </w:pPr>
          </w:p>
          <w:p w14:paraId="3810037F" w14:textId="57757774" w:rsidR="00497F9E" w:rsidRPr="00E83644" w:rsidRDefault="00497F9E" w:rsidP="000C5F06">
            <w:pPr>
              <w:pStyle w:val="ListParagraph"/>
              <w:rPr>
                <w:rFonts w:cs="Arial"/>
                <w:color w:val="000000" w:themeColor="text1"/>
                <w:sz w:val="20"/>
              </w:rPr>
            </w:pPr>
            <w:r w:rsidRPr="00E83644">
              <w:rPr>
                <w:rFonts w:cs="Arial"/>
                <w:color w:val="000000" w:themeColor="text1"/>
                <w:sz w:val="20"/>
              </w:rPr>
              <w:t xml:space="preserve">Purpose: To identify key themes, debates and gaps existing academic and practitioner literature on police fitness standards and job demands. This establishes the academic foundations for the research and ensures the study is grounded in current knowledge and contributes meaningfully to ongoing debates. </w:t>
            </w:r>
          </w:p>
          <w:p w14:paraId="20CE584B" w14:textId="77777777" w:rsidR="00497F9E" w:rsidRPr="00E83644" w:rsidRDefault="00497F9E" w:rsidP="000C5F06">
            <w:pPr>
              <w:pStyle w:val="ListParagraph"/>
              <w:rPr>
                <w:rFonts w:cs="Arial"/>
                <w:color w:val="000000" w:themeColor="text1"/>
                <w:sz w:val="20"/>
              </w:rPr>
            </w:pPr>
          </w:p>
          <w:p w14:paraId="46AE76BE" w14:textId="43F48792" w:rsidR="00497F9E" w:rsidRPr="00E83644" w:rsidRDefault="00497F9E" w:rsidP="000C5F06">
            <w:pPr>
              <w:rPr>
                <w:rFonts w:cs="Arial"/>
                <w:color w:val="000000" w:themeColor="text1"/>
                <w:sz w:val="20"/>
              </w:rPr>
            </w:pPr>
            <w:r w:rsidRPr="00E83644">
              <w:rPr>
                <w:rFonts w:cs="Arial"/>
                <w:color w:val="000000" w:themeColor="text1"/>
                <w:sz w:val="20"/>
              </w:rPr>
              <w:t xml:space="preserve">This combination of methods ensures that the study is both evidence based and context sensitive. It allows the researcher to: </w:t>
            </w:r>
          </w:p>
          <w:p w14:paraId="3BA3884E" w14:textId="77777777" w:rsidR="00497F9E" w:rsidRPr="00E83644" w:rsidRDefault="00497F9E" w:rsidP="000C5F06">
            <w:pPr>
              <w:rPr>
                <w:rFonts w:cs="Arial"/>
                <w:color w:val="000000" w:themeColor="text1"/>
                <w:sz w:val="20"/>
              </w:rPr>
            </w:pPr>
          </w:p>
          <w:p w14:paraId="1DFCBD62" w14:textId="1571E8F5" w:rsidR="00497F9E" w:rsidRPr="00E83644" w:rsidRDefault="00497F9E" w:rsidP="000C5F06">
            <w:pPr>
              <w:pStyle w:val="ListParagraph"/>
              <w:numPr>
                <w:ilvl w:val="0"/>
                <w:numId w:val="45"/>
              </w:numPr>
              <w:rPr>
                <w:rFonts w:cs="Arial"/>
                <w:color w:val="000000" w:themeColor="text1"/>
                <w:sz w:val="20"/>
              </w:rPr>
            </w:pPr>
            <w:r w:rsidRPr="00E83644">
              <w:rPr>
                <w:rFonts w:cs="Arial"/>
                <w:color w:val="000000" w:themeColor="text1"/>
                <w:sz w:val="20"/>
              </w:rPr>
              <w:t>Compare policy with practice</w:t>
            </w:r>
          </w:p>
          <w:p w14:paraId="51A3BA2B" w14:textId="2243FDB0" w:rsidR="00497F9E" w:rsidRPr="00E83644" w:rsidRDefault="00497F9E" w:rsidP="000C5F06">
            <w:pPr>
              <w:pStyle w:val="ListParagraph"/>
              <w:numPr>
                <w:ilvl w:val="0"/>
                <w:numId w:val="45"/>
              </w:numPr>
              <w:rPr>
                <w:rFonts w:cs="Arial"/>
                <w:color w:val="000000" w:themeColor="text1"/>
                <w:sz w:val="20"/>
              </w:rPr>
            </w:pPr>
            <w:r w:rsidRPr="00E83644">
              <w:rPr>
                <w:rFonts w:cs="Arial"/>
                <w:color w:val="000000" w:themeColor="text1"/>
                <w:sz w:val="20"/>
              </w:rPr>
              <w:t>Validate claims</w:t>
            </w:r>
          </w:p>
          <w:p w14:paraId="24957A4A" w14:textId="367D7AF3" w:rsidR="00497F9E" w:rsidRPr="00E83644" w:rsidRDefault="00497F9E" w:rsidP="000C5F06">
            <w:pPr>
              <w:pStyle w:val="ListParagraph"/>
              <w:numPr>
                <w:ilvl w:val="0"/>
                <w:numId w:val="45"/>
              </w:numPr>
              <w:rPr>
                <w:rFonts w:cs="Arial"/>
                <w:color w:val="000000" w:themeColor="text1"/>
                <w:sz w:val="20"/>
              </w:rPr>
            </w:pPr>
            <w:r w:rsidRPr="00E83644">
              <w:rPr>
                <w:rFonts w:cs="Arial"/>
                <w:color w:val="000000" w:themeColor="text1"/>
                <w:sz w:val="20"/>
              </w:rPr>
              <w:t>Capture both breadth and depth offering a more robust and credible analysis</w:t>
            </w:r>
          </w:p>
          <w:p w14:paraId="36BA90C9" w14:textId="77777777" w:rsidR="005C6CD8" w:rsidRPr="00E83644" w:rsidRDefault="005C6CD8" w:rsidP="000C5F06">
            <w:pPr>
              <w:rPr>
                <w:rFonts w:asciiTheme="minorHAnsi" w:hAnsiTheme="minorHAnsi" w:cstheme="minorHAnsi"/>
                <w:sz w:val="20"/>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Pr="00343350" w:rsidRDefault="005C6CD8" w:rsidP="00D4485A">
            <w:pPr>
              <w:rPr>
                <w:rFonts w:asciiTheme="minorHAnsi" w:hAnsiTheme="minorHAnsi" w:cstheme="minorHAnsi"/>
                <w:sz w:val="20"/>
              </w:rPr>
            </w:pPr>
            <w:r w:rsidRPr="00343350">
              <w:rPr>
                <w:rFonts w:cs="Arial"/>
                <w:b/>
                <w:bCs/>
                <w:sz w:val="20"/>
              </w:rPr>
              <w:lastRenderedPageBreak/>
              <w:t>SUMMARY OF SAMPLING FRAMEWORK:</w:t>
            </w:r>
            <w:r w:rsidRPr="00343350">
              <w:rPr>
                <w:rFonts w:asciiTheme="minorHAnsi" w:hAnsiTheme="minorHAnsi" w:cstheme="minorHAnsi"/>
                <w:sz w:val="20"/>
              </w:rPr>
              <w:t xml:space="preserve"> </w:t>
            </w:r>
          </w:p>
          <w:p w14:paraId="5208568E" w14:textId="77777777" w:rsidR="00437703" w:rsidRPr="00343350" w:rsidRDefault="00437703" w:rsidP="00D4485A">
            <w:pPr>
              <w:rPr>
                <w:rFonts w:cstheme="minorHAnsi"/>
                <w:color w:val="FF0000"/>
                <w:sz w:val="20"/>
              </w:rPr>
            </w:pPr>
          </w:p>
          <w:p w14:paraId="433E9594" w14:textId="6A4E4CC0" w:rsidR="00437703" w:rsidRPr="00343350" w:rsidRDefault="00437703" w:rsidP="00DF07E3">
            <w:pPr>
              <w:rPr>
                <w:rFonts w:cstheme="minorHAnsi"/>
                <w:color w:val="000000" w:themeColor="text1"/>
                <w:sz w:val="20"/>
              </w:rPr>
            </w:pPr>
            <w:r w:rsidRPr="00343350">
              <w:rPr>
                <w:rFonts w:cstheme="minorHAnsi"/>
                <w:color w:val="000000" w:themeColor="text1"/>
                <w:sz w:val="20"/>
              </w:rPr>
              <w:t>This research will focus on two key participant groups:</w:t>
            </w:r>
          </w:p>
          <w:p w14:paraId="266DFC99" w14:textId="77777777" w:rsidR="00437703" w:rsidRPr="00343350" w:rsidRDefault="00437703" w:rsidP="00DF07E3">
            <w:pPr>
              <w:rPr>
                <w:rFonts w:cstheme="minorHAnsi"/>
                <w:color w:val="000000" w:themeColor="text1"/>
                <w:sz w:val="20"/>
              </w:rPr>
            </w:pPr>
          </w:p>
          <w:p w14:paraId="288359A0" w14:textId="2DED2B69" w:rsidR="00437703" w:rsidRPr="00343350" w:rsidRDefault="00437703" w:rsidP="00DF07E3">
            <w:pPr>
              <w:pStyle w:val="ListParagraph"/>
              <w:numPr>
                <w:ilvl w:val="0"/>
                <w:numId w:val="46"/>
              </w:numPr>
              <w:rPr>
                <w:rFonts w:cs="Arial"/>
                <w:color w:val="000000" w:themeColor="text1"/>
                <w:sz w:val="20"/>
              </w:rPr>
            </w:pPr>
            <w:r w:rsidRPr="00343350">
              <w:rPr>
                <w:rFonts w:cs="Arial"/>
                <w:color w:val="000000" w:themeColor="text1"/>
                <w:sz w:val="20"/>
              </w:rPr>
              <w:t xml:space="preserve">Serving police officers </w:t>
            </w:r>
          </w:p>
          <w:p w14:paraId="6DE24DA6" w14:textId="67617291" w:rsidR="00437703" w:rsidRPr="00343350" w:rsidRDefault="00437703" w:rsidP="00DF07E3">
            <w:pPr>
              <w:pStyle w:val="ListParagraph"/>
              <w:numPr>
                <w:ilvl w:val="0"/>
                <w:numId w:val="46"/>
              </w:numPr>
              <w:rPr>
                <w:rFonts w:cs="Arial"/>
                <w:color w:val="000000" w:themeColor="text1"/>
                <w:sz w:val="20"/>
              </w:rPr>
            </w:pPr>
            <w:r w:rsidRPr="00343350">
              <w:rPr>
                <w:rFonts w:cs="Arial"/>
                <w:color w:val="000000" w:themeColor="text1"/>
                <w:sz w:val="20"/>
              </w:rPr>
              <w:t>Police trainers and recruitment staff</w:t>
            </w:r>
          </w:p>
          <w:p w14:paraId="48B001F0" w14:textId="77777777" w:rsidR="00437703" w:rsidRPr="00343350" w:rsidRDefault="00437703" w:rsidP="00DF07E3">
            <w:pPr>
              <w:rPr>
                <w:rFonts w:cs="Arial"/>
                <w:color w:val="000000" w:themeColor="text1"/>
                <w:sz w:val="20"/>
              </w:rPr>
            </w:pPr>
          </w:p>
          <w:p w14:paraId="08E14A1B" w14:textId="37427AC0" w:rsidR="00437703" w:rsidRPr="00343350" w:rsidRDefault="00437703" w:rsidP="00DF07E3">
            <w:pPr>
              <w:rPr>
                <w:rFonts w:cs="Arial"/>
                <w:color w:val="000000" w:themeColor="text1"/>
                <w:sz w:val="20"/>
              </w:rPr>
            </w:pPr>
            <w:r w:rsidRPr="00343350">
              <w:rPr>
                <w:rFonts w:cs="Arial"/>
                <w:color w:val="000000" w:themeColor="text1"/>
                <w:sz w:val="20"/>
              </w:rPr>
              <w:t xml:space="preserve">These groups have been carefully selected as they are best positioned to provide </w:t>
            </w:r>
            <w:r w:rsidR="002344F4" w:rsidRPr="00343350">
              <w:rPr>
                <w:rFonts w:cs="Arial"/>
                <w:color w:val="000000" w:themeColor="text1"/>
                <w:sz w:val="20"/>
              </w:rPr>
              <w:t>relevant, experienced</w:t>
            </w:r>
            <w:r w:rsidRPr="00343350">
              <w:rPr>
                <w:rFonts w:cs="Arial"/>
                <w:color w:val="000000" w:themeColor="text1"/>
                <w:sz w:val="20"/>
              </w:rPr>
              <w:t xml:space="preserve"> based insights into both operational physical demands of policing and the rationale and implementation of recruitment fitness standards. </w:t>
            </w:r>
          </w:p>
          <w:p w14:paraId="1251683D" w14:textId="77777777" w:rsidR="00437703" w:rsidRPr="00343350" w:rsidRDefault="00437703" w:rsidP="00DF07E3">
            <w:pPr>
              <w:rPr>
                <w:rFonts w:cs="Arial"/>
                <w:color w:val="000000" w:themeColor="text1"/>
                <w:sz w:val="20"/>
              </w:rPr>
            </w:pPr>
          </w:p>
          <w:p w14:paraId="3719270A" w14:textId="1F83B148" w:rsidR="00437703" w:rsidRPr="00343350" w:rsidRDefault="00437703" w:rsidP="00DF07E3">
            <w:pPr>
              <w:pStyle w:val="ListParagraph"/>
              <w:numPr>
                <w:ilvl w:val="0"/>
                <w:numId w:val="47"/>
              </w:numPr>
              <w:rPr>
                <w:rFonts w:cs="Arial"/>
                <w:color w:val="000000" w:themeColor="text1"/>
                <w:sz w:val="20"/>
              </w:rPr>
            </w:pPr>
            <w:r w:rsidRPr="00343350">
              <w:rPr>
                <w:rFonts w:cs="Arial"/>
                <w:color w:val="000000" w:themeColor="text1"/>
                <w:sz w:val="20"/>
              </w:rPr>
              <w:t xml:space="preserve">Serving police officers </w:t>
            </w:r>
          </w:p>
          <w:p w14:paraId="780C067A" w14:textId="0D011F68" w:rsidR="00437703" w:rsidRPr="00343350" w:rsidRDefault="00437703" w:rsidP="00DF07E3">
            <w:pPr>
              <w:pStyle w:val="ListParagraph"/>
              <w:rPr>
                <w:rFonts w:cs="Arial"/>
                <w:color w:val="000000" w:themeColor="text1"/>
                <w:sz w:val="20"/>
              </w:rPr>
            </w:pPr>
            <w:r w:rsidRPr="00343350">
              <w:rPr>
                <w:rFonts w:cs="Arial"/>
                <w:color w:val="000000" w:themeColor="text1"/>
                <w:sz w:val="20"/>
              </w:rPr>
              <w:t xml:space="preserve">Target group: </w:t>
            </w:r>
          </w:p>
          <w:p w14:paraId="529E4A26" w14:textId="6109962F" w:rsidR="00437703" w:rsidRPr="00343350" w:rsidRDefault="00437703" w:rsidP="00DF07E3">
            <w:pPr>
              <w:pStyle w:val="ListParagraph"/>
              <w:numPr>
                <w:ilvl w:val="0"/>
                <w:numId w:val="49"/>
              </w:numPr>
              <w:rPr>
                <w:rFonts w:cs="Arial"/>
                <w:color w:val="000000" w:themeColor="text1"/>
                <w:sz w:val="20"/>
              </w:rPr>
            </w:pPr>
            <w:r w:rsidRPr="00343350">
              <w:rPr>
                <w:rFonts w:cs="Arial"/>
                <w:color w:val="000000" w:themeColor="text1"/>
                <w:sz w:val="20"/>
              </w:rPr>
              <w:t xml:space="preserve">Frontline officers with operational experience </w:t>
            </w:r>
          </w:p>
          <w:p w14:paraId="16215EAE" w14:textId="5FD81D50" w:rsidR="00437703" w:rsidRPr="00343350" w:rsidRDefault="00437703" w:rsidP="00DF07E3">
            <w:pPr>
              <w:pStyle w:val="ListParagraph"/>
              <w:numPr>
                <w:ilvl w:val="0"/>
                <w:numId w:val="49"/>
              </w:numPr>
              <w:rPr>
                <w:rFonts w:cs="Arial"/>
                <w:color w:val="000000" w:themeColor="text1"/>
                <w:sz w:val="20"/>
              </w:rPr>
            </w:pPr>
            <w:r w:rsidRPr="00343350">
              <w:rPr>
                <w:rFonts w:cs="Arial"/>
                <w:color w:val="000000" w:themeColor="text1"/>
                <w:sz w:val="20"/>
              </w:rPr>
              <w:t>Mixed of ranks, genders, ages and roles</w:t>
            </w:r>
          </w:p>
          <w:p w14:paraId="01DE2688" w14:textId="77777777" w:rsidR="00DF2EB3" w:rsidRPr="00343350" w:rsidRDefault="00DF2EB3" w:rsidP="00DF07E3">
            <w:pPr>
              <w:pStyle w:val="ListParagraph"/>
              <w:ind w:left="1440"/>
              <w:rPr>
                <w:rFonts w:cs="Arial"/>
                <w:color w:val="000000" w:themeColor="text1"/>
                <w:sz w:val="20"/>
              </w:rPr>
            </w:pPr>
          </w:p>
          <w:p w14:paraId="1635F9E4" w14:textId="79251692" w:rsidR="00437703" w:rsidRPr="00343350" w:rsidRDefault="00437703" w:rsidP="00DF07E3">
            <w:pPr>
              <w:rPr>
                <w:rFonts w:cs="Arial"/>
                <w:color w:val="000000" w:themeColor="text1"/>
                <w:sz w:val="20"/>
              </w:rPr>
            </w:pPr>
            <w:r w:rsidRPr="00343350">
              <w:rPr>
                <w:rFonts w:cs="Arial"/>
                <w:color w:val="000000" w:themeColor="text1"/>
                <w:sz w:val="20"/>
              </w:rPr>
              <w:t>Why they are appropriate:</w:t>
            </w:r>
          </w:p>
          <w:p w14:paraId="0AE65D7B" w14:textId="77777777" w:rsidR="00437703" w:rsidRPr="00343350" w:rsidRDefault="00437703" w:rsidP="00DF07E3">
            <w:pPr>
              <w:rPr>
                <w:rFonts w:cs="Arial"/>
                <w:color w:val="000000" w:themeColor="text1"/>
                <w:sz w:val="20"/>
              </w:rPr>
            </w:pPr>
          </w:p>
          <w:p w14:paraId="1B26DC5A" w14:textId="22E62B62" w:rsidR="00437703" w:rsidRPr="00343350" w:rsidRDefault="00437703" w:rsidP="00DF07E3">
            <w:pPr>
              <w:pStyle w:val="ListParagraph"/>
              <w:numPr>
                <w:ilvl w:val="0"/>
                <w:numId w:val="50"/>
              </w:numPr>
              <w:rPr>
                <w:rFonts w:cs="Arial"/>
                <w:color w:val="000000" w:themeColor="text1"/>
                <w:sz w:val="20"/>
              </w:rPr>
            </w:pPr>
            <w:r w:rsidRPr="00343350">
              <w:rPr>
                <w:rFonts w:cs="Arial"/>
                <w:color w:val="000000" w:themeColor="text1"/>
                <w:sz w:val="20"/>
              </w:rPr>
              <w:t>They have first hand experience of the physical tasks and challenges encountered during real police duties</w:t>
            </w:r>
          </w:p>
          <w:p w14:paraId="6FE916E4" w14:textId="606AC9B7" w:rsidR="00437703" w:rsidRPr="00343350" w:rsidRDefault="00437703" w:rsidP="00DF07E3">
            <w:pPr>
              <w:pStyle w:val="ListParagraph"/>
              <w:numPr>
                <w:ilvl w:val="0"/>
                <w:numId w:val="50"/>
              </w:numPr>
              <w:rPr>
                <w:rFonts w:cs="Arial"/>
                <w:color w:val="000000" w:themeColor="text1"/>
                <w:sz w:val="20"/>
              </w:rPr>
            </w:pPr>
            <w:r w:rsidRPr="00343350">
              <w:rPr>
                <w:rFonts w:cs="Arial"/>
                <w:color w:val="000000" w:themeColor="text1"/>
                <w:sz w:val="20"/>
              </w:rPr>
              <w:t>Their insight can help evaluate whether current recruitment fitness standards adequately prepare recruits for the job</w:t>
            </w:r>
          </w:p>
          <w:p w14:paraId="794C218E" w14:textId="14ED77BE" w:rsidR="00437703" w:rsidRPr="00343350" w:rsidRDefault="00437703" w:rsidP="00DF07E3">
            <w:pPr>
              <w:pStyle w:val="ListParagraph"/>
              <w:numPr>
                <w:ilvl w:val="0"/>
                <w:numId w:val="50"/>
              </w:numPr>
              <w:rPr>
                <w:rFonts w:cs="Arial"/>
                <w:color w:val="000000" w:themeColor="text1"/>
                <w:sz w:val="20"/>
              </w:rPr>
            </w:pPr>
            <w:r w:rsidRPr="00343350">
              <w:rPr>
                <w:rFonts w:cs="Arial"/>
                <w:color w:val="000000" w:themeColor="text1"/>
                <w:sz w:val="20"/>
              </w:rPr>
              <w:t>Their views can also reflect how physical demands may evolve over time or vary across different roles or geographical context</w:t>
            </w:r>
          </w:p>
          <w:p w14:paraId="0051F4EC" w14:textId="77777777" w:rsidR="00437703" w:rsidRPr="00343350" w:rsidRDefault="00437703" w:rsidP="00437703">
            <w:pPr>
              <w:pStyle w:val="ListParagraph"/>
              <w:rPr>
                <w:rFonts w:cs="Arial"/>
                <w:color w:val="000000" w:themeColor="text1"/>
                <w:sz w:val="20"/>
              </w:rPr>
            </w:pPr>
          </w:p>
          <w:p w14:paraId="21E9BD22" w14:textId="6CD9CCA8" w:rsidR="00437703" w:rsidRPr="00343350" w:rsidRDefault="00437703" w:rsidP="00437703">
            <w:pPr>
              <w:pStyle w:val="ListParagraph"/>
              <w:numPr>
                <w:ilvl w:val="0"/>
                <w:numId w:val="47"/>
              </w:numPr>
              <w:rPr>
                <w:rFonts w:cs="Arial"/>
                <w:color w:val="000000" w:themeColor="text1"/>
                <w:sz w:val="20"/>
              </w:rPr>
            </w:pPr>
            <w:r w:rsidRPr="00343350">
              <w:rPr>
                <w:rFonts w:cs="Arial"/>
                <w:color w:val="000000" w:themeColor="text1"/>
                <w:sz w:val="20"/>
              </w:rPr>
              <w:t>Police trainers and recruitment staff</w:t>
            </w:r>
          </w:p>
          <w:p w14:paraId="18761D99" w14:textId="488CA9CE" w:rsidR="00437703" w:rsidRPr="00343350" w:rsidRDefault="00437703" w:rsidP="00437703">
            <w:pPr>
              <w:pStyle w:val="ListParagraph"/>
              <w:rPr>
                <w:rFonts w:cs="Arial"/>
                <w:color w:val="000000" w:themeColor="text1"/>
                <w:sz w:val="20"/>
              </w:rPr>
            </w:pPr>
            <w:r w:rsidRPr="00343350">
              <w:rPr>
                <w:rFonts w:cs="Arial"/>
                <w:color w:val="000000" w:themeColor="text1"/>
                <w:sz w:val="20"/>
              </w:rPr>
              <w:t>Target group:</w:t>
            </w:r>
          </w:p>
          <w:p w14:paraId="6090A4DC" w14:textId="77777777" w:rsidR="00437703" w:rsidRPr="00343350" w:rsidRDefault="00437703" w:rsidP="00437703">
            <w:pPr>
              <w:pStyle w:val="ListParagraph"/>
              <w:rPr>
                <w:rFonts w:cs="Arial"/>
                <w:color w:val="000000" w:themeColor="text1"/>
                <w:sz w:val="20"/>
              </w:rPr>
            </w:pPr>
          </w:p>
          <w:p w14:paraId="3F9EEE52" w14:textId="0B349465" w:rsidR="00437703" w:rsidRPr="00343350" w:rsidRDefault="00437703" w:rsidP="00437703">
            <w:pPr>
              <w:pStyle w:val="ListParagraph"/>
              <w:numPr>
                <w:ilvl w:val="0"/>
                <w:numId w:val="51"/>
              </w:numPr>
              <w:rPr>
                <w:rFonts w:cs="Arial"/>
                <w:color w:val="000000" w:themeColor="text1"/>
                <w:sz w:val="20"/>
              </w:rPr>
            </w:pPr>
            <w:r w:rsidRPr="00343350">
              <w:rPr>
                <w:rFonts w:cs="Arial"/>
                <w:color w:val="000000" w:themeColor="text1"/>
                <w:sz w:val="20"/>
              </w:rPr>
              <w:t>Individuals involved in designing, delivering or overseeing fitness assessments in the recruitment process.</w:t>
            </w:r>
          </w:p>
          <w:p w14:paraId="1F4997C1" w14:textId="3BBA9BCB" w:rsidR="00437703" w:rsidRPr="00343350" w:rsidRDefault="00437703" w:rsidP="00437703">
            <w:pPr>
              <w:pStyle w:val="ListParagraph"/>
              <w:ind w:left="1440"/>
              <w:rPr>
                <w:rFonts w:cs="Arial"/>
                <w:color w:val="000000" w:themeColor="text1"/>
                <w:sz w:val="20"/>
              </w:rPr>
            </w:pPr>
          </w:p>
          <w:p w14:paraId="1DC86466" w14:textId="665CD729" w:rsidR="00437703" w:rsidRPr="00343350" w:rsidRDefault="00437703" w:rsidP="00DF07E3">
            <w:pPr>
              <w:rPr>
                <w:rFonts w:cs="Arial"/>
                <w:color w:val="000000" w:themeColor="text1"/>
                <w:sz w:val="20"/>
              </w:rPr>
            </w:pPr>
            <w:r w:rsidRPr="00343350">
              <w:rPr>
                <w:rFonts w:cs="Arial"/>
                <w:color w:val="000000" w:themeColor="text1"/>
                <w:sz w:val="20"/>
              </w:rPr>
              <w:t>Why they are appropriate:</w:t>
            </w:r>
          </w:p>
          <w:p w14:paraId="1A793863" w14:textId="77777777" w:rsidR="00437703" w:rsidRPr="00343350" w:rsidRDefault="00437703" w:rsidP="00DF07E3">
            <w:pPr>
              <w:rPr>
                <w:rFonts w:cs="Arial"/>
                <w:color w:val="000000" w:themeColor="text1"/>
                <w:sz w:val="20"/>
              </w:rPr>
            </w:pPr>
          </w:p>
          <w:p w14:paraId="1BD98821" w14:textId="0BEC3390" w:rsidR="00437703" w:rsidRPr="00343350" w:rsidRDefault="00437703" w:rsidP="00DF07E3">
            <w:pPr>
              <w:pStyle w:val="ListParagraph"/>
              <w:numPr>
                <w:ilvl w:val="0"/>
                <w:numId w:val="51"/>
              </w:numPr>
              <w:rPr>
                <w:rFonts w:cs="Arial"/>
                <w:color w:val="000000" w:themeColor="text1"/>
                <w:sz w:val="20"/>
              </w:rPr>
            </w:pPr>
            <w:r w:rsidRPr="00343350">
              <w:rPr>
                <w:rFonts w:cs="Arial"/>
                <w:color w:val="000000" w:themeColor="text1"/>
                <w:sz w:val="20"/>
              </w:rPr>
              <w:t>They can explain the intended purpose, structure and justification of current fitness standards</w:t>
            </w:r>
          </w:p>
          <w:p w14:paraId="5915C39D" w14:textId="2CA75A02" w:rsidR="00437703" w:rsidRPr="00343350" w:rsidRDefault="00437703" w:rsidP="00DF07E3">
            <w:pPr>
              <w:pStyle w:val="ListParagraph"/>
              <w:numPr>
                <w:ilvl w:val="0"/>
                <w:numId w:val="51"/>
              </w:numPr>
              <w:rPr>
                <w:rFonts w:cs="Arial"/>
                <w:color w:val="000000" w:themeColor="text1"/>
                <w:sz w:val="20"/>
              </w:rPr>
            </w:pPr>
            <w:r w:rsidRPr="00343350">
              <w:rPr>
                <w:rFonts w:cs="Arial"/>
                <w:color w:val="000000" w:themeColor="text1"/>
                <w:sz w:val="20"/>
              </w:rPr>
              <w:t xml:space="preserve">Their input will help assess whether the standards are evidence based, role specific and fair. </w:t>
            </w:r>
          </w:p>
          <w:p w14:paraId="5CB95C36" w14:textId="1E1D2246" w:rsidR="005C6CD8" w:rsidRPr="00343350" w:rsidRDefault="00437703" w:rsidP="00DF07E3">
            <w:pPr>
              <w:pStyle w:val="ListParagraph"/>
              <w:numPr>
                <w:ilvl w:val="0"/>
                <w:numId w:val="51"/>
              </w:numPr>
              <w:rPr>
                <w:rFonts w:cs="Arial"/>
                <w:color w:val="000000" w:themeColor="text1"/>
                <w:sz w:val="20"/>
              </w:rPr>
            </w:pPr>
            <w:r w:rsidRPr="00343350">
              <w:rPr>
                <w:rFonts w:cs="Arial"/>
                <w:color w:val="000000" w:themeColor="text1"/>
                <w:sz w:val="20"/>
              </w:rPr>
              <w:lastRenderedPageBreak/>
              <w:t xml:space="preserve">They can provide insight into how fitness standards are applied in practice, including any limitations or adjustments made. </w:t>
            </w:r>
          </w:p>
          <w:p w14:paraId="6CDD481A" w14:textId="77777777" w:rsidR="002344F4" w:rsidRPr="00343350" w:rsidRDefault="002344F4" w:rsidP="00DF07E3">
            <w:pPr>
              <w:rPr>
                <w:rFonts w:cs="Arial"/>
                <w:color w:val="000000" w:themeColor="text1"/>
                <w:sz w:val="20"/>
              </w:rPr>
            </w:pPr>
          </w:p>
          <w:p w14:paraId="160FB6DD" w14:textId="206EBD8A" w:rsidR="002344F4" w:rsidRPr="00343350" w:rsidRDefault="002344F4" w:rsidP="00DF07E3">
            <w:pPr>
              <w:rPr>
                <w:rFonts w:cs="Arial"/>
                <w:color w:val="000000" w:themeColor="text1"/>
                <w:sz w:val="20"/>
              </w:rPr>
            </w:pPr>
            <w:r w:rsidRPr="00343350">
              <w:rPr>
                <w:rFonts w:cs="Arial"/>
                <w:color w:val="000000" w:themeColor="text1"/>
                <w:sz w:val="20"/>
              </w:rPr>
              <w:t xml:space="preserve">Together these two groups provide a balanced and comprehensive perspective. Serving officers offer real world accounts of physical demands and preparedness, while trainers and recruitment staff can speak to the policy, design and intentions behind fitness assessments. </w:t>
            </w:r>
          </w:p>
          <w:p w14:paraId="2CCDF4D4" w14:textId="77777777" w:rsidR="005C6CD8" w:rsidRPr="00343350" w:rsidRDefault="005C6CD8" w:rsidP="00D4485A">
            <w:pPr>
              <w:jc w:val="both"/>
              <w:rPr>
                <w:rFonts w:asciiTheme="minorHAnsi" w:hAnsiTheme="minorHAnsi" w:cstheme="minorHAnsi"/>
                <w:sz w:val="20"/>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343350" w:rsidRDefault="00D4485A" w:rsidP="006B139F">
            <w:pPr>
              <w:rPr>
                <w:rFonts w:cs="Arial"/>
                <w:b/>
                <w:bCs/>
                <w:sz w:val="20"/>
              </w:rPr>
            </w:pPr>
            <w:r w:rsidRPr="00343350">
              <w:rPr>
                <w:rFonts w:cs="Arial"/>
                <w:b/>
                <w:bCs/>
                <w:sz w:val="20"/>
              </w:rPr>
              <w:lastRenderedPageBreak/>
              <w:t>ETHICAL ISSUES:</w:t>
            </w:r>
          </w:p>
          <w:p w14:paraId="5D4935B9" w14:textId="77777777" w:rsidR="00D4485A" w:rsidRPr="00343350" w:rsidRDefault="00D4485A" w:rsidP="006B139F">
            <w:pPr>
              <w:rPr>
                <w:rFonts w:cs="Arial"/>
                <w:color w:val="FF0000"/>
                <w:sz w:val="20"/>
              </w:rPr>
            </w:pPr>
          </w:p>
          <w:p w14:paraId="497DF7DD" w14:textId="77777777" w:rsidR="00422B04" w:rsidRPr="00343350" w:rsidRDefault="00422B04" w:rsidP="006B139F">
            <w:pPr>
              <w:rPr>
                <w:rFonts w:cs="Arial"/>
                <w:color w:val="000000" w:themeColor="text1"/>
                <w:sz w:val="20"/>
              </w:rPr>
            </w:pPr>
            <w:r w:rsidRPr="00343350">
              <w:rPr>
                <w:rFonts w:cs="Arial"/>
                <w:color w:val="000000" w:themeColor="text1"/>
                <w:sz w:val="20"/>
              </w:rPr>
              <w:t>This research involves human participants and therefore must adhere strictly to ethical guidelines to ensure the protection, dignity and rights of all involved. The study will follow the ethical framework set by relevant professional standards.</w:t>
            </w:r>
          </w:p>
          <w:p w14:paraId="47895ECF" w14:textId="77777777" w:rsidR="00422B04" w:rsidRPr="00343350" w:rsidRDefault="00422B04" w:rsidP="006B139F">
            <w:pPr>
              <w:rPr>
                <w:rFonts w:cs="Arial"/>
                <w:color w:val="000000" w:themeColor="text1"/>
                <w:sz w:val="20"/>
              </w:rPr>
            </w:pPr>
          </w:p>
          <w:p w14:paraId="37560DF0" w14:textId="77777777" w:rsidR="00422B04" w:rsidRPr="00343350" w:rsidRDefault="00422B04" w:rsidP="006B139F">
            <w:pPr>
              <w:pStyle w:val="ListParagraph"/>
              <w:numPr>
                <w:ilvl w:val="0"/>
                <w:numId w:val="52"/>
              </w:numPr>
              <w:rPr>
                <w:rFonts w:cs="Arial"/>
                <w:color w:val="000000" w:themeColor="text1"/>
                <w:sz w:val="20"/>
              </w:rPr>
            </w:pPr>
            <w:r w:rsidRPr="00343350">
              <w:rPr>
                <w:rFonts w:cs="Arial"/>
                <w:color w:val="000000" w:themeColor="text1"/>
                <w:sz w:val="20"/>
              </w:rPr>
              <w:t>Informed consent</w:t>
            </w:r>
          </w:p>
          <w:p w14:paraId="118FB3E7" w14:textId="77777777" w:rsidR="00422B04" w:rsidRPr="00343350" w:rsidRDefault="00422B04" w:rsidP="006B139F">
            <w:pPr>
              <w:pStyle w:val="ListParagraph"/>
              <w:rPr>
                <w:rFonts w:cs="Arial"/>
                <w:color w:val="000000" w:themeColor="text1"/>
                <w:sz w:val="20"/>
              </w:rPr>
            </w:pPr>
          </w:p>
          <w:p w14:paraId="5EB1067F" w14:textId="77777777" w:rsidR="00422B04" w:rsidRPr="00343350" w:rsidRDefault="00422B04" w:rsidP="006B139F">
            <w:pPr>
              <w:rPr>
                <w:rFonts w:cs="Arial"/>
                <w:color w:val="000000" w:themeColor="text1"/>
                <w:sz w:val="20"/>
              </w:rPr>
            </w:pPr>
            <w:r w:rsidRPr="00343350">
              <w:rPr>
                <w:rFonts w:cs="Arial"/>
                <w:color w:val="000000" w:themeColor="text1"/>
                <w:sz w:val="20"/>
              </w:rPr>
              <w:t xml:space="preserve">Problem: Participants may not fully understand what the research involves and how their data will be used. To mitigate this, participants will receive a clear information sheet explaining the purpose and voluntary nature of the study. Written informed consent will be obtained prior to participation. </w:t>
            </w:r>
          </w:p>
          <w:p w14:paraId="37EBC0B9" w14:textId="77777777" w:rsidR="00422B04" w:rsidRPr="00343350" w:rsidRDefault="00422B04" w:rsidP="006B139F">
            <w:pPr>
              <w:rPr>
                <w:rFonts w:cs="Arial"/>
                <w:color w:val="000000" w:themeColor="text1"/>
                <w:sz w:val="20"/>
              </w:rPr>
            </w:pPr>
          </w:p>
          <w:p w14:paraId="7D50FA09" w14:textId="77777777" w:rsidR="00422B04" w:rsidRPr="00343350" w:rsidRDefault="00422B04" w:rsidP="006B139F">
            <w:pPr>
              <w:pStyle w:val="ListParagraph"/>
              <w:numPr>
                <w:ilvl w:val="0"/>
                <w:numId w:val="52"/>
              </w:numPr>
              <w:rPr>
                <w:rFonts w:cs="Arial"/>
                <w:color w:val="000000" w:themeColor="text1"/>
                <w:sz w:val="20"/>
              </w:rPr>
            </w:pPr>
            <w:r w:rsidRPr="00343350">
              <w:rPr>
                <w:rFonts w:cs="Arial"/>
                <w:color w:val="000000" w:themeColor="text1"/>
                <w:sz w:val="20"/>
              </w:rPr>
              <w:t xml:space="preserve">Confidentiality and anonymity </w:t>
            </w:r>
          </w:p>
          <w:p w14:paraId="681E572E" w14:textId="77777777" w:rsidR="00422B04" w:rsidRPr="00343350" w:rsidRDefault="00422B04" w:rsidP="006B139F">
            <w:pPr>
              <w:pStyle w:val="ListParagraph"/>
              <w:rPr>
                <w:rFonts w:cs="Arial"/>
                <w:color w:val="000000" w:themeColor="text1"/>
                <w:sz w:val="20"/>
              </w:rPr>
            </w:pPr>
          </w:p>
          <w:p w14:paraId="02BFA70C" w14:textId="77777777" w:rsidR="00422B04" w:rsidRPr="00343350" w:rsidRDefault="00422B04" w:rsidP="006B139F">
            <w:pPr>
              <w:rPr>
                <w:rFonts w:cs="Arial"/>
                <w:color w:val="000000" w:themeColor="text1"/>
                <w:sz w:val="20"/>
              </w:rPr>
            </w:pPr>
            <w:r w:rsidRPr="00343350">
              <w:rPr>
                <w:rFonts w:cs="Arial"/>
                <w:color w:val="000000" w:themeColor="text1"/>
                <w:sz w:val="20"/>
              </w:rPr>
              <w:t xml:space="preserve">Problem: Officers and trainers may fear professional consequences or expressing critical views on recruitments standards or internal practices. To mitigate this all data will be anonymised. Data will be stored securely and only the researcher and supervisor will have access. </w:t>
            </w:r>
          </w:p>
          <w:p w14:paraId="54D6D383" w14:textId="77777777" w:rsidR="00422B04" w:rsidRPr="00343350" w:rsidRDefault="00422B04" w:rsidP="006B139F">
            <w:pPr>
              <w:rPr>
                <w:rFonts w:cs="Arial"/>
                <w:color w:val="000000" w:themeColor="text1"/>
                <w:sz w:val="20"/>
              </w:rPr>
            </w:pPr>
          </w:p>
          <w:p w14:paraId="6373C358" w14:textId="77777777" w:rsidR="00422B04" w:rsidRPr="00343350" w:rsidRDefault="00422B04" w:rsidP="006B139F">
            <w:pPr>
              <w:pStyle w:val="ListParagraph"/>
              <w:numPr>
                <w:ilvl w:val="0"/>
                <w:numId w:val="52"/>
              </w:numPr>
              <w:rPr>
                <w:rFonts w:cs="Arial"/>
                <w:color w:val="000000" w:themeColor="text1"/>
                <w:sz w:val="20"/>
              </w:rPr>
            </w:pPr>
            <w:r w:rsidRPr="00343350">
              <w:rPr>
                <w:rFonts w:cs="Arial"/>
                <w:color w:val="000000" w:themeColor="text1"/>
                <w:sz w:val="20"/>
              </w:rPr>
              <w:t>Power dynamics and voluntary participation</w:t>
            </w:r>
          </w:p>
          <w:p w14:paraId="5AFD54EE" w14:textId="77777777" w:rsidR="00422B04" w:rsidRPr="00343350" w:rsidRDefault="00422B04" w:rsidP="006B139F">
            <w:pPr>
              <w:pStyle w:val="ListParagraph"/>
              <w:rPr>
                <w:rFonts w:cs="Arial"/>
                <w:color w:val="000000" w:themeColor="text1"/>
                <w:sz w:val="20"/>
              </w:rPr>
            </w:pPr>
          </w:p>
          <w:p w14:paraId="31742660" w14:textId="77777777" w:rsidR="00422B04" w:rsidRPr="00343350" w:rsidRDefault="00422B04" w:rsidP="006B139F">
            <w:pPr>
              <w:rPr>
                <w:rFonts w:cs="Arial"/>
                <w:color w:val="000000" w:themeColor="text1"/>
                <w:sz w:val="20"/>
              </w:rPr>
            </w:pPr>
            <w:r w:rsidRPr="00343350">
              <w:rPr>
                <w:rFonts w:cs="Arial"/>
                <w:color w:val="000000" w:themeColor="text1"/>
                <w:sz w:val="20"/>
              </w:rPr>
              <w:t xml:space="preserve">Problem: Police officers or staff might feel pressured to participate, particularly if approached via their workforce. To mitigate this participation will be voluntary, with assurances that declining will have no negative consequences. </w:t>
            </w:r>
          </w:p>
          <w:p w14:paraId="705A7814" w14:textId="77777777" w:rsidR="00277D3D" w:rsidRPr="00343350" w:rsidRDefault="00277D3D" w:rsidP="006B139F">
            <w:pPr>
              <w:rPr>
                <w:rFonts w:cs="Arial"/>
                <w:color w:val="000000" w:themeColor="text1"/>
                <w:sz w:val="20"/>
              </w:rPr>
            </w:pPr>
          </w:p>
          <w:p w14:paraId="6D4BDF1E" w14:textId="77777777" w:rsidR="00422B04" w:rsidRPr="00343350" w:rsidRDefault="00422B04" w:rsidP="006B139F">
            <w:pPr>
              <w:rPr>
                <w:rFonts w:cs="Arial"/>
                <w:color w:val="000000" w:themeColor="text1"/>
                <w:sz w:val="20"/>
              </w:rPr>
            </w:pPr>
          </w:p>
          <w:p w14:paraId="32D0DE8D" w14:textId="77777777" w:rsidR="00422B04" w:rsidRPr="00343350" w:rsidRDefault="00422B04" w:rsidP="006B139F">
            <w:pPr>
              <w:pStyle w:val="ListParagraph"/>
              <w:numPr>
                <w:ilvl w:val="0"/>
                <w:numId w:val="52"/>
              </w:numPr>
              <w:rPr>
                <w:rFonts w:cs="Arial"/>
                <w:color w:val="000000" w:themeColor="text1"/>
                <w:sz w:val="20"/>
              </w:rPr>
            </w:pPr>
            <w:r w:rsidRPr="00343350">
              <w:rPr>
                <w:rFonts w:cs="Arial"/>
                <w:color w:val="000000" w:themeColor="text1"/>
                <w:sz w:val="20"/>
              </w:rPr>
              <w:t>Sensitive topics and psychological risks</w:t>
            </w:r>
          </w:p>
          <w:p w14:paraId="7DE2EA21" w14:textId="77777777" w:rsidR="00422B04" w:rsidRPr="00343350" w:rsidRDefault="00422B04" w:rsidP="006B139F">
            <w:pPr>
              <w:ind w:left="360"/>
              <w:rPr>
                <w:rFonts w:cs="Arial"/>
                <w:color w:val="000000" w:themeColor="text1"/>
                <w:sz w:val="20"/>
              </w:rPr>
            </w:pPr>
          </w:p>
          <w:p w14:paraId="7BED66AC" w14:textId="1F26D7EB" w:rsidR="00422B04" w:rsidRPr="00343350" w:rsidRDefault="00422B04" w:rsidP="006B139F">
            <w:pPr>
              <w:rPr>
                <w:rFonts w:cs="Arial"/>
                <w:color w:val="000000" w:themeColor="text1"/>
                <w:sz w:val="20"/>
              </w:rPr>
            </w:pPr>
            <w:r w:rsidRPr="00343350">
              <w:rPr>
                <w:rFonts w:cs="Arial"/>
                <w:color w:val="000000" w:themeColor="text1"/>
                <w:sz w:val="20"/>
              </w:rPr>
              <w:t>Problem: Recalling physically or emotionally intense incidence may cause stress. To mitigate this, participants will be advised that they may skip any questions or withdraw at any time.</w:t>
            </w:r>
          </w:p>
          <w:p w14:paraId="62AC644E" w14:textId="77777777" w:rsidR="00422B04" w:rsidRPr="00343350" w:rsidRDefault="00422B04" w:rsidP="006B139F">
            <w:pPr>
              <w:rPr>
                <w:rFonts w:cs="Arial"/>
                <w:color w:val="000000" w:themeColor="text1"/>
                <w:sz w:val="20"/>
              </w:rPr>
            </w:pPr>
          </w:p>
          <w:p w14:paraId="50DAD088" w14:textId="77777777" w:rsidR="00422B04" w:rsidRPr="00343350" w:rsidRDefault="00422B04" w:rsidP="006B139F">
            <w:pPr>
              <w:pStyle w:val="ListParagraph"/>
              <w:numPr>
                <w:ilvl w:val="0"/>
                <w:numId w:val="52"/>
              </w:numPr>
              <w:rPr>
                <w:rFonts w:cs="Arial"/>
                <w:color w:val="000000" w:themeColor="text1"/>
                <w:sz w:val="20"/>
              </w:rPr>
            </w:pPr>
            <w:r w:rsidRPr="00343350">
              <w:rPr>
                <w:rFonts w:cs="Arial"/>
                <w:color w:val="000000" w:themeColor="text1"/>
                <w:sz w:val="20"/>
              </w:rPr>
              <w:t xml:space="preserve">Data protection </w:t>
            </w:r>
          </w:p>
          <w:p w14:paraId="1E7A13AE" w14:textId="77777777" w:rsidR="00422B04" w:rsidRPr="00343350" w:rsidRDefault="00422B04" w:rsidP="006B139F">
            <w:pPr>
              <w:pStyle w:val="ListParagraph"/>
              <w:rPr>
                <w:rFonts w:cs="Arial"/>
                <w:color w:val="000000" w:themeColor="text1"/>
                <w:sz w:val="20"/>
              </w:rPr>
            </w:pPr>
          </w:p>
          <w:p w14:paraId="3A8D2F69" w14:textId="0B538BCC" w:rsidR="00422B04" w:rsidRPr="00343350" w:rsidRDefault="00422B04" w:rsidP="006B139F">
            <w:pPr>
              <w:rPr>
                <w:rFonts w:cs="Arial"/>
                <w:color w:val="000000" w:themeColor="text1"/>
                <w:sz w:val="20"/>
              </w:rPr>
            </w:pPr>
            <w:r w:rsidRPr="00343350">
              <w:rPr>
                <w:rFonts w:cs="Arial"/>
                <w:color w:val="000000" w:themeColor="text1"/>
                <w:sz w:val="20"/>
              </w:rPr>
              <w:t xml:space="preserve">Problem: improper handling of personal or sensitive data could breach legal or ethical obligations. To mitigate this data will be handled in accordance with GDPR and institutional policies.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B812AE2" w14:textId="77777777" w:rsidR="00D4485A" w:rsidRDefault="00D4485A" w:rsidP="00D4485A">
            <w:pPr>
              <w:jc w:val="both"/>
              <w:rPr>
                <w:rFonts w:cs="Arial"/>
                <w:color w:val="FF0000"/>
                <w:sz w:val="22"/>
                <w:szCs w:val="22"/>
              </w:rPr>
            </w:pPr>
          </w:p>
          <w:p w14:paraId="5CC49DEA" w14:textId="54856231" w:rsidR="006B139F" w:rsidRPr="00343350" w:rsidRDefault="002C5594" w:rsidP="00D4485A">
            <w:pPr>
              <w:jc w:val="both"/>
              <w:rPr>
                <w:rFonts w:cs="Arial"/>
                <w:color w:val="000000" w:themeColor="text1"/>
                <w:sz w:val="20"/>
              </w:rPr>
            </w:pPr>
            <w:r w:rsidRPr="00343350">
              <w:rPr>
                <w:rFonts w:cs="Arial"/>
                <w:color w:val="000000" w:themeColor="text1"/>
                <w:sz w:val="20"/>
              </w:rPr>
              <w:t xml:space="preserve">The dissertation will be completed over a period of approximately 6 to 8 months, in line with the academic calendar. The project will be divided into clearly defined stages to ensure structured progress and timely completion. </w:t>
            </w:r>
          </w:p>
          <w:p w14:paraId="705E3550" w14:textId="77777777" w:rsidR="002C5594" w:rsidRPr="00343350" w:rsidRDefault="002C5594" w:rsidP="00D4485A">
            <w:pPr>
              <w:jc w:val="both"/>
              <w:rPr>
                <w:rFonts w:cs="Arial"/>
                <w:color w:val="000000" w:themeColor="text1"/>
                <w:sz w:val="20"/>
              </w:rPr>
            </w:pPr>
          </w:p>
          <w:p w14:paraId="0FCBE533"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1: Proposal </w:t>
            </w:r>
          </w:p>
          <w:p w14:paraId="1C303D19" w14:textId="77777777" w:rsidR="002C5594" w:rsidRPr="00343350" w:rsidRDefault="002C5594" w:rsidP="00D4485A">
            <w:pPr>
              <w:jc w:val="both"/>
              <w:rPr>
                <w:rFonts w:cs="Arial"/>
                <w:color w:val="000000" w:themeColor="text1"/>
                <w:sz w:val="20"/>
              </w:rPr>
            </w:pPr>
            <w:r w:rsidRPr="00343350">
              <w:rPr>
                <w:rFonts w:cs="Arial"/>
                <w:color w:val="000000" w:themeColor="text1"/>
                <w:sz w:val="20"/>
              </w:rPr>
              <w:t>Stage 2: Literature review</w:t>
            </w:r>
          </w:p>
          <w:p w14:paraId="115B4DF4"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3: Ethics approval process </w:t>
            </w:r>
          </w:p>
          <w:p w14:paraId="516F2CD9"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4: Survey and interview design </w:t>
            </w:r>
          </w:p>
          <w:p w14:paraId="207E9540"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5: Data collection </w:t>
            </w:r>
          </w:p>
          <w:p w14:paraId="03108C95"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6: Data analysis </w:t>
            </w:r>
          </w:p>
          <w:p w14:paraId="7D3ABEAE" w14:textId="77777777" w:rsidR="002C5594" w:rsidRPr="00343350" w:rsidRDefault="002C5594" w:rsidP="00D4485A">
            <w:pPr>
              <w:jc w:val="both"/>
              <w:rPr>
                <w:rFonts w:cs="Arial"/>
                <w:color w:val="000000" w:themeColor="text1"/>
                <w:sz w:val="20"/>
              </w:rPr>
            </w:pPr>
            <w:r w:rsidRPr="00343350">
              <w:rPr>
                <w:rFonts w:cs="Arial"/>
                <w:color w:val="000000" w:themeColor="text1"/>
                <w:sz w:val="20"/>
              </w:rPr>
              <w:t xml:space="preserve">Stage 7: Review and final editing </w:t>
            </w:r>
          </w:p>
          <w:p w14:paraId="5652837C" w14:textId="1C14E139" w:rsidR="002C5594" w:rsidRPr="003C3E1B" w:rsidRDefault="002C5594" w:rsidP="00D4485A">
            <w:pPr>
              <w:jc w:val="both"/>
              <w:rPr>
                <w:rFonts w:cs="Arial"/>
                <w:color w:val="000000" w:themeColor="text1"/>
                <w:sz w:val="20"/>
              </w:rPr>
            </w:pPr>
            <w:r w:rsidRPr="00343350">
              <w:rPr>
                <w:rFonts w:cs="Arial"/>
                <w:color w:val="000000" w:themeColor="text1"/>
                <w:sz w:val="20"/>
              </w:rPr>
              <w:t>Stage 8: Submission</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643B8AB9" w14:textId="77777777" w:rsidR="00A0181E" w:rsidRPr="00343350" w:rsidRDefault="00A0181E" w:rsidP="006B139F">
            <w:pPr>
              <w:rPr>
                <w:rFonts w:cs="Arial"/>
                <w:b/>
                <w:bCs/>
                <w:color w:val="000000" w:themeColor="text1"/>
                <w:sz w:val="20"/>
              </w:rPr>
            </w:pPr>
          </w:p>
          <w:p w14:paraId="5B45C60E" w14:textId="77777777" w:rsidR="00A0181E" w:rsidRDefault="00A0181E" w:rsidP="00A0181E">
            <w:pPr>
              <w:jc w:val="both"/>
              <w:rPr>
                <w:rFonts w:cs="Arial"/>
                <w:b/>
                <w:bCs/>
                <w:color w:val="000000" w:themeColor="text1"/>
                <w:sz w:val="20"/>
              </w:rPr>
            </w:pPr>
            <w:r w:rsidRPr="00343350">
              <w:rPr>
                <w:rFonts w:cs="Arial"/>
                <w:b/>
                <w:bCs/>
                <w:color w:val="000000" w:themeColor="text1"/>
                <w:sz w:val="20"/>
              </w:rPr>
              <w:t>Anderson, G.S., Plecas, D. and Segger, T., 2001. Police officer physical ability testing–Re</w:t>
            </w:r>
            <w:r w:rsidRPr="00343350">
              <w:rPr>
                <w:rFonts w:ascii="Cambria Math" w:hAnsi="Cambria Math" w:cs="Cambria Math"/>
                <w:b/>
                <w:bCs/>
                <w:color w:val="000000" w:themeColor="text1"/>
                <w:sz w:val="20"/>
              </w:rPr>
              <w:t>‐</w:t>
            </w:r>
            <w:r w:rsidRPr="00343350">
              <w:rPr>
                <w:rFonts w:cs="Arial"/>
                <w:b/>
                <w:bCs/>
                <w:color w:val="000000" w:themeColor="text1"/>
                <w:sz w:val="20"/>
              </w:rPr>
              <w:t>validating a selection criterion. </w:t>
            </w:r>
            <w:r w:rsidRPr="00343350">
              <w:rPr>
                <w:rFonts w:cs="Arial"/>
                <w:b/>
                <w:bCs/>
                <w:i/>
                <w:iCs/>
                <w:color w:val="000000" w:themeColor="text1"/>
                <w:sz w:val="20"/>
              </w:rPr>
              <w:t>Policing: an international journal of police strategies &amp; management</w:t>
            </w:r>
            <w:r w:rsidRPr="00343350">
              <w:rPr>
                <w:rFonts w:cs="Arial"/>
                <w:b/>
                <w:bCs/>
                <w:color w:val="000000" w:themeColor="text1"/>
                <w:sz w:val="20"/>
              </w:rPr>
              <w:t>, </w:t>
            </w:r>
            <w:r w:rsidRPr="00343350">
              <w:rPr>
                <w:rFonts w:cs="Arial"/>
                <w:b/>
                <w:bCs/>
                <w:i/>
                <w:iCs/>
                <w:color w:val="000000" w:themeColor="text1"/>
                <w:sz w:val="20"/>
              </w:rPr>
              <w:t>24</w:t>
            </w:r>
            <w:r w:rsidRPr="00343350">
              <w:rPr>
                <w:rFonts w:cs="Arial"/>
                <w:b/>
                <w:bCs/>
                <w:color w:val="000000" w:themeColor="text1"/>
                <w:sz w:val="20"/>
              </w:rPr>
              <w:t>(1), pp.8-31.</w:t>
            </w:r>
          </w:p>
          <w:p w14:paraId="7B5DD97A" w14:textId="77777777" w:rsidR="00A0181E" w:rsidRPr="00343350" w:rsidRDefault="00A0181E" w:rsidP="00A0181E">
            <w:pPr>
              <w:jc w:val="both"/>
              <w:rPr>
                <w:rFonts w:cs="Arial"/>
                <w:b/>
                <w:bCs/>
                <w:color w:val="000000" w:themeColor="text1"/>
                <w:sz w:val="20"/>
              </w:rPr>
            </w:pPr>
          </w:p>
          <w:p w14:paraId="1ECBE1AD" w14:textId="77777777" w:rsidR="00A0181E" w:rsidRDefault="00A0181E" w:rsidP="00A0181E">
            <w:pPr>
              <w:jc w:val="both"/>
              <w:rPr>
                <w:rFonts w:cs="Arial"/>
                <w:b/>
                <w:bCs/>
                <w:color w:val="000000" w:themeColor="text1"/>
                <w:sz w:val="20"/>
              </w:rPr>
            </w:pPr>
            <w:r w:rsidRPr="00343350">
              <w:rPr>
                <w:rFonts w:cs="Arial"/>
                <w:b/>
                <w:bCs/>
                <w:color w:val="000000" w:themeColor="text1"/>
                <w:sz w:val="20"/>
              </w:rPr>
              <w:t>Brown, J., &amp; Cooper, C.L</w:t>
            </w:r>
            <w:r w:rsidRPr="00343350">
              <w:rPr>
                <w:rFonts w:cs="Arial"/>
                <w:b/>
                <w:bCs/>
                <w:color w:val="000000" w:themeColor="text1"/>
                <w:sz w:val="20"/>
              </w:rPr>
              <w:t>. and Kirk Caldy, B., 1996. Occupational stress among senior police officers. British Journal of Psychology, 87(1), pp.31-41.</w:t>
            </w:r>
          </w:p>
          <w:p w14:paraId="07C94D50" w14:textId="77777777" w:rsidR="00A0181E" w:rsidRPr="00343350" w:rsidRDefault="00A0181E" w:rsidP="00A0181E">
            <w:pPr>
              <w:jc w:val="both"/>
              <w:rPr>
                <w:rFonts w:cs="Arial"/>
                <w:b/>
                <w:bCs/>
                <w:color w:val="000000" w:themeColor="text1"/>
                <w:sz w:val="20"/>
              </w:rPr>
            </w:pPr>
          </w:p>
          <w:p w14:paraId="0E9D747B" w14:textId="2B140B53" w:rsidR="00A0181E" w:rsidRDefault="00A0181E" w:rsidP="00A0181E">
            <w:pPr>
              <w:jc w:val="both"/>
              <w:rPr>
                <w:rFonts w:cs="Arial"/>
                <w:b/>
                <w:bCs/>
                <w:color w:val="000000" w:themeColor="text1"/>
                <w:sz w:val="20"/>
              </w:rPr>
            </w:pPr>
            <w:r w:rsidRPr="00343350">
              <w:rPr>
                <w:rFonts w:cs="Arial"/>
                <w:b/>
                <w:bCs/>
                <w:color w:val="000000" w:themeColor="text1"/>
                <w:sz w:val="20"/>
              </w:rPr>
              <w:t xml:space="preserve">College of Policing, 2021. Job related fitness standards. Available at : </w:t>
            </w:r>
            <w:hyperlink r:id="rId17" w:history="1">
              <w:r w:rsidRPr="00343350">
                <w:rPr>
                  <w:rStyle w:val="Hyperlink"/>
                  <w:rFonts w:cs="Arial"/>
                  <w:b/>
                  <w:bCs/>
                  <w:sz w:val="20"/>
                </w:rPr>
                <w:t>Job-related fitness standards | College of Policing</w:t>
              </w:r>
            </w:hyperlink>
            <w:r w:rsidRPr="00343350">
              <w:rPr>
                <w:rFonts w:cs="Arial"/>
                <w:b/>
                <w:bCs/>
                <w:color w:val="000000" w:themeColor="text1"/>
                <w:sz w:val="20"/>
              </w:rPr>
              <w:t xml:space="preserve"> </w:t>
            </w:r>
          </w:p>
          <w:p w14:paraId="49DDF34A" w14:textId="77777777" w:rsidR="00A0181E" w:rsidRPr="00343350" w:rsidRDefault="00A0181E" w:rsidP="00A0181E">
            <w:pPr>
              <w:jc w:val="both"/>
              <w:rPr>
                <w:rFonts w:cs="Arial"/>
                <w:b/>
                <w:bCs/>
                <w:color w:val="000000" w:themeColor="text1"/>
                <w:sz w:val="20"/>
              </w:rPr>
            </w:pPr>
          </w:p>
          <w:p w14:paraId="498A42DD" w14:textId="77777777" w:rsidR="00A0181E" w:rsidRDefault="00A0181E" w:rsidP="00A0181E">
            <w:pPr>
              <w:jc w:val="both"/>
              <w:rPr>
                <w:rFonts w:cs="Arial"/>
                <w:b/>
                <w:bCs/>
                <w:color w:val="000000" w:themeColor="text1"/>
                <w:sz w:val="20"/>
              </w:rPr>
            </w:pPr>
            <w:r w:rsidRPr="00343350">
              <w:rPr>
                <w:rFonts w:cs="Arial"/>
                <w:b/>
                <w:bCs/>
                <w:color w:val="000000" w:themeColor="text1"/>
                <w:sz w:val="20"/>
              </w:rPr>
              <w:t>Dawes, J. J., Orr, R. M., Flores, R. R., Lockie, R. G., Kornhauser, C. and Holmes, R., 2017. A physical fitness profile of state highway patrol officers by gender and age. Annals of Occupational and Environmental medicine, 29 (16)</w:t>
            </w:r>
          </w:p>
          <w:p w14:paraId="29424496" w14:textId="77777777" w:rsidR="00A0181E" w:rsidRPr="00343350" w:rsidRDefault="00A0181E" w:rsidP="00A0181E">
            <w:pPr>
              <w:jc w:val="both"/>
              <w:rPr>
                <w:rFonts w:cs="Arial"/>
                <w:b/>
                <w:bCs/>
                <w:color w:val="000000" w:themeColor="text1"/>
                <w:sz w:val="20"/>
              </w:rPr>
            </w:pPr>
          </w:p>
          <w:p w14:paraId="5833EA41" w14:textId="77777777" w:rsidR="00A0181E" w:rsidRPr="00343350" w:rsidRDefault="00A0181E" w:rsidP="00A0181E">
            <w:pPr>
              <w:jc w:val="both"/>
              <w:rPr>
                <w:rFonts w:cs="Arial"/>
                <w:b/>
                <w:bCs/>
                <w:color w:val="000000" w:themeColor="text1"/>
                <w:sz w:val="20"/>
              </w:rPr>
            </w:pPr>
            <w:r w:rsidRPr="00343350">
              <w:rPr>
                <w:rFonts w:cs="Arial"/>
                <w:b/>
                <w:bCs/>
                <w:color w:val="000000" w:themeColor="text1"/>
                <w:sz w:val="20"/>
              </w:rPr>
              <w:t xml:space="preserve">Orr, R.M., Pope, R., Peterson, S. and Hinton, B., 2010. To go training requirements for tactical occupations: A critical review. Journal of strength and conditioning research, 24(11), pp 3251-3262. </w:t>
            </w:r>
          </w:p>
          <w:p w14:paraId="117F32CF" w14:textId="77777777" w:rsidR="00F21CDD" w:rsidRPr="00F21CDD" w:rsidRDefault="00F21CDD" w:rsidP="00D4485A">
            <w:pPr>
              <w:jc w:val="both"/>
              <w:rPr>
                <w:rFonts w:cs="Arial"/>
                <w:b/>
                <w:bCs/>
                <w:color w:val="000000" w:themeColor="text1"/>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09830" w14:textId="77777777" w:rsidR="00D6102A" w:rsidRDefault="00D6102A">
      <w:r>
        <w:separator/>
      </w:r>
    </w:p>
  </w:endnote>
  <w:endnote w:type="continuationSeparator" w:id="0">
    <w:p w14:paraId="672B84D9" w14:textId="77777777" w:rsidR="00D6102A" w:rsidRDefault="00D61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1FBF6" w14:textId="77777777" w:rsidR="00D6102A" w:rsidRDefault="00D6102A">
      <w:r>
        <w:separator/>
      </w:r>
    </w:p>
  </w:footnote>
  <w:footnote w:type="continuationSeparator" w:id="0">
    <w:p w14:paraId="1C154492" w14:textId="77777777" w:rsidR="00D6102A" w:rsidRDefault="00D610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C5B14"/>
    <w:multiLevelType w:val="hybridMultilevel"/>
    <w:tmpl w:val="207A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B0132F"/>
    <w:multiLevelType w:val="hybridMultilevel"/>
    <w:tmpl w:val="654ED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482A3F"/>
    <w:multiLevelType w:val="hybridMultilevel"/>
    <w:tmpl w:val="EFF4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217502"/>
    <w:multiLevelType w:val="hybridMultilevel"/>
    <w:tmpl w:val="26F63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813BD3"/>
    <w:multiLevelType w:val="hybridMultilevel"/>
    <w:tmpl w:val="A3FCA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481602"/>
    <w:multiLevelType w:val="hybridMultilevel"/>
    <w:tmpl w:val="FDD47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C1070D"/>
    <w:multiLevelType w:val="hybridMultilevel"/>
    <w:tmpl w:val="4EDE1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F6967C3"/>
    <w:multiLevelType w:val="hybridMultilevel"/>
    <w:tmpl w:val="C1682A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1DC4DE8"/>
    <w:multiLevelType w:val="hybridMultilevel"/>
    <w:tmpl w:val="9A4843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2D2639"/>
    <w:multiLevelType w:val="hybridMultilevel"/>
    <w:tmpl w:val="1224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6A2F1E"/>
    <w:multiLevelType w:val="hybridMultilevel"/>
    <w:tmpl w:val="263C2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2C5745"/>
    <w:multiLevelType w:val="hybridMultilevel"/>
    <w:tmpl w:val="818E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64887626"/>
    <w:multiLevelType w:val="hybridMultilevel"/>
    <w:tmpl w:val="673A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4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44"/>
  </w:num>
  <w:num w:numId="2" w16cid:durableId="738332622">
    <w:abstractNumId w:val="25"/>
  </w:num>
  <w:num w:numId="3" w16cid:durableId="1319768250">
    <w:abstractNumId w:val="21"/>
  </w:num>
  <w:num w:numId="4" w16cid:durableId="1747801003">
    <w:abstractNumId w:val="4"/>
  </w:num>
  <w:num w:numId="5" w16cid:durableId="370036965">
    <w:abstractNumId w:val="13"/>
  </w:num>
  <w:num w:numId="6" w16cid:durableId="1788163371">
    <w:abstractNumId w:val="30"/>
  </w:num>
  <w:num w:numId="7" w16cid:durableId="1939022427">
    <w:abstractNumId w:val="51"/>
  </w:num>
  <w:num w:numId="8" w16cid:durableId="1405222938">
    <w:abstractNumId w:val="29"/>
  </w:num>
  <w:num w:numId="9" w16cid:durableId="1171795511">
    <w:abstractNumId w:val="9"/>
  </w:num>
  <w:num w:numId="10" w16cid:durableId="1811752788">
    <w:abstractNumId w:val="42"/>
  </w:num>
  <w:num w:numId="11" w16cid:durableId="644090675">
    <w:abstractNumId w:val="50"/>
  </w:num>
  <w:num w:numId="12" w16cid:durableId="2025934177">
    <w:abstractNumId w:val="2"/>
  </w:num>
  <w:num w:numId="13" w16cid:durableId="1939293496">
    <w:abstractNumId w:val="24"/>
  </w:num>
  <w:num w:numId="14" w16cid:durableId="1207373639">
    <w:abstractNumId w:val="40"/>
  </w:num>
  <w:num w:numId="15" w16cid:durableId="1032921033">
    <w:abstractNumId w:val="23"/>
  </w:num>
  <w:num w:numId="16" w16cid:durableId="995257220">
    <w:abstractNumId w:val="36"/>
  </w:num>
  <w:num w:numId="17" w16cid:durableId="2146114896">
    <w:abstractNumId w:val="19"/>
  </w:num>
  <w:num w:numId="18" w16cid:durableId="864253565">
    <w:abstractNumId w:val="45"/>
  </w:num>
  <w:num w:numId="19" w16cid:durableId="276002">
    <w:abstractNumId w:val="17"/>
  </w:num>
  <w:num w:numId="20" w16cid:durableId="841697278">
    <w:abstractNumId w:val="14"/>
  </w:num>
  <w:num w:numId="21" w16cid:durableId="1651596170">
    <w:abstractNumId w:val="35"/>
  </w:num>
  <w:num w:numId="22" w16cid:durableId="1474101815">
    <w:abstractNumId w:val="12"/>
  </w:num>
  <w:num w:numId="23" w16cid:durableId="239023050">
    <w:abstractNumId w:val="39"/>
  </w:num>
  <w:num w:numId="24" w16cid:durableId="1698585100">
    <w:abstractNumId w:val="26"/>
  </w:num>
  <w:num w:numId="25" w16cid:durableId="1273173992">
    <w:abstractNumId w:val="49"/>
  </w:num>
  <w:num w:numId="26" w16cid:durableId="1662152544">
    <w:abstractNumId w:val="1"/>
  </w:num>
  <w:num w:numId="27" w16cid:durableId="1295525112">
    <w:abstractNumId w:val="37"/>
  </w:num>
  <w:num w:numId="28" w16cid:durableId="1990204065">
    <w:abstractNumId w:val="7"/>
  </w:num>
  <w:num w:numId="29" w16cid:durableId="1376154183">
    <w:abstractNumId w:val="31"/>
  </w:num>
  <w:num w:numId="30" w16cid:durableId="1622497887">
    <w:abstractNumId w:val="46"/>
  </w:num>
  <w:num w:numId="31" w16cid:durableId="1495221465">
    <w:abstractNumId w:val="0"/>
  </w:num>
  <w:num w:numId="32" w16cid:durableId="2000618171">
    <w:abstractNumId w:val="41"/>
  </w:num>
  <w:num w:numId="33" w16cid:durableId="1466510744">
    <w:abstractNumId w:val="15"/>
  </w:num>
  <w:num w:numId="34" w16cid:durableId="644503696">
    <w:abstractNumId w:val="5"/>
  </w:num>
  <w:num w:numId="35" w16cid:durableId="857548598">
    <w:abstractNumId w:val="20"/>
  </w:num>
  <w:num w:numId="36" w16cid:durableId="587009564">
    <w:abstractNumId w:val="47"/>
  </w:num>
  <w:num w:numId="37" w16cid:durableId="1369572016">
    <w:abstractNumId w:val="22"/>
  </w:num>
  <w:num w:numId="38" w16cid:durableId="562181344">
    <w:abstractNumId w:val="48"/>
  </w:num>
  <w:num w:numId="39" w16cid:durableId="104858634">
    <w:abstractNumId w:val="34"/>
  </w:num>
  <w:num w:numId="40" w16cid:durableId="822500982">
    <w:abstractNumId w:val="10"/>
  </w:num>
  <w:num w:numId="41" w16cid:durableId="749742664">
    <w:abstractNumId w:val="32"/>
  </w:num>
  <w:num w:numId="42" w16cid:durableId="1299722362">
    <w:abstractNumId w:val="3"/>
  </w:num>
  <w:num w:numId="43" w16cid:durableId="1306348196">
    <w:abstractNumId w:val="18"/>
  </w:num>
  <w:num w:numId="44" w16cid:durableId="439684731">
    <w:abstractNumId w:val="43"/>
  </w:num>
  <w:num w:numId="45" w16cid:durableId="640384335">
    <w:abstractNumId w:val="8"/>
  </w:num>
  <w:num w:numId="46" w16cid:durableId="1985617515">
    <w:abstractNumId w:val="11"/>
  </w:num>
  <w:num w:numId="47" w16cid:durableId="2015766254">
    <w:abstractNumId w:val="38"/>
  </w:num>
  <w:num w:numId="48" w16cid:durableId="1058476907">
    <w:abstractNumId w:val="16"/>
  </w:num>
  <w:num w:numId="49" w16cid:durableId="360519118">
    <w:abstractNumId w:val="27"/>
  </w:num>
  <w:num w:numId="50" w16cid:durableId="1857384645">
    <w:abstractNumId w:val="6"/>
  </w:num>
  <w:num w:numId="51" w16cid:durableId="1870988279">
    <w:abstractNumId w:val="28"/>
  </w:num>
  <w:num w:numId="52" w16cid:durableId="1064522063">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C5F06"/>
    <w:rsid w:val="000D4DBC"/>
    <w:rsid w:val="000E61B9"/>
    <w:rsid w:val="000E6CD4"/>
    <w:rsid w:val="000F26DE"/>
    <w:rsid w:val="000F5C12"/>
    <w:rsid w:val="000F7929"/>
    <w:rsid w:val="00104514"/>
    <w:rsid w:val="00105F1D"/>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292E"/>
    <w:rsid w:val="002036BE"/>
    <w:rsid w:val="00205D73"/>
    <w:rsid w:val="002107C5"/>
    <w:rsid w:val="00211DD1"/>
    <w:rsid w:val="0021256D"/>
    <w:rsid w:val="00212E76"/>
    <w:rsid w:val="002168BF"/>
    <w:rsid w:val="00217764"/>
    <w:rsid w:val="0022272B"/>
    <w:rsid w:val="002232D0"/>
    <w:rsid w:val="00224B24"/>
    <w:rsid w:val="002344F4"/>
    <w:rsid w:val="002406D2"/>
    <w:rsid w:val="002443DD"/>
    <w:rsid w:val="0024668C"/>
    <w:rsid w:val="00251DC4"/>
    <w:rsid w:val="00253464"/>
    <w:rsid w:val="0025429D"/>
    <w:rsid w:val="00254FCA"/>
    <w:rsid w:val="00255EEC"/>
    <w:rsid w:val="00260406"/>
    <w:rsid w:val="0026522F"/>
    <w:rsid w:val="0027522F"/>
    <w:rsid w:val="00277D3D"/>
    <w:rsid w:val="0028078E"/>
    <w:rsid w:val="002815AA"/>
    <w:rsid w:val="0028317E"/>
    <w:rsid w:val="0029492E"/>
    <w:rsid w:val="00294A5F"/>
    <w:rsid w:val="002A1217"/>
    <w:rsid w:val="002B1EBD"/>
    <w:rsid w:val="002C1052"/>
    <w:rsid w:val="002C3025"/>
    <w:rsid w:val="002C5594"/>
    <w:rsid w:val="002D0EF0"/>
    <w:rsid w:val="002D2536"/>
    <w:rsid w:val="002D5346"/>
    <w:rsid w:val="002E2021"/>
    <w:rsid w:val="002E37FD"/>
    <w:rsid w:val="002F09DD"/>
    <w:rsid w:val="003120AE"/>
    <w:rsid w:val="00312520"/>
    <w:rsid w:val="00312C6E"/>
    <w:rsid w:val="003161D8"/>
    <w:rsid w:val="00324E5D"/>
    <w:rsid w:val="00330585"/>
    <w:rsid w:val="00331F1F"/>
    <w:rsid w:val="003322B9"/>
    <w:rsid w:val="00336342"/>
    <w:rsid w:val="00341123"/>
    <w:rsid w:val="00343350"/>
    <w:rsid w:val="003511FE"/>
    <w:rsid w:val="00357F77"/>
    <w:rsid w:val="00362C12"/>
    <w:rsid w:val="0036788C"/>
    <w:rsid w:val="00382A8A"/>
    <w:rsid w:val="00382F99"/>
    <w:rsid w:val="00385605"/>
    <w:rsid w:val="0038788B"/>
    <w:rsid w:val="003968AA"/>
    <w:rsid w:val="003B45E8"/>
    <w:rsid w:val="003B6E81"/>
    <w:rsid w:val="003C2C25"/>
    <w:rsid w:val="003C3343"/>
    <w:rsid w:val="003C3D07"/>
    <w:rsid w:val="003C3E1B"/>
    <w:rsid w:val="003C5F7B"/>
    <w:rsid w:val="003C67DE"/>
    <w:rsid w:val="003D3335"/>
    <w:rsid w:val="003E0833"/>
    <w:rsid w:val="003F0C98"/>
    <w:rsid w:val="00400C07"/>
    <w:rsid w:val="004132B7"/>
    <w:rsid w:val="00415C09"/>
    <w:rsid w:val="0041697D"/>
    <w:rsid w:val="00422B04"/>
    <w:rsid w:val="00424F68"/>
    <w:rsid w:val="004313B1"/>
    <w:rsid w:val="00431CCF"/>
    <w:rsid w:val="00437703"/>
    <w:rsid w:val="00441101"/>
    <w:rsid w:val="00442D7B"/>
    <w:rsid w:val="00446228"/>
    <w:rsid w:val="0044688B"/>
    <w:rsid w:val="00450D6C"/>
    <w:rsid w:val="00451F00"/>
    <w:rsid w:val="004521DC"/>
    <w:rsid w:val="00461DB7"/>
    <w:rsid w:val="00471220"/>
    <w:rsid w:val="004727FE"/>
    <w:rsid w:val="004763DA"/>
    <w:rsid w:val="00485CD3"/>
    <w:rsid w:val="0049337D"/>
    <w:rsid w:val="00494764"/>
    <w:rsid w:val="00497F9E"/>
    <w:rsid w:val="004B0295"/>
    <w:rsid w:val="004C14DE"/>
    <w:rsid w:val="004C179C"/>
    <w:rsid w:val="004C5456"/>
    <w:rsid w:val="004C71C5"/>
    <w:rsid w:val="004D445F"/>
    <w:rsid w:val="004E1EAD"/>
    <w:rsid w:val="004E5E28"/>
    <w:rsid w:val="00507638"/>
    <w:rsid w:val="00515963"/>
    <w:rsid w:val="00516F07"/>
    <w:rsid w:val="005237D2"/>
    <w:rsid w:val="00526B0D"/>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5D8E"/>
    <w:rsid w:val="005A0475"/>
    <w:rsid w:val="005B1743"/>
    <w:rsid w:val="005B5312"/>
    <w:rsid w:val="005C1B02"/>
    <w:rsid w:val="005C6A28"/>
    <w:rsid w:val="005C6CD8"/>
    <w:rsid w:val="005D34E2"/>
    <w:rsid w:val="005D38E0"/>
    <w:rsid w:val="005D7F73"/>
    <w:rsid w:val="005E041D"/>
    <w:rsid w:val="005F3D1D"/>
    <w:rsid w:val="005F3FE5"/>
    <w:rsid w:val="005F76B5"/>
    <w:rsid w:val="00602B69"/>
    <w:rsid w:val="00602EDD"/>
    <w:rsid w:val="00605C85"/>
    <w:rsid w:val="0061124D"/>
    <w:rsid w:val="006221DF"/>
    <w:rsid w:val="00626726"/>
    <w:rsid w:val="006269FA"/>
    <w:rsid w:val="0063031D"/>
    <w:rsid w:val="0063339C"/>
    <w:rsid w:val="006333E5"/>
    <w:rsid w:val="00640044"/>
    <w:rsid w:val="006433AE"/>
    <w:rsid w:val="006525C8"/>
    <w:rsid w:val="006548AF"/>
    <w:rsid w:val="006618F4"/>
    <w:rsid w:val="00663786"/>
    <w:rsid w:val="00667E16"/>
    <w:rsid w:val="00670DF8"/>
    <w:rsid w:val="00680B0E"/>
    <w:rsid w:val="00687C97"/>
    <w:rsid w:val="006936E5"/>
    <w:rsid w:val="006A28C2"/>
    <w:rsid w:val="006A6EDE"/>
    <w:rsid w:val="006B139F"/>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3260"/>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0477"/>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6A14"/>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6C54"/>
    <w:rsid w:val="009D5A05"/>
    <w:rsid w:val="009D6709"/>
    <w:rsid w:val="009D7A07"/>
    <w:rsid w:val="009F1020"/>
    <w:rsid w:val="009F1D59"/>
    <w:rsid w:val="00A00336"/>
    <w:rsid w:val="00A00D12"/>
    <w:rsid w:val="00A0181E"/>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5DD5"/>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33CD4"/>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2E6B"/>
    <w:rsid w:val="00CE1F41"/>
    <w:rsid w:val="00CE64DB"/>
    <w:rsid w:val="00CE7C75"/>
    <w:rsid w:val="00D012E7"/>
    <w:rsid w:val="00D21FC1"/>
    <w:rsid w:val="00D26C44"/>
    <w:rsid w:val="00D27F45"/>
    <w:rsid w:val="00D4485A"/>
    <w:rsid w:val="00D47BD9"/>
    <w:rsid w:val="00D56073"/>
    <w:rsid w:val="00D6102A"/>
    <w:rsid w:val="00D61900"/>
    <w:rsid w:val="00D63145"/>
    <w:rsid w:val="00D65DE9"/>
    <w:rsid w:val="00D72893"/>
    <w:rsid w:val="00D74279"/>
    <w:rsid w:val="00D82608"/>
    <w:rsid w:val="00D82F4E"/>
    <w:rsid w:val="00D908A9"/>
    <w:rsid w:val="00D93A90"/>
    <w:rsid w:val="00D9638E"/>
    <w:rsid w:val="00D977FF"/>
    <w:rsid w:val="00DA741D"/>
    <w:rsid w:val="00DA7C8E"/>
    <w:rsid w:val="00DB0362"/>
    <w:rsid w:val="00DB3C2D"/>
    <w:rsid w:val="00DC01B1"/>
    <w:rsid w:val="00DC07A1"/>
    <w:rsid w:val="00DC1869"/>
    <w:rsid w:val="00DC3446"/>
    <w:rsid w:val="00DD2DF5"/>
    <w:rsid w:val="00DD3093"/>
    <w:rsid w:val="00DE2B6D"/>
    <w:rsid w:val="00DE57BF"/>
    <w:rsid w:val="00DE6E77"/>
    <w:rsid w:val="00DF07E3"/>
    <w:rsid w:val="00DF2EB3"/>
    <w:rsid w:val="00DF60A6"/>
    <w:rsid w:val="00DF7FA7"/>
    <w:rsid w:val="00E042BE"/>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3644"/>
    <w:rsid w:val="00E86806"/>
    <w:rsid w:val="00E939AC"/>
    <w:rsid w:val="00E96305"/>
    <w:rsid w:val="00EA1551"/>
    <w:rsid w:val="00EB2C3D"/>
    <w:rsid w:val="00EB6BDE"/>
    <w:rsid w:val="00ED1593"/>
    <w:rsid w:val="00ED4019"/>
    <w:rsid w:val="00ED4101"/>
    <w:rsid w:val="00ED722E"/>
    <w:rsid w:val="00EE1A83"/>
    <w:rsid w:val="00EE32BC"/>
    <w:rsid w:val="00EE355D"/>
    <w:rsid w:val="00EE5717"/>
    <w:rsid w:val="00EE69F3"/>
    <w:rsid w:val="00EE70D3"/>
    <w:rsid w:val="00EF4C27"/>
    <w:rsid w:val="00EF644A"/>
    <w:rsid w:val="00EF77A8"/>
    <w:rsid w:val="00F05BAD"/>
    <w:rsid w:val="00F10CBE"/>
    <w:rsid w:val="00F16B35"/>
    <w:rsid w:val="00F21CDD"/>
    <w:rsid w:val="00F33E17"/>
    <w:rsid w:val="00F41DCE"/>
    <w:rsid w:val="00F46DC4"/>
    <w:rsid w:val="00F46F72"/>
    <w:rsid w:val="00F54830"/>
    <w:rsid w:val="00F61168"/>
    <w:rsid w:val="00F61504"/>
    <w:rsid w:val="00F61965"/>
    <w:rsid w:val="00F625F3"/>
    <w:rsid w:val="00F62A5B"/>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5E91"/>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college.police.uk/support-forces/health-safety-welfare/job-related-fitness-standard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5" Type="http://schemas.openxmlformats.org/officeDocument/2006/relationships/numbering" Target="numbering.xml"/><Relationship Id="rId15" Type="http://schemas.openxmlformats.org/officeDocument/2006/relationships/customXml" Target="ink/ink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9T06:48:16.010"/>
    </inkml:context>
    <inkml:brush xml:id="br0">
      <inkml:brushProperty name="width" value="0.035" units="cm"/>
      <inkml:brushProperty name="height" value="0.03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9T06:48:03.908"/>
    </inkml:context>
    <inkml:brush xml:id="br0">
      <inkml:brushProperty name="width" value="0.035" units="cm"/>
      <inkml:brushProperty name="height" value="0.03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9T06:47:54.362"/>
    </inkml:context>
    <inkml:brush xml:id="br0">
      <inkml:brushProperty name="width" value="0.035" units="cm"/>
      <inkml:brushProperty name="height" value="0.035" units="cm"/>
    </inkml:brush>
  </inkml:definitions>
  <inkml:trace contextRef="#ctx0" brushRef="#br0">0 255 24575,'8'15'0,"2"-1"0,-1 0 0,19 19 0,-16-20 0,-1 1 0,-1-1 0,12 21 0,-20-29 0,1 1 0,-1-1 0,1 0 0,0 0 0,0-1 0,1 1 0,5 6 0,-8-10 0,0-1 0,0 1 0,0 0 0,0-1 0,1 1 0,-1-1 0,0 1 0,0-1 0,0 0 0,0 1 0,0-1 0,1 0 0,-1 0 0,0 0 0,0 0 0,0 0 0,1 0 0,-1 0 0,0 0 0,0 0 0,0-1 0,1 1 0,-1 0 0,0-1 0,0 1 0,0-1 0,0 1 0,0-1 0,0 0 0,0 1 0,0-1 0,0 0 0,0 0 0,0 0 0,0 0 0,-1 0 0,2-1 0,8-10 0,-1-1 0,0 0 0,0 0 0,-2-1 0,0 0 0,0-1 0,6-21 0,-11 32 0,0-1 0,1 1 0,0 0 0,0-1 0,0 1 0,0 0 0,0 1 0,1-1 0,0 1 0,0 0 0,0-1 0,0 2 0,7-5 0,-6 4 0,-1 1 0,0-1 0,0 0 0,0 0 0,0 0 0,-1-1 0,1 1 0,-1-1 0,0 0 0,0 0 0,0 0 0,3-8 0,-1 2 0,0 0 0,0 1 0,1-1 0,0 1 0,0 0 0,1 0 0,1 1 0,-1 0 0,14-11 0,40-47 0,-37 40-1365,-16 13-5461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1556</TotalTime>
  <Pages>6</Pages>
  <Words>2077</Words>
  <Characters>11839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Miller, Corey</cp:lastModifiedBy>
  <cp:revision>42</cp:revision>
  <cp:lastPrinted>2022-03-21T13:46:00Z</cp:lastPrinted>
  <dcterms:created xsi:type="dcterms:W3CDTF">2025-05-18T15:27:00Z</dcterms:created>
  <dcterms:modified xsi:type="dcterms:W3CDTF">2025-05-19T20:50:00Z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2025-05-18T15:24:00Z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cb6f0fa4-d304-407c-a2b5-f64aa94e2a6e</vt:lpwstr>
  </property>
  <property fmtid="{D5CDD505-2E9C-101B-9397-08002B2CF9AE}" pid="9" name="MSIP_Label_f2acd28b-79a3-4a0f-b0ff-4b75658b1549_ContentBits">
    <vt:lpwstr>0</vt:lpwstr>
  </property>
</Properties>
</file>