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3DB24" w14:textId="77777777" w:rsidR="008F24FA" w:rsidRDefault="008F24FA">
      <w:pPr>
        <w:spacing w:line="360" w:lineRule="auto"/>
        <w:jc w:val="both"/>
        <w:rPr>
          <w:rFonts w:ascii="Times New Roman" w:eastAsia="Times New Roman" w:hAnsi="Times New Roman" w:cs="Times New Roman"/>
          <w:b/>
          <w:sz w:val="28"/>
          <w:szCs w:val="28"/>
        </w:rPr>
      </w:pPr>
    </w:p>
    <w:p w14:paraId="2EDAC1E0" w14:textId="77777777" w:rsidR="008F24FA" w:rsidRDefault="008F24FA">
      <w:pPr>
        <w:spacing w:line="360" w:lineRule="auto"/>
        <w:jc w:val="both"/>
        <w:rPr>
          <w:rFonts w:ascii="Times New Roman" w:eastAsia="Times New Roman" w:hAnsi="Times New Roman" w:cs="Times New Roman"/>
          <w:b/>
          <w:sz w:val="28"/>
          <w:szCs w:val="28"/>
        </w:rPr>
      </w:pPr>
    </w:p>
    <w:p w14:paraId="194C6ED1" w14:textId="77777777" w:rsidR="008F24FA" w:rsidRDefault="008F24FA">
      <w:pPr>
        <w:spacing w:line="360" w:lineRule="auto"/>
        <w:jc w:val="both"/>
        <w:rPr>
          <w:rFonts w:ascii="Times New Roman" w:eastAsia="Times New Roman" w:hAnsi="Times New Roman" w:cs="Times New Roman"/>
          <w:b/>
          <w:sz w:val="28"/>
          <w:szCs w:val="28"/>
        </w:rPr>
      </w:pPr>
    </w:p>
    <w:p w14:paraId="2444037F" w14:textId="77777777" w:rsidR="008F24FA" w:rsidRDefault="008F24FA">
      <w:pPr>
        <w:spacing w:line="360" w:lineRule="auto"/>
        <w:jc w:val="both"/>
        <w:rPr>
          <w:rFonts w:ascii="Times New Roman" w:eastAsia="Times New Roman" w:hAnsi="Times New Roman" w:cs="Times New Roman"/>
          <w:b/>
          <w:sz w:val="28"/>
          <w:szCs w:val="28"/>
        </w:rPr>
      </w:pPr>
    </w:p>
    <w:p w14:paraId="6046E21F" w14:textId="77777777" w:rsidR="00B733A2" w:rsidRDefault="00B733A2" w:rsidP="00B733A2">
      <w:pPr>
        <w:spacing w:line="360" w:lineRule="auto"/>
        <w:jc w:val="center"/>
        <w:rPr>
          <w:rFonts w:ascii="Times New Roman" w:eastAsia="Times New Roman" w:hAnsi="Times New Roman" w:cs="Times New Roman"/>
          <w:b/>
          <w:sz w:val="28"/>
          <w:szCs w:val="28"/>
        </w:rPr>
      </w:pPr>
    </w:p>
    <w:p w14:paraId="17F55439" w14:textId="36B11A79" w:rsidR="00A427F4" w:rsidRPr="00A427F4" w:rsidRDefault="00A427F4" w:rsidP="00A427F4">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 xml:space="preserve">Name: </w:t>
      </w:r>
      <w:r>
        <w:rPr>
          <w:rFonts w:ascii="Times New Roman" w:eastAsia="Times New Roman" w:hAnsi="Times New Roman" w:cs="Times New Roman"/>
          <w:b/>
          <w:sz w:val="28"/>
          <w:szCs w:val="28"/>
        </w:rPr>
        <w:t>ANDREEA EMILIA SMARANDA</w:t>
      </w:r>
    </w:p>
    <w:p w14:paraId="39ACDA89" w14:textId="7D28A4C1" w:rsidR="00A427F4" w:rsidRPr="00A427F4" w:rsidRDefault="00A427F4" w:rsidP="00A427F4">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Student Number:</w:t>
      </w:r>
      <w:r>
        <w:rPr>
          <w:rFonts w:ascii="Times New Roman" w:eastAsia="Times New Roman" w:hAnsi="Times New Roman" w:cs="Times New Roman"/>
          <w:b/>
          <w:sz w:val="28"/>
          <w:szCs w:val="28"/>
        </w:rPr>
        <w:t xml:space="preserve"> </w:t>
      </w:r>
      <w:r w:rsidR="009A26CB">
        <w:rPr>
          <w:rFonts w:ascii="Times New Roman" w:eastAsia="Times New Roman" w:hAnsi="Times New Roman" w:cs="Times New Roman"/>
          <w:b/>
          <w:sz w:val="28"/>
          <w:szCs w:val="28"/>
        </w:rPr>
        <w:t>2024064</w:t>
      </w:r>
    </w:p>
    <w:p w14:paraId="37488CB7" w14:textId="77777777" w:rsidR="00A427F4" w:rsidRPr="00A427F4" w:rsidRDefault="00A427F4" w:rsidP="00A427F4">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Module Title: The Global Business Environment</w:t>
      </w:r>
    </w:p>
    <w:p w14:paraId="68112B11" w14:textId="435167CD" w:rsidR="00A427F4" w:rsidRPr="00A427F4" w:rsidRDefault="00A427F4" w:rsidP="00A427F4">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 xml:space="preserve">ASSESSMENT 1: ENVIRONMENT ANALYSIS </w:t>
      </w:r>
    </w:p>
    <w:p w14:paraId="75AE0EFA" w14:textId="77777777" w:rsidR="00A427F4" w:rsidRPr="00A427F4" w:rsidRDefault="00A427F4" w:rsidP="00A427F4">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 xml:space="preserve">Module </w:t>
      </w:r>
      <w:proofErr w:type="gramStart"/>
      <w:r w:rsidRPr="00A427F4">
        <w:rPr>
          <w:rFonts w:ascii="Times New Roman" w:eastAsia="Times New Roman" w:hAnsi="Times New Roman" w:cs="Times New Roman"/>
          <w:b/>
          <w:sz w:val="28"/>
          <w:szCs w:val="28"/>
        </w:rPr>
        <w:t>Code :</w:t>
      </w:r>
      <w:proofErr w:type="gramEnd"/>
      <w:r w:rsidRPr="00A427F4">
        <w:rPr>
          <w:rFonts w:ascii="Times New Roman" w:eastAsia="Times New Roman" w:hAnsi="Times New Roman" w:cs="Times New Roman"/>
          <w:b/>
          <w:sz w:val="28"/>
          <w:szCs w:val="28"/>
        </w:rPr>
        <w:t xml:space="preserve"> LCCBB4005</w:t>
      </w:r>
    </w:p>
    <w:p w14:paraId="5092A267" w14:textId="31818AED" w:rsidR="008F24FA" w:rsidRDefault="00A427F4" w:rsidP="00A427F4">
      <w:pPr>
        <w:spacing w:line="360" w:lineRule="auto"/>
        <w:jc w:val="both"/>
        <w:rPr>
          <w:rFonts w:ascii="Times New Roman" w:eastAsia="Times New Roman" w:hAnsi="Times New Roman" w:cs="Times New Roman"/>
          <w:b/>
          <w:sz w:val="28"/>
          <w:szCs w:val="28"/>
        </w:rPr>
      </w:pPr>
      <w:r w:rsidRPr="00A427F4">
        <w:rPr>
          <w:rFonts w:ascii="Times New Roman" w:eastAsia="Times New Roman" w:hAnsi="Times New Roman" w:cs="Times New Roman"/>
          <w:b/>
          <w:sz w:val="28"/>
          <w:szCs w:val="28"/>
        </w:rPr>
        <w:t xml:space="preserve">Module Lecturer’s </w:t>
      </w:r>
      <w:proofErr w:type="gramStart"/>
      <w:r w:rsidRPr="00A427F4">
        <w:rPr>
          <w:rFonts w:ascii="Times New Roman" w:eastAsia="Times New Roman" w:hAnsi="Times New Roman" w:cs="Times New Roman"/>
          <w:b/>
          <w:sz w:val="28"/>
          <w:szCs w:val="28"/>
        </w:rPr>
        <w:t>Name :</w:t>
      </w:r>
      <w:proofErr w:type="gramEnd"/>
      <w:r w:rsidRPr="00A427F4">
        <w:rPr>
          <w:rFonts w:ascii="Times New Roman" w:eastAsia="Times New Roman" w:hAnsi="Times New Roman" w:cs="Times New Roman"/>
          <w:b/>
          <w:sz w:val="28"/>
          <w:szCs w:val="28"/>
        </w:rPr>
        <w:t xml:space="preserve"> Dr Molly Jack</w:t>
      </w:r>
    </w:p>
    <w:p w14:paraId="246D2150" w14:textId="77777777" w:rsidR="008F24FA" w:rsidRDefault="008F24FA">
      <w:pPr>
        <w:spacing w:line="360" w:lineRule="auto"/>
        <w:jc w:val="both"/>
        <w:rPr>
          <w:rFonts w:ascii="Times New Roman" w:eastAsia="Times New Roman" w:hAnsi="Times New Roman" w:cs="Times New Roman"/>
          <w:b/>
          <w:sz w:val="28"/>
          <w:szCs w:val="28"/>
        </w:rPr>
      </w:pPr>
    </w:p>
    <w:p w14:paraId="09A3B004" w14:textId="77777777" w:rsidR="008F24FA" w:rsidRDefault="008F24FA">
      <w:pPr>
        <w:spacing w:line="360" w:lineRule="auto"/>
        <w:jc w:val="both"/>
        <w:rPr>
          <w:rFonts w:ascii="Times New Roman" w:eastAsia="Times New Roman" w:hAnsi="Times New Roman" w:cs="Times New Roman"/>
          <w:b/>
          <w:sz w:val="28"/>
          <w:szCs w:val="28"/>
        </w:rPr>
      </w:pPr>
    </w:p>
    <w:p w14:paraId="67A43489" w14:textId="77777777" w:rsidR="008F24FA" w:rsidRDefault="008F24FA">
      <w:pPr>
        <w:spacing w:line="360" w:lineRule="auto"/>
        <w:jc w:val="both"/>
        <w:rPr>
          <w:rFonts w:ascii="Times New Roman" w:eastAsia="Times New Roman" w:hAnsi="Times New Roman" w:cs="Times New Roman"/>
          <w:b/>
          <w:sz w:val="28"/>
          <w:szCs w:val="28"/>
        </w:rPr>
      </w:pPr>
    </w:p>
    <w:p w14:paraId="2180569F" w14:textId="77777777" w:rsidR="008F24FA" w:rsidRDefault="008F24FA">
      <w:pPr>
        <w:spacing w:line="360" w:lineRule="auto"/>
        <w:jc w:val="both"/>
        <w:rPr>
          <w:rFonts w:ascii="Times New Roman" w:eastAsia="Times New Roman" w:hAnsi="Times New Roman" w:cs="Times New Roman"/>
          <w:b/>
          <w:sz w:val="28"/>
          <w:szCs w:val="28"/>
        </w:rPr>
      </w:pPr>
    </w:p>
    <w:p w14:paraId="5387C5FC" w14:textId="77777777" w:rsidR="008F24FA" w:rsidRDefault="008F24FA">
      <w:pPr>
        <w:spacing w:line="360" w:lineRule="auto"/>
        <w:jc w:val="both"/>
        <w:rPr>
          <w:rFonts w:ascii="Times New Roman" w:eastAsia="Times New Roman" w:hAnsi="Times New Roman" w:cs="Times New Roman"/>
          <w:b/>
          <w:sz w:val="28"/>
          <w:szCs w:val="28"/>
        </w:rPr>
      </w:pPr>
    </w:p>
    <w:p w14:paraId="1AC3458B" w14:textId="77777777" w:rsidR="008F24FA" w:rsidRDefault="008F24FA">
      <w:pPr>
        <w:spacing w:line="360" w:lineRule="auto"/>
        <w:jc w:val="both"/>
        <w:rPr>
          <w:rFonts w:ascii="Times New Roman" w:eastAsia="Times New Roman" w:hAnsi="Times New Roman" w:cs="Times New Roman"/>
          <w:b/>
          <w:sz w:val="28"/>
          <w:szCs w:val="28"/>
        </w:rPr>
      </w:pPr>
    </w:p>
    <w:p w14:paraId="504F95AD" w14:textId="77777777" w:rsidR="008F24FA" w:rsidRDefault="008F24FA">
      <w:pPr>
        <w:spacing w:line="360" w:lineRule="auto"/>
        <w:jc w:val="both"/>
        <w:rPr>
          <w:rFonts w:ascii="Times New Roman" w:eastAsia="Times New Roman" w:hAnsi="Times New Roman" w:cs="Times New Roman"/>
          <w:b/>
          <w:sz w:val="28"/>
          <w:szCs w:val="28"/>
        </w:rPr>
      </w:pPr>
    </w:p>
    <w:p w14:paraId="182DDFD2" w14:textId="77777777" w:rsidR="008F24FA" w:rsidRDefault="008F24FA">
      <w:pPr>
        <w:spacing w:line="360" w:lineRule="auto"/>
        <w:jc w:val="both"/>
        <w:rPr>
          <w:rFonts w:ascii="Times New Roman" w:eastAsia="Times New Roman" w:hAnsi="Times New Roman" w:cs="Times New Roman"/>
          <w:b/>
          <w:sz w:val="28"/>
          <w:szCs w:val="28"/>
        </w:rPr>
      </w:pPr>
    </w:p>
    <w:p w14:paraId="32F04A31" w14:textId="77777777" w:rsidR="008F24FA" w:rsidRDefault="008F24FA">
      <w:pPr>
        <w:spacing w:line="360" w:lineRule="auto"/>
        <w:jc w:val="both"/>
        <w:rPr>
          <w:rFonts w:ascii="Times New Roman" w:eastAsia="Times New Roman" w:hAnsi="Times New Roman" w:cs="Times New Roman"/>
          <w:b/>
          <w:sz w:val="28"/>
          <w:szCs w:val="28"/>
        </w:rPr>
      </w:pPr>
    </w:p>
    <w:p w14:paraId="475AF78B" w14:textId="77777777" w:rsidR="008F24FA" w:rsidRDefault="008F24FA">
      <w:pPr>
        <w:spacing w:line="360" w:lineRule="auto"/>
        <w:jc w:val="both"/>
        <w:rPr>
          <w:rFonts w:ascii="Times New Roman" w:eastAsia="Times New Roman" w:hAnsi="Times New Roman" w:cs="Times New Roman"/>
          <w:b/>
          <w:sz w:val="28"/>
          <w:szCs w:val="28"/>
        </w:rPr>
      </w:pPr>
    </w:p>
    <w:p w14:paraId="07D75CC0" w14:textId="0AE44BB3" w:rsidR="008F24FA" w:rsidRDefault="008F24FA">
      <w:pPr>
        <w:spacing w:line="360" w:lineRule="auto"/>
        <w:jc w:val="both"/>
        <w:rPr>
          <w:rFonts w:ascii="Times New Roman" w:eastAsia="Times New Roman" w:hAnsi="Times New Roman" w:cs="Times New Roman"/>
          <w:b/>
          <w:sz w:val="28"/>
          <w:szCs w:val="28"/>
        </w:rPr>
      </w:pPr>
    </w:p>
    <w:p w14:paraId="7338C068" w14:textId="633A4054" w:rsidR="009A26CB" w:rsidRDefault="009A26CB">
      <w:pPr>
        <w:spacing w:line="360" w:lineRule="auto"/>
        <w:jc w:val="both"/>
        <w:rPr>
          <w:rFonts w:ascii="Times New Roman" w:eastAsia="Times New Roman" w:hAnsi="Times New Roman" w:cs="Times New Roman"/>
          <w:b/>
          <w:sz w:val="28"/>
          <w:szCs w:val="28"/>
        </w:rPr>
      </w:pPr>
    </w:p>
    <w:p w14:paraId="4CC2BBBE" w14:textId="77777777" w:rsidR="009A26CB" w:rsidRDefault="009A26CB">
      <w:pPr>
        <w:spacing w:line="360" w:lineRule="auto"/>
        <w:jc w:val="both"/>
        <w:rPr>
          <w:rFonts w:ascii="Times New Roman" w:eastAsia="Times New Roman" w:hAnsi="Times New Roman" w:cs="Times New Roman"/>
          <w:b/>
          <w:sz w:val="28"/>
          <w:szCs w:val="28"/>
        </w:rPr>
      </w:pPr>
    </w:p>
    <w:p w14:paraId="6C0DEFA3" w14:textId="77777777" w:rsidR="008F24FA" w:rsidRDefault="008F24FA">
      <w:pPr>
        <w:spacing w:line="360" w:lineRule="auto"/>
        <w:jc w:val="both"/>
        <w:rPr>
          <w:rFonts w:ascii="Times New Roman" w:eastAsia="Times New Roman" w:hAnsi="Times New Roman" w:cs="Times New Roman"/>
          <w:b/>
          <w:sz w:val="28"/>
          <w:szCs w:val="28"/>
        </w:rPr>
      </w:pPr>
    </w:p>
    <w:p w14:paraId="6DAF41C3" w14:textId="77777777" w:rsidR="008F24FA" w:rsidRDefault="008F24FA">
      <w:pPr>
        <w:spacing w:line="360" w:lineRule="auto"/>
        <w:jc w:val="both"/>
        <w:rPr>
          <w:rFonts w:ascii="Times New Roman" w:eastAsia="Times New Roman" w:hAnsi="Times New Roman" w:cs="Times New Roman"/>
          <w:b/>
          <w:sz w:val="28"/>
          <w:szCs w:val="28"/>
        </w:rPr>
      </w:pPr>
    </w:p>
    <w:p w14:paraId="777AD849" w14:textId="77777777" w:rsidR="008F24FA" w:rsidRDefault="008F24FA">
      <w:pPr>
        <w:spacing w:line="360" w:lineRule="auto"/>
        <w:jc w:val="both"/>
        <w:rPr>
          <w:rFonts w:ascii="Times New Roman" w:eastAsia="Times New Roman" w:hAnsi="Times New Roman" w:cs="Times New Roman"/>
          <w:b/>
          <w:sz w:val="28"/>
          <w:szCs w:val="28"/>
        </w:rPr>
      </w:pPr>
    </w:p>
    <w:sdt>
      <w:sdtPr>
        <w:rPr>
          <w:rFonts w:ascii="Arial" w:eastAsia="Arial" w:hAnsi="Arial" w:cs="Arial"/>
          <w:b w:val="0"/>
          <w:bCs w:val="0"/>
          <w:color w:val="auto"/>
          <w:sz w:val="22"/>
          <w:szCs w:val="22"/>
          <w:lang w:val="en-IN" w:eastAsia="en-IN"/>
        </w:rPr>
        <w:id w:val="-1592546144"/>
        <w:docPartObj>
          <w:docPartGallery w:val="Table of Contents"/>
          <w:docPartUnique/>
        </w:docPartObj>
      </w:sdtPr>
      <w:sdtEndPr>
        <w:rPr>
          <w:noProof/>
        </w:rPr>
      </w:sdtEndPr>
      <w:sdtContent>
        <w:p w14:paraId="3EC871DD" w14:textId="77777777" w:rsidR="00AA500A" w:rsidRPr="00AA500A" w:rsidRDefault="00AA500A" w:rsidP="00AA500A">
          <w:pPr>
            <w:pStyle w:val="TOCHeading"/>
            <w:spacing w:line="360" w:lineRule="auto"/>
            <w:jc w:val="center"/>
            <w:rPr>
              <w:rFonts w:ascii="Times New Roman" w:hAnsi="Times New Roman" w:cs="Times New Roman"/>
              <w:color w:val="auto"/>
            </w:rPr>
          </w:pPr>
          <w:r w:rsidRPr="00AA500A">
            <w:rPr>
              <w:rFonts w:ascii="Times New Roman" w:hAnsi="Times New Roman" w:cs="Times New Roman"/>
              <w:color w:val="auto"/>
            </w:rPr>
            <w:t>Table of Contents</w:t>
          </w:r>
        </w:p>
        <w:p w14:paraId="2AC5032D" w14:textId="77777777" w:rsidR="00AA500A" w:rsidRPr="00AA500A" w:rsidRDefault="00AA500A" w:rsidP="00AA500A">
          <w:pPr>
            <w:pStyle w:val="TOC1"/>
            <w:tabs>
              <w:tab w:val="right" w:leader="dot" w:pos="9019"/>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90758905" w:history="1">
            <w:r w:rsidRPr="00AA500A">
              <w:rPr>
                <w:rStyle w:val="Hyperlink"/>
                <w:rFonts w:ascii="Times New Roman" w:hAnsi="Times New Roman" w:cs="Times New Roman"/>
                <w:noProof/>
                <w:sz w:val="24"/>
              </w:rPr>
              <w:t>Introduction</w:t>
            </w:r>
            <w:r w:rsidRPr="00AA500A">
              <w:rPr>
                <w:rFonts w:ascii="Times New Roman" w:hAnsi="Times New Roman" w:cs="Times New Roman"/>
                <w:noProof/>
                <w:webHidden/>
                <w:sz w:val="24"/>
              </w:rPr>
              <w:tab/>
            </w:r>
            <w:r w:rsidRPr="00AA500A">
              <w:rPr>
                <w:rFonts w:ascii="Times New Roman" w:hAnsi="Times New Roman" w:cs="Times New Roman"/>
                <w:noProof/>
                <w:webHidden/>
                <w:sz w:val="24"/>
              </w:rPr>
              <w:fldChar w:fldCharType="begin"/>
            </w:r>
            <w:r w:rsidRPr="00AA500A">
              <w:rPr>
                <w:rFonts w:ascii="Times New Roman" w:hAnsi="Times New Roman" w:cs="Times New Roman"/>
                <w:noProof/>
                <w:webHidden/>
                <w:sz w:val="24"/>
              </w:rPr>
              <w:instrText xml:space="preserve"> PAGEREF _Toc90758905 \h </w:instrText>
            </w:r>
            <w:r w:rsidRPr="00AA500A">
              <w:rPr>
                <w:rFonts w:ascii="Times New Roman" w:hAnsi="Times New Roman" w:cs="Times New Roman"/>
                <w:noProof/>
                <w:webHidden/>
                <w:sz w:val="24"/>
              </w:rPr>
            </w:r>
            <w:r w:rsidRPr="00AA500A">
              <w:rPr>
                <w:rFonts w:ascii="Times New Roman" w:hAnsi="Times New Roman" w:cs="Times New Roman"/>
                <w:noProof/>
                <w:webHidden/>
                <w:sz w:val="24"/>
              </w:rPr>
              <w:fldChar w:fldCharType="separate"/>
            </w:r>
            <w:r w:rsidRPr="00AA500A">
              <w:rPr>
                <w:rFonts w:ascii="Times New Roman" w:hAnsi="Times New Roman" w:cs="Times New Roman"/>
                <w:noProof/>
                <w:webHidden/>
                <w:sz w:val="24"/>
              </w:rPr>
              <w:t>3</w:t>
            </w:r>
            <w:r w:rsidRPr="00AA500A">
              <w:rPr>
                <w:rFonts w:ascii="Times New Roman" w:hAnsi="Times New Roman" w:cs="Times New Roman"/>
                <w:noProof/>
                <w:webHidden/>
                <w:sz w:val="24"/>
              </w:rPr>
              <w:fldChar w:fldCharType="end"/>
            </w:r>
          </w:hyperlink>
        </w:p>
        <w:p w14:paraId="6317B1A8" w14:textId="77777777" w:rsidR="00AA500A" w:rsidRPr="00AA500A" w:rsidRDefault="0044223E" w:rsidP="00AA500A">
          <w:pPr>
            <w:pStyle w:val="TOC1"/>
            <w:tabs>
              <w:tab w:val="right" w:leader="dot" w:pos="9019"/>
            </w:tabs>
            <w:spacing w:line="360" w:lineRule="auto"/>
            <w:jc w:val="both"/>
            <w:rPr>
              <w:rFonts w:ascii="Times New Roman" w:hAnsi="Times New Roman" w:cs="Times New Roman"/>
              <w:noProof/>
              <w:sz w:val="24"/>
            </w:rPr>
          </w:pPr>
          <w:hyperlink w:anchor="_Toc90758906" w:history="1">
            <w:r w:rsidR="00AA500A" w:rsidRPr="00AA500A">
              <w:rPr>
                <w:rStyle w:val="Hyperlink"/>
                <w:rFonts w:ascii="Times New Roman" w:hAnsi="Times New Roman" w:cs="Times New Roman"/>
                <w:noProof/>
                <w:sz w:val="24"/>
              </w:rPr>
              <w:t>SWOT</w:t>
            </w:r>
            <w:r w:rsidR="00AA500A" w:rsidRPr="00AA500A">
              <w:rPr>
                <w:rFonts w:ascii="Times New Roman" w:hAnsi="Times New Roman" w:cs="Times New Roman"/>
                <w:noProof/>
                <w:webHidden/>
                <w:sz w:val="24"/>
              </w:rPr>
              <w:tab/>
            </w:r>
            <w:r w:rsidR="00AA500A" w:rsidRPr="00AA500A">
              <w:rPr>
                <w:rFonts w:ascii="Times New Roman" w:hAnsi="Times New Roman" w:cs="Times New Roman"/>
                <w:noProof/>
                <w:webHidden/>
                <w:sz w:val="24"/>
              </w:rPr>
              <w:fldChar w:fldCharType="begin"/>
            </w:r>
            <w:r w:rsidR="00AA500A" w:rsidRPr="00AA500A">
              <w:rPr>
                <w:rFonts w:ascii="Times New Roman" w:hAnsi="Times New Roman" w:cs="Times New Roman"/>
                <w:noProof/>
                <w:webHidden/>
                <w:sz w:val="24"/>
              </w:rPr>
              <w:instrText xml:space="preserve"> PAGEREF _Toc90758906 \h </w:instrText>
            </w:r>
            <w:r w:rsidR="00AA500A" w:rsidRPr="00AA500A">
              <w:rPr>
                <w:rFonts w:ascii="Times New Roman" w:hAnsi="Times New Roman" w:cs="Times New Roman"/>
                <w:noProof/>
                <w:webHidden/>
                <w:sz w:val="24"/>
              </w:rPr>
            </w:r>
            <w:r w:rsidR="00AA500A" w:rsidRPr="00AA500A">
              <w:rPr>
                <w:rFonts w:ascii="Times New Roman" w:hAnsi="Times New Roman" w:cs="Times New Roman"/>
                <w:noProof/>
                <w:webHidden/>
                <w:sz w:val="24"/>
              </w:rPr>
              <w:fldChar w:fldCharType="separate"/>
            </w:r>
            <w:r w:rsidR="00AA500A" w:rsidRPr="00AA500A">
              <w:rPr>
                <w:rFonts w:ascii="Times New Roman" w:hAnsi="Times New Roman" w:cs="Times New Roman"/>
                <w:noProof/>
                <w:webHidden/>
                <w:sz w:val="24"/>
              </w:rPr>
              <w:t>3</w:t>
            </w:r>
            <w:r w:rsidR="00AA500A" w:rsidRPr="00AA500A">
              <w:rPr>
                <w:rFonts w:ascii="Times New Roman" w:hAnsi="Times New Roman" w:cs="Times New Roman"/>
                <w:noProof/>
                <w:webHidden/>
                <w:sz w:val="24"/>
              </w:rPr>
              <w:fldChar w:fldCharType="end"/>
            </w:r>
          </w:hyperlink>
        </w:p>
        <w:p w14:paraId="1F0771D8" w14:textId="77777777" w:rsidR="00AA500A" w:rsidRPr="00AA500A" w:rsidRDefault="0044223E" w:rsidP="00AA500A">
          <w:pPr>
            <w:pStyle w:val="TOC1"/>
            <w:tabs>
              <w:tab w:val="right" w:leader="dot" w:pos="9019"/>
            </w:tabs>
            <w:spacing w:line="360" w:lineRule="auto"/>
            <w:jc w:val="both"/>
            <w:rPr>
              <w:rFonts w:ascii="Times New Roman" w:hAnsi="Times New Roman" w:cs="Times New Roman"/>
              <w:noProof/>
              <w:sz w:val="24"/>
            </w:rPr>
          </w:pPr>
          <w:hyperlink w:anchor="_Toc90758907" w:history="1">
            <w:r w:rsidR="00AA500A" w:rsidRPr="00AA500A">
              <w:rPr>
                <w:rStyle w:val="Hyperlink"/>
                <w:rFonts w:ascii="Times New Roman" w:hAnsi="Times New Roman" w:cs="Times New Roman"/>
                <w:noProof/>
                <w:sz w:val="24"/>
              </w:rPr>
              <w:t>PESTLE</w:t>
            </w:r>
            <w:r w:rsidR="00AA500A" w:rsidRPr="00AA500A">
              <w:rPr>
                <w:rFonts w:ascii="Times New Roman" w:hAnsi="Times New Roman" w:cs="Times New Roman"/>
                <w:noProof/>
                <w:webHidden/>
                <w:sz w:val="24"/>
              </w:rPr>
              <w:tab/>
            </w:r>
            <w:r w:rsidR="00AA500A" w:rsidRPr="00AA500A">
              <w:rPr>
                <w:rFonts w:ascii="Times New Roman" w:hAnsi="Times New Roman" w:cs="Times New Roman"/>
                <w:noProof/>
                <w:webHidden/>
                <w:sz w:val="24"/>
              </w:rPr>
              <w:fldChar w:fldCharType="begin"/>
            </w:r>
            <w:r w:rsidR="00AA500A" w:rsidRPr="00AA500A">
              <w:rPr>
                <w:rFonts w:ascii="Times New Roman" w:hAnsi="Times New Roman" w:cs="Times New Roman"/>
                <w:noProof/>
                <w:webHidden/>
                <w:sz w:val="24"/>
              </w:rPr>
              <w:instrText xml:space="preserve"> PAGEREF _Toc90758907 \h </w:instrText>
            </w:r>
            <w:r w:rsidR="00AA500A" w:rsidRPr="00AA500A">
              <w:rPr>
                <w:rFonts w:ascii="Times New Roman" w:hAnsi="Times New Roman" w:cs="Times New Roman"/>
                <w:noProof/>
                <w:webHidden/>
                <w:sz w:val="24"/>
              </w:rPr>
            </w:r>
            <w:r w:rsidR="00AA500A" w:rsidRPr="00AA500A">
              <w:rPr>
                <w:rFonts w:ascii="Times New Roman" w:hAnsi="Times New Roman" w:cs="Times New Roman"/>
                <w:noProof/>
                <w:webHidden/>
                <w:sz w:val="24"/>
              </w:rPr>
              <w:fldChar w:fldCharType="separate"/>
            </w:r>
            <w:r w:rsidR="00AA500A" w:rsidRPr="00AA500A">
              <w:rPr>
                <w:rFonts w:ascii="Times New Roman" w:hAnsi="Times New Roman" w:cs="Times New Roman"/>
                <w:noProof/>
                <w:webHidden/>
                <w:sz w:val="24"/>
              </w:rPr>
              <w:t>4</w:t>
            </w:r>
            <w:r w:rsidR="00AA500A" w:rsidRPr="00AA500A">
              <w:rPr>
                <w:rFonts w:ascii="Times New Roman" w:hAnsi="Times New Roman" w:cs="Times New Roman"/>
                <w:noProof/>
                <w:webHidden/>
                <w:sz w:val="24"/>
              </w:rPr>
              <w:fldChar w:fldCharType="end"/>
            </w:r>
          </w:hyperlink>
        </w:p>
        <w:p w14:paraId="7BA72FF3" w14:textId="77777777" w:rsidR="00AA500A" w:rsidRPr="00AA500A" w:rsidRDefault="0044223E" w:rsidP="00AA500A">
          <w:pPr>
            <w:pStyle w:val="TOC1"/>
            <w:tabs>
              <w:tab w:val="right" w:leader="dot" w:pos="9019"/>
            </w:tabs>
            <w:spacing w:line="360" w:lineRule="auto"/>
            <w:jc w:val="both"/>
            <w:rPr>
              <w:rFonts w:ascii="Times New Roman" w:hAnsi="Times New Roman" w:cs="Times New Roman"/>
              <w:noProof/>
              <w:sz w:val="24"/>
            </w:rPr>
          </w:pPr>
          <w:hyperlink w:anchor="_Toc90758908" w:history="1">
            <w:r w:rsidR="00AA500A" w:rsidRPr="00AA500A">
              <w:rPr>
                <w:rStyle w:val="Hyperlink"/>
                <w:rFonts w:ascii="Times New Roman" w:hAnsi="Times New Roman" w:cs="Times New Roman"/>
                <w:noProof/>
                <w:sz w:val="24"/>
              </w:rPr>
              <w:t>Porter's 5 forces</w:t>
            </w:r>
            <w:r w:rsidR="00AA500A" w:rsidRPr="00AA500A">
              <w:rPr>
                <w:rFonts w:ascii="Times New Roman" w:hAnsi="Times New Roman" w:cs="Times New Roman"/>
                <w:noProof/>
                <w:webHidden/>
                <w:sz w:val="24"/>
              </w:rPr>
              <w:tab/>
            </w:r>
            <w:r w:rsidR="00AA500A" w:rsidRPr="00AA500A">
              <w:rPr>
                <w:rFonts w:ascii="Times New Roman" w:hAnsi="Times New Roman" w:cs="Times New Roman"/>
                <w:noProof/>
                <w:webHidden/>
                <w:sz w:val="24"/>
              </w:rPr>
              <w:fldChar w:fldCharType="begin"/>
            </w:r>
            <w:r w:rsidR="00AA500A" w:rsidRPr="00AA500A">
              <w:rPr>
                <w:rFonts w:ascii="Times New Roman" w:hAnsi="Times New Roman" w:cs="Times New Roman"/>
                <w:noProof/>
                <w:webHidden/>
                <w:sz w:val="24"/>
              </w:rPr>
              <w:instrText xml:space="preserve"> PAGEREF _Toc90758908 \h </w:instrText>
            </w:r>
            <w:r w:rsidR="00AA500A" w:rsidRPr="00AA500A">
              <w:rPr>
                <w:rFonts w:ascii="Times New Roman" w:hAnsi="Times New Roman" w:cs="Times New Roman"/>
                <w:noProof/>
                <w:webHidden/>
                <w:sz w:val="24"/>
              </w:rPr>
            </w:r>
            <w:r w:rsidR="00AA500A" w:rsidRPr="00AA500A">
              <w:rPr>
                <w:rFonts w:ascii="Times New Roman" w:hAnsi="Times New Roman" w:cs="Times New Roman"/>
                <w:noProof/>
                <w:webHidden/>
                <w:sz w:val="24"/>
              </w:rPr>
              <w:fldChar w:fldCharType="separate"/>
            </w:r>
            <w:r w:rsidR="00AA500A" w:rsidRPr="00AA500A">
              <w:rPr>
                <w:rFonts w:ascii="Times New Roman" w:hAnsi="Times New Roman" w:cs="Times New Roman"/>
                <w:noProof/>
                <w:webHidden/>
                <w:sz w:val="24"/>
              </w:rPr>
              <w:t>6</w:t>
            </w:r>
            <w:r w:rsidR="00AA500A" w:rsidRPr="00AA500A">
              <w:rPr>
                <w:rFonts w:ascii="Times New Roman" w:hAnsi="Times New Roman" w:cs="Times New Roman"/>
                <w:noProof/>
                <w:webHidden/>
                <w:sz w:val="24"/>
              </w:rPr>
              <w:fldChar w:fldCharType="end"/>
            </w:r>
          </w:hyperlink>
        </w:p>
        <w:p w14:paraId="57E77E3A" w14:textId="77777777" w:rsidR="00AA500A" w:rsidRPr="00AA500A" w:rsidRDefault="0044223E" w:rsidP="00AA500A">
          <w:pPr>
            <w:pStyle w:val="TOC1"/>
            <w:tabs>
              <w:tab w:val="right" w:leader="dot" w:pos="9019"/>
            </w:tabs>
            <w:spacing w:line="360" w:lineRule="auto"/>
            <w:jc w:val="both"/>
            <w:rPr>
              <w:rFonts w:ascii="Times New Roman" w:hAnsi="Times New Roman" w:cs="Times New Roman"/>
              <w:noProof/>
              <w:sz w:val="24"/>
            </w:rPr>
          </w:pPr>
          <w:hyperlink w:anchor="_Toc90758909" w:history="1">
            <w:r w:rsidR="00AA500A" w:rsidRPr="00AA500A">
              <w:rPr>
                <w:rStyle w:val="Hyperlink"/>
                <w:rFonts w:ascii="Times New Roman" w:hAnsi="Times New Roman" w:cs="Times New Roman"/>
                <w:noProof/>
                <w:sz w:val="24"/>
              </w:rPr>
              <w:t>Value chain</w:t>
            </w:r>
            <w:r w:rsidR="00AA500A" w:rsidRPr="00AA500A">
              <w:rPr>
                <w:rFonts w:ascii="Times New Roman" w:hAnsi="Times New Roman" w:cs="Times New Roman"/>
                <w:noProof/>
                <w:webHidden/>
                <w:sz w:val="24"/>
              </w:rPr>
              <w:tab/>
            </w:r>
            <w:r w:rsidR="00AA500A" w:rsidRPr="00AA500A">
              <w:rPr>
                <w:rFonts w:ascii="Times New Roman" w:hAnsi="Times New Roman" w:cs="Times New Roman"/>
                <w:noProof/>
                <w:webHidden/>
                <w:sz w:val="24"/>
              </w:rPr>
              <w:fldChar w:fldCharType="begin"/>
            </w:r>
            <w:r w:rsidR="00AA500A" w:rsidRPr="00AA500A">
              <w:rPr>
                <w:rFonts w:ascii="Times New Roman" w:hAnsi="Times New Roman" w:cs="Times New Roman"/>
                <w:noProof/>
                <w:webHidden/>
                <w:sz w:val="24"/>
              </w:rPr>
              <w:instrText xml:space="preserve"> PAGEREF _Toc90758909 \h </w:instrText>
            </w:r>
            <w:r w:rsidR="00AA500A" w:rsidRPr="00AA500A">
              <w:rPr>
                <w:rFonts w:ascii="Times New Roman" w:hAnsi="Times New Roman" w:cs="Times New Roman"/>
                <w:noProof/>
                <w:webHidden/>
                <w:sz w:val="24"/>
              </w:rPr>
            </w:r>
            <w:r w:rsidR="00AA500A" w:rsidRPr="00AA500A">
              <w:rPr>
                <w:rFonts w:ascii="Times New Roman" w:hAnsi="Times New Roman" w:cs="Times New Roman"/>
                <w:noProof/>
                <w:webHidden/>
                <w:sz w:val="24"/>
              </w:rPr>
              <w:fldChar w:fldCharType="separate"/>
            </w:r>
            <w:r w:rsidR="00AA500A" w:rsidRPr="00AA500A">
              <w:rPr>
                <w:rFonts w:ascii="Times New Roman" w:hAnsi="Times New Roman" w:cs="Times New Roman"/>
                <w:noProof/>
                <w:webHidden/>
                <w:sz w:val="24"/>
              </w:rPr>
              <w:t>7</w:t>
            </w:r>
            <w:r w:rsidR="00AA500A" w:rsidRPr="00AA500A">
              <w:rPr>
                <w:rFonts w:ascii="Times New Roman" w:hAnsi="Times New Roman" w:cs="Times New Roman"/>
                <w:noProof/>
                <w:webHidden/>
                <w:sz w:val="24"/>
              </w:rPr>
              <w:fldChar w:fldCharType="end"/>
            </w:r>
          </w:hyperlink>
        </w:p>
        <w:p w14:paraId="66E26823" w14:textId="77777777" w:rsidR="00AA500A" w:rsidRPr="00AA500A" w:rsidRDefault="0044223E" w:rsidP="00AA500A">
          <w:pPr>
            <w:pStyle w:val="TOC1"/>
            <w:tabs>
              <w:tab w:val="right" w:leader="dot" w:pos="9019"/>
            </w:tabs>
            <w:spacing w:line="360" w:lineRule="auto"/>
            <w:jc w:val="both"/>
            <w:rPr>
              <w:rFonts w:ascii="Times New Roman" w:hAnsi="Times New Roman" w:cs="Times New Roman"/>
              <w:noProof/>
              <w:sz w:val="24"/>
            </w:rPr>
          </w:pPr>
          <w:hyperlink w:anchor="_Toc90758910" w:history="1">
            <w:r w:rsidR="00AA500A" w:rsidRPr="00AA500A">
              <w:rPr>
                <w:rStyle w:val="Hyperlink"/>
                <w:rFonts w:ascii="Times New Roman" w:hAnsi="Times New Roman" w:cs="Times New Roman"/>
                <w:noProof/>
                <w:sz w:val="24"/>
              </w:rPr>
              <w:t>Competitive advantages on core values and sustainability</w:t>
            </w:r>
            <w:r w:rsidR="00AA500A" w:rsidRPr="00AA500A">
              <w:rPr>
                <w:rFonts w:ascii="Times New Roman" w:hAnsi="Times New Roman" w:cs="Times New Roman"/>
                <w:noProof/>
                <w:webHidden/>
                <w:sz w:val="24"/>
              </w:rPr>
              <w:tab/>
            </w:r>
            <w:r w:rsidR="00AA500A" w:rsidRPr="00AA500A">
              <w:rPr>
                <w:rFonts w:ascii="Times New Roman" w:hAnsi="Times New Roman" w:cs="Times New Roman"/>
                <w:noProof/>
                <w:webHidden/>
                <w:sz w:val="24"/>
              </w:rPr>
              <w:fldChar w:fldCharType="begin"/>
            </w:r>
            <w:r w:rsidR="00AA500A" w:rsidRPr="00AA500A">
              <w:rPr>
                <w:rFonts w:ascii="Times New Roman" w:hAnsi="Times New Roman" w:cs="Times New Roman"/>
                <w:noProof/>
                <w:webHidden/>
                <w:sz w:val="24"/>
              </w:rPr>
              <w:instrText xml:space="preserve"> PAGEREF _Toc90758910 \h </w:instrText>
            </w:r>
            <w:r w:rsidR="00AA500A" w:rsidRPr="00AA500A">
              <w:rPr>
                <w:rFonts w:ascii="Times New Roman" w:hAnsi="Times New Roman" w:cs="Times New Roman"/>
                <w:noProof/>
                <w:webHidden/>
                <w:sz w:val="24"/>
              </w:rPr>
            </w:r>
            <w:r w:rsidR="00AA500A" w:rsidRPr="00AA500A">
              <w:rPr>
                <w:rFonts w:ascii="Times New Roman" w:hAnsi="Times New Roman" w:cs="Times New Roman"/>
                <w:noProof/>
                <w:webHidden/>
                <w:sz w:val="24"/>
              </w:rPr>
              <w:fldChar w:fldCharType="separate"/>
            </w:r>
            <w:r w:rsidR="00AA500A" w:rsidRPr="00AA500A">
              <w:rPr>
                <w:rFonts w:ascii="Times New Roman" w:hAnsi="Times New Roman" w:cs="Times New Roman"/>
                <w:noProof/>
                <w:webHidden/>
                <w:sz w:val="24"/>
              </w:rPr>
              <w:t>7</w:t>
            </w:r>
            <w:r w:rsidR="00AA500A" w:rsidRPr="00AA500A">
              <w:rPr>
                <w:rFonts w:ascii="Times New Roman" w:hAnsi="Times New Roman" w:cs="Times New Roman"/>
                <w:noProof/>
                <w:webHidden/>
                <w:sz w:val="24"/>
              </w:rPr>
              <w:fldChar w:fldCharType="end"/>
            </w:r>
          </w:hyperlink>
        </w:p>
        <w:p w14:paraId="16C1E43A" w14:textId="77777777" w:rsidR="00AA500A" w:rsidRPr="00AA500A" w:rsidRDefault="0044223E" w:rsidP="00AA500A">
          <w:pPr>
            <w:pStyle w:val="TOC1"/>
            <w:tabs>
              <w:tab w:val="right" w:leader="dot" w:pos="9019"/>
            </w:tabs>
            <w:spacing w:line="360" w:lineRule="auto"/>
            <w:jc w:val="both"/>
            <w:rPr>
              <w:rFonts w:ascii="Times New Roman" w:hAnsi="Times New Roman" w:cs="Times New Roman"/>
              <w:noProof/>
              <w:sz w:val="24"/>
            </w:rPr>
          </w:pPr>
          <w:hyperlink w:anchor="_Toc90758911" w:history="1">
            <w:r w:rsidR="00AA500A" w:rsidRPr="00AA500A">
              <w:rPr>
                <w:rStyle w:val="Hyperlink"/>
                <w:rFonts w:ascii="Times New Roman" w:hAnsi="Times New Roman" w:cs="Times New Roman"/>
                <w:noProof/>
                <w:sz w:val="24"/>
              </w:rPr>
              <w:t>Recommendation</w:t>
            </w:r>
            <w:r w:rsidR="00AA500A" w:rsidRPr="00AA500A">
              <w:rPr>
                <w:rFonts w:ascii="Times New Roman" w:hAnsi="Times New Roman" w:cs="Times New Roman"/>
                <w:noProof/>
                <w:webHidden/>
                <w:sz w:val="24"/>
              </w:rPr>
              <w:tab/>
            </w:r>
            <w:r w:rsidR="00AA500A" w:rsidRPr="00AA500A">
              <w:rPr>
                <w:rFonts w:ascii="Times New Roman" w:hAnsi="Times New Roman" w:cs="Times New Roman"/>
                <w:noProof/>
                <w:webHidden/>
                <w:sz w:val="24"/>
              </w:rPr>
              <w:fldChar w:fldCharType="begin"/>
            </w:r>
            <w:r w:rsidR="00AA500A" w:rsidRPr="00AA500A">
              <w:rPr>
                <w:rFonts w:ascii="Times New Roman" w:hAnsi="Times New Roman" w:cs="Times New Roman"/>
                <w:noProof/>
                <w:webHidden/>
                <w:sz w:val="24"/>
              </w:rPr>
              <w:instrText xml:space="preserve"> PAGEREF _Toc90758911 \h </w:instrText>
            </w:r>
            <w:r w:rsidR="00AA500A" w:rsidRPr="00AA500A">
              <w:rPr>
                <w:rFonts w:ascii="Times New Roman" w:hAnsi="Times New Roman" w:cs="Times New Roman"/>
                <w:noProof/>
                <w:webHidden/>
                <w:sz w:val="24"/>
              </w:rPr>
            </w:r>
            <w:r w:rsidR="00AA500A" w:rsidRPr="00AA500A">
              <w:rPr>
                <w:rFonts w:ascii="Times New Roman" w:hAnsi="Times New Roman" w:cs="Times New Roman"/>
                <w:noProof/>
                <w:webHidden/>
                <w:sz w:val="24"/>
              </w:rPr>
              <w:fldChar w:fldCharType="separate"/>
            </w:r>
            <w:r w:rsidR="00AA500A" w:rsidRPr="00AA500A">
              <w:rPr>
                <w:rFonts w:ascii="Times New Roman" w:hAnsi="Times New Roman" w:cs="Times New Roman"/>
                <w:noProof/>
                <w:webHidden/>
                <w:sz w:val="24"/>
              </w:rPr>
              <w:t>8</w:t>
            </w:r>
            <w:r w:rsidR="00AA500A" w:rsidRPr="00AA500A">
              <w:rPr>
                <w:rFonts w:ascii="Times New Roman" w:hAnsi="Times New Roman" w:cs="Times New Roman"/>
                <w:noProof/>
                <w:webHidden/>
                <w:sz w:val="24"/>
              </w:rPr>
              <w:fldChar w:fldCharType="end"/>
            </w:r>
          </w:hyperlink>
        </w:p>
        <w:p w14:paraId="275D52EC" w14:textId="77777777" w:rsidR="00AA500A" w:rsidRPr="00AA500A" w:rsidRDefault="0044223E" w:rsidP="00AA500A">
          <w:pPr>
            <w:pStyle w:val="TOC1"/>
            <w:tabs>
              <w:tab w:val="right" w:leader="dot" w:pos="9019"/>
            </w:tabs>
            <w:spacing w:line="360" w:lineRule="auto"/>
            <w:jc w:val="both"/>
            <w:rPr>
              <w:rFonts w:ascii="Times New Roman" w:hAnsi="Times New Roman" w:cs="Times New Roman"/>
              <w:noProof/>
              <w:sz w:val="24"/>
            </w:rPr>
          </w:pPr>
          <w:hyperlink w:anchor="_Toc90758912" w:history="1">
            <w:r w:rsidR="00AA500A" w:rsidRPr="00AA500A">
              <w:rPr>
                <w:rStyle w:val="Hyperlink"/>
                <w:rFonts w:ascii="Times New Roman" w:hAnsi="Times New Roman" w:cs="Times New Roman"/>
                <w:noProof/>
                <w:sz w:val="24"/>
              </w:rPr>
              <w:t>Conclusion</w:t>
            </w:r>
            <w:r w:rsidR="00AA500A" w:rsidRPr="00AA500A">
              <w:rPr>
                <w:rFonts w:ascii="Times New Roman" w:hAnsi="Times New Roman" w:cs="Times New Roman"/>
                <w:noProof/>
                <w:webHidden/>
                <w:sz w:val="24"/>
              </w:rPr>
              <w:tab/>
            </w:r>
            <w:r w:rsidR="00AA500A" w:rsidRPr="00AA500A">
              <w:rPr>
                <w:rFonts w:ascii="Times New Roman" w:hAnsi="Times New Roman" w:cs="Times New Roman"/>
                <w:noProof/>
                <w:webHidden/>
                <w:sz w:val="24"/>
              </w:rPr>
              <w:fldChar w:fldCharType="begin"/>
            </w:r>
            <w:r w:rsidR="00AA500A" w:rsidRPr="00AA500A">
              <w:rPr>
                <w:rFonts w:ascii="Times New Roman" w:hAnsi="Times New Roman" w:cs="Times New Roman"/>
                <w:noProof/>
                <w:webHidden/>
                <w:sz w:val="24"/>
              </w:rPr>
              <w:instrText xml:space="preserve"> PAGEREF _Toc90758912 \h </w:instrText>
            </w:r>
            <w:r w:rsidR="00AA500A" w:rsidRPr="00AA500A">
              <w:rPr>
                <w:rFonts w:ascii="Times New Roman" w:hAnsi="Times New Roman" w:cs="Times New Roman"/>
                <w:noProof/>
                <w:webHidden/>
                <w:sz w:val="24"/>
              </w:rPr>
            </w:r>
            <w:r w:rsidR="00AA500A" w:rsidRPr="00AA500A">
              <w:rPr>
                <w:rFonts w:ascii="Times New Roman" w:hAnsi="Times New Roman" w:cs="Times New Roman"/>
                <w:noProof/>
                <w:webHidden/>
                <w:sz w:val="24"/>
              </w:rPr>
              <w:fldChar w:fldCharType="separate"/>
            </w:r>
            <w:r w:rsidR="00AA500A" w:rsidRPr="00AA500A">
              <w:rPr>
                <w:rFonts w:ascii="Times New Roman" w:hAnsi="Times New Roman" w:cs="Times New Roman"/>
                <w:noProof/>
                <w:webHidden/>
                <w:sz w:val="24"/>
              </w:rPr>
              <w:t>8</w:t>
            </w:r>
            <w:r w:rsidR="00AA500A" w:rsidRPr="00AA500A">
              <w:rPr>
                <w:rFonts w:ascii="Times New Roman" w:hAnsi="Times New Roman" w:cs="Times New Roman"/>
                <w:noProof/>
                <w:webHidden/>
                <w:sz w:val="24"/>
              </w:rPr>
              <w:fldChar w:fldCharType="end"/>
            </w:r>
          </w:hyperlink>
        </w:p>
        <w:p w14:paraId="4242F702" w14:textId="77777777" w:rsidR="00AA500A" w:rsidRDefault="0044223E" w:rsidP="00AA500A">
          <w:pPr>
            <w:pStyle w:val="TOC1"/>
            <w:tabs>
              <w:tab w:val="right" w:leader="dot" w:pos="9019"/>
            </w:tabs>
            <w:spacing w:line="360" w:lineRule="auto"/>
            <w:jc w:val="both"/>
            <w:rPr>
              <w:noProof/>
            </w:rPr>
          </w:pPr>
          <w:hyperlink w:anchor="_Toc90758913" w:history="1">
            <w:r w:rsidR="00AA500A" w:rsidRPr="00AA500A">
              <w:rPr>
                <w:rStyle w:val="Hyperlink"/>
                <w:rFonts w:ascii="Times New Roman" w:hAnsi="Times New Roman" w:cs="Times New Roman"/>
                <w:noProof/>
                <w:sz w:val="24"/>
              </w:rPr>
              <w:t>Referencing</w:t>
            </w:r>
            <w:r w:rsidR="00AA500A" w:rsidRPr="00AA500A">
              <w:rPr>
                <w:rFonts w:ascii="Times New Roman" w:hAnsi="Times New Roman" w:cs="Times New Roman"/>
                <w:noProof/>
                <w:webHidden/>
                <w:sz w:val="24"/>
              </w:rPr>
              <w:tab/>
            </w:r>
            <w:r w:rsidR="00AA500A" w:rsidRPr="00AA500A">
              <w:rPr>
                <w:rFonts w:ascii="Times New Roman" w:hAnsi="Times New Roman" w:cs="Times New Roman"/>
                <w:noProof/>
                <w:webHidden/>
                <w:sz w:val="24"/>
              </w:rPr>
              <w:fldChar w:fldCharType="begin"/>
            </w:r>
            <w:r w:rsidR="00AA500A" w:rsidRPr="00AA500A">
              <w:rPr>
                <w:rFonts w:ascii="Times New Roman" w:hAnsi="Times New Roman" w:cs="Times New Roman"/>
                <w:noProof/>
                <w:webHidden/>
                <w:sz w:val="24"/>
              </w:rPr>
              <w:instrText xml:space="preserve"> PAGEREF _Toc90758913 \h </w:instrText>
            </w:r>
            <w:r w:rsidR="00AA500A" w:rsidRPr="00AA500A">
              <w:rPr>
                <w:rFonts w:ascii="Times New Roman" w:hAnsi="Times New Roman" w:cs="Times New Roman"/>
                <w:noProof/>
                <w:webHidden/>
                <w:sz w:val="24"/>
              </w:rPr>
            </w:r>
            <w:r w:rsidR="00AA500A" w:rsidRPr="00AA500A">
              <w:rPr>
                <w:rFonts w:ascii="Times New Roman" w:hAnsi="Times New Roman" w:cs="Times New Roman"/>
                <w:noProof/>
                <w:webHidden/>
                <w:sz w:val="24"/>
              </w:rPr>
              <w:fldChar w:fldCharType="separate"/>
            </w:r>
            <w:r w:rsidR="00AA500A" w:rsidRPr="00AA500A">
              <w:rPr>
                <w:rFonts w:ascii="Times New Roman" w:hAnsi="Times New Roman" w:cs="Times New Roman"/>
                <w:noProof/>
                <w:webHidden/>
                <w:sz w:val="24"/>
              </w:rPr>
              <w:t>9</w:t>
            </w:r>
            <w:r w:rsidR="00AA500A" w:rsidRPr="00AA500A">
              <w:rPr>
                <w:rFonts w:ascii="Times New Roman" w:hAnsi="Times New Roman" w:cs="Times New Roman"/>
                <w:noProof/>
                <w:webHidden/>
                <w:sz w:val="24"/>
              </w:rPr>
              <w:fldChar w:fldCharType="end"/>
            </w:r>
          </w:hyperlink>
        </w:p>
        <w:p w14:paraId="1E0AE850" w14:textId="77777777" w:rsidR="00AA500A" w:rsidRDefault="00AA500A">
          <w:r>
            <w:rPr>
              <w:b/>
              <w:bCs/>
              <w:noProof/>
            </w:rPr>
            <w:fldChar w:fldCharType="end"/>
          </w:r>
        </w:p>
      </w:sdtContent>
    </w:sdt>
    <w:p w14:paraId="237EFDB6" w14:textId="77777777" w:rsidR="008F24FA" w:rsidRDefault="008F24FA">
      <w:pPr>
        <w:spacing w:line="360" w:lineRule="auto"/>
        <w:jc w:val="both"/>
        <w:rPr>
          <w:rFonts w:ascii="Times New Roman" w:eastAsia="Times New Roman" w:hAnsi="Times New Roman" w:cs="Times New Roman"/>
          <w:b/>
          <w:sz w:val="28"/>
          <w:szCs w:val="28"/>
        </w:rPr>
      </w:pPr>
    </w:p>
    <w:p w14:paraId="59D7EEE1" w14:textId="77777777" w:rsidR="008F24FA" w:rsidRDefault="008F24FA">
      <w:pPr>
        <w:spacing w:line="360" w:lineRule="auto"/>
        <w:jc w:val="both"/>
        <w:rPr>
          <w:rFonts w:ascii="Times New Roman" w:eastAsia="Times New Roman" w:hAnsi="Times New Roman" w:cs="Times New Roman"/>
          <w:b/>
          <w:sz w:val="28"/>
          <w:szCs w:val="28"/>
        </w:rPr>
      </w:pPr>
    </w:p>
    <w:p w14:paraId="4BF41DAE" w14:textId="77777777" w:rsidR="008F24FA" w:rsidRDefault="008F24FA">
      <w:pPr>
        <w:spacing w:line="360" w:lineRule="auto"/>
        <w:jc w:val="both"/>
        <w:rPr>
          <w:rFonts w:ascii="Times New Roman" w:eastAsia="Times New Roman" w:hAnsi="Times New Roman" w:cs="Times New Roman"/>
          <w:b/>
          <w:sz w:val="28"/>
          <w:szCs w:val="28"/>
        </w:rPr>
      </w:pPr>
    </w:p>
    <w:p w14:paraId="6F238449" w14:textId="77777777" w:rsidR="008F24FA" w:rsidRDefault="008F24FA">
      <w:pPr>
        <w:spacing w:line="360" w:lineRule="auto"/>
        <w:jc w:val="both"/>
        <w:rPr>
          <w:rFonts w:ascii="Times New Roman" w:eastAsia="Times New Roman" w:hAnsi="Times New Roman" w:cs="Times New Roman"/>
          <w:b/>
          <w:sz w:val="28"/>
          <w:szCs w:val="28"/>
        </w:rPr>
      </w:pPr>
    </w:p>
    <w:p w14:paraId="4096C9D3" w14:textId="77777777" w:rsidR="008F24FA" w:rsidRDefault="008F24FA">
      <w:pPr>
        <w:spacing w:line="360" w:lineRule="auto"/>
        <w:jc w:val="both"/>
        <w:rPr>
          <w:rFonts w:ascii="Times New Roman" w:eastAsia="Times New Roman" w:hAnsi="Times New Roman" w:cs="Times New Roman"/>
          <w:b/>
          <w:sz w:val="28"/>
          <w:szCs w:val="28"/>
        </w:rPr>
      </w:pPr>
    </w:p>
    <w:p w14:paraId="73C96D4E" w14:textId="77777777" w:rsidR="008F24FA" w:rsidRDefault="008F24FA">
      <w:pPr>
        <w:spacing w:line="360" w:lineRule="auto"/>
        <w:jc w:val="both"/>
        <w:rPr>
          <w:rFonts w:ascii="Times New Roman" w:eastAsia="Times New Roman" w:hAnsi="Times New Roman" w:cs="Times New Roman"/>
          <w:b/>
          <w:sz w:val="28"/>
          <w:szCs w:val="28"/>
        </w:rPr>
      </w:pPr>
    </w:p>
    <w:p w14:paraId="11733862" w14:textId="77777777" w:rsidR="008F24FA" w:rsidRDefault="008F24FA">
      <w:pPr>
        <w:spacing w:line="360" w:lineRule="auto"/>
        <w:jc w:val="both"/>
        <w:rPr>
          <w:rFonts w:ascii="Times New Roman" w:eastAsia="Times New Roman" w:hAnsi="Times New Roman" w:cs="Times New Roman"/>
          <w:b/>
          <w:sz w:val="28"/>
          <w:szCs w:val="28"/>
        </w:rPr>
      </w:pPr>
    </w:p>
    <w:p w14:paraId="0C46C293" w14:textId="77777777" w:rsidR="008F24FA" w:rsidRDefault="008F24FA">
      <w:pPr>
        <w:spacing w:line="360" w:lineRule="auto"/>
        <w:jc w:val="both"/>
        <w:rPr>
          <w:rFonts w:ascii="Times New Roman" w:eastAsia="Times New Roman" w:hAnsi="Times New Roman" w:cs="Times New Roman"/>
          <w:b/>
          <w:sz w:val="28"/>
          <w:szCs w:val="28"/>
        </w:rPr>
      </w:pPr>
    </w:p>
    <w:p w14:paraId="11A33302" w14:textId="77777777" w:rsidR="008F24FA" w:rsidRDefault="008F24FA">
      <w:pPr>
        <w:spacing w:line="360" w:lineRule="auto"/>
        <w:jc w:val="both"/>
        <w:rPr>
          <w:rFonts w:ascii="Times New Roman" w:eastAsia="Times New Roman" w:hAnsi="Times New Roman" w:cs="Times New Roman"/>
          <w:b/>
          <w:sz w:val="28"/>
          <w:szCs w:val="28"/>
        </w:rPr>
      </w:pPr>
    </w:p>
    <w:p w14:paraId="3CE890A5" w14:textId="77777777" w:rsidR="008F24FA" w:rsidRDefault="008F24FA">
      <w:pPr>
        <w:spacing w:line="360" w:lineRule="auto"/>
        <w:jc w:val="both"/>
        <w:rPr>
          <w:rFonts w:ascii="Times New Roman" w:eastAsia="Times New Roman" w:hAnsi="Times New Roman" w:cs="Times New Roman"/>
          <w:b/>
          <w:sz w:val="28"/>
          <w:szCs w:val="28"/>
        </w:rPr>
      </w:pPr>
    </w:p>
    <w:p w14:paraId="4101D745" w14:textId="77777777" w:rsidR="008F24FA" w:rsidRDefault="008F24FA">
      <w:pPr>
        <w:spacing w:line="360" w:lineRule="auto"/>
        <w:jc w:val="both"/>
        <w:rPr>
          <w:rFonts w:ascii="Times New Roman" w:eastAsia="Times New Roman" w:hAnsi="Times New Roman" w:cs="Times New Roman"/>
          <w:b/>
          <w:sz w:val="28"/>
          <w:szCs w:val="28"/>
        </w:rPr>
      </w:pPr>
    </w:p>
    <w:p w14:paraId="7EAC36EC" w14:textId="77777777" w:rsidR="008F24FA" w:rsidRDefault="008F24FA">
      <w:pPr>
        <w:spacing w:line="360" w:lineRule="auto"/>
        <w:jc w:val="both"/>
        <w:rPr>
          <w:rFonts w:ascii="Times New Roman" w:eastAsia="Times New Roman" w:hAnsi="Times New Roman" w:cs="Times New Roman"/>
          <w:b/>
          <w:sz w:val="28"/>
          <w:szCs w:val="28"/>
        </w:rPr>
      </w:pPr>
    </w:p>
    <w:p w14:paraId="2FC3F92A" w14:textId="77777777" w:rsidR="008F24FA" w:rsidRDefault="007B0D4C">
      <w:pPr>
        <w:pStyle w:val="Heading1"/>
      </w:pPr>
      <w:bookmarkStart w:id="0" w:name="_Toc90758905"/>
      <w:r>
        <w:t>Introduction</w:t>
      </w:r>
      <w:bookmarkEnd w:id="0"/>
    </w:p>
    <w:p w14:paraId="0C3A9CCC" w14:textId="77777777" w:rsidR="008F24FA" w:rsidRDefault="007B0D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Aston Martin is a very huge multinational company that </w:t>
      </w:r>
      <w:r w:rsidR="00B733A2">
        <w:rPr>
          <w:rFonts w:ascii="Times New Roman" w:eastAsia="Times New Roman" w:hAnsi="Times New Roman" w:cs="Times New Roman"/>
          <w:sz w:val="24"/>
          <w:szCs w:val="24"/>
        </w:rPr>
        <w:t>is involved</w:t>
      </w:r>
      <w:r>
        <w:rPr>
          <w:rFonts w:ascii="Times New Roman" w:eastAsia="Times New Roman" w:hAnsi="Times New Roman" w:cs="Times New Roman"/>
          <w:sz w:val="24"/>
          <w:szCs w:val="24"/>
        </w:rPr>
        <w:t xml:space="preserve"> in selling luxury sports cars. The reputation of this particular company is spread far and wide. This particular luxury brand car became associated with many different grand touring automobiles. The branches of this particular brand are located in around 53 different nations across the world. This particular brand of luxury car is also linked with the London stock exchange. This particular </w:t>
      </w:r>
      <w:r>
        <w:rPr>
          <w:rFonts w:ascii="Times New Roman" w:eastAsia="Times New Roman" w:hAnsi="Times New Roman" w:cs="Times New Roman"/>
          <w:sz w:val="24"/>
          <w:szCs w:val="24"/>
        </w:rPr>
        <w:lastRenderedPageBreak/>
        <w:t>brand was established in the year 1913. It was established by Robert Bamford. The different challenges this particular brand has been facing is analysed to understand its overall impact in the global market.</w:t>
      </w:r>
    </w:p>
    <w:p w14:paraId="3F9DFE19" w14:textId="77777777" w:rsidR="008F24FA" w:rsidRDefault="007B0D4C">
      <w:pPr>
        <w:pStyle w:val="Heading1"/>
      </w:pPr>
      <w:bookmarkStart w:id="1" w:name="_Toc90758906"/>
      <w:r>
        <w:t>SWOT</w:t>
      </w:r>
      <w:bookmarkEnd w:id="1"/>
      <w:r>
        <w:t xml:space="preserve"> </w:t>
      </w:r>
    </w:p>
    <w:p w14:paraId="2B29E391" w14:textId="77777777" w:rsidR="008F24FA" w:rsidRDefault="007B0D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F24FA" w14:paraId="151EEECE" w14:textId="77777777">
        <w:tc>
          <w:tcPr>
            <w:tcW w:w="4514" w:type="dxa"/>
            <w:shd w:val="clear" w:color="auto" w:fill="auto"/>
            <w:tcMar>
              <w:top w:w="100" w:type="dxa"/>
              <w:left w:w="100" w:type="dxa"/>
              <w:bottom w:w="100" w:type="dxa"/>
              <w:right w:w="100" w:type="dxa"/>
            </w:tcMar>
          </w:tcPr>
          <w:p w14:paraId="010C0D64" w14:textId="77777777" w:rsidR="008F24FA" w:rsidRDefault="007B0D4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p w14:paraId="466A7564" w14:textId="77777777" w:rsidR="008F24FA" w:rsidRDefault="007B0D4C">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brand has a very rich historical tradition. The reputation of this particular brand is very good for ages(</w:t>
            </w:r>
            <w:r>
              <w:rPr>
                <w:rFonts w:ascii="Times New Roman" w:eastAsia="Times New Roman" w:hAnsi="Times New Roman" w:cs="Times New Roman"/>
                <w:color w:val="222222"/>
                <w:sz w:val="24"/>
                <w:szCs w:val="24"/>
                <w:highlight w:val="white"/>
              </w:rPr>
              <w:t>allstudymba.com/2021/09/11/aston-martin-swot-analysis/</w:t>
            </w:r>
            <w:proofErr w:type="gramStart"/>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.People</w:t>
            </w:r>
            <w:proofErr w:type="gramEnd"/>
            <w:r>
              <w:rPr>
                <w:rFonts w:ascii="Times New Roman" w:eastAsia="Times New Roman" w:hAnsi="Times New Roman" w:cs="Times New Roman"/>
                <w:sz w:val="24"/>
                <w:szCs w:val="24"/>
              </w:rPr>
              <w:t xml:space="preserve"> across the world know that this particular brand has a very good fighting spirit as their business survived even during the two world wars.   </w:t>
            </w:r>
          </w:p>
          <w:p w14:paraId="7D2662C7" w14:textId="77777777" w:rsidR="008F24FA" w:rsidRDefault="007B0D4C">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particular brand has always made excellent quality cars. The clients are very satisfied with the cars this particular brand has made. This is one of the reasons for the huge popularity of the brand. </w:t>
            </w:r>
          </w:p>
        </w:tc>
        <w:tc>
          <w:tcPr>
            <w:tcW w:w="4514" w:type="dxa"/>
            <w:shd w:val="clear" w:color="auto" w:fill="auto"/>
            <w:tcMar>
              <w:top w:w="100" w:type="dxa"/>
              <w:left w:w="100" w:type="dxa"/>
              <w:bottom w:w="100" w:type="dxa"/>
              <w:right w:w="100" w:type="dxa"/>
            </w:tcMar>
          </w:tcPr>
          <w:p w14:paraId="44A875B6" w14:textId="77777777" w:rsidR="008F24FA" w:rsidRDefault="007B0D4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w:t>
            </w:r>
          </w:p>
          <w:p w14:paraId="0DB8A60E" w14:textId="77777777" w:rsidR="008F24FA" w:rsidRDefault="007B0D4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compared with other different companies this particular brand has a lower market share. Due to the low market share the yearly turnover of this particular brand is being affected. The main or primary reason for this particular factor is that they only focus on luxury cars and not normal cars.</w:t>
            </w:r>
          </w:p>
          <w:p w14:paraId="7FC71FE1" w14:textId="77777777" w:rsidR="008F24FA" w:rsidRDefault="007B0D4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range of cars is limited in this particular brand. Due to this factor the overall market share of this particular car brand is being reduced.</w:t>
            </w:r>
          </w:p>
        </w:tc>
      </w:tr>
      <w:tr w:rsidR="008F24FA" w14:paraId="4D7B773A" w14:textId="77777777">
        <w:tc>
          <w:tcPr>
            <w:tcW w:w="4514" w:type="dxa"/>
            <w:shd w:val="clear" w:color="auto" w:fill="auto"/>
            <w:tcMar>
              <w:top w:w="100" w:type="dxa"/>
              <w:left w:w="100" w:type="dxa"/>
              <w:bottom w:w="100" w:type="dxa"/>
              <w:right w:w="100" w:type="dxa"/>
            </w:tcMar>
          </w:tcPr>
          <w:p w14:paraId="5EBC163F" w14:textId="77777777" w:rsidR="008F24FA" w:rsidRDefault="007B0D4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Opportunity</w:t>
            </w:r>
          </w:p>
          <w:p w14:paraId="70AE5EAD" w14:textId="77777777" w:rsidR="008F24FA" w:rsidRDefault="007B0D4C">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Expansion into different countries is a very big opportunity for this particular brand. It can spread its business to different countries.</w:t>
            </w:r>
          </w:p>
          <w:p w14:paraId="6C731359" w14:textId="77777777" w:rsidR="008F24FA" w:rsidRDefault="007B0D4C">
            <w:pPr>
              <w:numPr>
                <w:ilvl w:val="0"/>
                <w:numId w:val="5"/>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price range of this particular brand is extremely high. Due to this high level of price range they are having less number of customers. The lesser number of customers our </w:t>
            </w:r>
            <w:r>
              <w:rPr>
                <w:rFonts w:ascii="Times New Roman" w:eastAsia="Times New Roman" w:hAnsi="Times New Roman" w:cs="Times New Roman"/>
                <w:sz w:val="24"/>
                <w:szCs w:val="24"/>
              </w:rPr>
              <w:lastRenderedPageBreak/>
              <w:t>loyal customers but this particular brand is not being able to increase their overall client base due to this high price range. So this particular brand has a very big opportunity to reduce their price range to target more customers.</w:t>
            </w:r>
          </w:p>
          <w:p w14:paraId="15BA2AF4" w14:textId="77777777" w:rsidR="008F24FA" w:rsidRPr="00B733A2" w:rsidRDefault="007B0D4C" w:rsidP="00B733A2">
            <w:pPr>
              <w:numPr>
                <w:ilvl w:val="0"/>
                <w:numId w:val="5"/>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spare parts of cars are always in a high demand. This particular brand can use this as an opportunity to increase the number of spare parts so that they can make profit by selling those spare parts. This can be a very big opportunity for this particular brand.</w:t>
            </w:r>
          </w:p>
        </w:tc>
        <w:tc>
          <w:tcPr>
            <w:tcW w:w="4514" w:type="dxa"/>
            <w:shd w:val="clear" w:color="auto" w:fill="auto"/>
            <w:tcMar>
              <w:top w:w="100" w:type="dxa"/>
              <w:left w:w="100" w:type="dxa"/>
              <w:bottom w:w="100" w:type="dxa"/>
              <w:right w:w="100" w:type="dxa"/>
            </w:tcMar>
          </w:tcPr>
          <w:p w14:paraId="220EA297" w14:textId="77777777" w:rsidR="008F24FA" w:rsidRDefault="007B0D4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Threat</w:t>
            </w:r>
          </w:p>
          <w:p w14:paraId="26804D6E" w14:textId="77777777" w:rsidR="008F24FA" w:rsidRDefault="007B0D4C">
            <w:pPr>
              <w:numPr>
                <w:ilvl w:val="0"/>
                <w:numId w:val="4"/>
              </w:num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Due to the high fuel costs the number of people buying luxury cars is reducing day by day. This is becoming a very big threat for this particular brand. To remove this thread they can also manufacture electrically powered cars.</w:t>
            </w:r>
          </w:p>
          <w:p w14:paraId="23272EE2" w14:textId="77777777" w:rsidR="008F24FA" w:rsidRDefault="007B0D4C">
            <w:pPr>
              <w:numPr>
                <w:ilvl w:val="0"/>
                <w:numId w:val="4"/>
              </w:num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The overall competition amongst various brands of cars in the entire </w:t>
            </w:r>
            <w:r>
              <w:rPr>
                <w:rFonts w:ascii="Times New Roman" w:eastAsia="Times New Roman" w:hAnsi="Times New Roman" w:cs="Times New Roman"/>
                <w:sz w:val="24"/>
                <w:szCs w:val="24"/>
              </w:rPr>
              <w:lastRenderedPageBreak/>
              <w:t>global market has started to become a very big threat for this particular brand</w:t>
            </w:r>
            <w:r w:rsidR="008C3D0A">
              <w:rPr>
                <w:rFonts w:ascii="Times New Roman" w:eastAsia="Times New Roman" w:hAnsi="Times New Roman" w:cs="Times New Roman"/>
                <w:sz w:val="24"/>
                <w:szCs w:val="24"/>
              </w:rPr>
              <w:t xml:space="preserve"> (</w:t>
            </w:r>
            <w:r w:rsidR="008C3D0A" w:rsidRPr="00B733A2">
              <w:rPr>
                <w:rFonts w:ascii="Times New Roman" w:eastAsia="Times New Roman" w:hAnsi="Times New Roman" w:cs="Times New Roman"/>
                <w:color w:val="222222"/>
                <w:sz w:val="24"/>
                <w:szCs w:val="24"/>
                <w:highlight w:val="white"/>
              </w:rPr>
              <w:t>llstudymba.com</w:t>
            </w:r>
            <w:r w:rsidR="008C3D0A">
              <w:rPr>
                <w:rFonts w:ascii="Times New Roman" w:eastAsia="Times New Roman" w:hAnsi="Times New Roman" w:cs="Times New Roman"/>
                <w:color w:val="222222"/>
                <w:sz w:val="24"/>
                <w:szCs w:val="24"/>
                <w:highlight w:val="white"/>
              </w:rPr>
              <w:t>, 2021</w:t>
            </w:r>
            <w:r w:rsidR="008C3D0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Due to this factor </w:t>
            </w:r>
            <w:r w:rsidR="000828A1">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particular brand</w:t>
            </w:r>
            <w:proofErr w:type="gramEnd"/>
            <w:r>
              <w:rPr>
                <w:rFonts w:ascii="Times New Roman" w:eastAsia="Times New Roman" w:hAnsi="Times New Roman" w:cs="Times New Roman"/>
                <w:sz w:val="24"/>
                <w:szCs w:val="24"/>
              </w:rPr>
              <w:t xml:space="preserve"> is always trying to innovate new things to get ahead of their competitors in the global market.</w:t>
            </w:r>
          </w:p>
          <w:p w14:paraId="313E573D" w14:textId="77777777" w:rsidR="008F24FA" w:rsidRDefault="008F24FA">
            <w:pPr>
              <w:widowControl w:val="0"/>
              <w:pBdr>
                <w:top w:val="nil"/>
                <w:left w:val="nil"/>
                <w:bottom w:val="nil"/>
                <w:right w:val="nil"/>
                <w:between w:val="nil"/>
              </w:pBdr>
              <w:spacing w:line="360" w:lineRule="auto"/>
              <w:ind w:left="720"/>
              <w:jc w:val="both"/>
              <w:rPr>
                <w:rFonts w:ascii="Times New Roman" w:eastAsia="Times New Roman" w:hAnsi="Times New Roman" w:cs="Times New Roman"/>
                <w:b/>
                <w:sz w:val="24"/>
                <w:szCs w:val="24"/>
              </w:rPr>
            </w:pPr>
          </w:p>
          <w:p w14:paraId="3FA58F69" w14:textId="77777777" w:rsidR="008F24FA" w:rsidRDefault="008F24F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bl>
    <w:p w14:paraId="1499BBDF" w14:textId="77777777" w:rsidR="008F24FA" w:rsidRDefault="008F24FA">
      <w:pPr>
        <w:spacing w:line="360" w:lineRule="auto"/>
        <w:jc w:val="both"/>
        <w:rPr>
          <w:rFonts w:ascii="Times New Roman" w:eastAsia="Times New Roman" w:hAnsi="Times New Roman" w:cs="Times New Roman"/>
          <w:sz w:val="24"/>
          <w:szCs w:val="24"/>
        </w:rPr>
      </w:pPr>
    </w:p>
    <w:p w14:paraId="68C91EA5" w14:textId="77777777" w:rsidR="008F24FA" w:rsidRDefault="007B0D4C">
      <w:pPr>
        <w:pStyle w:val="Heading1"/>
      </w:pPr>
      <w:bookmarkStart w:id="2" w:name="_Toc90758907"/>
      <w:r>
        <w:t>PESTLE</w:t>
      </w:r>
      <w:bookmarkEnd w:id="2"/>
    </w:p>
    <w:p w14:paraId="06A98878" w14:textId="77777777" w:rsidR="008F24FA" w:rsidRDefault="008F24FA">
      <w:pPr>
        <w:spacing w:line="360" w:lineRule="auto"/>
        <w:jc w:val="both"/>
        <w:rPr>
          <w:rFonts w:ascii="Times New Roman" w:eastAsia="Times New Roman" w:hAnsi="Times New Roman" w:cs="Times New Roman"/>
          <w:b/>
          <w:sz w:val="24"/>
          <w:szCs w:val="24"/>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F24FA" w14:paraId="661D8B0C" w14:textId="77777777">
        <w:tc>
          <w:tcPr>
            <w:tcW w:w="4514" w:type="dxa"/>
            <w:shd w:val="clear" w:color="auto" w:fill="auto"/>
            <w:tcMar>
              <w:top w:w="100" w:type="dxa"/>
              <w:left w:w="100" w:type="dxa"/>
              <w:bottom w:w="100" w:type="dxa"/>
              <w:right w:w="100" w:type="dxa"/>
            </w:tcMar>
          </w:tcPr>
          <w:p w14:paraId="30E525FB" w14:textId="77777777" w:rsidR="008F24FA" w:rsidRDefault="007B0D4C">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factors</w:t>
            </w:r>
          </w:p>
          <w:p w14:paraId="61EEE579" w14:textId="77777777" w:rsidR="008F24FA" w:rsidRPr="00B733A2" w:rsidRDefault="007B0D4C" w:rsidP="00B733A2">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role of various governments in the places they have set up their branch is a very big role. The decisions taken by the various governments play a very big role in the decision making process of the company (</w:t>
            </w:r>
            <w:r>
              <w:rPr>
                <w:rFonts w:ascii="Times New Roman" w:eastAsia="Times New Roman" w:hAnsi="Times New Roman" w:cs="Times New Roman"/>
                <w:color w:val="222222"/>
                <w:sz w:val="24"/>
                <w:szCs w:val="24"/>
                <w:highlight w:val="white"/>
              </w:rPr>
              <w:t xml:space="preserve">Jones, Harrison and </w:t>
            </w:r>
            <w:proofErr w:type="spellStart"/>
            <w:r>
              <w:rPr>
                <w:rFonts w:ascii="Times New Roman" w:eastAsia="Times New Roman" w:hAnsi="Times New Roman" w:cs="Times New Roman"/>
                <w:color w:val="222222"/>
                <w:sz w:val="24"/>
                <w:szCs w:val="24"/>
                <w:highlight w:val="white"/>
              </w:rPr>
              <w:t>Felps</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The various governments in different countries set up various types of policies so that impacts the policies of this company in different manners. For example this particular brand never sets a branch in those regions where there is a lot of political </w:t>
            </w:r>
            <w:r>
              <w:rPr>
                <w:rFonts w:ascii="Times New Roman" w:eastAsia="Times New Roman" w:hAnsi="Times New Roman" w:cs="Times New Roman"/>
                <w:sz w:val="24"/>
                <w:szCs w:val="24"/>
              </w:rPr>
              <w:lastRenderedPageBreak/>
              <w:t>unrest or civil unrest.</w:t>
            </w:r>
          </w:p>
        </w:tc>
        <w:tc>
          <w:tcPr>
            <w:tcW w:w="4514" w:type="dxa"/>
            <w:shd w:val="clear" w:color="auto" w:fill="auto"/>
            <w:tcMar>
              <w:top w:w="100" w:type="dxa"/>
              <w:left w:w="100" w:type="dxa"/>
              <w:bottom w:w="100" w:type="dxa"/>
              <w:right w:w="100" w:type="dxa"/>
            </w:tcMar>
          </w:tcPr>
          <w:p w14:paraId="24E64440" w14:textId="77777777" w:rsidR="008F24FA" w:rsidRDefault="007B0D4C">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Economic factors</w:t>
            </w:r>
          </w:p>
          <w:p w14:paraId="30D5174E" w14:textId="77777777" w:rsidR="008F24FA" w:rsidRDefault="007B0D4C">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workforce or the overall productivity of the workforce changes from time to time and that affects the overall turnover of this particular brand. There are always various types of advantages connected to different academic setups (</w:t>
            </w:r>
            <w:proofErr w:type="spellStart"/>
            <w:r>
              <w:rPr>
                <w:rFonts w:ascii="Times New Roman" w:eastAsia="Times New Roman" w:hAnsi="Times New Roman" w:cs="Times New Roman"/>
                <w:color w:val="222222"/>
                <w:sz w:val="24"/>
                <w:szCs w:val="24"/>
                <w:highlight w:val="white"/>
              </w:rPr>
              <w:t>Młody</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Stępień</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Due to this particular factor The salaries of employees in different branches of this particular brand fluctuates to a great extent.             </w:t>
            </w:r>
          </w:p>
          <w:p w14:paraId="79EBCCD2" w14:textId="77777777" w:rsidR="008F24FA" w:rsidRDefault="008F24F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8F24FA" w14:paraId="6F0297FE" w14:textId="77777777">
        <w:tc>
          <w:tcPr>
            <w:tcW w:w="4514" w:type="dxa"/>
            <w:shd w:val="clear" w:color="auto" w:fill="auto"/>
            <w:tcMar>
              <w:top w:w="100" w:type="dxa"/>
              <w:left w:w="100" w:type="dxa"/>
              <w:bottom w:w="100" w:type="dxa"/>
              <w:right w:w="100" w:type="dxa"/>
            </w:tcMar>
          </w:tcPr>
          <w:p w14:paraId="166C47D1" w14:textId="77777777" w:rsidR="008F24FA" w:rsidRDefault="007B0D4C">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Social factors</w:t>
            </w:r>
          </w:p>
          <w:p w14:paraId="530BEB73" w14:textId="77777777" w:rsidR="008F24FA" w:rsidRDefault="007B0D4C">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attitude of different people in terms of savings is different. Middle class people or people from the low income group are reluctant to buy extremely costly luxury sports cars. So this is a big social factor that is impacting the decisions of the management of this particular brand. The education level of the society depends on the nature of the client base. This is because a high level of education implies that the income group of people shall also be very high.</w:t>
            </w:r>
          </w:p>
        </w:tc>
        <w:tc>
          <w:tcPr>
            <w:tcW w:w="4514" w:type="dxa"/>
            <w:shd w:val="clear" w:color="auto" w:fill="auto"/>
            <w:tcMar>
              <w:top w:w="100" w:type="dxa"/>
              <w:left w:w="100" w:type="dxa"/>
              <w:bottom w:w="100" w:type="dxa"/>
              <w:right w:w="100" w:type="dxa"/>
            </w:tcMar>
          </w:tcPr>
          <w:p w14:paraId="0B548268" w14:textId="77777777" w:rsidR="008F24FA" w:rsidRDefault="007B0D4C">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Technological factors</w:t>
            </w:r>
          </w:p>
          <w:p w14:paraId="441B8B46" w14:textId="77777777" w:rsidR="008F24FA" w:rsidRDefault="007B0D4C">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particular brand has been increasingly investing in their artificial intelligence sector to promote their business. They are also trying to use various types of digital mediums where they can promote their business through different kinds of advertisements. In this way technology is also affecting their decision-making.</w:t>
            </w:r>
          </w:p>
          <w:p w14:paraId="6FBADECF" w14:textId="77777777" w:rsidR="008F24FA" w:rsidRDefault="008F24F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8F24FA" w14:paraId="521755AD" w14:textId="77777777">
        <w:tc>
          <w:tcPr>
            <w:tcW w:w="4514" w:type="dxa"/>
            <w:shd w:val="clear" w:color="auto" w:fill="auto"/>
            <w:tcMar>
              <w:top w:w="100" w:type="dxa"/>
              <w:left w:w="100" w:type="dxa"/>
              <w:bottom w:w="100" w:type="dxa"/>
              <w:right w:w="100" w:type="dxa"/>
            </w:tcMar>
          </w:tcPr>
          <w:p w14:paraId="518DE196" w14:textId="77777777" w:rsidR="008F24FA" w:rsidRDefault="007B0D4C">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Environmental factors</w:t>
            </w:r>
          </w:p>
          <w:p w14:paraId="4B140A23" w14:textId="77777777" w:rsidR="008F24FA" w:rsidRDefault="007B0D4C">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This particular brand is always concerned about different impacts of climate change and also various negative impacts of the transforming ecosystem which leads to the extinction of many different types of species from this planet. So they make sure that they are not responsible for such events that degrade the environment.</w:t>
            </w:r>
          </w:p>
        </w:tc>
        <w:tc>
          <w:tcPr>
            <w:tcW w:w="4514" w:type="dxa"/>
            <w:shd w:val="clear" w:color="auto" w:fill="auto"/>
            <w:tcMar>
              <w:top w:w="100" w:type="dxa"/>
              <w:left w:w="100" w:type="dxa"/>
              <w:bottom w:w="100" w:type="dxa"/>
              <w:right w:w="100" w:type="dxa"/>
            </w:tcMar>
          </w:tcPr>
          <w:p w14:paraId="5AD5C7F7" w14:textId="77777777" w:rsidR="008F24FA" w:rsidRDefault="007B0D4C">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Legal factors</w:t>
            </w:r>
          </w:p>
          <w:p w14:paraId="5665341B" w14:textId="77777777" w:rsidR="008F24FA" w:rsidRDefault="007B0D4C">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different laws that are required to operate in the global market and the different laws that are needed to settle disputes with the various stakeholders are managed by the legal team or the legal system of this particular company. </w:t>
            </w:r>
          </w:p>
          <w:p w14:paraId="038CE6CC" w14:textId="77777777" w:rsidR="008F24FA" w:rsidRDefault="008F24FA">
            <w:pPr>
              <w:spacing w:after="160" w:line="360" w:lineRule="auto"/>
              <w:jc w:val="both"/>
              <w:rPr>
                <w:rFonts w:ascii="Times New Roman" w:eastAsia="Times New Roman" w:hAnsi="Times New Roman" w:cs="Times New Roman"/>
                <w:sz w:val="24"/>
                <w:szCs w:val="24"/>
              </w:rPr>
            </w:pPr>
          </w:p>
          <w:p w14:paraId="4F7EE4AB" w14:textId="77777777" w:rsidR="008F24FA" w:rsidRDefault="008F24FA">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bl>
    <w:p w14:paraId="643EBAB7" w14:textId="77777777" w:rsidR="008F24FA" w:rsidRDefault="008F24FA">
      <w:pPr>
        <w:spacing w:line="360" w:lineRule="auto"/>
        <w:jc w:val="both"/>
        <w:rPr>
          <w:rFonts w:ascii="Times New Roman" w:eastAsia="Times New Roman" w:hAnsi="Times New Roman" w:cs="Times New Roman"/>
          <w:b/>
          <w:sz w:val="24"/>
          <w:szCs w:val="24"/>
        </w:rPr>
      </w:pPr>
    </w:p>
    <w:p w14:paraId="558DFBC2" w14:textId="77777777" w:rsidR="008F24FA" w:rsidRDefault="007B0D4C">
      <w:pPr>
        <w:pStyle w:val="Heading1"/>
      </w:pPr>
      <w:bookmarkStart w:id="3" w:name="_Toc90758908"/>
      <w:r>
        <w:t>Porter's 5 forces</w:t>
      </w:r>
      <w:bookmarkEnd w:id="3"/>
    </w:p>
    <w:p w14:paraId="4300364A" w14:textId="77777777" w:rsidR="008F24FA" w:rsidRDefault="007B0D4C">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threat from the new products in the industry- </w:t>
      </w:r>
      <w:r>
        <w:rPr>
          <w:rFonts w:ascii="Times New Roman" w:eastAsia="Times New Roman" w:hAnsi="Times New Roman" w:cs="Times New Roman"/>
          <w:sz w:val="24"/>
          <w:szCs w:val="24"/>
        </w:rPr>
        <w:t>In this particular threat any company or brand is happily willing to get lower amounts of profit if this reduces a very strong threat to an awesome brand new product from some other company currently in the market (</w:t>
      </w:r>
      <w:proofErr w:type="spellStart"/>
      <w:r>
        <w:rPr>
          <w:rFonts w:ascii="Times New Roman" w:eastAsia="Times New Roman" w:hAnsi="Times New Roman" w:cs="Times New Roman"/>
          <w:color w:val="222222"/>
          <w:sz w:val="24"/>
          <w:szCs w:val="24"/>
          <w:highlight w:val="white"/>
        </w:rPr>
        <w:t>Nu'man</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 xml:space="preserve"> They are willing to get less profit to </w:t>
      </w:r>
      <w:r>
        <w:rPr>
          <w:rFonts w:ascii="Times New Roman" w:eastAsia="Times New Roman" w:hAnsi="Times New Roman" w:cs="Times New Roman"/>
          <w:sz w:val="24"/>
          <w:szCs w:val="24"/>
        </w:rPr>
        <w:lastRenderedPageBreak/>
        <w:t>reduce the overall threat. In the case of this particular brand Aston Martin which is a luxury car brand company this particular threat or factor is very common to them. This is because the competitors in the global market often launch cars with many types of innovative and unique features in the global market. It is always not possible for the management of this particular brand to give a very quick response at all times. So sometimes they are happily willing to get lower amounts of profit to reduce this threat or nullify this threat to stay relevant in the global car business market.</w:t>
      </w:r>
    </w:p>
    <w:p w14:paraId="7A2F9589" w14:textId="77777777" w:rsidR="008F24FA" w:rsidRDefault="007B0D4C">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rivalry among different players in the business market- </w:t>
      </w:r>
      <w:r>
        <w:rPr>
          <w:rFonts w:ascii="Times New Roman" w:eastAsia="Times New Roman" w:hAnsi="Times New Roman" w:cs="Times New Roman"/>
          <w:sz w:val="24"/>
          <w:szCs w:val="24"/>
        </w:rPr>
        <w:t>When the business competition is very high it sometimes becomes a problem for the existing brands to get profits that they have desired. In such cases they form relevant strategies to stay in the race although global car business. That strategy sometimes includes lowering prices to stay important in the global market.</w:t>
      </w:r>
    </w:p>
    <w:p w14:paraId="0E88B51D" w14:textId="77777777" w:rsidR="008F24FA" w:rsidRDefault="007B0D4C">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bargaining abilities of different suppliers- </w:t>
      </w:r>
      <w:r>
        <w:rPr>
          <w:rFonts w:ascii="Times New Roman" w:eastAsia="Times New Roman" w:hAnsi="Times New Roman" w:cs="Times New Roman"/>
          <w:sz w:val="24"/>
          <w:szCs w:val="24"/>
        </w:rPr>
        <w:t>Sometimes the annual turnover of this particular brand is not that high which the management has desired because of the high levels of bargaining power of the various suppliers in the global car business market. Due to this they tried to extract money from other types of business channels like selling off spare parts. This is a very big factor for investing a huge amount of funds on improving the technology to gain profits.</w:t>
      </w:r>
    </w:p>
    <w:p w14:paraId="2D98D541" w14:textId="77777777" w:rsidR="008F24FA" w:rsidRDefault="007B0D4C">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different kinds of threats from substitute services and goods- </w:t>
      </w:r>
      <w:r>
        <w:rPr>
          <w:rFonts w:ascii="Times New Roman" w:eastAsia="Times New Roman" w:hAnsi="Times New Roman" w:cs="Times New Roman"/>
          <w:sz w:val="24"/>
          <w:szCs w:val="24"/>
        </w:rPr>
        <w:t>To remove this kind of threat this particular brand Aston Martin which is a luxury car manufacturing brand has invested a lot of funds on research and development. They have done this to reduce the risk of losing different types of stakeholders and disruptors in the car business industry.</w:t>
      </w:r>
    </w:p>
    <w:p w14:paraId="5B39EF89" w14:textId="77777777" w:rsidR="008F24FA" w:rsidRDefault="007B0D4C">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bargaining abilities of buyers - </w:t>
      </w:r>
      <w:r>
        <w:rPr>
          <w:rFonts w:ascii="Times New Roman" w:eastAsia="Times New Roman" w:hAnsi="Times New Roman" w:cs="Times New Roman"/>
          <w:sz w:val="24"/>
          <w:szCs w:val="24"/>
        </w:rPr>
        <w:t>The bargaining abilities of the buyers lead to reduction in profit margin of this particular luxury sports car manufacturing brand. To overcome this problem they have chosen to make customers who are loyal and always prefer to buy products of this particular brand.</w:t>
      </w:r>
    </w:p>
    <w:p w14:paraId="58A73B33" w14:textId="77777777" w:rsidR="008F24FA" w:rsidRDefault="007B0D4C">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22970AF7" w14:textId="77777777" w:rsidR="008F24FA" w:rsidRDefault="007B0D4C">
      <w:pPr>
        <w:pStyle w:val="Heading1"/>
      </w:pPr>
      <w:bookmarkStart w:id="4" w:name="_Toc90758909"/>
      <w:r>
        <w:t>Value chain</w:t>
      </w:r>
      <w:bookmarkEnd w:id="4"/>
    </w:p>
    <w:p w14:paraId="178C6DBD" w14:textId="77777777" w:rsidR="008F24FA" w:rsidRDefault="007B0D4C">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porter's value chain analysis has certain different steps. The primary step of creating the value chain analysis is by forming a particular industry value chain in order. It mainly focuses on important value creating acts within a particular industry. It also focuses on how far downstream or upstream the activities of a particular brand go up to or extends. In the case of </w:t>
      </w:r>
      <w:r>
        <w:rPr>
          <w:rFonts w:ascii="Times New Roman" w:eastAsia="Times New Roman" w:hAnsi="Times New Roman" w:cs="Times New Roman"/>
          <w:sz w:val="24"/>
          <w:szCs w:val="24"/>
        </w:rPr>
        <w:lastRenderedPageBreak/>
        <w:t xml:space="preserve">this particular brand Aston Martin the value chain analysis is very essential. This is because the different acts that create value for a product needs to be identified by the brand management to Increase overall profits. In the second step a comparative study is done by this particular brand. The comparative study is mainly based on the various differences between the present value chain and an alternative value chain. To make this comparative study, it is a very big challenge for this particular brand. To overcome this challenge this particular brand has mapped out various regions where they can improve upon. A very close look is done in this comparative study to get a very good assessment of the minute factors of this </w:t>
      </w:r>
      <w:proofErr w:type="gramStart"/>
      <w:r>
        <w:rPr>
          <w:rFonts w:ascii="Times New Roman" w:eastAsia="Times New Roman" w:hAnsi="Times New Roman" w:cs="Times New Roman"/>
          <w:sz w:val="24"/>
          <w:szCs w:val="24"/>
        </w:rPr>
        <w:t>particular car</w:t>
      </w:r>
      <w:proofErr w:type="gramEnd"/>
      <w:r>
        <w:rPr>
          <w:rFonts w:ascii="Times New Roman" w:eastAsia="Times New Roman" w:hAnsi="Times New Roman" w:cs="Times New Roman"/>
          <w:sz w:val="24"/>
          <w:szCs w:val="24"/>
        </w:rPr>
        <w:t xml:space="preserve"> industry (</w:t>
      </w:r>
      <w:proofErr w:type="spellStart"/>
      <w:r>
        <w:rPr>
          <w:rFonts w:ascii="Times New Roman" w:eastAsia="Times New Roman" w:hAnsi="Times New Roman" w:cs="Times New Roman"/>
          <w:color w:val="222222"/>
          <w:sz w:val="24"/>
          <w:szCs w:val="24"/>
          <w:highlight w:val="white"/>
        </w:rPr>
        <w:t>Keong</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Dastane</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In the third step the different drivers of price are aligned in a proper van manner using the value chain. In many cases the price drivers are clients and their expectations. </w:t>
      </w:r>
    </w:p>
    <w:p w14:paraId="015AB47F" w14:textId="77777777" w:rsidR="008F24FA" w:rsidRDefault="007B0D4C">
      <w:pPr>
        <w:pStyle w:val="Heading1"/>
        <w:spacing w:after="160"/>
      </w:pPr>
      <w:bookmarkStart w:id="5" w:name="_Toc90758910"/>
      <w:r>
        <w:t>Competitive advantages on core values and sustainability</w:t>
      </w:r>
      <w:bookmarkEnd w:id="5"/>
    </w:p>
    <w:p w14:paraId="0FCB0E88" w14:textId="77777777" w:rsidR="008F24FA" w:rsidRDefault="007B0D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business environment of this particular brand Aston Martin is extremely competitive. Technology plays a very big role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playing a very big role of sustainable advantage in the overall industry. primarily there are three basic types of competitive sustainable advantage. This particular brand Aston Martin is also trying to achieve the three different basic sustainable competitive advantages in the global market.</w:t>
      </w:r>
    </w:p>
    <w:p w14:paraId="7BF93931" w14:textId="77777777" w:rsidR="008F24FA" w:rsidRDefault="007B0D4C">
      <w:pPr>
        <w:numPr>
          <w:ilvl w:val="0"/>
          <w:numId w:val="2"/>
        </w:num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Cost advantage</w:t>
      </w:r>
    </w:p>
    <w:p w14:paraId="23140493" w14:textId="77777777" w:rsidR="008F24FA" w:rsidRDefault="007B0D4C">
      <w:pPr>
        <w:spacing w:after="16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very big competitive sustainable advantage that this particular brand wants to achieve in the long run. The authentic cost value is very common to all different types of designs. (</w:t>
      </w:r>
      <w:r>
        <w:rPr>
          <w:rFonts w:ascii="Times New Roman" w:eastAsia="Times New Roman" w:hAnsi="Times New Roman" w:cs="Times New Roman"/>
          <w:color w:val="222222"/>
          <w:sz w:val="24"/>
          <w:szCs w:val="24"/>
          <w:highlight w:val="white"/>
        </w:rPr>
        <w:t>Mayer and Head, 2018).</w:t>
      </w:r>
      <w:r>
        <w:rPr>
          <w:rFonts w:ascii="Times New Roman" w:eastAsia="Times New Roman" w:hAnsi="Times New Roman" w:cs="Times New Roman"/>
          <w:sz w:val="24"/>
          <w:szCs w:val="24"/>
        </w:rPr>
        <w:t xml:space="preserve"> To achieve this advantage they are trying to make unique types of strategies to get ahead of their competitors in this particular aspect and get advantage. They have invested a huge amount of funds to improve upon their technological aspects to get  this advantage in the entire global </w:t>
      </w:r>
      <w:proofErr w:type="spellStart"/>
      <w:r>
        <w:rPr>
          <w:rFonts w:ascii="Times New Roman" w:eastAsia="Times New Roman" w:hAnsi="Times New Roman" w:cs="Times New Roman"/>
          <w:sz w:val="24"/>
          <w:szCs w:val="24"/>
        </w:rPr>
        <w:t>market.</w:t>
      </w:r>
      <w:r>
        <w:rPr>
          <w:rFonts w:ascii="Times New Roman" w:eastAsia="Times New Roman" w:hAnsi="Times New Roman" w:cs="Times New Roman"/>
          <w:color w:val="222222"/>
          <w:sz w:val="24"/>
          <w:szCs w:val="24"/>
          <w:highlight w:val="white"/>
        </w:rPr>
        <w:t>The</w:t>
      </w:r>
      <w:proofErr w:type="spellEnd"/>
      <w:r>
        <w:rPr>
          <w:rFonts w:ascii="Times New Roman" w:eastAsia="Times New Roman" w:hAnsi="Times New Roman" w:cs="Times New Roman"/>
          <w:color w:val="222222"/>
          <w:sz w:val="24"/>
          <w:szCs w:val="24"/>
          <w:highlight w:val="white"/>
        </w:rPr>
        <w:t xml:space="preserve"> primary decision to offshore a particular model of car depends on cost advantages and disadvantages (Head. and Mayer, 2019).</w:t>
      </w:r>
      <w:r>
        <w:rPr>
          <w:rFonts w:ascii="Times New Roman" w:eastAsia="Times New Roman" w:hAnsi="Times New Roman" w:cs="Times New Roman"/>
          <w:sz w:val="24"/>
          <w:szCs w:val="24"/>
        </w:rPr>
        <w:t xml:space="preserve"> This was a very unique strategy developed by this particular brand.</w:t>
      </w:r>
    </w:p>
    <w:p w14:paraId="52004FB2" w14:textId="77777777" w:rsidR="008F24FA" w:rsidRDefault="007B0D4C">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Advantage Of value</w:t>
      </w:r>
    </w:p>
    <w:p w14:paraId="70FE46C3" w14:textId="77777777" w:rsidR="008F24FA" w:rsidRDefault="007B0D4C">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Any type of trade helps in providing a varied offering that is set to have a higher value. In the case of this particular brand, it always tries to achieve competitive advantage in a sustainable manner using this particular factor. The management of this particular brand Aston Martin tries to identify those activities which generate a lot </w:t>
      </w:r>
      <w:r>
        <w:rPr>
          <w:rFonts w:ascii="Times New Roman" w:eastAsia="Times New Roman" w:hAnsi="Times New Roman" w:cs="Times New Roman"/>
          <w:sz w:val="24"/>
          <w:szCs w:val="24"/>
        </w:rPr>
        <w:lastRenderedPageBreak/>
        <w:t>of value for their products. In this way they try to increase their brand value and get an advantage over their competitors in the entire global market</w:t>
      </w:r>
      <w:r w:rsidR="000828A1">
        <w:rPr>
          <w:rFonts w:ascii="Times New Roman" w:eastAsia="Times New Roman" w:hAnsi="Times New Roman" w:cs="Times New Roman"/>
          <w:sz w:val="24"/>
          <w:szCs w:val="24"/>
        </w:rPr>
        <w:t xml:space="preserve"> (</w:t>
      </w:r>
      <w:r w:rsidR="000828A1" w:rsidRPr="008C3D0A">
        <w:rPr>
          <w:rFonts w:ascii="Times New Roman" w:hAnsi="Times New Roman" w:cs="Times New Roman"/>
          <w:sz w:val="24"/>
          <w:szCs w:val="24"/>
        </w:rPr>
        <w:t>Forbes, 2021</w:t>
      </w:r>
      <w:r w:rsidR="000828A1">
        <w:rPr>
          <w:rFonts w:ascii="Times New Roman" w:eastAsia="Times New Roman" w:hAnsi="Times New Roman" w:cs="Times New Roman"/>
          <w:sz w:val="24"/>
          <w:szCs w:val="24"/>
        </w:rPr>
        <w:t>)</w:t>
      </w:r>
      <w:r>
        <w:rPr>
          <w:rFonts w:ascii="Times New Roman" w:eastAsia="Times New Roman" w:hAnsi="Times New Roman" w:cs="Times New Roman"/>
          <w:sz w:val="24"/>
          <w:szCs w:val="24"/>
        </w:rPr>
        <w:t>. It has proved to be a very useful strategy for this particular brand and they could increase their annual turnovers using this strategy.</w:t>
      </w:r>
    </w:p>
    <w:p w14:paraId="65EDA4A4" w14:textId="77777777" w:rsidR="008F24FA" w:rsidRDefault="007B0D4C">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 Of focus</w:t>
      </w:r>
    </w:p>
    <w:p w14:paraId="68D226E1" w14:textId="77777777" w:rsidR="008F24FA" w:rsidRDefault="007B0D4C">
      <w:pPr>
        <w:spacing w:after="16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of this brand always points out specific markets where they can get a good share of profit. In this way they try to increase their overall profit values.</w:t>
      </w:r>
    </w:p>
    <w:p w14:paraId="612A76E1" w14:textId="77777777" w:rsidR="008F24FA" w:rsidRDefault="008F24FA">
      <w:pPr>
        <w:spacing w:line="360" w:lineRule="auto"/>
        <w:jc w:val="both"/>
        <w:rPr>
          <w:rFonts w:ascii="Times New Roman" w:eastAsia="Times New Roman" w:hAnsi="Times New Roman" w:cs="Times New Roman"/>
          <w:b/>
          <w:sz w:val="28"/>
          <w:szCs w:val="28"/>
        </w:rPr>
      </w:pPr>
    </w:p>
    <w:p w14:paraId="351F7A38" w14:textId="77777777" w:rsidR="008F24FA" w:rsidRDefault="007B0D4C">
      <w:pPr>
        <w:pStyle w:val="Heading1"/>
      </w:pPr>
      <w:bookmarkStart w:id="6" w:name="_Toc90758911"/>
      <w:r>
        <w:t>Recommendation</w:t>
      </w:r>
      <w:bookmarkEnd w:id="6"/>
    </w:p>
    <w:p w14:paraId="13A08014" w14:textId="77777777" w:rsidR="008F24FA" w:rsidRDefault="007B0D4C">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brand must try to make a wider range of products to attract a larger number of clients (</w:t>
      </w:r>
      <w:r w:rsidR="0043124B" w:rsidRPr="008C3D0A">
        <w:rPr>
          <w:rFonts w:ascii="Times New Roman" w:hAnsi="Times New Roman" w:cs="Times New Roman"/>
          <w:sz w:val="24"/>
          <w:szCs w:val="24"/>
        </w:rPr>
        <w:t>Forbes, 2021</w:t>
      </w:r>
      <w:r>
        <w:rPr>
          <w:rFonts w:ascii="Times New Roman" w:eastAsia="Times New Roman" w:hAnsi="Times New Roman" w:cs="Times New Roman"/>
          <w:sz w:val="24"/>
          <w:szCs w:val="24"/>
        </w:rPr>
        <w:t xml:space="preserve">). They must try and increase the overall client base of this particular brand to get more amounts of profit. </w:t>
      </w:r>
    </w:p>
    <w:p w14:paraId="0F5E288E" w14:textId="77777777" w:rsidR="008F24FA" w:rsidRDefault="007B0D4C">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by investing in technology. particular  brand must try and get the cost advantage </w:t>
      </w:r>
    </w:p>
    <w:p w14:paraId="2A468649" w14:textId="77777777" w:rsidR="008F24FA" w:rsidRDefault="007B0D4C">
      <w:pPr>
        <w:pStyle w:val="Heading1"/>
      </w:pPr>
      <w:bookmarkStart w:id="7" w:name="_Toc90758912"/>
      <w:r>
        <w:t>Conclusion</w:t>
      </w:r>
      <w:bookmarkEnd w:id="7"/>
    </w:p>
    <w:p w14:paraId="6E9A68EC" w14:textId="77777777" w:rsidR="008F24FA" w:rsidRDefault="007B0D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particular brand has tried to cut down on costs to attract customers. Various analysis has been done on this aspect. In the steps of this particular analysis it is said that the strategy of a particular brand motivates the cutting down of costs in order to be profitable in the long run. This strategy is often used by this brand Aston Martin. This particular brand also uses other strategies to get competitive advantage in the long run. This brand has also gained loyal customers from which it has expectations. The </w:t>
      </w:r>
      <w:r w:rsidR="001E0E0D">
        <w:rPr>
          <w:rFonts w:ascii="Times New Roman" w:eastAsia="Times New Roman" w:hAnsi="Times New Roman" w:cs="Times New Roman"/>
          <w:sz w:val="24"/>
          <w:szCs w:val="24"/>
        </w:rPr>
        <w:t>expectations from these clients are</w:t>
      </w:r>
      <w:r>
        <w:rPr>
          <w:rFonts w:ascii="Times New Roman" w:eastAsia="Times New Roman" w:hAnsi="Times New Roman" w:cs="Times New Roman"/>
          <w:sz w:val="24"/>
          <w:szCs w:val="24"/>
        </w:rPr>
        <w:t xml:space="preserve"> generally that they are ready to pay a higher amount for the various products of this particular brand Aston Martin.</w:t>
      </w:r>
    </w:p>
    <w:p w14:paraId="34B80DBC" w14:textId="77777777" w:rsidR="008F24FA" w:rsidRDefault="008F24FA">
      <w:pPr>
        <w:spacing w:line="360" w:lineRule="auto"/>
        <w:jc w:val="both"/>
        <w:rPr>
          <w:rFonts w:ascii="Times New Roman" w:eastAsia="Times New Roman" w:hAnsi="Times New Roman" w:cs="Times New Roman"/>
          <w:b/>
          <w:sz w:val="28"/>
          <w:szCs w:val="28"/>
        </w:rPr>
      </w:pPr>
    </w:p>
    <w:p w14:paraId="13F3C3A2" w14:textId="77777777" w:rsidR="008F24FA" w:rsidRDefault="008F24FA">
      <w:pPr>
        <w:spacing w:line="360" w:lineRule="auto"/>
        <w:jc w:val="both"/>
        <w:rPr>
          <w:rFonts w:ascii="Times New Roman" w:eastAsia="Times New Roman" w:hAnsi="Times New Roman" w:cs="Times New Roman"/>
          <w:sz w:val="24"/>
          <w:szCs w:val="24"/>
        </w:rPr>
      </w:pPr>
    </w:p>
    <w:p w14:paraId="09A4EBA1" w14:textId="77777777" w:rsidR="008F24FA" w:rsidRDefault="008F24FA">
      <w:pPr>
        <w:spacing w:line="360" w:lineRule="auto"/>
        <w:jc w:val="both"/>
        <w:rPr>
          <w:rFonts w:ascii="Times New Roman" w:eastAsia="Times New Roman" w:hAnsi="Times New Roman" w:cs="Times New Roman"/>
          <w:sz w:val="24"/>
          <w:szCs w:val="24"/>
        </w:rPr>
      </w:pPr>
    </w:p>
    <w:p w14:paraId="16F047CC" w14:textId="77777777" w:rsidR="001E0E0D" w:rsidRDefault="001E0E0D">
      <w:pPr>
        <w:rPr>
          <w:rFonts w:ascii="Times New Roman" w:eastAsia="Times New Roman" w:hAnsi="Times New Roman" w:cs="Times New Roman"/>
          <w:b/>
          <w:sz w:val="28"/>
          <w:szCs w:val="28"/>
        </w:rPr>
      </w:pPr>
      <w:r>
        <w:br w:type="page"/>
      </w:r>
    </w:p>
    <w:p w14:paraId="1AFF1B74" w14:textId="77777777" w:rsidR="008F24FA" w:rsidRDefault="007B0D4C">
      <w:pPr>
        <w:pStyle w:val="Heading1"/>
      </w:pPr>
      <w:bookmarkStart w:id="8" w:name="_Toc90758913"/>
      <w:r>
        <w:lastRenderedPageBreak/>
        <w:t>Referencing</w:t>
      </w:r>
      <w:bookmarkEnd w:id="8"/>
    </w:p>
    <w:p w14:paraId="47CCE969" w14:textId="77777777" w:rsidR="000B2DAA" w:rsidRPr="000B2DAA" w:rsidRDefault="00B733A2" w:rsidP="000B2DAA">
      <w:pPr>
        <w:spacing w:line="360" w:lineRule="auto"/>
        <w:jc w:val="both"/>
        <w:rPr>
          <w:rFonts w:ascii="Times New Roman" w:hAnsi="Times New Roman" w:cs="Times New Roman"/>
          <w:b/>
          <w:sz w:val="24"/>
        </w:rPr>
      </w:pPr>
      <w:r w:rsidRPr="00B733A2">
        <w:rPr>
          <w:rFonts w:ascii="Times New Roman" w:hAnsi="Times New Roman" w:cs="Times New Roman"/>
          <w:b/>
          <w:sz w:val="24"/>
        </w:rPr>
        <w:t>Journal</w:t>
      </w:r>
    </w:p>
    <w:p w14:paraId="1B234ACC" w14:textId="77777777" w:rsidR="000B2DAA" w:rsidRDefault="000B2DAA" w:rsidP="000B2DAA">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Head, K. and Mayer, T., 2019. Misfits in the car industry: Offshore assembly decisions at the variety level. </w:t>
      </w:r>
      <w:r>
        <w:rPr>
          <w:rFonts w:ascii="Times New Roman" w:eastAsia="Times New Roman" w:hAnsi="Times New Roman" w:cs="Times New Roman"/>
          <w:i/>
          <w:color w:val="222222"/>
          <w:sz w:val="24"/>
          <w:szCs w:val="24"/>
          <w:highlight w:val="white"/>
        </w:rPr>
        <w:t>Journal of the Japanese and International Economies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 xml:space="preserve">, pp.90-105. Available at: </w:t>
      </w:r>
      <w:hyperlink r:id="rId8">
        <w:r>
          <w:rPr>
            <w:rFonts w:ascii="Times New Roman" w:eastAsia="Times New Roman" w:hAnsi="Times New Roman" w:cs="Times New Roman"/>
            <w:color w:val="1155CC"/>
            <w:sz w:val="24"/>
            <w:szCs w:val="24"/>
            <w:highlight w:val="white"/>
            <w:u w:val="single"/>
          </w:rPr>
          <w:t>https://www.nber.org/system/files/working_papers/w25614/w25614.pdf</w:t>
        </w:r>
      </w:hyperlink>
    </w:p>
    <w:p w14:paraId="33F92BEF" w14:textId="77777777" w:rsidR="000B2DAA" w:rsidRDefault="000B2DAA" w:rsidP="000B2DAA">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Jones, T.M., Harrison, J.S. and </w:t>
      </w:r>
      <w:proofErr w:type="spellStart"/>
      <w:r>
        <w:rPr>
          <w:rFonts w:ascii="Times New Roman" w:eastAsia="Times New Roman" w:hAnsi="Times New Roman" w:cs="Times New Roman"/>
          <w:color w:val="222222"/>
          <w:sz w:val="24"/>
          <w:szCs w:val="24"/>
          <w:highlight w:val="white"/>
        </w:rPr>
        <w:t>Felps</w:t>
      </w:r>
      <w:proofErr w:type="spellEnd"/>
      <w:r>
        <w:rPr>
          <w:rFonts w:ascii="Times New Roman" w:eastAsia="Times New Roman" w:hAnsi="Times New Roman" w:cs="Times New Roman"/>
          <w:color w:val="222222"/>
          <w:sz w:val="24"/>
          <w:szCs w:val="24"/>
          <w:highlight w:val="white"/>
        </w:rPr>
        <w:t xml:space="preserve">, W., 2018. How applying instrumental stakeholder theory can provide sustainable competitive advantage. </w:t>
      </w:r>
      <w:r>
        <w:rPr>
          <w:rFonts w:ascii="Times New Roman" w:eastAsia="Times New Roman" w:hAnsi="Times New Roman" w:cs="Times New Roman"/>
          <w:i/>
          <w:color w:val="222222"/>
          <w:sz w:val="24"/>
          <w:szCs w:val="24"/>
          <w:highlight w:val="white"/>
        </w:rPr>
        <w:t>Academy of Management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 xml:space="preserve">(3), pp.371-391. Available at: </w:t>
      </w:r>
      <w:hyperlink r:id="rId9">
        <w:r>
          <w:rPr>
            <w:rFonts w:ascii="Times New Roman" w:eastAsia="Times New Roman" w:hAnsi="Times New Roman" w:cs="Times New Roman"/>
            <w:color w:val="1155CC"/>
            <w:sz w:val="24"/>
            <w:szCs w:val="24"/>
            <w:highlight w:val="white"/>
            <w:u w:val="single"/>
          </w:rPr>
          <w:t>https://scholarship.richmond.edu/cgi/viewcontent.cgi?article=1086&amp;context=management-faculty-publications</w:t>
        </w:r>
      </w:hyperlink>
    </w:p>
    <w:p w14:paraId="79172FA9" w14:textId="77777777" w:rsidR="000B2DAA" w:rsidRDefault="000B2DAA" w:rsidP="000B2DAA">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Keong</w:t>
      </w:r>
      <w:proofErr w:type="spellEnd"/>
      <w:r>
        <w:rPr>
          <w:rFonts w:ascii="Times New Roman" w:eastAsia="Times New Roman" w:hAnsi="Times New Roman" w:cs="Times New Roman"/>
          <w:color w:val="222222"/>
          <w:sz w:val="24"/>
          <w:szCs w:val="24"/>
          <w:highlight w:val="white"/>
        </w:rPr>
        <w:t xml:space="preserve">, L.S. and </w:t>
      </w:r>
      <w:proofErr w:type="spellStart"/>
      <w:r>
        <w:rPr>
          <w:rFonts w:ascii="Times New Roman" w:eastAsia="Times New Roman" w:hAnsi="Times New Roman" w:cs="Times New Roman"/>
          <w:color w:val="222222"/>
          <w:sz w:val="24"/>
          <w:szCs w:val="24"/>
          <w:highlight w:val="white"/>
        </w:rPr>
        <w:t>Dastane</w:t>
      </w:r>
      <w:proofErr w:type="spellEnd"/>
      <w:r>
        <w:rPr>
          <w:rFonts w:ascii="Times New Roman" w:eastAsia="Times New Roman" w:hAnsi="Times New Roman" w:cs="Times New Roman"/>
          <w:color w:val="222222"/>
          <w:sz w:val="24"/>
          <w:szCs w:val="24"/>
          <w:highlight w:val="white"/>
        </w:rPr>
        <w:t xml:space="preserve">, O., 2019. Building a sustainable competitive advantage for Multi-Level Marketing (MLM) firms: An empirical investigation of contributing factors. </w:t>
      </w:r>
      <w:r>
        <w:rPr>
          <w:rFonts w:ascii="Times New Roman" w:eastAsia="Times New Roman" w:hAnsi="Times New Roman" w:cs="Times New Roman"/>
          <w:i/>
          <w:color w:val="222222"/>
          <w:sz w:val="24"/>
          <w:szCs w:val="24"/>
          <w:highlight w:val="white"/>
        </w:rPr>
        <w:t>The Journal of Distribution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 xml:space="preserve">(3), pp.5-19. Available at: </w:t>
      </w:r>
      <w:hyperlink r:id="rId10">
        <w:r>
          <w:rPr>
            <w:rFonts w:ascii="Times New Roman" w:eastAsia="Times New Roman" w:hAnsi="Times New Roman" w:cs="Times New Roman"/>
            <w:color w:val="1155CC"/>
            <w:sz w:val="24"/>
            <w:szCs w:val="24"/>
            <w:highlight w:val="white"/>
            <w:u w:val="single"/>
          </w:rPr>
          <w:t>https://www.koreascience.or.kr/article/JAKO201915658236511.pdf</w:t>
        </w:r>
      </w:hyperlink>
    </w:p>
    <w:p w14:paraId="098C5D4F" w14:textId="77777777" w:rsidR="000B2DAA" w:rsidRDefault="000B2DAA" w:rsidP="000B2DAA">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Mayer, T. and Head, K., 2018. Misfits in the car industry: Offshore Assembly Decisions at the Variety Level. Available at: </w:t>
      </w:r>
      <w:hyperlink r:id="rId11">
        <w:r>
          <w:rPr>
            <w:rFonts w:ascii="Times New Roman" w:eastAsia="Times New Roman" w:hAnsi="Times New Roman" w:cs="Times New Roman"/>
            <w:color w:val="1155CC"/>
            <w:sz w:val="24"/>
            <w:szCs w:val="24"/>
            <w:highlight w:val="white"/>
            <w:u w:val="single"/>
          </w:rPr>
          <w:t>https://core.ac.uk/download/pdf/186359045.pdf</w:t>
        </w:r>
      </w:hyperlink>
    </w:p>
    <w:p w14:paraId="68E45D5D" w14:textId="77777777" w:rsidR="000B2DAA" w:rsidRDefault="000B2DAA" w:rsidP="000B2DAA">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Młody</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Stępień</w:t>
      </w:r>
      <w:proofErr w:type="spellEnd"/>
      <w:r>
        <w:rPr>
          <w:rFonts w:ascii="Times New Roman" w:eastAsia="Times New Roman" w:hAnsi="Times New Roman" w:cs="Times New Roman"/>
          <w:color w:val="222222"/>
          <w:sz w:val="24"/>
          <w:szCs w:val="24"/>
          <w:highlight w:val="white"/>
        </w:rPr>
        <w:t xml:space="preserve">, B., 2020. Principles of reshoring development in the luxury goods sector. </w:t>
      </w:r>
      <w:r>
        <w:rPr>
          <w:rFonts w:ascii="Times New Roman" w:eastAsia="Times New Roman" w:hAnsi="Times New Roman" w:cs="Times New Roman"/>
          <w:i/>
          <w:color w:val="222222"/>
          <w:sz w:val="24"/>
          <w:szCs w:val="24"/>
          <w:highlight w:val="white"/>
        </w:rPr>
        <w:t>International Journal of Management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 xml:space="preserve">(2), pp.140-158. Available at: </w:t>
      </w:r>
      <w:hyperlink r:id="rId12" w:anchor="page=48">
        <w:r>
          <w:rPr>
            <w:rFonts w:ascii="Times New Roman" w:eastAsia="Times New Roman" w:hAnsi="Times New Roman" w:cs="Times New Roman"/>
            <w:color w:val="1155CC"/>
            <w:sz w:val="24"/>
            <w:szCs w:val="24"/>
            <w:highlight w:val="white"/>
            <w:u w:val="single"/>
          </w:rPr>
          <w:t>https://ssl-kolegia.sgh.waw.pl/pl/KGS/publikacje/Documents/IJMESGH_56(2).pdf#page=48</w:t>
        </w:r>
      </w:hyperlink>
    </w:p>
    <w:p w14:paraId="1BDEA56F" w14:textId="77777777" w:rsidR="000B2DAA" w:rsidRDefault="000B2DAA" w:rsidP="000B2DAA">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Nu'man</w:t>
      </w:r>
      <w:proofErr w:type="spellEnd"/>
      <w:r>
        <w:rPr>
          <w:rFonts w:ascii="Times New Roman" w:eastAsia="Times New Roman" w:hAnsi="Times New Roman" w:cs="Times New Roman"/>
          <w:color w:val="222222"/>
          <w:sz w:val="24"/>
          <w:szCs w:val="24"/>
          <w:highlight w:val="white"/>
        </w:rPr>
        <w:t xml:space="preserve">, A.H., </w:t>
      </w:r>
      <w:proofErr w:type="spellStart"/>
      <w:r>
        <w:rPr>
          <w:rFonts w:ascii="Times New Roman" w:eastAsia="Times New Roman" w:hAnsi="Times New Roman" w:cs="Times New Roman"/>
          <w:color w:val="222222"/>
          <w:sz w:val="24"/>
          <w:szCs w:val="24"/>
          <w:highlight w:val="white"/>
        </w:rPr>
        <w:t>Nurwandi</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Bachtiar</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Aspiranti</w:t>
      </w:r>
      <w:proofErr w:type="spellEnd"/>
      <w:r>
        <w:rPr>
          <w:rFonts w:ascii="Times New Roman" w:eastAsia="Times New Roman" w:hAnsi="Times New Roman" w:cs="Times New Roman"/>
          <w:color w:val="222222"/>
          <w:sz w:val="24"/>
          <w:szCs w:val="24"/>
          <w:highlight w:val="white"/>
        </w:rPr>
        <w:t xml:space="preserve">, T. and </w:t>
      </w:r>
      <w:proofErr w:type="spellStart"/>
      <w:r>
        <w:rPr>
          <w:rFonts w:ascii="Times New Roman" w:eastAsia="Times New Roman" w:hAnsi="Times New Roman" w:cs="Times New Roman"/>
          <w:color w:val="222222"/>
          <w:sz w:val="24"/>
          <w:szCs w:val="24"/>
          <w:highlight w:val="white"/>
        </w:rPr>
        <w:t>Pratama</w:t>
      </w:r>
      <w:proofErr w:type="spellEnd"/>
      <w:r>
        <w:rPr>
          <w:rFonts w:ascii="Times New Roman" w:eastAsia="Times New Roman" w:hAnsi="Times New Roman" w:cs="Times New Roman"/>
          <w:color w:val="222222"/>
          <w:sz w:val="24"/>
          <w:szCs w:val="24"/>
          <w:highlight w:val="white"/>
        </w:rPr>
        <w:t xml:space="preserve">, I., 2020. Social Networking, and firm performance: Mediating role of comparative advantage and sustainable supply chain. </w:t>
      </w:r>
      <w:r>
        <w:rPr>
          <w:rFonts w:ascii="Times New Roman" w:eastAsia="Times New Roman" w:hAnsi="Times New Roman" w:cs="Times New Roman"/>
          <w:i/>
          <w:color w:val="222222"/>
          <w:sz w:val="24"/>
          <w:szCs w:val="24"/>
          <w:highlight w:val="white"/>
        </w:rPr>
        <w:t>International Journal of Supply Chain Management (IJSCM)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xml:space="preserve">(3), pp.664-673. Available at: </w:t>
      </w:r>
      <w:hyperlink r:id="rId13">
        <w:r>
          <w:rPr>
            <w:rFonts w:ascii="Times New Roman" w:eastAsia="Times New Roman" w:hAnsi="Times New Roman" w:cs="Times New Roman"/>
            <w:color w:val="1155CC"/>
            <w:sz w:val="24"/>
            <w:szCs w:val="24"/>
            <w:highlight w:val="white"/>
            <w:u w:val="single"/>
          </w:rPr>
          <w:t>https://www.researchgate.net/profile/Ikbar-Pratama/publication/344426764_Social_Networking_and_Firm_Performance_Mediating_Role_of_Comparative_Advantage_and_Sustainable_Supply_Chain/links/5f742bb892851c14bca04e8d/Social-Networking-and-Firm-Performance-Mediating-Role-of-Comparative-Advantage-and-Sustainable-Supply-Chain.pdf</w:t>
        </w:r>
      </w:hyperlink>
    </w:p>
    <w:p w14:paraId="477D5556" w14:textId="77777777" w:rsidR="00765D43" w:rsidRPr="00765D43" w:rsidRDefault="007B0D4C" w:rsidP="00765D43">
      <w:pPr>
        <w:spacing w:line="360" w:lineRule="auto"/>
        <w:jc w:val="both"/>
        <w:rPr>
          <w:rFonts w:ascii="Times New Roman" w:eastAsia="Times New Roman" w:hAnsi="Times New Roman" w:cs="Times New Roman"/>
          <w:b/>
          <w:color w:val="222222"/>
          <w:sz w:val="24"/>
          <w:szCs w:val="28"/>
          <w:highlight w:val="white"/>
        </w:rPr>
      </w:pPr>
      <w:r w:rsidRPr="00B733A2">
        <w:rPr>
          <w:rFonts w:ascii="Times New Roman" w:eastAsia="Times New Roman" w:hAnsi="Times New Roman" w:cs="Times New Roman"/>
          <w:b/>
          <w:color w:val="222222"/>
          <w:sz w:val="24"/>
          <w:szCs w:val="28"/>
          <w:highlight w:val="white"/>
        </w:rPr>
        <w:t>Websites</w:t>
      </w:r>
    </w:p>
    <w:p w14:paraId="2E3F9F0F" w14:textId="77777777" w:rsidR="00765D43" w:rsidRPr="008C3D0A" w:rsidRDefault="00765D43" w:rsidP="00765D43">
      <w:pPr>
        <w:spacing w:before="240" w:line="360" w:lineRule="auto"/>
        <w:jc w:val="both"/>
        <w:rPr>
          <w:rFonts w:ascii="Times New Roman" w:eastAsia="Times New Roman" w:hAnsi="Times New Roman" w:cs="Times New Roman"/>
          <w:color w:val="222222"/>
          <w:sz w:val="24"/>
          <w:szCs w:val="24"/>
          <w:highlight w:val="white"/>
        </w:rPr>
      </w:pPr>
      <w:r w:rsidRPr="008C3D0A">
        <w:rPr>
          <w:rFonts w:ascii="Times New Roman" w:hAnsi="Times New Roman" w:cs="Times New Roman"/>
          <w:sz w:val="24"/>
          <w:szCs w:val="24"/>
        </w:rPr>
        <w:lastRenderedPageBreak/>
        <w:t xml:space="preserve">Forbes, 2021, </w:t>
      </w:r>
      <w:r w:rsidRPr="008C3D0A">
        <w:rPr>
          <w:rFonts w:ascii="Times New Roman" w:hAnsi="Times New Roman" w:cs="Times New Roman"/>
          <w:i/>
          <w:sz w:val="24"/>
          <w:szCs w:val="24"/>
        </w:rPr>
        <w:t xml:space="preserve">competitive advantage, </w:t>
      </w:r>
      <w:r w:rsidRPr="008C3D0A">
        <w:rPr>
          <w:rFonts w:ascii="Times New Roman" w:hAnsi="Times New Roman" w:cs="Times New Roman"/>
          <w:sz w:val="24"/>
          <w:szCs w:val="24"/>
        </w:rPr>
        <w:t xml:space="preserve">available at: </w:t>
      </w:r>
      <w:hyperlink r:id="rId14">
        <w:r w:rsidRPr="008C3D0A">
          <w:rPr>
            <w:rFonts w:ascii="Times New Roman" w:eastAsia="Times New Roman" w:hAnsi="Times New Roman" w:cs="Times New Roman"/>
            <w:color w:val="1155CC"/>
            <w:sz w:val="24"/>
            <w:szCs w:val="24"/>
            <w:highlight w:val="white"/>
            <w:u w:val="single"/>
          </w:rPr>
          <w:t>www.forbes.com/sites/forbescommunicationscouncil/2020/09/09/transforming-sustainability-into-a-competitive-advantage/?sh=2889cbe0282e</w:t>
        </w:r>
      </w:hyperlink>
      <w:r w:rsidRPr="008C3D0A">
        <w:rPr>
          <w:rFonts w:ascii="Times New Roman" w:eastAsia="Times New Roman" w:hAnsi="Times New Roman" w:cs="Times New Roman"/>
          <w:color w:val="222222"/>
          <w:sz w:val="24"/>
          <w:szCs w:val="24"/>
          <w:highlight w:val="white"/>
        </w:rPr>
        <w:t xml:space="preserve"> [Accessed on 9.12.2021]</w:t>
      </w:r>
    </w:p>
    <w:p w14:paraId="59C5BB9E" w14:textId="77777777" w:rsidR="00765D43" w:rsidRDefault="00765D43" w:rsidP="00765D43">
      <w:pPr>
        <w:spacing w:before="240" w:line="360" w:lineRule="auto"/>
        <w:jc w:val="both"/>
        <w:rPr>
          <w:rFonts w:ascii="Times New Roman" w:eastAsia="Times New Roman" w:hAnsi="Times New Roman" w:cs="Times New Roman"/>
          <w:color w:val="222222"/>
          <w:sz w:val="24"/>
          <w:szCs w:val="24"/>
          <w:highlight w:val="white"/>
        </w:rPr>
      </w:pPr>
      <w:r w:rsidRPr="00B733A2">
        <w:rPr>
          <w:rFonts w:ascii="Times New Roman" w:eastAsia="Times New Roman" w:hAnsi="Times New Roman" w:cs="Times New Roman"/>
          <w:color w:val="222222"/>
          <w:sz w:val="24"/>
          <w:szCs w:val="24"/>
          <w:highlight w:val="white"/>
        </w:rPr>
        <w:t>llstudymba.com</w:t>
      </w:r>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i/>
          <w:color w:val="222222"/>
          <w:sz w:val="24"/>
          <w:szCs w:val="24"/>
          <w:highlight w:val="white"/>
        </w:rPr>
        <w:t xml:space="preserve">SWOT analysis, </w:t>
      </w:r>
      <w:r>
        <w:rPr>
          <w:rFonts w:ascii="Times New Roman" w:eastAsia="Times New Roman" w:hAnsi="Times New Roman" w:cs="Times New Roman"/>
          <w:color w:val="222222"/>
          <w:sz w:val="24"/>
          <w:szCs w:val="24"/>
          <w:highlight w:val="white"/>
        </w:rPr>
        <w:t xml:space="preserve">Available at: </w:t>
      </w:r>
      <w:hyperlink r:id="rId15" w:history="1">
        <w:r w:rsidRPr="006D4800">
          <w:rPr>
            <w:rStyle w:val="Hyperlink"/>
            <w:rFonts w:ascii="Times New Roman" w:eastAsia="Times New Roman" w:hAnsi="Times New Roman" w:cs="Times New Roman"/>
            <w:sz w:val="24"/>
            <w:szCs w:val="24"/>
            <w:highlight w:val="white"/>
          </w:rPr>
          <w:t>https://allstudymba.com/2021/09/11/aston-martin-swot-analysis/</w:t>
        </w:r>
      </w:hyperlink>
      <w:r>
        <w:rPr>
          <w:rFonts w:ascii="Times New Roman" w:eastAsia="Times New Roman" w:hAnsi="Times New Roman" w:cs="Times New Roman"/>
          <w:color w:val="222222"/>
          <w:sz w:val="24"/>
          <w:szCs w:val="24"/>
          <w:highlight w:val="white"/>
        </w:rPr>
        <w:t xml:space="preserve"> [Accessed on 9.12.2021]</w:t>
      </w:r>
    </w:p>
    <w:p w14:paraId="11BB8CF2" w14:textId="77777777" w:rsidR="008F24FA" w:rsidRDefault="008F24FA">
      <w:pPr>
        <w:spacing w:line="360" w:lineRule="auto"/>
        <w:jc w:val="both"/>
        <w:rPr>
          <w:rFonts w:ascii="Times New Roman" w:eastAsia="Times New Roman" w:hAnsi="Times New Roman" w:cs="Times New Roman"/>
          <w:color w:val="222222"/>
          <w:sz w:val="24"/>
          <w:szCs w:val="24"/>
          <w:highlight w:val="white"/>
        </w:rPr>
      </w:pPr>
    </w:p>
    <w:p w14:paraId="631ACCA5" w14:textId="77777777" w:rsidR="008F24FA" w:rsidRDefault="008F24FA">
      <w:pPr>
        <w:spacing w:line="360" w:lineRule="auto"/>
        <w:jc w:val="both"/>
        <w:rPr>
          <w:rFonts w:ascii="Times New Roman" w:eastAsia="Times New Roman" w:hAnsi="Times New Roman" w:cs="Times New Roman"/>
          <w:color w:val="222222"/>
          <w:sz w:val="24"/>
          <w:szCs w:val="24"/>
          <w:highlight w:val="white"/>
        </w:rPr>
      </w:pPr>
    </w:p>
    <w:p w14:paraId="1629C0A4" w14:textId="77777777" w:rsidR="008F24FA" w:rsidRDefault="008F24FA">
      <w:pPr>
        <w:spacing w:line="360" w:lineRule="auto"/>
        <w:jc w:val="both"/>
        <w:rPr>
          <w:rFonts w:ascii="Times New Roman" w:eastAsia="Times New Roman" w:hAnsi="Times New Roman" w:cs="Times New Roman"/>
          <w:color w:val="222222"/>
          <w:sz w:val="24"/>
          <w:szCs w:val="24"/>
          <w:highlight w:val="white"/>
        </w:rPr>
      </w:pPr>
    </w:p>
    <w:p w14:paraId="5AD0203A" w14:textId="77777777" w:rsidR="008F24FA" w:rsidRDefault="008F24FA">
      <w:pPr>
        <w:spacing w:line="360" w:lineRule="auto"/>
        <w:jc w:val="both"/>
        <w:rPr>
          <w:rFonts w:ascii="Times New Roman" w:eastAsia="Times New Roman" w:hAnsi="Times New Roman" w:cs="Times New Roman"/>
          <w:color w:val="222222"/>
          <w:sz w:val="24"/>
          <w:szCs w:val="24"/>
          <w:highlight w:val="white"/>
        </w:rPr>
      </w:pPr>
    </w:p>
    <w:sectPr w:rsidR="008F24FA">
      <w:headerReference w:type="even" r:id="rId16"/>
      <w:headerReference w:type="default" r:id="rId17"/>
      <w:footerReference w:type="even" r:id="rId18"/>
      <w:footerReference w:type="default" r:id="rId19"/>
      <w:headerReference w:type="first" r:id="rId20"/>
      <w:footerReference w:type="firs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C8B8F" w14:textId="77777777" w:rsidR="0044223E" w:rsidRDefault="0044223E" w:rsidP="00B733A2">
      <w:pPr>
        <w:spacing w:line="240" w:lineRule="auto"/>
      </w:pPr>
      <w:r>
        <w:separator/>
      </w:r>
    </w:p>
  </w:endnote>
  <w:endnote w:type="continuationSeparator" w:id="0">
    <w:p w14:paraId="68F3071F" w14:textId="77777777" w:rsidR="0044223E" w:rsidRDefault="0044223E" w:rsidP="00B733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799B6" w14:textId="77777777" w:rsidR="00D56781" w:rsidRDefault="00D567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3813551"/>
      <w:docPartObj>
        <w:docPartGallery w:val="Page Numbers (Bottom of Page)"/>
        <w:docPartUnique/>
      </w:docPartObj>
    </w:sdtPr>
    <w:sdtEndPr/>
    <w:sdtContent>
      <w:sdt>
        <w:sdtPr>
          <w:id w:val="860082579"/>
          <w:docPartObj>
            <w:docPartGallery w:val="Page Numbers (Top of Page)"/>
            <w:docPartUnique/>
          </w:docPartObj>
        </w:sdtPr>
        <w:sdtEndPr/>
        <w:sdtContent>
          <w:p w14:paraId="42E474A4" w14:textId="77777777" w:rsidR="00B733A2" w:rsidRDefault="00B733A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D56781">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56781">
              <w:rPr>
                <w:b/>
                <w:bCs/>
                <w:noProof/>
              </w:rPr>
              <w:t>11</w:t>
            </w:r>
            <w:r>
              <w:rPr>
                <w:b/>
                <w:bCs/>
                <w:sz w:val="24"/>
                <w:szCs w:val="24"/>
              </w:rPr>
              <w:fldChar w:fldCharType="end"/>
            </w:r>
          </w:p>
        </w:sdtContent>
      </w:sdt>
    </w:sdtContent>
  </w:sdt>
  <w:p w14:paraId="515B9B88" w14:textId="77777777" w:rsidR="00B733A2" w:rsidRDefault="00B733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9A6DE" w14:textId="77777777" w:rsidR="00D56781" w:rsidRDefault="00D56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EDA68" w14:textId="77777777" w:rsidR="0044223E" w:rsidRDefault="0044223E" w:rsidP="00B733A2">
      <w:pPr>
        <w:spacing w:line="240" w:lineRule="auto"/>
      </w:pPr>
      <w:r>
        <w:separator/>
      </w:r>
    </w:p>
  </w:footnote>
  <w:footnote w:type="continuationSeparator" w:id="0">
    <w:p w14:paraId="0A9483EB" w14:textId="77777777" w:rsidR="0044223E" w:rsidRDefault="0044223E" w:rsidP="00B733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6C8FB" w14:textId="77777777" w:rsidR="00D56781" w:rsidRDefault="00D567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1551B" w14:textId="77777777" w:rsidR="00D56781" w:rsidRDefault="00D567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C9021" w14:textId="77777777" w:rsidR="00D56781" w:rsidRDefault="00D567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B3E51"/>
    <w:multiLevelType w:val="multilevel"/>
    <w:tmpl w:val="EF24FA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DDD00B5"/>
    <w:multiLevelType w:val="multilevel"/>
    <w:tmpl w:val="8D00C7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625785"/>
    <w:multiLevelType w:val="multilevel"/>
    <w:tmpl w:val="B59CC7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EF2675"/>
    <w:multiLevelType w:val="multilevel"/>
    <w:tmpl w:val="31120D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C53D60"/>
    <w:multiLevelType w:val="multilevel"/>
    <w:tmpl w:val="A9D616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3343B8C"/>
    <w:multiLevelType w:val="multilevel"/>
    <w:tmpl w:val="52CCD5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6FF3A97"/>
    <w:multiLevelType w:val="multilevel"/>
    <w:tmpl w:val="066485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0"/>
  </w:num>
  <w:num w:numId="3">
    <w:abstractNumId w:val="1"/>
  </w:num>
  <w:num w:numId="4">
    <w:abstractNumId w:val="6"/>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F24FA"/>
    <w:rsid w:val="000828A1"/>
    <w:rsid w:val="000B2DAA"/>
    <w:rsid w:val="001E0E0D"/>
    <w:rsid w:val="0043124B"/>
    <w:rsid w:val="0044223E"/>
    <w:rsid w:val="004F7D6A"/>
    <w:rsid w:val="00765D43"/>
    <w:rsid w:val="007B0D4C"/>
    <w:rsid w:val="008C3D0A"/>
    <w:rsid w:val="008F24FA"/>
    <w:rsid w:val="009A26CB"/>
    <w:rsid w:val="00A427F4"/>
    <w:rsid w:val="00AA371E"/>
    <w:rsid w:val="00AA500A"/>
    <w:rsid w:val="00B733A2"/>
    <w:rsid w:val="00D56781"/>
    <w:rsid w:val="00E273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83A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B0D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0D4C"/>
    <w:rPr>
      <w:rFonts w:ascii="Tahoma" w:hAnsi="Tahoma" w:cs="Tahoma"/>
      <w:sz w:val="16"/>
      <w:szCs w:val="16"/>
    </w:rPr>
  </w:style>
  <w:style w:type="paragraph" w:styleId="Header">
    <w:name w:val="header"/>
    <w:basedOn w:val="Normal"/>
    <w:link w:val="HeaderChar"/>
    <w:uiPriority w:val="99"/>
    <w:unhideWhenUsed/>
    <w:rsid w:val="00B733A2"/>
    <w:pPr>
      <w:tabs>
        <w:tab w:val="center" w:pos="4513"/>
        <w:tab w:val="right" w:pos="9026"/>
      </w:tabs>
      <w:spacing w:line="240" w:lineRule="auto"/>
    </w:pPr>
  </w:style>
  <w:style w:type="character" w:customStyle="1" w:styleId="HeaderChar">
    <w:name w:val="Header Char"/>
    <w:basedOn w:val="DefaultParagraphFont"/>
    <w:link w:val="Header"/>
    <w:uiPriority w:val="99"/>
    <w:rsid w:val="00B733A2"/>
  </w:style>
  <w:style w:type="paragraph" w:styleId="Footer">
    <w:name w:val="footer"/>
    <w:basedOn w:val="Normal"/>
    <w:link w:val="FooterChar"/>
    <w:uiPriority w:val="99"/>
    <w:unhideWhenUsed/>
    <w:rsid w:val="00B733A2"/>
    <w:pPr>
      <w:tabs>
        <w:tab w:val="center" w:pos="4513"/>
        <w:tab w:val="right" w:pos="9026"/>
      </w:tabs>
      <w:spacing w:line="240" w:lineRule="auto"/>
    </w:pPr>
  </w:style>
  <w:style w:type="character" w:customStyle="1" w:styleId="FooterChar">
    <w:name w:val="Footer Char"/>
    <w:basedOn w:val="DefaultParagraphFont"/>
    <w:link w:val="Footer"/>
    <w:uiPriority w:val="99"/>
    <w:rsid w:val="00B733A2"/>
  </w:style>
  <w:style w:type="character" w:styleId="Hyperlink">
    <w:name w:val="Hyperlink"/>
    <w:basedOn w:val="DefaultParagraphFont"/>
    <w:uiPriority w:val="99"/>
    <w:unhideWhenUsed/>
    <w:rsid w:val="00B733A2"/>
    <w:rPr>
      <w:color w:val="0000FF" w:themeColor="hyperlink"/>
      <w:u w:val="single"/>
    </w:rPr>
  </w:style>
  <w:style w:type="paragraph" w:styleId="TOCHeading">
    <w:name w:val="TOC Heading"/>
    <w:basedOn w:val="Heading1"/>
    <w:next w:val="Normal"/>
    <w:uiPriority w:val="39"/>
    <w:semiHidden/>
    <w:unhideWhenUsed/>
    <w:qFormat/>
    <w:rsid w:val="00AA500A"/>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AA500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nber.org/system/files/working_papers/w25614/w25614.pdf" TargetMode="External"/><Relationship Id="rId13" Type="http://schemas.openxmlformats.org/officeDocument/2006/relationships/hyperlink" Target="https://www.researchgate.net/profile/Ikbar-Pratama/publication/344426764_Social_Networking_and_Firm_Performance_Mediating_Role_of_Comparative_Advantage_and_Sustainable_Supply_Chain/links/5f742bb892851c14bca04e8d/Social-Networking-and-Firm-Performance-Mediating-Role-of-Comparative-Advantage-and-Sustainable-Supply-Chain.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ssl-kolegia.sgh.waw.pl/pl/KGS/publikacje/Documents/IJMESGH_56(2).pdf"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e.ac.uk/download/pdf/186359045.pdf" TargetMode="External"/><Relationship Id="rId5" Type="http://schemas.openxmlformats.org/officeDocument/2006/relationships/webSettings" Target="webSettings.xml"/><Relationship Id="rId15" Type="http://schemas.openxmlformats.org/officeDocument/2006/relationships/hyperlink" Target="https://allstudymba.com/2021/09/11/aston-martin-swot-analysis/" TargetMode="External"/><Relationship Id="rId23" Type="http://schemas.openxmlformats.org/officeDocument/2006/relationships/theme" Target="theme/theme1.xml"/><Relationship Id="rId10" Type="http://schemas.openxmlformats.org/officeDocument/2006/relationships/hyperlink" Target="https://www.koreascience.or.kr/article/JAKO201915658236511.pdf"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scholarship.richmond.edu/cgi/viewcontent.cgi?article=1086&amp;context=management-faculty-publications" TargetMode="External"/><Relationship Id="rId14" Type="http://schemas.openxmlformats.org/officeDocument/2006/relationships/hyperlink" Target="http://www.forbes.com/sites/forbescommunicationscouncil/2020/09/09/transforming-sustainability-into-a-competitive-advantage/?sh=2889cbe0282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69236B-B95D-4711-B813-51FCA62B9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2455</Words>
  <Characters>14241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2021-12-18T16:59:00Z</dcterms:created>
  <dcterms:modified xsi:type="dcterms:W3CDTF">2022-01-04T21:10:00Z</dcterms:modified>
</cp:coreProperties>
</file>