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72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</w:tr>
      <w:tr w:rsidR="00F24FEC" w:rsidRPr="00F24FEC" w:rsidTr="00F24FEC">
        <w:trPr>
          <w:trHeight w:val="3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 w:rsidRPr="00F24FEC">
              <w:rPr>
                <w:rFonts w:ascii="Calibri" w:eastAsia="Times New Roman" w:hAnsi="Calibri" w:cs="Calibri"/>
                <w:color w:val="000000"/>
                <w:vertAlign w:val="subscript"/>
                <w:lang w:eastAsia="en-GB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  <w:r w:rsidRPr="00F24FEC">
              <w:rPr>
                <w:rFonts w:ascii="Calibri" w:eastAsia="Times New Roman" w:hAnsi="Calibri" w:cs="Calibri"/>
                <w:color w:val="000000"/>
                <w:vertAlign w:val="subscript"/>
                <w:lang w:eastAsia="en-GB"/>
              </w:rPr>
              <w:t>t-1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T</w:t>
            </w:r>
            <w:r w:rsidRPr="00F24FEC">
              <w:rPr>
                <w:rFonts w:ascii="Calibri" w:eastAsia="Times New Roman" w:hAnsi="Calibri" w:cs="Calibri"/>
                <w:color w:val="000000"/>
                <w:vertAlign w:val="subscript"/>
                <w:lang w:eastAsia="en-GB"/>
              </w:rPr>
              <w:t>t-1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α</w:t>
            </w: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Trend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Smoothed</w:t>
            </w:r>
          </w:p>
        </w:tc>
        <w:bookmarkStart w:id="0" w:name="_GoBack"/>
        <w:bookmarkEnd w:id="0"/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-0.3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24FEC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24FEC" w:rsidRPr="00F24FEC" w:rsidTr="00F24FE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FEC" w:rsidRPr="00F24FEC" w:rsidRDefault="00F24FEC" w:rsidP="00F24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C6AFE" w:rsidRDefault="00AC6AFE"/>
    <w:p w:rsidR="00F24FEC" w:rsidRDefault="00F24FEC">
      <w:r>
        <w:t>2. Critically evaluate the major risks, financial and otherwise, of entering into a supply agreement as:</w:t>
      </w:r>
    </w:p>
    <w:p w:rsidR="00F24FEC" w:rsidRPr="000B006F" w:rsidRDefault="00F24FEC">
      <w:pPr>
        <w:rPr>
          <w:b/>
        </w:rPr>
      </w:pPr>
      <w:r>
        <w:t xml:space="preserve">a. </w:t>
      </w:r>
      <w:r w:rsidRPr="000B006F">
        <w:rPr>
          <w:b/>
        </w:rPr>
        <w:t>The customer</w:t>
      </w:r>
      <w:r w:rsidR="00FE0491" w:rsidRPr="000B006F">
        <w:rPr>
          <w:b/>
        </w:rPr>
        <w:t>.</w:t>
      </w:r>
    </w:p>
    <w:p w:rsidR="00FE0491" w:rsidRDefault="00FE0491" w:rsidP="00FE0491">
      <w:pPr>
        <w:pStyle w:val="ListParagraph"/>
        <w:numPr>
          <w:ilvl w:val="0"/>
          <w:numId w:val="2"/>
        </w:numPr>
      </w:pPr>
      <w:r>
        <w:t>Delay in getting goods.</w:t>
      </w:r>
    </w:p>
    <w:p w:rsidR="00FE0491" w:rsidRDefault="00FE0491" w:rsidP="00FE0491">
      <w:pPr>
        <w:pStyle w:val="ListParagraph"/>
        <w:numPr>
          <w:ilvl w:val="0"/>
          <w:numId w:val="2"/>
        </w:numPr>
      </w:pPr>
      <w:r>
        <w:t>Excessive cost of goods and services.</w:t>
      </w:r>
    </w:p>
    <w:p w:rsidR="000B006F" w:rsidRDefault="000B006F" w:rsidP="00FE0491">
      <w:pPr>
        <w:pStyle w:val="ListParagraph"/>
        <w:numPr>
          <w:ilvl w:val="0"/>
          <w:numId w:val="2"/>
        </w:numPr>
      </w:pPr>
      <w:r>
        <w:t>Fraud perpetrated on customers.</w:t>
      </w:r>
    </w:p>
    <w:p w:rsidR="000B006F" w:rsidRDefault="000B006F" w:rsidP="00FE0491">
      <w:pPr>
        <w:pStyle w:val="ListParagraph"/>
        <w:numPr>
          <w:ilvl w:val="0"/>
          <w:numId w:val="2"/>
        </w:numPr>
      </w:pPr>
      <w:r>
        <w:t>Inadequate of provider recourse.</w:t>
      </w:r>
    </w:p>
    <w:p w:rsidR="000B006F" w:rsidRDefault="000B006F" w:rsidP="00FE0491">
      <w:pPr>
        <w:pStyle w:val="ListParagraph"/>
        <w:numPr>
          <w:ilvl w:val="0"/>
          <w:numId w:val="2"/>
        </w:numPr>
      </w:pPr>
      <w:r>
        <w:t>Non-transparency of fees and other terms.</w:t>
      </w:r>
    </w:p>
    <w:p w:rsidR="000B006F" w:rsidRDefault="000B006F" w:rsidP="00FE0491">
      <w:pPr>
        <w:pStyle w:val="ListParagraph"/>
        <w:numPr>
          <w:ilvl w:val="0"/>
          <w:numId w:val="2"/>
        </w:numPr>
      </w:pPr>
      <w:r>
        <w:t>Inadequate privacy and protection of customer data.</w:t>
      </w:r>
    </w:p>
    <w:p w:rsidR="00F24FEC" w:rsidRDefault="00F24FEC"/>
    <w:p w:rsidR="00F24FEC" w:rsidRPr="000B006F" w:rsidRDefault="00F24FEC">
      <w:pPr>
        <w:rPr>
          <w:b/>
        </w:rPr>
      </w:pPr>
      <w:r>
        <w:t xml:space="preserve">b. </w:t>
      </w:r>
      <w:r w:rsidRPr="000B006F">
        <w:rPr>
          <w:b/>
        </w:rPr>
        <w:t>The supplier.</w:t>
      </w:r>
    </w:p>
    <w:p w:rsidR="00F24FEC" w:rsidRDefault="00FE0491" w:rsidP="00FE0491">
      <w:pPr>
        <w:pStyle w:val="ListParagraph"/>
        <w:numPr>
          <w:ilvl w:val="0"/>
          <w:numId w:val="1"/>
        </w:numPr>
      </w:pPr>
      <w:r>
        <w:t>Financial information required by authorises.</w:t>
      </w:r>
    </w:p>
    <w:p w:rsidR="00FE0491" w:rsidRDefault="00FE0491" w:rsidP="00FE0491">
      <w:pPr>
        <w:pStyle w:val="ListParagraph"/>
        <w:numPr>
          <w:ilvl w:val="0"/>
          <w:numId w:val="1"/>
        </w:numPr>
      </w:pPr>
      <w:r>
        <w:t>The use of credit rating reports.</w:t>
      </w:r>
    </w:p>
    <w:p w:rsidR="00FE0491" w:rsidRDefault="00FE0491" w:rsidP="00FE0491">
      <w:pPr>
        <w:pStyle w:val="ListParagraph"/>
        <w:numPr>
          <w:ilvl w:val="0"/>
          <w:numId w:val="1"/>
        </w:numPr>
      </w:pPr>
      <w:r>
        <w:t>Contract limits set by turnover.</w:t>
      </w:r>
    </w:p>
    <w:p w:rsidR="00FE0491" w:rsidRDefault="00FE0491" w:rsidP="00FE0491">
      <w:pPr>
        <w:pStyle w:val="ListParagraph"/>
        <w:numPr>
          <w:ilvl w:val="0"/>
          <w:numId w:val="1"/>
        </w:numPr>
      </w:pPr>
      <w:r>
        <w:t>Business insurance requirements.</w:t>
      </w:r>
    </w:p>
    <w:p w:rsidR="00FE0491" w:rsidRDefault="00FE0491" w:rsidP="00FE0491">
      <w:pPr>
        <w:pStyle w:val="ListParagraph"/>
        <w:numPr>
          <w:ilvl w:val="0"/>
          <w:numId w:val="1"/>
        </w:numPr>
      </w:pPr>
      <w:r>
        <w:t>Performance bonds</w:t>
      </w:r>
    </w:p>
    <w:p w:rsidR="00FE0491" w:rsidRDefault="00FE0491" w:rsidP="00FE0491">
      <w:pPr>
        <w:pStyle w:val="ListParagraph"/>
        <w:numPr>
          <w:ilvl w:val="0"/>
          <w:numId w:val="1"/>
        </w:numPr>
      </w:pPr>
      <w:r>
        <w:t>Conditional bonds</w:t>
      </w:r>
    </w:p>
    <w:sectPr w:rsidR="00FE049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C98" w:rsidRDefault="00D87C98" w:rsidP="000B006F">
      <w:pPr>
        <w:spacing w:after="0" w:line="240" w:lineRule="auto"/>
      </w:pPr>
      <w:r>
        <w:separator/>
      </w:r>
    </w:p>
  </w:endnote>
  <w:endnote w:type="continuationSeparator" w:id="0">
    <w:p w:rsidR="00D87C98" w:rsidRDefault="00D87C98" w:rsidP="000B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C98" w:rsidRDefault="00D87C98" w:rsidP="000B006F">
      <w:pPr>
        <w:spacing w:after="0" w:line="240" w:lineRule="auto"/>
      </w:pPr>
      <w:r>
        <w:separator/>
      </w:r>
    </w:p>
  </w:footnote>
  <w:footnote w:type="continuationSeparator" w:id="0">
    <w:p w:rsidR="00D87C98" w:rsidRDefault="00D87C98" w:rsidP="000B0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06F" w:rsidRDefault="000B006F">
    <w:pPr>
      <w:pStyle w:val="Header"/>
    </w:pPr>
    <w:r>
      <w:t>OLIVER OSEI-BANAHENE      P152327</w:t>
    </w:r>
  </w:p>
  <w:p w:rsidR="000B006F" w:rsidRDefault="000B00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852A4"/>
    <w:multiLevelType w:val="hybridMultilevel"/>
    <w:tmpl w:val="6472E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D82BC2"/>
    <w:multiLevelType w:val="hybridMultilevel"/>
    <w:tmpl w:val="DE307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EC"/>
    <w:rsid w:val="000B006F"/>
    <w:rsid w:val="009F3A16"/>
    <w:rsid w:val="00AC6AFE"/>
    <w:rsid w:val="00D87C98"/>
    <w:rsid w:val="00F24FEC"/>
    <w:rsid w:val="00F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BA0"/>
  <w15:chartTrackingRefBased/>
  <w15:docId w15:val="{AAFD213E-7749-4CE0-BCC0-B7E1C29D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4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06F"/>
  </w:style>
  <w:style w:type="paragraph" w:styleId="Footer">
    <w:name w:val="footer"/>
    <w:basedOn w:val="Normal"/>
    <w:link w:val="FooterChar"/>
    <w:uiPriority w:val="99"/>
    <w:unhideWhenUsed/>
    <w:rsid w:val="000B00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</dc:creator>
  <cp:keywords/>
  <dc:description/>
  <cp:lastModifiedBy>Oliver</cp:lastModifiedBy>
  <cp:revision>1</cp:revision>
  <dcterms:created xsi:type="dcterms:W3CDTF">2018-01-08T00:11:00Z</dcterms:created>
  <dcterms:modified xsi:type="dcterms:W3CDTF">2018-01-08T00:48:00Z</dcterms:modified>
</cp:coreProperties>
</file>