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64504A3C" w:rsidR="00B61C72" w:rsidRDefault="000C5D0E" w:rsidP="00565E06">
            <w:pPr>
              <w:rPr>
                <w:sz w:val="28"/>
                <w:szCs w:val="28"/>
              </w:rPr>
            </w:pPr>
            <w:r>
              <w:rPr>
                <w:sz w:val="28"/>
                <w:szCs w:val="28"/>
              </w:rPr>
              <w:t>report</w:t>
            </w:r>
          </w:p>
        </w:tc>
        <w:tc>
          <w:tcPr>
            <w:tcW w:w="7860" w:type="dxa"/>
          </w:tcPr>
          <w:p w14:paraId="53B34447" w14:textId="77777777" w:rsidR="006067BA" w:rsidRPr="00FA59DD" w:rsidRDefault="006067BA" w:rsidP="000A1AD2">
            <w:pPr>
              <w:jc w:val="center"/>
              <w:rPr>
                <w:sz w:val="16"/>
                <w:szCs w:val="16"/>
              </w:rPr>
            </w:pPr>
          </w:p>
          <w:p w14:paraId="6F895CEC" w14:textId="6B705D45" w:rsidR="00D5429C" w:rsidRPr="000C5D0E" w:rsidRDefault="000C5D0E" w:rsidP="000A1AD2">
            <w:pPr>
              <w:jc w:val="center"/>
              <w:rPr>
                <w:sz w:val="16"/>
                <w:szCs w:val="16"/>
              </w:rPr>
            </w:pPr>
            <w:r w:rsidRPr="000C5D0E">
              <w:rPr>
                <w:sz w:val="16"/>
                <w:szCs w:val="16"/>
              </w:rPr>
              <w:t>https://librarysearch.uwtsd.ac.uk/permalink/44WHELF_UWTSD/177qm82/alma99100441102502421</w:t>
            </w:r>
          </w:p>
          <w:p w14:paraId="6BBEEEA9" w14:textId="468D58DA"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4A101BDF" w:rsidR="0065388A" w:rsidRDefault="000C5D0E" w:rsidP="00565E06">
            <w:pPr>
              <w:jc w:val="center"/>
              <w:rPr>
                <w:sz w:val="28"/>
                <w:szCs w:val="28"/>
              </w:rPr>
            </w:pPr>
            <w:r>
              <w:rPr>
                <w:sz w:val="28"/>
                <w:szCs w:val="28"/>
              </w:rPr>
              <w:t>Library</w:t>
            </w:r>
          </w:p>
        </w:tc>
        <w:tc>
          <w:tcPr>
            <w:tcW w:w="2104" w:type="dxa"/>
          </w:tcPr>
          <w:p w14:paraId="1BC1B255" w14:textId="4509196A" w:rsidR="006067BA" w:rsidRPr="00555FDE" w:rsidRDefault="000C5D0E" w:rsidP="000A1AD2">
            <w:pPr>
              <w:jc w:val="center"/>
              <w:rPr>
                <w:b/>
                <w:bCs/>
                <w:sz w:val="28"/>
                <w:szCs w:val="28"/>
              </w:rPr>
            </w:pPr>
            <w:r w:rsidRPr="00D5429C">
              <w:rPr>
                <w:i/>
                <w:iCs/>
                <w:sz w:val="28"/>
                <w:szCs w:val="28"/>
              </w:rPr>
              <w:t>employability skills do business graduates</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6562B391" w:rsidR="000A1AD2" w:rsidRDefault="000C5D0E" w:rsidP="000A1AD2">
            <w:r>
              <w:t>4 June 2021</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6675F525" w:rsidR="000A1AD2" w:rsidRDefault="00F11C50" w:rsidP="000A1AD2">
            <w:r>
              <w:t xml:space="preserve">High relevance. The study </w:t>
            </w:r>
            <w:proofErr w:type="gramStart"/>
            <w:r>
              <w:t>specifically  employability</w:t>
            </w:r>
            <w:proofErr w:type="gramEnd"/>
            <w:r>
              <w:t xml:space="preserve"> skills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F1B8488" w:rsidR="000A1AD2" w:rsidRDefault="00F11C50" w:rsidP="000A1AD2">
            <w:r>
              <w:t>Peggy M.L. et al</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2808595" w:rsidR="000A1AD2" w:rsidRDefault="00F11C50" w:rsidP="000A1AD2">
            <w:r>
              <w:t>Peer-reviewed Jornal</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4ECECD8E" w:rsidR="00770C4C" w:rsidRDefault="00762193" w:rsidP="00770C4C">
      <w:pPr>
        <w:spacing w:after="0" w:line="360" w:lineRule="auto"/>
        <w:rPr>
          <w:rFonts w:asciiTheme="minorBidi" w:hAnsiTheme="minorBidi"/>
        </w:rPr>
      </w:pPr>
      <w:r>
        <w:rPr>
          <w:rFonts w:asciiTheme="minorBidi" w:hAnsiTheme="minorBidi"/>
        </w:rPr>
        <w:t xml:space="preserve">Use recent statistics </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588B049C" w:rsidR="00770C4C" w:rsidRPr="00770C4C" w:rsidRDefault="00762193" w:rsidP="00770C4C">
      <w:pPr>
        <w:spacing w:after="0" w:line="360" w:lineRule="auto"/>
        <w:rPr>
          <w:rFonts w:asciiTheme="minorBidi" w:hAnsiTheme="minorBidi"/>
        </w:rPr>
      </w:pPr>
      <w:r>
        <w:rPr>
          <w:rFonts w:asciiTheme="minorBidi" w:hAnsiTheme="minorBidi"/>
        </w:rPr>
        <w:t xml:space="preserve">The article is written by the CEO of </w:t>
      </w:r>
      <w:proofErr w:type="spellStart"/>
      <w:r>
        <w:rPr>
          <w:rFonts w:asciiTheme="minorBidi" w:hAnsiTheme="minorBidi"/>
        </w:rPr>
        <w:t>comercyal</w:t>
      </w:r>
      <w:proofErr w:type="spellEnd"/>
      <w:r>
        <w:rPr>
          <w:rFonts w:asciiTheme="minorBidi" w:hAnsiTheme="minorBidi"/>
        </w:rPr>
        <w:t xml:space="preserve"> platform</w:t>
      </w: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DFCF6" w14:textId="77777777" w:rsidR="00655F9A" w:rsidRDefault="00655F9A" w:rsidP="00770C4C">
      <w:pPr>
        <w:spacing w:after="0" w:line="240" w:lineRule="auto"/>
      </w:pPr>
      <w:r>
        <w:separator/>
      </w:r>
    </w:p>
  </w:endnote>
  <w:endnote w:type="continuationSeparator" w:id="0">
    <w:p w14:paraId="51F570F2" w14:textId="77777777" w:rsidR="00655F9A" w:rsidRDefault="00655F9A"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C5B5E8" w14:textId="77777777" w:rsidR="00655F9A" w:rsidRDefault="00655F9A" w:rsidP="00770C4C">
      <w:pPr>
        <w:spacing w:after="0" w:line="240" w:lineRule="auto"/>
      </w:pPr>
      <w:r>
        <w:separator/>
      </w:r>
    </w:p>
  </w:footnote>
  <w:footnote w:type="continuationSeparator" w:id="0">
    <w:p w14:paraId="2E00FF50" w14:textId="77777777" w:rsidR="00655F9A" w:rsidRDefault="00655F9A"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C5D0E"/>
    <w:rsid w:val="00152AA0"/>
    <w:rsid w:val="0016377A"/>
    <w:rsid w:val="00294F6C"/>
    <w:rsid w:val="00295D18"/>
    <w:rsid w:val="002C3316"/>
    <w:rsid w:val="002C6C88"/>
    <w:rsid w:val="002E4841"/>
    <w:rsid w:val="0037429E"/>
    <w:rsid w:val="00394C23"/>
    <w:rsid w:val="00417A2B"/>
    <w:rsid w:val="005001A9"/>
    <w:rsid w:val="00555FDE"/>
    <w:rsid w:val="00565E06"/>
    <w:rsid w:val="00586D04"/>
    <w:rsid w:val="00591828"/>
    <w:rsid w:val="005A0921"/>
    <w:rsid w:val="005A7888"/>
    <w:rsid w:val="005C2B6A"/>
    <w:rsid w:val="006067BA"/>
    <w:rsid w:val="0065388A"/>
    <w:rsid w:val="00655F9A"/>
    <w:rsid w:val="0068791E"/>
    <w:rsid w:val="006D68F9"/>
    <w:rsid w:val="00713CC9"/>
    <w:rsid w:val="00726A92"/>
    <w:rsid w:val="00755103"/>
    <w:rsid w:val="00762193"/>
    <w:rsid w:val="00770C4C"/>
    <w:rsid w:val="007C6079"/>
    <w:rsid w:val="007F0DFA"/>
    <w:rsid w:val="007F353E"/>
    <w:rsid w:val="008116C9"/>
    <w:rsid w:val="00812905"/>
    <w:rsid w:val="00841662"/>
    <w:rsid w:val="008F066E"/>
    <w:rsid w:val="00917796"/>
    <w:rsid w:val="0092562F"/>
    <w:rsid w:val="00980C62"/>
    <w:rsid w:val="00995682"/>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233DE"/>
    <w:rsid w:val="00E60084"/>
    <w:rsid w:val="00E91CAA"/>
    <w:rsid w:val="00EC65A1"/>
    <w:rsid w:val="00F11C50"/>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278</Words>
  <Characters>1588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Younus Barrow (2603994)</cp:lastModifiedBy>
  <cp:revision>2</cp:revision>
  <dcterms:created xsi:type="dcterms:W3CDTF">2026-10-22T11:08:00Z</dcterms:created>
  <dcterms:modified xsi:type="dcterms:W3CDTF">2026-10-22T11:08:00Z</dcterms:modified>
</cp:coreProperties>
</file>