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83071D" w:rsidP="0083071D" w:rsidRDefault="0083071D" w14:paraId="0DC912DC" w14:textId="77777777">
      <w:pPr>
        <w:pStyle w:val="NoSpacing"/>
        <w:spacing w:before="1540" w:after="240"/>
        <w:jc w:val="center"/>
        <w:rPr>
          <w:rFonts w:ascii="Times New Roman" w:hAnsi="Times New Roman" w:cs="Times New Roman" w:eastAsiaTheme="minorHAnsi"/>
          <w:color w:val="4472C4" w:themeColor="accent1"/>
          <w:kern w:val="2"/>
          <w:sz w:val="28"/>
          <w:szCs w:val="28"/>
          <w:lang w:val="en-GB"/>
          <w14:ligatures w14:val="standardContextual"/>
        </w:rPr>
      </w:pPr>
      <w:r w:rsidRPr="00140105">
        <w:rPr>
          <w:noProof/>
        </w:rPr>
        <w:drawing>
          <wp:inline distT="0" distB="0" distL="0" distR="0" wp14:anchorId="36F4B790" wp14:editId="6532EEC5">
            <wp:extent cx="3384550" cy="1105535"/>
            <wp:effectExtent l="0" t="0" r="6350" b="0"/>
            <wp:docPr id="1488793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4550" cy="1105535"/>
                    </a:xfrm>
                    <a:prstGeom prst="rect">
                      <a:avLst/>
                    </a:prstGeom>
                    <a:noFill/>
                    <a:ln>
                      <a:noFill/>
                    </a:ln>
                  </pic:spPr>
                </pic:pic>
              </a:graphicData>
            </a:graphic>
          </wp:inline>
        </w:drawing>
      </w:r>
    </w:p>
    <w:p w:rsidRPr="0031625A" w:rsidR="0083071D" w:rsidP="0083071D" w:rsidRDefault="0083071D" w14:paraId="5704B08C" w14:textId="5013419D">
      <w:pPr>
        <w:pStyle w:val="NoSpacing"/>
        <w:spacing w:before="1540" w:after="240"/>
        <w:jc w:val="center"/>
        <w:rPr>
          <w:rFonts w:ascii="Times New Roman" w:hAnsi="Times New Roman" w:cs="Times New Roman"/>
          <w:color w:val="4472C4" w:themeColor="accent1"/>
          <w:sz w:val="28"/>
          <w:szCs w:val="28"/>
        </w:rPr>
      </w:pPr>
      <w:r w:rsidRPr="0031625A">
        <w:rPr>
          <w:rFonts w:ascii="Times New Roman" w:hAnsi="Times New Roman" w:cs="Times New Roman"/>
          <w:noProof/>
          <w:color w:val="4472C4" w:themeColor="accent1"/>
          <w:sz w:val="28"/>
          <w:szCs w:val="28"/>
        </w:rPr>
        <w:drawing>
          <wp:inline distT="0" distB="0" distL="0" distR="0" wp14:anchorId="6DFEF2C6" wp14:editId="68B495C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Pr="0031625A" w:rsidR="0083071D" w:rsidP="6ED09EE9" w:rsidRDefault="0083071D" w14:paraId="31A45A1C" w14:textId="57002876">
      <w:pPr>
        <w:pStyle w:val="NoSpacing"/>
        <w:pBdr>
          <w:top w:val="single" w:color="4472C4" w:themeColor="accent1" w:sz="6" w:space="6"/>
          <w:bottom w:val="single" w:color="4472C4" w:themeColor="accent1" w:sz="6" w:space="6"/>
        </w:pBdr>
        <w:spacing w:after="240"/>
        <w:jc w:val="center"/>
        <w:rPr>
          <w:rFonts w:ascii="Times New Roman" w:hAnsi="Times New Roman" w:cs="Times New Roman"/>
          <w:b w:val="1"/>
          <w:bCs w:val="1"/>
          <w:color w:val="4472C4" w:themeColor="accent1" w:themeTint="FF" w:themeShade="FF"/>
          <w:sz w:val="28"/>
          <w:szCs w:val="28"/>
        </w:rPr>
      </w:pPr>
      <w:sdt>
        <w:sdtPr>
          <w:id w:val="1735040861"/>
          <w:text/>
          <w:alias w:val="Title"/>
          <w:placeholder>
            <w:docPart w:val="1E7627093DDC4EC6810BEA89A8A65E4B"/>
          </w:placeholder>
          <w:rPr>
            <w:rFonts w:ascii="Times New Roman" w:hAnsi="Times New Roman" w:eastAsia="" w:cs="Times New Roman" w:eastAsiaTheme="majorEastAsia"/>
            <w:b w:val="1"/>
            <w:bCs w:val="1"/>
            <w:caps w:val="1"/>
            <w:color w:val="4472C4" w:themeColor="accent1" w:themeTint="FF" w:themeShade="FF"/>
            <w:sz w:val="32"/>
            <w:szCs w:val="32"/>
          </w:rPr>
        </w:sdtPr>
        <w:sdtContent>
          <w:r w:rsidRPr="6ED09EE9" w:rsidR="0083071D">
            <w:rPr>
              <w:rFonts w:ascii="Times New Roman" w:hAnsi="Times New Roman" w:eastAsia="" w:cs="Times New Roman" w:eastAsiaTheme="majorEastAsia"/>
              <w:caps w:val="1"/>
              <w:color w:val="4472C4" w:themeColor="accent1" w:themeTint="FF" w:themeShade="FF"/>
              <w:sz w:val="32"/>
              <w:szCs w:val="32"/>
              <w:lang w:val="en-GB"/>
            </w:rPr>
            <w:t>MANAGING GUEST SERVICES OPERATIONS (BMIH6003)</w:t>
          </w:r>
        </w:sdtContent>
        <w:sdtEndPr>
          <w:rPr>
            <w:rFonts w:ascii="Times New Roman" w:hAnsi="Times New Roman" w:eastAsia="" w:cs="Times New Roman" w:eastAsiaTheme="majorEastAsia"/>
            <w:b w:val="1"/>
            <w:bCs w:val="1"/>
            <w:caps w:val="1"/>
            <w:color w:val="4472C4" w:themeColor="accent1" w:themeTint="FF" w:themeShade="FF"/>
            <w:sz w:val="32"/>
            <w:szCs w:val="32"/>
          </w:rPr>
        </w:sdtEndPr>
      </w:sdt>
    </w:p>
    <w:p w:rsidRPr="0031625A" w:rsidR="0083071D" w:rsidP="6ED09EE9" w:rsidRDefault="0083071D" w14:paraId="178A360B" w14:textId="5C53A57E">
      <w:pPr>
        <w:pStyle w:val="NoSpacing"/>
        <w:pBdr>
          <w:top w:val="single" w:color="4472C4" w:themeColor="accent1" w:sz="6" w:space="6"/>
          <w:bottom w:val="single" w:color="4472C4" w:themeColor="accent1" w:sz="6" w:space="6"/>
        </w:pBdr>
        <w:spacing w:after="240"/>
        <w:jc w:val="center"/>
        <w:rPr>
          <w:rFonts w:ascii="Times New Roman" w:hAnsi="Times New Roman" w:cs="Times New Roman"/>
          <w:b w:val="1"/>
          <w:bCs w:val="1"/>
          <w:color w:val="4472C4" w:themeColor="accent1"/>
          <w:sz w:val="28"/>
          <w:szCs w:val="28"/>
        </w:rPr>
      </w:pPr>
      <w:sdt>
        <w:sdtPr>
          <w:id w:val="328029620"/>
          <w:text/>
          <w:alias w:val="Subtitle"/>
          <w:placeholder>
            <w:docPart w:val="74EC20E762F948BEA47540B31B0B8508"/>
          </w:placeholder>
          <w:rPr>
            <w:rFonts w:ascii="Times New Roman" w:hAnsi="Times New Roman" w:cs="Times New Roman"/>
            <w:b w:val="1"/>
            <w:bCs w:val="1"/>
            <w:color w:val="4472C4" w:themeColor="accent1" w:themeTint="FF" w:themeShade="FF"/>
            <w:sz w:val="28"/>
            <w:szCs w:val="28"/>
          </w:rPr>
        </w:sdtPr>
        <w:sdtContent>
          <w:r w:rsidRPr="6ED09EE9" w:rsidR="39DBD570">
            <w:rPr>
              <w:rFonts w:ascii="Times New Roman" w:hAnsi="Times New Roman" w:cs="Times New Roman"/>
              <w:b w:val="1"/>
              <w:bCs w:val="1"/>
              <w:color w:val="4472C4" w:themeColor="accent1" w:themeTint="FF" w:themeShade="FF"/>
              <w:sz w:val="28"/>
              <w:szCs w:val="28"/>
            </w:rPr>
            <w:t>Internship Experience</w:t>
          </w:r>
        </w:sdtContent>
        <w:sdtEndPr>
          <w:rPr>
            <w:rFonts w:ascii="Times New Roman" w:hAnsi="Times New Roman" w:cs="Times New Roman"/>
            <w:b w:val="1"/>
            <w:bCs w:val="1"/>
            <w:color w:val="4472C4" w:themeColor="accent1" w:themeTint="FF" w:themeShade="FF"/>
            <w:sz w:val="28"/>
            <w:szCs w:val="28"/>
          </w:rPr>
        </w:sdtEndPr>
      </w:sdt>
    </w:p>
    <w:p w:rsidRPr="0031625A" w:rsidR="0083071D" w:rsidP="0083071D" w:rsidRDefault="0083071D" w14:paraId="2C47FF1E" w14:textId="77777777">
      <w:pPr>
        <w:pStyle w:val="NoSpacing"/>
        <w:spacing w:before="480"/>
        <w:jc w:val="center"/>
        <w:rPr>
          <w:rFonts w:ascii="Times New Roman" w:hAnsi="Times New Roman" w:cs="Times New Roman"/>
          <w:color w:val="4472C4" w:themeColor="accent1"/>
          <w:sz w:val="28"/>
          <w:szCs w:val="28"/>
        </w:rPr>
      </w:pPr>
      <w:r w:rsidRPr="0031625A">
        <w:rPr>
          <w:rFonts w:ascii="Times New Roman" w:hAnsi="Times New Roman" w:cs="Times New Roman"/>
          <w:noProof/>
          <w:color w:val="4472C4" w:themeColor="accent1"/>
          <w:sz w:val="28"/>
          <w:szCs w:val="28"/>
        </w:rPr>
        <w:drawing>
          <wp:inline distT="0" distB="0" distL="0" distR="0" wp14:anchorId="72E208D1" wp14:editId="647935D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3071D" w:rsidP="0083071D" w:rsidRDefault="0083071D" w14:paraId="6112E170" w14:textId="77777777">
      <w:pPr>
        <w:spacing w:line="259" w:lineRule="auto"/>
        <w:jc w:val="left"/>
        <w:rPr>
          <w:rFonts w:cs="Times New Roman"/>
          <w:b w:val="1"/>
          <w:bCs w:val="1"/>
          <w:sz w:val="28"/>
          <w:szCs w:val="28"/>
          <w:lang w:val="en-US"/>
        </w:rPr>
      </w:pPr>
    </w:p>
    <w:p w:rsidR="60DDB942" w:rsidP="6D802291" w:rsidRDefault="60DDB942" w14:paraId="33D3BD66" w14:textId="1764F00C">
      <w:pPr>
        <w:spacing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6D802291" w:rsidR="60DDB94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Student Name: Huzaira Shafqat</w:t>
      </w:r>
    </w:p>
    <w:p w:rsidR="60DDB942" w:rsidP="6D802291" w:rsidRDefault="60DDB942" w14:paraId="450C1DD8" w14:textId="5A095738">
      <w:pPr>
        <w:spacing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802291" w:rsidR="60DDB94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 xml:space="preserve">  Student ID: 2128180</w:t>
      </w:r>
    </w:p>
    <w:p w:rsidR="60DDB942" w:rsidP="6D802291" w:rsidRDefault="60DDB942" w14:paraId="252EC364" w14:textId="6776578E">
      <w:pPr>
        <w:spacing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802291" w:rsidR="60DDB94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Lecturer Name: Ka Po Chong</w:t>
      </w:r>
    </w:p>
    <w:p w:rsidR="60DDB942" w:rsidP="6D802291" w:rsidRDefault="60DDB942" w14:paraId="2C23EF03" w14:textId="4AC6D4EE">
      <w:pPr>
        <w:spacing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802291" w:rsidR="60DDB94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Assignment Title: Student Learning Log</w:t>
      </w:r>
    </w:p>
    <w:p w:rsidR="60DDB942" w:rsidP="6D802291" w:rsidRDefault="60DDB942" w14:paraId="02CEE6CE" w14:textId="77EA4074">
      <w:pPr>
        <w:spacing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6D802291" w:rsidR="60DDB94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Submission Deadline: 15/11/2024</w:t>
      </w:r>
    </w:p>
    <w:p w:rsidR="6D802291" w:rsidP="6D802291" w:rsidRDefault="6D802291" w14:paraId="3041971C" w14:textId="1918EAB2">
      <w:pPr>
        <w:spacing w:line="259" w:lineRule="auto"/>
        <w:jc w:val="center"/>
        <w:rPr>
          <w:rFonts w:cs="Times New Roman"/>
          <w:b w:val="1"/>
          <w:bCs w:val="1"/>
          <w:sz w:val="28"/>
          <w:szCs w:val="28"/>
          <w:lang w:val="en-US"/>
        </w:rPr>
      </w:pPr>
    </w:p>
    <w:p w:rsidRPr="000F4FE9" w:rsidR="0083071D" w:rsidP="0083071D" w:rsidRDefault="0083071D" w14:paraId="635CD71E" w14:textId="77777777">
      <w:pPr>
        <w:spacing w:line="259" w:lineRule="auto"/>
        <w:jc w:val="center"/>
        <w:rPr>
          <w:rFonts w:cs="Times New Roman"/>
          <w:b/>
          <w:bCs/>
          <w:sz w:val="28"/>
          <w:szCs w:val="28"/>
          <w:lang w:val="en-US"/>
        </w:rPr>
      </w:pPr>
      <w:r w:rsidRPr="00573D0B">
        <w:rPr>
          <w:rFonts w:cs="Times New Roman"/>
          <w:b/>
          <w:bCs/>
          <w:szCs w:val="24"/>
          <w:lang w:val="en-US"/>
        </w:rPr>
        <w:br w:type="page"/>
      </w:r>
    </w:p>
    <w:p w:rsidRPr="000F4FE9" w:rsidR="0083071D" w:rsidP="0083071D" w:rsidRDefault="0083071D" w14:paraId="7BB5947A" w14:textId="77777777">
      <w:pPr>
        <w:spacing w:before="120" w:after="120"/>
        <w:jc w:val="center"/>
        <w:rPr>
          <w:rFonts w:cs="Times New Roman"/>
          <w:b/>
          <w:bCs/>
          <w:sz w:val="28"/>
          <w:szCs w:val="28"/>
          <w:lang w:val="en-US"/>
        </w:rPr>
      </w:pPr>
      <w:r w:rsidRPr="000F4FE9">
        <w:rPr>
          <w:rFonts w:cs="Times New Roman"/>
          <w:b/>
          <w:bCs/>
          <w:sz w:val="28"/>
          <w:szCs w:val="28"/>
          <w:lang w:val="en-US"/>
        </w:rPr>
        <w:lastRenderedPageBreak/>
        <w:t>Managing Guest Services Operations (BMIH6003)</w:t>
      </w:r>
    </w:p>
    <w:p w:rsidR="0083071D" w:rsidP="6D802291" w:rsidRDefault="0083071D" w14:paraId="109A2AAB" w14:textId="0D414597">
      <w:pPr>
        <w:spacing w:before="120" w:after="120"/>
        <w:jc w:val="center"/>
        <w:rPr>
          <w:rFonts w:cs="Times New Roman"/>
        </w:rPr>
      </w:pPr>
      <w:r w:rsidRPr="6D802291" w:rsidR="0083071D">
        <w:rPr>
          <w:rFonts w:cs="Times New Roman"/>
          <w:b w:val="1"/>
          <w:bCs w:val="1"/>
          <w:sz w:val="28"/>
          <w:szCs w:val="28"/>
          <w:lang w:val="en-US"/>
        </w:rPr>
        <w:t>Role:</w:t>
      </w:r>
      <w:r w:rsidRPr="6D802291" w:rsidR="0083071D">
        <w:rPr>
          <w:rFonts w:cs="Times New Roman"/>
          <w:sz w:val="28"/>
          <w:szCs w:val="28"/>
          <w:lang w:val="en-US"/>
        </w:rPr>
        <w:t xml:space="preserve"> </w:t>
      </w:r>
      <w:r w:rsidRPr="6D802291" w:rsidR="383A19EB">
        <w:rPr>
          <w:rFonts w:cs="Times New Roman"/>
          <w:sz w:val="28"/>
          <w:szCs w:val="28"/>
          <w:lang w:val="en-US"/>
        </w:rPr>
        <w:t>Supervisory</w:t>
      </w:r>
      <w:r>
        <w:br/>
      </w:r>
      <w:r w:rsidRPr="6D802291" w:rsidR="0083071D">
        <w:rPr>
          <w:rFonts w:cs="Times New Roman"/>
          <w:b w:val="1"/>
          <w:bCs w:val="1"/>
          <w:sz w:val="28"/>
          <w:szCs w:val="28"/>
          <w:lang w:val="en-US"/>
        </w:rPr>
        <w:t>Reflection Model:</w:t>
      </w:r>
      <w:r w:rsidRPr="6D802291" w:rsidR="0083071D">
        <w:rPr>
          <w:rFonts w:cs="Times New Roman"/>
          <w:sz w:val="28"/>
          <w:szCs w:val="28"/>
          <w:lang w:val="en-US"/>
        </w:rPr>
        <w:t xml:space="preserve"> Gibbs Reflective Cycle</w:t>
      </w:r>
    </w:p>
    <w:p w:rsidR="00185F46" w:rsidP="6D802291" w:rsidRDefault="00A927B3" w14:paraId="37190DE9" w14:textId="53D2EA9A">
      <w:pPr>
        <w:spacing w:before="120" w:after="120"/>
        <w:rPr>
          <w:rFonts w:cs="Times New Roman"/>
        </w:rPr>
      </w:pPr>
      <w:r w:rsidRPr="6D802291" w:rsidR="3C5888C8">
        <w:rPr>
          <w:rFonts w:cs="Times New Roman"/>
          <w:sz w:val="28"/>
          <w:szCs w:val="28"/>
        </w:rPr>
        <w:t xml:space="preserve">Managing Guest </w:t>
      </w:r>
      <w:r w:rsidRPr="6D802291" w:rsidR="286BBFD3">
        <w:rPr>
          <w:rFonts w:cs="Times New Roman"/>
          <w:sz w:val="28"/>
          <w:szCs w:val="28"/>
        </w:rPr>
        <w:t>S</w:t>
      </w:r>
      <w:r w:rsidRPr="6D802291" w:rsidR="3C5888C8">
        <w:rPr>
          <w:rFonts w:cs="Times New Roman"/>
          <w:sz w:val="28"/>
          <w:szCs w:val="28"/>
        </w:rPr>
        <w:t>ervices</w:t>
      </w:r>
      <w:r w:rsidRPr="6D802291" w:rsidR="00A927B3">
        <w:rPr>
          <w:rFonts w:cs="Times New Roman"/>
          <w:sz w:val="28"/>
          <w:szCs w:val="28"/>
        </w:rPr>
        <w:t xml:space="preserve"> at Novotel Cardiff Centre </w:t>
      </w:r>
      <w:r w:rsidRPr="6D802291" w:rsidR="0B762D32">
        <w:rPr>
          <w:rFonts w:cs="Times New Roman"/>
          <w:sz w:val="28"/>
          <w:szCs w:val="28"/>
        </w:rPr>
        <w:t xml:space="preserve">plays </w:t>
      </w:r>
      <w:r w:rsidRPr="6D802291" w:rsidR="638706BB">
        <w:rPr>
          <w:rFonts w:cs="Times New Roman"/>
          <w:sz w:val="28"/>
          <w:szCs w:val="28"/>
        </w:rPr>
        <w:t>a significant role</w:t>
      </w:r>
      <w:r w:rsidRPr="6D802291" w:rsidR="00A927B3">
        <w:rPr>
          <w:rFonts w:cs="Times New Roman"/>
          <w:sz w:val="28"/>
          <w:szCs w:val="28"/>
        </w:rPr>
        <w:t xml:space="preserve"> that </w:t>
      </w:r>
      <w:r w:rsidRPr="6D802291" w:rsidR="01755F81">
        <w:rPr>
          <w:rFonts w:cs="Times New Roman"/>
          <w:sz w:val="28"/>
          <w:szCs w:val="28"/>
        </w:rPr>
        <w:t>ensures</w:t>
      </w:r>
      <w:r w:rsidRPr="6D802291" w:rsidR="00A927B3">
        <w:rPr>
          <w:rFonts w:cs="Times New Roman"/>
          <w:sz w:val="28"/>
          <w:szCs w:val="28"/>
        </w:rPr>
        <w:t xml:space="preserve"> </w:t>
      </w:r>
      <w:r w:rsidRPr="6D802291" w:rsidR="1AC4A134">
        <w:rPr>
          <w:rFonts w:cs="Times New Roman"/>
          <w:sz w:val="28"/>
          <w:szCs w:val="28"/>
        </w:rPr>
        <w:t>that</w:t>
      </w:r>
      <w:r w:rsidRPr="6D802291" w:rsidR="00A927B3">
        <w:rPr>
          <w:rFonts w:cs="Times New Roman"/>
          <w:sz w:val="28"/>
          <w:szCs w:val="28"/>
        </w:rPr>
        <w:t xml:space="preserve"> the</w:t>
      </w:r>
      <w:r w:rsidRPr="6D802291" w:rsidR="00A927B3">
        <w:rPr>
          <w:rFonts w:cs="Times New Roman"/>
          <w:sz w:val="28"/>
          <w:szCs w:val="28"/>
        </w:rPr>
        <w:t xml:space="preserve"> </w:t>
      </w:r>
      <w:r w:rsidRPr="6D802291" w:rsidR="00A927B3">
        <w:rPr>
          <w:rFonts w:cs="Times New Roman"/>
          <w:sz w:val="28"/>
          <w:szCs w:val="28"/>
        </w:rPr>
        <w:t>guests</w:t>
      </w:r>
      <w:r w:rsidRPr="6D802291" w:rsidR="5913BB20">
        <w:rPr>
          <w:rFonts w:cs="Times New Roman"/>
          <w:sz w:val="28"/>
          <w:szCs w:val="28"/>
        </w:rPr>
        <w:t xml:space="preserve"> have </w:t>
      </w:r>
      <w:r w:rsidRPr="6D802291" w:rsidR="1F1B75C5">
        <w:rPr>
          <w:rFonts w:cs="Times New Roman"/>
          <w:sz w:val="28"/>
          <w:szCs w:val="28"/>
        </w:rPr>
        <w:t>a wonderful experience</w:t>
      </w:r>
      <w:r w:rsidRPr="6D802291" w:rsidR="5913BB20">
        <w:rPr>
          <w:rFonts w:cs="Times New Roman"/>
          <w:sz w:val="28"/>
          <w:szCs w:val="28"/>
        </w:rPr>
        <w:t xml:space="preserve"> by </w:t>
      </w:r>
      <w:r w:rsidRPr="6D802291" w:rsidR="3B97D7E0">
        <w:rPr>
          <w:rFonts w:cs="Times New Roman"/>
          <w:sz w:val="28"/>
          <w:szCs w:val="28"/>
        </w:rPr>
        <w:t>providing</w:t>
      </w:r>
      <w:r w:rsidRPr="6D802291" w:rsidR="191CB490">
        <w:rPr>
          <w:rFonts w:cs="Times New Roman"/>
          <w:sz w:val="28"/>
          <w:szCs w:val="28"/>
        </w:rPr>
        <w:t xml:space="preserve"> high quality service, </w:t>
      </w:r>
      <w:r w:rsidRPr="6D802291" w:rsidR="5913BB20">
        <w:rPr>
          <w:rFonts w:cs="Times New Roman"/>
          <w:sz w:val="28"/>
          <w:szCs w:val="28"/>
        </w:rPr>
        <w:t xml:space="preserve">solving their issues, meeting their needs and </w:t>
      </w:r>
      <w:r w:rsidRPr="6D802291" w:rsidR="159F0E2C">
        <w:rPr>
          <w:rFonts w:cs="Times New Roman"/>
          <w:sz w:val="28"/>
          <w:szCs w:val="28"/>
        </w:rPr>
        <w:t xml:space="preserve">ensure a successful well </w:t>
      </w:r>
      <w:r w:rsidRPr="6D802291" w:rsidR="159F0E2C">
        <w:rPr>
          <w:rFonts w:cs="Times New Roman"/>
          <w:sz w:val="28"/>
          <w:szCs w:val="28"/>
        </w:rPr>
        <w:t>organsied</w:t>
      </w:r>
      <w:r w:rsidRPr="6D802291" w:rsidR="159F0E2C">
        <w:rPr>
          <w:rFonts w:cs="Times New Roman"/>
          <w:sz w:val="28"/>
          <w:szCs w:val="28"/>
        </w:rPr>
        <w:t xml:space="preserve"> event</w:t>
      </w:r>
      <w:r w:rsidRPr="6D802291" w:rsidR="1A7DB907">
        <w:rPr>
          <w:rFonts w:cs="Times New Roman"/>
          <w:sz w:val="28"/>
          <w:szCs w:val="28"/>
        </w:rPr>
        <w:t xml:space="preserve"> </w:t>
      </w:r>
      <w:r w:rsidRPr="6D802291" w:rsidR="5913BB20">
        <w:rPr>
          <w:rFonts w:cs="Times New Roman"/>
          <w:sz w:val="28"/>
          <w:szCs w:val="28"/>
        </w:rPr>
        <w:t>provide excellent services</w:t>
      </w:r>
      <w:r w:rsidRPr="6D802291" w:rsidR="630A8345">
        <w:rPr>
          <w:rFonts w:cs="Times New Roman"/>
          <w:sz w:val="28"/>
          <w:szCs w:val="28"/>
        </w:rPr>
        <w:t xml:space="preserve"> </w:t>
      </w:r>
      <w:r w:rsidRPr="6D802291" w:rsidR="30F612F2">
        <w:rPr>
          <w:rFonts w:cs="Times New Roman"/>
          <w:sz w:val="28"/>
          <w:szCs w:val="28"/>
        </w:rPr>
        <w:t>throughout</w:t>
      </w:r>
      <w:r w:rsidRPr="6D802291" w:rsidR="630A8345">
        <w:rPr>
          <w:rFonts w:cs="Times New Roman"/>
          <w:sz w:val="28"/>
          <w:szCs w:val="28"/>
        </w:rPr>
        <w:t xml:space="preserve"> their event.</w:t>
      </w:r>
      <w:r w:rsidRPr="6D802291" w:rsidR="5913BB20">
        <w:rPr>
          <w:rFonts w:cs="Times New Roman"/>
          <w:sz w:val="28"/>
          <w:szCs w:val="28"/>
        </w:rPr>
        <w:t xml:space="preserve"> </w:t>
      </w:r>
      <w:r w:rsidRPr="6D802291" w:rsidR="00A927B3">
        <w:rPr>
          <w:rFonts w:cs="Times New Roman"/>
          <w:sz w:val="28"/>
          <w:szCs w:val="28"/>
        </w:rPr>
        <w:t xml:space="preserve">The tasks that I performed at the </w:t>
      </w:r>
      <w:r w:rsidRPr="6D802291" w:rsidR="66BBA2EC">
        <w:rPr>
          <w:rFonts w:cs="Times New Roman"/>
          <w:sz w:val="28"/>
          <w:szCs w:val="28"/>
        </w:rPr>
        <w:t>event</w:t>
      </w:r>
      <w:r w:rsidRPr="6D802291" w:rsidR="00A927B3">
        <w:rPr>
          <w:rFonts w:cs="Times New Roman"/>
          <w:sz w:val="28"/>
          <w:szCs w:val="28"/>
        </w:rPr>
        <w:t xml:space="preserve"> were all about </w:t>
      </w:r>
      <w:r w:rsidRPr="6D802291" w:rsidR="4DD99F7C">
        <w:rPr>
          <w:rFonts w:cs="Times New Roman"/>
          <w:sz w:val="28"/>
          <w:szCs w:val="28"/>
        </w:rPr>
        <w:t>guest</w:t>
      </w:r>
      <w:r w:rsidRPr="6D802291" w:rsidR="00A927B3">
        <w:rPr>
          <w:rFonts w:cs="Times New Roman"/>
          <w:sz w:val="28"/>
          <w:szCs w:val="28"/>
        </w:rPr>
        <w:t xml:space="preserve"> relations, problem</w:t>
      </w:r>
      <w:r w:rsidRPr="6D802291" w:rsidR="00A927B3">
        <w:rPr>
          <w:rFonts w:cs="Times New Roman"/>
          <w:sz w:val="28"/>
          <w:szCs w:val="28"/>
        </w:rPr>
        <w:t>-</w:t>
      </w:r>
      <w:r w:rsidRPr="6D802291" w:rsidR="00A927B3">
        <w:rPr>
          <w:rFonts w:cs="Times New Roman"/>
          <w:sz w:val="28"/>
          <w:szCs w:val="28"/>
        </w:rPr>
        <w:t>solving and working in a team</w:t>
      </w:r>
      <w:r w:rsidRPr="6D802291" w:rsidR="00A927B3">
        <w:rPr>
          <w:rFonts w:cs="Times New Roman"/>
          <w:sz w:val="28"/>
          <w:szCs w:val="28"/>
        </w:rPr>
        <w:t xml:space="preserve"> (</w:t>
      </w:r>
      <w:r w:rsidRPr="6D802291" w:rsidR="00A927B3">
        <w:rPr>
          <w:rFonts w:cs="Times New Roman"/>
          <w:sz w:val="28"/>
          <w:szCs w:val="28"/>
        </w:rPr>
        <w:t>Sayin</w:t>
      </w:r>
      <w:r w:rsidRPr="6D802291" w:rsidR="00A927B3">
        <w:rPr>
          <w:rFonts w:cs="Times New Roman"/>
          <w:sz w:val="28"/>
          <w:szCs w:val="28"/>
        </w:rPr>
        <w:t xml:space="preserve"> &amp;</w:t>
      </w:r>
      <w:r w:rsidRPr="6D802291" w:rsidR="00A927B3">
        <w:rPr>
          <w:rFonts w:cs="Times New Roman"/>
          <w:sz w:val="28"/>
          <w:szCs w:val="28"/>
        </w:rPr>
        <w:t xml:space="preserve"> Karaman, 2019</w:t>
      </w:r>
      <w:r w:rsidRPr="6D802291" w:rsidR="00A927B3">
        <w:rPr>
          <w:rFonts w:cs="Times New Roman"/>
          <w:sz w:val="28"/>
          <w:szCs w:val="28"/>
        </w:rPr>
        <w:t>)</w:t>
      </w:r>
      <w:r w:rsidRPr="6D802291" w:rsidR="00A927B3">
        <w:rPr>
          <w:rFonts w:cs="Times New Roman"/>
          <w:sz w:val="28"/>
          <w:szCs w:val="28"/>
        </w:rPr>
        <w:t>.</w:t>
      </w:r>
      <w:r w:rsidRPr="6D802291" w:rsidR="00A927B3">
        <w:rPr>
          <w:rFonts w:cs="Times New Roman"/>
        </w:rPr>
        <w:t xml:space="preserve"> </w:t>
      </w:r>
    </w:p>
    <w:p w:rsidRPr="00185F46" w:rsidR="004859B4" w:rsidP="6D802291" w:rsidRDefault="004859B4" w14:paraId="4BC9F7FD" w14:textId="4948AA95" w14:noSpellErr="1">
      <w:pPr>
        <w:spacing w:before="120" w:after="120"/>
        <w:rPr>
          <w:rFonts w:cs="Times New Roman"/>
          <w:sz w:val="28"/>
          <w:szCs w:val="28"/>
        </w:rPr>
      </w:pPr>
      <w:r w:rsidRPr="6D802291" w:rsidR="004859B4">
        <w:rPr>
          <w:rFonts w:cs="Times New Roman"/>
          <w:b w:val="1"/>
          <w:bCs w:val="1"/>
          <w:sz w:val="28"/>
          <w:szCs w:val="28"/>
        </w:rPr>
        <w:t>Description</w:t>
      </w:r>
      <w:r w:rsidRPr="6D802291" w:rsidR="004859B4">
        <w:rPr>
          <w:rFonts w:cs="Times New Roman"/>
          <w:sz w:val="28"/>
          <w:szCs w:val="28"/>
        </w:rPr>
        <w:t>:</w:t>
      </w:r>
    </w:p>
    <w:p w:rsidRPr="00185F46" w:rsidR="00185F46" w:rsidP="6D802291" w:rsidRDefault="00185F46" w14:paraId="573768BA" w14:textId="0DC628EC">
      <w:pPr>
        <w:spacing w:before="120" w:after="120"/>
        <w:rPr>
          <w:rFonts w:cs="Times New Roman"/>
          <w:sz w:val="28"/>
          <w:szCs w:val="28"/>
        </w:rPr>
      </w:pPr>
      <w:r w:rsidRPr="6D802291" w:rsidR="00185F46">
        <w:rPr>
          <w:rFonts w:cs="Times New Roman"/>
          <w:sz w:val="28"/>
          <w:szCs w:val="28"/>
        </w:rPr>
        <w:t xml:space="preserve">The NHS conference was a significant event, with </w:t>
      </w:r>
      <w:r w:rsidRPr="6D802291" w:rsidR="00185F46">
        <w:rPr>
          <w:rFonts w:cs="Times New Roman"/>
          <w:sz w:val="28"/>
          <w:szCs w:val="28"/>
        </w:rPr>
        <w:t>approximately 100-150</w:t>
      </w:r>
      <w:r w:rsidRPr="6D802291" w:rsidR="00185F46">
        <w:rPr>
          <w:rFonts w:cs="Times New Roman"/>
          <w:sz w:val="28"/>
          <w:szCs w:val="28"/>
        </w:rPr>
        <w:t xml:space="preserve"> doctors attending, scheduled</w:t>
      </w:r>
      <w:r w:rsidRPr="6D802291" w:rsidR="25162D9A">
        <w:rPr>
          <w:rFonts w:cs="Times New Roman"/>
          <w:sz w:val="28"/>
          <w:szCs w:val="28"/>
        </w:rPr>
        <w:t xml:space="preserve"> meeting</w:t>
      </w:r>
      <w:r w:rsidRPr="6D802291" w:rsidR="00185F46">
        <w:rPr>
          <w:rFonts w:cs="Times New Roman"/>
          <w:sz w:val="28"/>
          <w:szCs w:val="28"/>
        </w:rPr>
        <w:t xml:space="preserve"> from 8:00 AM to 12:00 PM. The day before the conference was also my day to coordinate all necessary settings of the rooms needed for the event</w:t>
      </w:r>
      <w:r w:rsidRPr="6D802291" w:rsidR="00A927B3">
        <w:rPr>
          <w:rFonts w:cs="Times New Roman"/>
          <w:sz w:val="28"/>
          <w:szCs w:val="28"/>
        </w:rPr>
        <w:t xml:space="preserve"> (</w:t>
      </w:r>
      <w:r w:rsidRPr="6D802291" w:rsidR="00A927B3">
        <w:rPr>
          <w:rFonts w:cs="Times New Roman"/>
          <w:sz w:val="28"/>
          <w:szCs w:val="28"/>
        </w:rPr>
        <w:t>Atkinson</w:t>
      </w:r>
      <w:r w:rsidRPr="6D802291" w:rsidR="00A927B3">
        <w:rPr>
          <w:rFonts w:cs="Times New Roman"/>
          <w:sz w:val="28"/>
          <w:szCs w:val="28"/>
        </w:rPr>
        <w:t xml:space="preserve"> &amp; </w:t>
      </w:r>
      <w:r w:rsidRPr="6D802291" w:rsidR="00A927B3">
        <w:rPr>
          <w:rFonts w:cs="Times New Roman"/>
          <w:sz w:val="28"/>
          <w:szCs w:val="28"/>
        </w:rPr>
        <w:t>Sheard, 2018</w:t>
      </w:r>
      <w:r w:rsidRPr="6D802291" w:rsidR="00A927B3">
        <w:rPr>
          <w:rFonts w:cs="Times New Roman"/>
          <w:sz w:val="28"/>
          <w:szCs w:val="28"/>
        </w:rPr>
        <w:t>)</w:t>
      </w:r>
      <w:r w:rsidRPr="6D802291" w:rsidR="00185F46">
        <w:rPr>
          <w:rFonts w:cs="Times New Roman"/>
          <w:sz w:val="28"/>
          <w:szCs w:val="28"/>
        </w:rPr>
        <w:t xml:space="preserve">. This </w:t>
      </w:r>
      <w:r w:rsidRPr="6D802291" w:rsidR="00185F46">
        <w:rPr>
          <w:rFonts w:cs="Times New Roman"/>
          <w:sz w:val="28"/>
          <w:szCs w:val="28"/>
        </w:rPr>
        <w:t>comprised</w:t>
      </w:r>
      <w:r w:rsidRPr="6D802291" w:rsidR="00185F46">
        <w:rPr>
          <w:rFonts w:cs="Times New Roman"/>
          <w:sz w:val="28"/>
          <w:szCs w:val="28"/>
        </w:rPr>
        <w:t>; aligning chairs and tables to resemble a board room, ensuring the projector was in place and the cables to support laptop connectivity w</w:t>
      </w:r>
      <w:r w:rsidRPr="6D802291" w:rsidR="00185F46">
        <w:rPr>
          <w:rFonts w:cs="Times New Roman"/>
          <w:sz w:val="28"/>
          <w:szCs w:val="28"/>
        </w:rPr>
        <w:t>ere</w:t>
      </w:r>
      <w:r w:rsidRPr="6D802291" w:rsidR="00185F46">
        <w:rPr>
          <w:rFonts w:cs="Times New Roman"/>
          <w:sz w:val="28"/>
          <w:szCs w:val="28"/>
        </w:rPr>
        <w:t xml:space="preserve"> available, and preparing refreshments to be served during the 20-minute break. Also, we arranged for the lunch buffet which was organised for </w:t>
      </w:r>
      <w:r w:rsidRPr="6D802291" w:rsidR="00185F46">
        <w:rPr>
          <w:rFonts w:cs="Times New Roman"/>
          <w:sz w:val="28"/>
          <w:szCs w:val="28"/>
        </w:rPr>
        <w:t>noon</w:t>
      </w:r>
      <w:r w:rsidRPr="6D802291" w:rsidR="00185F46">
        <w:rPr>
          <w:rFonts w:cs="Times New Roman"/>
          <w:sz w:val="28"/>
          <w:szCs w:val="28"/>
        </w:rPr>
        <w:t>.</w:t>
      </w:r>
    </w:p>
    <w:p w:rsidR="00185F46" w:rsidP="6D802291" w:rsidRDefault="00185F46" w14:paraId="03B9938C" w14:textId="48250F9D">
      <w:pPr>
        <w:spacing w:before="120" w:after="120"/>
        <w:rPr>
          <w:rFonts w:cs="Times New Roman"/>
        </w:rPr>
      </w:pPr>
      <w:r w:rsidRPr="6D802291" w:rsidR="00185F46">
        <w:rPr>
          <w:rFonts w:cs="Times New Roman"/>
          <w:sz w:val="28"/>
          <w:szCs w:val="28"/>
        </w:rPr>
        <w:t xml:space="preserve">Specifically, I was responsible for </w:t>
      </w:r>
      <w:r w:rsidRPr="6D802291" w:rsidR="00185F46">
        <w:rPr>
          <w:rFonts w:cs="Times New Roman"/>
          <w:sz w:val="28"/>
          <w:szCs w:val="28"/>
        </w:rPr>
        <w:t>en</w:t>
      </w:r>
      <w:r w:rsidRPr="6D802291" w:rsidR="00185F46">
        <w:rPr>
          <w:rFonts w:cs="Times New Roman"/>
          <w:sz w:val="28"/>
          <w:szCs w:val="28"/>
        </w:rPr>
        <w:t xml:space="preserve">suring quality control during the conference. I had to oversee all the logistical details </w:t>
      </w:r>
      <w:r w:rsidRPr="6D802291" w:rsidR="00185F46">
        <w:rPr>
          <w:rFonts w:cs="Times New Roman"/>
          <w:sz w:val="28"/>
          <w:szCs w:val="28"/>
        </w:rPr>
        <w:t>of</w:t>
      </w:r>
      <w:r w:rsidRPr="6D802291" w:rsidR="00185F46">
        <w:rPr>
          <w:rFonts w:cs="Times New Roman"/>
          <w:sz w:val="28"/>
          <w:szCs w:val="28"/>
        </w:rPr>
        <w:t xml:space="preserve"> the event to make sure that all aspects from conference organi</w:t>
      </w:r>
      <w:r w:rsidRPr="6D802291" w:rsidR="3A9646C6">
        <w:rPr>
          <w:rFonts w:cs="Times New Roman"/>
          <w:sz w:val="28"/>
          <w:szCs w:val="28"/>
        </w:rPr>
        <w:t>s</w:t>
      </w:r>
      <w:r w:rsidRPr="6D802291" w:rsidR="00185F46">
        <w:rPr>
          <w:rFonts w:cs="Times New Roman"/>
          <w:sz w:val="28"/>
          <w:szCs w:val="28"/>
        </w:rPr>
        <w:t>ation to meals to technical support came out as planned</w:t>
      </w:r>
      <w:r w:rsidRPr="6D802291" w:rsidR="00E666D0">
        <w:rPr>
          <w:rFonts w:cs="Times New Roman"/>
          <w:sz w:val="28"/>
          <w:szCs w:val="28"/>
        </w:rPr>
        <w:t xml:space="preserve"> (</w:t>
      </w:r>
      <w:r w:rsidRPr="6D802291" w:rsidR="00E666D0">
        <w:rPr>
          <w:sz w:val="28"/>
          <w:szCs w:val="28"/>
        </w:rPr>
        <w:t>Jones, 2020</w:t>
      </w:r>
      <w:r w:rsidRPr="6D802291" w:rsidR="00E666D0">
        <w:rPr>
          <w:sz w:val="28"/>
          <w:szCs w:val="28"/>
        </w:rPr>
        <w:t>)</w:t>
      </w:r>
      <w:r w:rsidRPr="6D802291" w:rsidR="00185F46">
        <w:rPr>
          <w:rFonts w:cs="Times New Roman"/>
          <w:sz w:val="28"/>
          <w:szCs w:val="28"/>
        </w:rPr>
        <w:t xml:space="preserve">. The most difficult was during the lunch buffet as most of the attendees asked for wine or some kind of wine or any other kind of alcoholic drink all of which </w:t>
      </w:r>
      <w:r w:rsidRPr="6D802291" w:rsidR="00185F46">
        <w:rPr>
          <w:rFonts w:cs="Times New Roman"/>
          <w:sz w:val="28"/>
          <w:szCs w:val="28"/>
        </w:rPr>
        <w:t>were</w:t>
      </w:r>
      <w:r w:rsidRPr="6D802291" w:rsidR="00185F46">
        <w:rPr>
          <w:rFonts w:cs="Times New Roman"/>
          <w:sz w:val="28"/>
          <w:szCs w:val="28"/>
        </w:rPr>
        <w:t xml:space="preserve"> not offered in the buffet. Coordinating between the bar the kitchen and the conference room was challenging because most of the time I had to</w:t>
      </w:r>
      <w:r w:rsidRPr="6D802291" w:rsidR="00185F46">
        <w:rPr>
          <w:rFonts w:cs="Times New Roman"/>
        </w:rPr>
        <w:t xml:space="preserve"> </w:t>
      </w:r>
      <w:r w:rsidRPr="6D802291" w:rsidR="00185F46">
        <w:rPr>
          <w:rFonts w:cs="Times New Roman"/>
          <w:sz w:val="28"/>
          <w:szCs w:val="28"/>
        </w:rPr>
        <w:t xml:space="preserve">run between the guests and </w:t>
      </w:r>
      <w:r w:rsidRPr="6D802291" w:rsidR="00185F46">
        <w:rPr>
          <w:rFonts w:cs="Times New Roman"/>
          <w:sz w:val="28"/>
          <w:szCs w:val="28"/>
        </w:rPr>
        <w:t>ascertain</w:t>
      </w:r>
      <w:r w:rsidRPr="6D802291" w:rsidR="00185F46">
        <w:rPr>
          <w:rFonts w:cs="Times New Roman"/>
          <w:sz w:val="28"/>
          <w:szCs w:val="28"/>
        </w:rPr>
        <w:t xml:space="preserve"> </w:t>
      </w:r>
      <w:r w:rsidRPr="6D802291" w:rsidR="00185F46">
        <w:rPr>
          <w:rFonts w:cs="Times New Roman"/>
          <w:sz w:val="28"/>
          <w:szCs w:val="28"/>
        </w:rPr>
        <w:t>whether or not</w:t>
      </w:r>
      <w:r w:rsidRPr="6D802291" w:rsidR="00185F46">
        <w:rPr>
          <w:rFonts w:cs="Times New Roman"/>
          <w:sz w:val="28"/>
          <w:szCs w:val="28"/>
        </w:rPr>
        <w:t xml:space="preserve"> they were served, or if they had a complaint it had to be addressed on the spot</w:t>
      </w:r>
      <w:r w:rsidRPr="6D802291" w:rsidR="00076D00">
        <w:rPr>
          <w:rFonts w:cs="Times New Roman"/>
          <w:sz w:val="28"/>
          <w:szCs w:val="28"/>
        </w:rPr>
        <w:t xml:space="preserve"> (</w:t>
      </w:r>
      <w:r w:rsidRPr="6D802291" w:rsidR="00076D00">
        <w:rPr>
          <w:sz w:val="28"/>
          <w:szCs w:val="28"/>
        </w:rPr>
        <w:t>Chung</w:t>
      </w:r>
      <w:r w:rsidRPr="6D802291" w:rsidR="00076D00">
        <w:rPr>
          <w:sz w:val="28"/>
          <w:szCs w:val="28"/>
        </w:rPr>
        <w:t xml:space="preserve"> &amp; </w:t>
      </w:r>
      <w:r w:rsidRPr="6D802291" w:rsidR="00076D00">
        <w:rPr>
          <w:sz w:val="28"/>
          <w:szCs w:val="28"/>
        </w:rPr>
        <w:t>Cakmak, 2018</w:t>
      </w:r>
      <w:r w:rsidRPr="6D802291" w:rsidR="00076D00">
        <w:rPr>
          <w:sz w:val="28"/>
          <w:szCs w:val="28"/>
        </w:rPr>
        <w:t>)</w:t>
      </w:r>
      <w:r w:rsidRPr="6D802291" w:rsidR="00185F46">
        <w:rPr>
          <w:rFonts w:cs="Times New Roman"/>
          <w:sz w:val="28"/>
          <w:szCs w:val="28"/>
        </w:rPr>
        <w:t>.</w:t>
      </w:r>
    </w:p>
    <w:p w:rsidRPr="004859B4" w:rsidR="004859B4" w:rsidP="6D802291" w:rsidRDefault="004859B4" w14:paraId="3567AC91" w14:textId="35DB08A9" w14:noSpellErr="1">
      <w:pPr>
        <w:spacing w:before="120" w:after="120"/>
        <w:rPr>
          <w:rFonts w:cs="Times New Roman"/>
          <w:b w:val="1"/>
          <w:bCs w:val="1"/>
          <w:sz w:val="28"/>
          <w:szCs w:val="28"/>
        </w:rPr>
      </w:pPr>
      <w:r w:rsidRPr="6D802291" w:rsidR="004859B4">
        <w:rPr>
          <w:rFonts w:cs="Times New Roman"/>
          <w:b w:val="1"/>
          <w:bCs w:val="1"/>
          <w:sz w:val="28"/>
          <w:szCs w:val="28"/>
        </w:rPr>
        <w:t>Feelings:</w:t>
      </w:r>
    </w:p>
    <w:p w:rsidRPr="00185F46" w:rsidR="00185F46" w:rsidP="6D802291" w:rsidRDefault="00C96FD0" w14:paraId="0FECC6DC" w14:textId="5D97AA05" w14:noSpellErr="1">
      <w:pPr>
        <w:spacing w:before="120" w:after="120"/>
        <w:rPr>
          <w:rFonts w:cs="Times New Roman"/>
          <w:sz w:val="28"/>
          <w:szCs w:val="28"/>
        </w:rPr>
      </w:pPr>
      <w:r w:rsidRPr="6D802291" w:rsidR="00C96FD0">
        <w:rPr>
          <w:rFonts w:cs="Times New Roman"/>
          <w:sz w:val="28"/>
          <w:szCs w:val="28"/>
        </w:rPr>
        <w:t>The</w:t>
      </w:r>
      <w:r w:rsidRPr="6D802291" w:rsidR="00185F46">
        <w:rPr>
          <w:rFonts w:cs="Times New Roman"/>
          <w:sz w:val="28"/>
          <w:szCs w:val="28"/>
        </w:rPr>
        <w:t xml:space="preserve"> pressure of managing such an event was enormous particularly when it was towards the NHS conference</w:t>
      </w:r>
      <w:r w:rsidRPr="6D802291" w:rsidR="00931DF8">
        <w:rPr>
          <w:rFonts w:cs="Times New Roman"/>
          <w:sz w:val="28"/>
          <w:szCs w:val="28"/>
        </w:rPr>
        <w:t xml:space="preserve"> (</w:t>
      </w:r>
      <w:r w:rsidRPr="6D802291" w:rsidR="00931DF8">
        <w:rPr>
          <w:sz w:val="28"/>
          <w:szCs w:val="28"/>
        </w:rPr>
        <w:t>Wood, 2024</w:t>
      </w:r>
      <w:r w:rsidRPr="6D802291" w:rsidR="00931DF8">
        <w:rPr>
          <w:sz w:val="28"/>
          <w:szCs w:val="28"/>
        </w:rPr>
        <w:t>)</w:t>
      </w:r>
      <w:r w:rsidRPr="6D802291" w:rsidR="00185F46">
        <w:rPr>
          <w:rFonts w:cs="Times New Roman"/>
          <w:sz w:val="28"/>
          <w:szCs w:val="28"/>
        </w:rPr>
        <w:t xml:space="preserve">. I got nervous since I was </w:t>
      </w:r>
      <w:r w:rsidRPr="6D802291" w:rsidR="00185F46">
        <w:rPr>
          <w:rFonts w:cs="Times New Roman"/>
          <w:sz w:val="28"/>
          <w:szCs w:val="28"/>
        </w:rPr>
        <w:t>rather anxious</w:t>
      </w:r>
      <w:r w:rsidRPr="6D802291" w:rsidR="00185F46">
        <w:rPr>
          <w:rFonts w:cs="Times New Roman"/>
          <w:sz w:val="28"/>
          <w:szCs w:val="28"/>
        </w:rPr>
        <w:t xml:space="preserve"> both about the possibility of making mistakes and at the same time being excited to learn what was going to look like. Having only a manager alongside me and being given earth-shattering responsibilities terrified the hell out of me.</w:t>
      </w:r>
    </w:p>
    <w:p w:rsidR="00185F46" w:rsidP="6D802291" w:rsidRDefault="00185F46" w14:paraId="09959BBA" w14:textId="1E6278A8" w14:noSpellErr="1">
      <w:pPr>
        <w:spacing w:before="120" w:after="120"/>
        <w:rPr>
          <w:rFonts w:cs="Times New Roman"/>
          <w:sz w:val="28"/>
          <w:szCs w:val="28"/>
        </w:rPr>
      </w:pPr>
      <w:r w:rsidRPr="6D802291" w:rsidR="00185F46">
        <w:rPr>
          <w:rFonts w:cs="Times New Roman"/>
          <w:sz w:val="28"/>
          <w:szCs w:val="28"/>
        </w:rPr>
        <w:t>Since guests began to ask for wine and other beverages which were not covered in the buffet, I felt pressured and annoyed. Far from exiting the workplace full of dread, I had an assortment of minor success experiences such as solving a technical problem or preparing refreshments on time</w:t>
      </w:r>
      <w:r w:rsidRPr="6D802291" w:rsidR="00633422">
        <w:rPr>
          <w:rFonts w:cs="Times New Roman"/>
          <w:sz w:val="28"/>
          <w:szCs w:val="28"/>
        </w:rPr>
        <w:t xml:space="preserve"> (</w:t>
      </w:r>
      <w:r w:rsidRPr="6D802291" w:rsidR="00633422">
        <w:rPr>
          <w:sz w:val="28"/>
          <w:szCs w:val="28"/>
        </w:rPr>
        <w:t>Raz,</w:t>
      </w:r>
      <w:r w:rsidRPr="6D802291" w:rsidR="00633422">
        <w:rPr>
          <w:sz w:val="28"/>
          <w:szCs w:val="28"/>
        </w:rPr>
        <w:t xml:space="preserve"> </w:t>
      </w:r>
      <w:r w:rsidRPr="6D802291" w:rsidR="00633422">
        <w:rPr>
          <w:sz w:val="28"/>
          <w:szCs w:val="28"/>
        </w:rPr>
        <w:t>2020</w:t>
      </w:r>
      <w:r w:rsidRPr="6D802291" w:rsidR="00633422">
        <w:rPr>
          <w:sz w:val="28"/>
          <w:szCs w:val="28"/>
        </w:rPr>
        <w:t>)</w:t>
      </w:r>
      <w:r w:rsidRPr="6D802291" w:rsidR="00185F46">
        <w:rPr>
          <w:rFonts w:cs="Times New Roman"/>
          <w:sz w:val="28"/>
          <w:szCs w:val="28"/>
        </w:rPr>
        <w:t xml:space="preserve">. Of course, there were some frustrations along the way like facing many unexpected problems throughout the day, but as the day went on more work was getting done and I was able to solve those problems on time. I was relieved that I did get through the event and the show went on </w:t>
      </w:r>
      <w:r w:rsidRPr="6D802291" w:rsidR="00185F46">
        <w:rPr>
          <w:rFonts w:cs="Times New Roman"/>
          <w:sz w:val="28"/>
          <w:szCs w:val="28"/>
        </w:rPr>
        <w:t>well</w:t>
      </w:r>
      <w:r w:rsidRPr="6D802291" w:rsidR="00185F46">
        <w:rPr>
          <w:rFonts w:cs="Times New Roman"/>
          <w:sz w:val="28"/>
          <w:szCs w:val="28"/>
        </w:rPr>
        <w:t xml:space="preserve"> but I knew which things could have been improved on. It was a good learning exercise all the same, which helped build my confidence and provide</w:t>
      </w:r>
      <w:r w:rsidRPr="6D802291" w:rsidR="00185F46">
        <w:rPr>
          <w:rFonts w:cs="Times New Roman"/>
          <w:sz w:val="28"/>
          <w:szCs w:val="28"/>
        </w:rPr>
        <w:t>d</w:t>
      </w:r>
      <w:r w:rsidRPr="6D802291" w:rsidR="00185F46">
        <w:rPr>
          <w:rFonts w:cs="Times New Roman"/>
          <w:sz w:val="28"/>
          <w:szCs w:val="28"/>
        </w:rPr>
        <w:t xml:space="preserve"> me with a more applied understanding of the challenges of managing a hospitality business</w:t>
      </w:r>
      <w:r w:rsidRPr="6D802291" w:rsidR="00687562">
        <w:rPr>
          <w:rFonts w:cs="Times New Roman"/>
          <w:sz w:val="28"/>
          <w:szCs w:val="28"/>
        </w:rPr>
        <w:t xml:space="preserve"> (</w:t>
      </w:r>
      <w:r w:rsidRPr="6D802291" w:rsidR="00687562">
        <w:rPr>
          <w:sz w:val="28"/>
          <w:szCs w:val="28"/>
        </w:rPr>
        <w:t>Meacham</w:t>
      </w:r>
      <w:r w:rsidRPr="6D802291" w:rsidR="00687562">
        <w:rPr>
          <w:sz w:val="28"/>
          <w:szCs w:val="28"/>
        </w:rPr>
        <w:t xml:space="preserve"> et al., 2019)</w:t>
      </w:r>
      <w:r w:rsidRPr="6D802291" w:rsidR="00185F46">
        <w:rPr>
          <w:rFonts w:cs="Times New Roman"/>
          <w:sz w:val="28"/>
          <w:szCs w:val="28"/>
        </w:rPr>
        <w:t>.</w:t>
      </w:r>
    </w:p>
    <w:p w:rsidRPr="004859B4" w:rsidR="004859B4" w:rsidP="6D802291" w:rsidRDefault="004859B4" w14:paraId="17D1387D" w14:textId="1A0DC4FC" w14:noSpellErr="1">
      <w:pPr>
        <w:spacing w:before="120" w:after="120"/>
        <w:rPr>
          <w:rFonts w:cs="Times New Roman"/>
          <w:b w:val="1"/>
          <w:bCs w:val="1"/>
          <w:sz w:val="28"/>
          <w:szCs w:val="28"/>
        </w:rPr>
      </w:pPr>
      <w:r w:rsidRPr="6D802291" w:rsidR="004859B4">
        <w:rPr>
          <w:rFonts w:cs="Times New Roman"/>
          <w:b w:val="1"/>
          <w:bCs w:val="1"/>
          <w:sz w:val="28"/>
          <w:szCs w:val="28"/>
        </w:rPr>
        <w:t>Evaluation:</w:t>
      </w:r>
    </w:p>
    <w:p w:rsidRPr="00185F46" w:rsidR="00185F46" w:rsidP="6D802291" w:rsidRDefault="00185F46" w14:paraId="1BE45AB9" w14:textId="114EC0F0">
      <w:pPr>
        <w:spacing w:before="120" w:after="120"/>
        <w:rPr>
          <w:rFonts w:cs="Times New Roman"/>
          <w:sz w:val="28"/>
          <w:szCs w:val="28"/>
        </w:rPr>
      </w:pPr>
      <w:r w:rsidRPr="6D802291" w:rsidR="00185F46">
        <w:rPr>
          <w:rFonts w:cs="Times New Roman"/>
          <w:sz w:val="28"/>
          <w:szCs w:val="28"/>
        </w:rPr>
        <w:t xml:space="preserve">However, there were some successes, including with the preparation for the theme, and the setup of the space. Hence the room was arranged according to the </w:t>
      </w:r>
      <w:r w:rsidRPr="6D802291" w:rsidR="3B9ED9C6">
        <w:rPr>
          <w:rFonts w:cs="Times New Roman"/>
          <w:sz w:val="28"/>
          <w:szCs w:val="28"/>
        </w:rPr>
        <w:t>Meeting Coordinator</w:t>
      </w:r>
      <w:r w:rsidRPr="6D802291" w:rsidR="00185F46">
        <w:rPr>
          <w:rFonts w:cs="Times New Roman"/>
          <w:sz w:val="28"/>
          <w:szCs w:val="28"/>
        </w:rPr>
        <w:t xml:space="preserve"> desire with all the technicalities well provided. The multiprocessing was</w:t>
      </w:r>
      <w:r w:rsidRPr="6D802291" w:rsidR="00185F46">
        <w:rPr>
          <w:rFonts w:cs="Times New Roman"/>
          <w:sz w:val="28"/>
          <w:szCs w:val="28"/>
        </w:rPr>
        <w:t xml:space="preserve"> </w:t>
      </w:r>
      <w:r w:rsidRPr="6D802291" w:rsidR="00185F46">
        <w:rPr>
          <w:rFonts w:cs="Times New Roman"/>
          <w:sz w:val="28"/>
          <w:szCs w:val="28"/>
        </w:rPr>
        <w:t>a</w:t>
      </w:r>
      <w:r w:rsidRPr="6D802291" w:rsidR="00185F46">
        <w:rPr>
          <w:rFonts w:cs="Times New Roman"/>
          <w:sz w:val="28"/>
          <w:szCs w:val="28"/>
        </w:rPr>
        <w:t>ssiste</w:t>
      </w:r>
      <w:r w:rsidRPr="6D802291" w:rsidR="00185F46">
        <w:rPr>
          <w:rFonts w:cs="Times New Roman"/>
          <w:sz w:val="28"/>
          <w:szCs w:val="28"/>
        </w:rPr>
        <w:t>d</w:t>
      </w:r>
      <w:r w:rsidRPr="6D802291" w:rsidR="00185F46">
        <w:rPr>
          <w:rFonts w:cs="Times New Roman"/>
          <w:sz w:val="28"/>
          <w:szCs w:val="28"/>
        </w:rPr>
        <w:t xml:space="preserve"> by the presence of the</w:t>
      </w:r>
      <w:r w:rsidRPr="6D802291" w:rsidR="00185F46">
        <w:rPr>
          <w:rFonts w:cs="Times New Roman"/>
        </w:rPr>
        <w:t xml:space="preserve"> </w:t>
      </w:r>
      <w:r w:rsidRPr="6D802291" w:rsidR="00185F46">
        <w:rPr>
          <w:rFonts w:cs="Times New Roman"/>
          <w:sz w:val="28"/>
          <w:szCs w:val="28"/>
        </w:rPr>
        <w:t>manager and another staff member to support in managing the amount of work</w:t>
      </w:r>
      <w:r w:rsidRPr="6D802291" w:rsidR="00687562">
        <w:rPr>
          <w:rFonts w:cs="Times New Roman"/>
          <w:sz w:val="28"/>
          <w:szCs w:val="28"/>
        </w:rPr>
        <w:t xml:space="preserve"> (</w:t>
      </w:r>
      <w:r w:rsidRPr="6D802291" w:rsidR="00687562">
        <w:rPr>
          <w:sz w:val="28"/>
          <w:szCs w:val="28"/>
        </w:rPr>
        <w:t>Ayari</w:t>
      </w:r>
      <w:r w:rsidRPr="6D802291" w:rsidR="00687562">
        <w:rPr>
          <w:sz w:val="28"/>
          <w:szCs w:val="28"/>
        </w:rPr>
        <w:t xml:space="preserve"> et al., 2018)</w:t>
      </w:r>
      <w:r w:rsidRPr="6D802291" w:rsidR="00185F46">
        <w:rPr>
          <w:rFonts w:cs="Times New Roman"/>
          <w:sz w:val="28"/>
          <w:szCs w:val="28"/>
        </w:rPr>
        <w:t xml:space="preserve">. </w:t>
      </w:r>
    </w:p>
    <w:p w:rsidR="00185F46" w:rsidP="6D802291" w:rsidRDefault="00185F46" w14:paraId="22791F0F" w14:textId="558963FC">
      <w:pPr>
        <w:spacing w:before="120" w:after="120"/>
        <w:rPr>
          <w:rFonts w:cs="Times New Roman"/>
          <w:sz w:val="28"/>
          <w:szCs w:val="28"/>
        </w:rPr>
      </w:pPr>
      <w:r w:rsidRPr="6D802291" w:rsidR="00185F46">
        <w:rPr>
          <w:rFonts w:cs="Times New Roman"/>
          <w:sz w:val="28"/>
          <w:szCs w:val="28"/>
        </w:rPr>
        <w:t xml:space="preserve">This was seen as arising from other cases where they were charged for other items expected to be included on the </w:t>
      </w:r>
      <w:r w:rsidRPr="6D802291" w:rsidR="00185F46">
        <w:rPr>
          <w:rFonts w:cs="Times New Roman"/>
          <w:sz w:val="28"/>
          <w:szCs w:val="28"/>
        </w:rPr>
        <w:t>buffet</w:t>
      </w:r>
      <w:r w:rsidRPr="6D802291" w:rsidR="00185F46">
        <w:rPr>
          <w:rFonts w:cs="Times New Roman"/>
          <w:sz w:val="28"/>
          <w:szCs w:val="28"/>
        </w:rPr>
        <w:t xml:space="preserve"> but this did not include drinks that </w:t>
      </w:r>
      <w:r w:rsidRPr="6D802291" w:rsidR="00185F46">
        <w:rPr>
          <w:rFonts w:cs="Times New Roman"/>
          <w:sz w:val="28"/>
          <w:szCs w:val="28"/>
        </w:rPr>
        <w:t>contained</w:t>
      </w:r>
      <w:r w:rsidRPr="6D802291" w:rsidR="00185F46">
        <w:rPr>
          <w:rFonts w:cs="Times New Roman"/>
          <w:sz w:val="28"/>
          <w:szCs w:val="28"/>
        </w:rPr>
        <w:t xml:space="preserve"> alcohol. On a similar note, </w:t>
      </w:r>
      <w:r w:rsidRPr="6D802291" w:rsidR="00185F46">
        <w:rPr>
          <w:rFonts w:cs="Times New Roman"/>
          <w:sz w:val="28"/>
          <w:szCs w:val="28"/>
        </w:rPr>
        <w:t>som</w:t>
      </w:r>
      <w:r w:rsidRPr="6D802291" w:rsidR="00185F46">
        <w:rPr>
          <w:rFonts w:cs="Times New Roman"/>
          <w:sz w:val="28"/>
          <w:szCs w:val="28"/>
        </w:rPr>
        <w:t xml:space="preserve">e areas required a little fixing. The worst situation was </w:t>
      </w:r>
      <w:r w:rsidRPr="6D802291" w:rsidR="00185F46">
        <w:rPr>
          <w:rFonts w:cs="Times New Roman"/>
          <w:sz w:val="28"/>
          <w:szCs w:val="28"/>
        </w:rPr>
        <w:t>observed</w:t>
      </w:r>
      <w:r w:rsidRPr="6D802291" w:rsidR="00185F46">
        <w:rPr>
          <w:rFonts w:cs="Times New Roman"/>
          <w:sz w:val="28"/>
          <w:szCs w:val="28"/>
        </w:rPr>
        <w:t xml:space="preserve"> with the alcoholic beverages. The most </w:t>
      </w:r>
      <w:r w:rsidRPr="6D802291" w:rsidR="00185F46">
        <w:rPr>
          <w:rFonts w:cs="Times New Roman"/>
          <w:sz w:val="28"/>
          <w:szCs w:val="28"/>
        </w:rPr>
        <w:t>difficult task</w:t>
      </w:r>
      <w:r w:rsidRPr="6D802291" w:rsidR="00185F46">
        <w:rPr>
          <w:rFonts w:cs="Times New Roman"/>
          <w:sz w:val="28"/>
          <w:szCs w:val="28"/>
        </w:rPr>
        <w:t xml:space="preserve"> was to take care of the bar orders and, at the same time, refill the buffet table simultaneously</w:t>
      </w:r>
      <w:r w:rsidRPr="6D802291" w:rsidR="00CA00D8">
        <w:rPr>
          <w:rFonts w:cs="Times New Roman"/>
          <w:sz w:val="28"/>
          <w:szCs w:val="28"/>
        </w:rPr>
        <w:t xml:space="preserve"> (</w:t>
      </w:r>
      <w:r w:rsidRPr="6D802291" w:rsidR="00CA00D8">
        <w:rPr>
          <w:sz w:val="28"/>
          <w:szCs w:val="28"/>
        </w:rPr>
        <w:t xml:space="preserve">Do </w:t>
      </w:r>
      <w:r w:rsidRPr="6D802291" w:rsidR="00CA00D8">
        <w:rPr>
          <w:sz w:val="28"/>
          <w:szCs w:val="28"/>
        </w:rPr>
        <w:t>Thi</w:t>
      </w:r>
      <w:r w:rsidRPr="6D802291" w:rsidR="00CA00D8">
        <w:rPr>
          <w:sz w:val="28"/>
          <w:szCs w:val="28"/>
        </w:rPr>
        <w:t>, 2021</w:t>
      </w:r>
      <w:r w:rsidRPr="6D802291" w:rsidR="00CA00D8">
        <w:rPr>
          <w:sz w:val="28"/>
          <w:szCs w:val="28"/>
        </w:rPr>
        <w:t>)</w:t>
      </w:r>
      <w:r w:rsidRPr="6D802291" w:rsidR="00185F46">
        <w:rPr>
          <w:rFonts w:cs="Times New Roman"/>
          <w:sz w:val="28"/>
          <w:szCs w:val="28"/>
        </w:rPr>
        <w:t xml:space="preserve">. I noted that if enhanced communication </w:t>
      </w:r>
      <w:r w:rsidRPr="6D802291" w:rsidR="00185F46">
        <w:rPr>
          <w:rFonts w:cs="Times New Roman"/>
          <w:sz w:val="28"/>
          <w:szCs w:val="28"/>
        </w:rPr>
        <w:t>was</w:t>
      </w:r>
      <w:r w:rsidRPr="6D802291" w:rsidR="00185F46">
        <w:rPr>
          <w:rFonts w:cs="Times New Roman"/>
          <w:sz w:val="28"/>
          <w:szCs w:val="28"/>
        </w:rPr>
        <w:t xml:space="preserve"> done </w:t>
      </w:r>
      <w:r w:rsidRPr="6D802291" w:rsidR="00185F46">
        <w:rPr>
          <w:rFonts w:cs="Times New Roman"/>
          <w:sz w:val="28"/>
          <w:szCs w:val="28"/>
        </w:rPr>
        <w:t>in regard to</w:t>
      </w:r>
      <w:r w:rsidRPr="6D802291" w:rsidR="00185F46">
        <w:rPr>
          <w:rFonts w:cs="Times New Roman"/>
          <w:sz w:val="28"/>
          <w:szCs w:val="28"/>
        </w:rPr>
        <w:t xml:space="preserve"> what was contained in the conference package some of the observed irritations could be </w:t>
      </w:r>
      <w:r w:rsidRPr="6D802291" w:rsidR="00185F46">
        <w:rPr>
          <w:rFonts w:cs="Times New Roman"/>
          <w:sz w:val="28"/>
          <w:szCs w:val="28"/>
        </w:rPr>
        <w:t>contained</w:t>
      </w:r>
      <w:r w:rsidRPr="6D802291" w:rsidR="00185F46">
        <w:rPr>
          <w:rFonts w:cs="Times New Roman"/>
          <w:sz w:val="28"/>
          <w:szCs w:val="28"/>
        </w:rPr>
        <w:t xml:space="preserve">. The integration or rather the coordination that was present between the departments could have been better to reduce congestion </w:t>
      </w:r>
      <w:r w:rsidRPr="6D802291" w:rsidR="00185F46">
        <w:rPr>
          <w:rFonts w:cs="Times New Roman"/>
          <w:sz w:val="28"/>
          <w:szCs w:val="28"/>
        </w:rPr>
        <w:t>and </w:t>
      </w:r>
      <w:r w:rsidRPr="6D802291" w:rsidR="00185F46">
        <w:rPr>
          <w:rFonts w:cs="Times New Roman"/>
          <w:sz w:val="28"/>
          <w:szCs w:val="28"/>
        </w:rPr>
        <w:t>hence reduce on occasions where changes were made last minute.</w:t>
      </w:r>
    </w:p>
    <w:p w:rsidRPr="004859B4" w:rsidR="004859B4" w:rsidP="6D802291" w:rsidRDefault="004859B4" w14:paraId="5561AD69" w14:textId="26FC2EE6" w14:noSpellErr="1">
      <w:pPr>
        <w:spacing w:before="120" w:after="120"/>
        <w:rPr>
          <w:rFonts w:cs="Times New Roman"/>
          <w:b w:val="1"/>
          <w:bCs w:val="1"/>
          <w:sz w:val="28"/>
          <w:szCs w:val="28"/>
        </w:rPr>
      </w:pPr>
      <w:r w:rsidRPr="6D802291" w:rsidR="004859B4">
        <w:rPr>
          <w:rFonts w:cs="Times New Roman"/>
          <w:b w:val="1"/>
          <w:bCs w:val="1"/>
          <w:sz w:val="28"/>
          <w:szCs w:val="28"/>
        </w:rPr>
        <w:t>Analysis:</w:t>
      </w:r>
    </w:p>
    <w:p w:rsidR="00C96FD0" w:rsidP="6D802291" w:rsidRDefault="00185F46" w14:paraId="0CC02A4A" w14:textId="77777777" w14:noSpellErr="1">
      <w:pPr>
        <w:spacing w:before="120" w:after="120"/>
        <w:rPr>
          <w:rFonts w:cs="Times New Roman"/>
          <w:sz w:val="28"/>
          <w:szCs w:val="28"/>
        </w:rPr>
      </w:pPr>
      <w:r w:rsidRPr="6D802291" w:rsidR="00185F46">
        <w:rPr>
          <w:rFonts w:cs="Times New Roman"/>
          <w:sz w:val="28"/>
          <w:szCs w:val="28"/>
        </w:rPr>
        <w:t xml:space="preserve">Some of the lessons that this experience pointed out were that guest services demanded extra vigilance, very keen </w:t>
      </w:r>
      <w:r w:rsidRPr="6D802291" w:rsidR="00185F46">
        <w:rPr>
          <w:rFonts w:cs="Times New Roman"/>
          <w:sz w:val="28"/>
          <w:szCs w:val="28"/>
        </w:rPr>
        <w:t>observation</w:t>
      </w:r>
      <w:r w:rsidRPr="6D802291" w:rsidR="00185F46">
        <w:rPr>
          <w:rFonts w:cs="Times New Roman"/>
          <w:sz w:val="28"/>
          <w:szCs w:val="28"/>
        </w:rPr>
        <w:t xml:space="preserve"> and quick thinking</w:t>
      </w:r>
      <w:r w:rsidRPr="6D802291" w:rsidR="00D456DD">
        <w:rPr>
          <w:rFonts w:cs="Times New Roman"/>
          <w:sz w:val="28"/>
          <w:szCs w:val="28"/>
        </w:rPr>
        <w:t xml:space="preserve"> (</w:t>
      </w:r>
      <w:r w:rsidRPr="6D802291" w:rsidR="00D456DD">
        <w:rPr>
          <w:sz w:val="28"/>
          <w:szCs w:val="28"/>
        </w:rPr>
        <w:t>Luo</w:t>
      </w:r>
      <w:r w:rsidRPr="6D802291" w:rsidR="00D456DD">
        <w:rPr>
          <w:sz w:val="28"/>
          <w:szCs w:val="28"/>
        </w:rPr>
        <w:t xml:space="preserve"> et al., 2019)</w:t>
      </w:r>
      <w:r w:rsidRPr="6D802291" w:rsidR="00185F46">
        <w:rPr>
          <w:rFonts w:cs="Times New Roman"/>
          <w:sz w:val="28"/>
          <w:szCs w:val="28"/>
        </w:rPr>
        <w:t xml:space="preserve">. It stressed doing preparatory work which includes </w:t>
      </w:r>
      <w:r w:rsidRPr="6D802291" w:rsidR="00185F46">
        <w:rPr>
          <w:rFonts w:cs="Times New Roman"/>
          <w:sz w:val="28"/>
          <w:szCs w:val="28"/>
        </w:rPr>
        <w:t>the </w:t>
      </w:r>
      <w:r w:rsidRPr="6D802291" w:rsidR="00185F46">
        <w:rPr>
          <w:rFonts w:cs="Times New Roman"/>
          <w:sz w:val="28"/>
          <w:szCs w:val="28"/>
        </w:rPr>
        <w:t>implication of some ideas that may cause problem</w:t>
      </w:r>
      <w:r w:rsidRPr="6D802291" w:rsidR="00185F46">
        <w:rPr>
          <w:rFonts w:cs="Times New Roman"/>
          <w:sz w:val="28"/>
          <w:szCs w:val="28"/>
        </w:rPr>
        <w:t>s</w:t>
      </w:r>
      <w:r w:rsidRPr="6D802291" w:rsidR="00185F46">
        <w:rPr>
          <w:rFonts w:cs="Times New Roman"/>
          <w:sz w:val="28"/>
          <w:szCs w:val="28"/>
        </w:rPr>
        <w:t xml:space="preserve"> along the line. The case with the drinks pointed at the lack of planning in </w:t>
      </w:r>
      <w:r w:rsidRPr="6D802291" w:rsidR="00185F46">
        <w:rPr>
          <w:rFonts w:cs="Times New Roman"/>
          <w:sz w:val="28"/>
          <w:szCs w:val="28"/>
        </w:rPr>
        <w:t>the </w:t>
      </w:r>
      <w:r w:rsidRPr="6D802291" w:rsidR="00185F46">
        <w:rPr>
          <w:rFonts w:cs="Times New Roman"/>
          <w:sz w:val="28"/>
          <w:szCs w:val="28"/>
        </w:rPr>
        <w:t xml:space="preserve">preliminary stage; if only it was made clear what the buffet entailed people would not be as frustrated. It was one of the reasons </w:t>
      </w:r>
      <w:r w:rsidRPr="6D802291" w:rsidR="00185F46">
        <w:rPr>
          <w:rFonts w:cs="Times New Roman"/>
          <w:sz w:val="28"/>
          <w:szCs w:val="28"/>
        </w:rPr>
        <w:t xml:space="preserve">to make it hard to deal with their requests and it was a stressful job to solve many of these issues both for the staff and guests. </w:t>
      </w:r>
    </w:p>
    <w:p w:rsidR="00185F46" w:rsidP="6D802291" w:rsidRDefault="00185F46" w14:paraId="313E1E08" w14:textId="18EDC928">
      <w:pPr>
        <w:spacing w:before="120" w:after="120"/>
        <w:rPr>
          <w:rFonts w:cs="Times New Roman"/>
        </w:rPr>
      </w:pPr>
      <w:r w:rsidRPr="6D802291" w:rsidR="00185F46">
        <w:rPr>
          <w:rFonts w:cs="Times New Roman"/>
          <w:sz w:val="28"/>
          <w:szCs w:val="28"/>
        </w:rPr>
        <w:t>More so, communication and co-ordination between different units of the organi</w:t>
      </w:r>
      <w:r w:rsidRPr="6D802291" w:rsidR="11FD2878">
        <w:rPr>
          <w:rFonts w:cs="Times New Roman"/>
          <w:sz w:val="28"/>
          <w:szCs w:val="28"/>
        </w:rPr>
        <w:t>s</w:t>
      </w:r>
      <w:r w:rsidRPr="6D802291" w:rsidR="00185F46">
        <w:rPr>
          <w:rFonts w:cs="Times New Roman"/>
          <w:sz w:val="28"/>
          <w:szCs w:val="28"/>
        </w:rPr>
        <w:t>ation w</w:t>
      </w:r>
      <w:r w:rsidRPr="6D802291" w:rsidR="00C96FD0">
        <w:rPr>
          <w:rFonts w:cs="Times New Roman"/>
          <w:sz w:val="28"/>
          <w:szCs w:val="28"/>
        </w:rPr>
        <w:t>ere</w:t>
      </w:r>
      <w:r w:rsidRPr="6D802291" w:rsidR="00185F46">
        <w:rPr>
          <w:rFonts w:cs="Times New Roman"/>
          <w:sz w:val="28"/>
          <w:szCs w:val="28"/>
        </w:rPr>
        <w:t xml:space="preserve"> also </w:t>
      </w:r>
      <w:r w:rsidRPr="6D802291" w:rsidR="00185F46">
        <w:rPr>
          <w:rFonts w:cs="Times New Roman"/>
          <w:sz w:val="28"/>
          <w:szCs w:val="28"/>
        </w:rPr>
        <w:t>required</w:t>
      </w:r>
      <w:r w:rsidRPr="6D802291" w:rsidR="00185F46">
        <w:rPr>
          <w:rFonts w:cs="Times New Roman"/>
          <w:sz w:val="28"/>
          <w:szCs w:val="28"/>
        </w:rPr>
        <w:t xml:space="preserve">. Forcing oneself to work in such a context means that, apart from employing the technique of multitasking, one </w:t>
      </w:r>
      <w:r w:rsidRPr="6D802291" w:rsidR="00185F46">
        <w:rPr>
          <w:rFonts w:cs="Times New Roman"/>
          <w:sz w:val="28"/>
          <w:szCs w:val="28"/>
        </w:rPr>
        <w:t>has to</w:t>
      </w:r>
      <w:r w:rsidRPr="6D802291" w:rsidR="00185F46">
        <w:rPr>
          <w:rFonts w:cs="Times New Roman"/>
          <w:sz w:val="28"/>
          <w:szCs w:val="28"/>
        </w:rPr>
        <w:t xml:space="preserve"> deal with prioriti</w:t>
      </w:r>
      <w:r w:rsidRPr="6D802291" w:rsidR="01C8A482">
        <w:rPr>
          <w:rFonts w:cs="Times New Roman"/>
          <w:sz w:val="28"/>
          <w:szCs w:val="28"/>
        </w:rPr>
        <w:t>s</w:t>
      </w:r>
      <w:r w:rsidRPr="6D802291" w:rsidR="00185F46">
        <w:rPr>
          <w:rFonts w:cs="Times New Roman"/>
          <w:sz w:val="28"/>
          <w:szCs w:val="28"/>
        </w:rPr>
        <w:t>ing one’s tasks. This made me appreciate the realities of event management in hospitality by incorporating a detailed plan a situation can occur which was not planned for and yet</w:t>
      </w:r>
      <w:r w:rsidRPr="6D802291" w:rsidR="00185F46">
        <w:rPr>
          <w:rFonts w:cs="Times New Roman"/>
          <w:sz w:val="28"/>
          <w:szCs w:val="28"/>
        </w:rPr>
        <w:t xml:space="preserve"> </w:t>
      </w:r>
      <w:r w:rsidRPr="6D802291" w:rsidR="00185F46">
        <w:rPr>
          <w:rFonts w:cs="Times New Roman"/>
          <w:sz w:val="28"/>
          <w:szCs w:val="28"/>
        </w:rPr>
        <w:t>has t</w:t>
      </w:r>
      <w:r w:rsidRPr="6D802291" w:rsidR="00185F46">
        <w:rPr>
          <w:rFonts w:cs="Times New Roman"/>
          <w:sz w:val="28"/>
          <w:szCs w:val="28"/>
        </w:rPr>
        <w:t>o</w:t>
      </w:r>
      <w:r w:rsidRPr="6D802291" w:rsidR="00185F46">
        <w:rPr>
          <w:rFonts w:cs="Times New Roman"/>
          <w:sz w:val="28"/>
          <w:szCs w:val="28"/>
        </w:rPr>
        <w:t xml:space="preserve"> be dealt with. From this I also learnt that in extreme pressure situations, flexibility and speed in decision making is most vital.</w:t>
      </w:r>
    </w:p>
    <w:p w:rsidRPr="004859B4" w:rsidR="004859B4" w:rsidP="6D802291" w:rsidRDefault="004859B4" w14:paraId="19E19D8E" w14:textId="61B9B058" w14:noSpellErr="1">
      <w:pPr>
        <w:spacing w:before="120" w:after="120"/>
        <w:rPr>
          <w:rFonts w:cs="Times New Roman"/>
          <w:b w:val="1"/>
          <w:bCs w:val="1"/>
          <w:sz w:val="28"/>
          <w:szCs w:val="28"/>
        </w:rPr>
      </w:pPr>
      <w:r w:rsidRPr="6D802291" w:rsidR="004859B4">
        <w:rPr>
          <w:rFonts w:cs="Times New Roman"/>
          <w:b w:val="1"/>
          <w:bCs w:val="1"/>
          <w:sz w:val="28"/>
          <w:szCs w:val="28"/>
        </w:rPr>
        <w:t>Conclusion:</w:t>
      </w:r>
    </w:p>
    <w:p w:rsidRPr="00185F46" w:rsidR="00185F46" w:rsidP="6D802291" w:rsidRDefault="00185F46" w14:paraId="6DF72F8C" w14:textId="3D3D4A97">
      <w:pPr>
        <w:spacing w:before="120" w:after="120"/>
        <w:rPr>
          <w:rFonts w:cs="Times New Roman"/>
          <w:sz w:val="28"/>
          <w:szCs w:val="28"/>
        </w:rPr>
      </w:pPr>
      <w:r w:rsidRPr="6D802291" w:rsidR="00185F46">
        <w:rPr>
          <w:rFonts w:cs="Times New Roman"/>
          <w:sz w:val="28"/>
          <w:szCs w:val="28"/>
        </w:rPr>
        <w:t xml:space="preserve">As in any development process, there are several aspects that may be considered as lessons learned after reflecting on this process. This is the fact that it is necessary to explain to customers what is included in the event package is equally critical when working with such </w:t>
      </w:r>
      <w:r w:rsidRPr="6D802291" w:rsidR="1A1368F8">
        <w:rPr>
          <w:rFonts w:cs="Times New Roman"/>
          <w:sz w:val="28"/>
          <w:szCs w:val="28"/>
        </w:rPr>
        <w:t>events</w:t>
      </w:r>
      <w:r w:rsidRPr="6D802291" w:rsidR="00185F46">
        <w:rPr>
          <w:rFonts w:cs="Times New Roman"/>
          <w:sz w:val="28"/>
          <w:szCs w:val="28"/>
        </w:rPr>
        <w:t xml:space="preserve">. If we expected our guests to request alcohol, we should have made sure that arrangements were made, or if there were </w:t>
      </w:r>
      <w:r w:rsidRPr="6D802291" w:rsidR="00185F46">
        <w:rPr>
          <w:rFonts w:cs="Times New Roman"/>
          <w:sz w:val="28"/>
          <w:szCs w:val="28"/>
        </w:rPr>
        <w:t>additional</w:t>
      </w:r>
      <w:r w:rsidRPr="6D802291" w:rsidR="00185F46">
        <w:rPr>
          <w:rFonts w:cs="Times New Roman"/>
          <w:sz w:val="28"/>
          <w:szCs w:val="28"/>
        </w:rPr>
        <w:t xml:space="preserve"> charges, this was explained to us.</w:t>
      </w:r>
    </w:p>
    <w:p w:rsidR="00185F46" w:rsidP="6D802291" w:rsidRDefault="00185F46" w14:paraId="3EE7F81C" w14:textId="659E62D0" w14:noSpellErr="1">
      <w:pPr>
        <w:spacing w:before="120" w:after="120"/>
        <w:rPr>
          <w:rFonts w:cs="Times New Roman"/>
        </w:rPr>
      </w:pPr>
      <w:r w:rsidRPr="6D802291" w:rsidR="00185F46">
        <w:rPr>
          <w:rFonts w:cs="Times New Roman"/>
          <w:sz w:val="28"/>
          <w:szCs w:val="28"/>
        </w:rPr>
        <w:t xml:space="preserve">Similarly, it needs to be said that adding more employees to help during the periods of highest attendance could have alleviated the situation. At least I was able to cope with it, but extra help would make it possible to dedicate more time to guests and their concerns being a bartender and cook I had to jump between kitchen bar and a conference room. </w:t>
      </w:r>
      <w:r w:rsidRPr="6D802291" w:rsidR="00C96FD0">
        <w:rPr>
          <w:rFonts w:cs="Times New Roman"/>
          <w:sz w:val="28"/>
          <w:szCs w:val="28"/>
        </w:rPr>
        <w:t>A</w:t>
      </w:r>
      <w:r w:rsidRPr="6D802291" w:rsidR="00185F46">
        <w:rPr>
          <w:rFonts w:cs="Times New Roman"/>
          <w:sz w:val="28"/>
          <w:szCs w:val="28"/>
        </w:rPr>
        <w:t>cquiring</w:t>
      </w:r>
      <w:r w:rsidRPr="6D802291" w:rsidR="00185F46">
        <w:rPr>
          <w:rFonts w:cs="Times New Roman"/>
          <w:sz w:val="28"/>
          <w:szCs w:val="28"/>
        </w:rPr>
        <w:t xml:space="preserve"> more personnel would have helped in easing the pressure of responsibilities and inconvenience few guests experienced.</w:t>
      </w:r>
    </w:p>
    <w:p w:rsidRPr="00185F46" w:rsidR="004859B4" w:rsidP="00185F46" w:rsidRDefault="004859B4" w14:paraId="744D5960" w14:textId="3B508BF9">
      <w:pPr>
        <w:spacing w:before="120" w:after="120"/>
        <w:rPr>
          <w:rFonts w:cs="Times New Roman"/>
          <w:szCs w:val="24"/>
        </w:rPr>
      </w:pPr>
      <w:r w:rsidRPr="004859B4">
        <w:rPr>
          <w:rFonts w:cs="Times New Roman"/>
          <w:b/>
          <w:bCs/>
          <w:szCs w:val="24"/>
        </w:rPr>
        <w:t>Action Plan:</w:t>
      </w:r>
    </w:p>
    <w:p w:rsidRPr="00185F46" w:rsidR="00185F46" w:rsidP="6D802291" w:rsidRDefault="00185F46" w14:paraId="49170A48" w14:textId="2C6B73FB" w14:noSpellErr="1">
      <w:pPr>
        <w:spacing w:before="120" w:after="120"/>
        <w:rPr>
          <w:rFonts w:cs="Times New Roman"/>
          <w:sz w:val="28"/>
          <w:szCs w:val="28"/>
        </w:rPr>
      </w:pPr>
      <w:r w:rsidRPr="6D802291" w:rsidR="00185F46">
        <w:rPr>
          <w:rFonts w:cs="Times New Roman"/>
          <w:b w:val="1"/>
          <w:bCs w:val="1"/>
          <w:sz w:val="28"/>
          <w:szCs w:val="28"/>
        </w:rPr>
        <w:t>Pre-Event Planning:</w:t>
      </w:r>
      <w:r w:rsidRPr="6D802291" w:rsidR="00185F46">
        <w:rPr>
          <w:rFonts w:cs="Times New Roman"/>
          <w:sz w:val="28"/>
          <w:szCs w:val="28"/>
        </w:rPr>
        <w:t xml:space="preserve"> </w:t>
      </w:r>
      <w:r w:rsidRPr="6D802291" w:rsidR="00185F46">
        <w:rPr>
          <w:rFonts w:cs="Times New Roman"/>
          <w:sz w:val="28"/>
          <w:szCs w:val="28"/>
        </w:rPr>
        <w:t xml:space="preserve">All instructions </w:t>
      </w:r>
      <w:r w:rsidRPr="6D802291" w:rsidR="00185F46">
        <w:rPr>
          <w:rFonts w:cs="Times New Roman"/>
          <w:sz w:val="28"/>
          <w:szCs w:val="28"/>
        </w:rPr>
        <w:t>regarding</w:t>
      </w:r>
      <w:r w:rsidRPr="6D802291" w:rsidR="00185F46">
        <w:rPr>
          <w:rFonts w:cs="Times New Roman"/>
          <w:sz w:val="28"/>
          <w:szCs w:val="28"/>
        </w:rPr>
        <w:t xml:space="preserve"> the event will be provided in advance to the guests in detail as to the aspects that are covered in the conference fee and other extra expenditures.</w:t>
      </w:r>
    </w:p>
    <w:p w:rsidRPr="00185F46" w:rsidR="00185F46" w:rsidP="6D802291" w:rsidRDefault="00185F46" w14:paraId="13F25B0E" w14:textId="0E1F9428" w14:noSpellErr="1">
      <w:pPr>
        <w:spacing w:before="120" w:after="120"/>
        <w:rPr>
          <w:rFonts w:cs="Times New Roman"/>
          <w:sz w:val="28"/>
          <w:szCs w:val="28"/>
        </w:rPr>
      </w:pPr>
      <w:r w:rsidRPr="6D802291" w:rsidR="00185F46">
        <w:rPr>
          <w:rFonts w:cs="Times New Roman"/>
          <w:b w:val="1"/>
          <w:bCs w:val="1"/>
          <w:sz w:val="28"/>
          <w:szCs w:val="28"/>
        </w:rPr>
        <w:t>Staff Coordination:</w:t>
      </w:r>
      <w:r w:rsidRPr="6D802291" w:rsidR="00185F46">
        <w:rPr>
          <w:rFonts w:cs="Times New Roman"/>
          <w:sz w:val="28"/>
          <w:szCs w:val="28"/>
        </w:rPr>
        <w:t xml:space="preserve"> </w:t>
      </w:r>
      <w:r w:rsidRPr="6D802291" w:rsidR="00185F46">
        <w:rPr>
          <w:rFonts w:cs="Times New Roman"/>
          <w:sz w:val="28"/>
          <w:szCs w:val="28"/>
        </w:rPr>
        <w:t xml:space="preserve">This way, I will sit down with the manager and discuss </w:t>
      </w:r>
      <w:r w:rsidRPr="6D802291" w:rsidR="00185F46">
        <w:rPr>
          <w:rFonts w:cs="Times New Roman"/>
          <w:sz w:val="28"/>
          <w:szCs w:val="28"/>
        </w:rPr>
        <w:t>forwarding</w:t>
      </w:r>
      <w:r w:rsidRPr="6D802291" w:rsidR="00185F46">
        <w:rPr>
          <w:rFonts w:cs="Times New Roman"/>
          <w:sz w:val="28"/>
          <w:szCs w:val="28"/>
        </w:rPr>
        <w:t xml:space="preserve"> more staff during such time so that all the departments can be well serviced</w:t>
      </w:r>
      <w:r w:rsidRPr="6D802291" w:rsidR="00C823E3">
        <w:rPr>
          <w:rFonts w:cs="Times New Roman"/>
          <w:sz w:val="28"/>
          <w:szCs w:val="28"/>
        </w:rPr>
        <w:t xml:space="preserve"> (</w:t>
      </w:r>
      <w:r w:rsidRPr="6D802291" w:rsidR="00C823E3">
        <w:rPr>
          <w:sz w:val="28"/>
          <w:szCs w:val="28"/>
        </w:rPr>
        <w:t>Mintzberg, 2019</w:t>
      </w:r>
      <w:r w:rsidRPr="6D802291" w:rsidR="00C823E3">
        <w:rPr>
          <w:sz w:val="28"/>
          <w:szCs w:val="28"/>
        </w:rPr>
        <w:t>)</w:t>
      </w:r>
      <w:r w:rsidRPr="6D802291" w:rsidR="00185F46">
        <w:rPr>
          <w:rFonts w:cs="Times New Roman"/>
          <w:sz w:val="28"/>
          <w:szCs w:val="28"/>
        </w:rPr>
        <w:t>.</w:t>
      </w:r>
    </w:p>
    <w:p w:rsidRPr="00185F46" w:rsidR="00185F46" w:rsidP="6D802291" w:rsidRDefault="00185F46" w14:paraId="539BD4F8" w14:textId="2BC1FA98" w14:noSpellErr="1">
      <w:pPr>
        <w:spacing w:before="120" w:after="120"/>
        <w:rPr>
          <w:rFonts w:cs="Times New Roman"/>
          <w:sz w:val="28"/>
          <w:szCs w:val="28"/>
        </w:rPr>
      </w:pPr>
      <w:r w:rsidRPr="6D802291" w:rsidR="00185F46">
        <w:rPr>
          <w:rFonts w:cs="Times New Roman"/>
          <w:b w:val="1"/>
          <w:bCs w:val="1"/>
          <w:sz w:val="28"/>
          <w:szCs w:val="28"/>
        </w:rPr>
        <w:t>Emergency Preparedness:</w:t>
      </w:r>
      <w:r w:rsidRPr="6D802291" w:rsidR="00185F46">
        <w:rPr>
          <w:rFonts w:cs="Times New Roman"/>
          <w:sz w:val="28"/>
          <w:szCs w:val="28"/>
        </w:rPr>
        <w:t xml:space="preserve"> </w:t>
      </w:r>
      <w:r w:rsidRPr="6D802291" w:rsidR="00185F46">
        <w:rPr>
          <w:rFonts w:cs="Times New Roman"/>
          <w:sz w:val="28"/>
          <w:szCs w:val="28"/>
        </w:rPr>
        <w:t xml:space="preserve">I will </w:t>
      </w:r>
      <w:r w:rsidRPr="6D802291" w:rsidR="00185F46">
        <w:rPr>
          <w:rFonts w:cs="Times New Roman"/>
          <w:sz w:val="28"/>
          <w:szCs w:val="28"/>
        </w:rPr>
        <w:t>come up with</w:t>
      </w:r>
      <w:r w:rsidRPr="6D802291" w:rsidR="00185F46">
        <w:rPr>
          <w:rFonts w:cs="Times New Roman"/>
          <w:sz w:val="28"/>
          <w:szCs w:val="28"/>
        </w:rPr>
        <w:t xml:space="preserve"> a list of </w:t>
      </w:r>
      <w:r w:rsidRPr="6D802291" w:rsidR="00185F46">
        <w:rPr>
          <w:rFonts w:cs="Times New Roman"/>
          <w:sz w:val="28"/>
          <w:szCs w:val="28"/>
        </w:rPr>
        <w:t>possible problems</w:t>
      </w:r>
      <w:r w:rsidRPr="6D802291" w:rsidR="00185F46">
        <w:rPr>
          <w:rFonts w:cs="Times New Roman"/>
          <w:sz w:val="28"/>
          <w:szCs w:val="28"/>
        </w:rPr>
        <w:t xml:space="preserve"> that may occur at an event, and probable recommendations</w:t>
      </w:r>
      <w:r w:rsidRPr="6D802291" w:rsidR="001940B3">
        <w:rPr>
          <w:rFonts w:cs="Times New Roman"/>
          <w:sz w:val="28"/>
          <w:szCs w:val="28"/>
        </w:rPr>
        <w:t xml:space="preserve"> (</w:t>
      </w:r>
      <w:r w:rsidRPr="6D802291" w:rsidR="001940B3">
        <w:rPr>
          <w:sz w:val="28"/>
          <w:szCs w:val="28"/>
        </w:rPr>
        <w:t>Khan</w:t>
      </w:r>
      <w:r w:rsidRPr="6D802291" w:rsidR="001940B3">
        <w:rPr>
          <w:sz w:val="28"/>
          <w:szCs w:val="28"/>
        </w:rPr>
        <w:t xml:space="preserve"> et al., 2018)</w:t>
      </w:r>
      <w:r w:rsidRPr="6D802291" w:rsidR="00185F46">
        <w:rPr>
          <w:rFonts w:cs="Times New Roman"/>
          <w:sz w:val="28"/>
          <w:szCs w:val="28"/>
        </w:rPr>
        <w:t>. This will also cover possible technical issues that can occur, food and beverage cris</w:t>
      </w:r>
      <w:r w:rsidRPr="6D802291" w:rsidR="00185F46">
        <w:rPr>
          <w:rFonts w:cs="Times New Roman"/>
          <w:sz w:val="28"/>
          <w:szCs w:val="28"/>
        </w:rPr>
        <w:t>e</w:t>
      </w:r>
      <w:r w:rsidRPr="6D802291" w:rsidR="00185F46">
        <w:rPr>
          <w:rFonts w:cs="Times New Roman"/>
          <w:sz w:val="28"/>
          <w:szCs w:val="28"/>
        </w:rPr>
        <w:t>s, and failures in terms of guest relations service.</w:t>
      </w:r>
    </w:p>
    <w:p w:rsidR="00A12D2A" w:rsidP="6D802291" w:rsidRDefault="00185F46" w14:paraId="0A9F76CB" w14:textId="66610ED2" w14:noSpellErr="1">
      <w:pPr>
        <w:spacing w:before="120" w:after="120"/>
        <w:rPr>
          <w:rFonts w:cs="Times New Roman"/>
        </w:rPr>
      </w:pPr>
      <w:r w:rsidRPr="2474B71F" w:rsidR="00185F46">
        <w:rPr>
          <w:rFonts w:cs="Times New Roman"/>
          <w:b w:val="1"/>
          <w:bCs w:val="1"/>
          <w:sz w:val="28"/>
          <w:szCs w:val="28"/>
        </w:rPr>
        <w:t>Training in Stress Management</w:t>
      </w:r>
      <w:r w:rsidRPr="2474B71F" w:rsidR="00185F46">
        <w:rPr>
          <w:rFonts w:cs="Times New Roman"/>
          <w:b w:val="1"/>
          <w:bCs w:val="1"/>
        </w:rPr>
        <w:t>:</w:t>
      </w:r>
      <w:r w:rsidRPr="2474B71F" w:rsidR="00185F46">
        <w:rPr>
          <w:rFonts w:cs="Times New Roman"/>
        </w:rPr>
        <w:t xml:space="preserve"> </w:t>
      </w:r>
      <w:r w:rsidRPr="2474B71F" w:rsidR="00185F46">
        <w:rPr>
          <w:rFonts w:cs="Times New Roman"/>
          <w:sz w:val="28"/>
          <w:szCs w:val="28"/>
        </w:rPr>
        <w:t>Last, I will look for training or workshops that are designed to teach one how to avoid stress and how to work under pressure.</w:t>
      </w:r>
    </w:p>
    <w:p w:rsidR="2474B71F" w:rsidP="2474B71F" w:rsidRDefault="2474B71F" w14:paraId="4C1A2BFA" w14:textId="6B42611F">
      <w:pPr>
        <w:spacing w:before="120" w:after="120"/>
        <w:rPr>
          <w:rFonts w:cs="Times New Roman"/>
          <w:sz w:val="28"/>
          <w:szCs w:val="28"/>
        </w:rPr>
      </w:pPr>
    </w:p>
    <w:p w:rsidR="2474B71F" w:rsidP="2474B71F" w:rsidRDefault="2474B71F" w14:paraId="082B4CB5" w14:textId="11E34C72">
      <w:pPr>
        <w:spacing w:before="120" w:after="120"/>
        <w:rPr>
          <w:rFonts w:cs="Times New Roman"/>
          <w:sz w:val="28"/>
          <w:szCs w:val="28"/>
        </w:rPr>
      </w:pPr>
    </w:p>
    <w:p w:rsidR="2474B71F" w:rsidP="2474B71F" w:rsidRDefault="2474B71F" w14:paraId="5820DBAA" w14:textId="69FEBDFF">
      <w:pPr>
        <w:spacing w:before="120" w:after="120"/>
        <w:rPr>
          <w:rFonts w:cs="Times New Roman"/>
          <w:sz w:val="28"/>
          <w:szCs w:val="28"/>
        </w:rPr>
      </w:pPr>
    </w:p>
    <w:p w:rsidR="2474B71F" w:rsidP="2474B71F" w:rsidRDefault="2474B71F" w14:paraId="5ADA82DE" w14:textId="508C1B10">
      <w:pPr>
        <w:spacing w:before="120" w:after="120"/>
        <w:rPr>
          <w:rFonts w:cs="Times New Roman"/>
          <w:sz w:val="28"/>
          <w:szCs w:val="28"/>
        </w:rPr>
      </w:pPr>
    </w:p>
    <w:p w:rsidR="2474B71F" w:rsidP="2474B71F" w:rsidRDefault="2474B71F" w14:paraId="29A54B40" w14:textId="7822158A">
      <w:pPr>
        <w:spacing w:before="120" w:after="120"/>
        <w:rPr>
          <w:rFonts w:cs="Times New Roman"/>
          <w:sz w:val="28"/>
          <w:szCs w:val="28"/>
        </w:rPr>
      </w:pPr>
    </w:p>
    <w:p w:rsidR="2474B71F" w:rsidP="2474B71F" w:rsidRDefault="2474B71F" w14:paraId="7412F1CE" w14:textId="45BA8B24">
      <w:pPr>
        <w:spacing w:before="120" w:after="120"/>
        <w:rPr>
          <w:rFonts w:cs="Times New Roman"/>
          <w:sz w:val="28"/>
          <w:szCs w:val="28"/>
        </w:rPr>
      </w:pPr>
    </w:p>
    <w:p w:rsidR="2474B71F" w:rsidP="2474B71F" w:rsidRDefault="2474B71F" w14:paraId="70938ECB" w14:textId="18017390">
      <w:pPr>
        <w:spacing w:before="120" w:after="120"/>
        <w:rPr>
          <w:rFonts w:cs="Times New Roman"/>
          <w:sz w:val="28"/>
          <w:szCs w:val="28"/>
        </w:rPr>
      </w:pPr>
    </w:p>
    <w:p w:rsidR="2474B71F" w:rsidP="2474B71F" w:rsidRDefault="2474B71F" w14:paraId="2CFB1409" w14:textId="13ADF9A3">
      <w:pPr>
        <w:spacing w:before="120" w:after="120"/>
        <w:rPr>
          <w:rFonts w:cs="Times New Roman"/>
          <w:sz w:val="28"/>
          <w:szCs w:val="28"/>
        </w:rPr>
      </w:pPr>
    </w:p>
    <w:p w:rsidR="2474B71F" w:rsidP="2474B71F" w:rsidRDefault="2474B71F" w14:paraId="43A9CA35" w14:textId="5C654D7B">
      <w:pPr>
        <w:spacing w:before="120" w:after="120"/>
        <w:rPr>
          <w:rFonts w:cs="Times New Roman"/>
          <w:sz w:val="28"/>
          <w:szCs w:val="28"/>
        </w:rPr>
      </w:pPr>
    </w:p>
    <w:p w:rsidR="2707C3B0" w:rsidP="2707C3B0" w:rsidRDefault="2707C3B0" w14:paraId="5C334780" w14:textId="26CD983A">
      <w:pPr>
        <w:spacing w:before="120" w:after="120"/>
        <w:rPr>
          <w:rFonts w:cs="Times New Roman"/>
          <w:sz w:val="28"/>
          <w:szCs w:val="28"/>
        </w:rPr>
      </w:pPr>
    </w:p>
    <w:p w:rsidR="2707C3B0" w:rsidP="2707C3B0" w:rsidRDefault="2707C3B0" w14:paraId="79676196" w14:textId="1243F964">
      <w:pPr>
        <w:spacing w:before="120" w:after="120"/>
        <w:rPr>
          <w:rFonts w:cs="Times New Roman"/>
          <w:sz w:val="28"/>
          <w:szCs w:val="28"/>
        </w:rPr>
      </w:pPr>
    </w:p>
    <w:p w:rsidR="2707C3B0" w:rsidP="2707C3B0" w:rsidRDefault="2707C3B0" w14:paraId="679A394F" w14:textId="0A360D23">
      <w:pPr>
        <w:spacing w:before="120" w:after="120"/>
        <w:rPr>
          <w:rFonts w:cs="Times New Roman"/>
          <w:sz w:val="28"/>
          <w:szCs w:val="28"/>
        </w:rPr>
      </w:pPr>
    </w:p>
    <w:p w:rsidR="2707C3B0" w:rsidP="2707C3B0" w:rsidRDefault="2707C3B0" w14:paraId="0C6E51F2" w14:textId="23925941">
      <w:pPr>
        <w:spacing w:before="120" w:after="120"/>
        <w:rPr>
          <w:rFonts w:cs="Times New Roman"/>
          <w:sz w:val="28"/>
          <w:szCs w:val="28"/>
        </w:rPr>
      </w:pPr>
    </w:p>
    <w:p w:rsidR="2707C3B0" w:rsidP="2707C3B0" w:rsidRDefault="2707C3B0" w14:paraId="73BF8B54" w14:textId="5AE65626">
      <w:pPr>
        <w:spacing w:before="120" w:after="120"/>
        <w:rPr>
          <w:rFonts w:cs="Times New Roman"/>
          <w:sz w:val="28"/>
          <w:szCs w:val="28"/>
        </w:rPr>
      </w:pPr>
    </w:p>
    <w:p w:rsidR="2707C3B0" w:rsidP="2707C3B0" w:rsidRDefault="2707C3B0" w14:paraId="77046AA6" w14:textId="62368F1E">
      <w:pPr>
        <w:spacing w:before="120" w:after="120"/>
        <w:rPr>
          <w:rFonts w:cs="Times New Roman"/>
          <w:sz w:val="28"/>
          <w:szCs w:val="28"/>
        </w:rPr>
      </w:pPr>
    </w:p>
    <w:p w:rsidR="2707C3B0" w:rsidP="2707C3B0" w:rsidRDefault="2707C3B0" w14:paraId="6388D4CB" w14:textId="04ADA7CA">
      <w:pPr>
        <w:spacing w:before="120" w:after="120"/>
        <w:rPr>
          <w:rFonts w:cs="Times New Roman"/>
          <w:sz w:val="28"/>
          <w:szCs w:val="28"/>
        </w:rPr>
      </w:pPr>
    </w:p>
    <w:p w:rsidR="2707C3B0" w:rsidP="2707C3B0" w:rsidRDefault="2707C3B0" w14:paraId="158F51F1" w14:textId="1EAE82C0">
      <w:pPr>
        <w:spacing w:before="120" w:after="120"/>
        <w:rPr>
          <w:rFonts w:cs="Times New Roman"/>
          <w:sz w:val="28"/>
          <w:szCs w:val="28"/>
        </w:rPr>
      </w:pPr>
    </w:p>
    <w:p w:rsidR="2707C3B0" w:rsidP="2707C3B0" w:rsidRDefault="2707C3B0" w14:paraId="43AA2A73" w14:textId="4AD4E939">
      <w:pPr>
        <w:spacing w:before="120" w:after="120"/>
        <w:rPr>
          <w:rFonts w:cs="Times New Roman"/>
          <w:sz w:val="28"/>
          <w:szCs w:val="28"/>
        </w:rPr>
      </w:pPr>
    </w:p>
    <w:sdt>
      <w:sdtPr>
        <w:id w:val="-625072213"/>
        <w:docPartObj>
          <w:docPartGallery w:val="Bibliographies"/>
          <w:docPartUnique/>
        </w:docPartObj>
        <w:rPr>
          <w:rFonts w:ascii="Times New Roman" w:hAnsi="Times New Roman" w:eastAsia="Calibri" w:cs="" w:eastAsiaTheme="minorAscii" w:cstheme="minorBidi"/>
          <w:color w:val="000000" w:themeColor="text1"/>
          <w:sz w:val="24"/>
          <w:szCs w:val="24"/>
        </w:rPr>
      </w:sdtPr>
      <w:sdtContent>
        <w:p w:rsidRPr="004859B4" w:rsidR="00F9295B" w:rsidRDefault="00F9295B" w14:paraId="3638E430" w14:textId="02C57D2D">
          <w:pPr>
            <w:pStyle w:val="Heading1"/>
            <w:rPr>
              <w:rFonts w:ascii="Times New Roman" w:hAnsi="Times New Roman" w:cs="Times New Roman"/>
              <w:b/>
              <w:bCs/>
              <w:sz w:val="28"/>
              <w:szCs w:val="28"/>
            </w:rPr>
          </w:pPr>
          <w:r w:rsidRPr="004859B4">
            <w:rPr>
              <w:rFonts w:ascii="Times New Roman" w:hAnsi="Times New Roman" w:cs="Times New Roman"/>
              <w:b/>
              <w:bCs/>
              <w:sz w:val="28"/>
              <w:szCs w:val="28"/>
            </w:rPr>
            <w:t>References</w:t>
          </w:r>
        </w:p>
        <w:sdt>
          <w:sdtPr>
            <w:id w:val="-573587230"/>
            <w:bibliography/>
          </w:sdtPr>
          <w:sdtContent>
            <w:p w:rsidR="00F9295B" w:rsidP="00F9295B" w:rsidRDefault="00F9295B" w14:paraId="783E0ED4" w14:textId="77777777">
              <w:pPr>
                <w:spacing w:before="120" w:after="120"/>
                <w:rPr>
                  <w:rFonts w:cs="Times New Roman"/>
                  <w:szCs w:val="24"/>
                </w:rPr>
              </w:pPr>
              <w:r w:rsidRPr="00A12D2A">
                <w:rPr>
                  <w:rFonts w:cs="Times New Roman"/>
                  <w:szCs w:val="24"/>
                </w:rPr>
                <w:t xml:space="preserve">Atkinson, P. and Sheard, S., </w:t>
              </w:r>
              <w:r>
                <w:rPr>
                  <w:rFonts w:cs="Times New Roman"/>
                  <w:szCs w:val="24"/>
                </w:rPr>
                <w:t>(</w:t>
              </w:r>
              <w:r w:rsidRPr="00A12D2A">
                <w:rPr>
                  <w:rFonts w:cs="Times New Roman"/>
                  <w:szCs w:val="24"/>
                </w:rPr>
                <w:t>2018</w:t>
              </w:r>
              <w:r>
                <w:rPr>
                  <w:rFonts w:cs="Times New Roman"/>
                  <w:szCs w:val="24"/>
                </w:rPr>
                <w:t>)</w:t>
              </w:r>
              <w:r w:rsidRPr="00A12D2A">
                <w:rPr>
                  <w:rFonts w:cs="Times New Roman"/>
                  <w:szCs w:val="24"/>
                </w:rPr>
                <w:t>. </w:t>
              </w:r>
              <w:r w:rsidRPr="00A12D2A">
                <w:rPr>
                  <w:rFonts w:cs="Times New Roman"/>
                  <w:i/>
                  <w:iCs/>
                  <w:szCs w:val="24"/>
                </w:rPr>
                <w:t>The Origins of the National Institute for Health Research: Transcript of a Witness Seminar held at the University of Liverpool in London on 28 February 2018</w:t>
              </w:r>
              <w:r w:rsidRPr="00A12D2A">
                <w:rPr>
                  <w:rFonts w:cs="Times New Roman"/>
                  <w:szCs w:val="24"/>
                </w:rPr>
                <w:t>. University of Liverpool.</w:t>
              </w:r>
            </w:p>
            <w:p w:rsidR="00F9295B" w:rsidP="00F9295B" w:rsidRDefault="00F9295B" w14:paraId="7FCBC2F0" w14:textId="77777777">
              <w:bookmarkStart w:name="_Hlk180912831" w:id="0"/>
              <w:r w:rsidRPr="00DD1850">
                <w:t>Ayari</w:t>
              </w:r>
              <w:bookmarkEnd w:id="0"/>
              <w:r w:rsidRPr="00DD1850">
                <w:t xml:space="preserve">, R., </w:t>
              </w:r>
              <w:proofErr w:type="spellStart"/>
              <w:r w:rsidRPr="00DD1850">
                <w:t>Hafnaoui</w:t>
              </w:r>
              <w:proofErr w:type="spellEnd"/>
              <w:r w:rsidRPr="00DD1850">
                <w:t xml:space="preserve">, I., Aguiar, A., Gilbert, P., </w:t>
              </w:r>
              <w:proofErr w:type="spellStart"/>
              <w:r w:rsidRPr="00DD1850">
                <w:t>Galibois</w:t>
              </w:r>
              <w:proofErr w:type="spellEnd"/>
              <w:r w:rsidRPr="00DD1850">
                <w:t xml:space="preserve">, M., Rousseau, J.P., Beltrame, G. and Nicolescu, G., </w:t>
              </w:r>
              <w:r>
                <w:t>(</w:t>
              </w:r>
              <w:r w:rsidRPr="00DD1850">
                <w:t>2018</w:t>
              </w:r>
              <w:r>
                <w:t>)</w:t>
              </w:r>
              <w:r w:rsidRPr="00DD1850">
                <w:t>. Multi-objective mapping of full-mission simulators on heterogeneous distributed multi-processor systems. </w:t>
              </w:r>
              <w:r w:rsidRPr="00DD1850">
                <w:rPr>
                  <w:i/>
                  <w:iCs/>
                </w:rPr>
                <w:t xml:space="preserve">The Journal of </w:t>
              </w:r>
              <w:proofErr w:type="spellStart"/>
              <w:r w:rsidRPr="00DD1850">
                <w:rPr>
                  <w:i/>
                  <w:iCs/>
                </w:rPr>
                <w:t>Defense</w:t>
              </w:r>
              <w:proofErr w:type="spellEnd"/>
              <w:r w:rsidRPr="00DD1850">
                <w:rPr>
                  <w:i/>
                  <w:iCs/>
                </w:rPr>
                <w:t xml:space="preserve"> </w:t>
              </w:r>
              <w:proofErr w:type="spellStart"/>
              <w:r w:rsidRPr="00DD1850">
                <w:rPr>
                  <w:i/>
                  <w:iCs/>
                </w:rPr>
                <w:t>Modeling</w:t>
              </w:r>
              <w:proofErr w:type="spellEnd"/>
              <w:r w:rsidRPr="00DD1850">
                <w:rPr>
                  <w:i/>
                  <w:iCs/>
                </w:rPr>
                <w:t xml:space="preserve"> and Simulation</w:t>
              </w:r>
              <w:r w:rsidRPr="00DD1850">
                <w:t>, </w:t>
              </w:r>
              <w:r w:rsidRPr="00DD1850">
                <w:rPr>
                  <w:i/>
                  <w:iCs/>
                </w:rPr>
                <w:t>15</w:t>
              </w:r>
              <w:r w:rsidRPr="00DD1850">
                <w:t>(4), pp.449-460.</w:t>
              </w:r>
            </w:p>
            <w:p w:rsidR="00F9295B" w:rsidP="00F9295B" w:rsidRDefault="00F9295B" w14:paraId="47026EFE" w14:textId="77777777">
              <w:r w:rsidRPr="00F34F79">
                <w:t xml:space="preserve">Chung, M.J.Y. and Cakmak, M., </w:t>
              </w:r>
              <w:r>
                <w:t>(</w:t>
              </w:r>
              <w:r w:rsidRPr="00F34F79">
                <w:t>2018</w:t>
              </w:r>
              <w:r>
                <w:t>)</w:t>
              </w:r>
              <w:r w:rsidRPr="00F34F79">
                <w:t>, August. “How was your stay?”: Exploring the use of robots for gathering customer feedback in the hospitality industry. In </w:t>
              </w:r>
              <w:r w:rsidRPr="00DD1850">
                <w:rPr>
                  <w:i/>
                  <w:iCs/>
                </w:rPr>
                <w:t>2018 27th IEEE International Symposium on Robot and Human Interactive Communication (RO-MAN)</w:t>
              </w:r>
              <w:r w:rsidRPr="00F34F79">
                <w:t> (pp. 947-954). IEEE.</w:t>
              </w:r>
            </w:p>
            <w:p w:rsidR="00F9295B" w:rsidP="00F9295B" w:rsidRDefault="00F9295B" w14:paraId="4368DF37" w14:textId="77777777">
              <w:r w:rsidRPr="00DD1850">
                <w:t xml:space="preserve">Do </w:t>
              </w:r>
              <w:proofErr w:type="spellStart"/>
              <w:r w:rsidRPr="00DD1850">
                <w:t>Thi</w:t>
              </w:r>
              <w:proofErr w:type="spellEnd"/>
              <w:r w:rsidRPr="00DD1850">
                <w:t xml:space="preserve">, P.A., </w:t>
              </w:r>
              <w:r>
                <w:t>(</w:t>
              </w:r>
              <w:r w:rsidRPr="00DD1850">
                <w:t>2021</w:t>
              </w:r>
              <w:r>
                <w:t>)</w:t>
              </w:r>
              <w:r w:rsidRPr="00DD1850">
                <w:t xml:space="preserve">. Customer satisfaction of lunch buffet service in </w:t>
              </w:r>
              <w:proofErr w:type="spellStart"/>
              <w:r w:rsidRPr="00DD1850">
                <w:t>Wingwah</w:t>
              </w:r>
              <w:proofErr w:type="spellEnd"/>
              <w:r w:rsidRPr="00DD1850">
                <w:t xml:space="preserve"> Palace.</w:t>
              </w:r>
            </w:p>
            <w:p w:rsidR="00F9295B" w:rsidP="00F9295B" w:rsidRDefault="00F9295B" w14:paraId="29480BC3" w14:textId="77777777">
              <w:r w:rsidRPr="00F34F79">
                <w:t xml:space="preserve">Jones, L.J., </w:t>
              </w:r>
              <w:r>
                <w:t>(</w:t>
              </w:r>
              <w:r w:rsidRPr="00F34F79">
                <w:t>2020</w:t>
              </w:r>
              <w:r>
                <w:t>)</w:t>
              </w:r>
              <w:r w:rsidRPr="00F34F79">
                <w:t>. </w:t>
              </w:r>
              <w:r w:rsidRPr="00DD1850">
                <w:rPr>
                  <w:i/>
                  <w:iCs/>
                </w:rPr>
                <w:t>The Event Planning Toolkit: Your Guide to Organizing Extraordinary Meetings and Events</w:t>
              </w:r>
              <w:r w:rsidRPr="00F34F79">
                <w:t>. Rowman &amp; Littlefield Publishers.</w:t>
              </w:r>
            </w:p>
            <w:p w:rsidRPr="00F9295B" w:rsidR="00F9295B" w:rsidP="00F9295B" w:rsidRDefault="00F9295B" w14:paraId="4BF7F5F4" w14:textId="77777777">
              <w:bookmarkStart w:name="_Hlk180913116" w:id="1"/>
              <w:r w:rsidRPr="00DD1850">
                <w:t>Khan</w:t>
              </w:r>
              <w:bookmarkEnd w:id="1"/>
              <w:r w:rsidRPr="00DD1850">
                <w:t xml:space="preserve">, Y., O’Sullivan, T., Brown, A., Tracey, S., Gibson, J., Généreux, M., Henry, B. and Schwartz, B., </w:t>
              </w:r>
              <w:r>
                <w:t>(</w:t>
              </w:r>
              <w:r w:rsidRPr="00DD1850">
                <w:t>2018</w:t>
              </w:r>
              <w:r>
                <w:t>)</w:t>
              </w:r>
              <w:r w:rsidRPr="00DD1850">
                <w:t>. Public health emergency preparedness: a framework to promote resilience. </w:t>
              </w:r>
              <w:r w:rsidRPr="00DD1850">
                <w:rPr>
                  <w:i/>
                  <w:iCs/>
                </w:rPr>
                <w:t>BMC public health</w:t>
              </w:r>
              <w:r w:rsidRPr="00DD1850">
                <w:t>, </w:t>
              </w:r>
              <w:r w:rsidRPr="00DD1850">
                <w:rPr>
                  <w:i/>
                  <w:iCs/>
                </w:rPr>
                <w:t>18</w:t>
              </w:r>
              <w:r w:rsidRPr="00DD1850">
                <w:t>, pp.1-16.</w:t>
              </w:r>
            </w:p>
            <w:p w:rsidR="00F9295B" w:rsidP="00F9295B" w:rsidRDefault="00F9295B" w14:paraId="02A381BD" w14:textId="77777777">
              <w:bookmarkStart w:name="_Hlk180912986" w:id="2"/>
              <w:r w:rsidRPr="00DD1850">
                <w:t>Luo</w:t>
              </w:r>
              <w:bookmarkEnd w:id="2"/>
              <w:r w:rsidRPr="00DD1850">
                <w:t xml:space="preserve">, C.C., Wang, Y.C. and Tai, Y.F., </w:t>
              </w:r>
              <w:r>
                <w:t>(</w:t>
              </w:r>
              <w:r w:rsidRPr="00DD1850">
                <w:t>2019</w:t>
              </w:r>
              <w:r>
                <w:t>)</w:t>
              </w:r>
              <w:r w:rsidRPr="00DD1850">
                <w:t>. Effective training methods for fostering exceptional service employees. </w:t>
              </w:r>
              <w:r w:rsidRPr="00DD1850">
                <w:rPr>
                  <w:i/>
                  <w:iCs/>
                </w:rPr>
                <w:t>Journal of Hospitality and Tourism Insights</w:t>
              </w:r>
              <w:r w:rsidRPr="00DD1850">
                <w:t>, </w:t>
              </w:r>
              <w:r w:rsidRPr="00DD1850">
                <w:rPr>
                  <w:i/>
                  <w:iCs/>
                </w:rPr>
                <w:t>2</w:t>
              </w:r>
              <w:r w:rsidRPr="00DD1850">
                <w:t>(4), pp.469-488.</w:t>
              </w:r>
            </w:p>
            <w:p w:rsidR="00F9295B" w:rsidP="00F9295B" w:rsidRDefault="00F9295B" w14:paraId="55B4D8F2" w14:textId="77777777">
              <w:bookmarkStart w:name="_Hlk180912391" w:id="3"/>
              <w:r w:rsidRPr="00F34F79">
                <w:t>Meacham</w:t>
              </w:r>
              <w:bookmarkEnd w:id="3"/>
              <w:r w:rsidRPr="00F34F79">
                <w:t xml:space="preserve">, H., Cavanagh, J., Bartram, T. and Laing, J., </w:t>
              </w:r>
              <w:r>
                <w:t>(</w:t>
              </w:r>
              <w:r w:rsidRPr="00F34F79">
                <w:t>2019</w:t>
              </w:r>
              <w:r>
                <w:t>)</w:t>
              </w:r>
              <w:r w:rsidRPr="00F34F79">
                <w:t>. Ethical management in the hotel sector: Creating an authentic work experience for workers with intellectual disabilities. </w:t>
              </w:r>
              <w:r w:rsidRPr="00DD1850">
                <w:rPr>
                  <w:i/>
                  <w:iCs/>
                </w:rPr>
                <w:t>Journal of Business Ethics</w:t>
              </w:r>
              <w:r w:rsidRPr="00F34F79">
                <w:t>, </w:t>
              </w:r>
              <w:r w:rsidRPr="00DD1850">
                <w:rPr>
                  <w:i/>
                  <w:iCs/>
                </w:rPr>
                <w:t>155</w:t>
              </w:r>
              <w:r w:rsidRPr="00F34F79">
                <w:t>, pp.823-835.</w:t>
              </w:r>
            </w:p>
            <w:p w:rsidR="00F9295B" w:rsidP="00F9295B" w:rsidRDefault="00F9295B" w14:paraId="15F398FB" w14:textId="77777777">
              <w:r w:rsidRPr="00DD1850">
                <w:t xml:space="preserve">Mintzberg, H., </w:t>
              </w:r>
              <w:r>
                <w:t>(</w:t>
              </w:r>
              <w:r w:rsidRPr="00DD1850">
                <w:t>2019</w:t>
              </w:r>
              <w:r>
                <w:t>)</w:t>
              </w:r>
              <w:r w:rsidRPr="00DD1850">
                <w:t>. Managerial work: Analysis from observation. In </w:t>
              </w:r>
              <w:r w:rsidRPr="00DD1850">
                <w:rPr>
                  <w:i/>
                  <w:iCs/>
                </w:rPr>
                <w:t>Managerial work</w:t>
              </w:r>
              <w:r w:rsidRPr="00DD1850">
                <w:t> (pp. 99-112). Routledge.</w:t>
              </w:r>
            </w:p>
            <w:p w:rsidR="00F9295B" w:rsidP="00F9295B" w:rsidRDefault="00F9295B" w14:paraId="3D40903A" w14:textId="77777777">
              <w:r w:rsidRPr="00F34F79">
                <w:t xml:space="preserve">Raz, G., </w:t>
              </w:r>
              <w:r>
                <w:t>(</w:t>
              </w:r>
              <w:r w:rsidRPr="00F34F79">
                <w:t>2020</w:t>
              </w:r>
              <w:r>
                <w:t>)</w:t>
              </w:r>
              <w:r w:rsidRPr="00F34F79">
                <w:t>. </w:t>
              </w:r>
              <w:r w:rsidRPr="00DD1850">
                <w:rPr>
                  <w:i/>
                  <w:iCs/>
                </w:rPr>
                <w:t>How I Built this: The Unexpected Paths to Success from the World's Most Inspiring Entrepreneurs</w:t>
              </w:r>
              <w:r w:rsidRPr="00F34F79">
                <w:t>. Houghton Mifflin.</w:t>
              </w:r>
            </w:p>
            <w:p w:rsidR="00F9295B" w:rsidP="00F9295B" w:rsidRDefault="00F9295B" w14:paraId="70E9E000" w14:textId="77777777">
              <w:pPr>
                <w:rPr>
                  <w:rFonts w:cs="Times New Roman"/>
                  <w:szCs w:val="24"/>
                </w:rPr>
              </w:pPr>
              <w:r w:rsidRPr="00B26F7C">
                <w:rPr>
                  <w:rFonts w:cs="Times New Roman"/>
                  <w:szCs w:val="24"/>
                </w:rPr>
                <w:lastRenderedPageBreak/>
                <w:t xml:space="preserve">Sayin, O.G.K. and Karaman, A., </w:t>
              </w:r>
              <w:r>
                <w:rPr>
                  <w:rFonts w:cs="Times New Roman"/>
                  <w:szCs w:val="24"/>
                </w:rPr>
                <w:t>(</w:t>
              </w:r>
              <w:r w:rsidRPr="00B26F7C">
                <w:rPr>
                  <w:rFonts w:cs="Times New Roman"/>
                  <w:szCs w:val="24"/>
                </w:rPr>
                <w:t>2019</w:t>
              </w:r>
              <w:r>
                <w:rPr>
                  <w:rFonts w:cs="Times New Roman"/>
                  <w:szCs w:val="24"/>
                </w:rPr>
                <w:t>)</w:t>
              </w:r>
              <w:r w:rsidRPr="00B26F7C">
                <w:rPr>
                  <w:rFonts w:cs="Times New Roman"/>
                  <w:szCs w:val="24"/>
                </w:rPr>
                <w:t>. Communication and productivity with guests at front office; A qualitative study on hotels. </w:t>
              </w:r>
              <w:r w:rsidRPr="00B26F7C">
                <w:rPr>
                  <w:rFonts w:cs="Times New Roman"/>
                  <w:i/>
                  <w:iCs/>
                  <w:szCs w:val="24"/>
                </w:rPr>
                <w:t>Journal of International Management and Social Researches</w:t>
              </w:r>
              <w:r w:rsidRPr="00B26F7C">
                <w:rPr>
                  <w:rFonts w:cs="Times New Roman"/>
                  <w:szCs w:val="24"/>
                </w:rPr>
                <w:t>, </w:t>
              </w:r>
              <w:r w:rsidRPr="00B26F7C">
                <w:rPr>
                  <w:rFonts w:cs="Times New Roman"/>
                  <w:i/>
                  <w:iCs/>
                  <w:szCs w:val="24"/>
                </w:rPr>
                <w:t>6</w:t>
              </w:r>
              <w:r w:rsidRPr="00B26F7C">
                <w:rPr>
                  <w:rFonts w:cs="Times New Roman"/>
                  <w:szCs w:val="24"/>
                </w:rPr>
                <w:t>(11), pp.186-196.</w:t>
              </w:r>
            </w:p>
            <w:p w:rsidR="00F9295B" w:rsidRDefault="00F9295B" w14:paraId="3F96CF8B" w14:textId="5A5B521C">
              <w:r w:rsidRPr="00F34F79">
                <w:t xml:space="preserve">Wood, R.C., </w:t>
              </w:r>
              <w:r>
                <w:t>(</w:t>
              </w:r>
              <w:r w:rsidRPr="00F34F79">
                <w:t>2024</w:t>
              </w:r>
              <w:r>
                <w:t>)</w:t>
              </w:r>
              <w:r w:rsidRPr="00F34F79">
                <w:t>. </w:t>
              </w:r>
              <w:r w:rsidRPr="00DD1850">
                <w:rPr>
                  <w:i/>
                  <w:iCs/>
                </w:rPr>
                <w:t>Working in hotels and catering</w:t>
              </w:r>
              <w:r w:rsidRPr="00F34F79">
                <w:t>. Taylor &amp; Francis.</w:t>
              </w:r>
            </w:p>
          </w:sdtContent>
        </w:sdt>
      </w:sdtContent>
      <w:sdtEndPr>
        <w:rPr>
          <w:rFonts w:ascii="Times New Roman" w:hAnsi="Times New Roman" w:eastAsia="Calibri" w:cs="" w:eastAsiaTheme="minorAscii" w:cstheme="minorBidi"/>
          <w:color w:val="000000" w:themeColor="text1" w:themeTint="FF" w:themeShade="FF"/>
          <w:sz w:val="24"/>
          <w:szCs w:val="24"/>
        </w:rPr>
      </w:sdtEndPr>
    </w:sdt>
    <w:p w:rsidRPr="00185F46" w:rsidR="00A12D2A" w:rsidP="00185F46" w:rsidRDefault="00A12D2A" w14:paraId="23EDDB5F" w14:textId="77777777">
      <w:pPr>
        <w:spacing w:before="120" w:after="120"/>
        <w:rPr>
          <w:rFonts w:cs="Times New Roman"/>
          <w:szCs w:val="24"/>
        </w:rPr>
      </w:pPr>
    </w:p>
    <w:sectPr w:rsidRPr="00185F46" w:rsidR="00A12D2A" w:rsidSect="00A4257D">
      <w:pgSz w:w="12240" w:h="15840" w:orient="portrait"/>
      <w:pgMar w:top="1440" w:right="1440" w:bottom="1440" w:left="1440" w:header="720" w:footer="720" w:gutter="0"/>
      <w:pgBorders w:offsetFrom="page">
        <w:top w:val="thinThickSmallGap" w:color="auto" w:sz="24" w:space="24"/>
        <w:left w:val="thinThickSmallGap" w:color="auto" w:sz="24" w:space="24"/>
        <w:bottom w:val="thickThinSmallGap" w:color="auto" w:sz="24" w:space="24"/>
        <w:right w:val="thickThinSmallGap" w:color="auto" w:sz="24" w:space="24"/>
      </w:pgBorders>
      <w:cols w:space="720"/>
      <w:docGrid w:linePitch="360"/>
      <w:headerReference w:type="default" r:id="Rcb21c65c6ea446a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471FE" w:rsidP="00A4257D" w:rsidRDefault="00C471FE" w14:paraId="028451E3" w14:textId="77777777">
      <w:pPr>
        <w:spacing w:after="0" w:line="240" w:lineRule="auto"/>
      </w:pPr>
      <w:r>
        <w:separator/>
      </w:r>
    </w:p>
  </w:endnote>
  <w:endnote w:type="continuationSeparator" w:id="0">
    <w:p w:rsidR="00C471FE" w:rsidP="00A4257D" w:rsidRDefault="00C471FE" w14:paraId="01073A1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471FE" w:rsidP="00A4257D" w:rsidRDefault="00C471FE" w14:paraId="75999754" w14:textId="77777777">
      <w:pPr>
        <w:spacing w:after="0" w:line="240" w:lineRule="auto"/>
      </w:pPr>
      <w:r>
        <w:separator/>
      </w:r>
    </w:p>
  </w:footnote>
  <w:footnote w:type="continuationSeparator" w:id="0">
    <w:p w:rsidR="00C471FE" w:rsidP="00A4257D" w:rsidRDefault="00C471FE" w14:paraId="2057CDC9"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802291" w:rsidTr="6D802291" w14:paraId="40B92A0D">
      <w:trPr>
        <w:trHeight w:val="300"/>
      </w:trPr>
      <w:tc>
        <w:tcPr>
          <w:tcW w:w="3120" w:type="dxa"/>
          <w:tcMar/>
        </w:tcPr>
        <w:p w:rsidR="6D802291" w:rsidP="6D802291" w:rsidRDefault="6D802291" w14:paraId="35B7C2C4" w14:textId="2F843CB5">
          <w:pPr>
            <w:pStyle w:val="Header"/>
            <w:bidi w:val="0"/>
            <w:ind w:left="-115"/>
            <w:jc w:val="left"/>
          </w:pPr>
        </w:p>
      </w:tc>
      <w:tc>
        <w:tcPr>
          <w:tcW w:w="3120" w:type="dxa"/>
          <w:tcMar/>
        </w:tcPr>
        <w:p w:rsidR="6D802291" w:rsidP="6D802291" w:rsidRDefault="6D802291" w14:paraId="4A8A54A3" w14:textId="140307B7">
          <w:pPr>
            <w:pStyle w:val="Header"/>
            <w:bidi w:val="0"/>
            <w:jc w:val="center"/>
          </w:pPr>
        </w:p>
      </w:tc>
      <w:tc>
        <w:tcPr>
          <w:tcW w:w="3120" w:type="dxa"/>
          <w:tcMar/>
        </w:tcPr>
        <w:p w:rsidR="6D802291" w:rsidP="6D802291" w:rsidRDefault="6D802291" w14:paraId="15BA38AC" w14:textId="2196C4C7">
          <w:pPr>
            <w:pStyle w:val="Header"/>
            <w:bidi w:val="0"/>
            <w:ind w:right="-115"/>
            <w:jc w:val="right"/>
          </w:pPr>
        </w:p>
      </w:tc>
    </w:tr>
  </w:tbl>
  <w:p w:rsidR="6D802291" w:rsidP="6D802291" w:rsidRDefault="6D802291" w14:paraId="2739BA7A" w14:textId="21935E7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3EE"/>
    <w:rsid w:val="00076D00"/>
    <w:rsid w:val="000D067C"/>
    <w:rsid w:val="000D13EE"/>
    <w:rsid w:val="000D6401"/>
    <w:rsid w:val="00185F46"/>
    <w:rsid w:val="001940B3"/>
    <w:rsid w:val="00216E9B"/>
    <w:rsid w:val="003D68E2"/>
    <w:rsid w:val="004859B4"/>
    <w:rsid w:val="00633422"/>
    <w:rsid w:val="006723F6"/>
    <w:rsid w:val="00687562"/>
    <w:rsid w:val="00695223"/>
    <w:rsid w:val="006D6B9D"/>
    <w:rsid w:val="00767321"/>
    <w:rsid w:val="0083071D"/>
    <w:rsid w:val="00931DF8"/>
    <w:rsid w:val="00A12D2A"/>
    <w:rsid w:val="00A4257D"/>
    <w:rsid w:val="00A927B3"/>
    <w:rsid w:val="00B420A1"/>
    <w:rsid w:val="00BB440A"/>
    <w:rsid w:val="00C471FE"/>
    <w:rsid w:val="00C823E3"/>
    <w:rsid w:val="00C96FD0"/>
    <w:rsid w:val="00CA00D8"/>
    <w:rsid w:val="00D456DD"/>
    <w:rsid w:val="00DB3C43"/>
    <w:rsid w:val="00E666D0"/>
    <w:rsid w:val="00EB1AE9"/>
    <w:rsid w:val="00F9295B"/>
    <w:rsid w:val="00FD453C"/>
    <w:rsid w:val="01755F81"/>
    <w:rsid w:val="01C8A482"/>
    <w:rsid w:val="05C2C1F6"/>
    <w:rsid w:val="07ACF72C"/>
    <w:rsid w:val="0B762D32"/>
    <w:rsid w:val="11FD2878"/>
    <w:rsid w:val="13F42B04"/>
    <w:rsid w:val="159F0E2C"/>
    <w:rsid w:val="191CB490"/>
    <w:rsid w:val="1A1368F8"/>
    <w:rsid w:val="1A7DB907"/>
    <w:rsid w:val="1AC4A134"/>
    <w:rsid w:val="1E8F32E5"/>
    <w:rsid w:val="1F1B75C5"/>
    <w:rsid w:val="22C3BCC0"/>
    <w:rsid w:val="2474B71F"/>
    <w:rsid w:val="25162D9A"/>
    <w:rsid w:val="2707C3B0"/>
    <w:rsid w:val="286BBFD3"/>
    <w:rsid w:val="2ACE9074"/>
    <w:rsid w:val="2DCD3BC4"/>
    <w:rsid w:val="2E82F8B2"/>
    <w:rsid w:val="30F612F2"/>
    <w:rsid w:val="3121AF32"/>
    <w:rsid w:val="3226D07E"/>
    <w:rsid w:val="375ED8B0"/>
    <w:rsid w:val="383A19EB"/>
    <w:rsid w:val="39DBD570"/>
    <w:rsid w:val="3A9646C6"/>
    <w:rsid w:val="3B97D7E0"/>
    <w:rsid w:val="3B9ED9C6"/>
    <w:rsid w:val="3C5888C8"/>
    <w:rsid w:val="3CB4F1E4"/>
    <w:rsid w:val="3CE8DA23"/>
    <w:rsid w:val="3EB2B812"/>
    <w:rsid w:val="3EB73127"/>
    <w:rsid w:val="4D56DFAC"/>
    <w:rsid w:val="4DD99F7C"/>
    <w:rsid w:val="517A76B3"/>
    <w:rsid w:val="525C4570"/>
    <w:rsid w:val="54517259"/>
    <w:rsid w:val="554E51EA"/>
    <w:rsid w:val="55EAE04D"/>
    <w:rsid w:val="5913BB20"/>
    <w:rsid w:val="595E6DAF"/>
    <w:rsid w:val="5A9D699A"/>
    <w:rsid w:val="5D9EA45D"/>
    <w:rsid w:val="5E31DC50"/>
    <w:rsid w:val="60DDB942"/>
    <w:rsid w:val="630A8345"/>
    <w:rsid w:val="638706BB"/>
    <w:rsid w:val="65686566"/>
    <w:rsid w:val="66BBA2EC"/>
    <w:rsid w:val="6D802291"/>
    <w:rsid w:val="6E1C27D9"/>
    <w:rsid w:val="6ED09EE9"/>
    <w:rsid w:val="70A6489B"/>
    <w:rsid w:val="7829747A"/>
    <w:rsid w:val="7AE48729"/>
    <w:rsid w:val="7C6874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88DA8F"/>
  <w15:chartTrackingRefBased/>
  <w15:docId w15:val="{1CC26959-2A6C-4A9B-9C68-262CFEB58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85F46"/>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5F46"/>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85F46"/>
    <w:rPr>
      <w:rFonts w:asciiTheme="majorHAnsi" w:hAnsiTheme="majorHAnsi" w:eastAsiaTheme="majorEastAsia" w:cstheme="majorBidi"/>
      <w:color w:val="2F5496" w:themeColor="accent1" w:themeShade="BF"/>
      <w:sz w:val="32"/>
      <w:szCs w:val="32"/>
      <w:lang w:val="en-GB"/>
    </w:rPr>
  </w:style>
  <w:style w:type="paragraph" w:styleId="NoSpacing">
    <w:name w:val="No Spacing"/>
    <w:link w:val="NoSpacingChar"/>
    <w:uiPriority w:val="1"/>
    <w:qFormat/>
    <w:rsid w:val="0083071D"/>
    <w:pPr>
      <w:spacing w:after="0" w:line="240" w:lineRule="auto"/>
    </w:pPr>
    <w:rPr>
      <w:rFonts w:eastAsiaTheme="minorEastAsia"/>
      <w:kern w:val="0"/>
      <w14:ligatures w14:val="none"/>
    </w:rPr>
  </w:style>
  <w:style w:type="character" w:styleId="NoSpacingChar" w:customStyle="1">
    <w:name w:val="No Spacing Char"/>
    <w:basedOn w:val="DefaultParagraphFont"/>
    <w:link w:val="NoSpacing"/>
    <w:uiPriority w:val="1"/>
    <w:rsid w:val="0083071D"/>
    <w:rPr>
      <w:rFonts w:eastAsiaTheme="minorEastAsia"/>
      <w:kern w:val="0"/>
      <w14:ligatures w14:val="none"/>
    </w:rPr>
  </w:style>
  <w:style w:type="paragraph" w:styleId="Header">
    <w:name w:val="header"/>
    <w:basedOn w:val="Normal"/>
    <w:link w:val="HeaderChar"/>
    <w:uiPriority w:val="99"/>
    <w:unhideWhenUsed/>
    <w:rsid w:val="00A4257D"/>
    <w:pPr>
      <w:tabs>
        <w:tab w:val="center" w:pos="4680"/>
        <w:tab w:val="right" w:pos="9360"/>
      </w:tabs>
      <w:spacing w:after="0" w:line="240" w:lineRule="auto"/>
    </w:pPr>
  </w:style>
  <w:style w:type="character" w:styleId="HeaderChar" w:customStyle="1">
    <w:name w:val="Header Char"/>
    <w:basedOn w:val="DefaultParagraphFont"/>
    <w:link w:val="Header"/>
    <w:uiPriority w:val="99"/>
    <w:rsid w:val="00A4257D"/>
    <w:rPr>
      <w:rFonts w:ascii="Times New Roman" w:hAnsi="Times New Roman"/>
      <w:color w:val="000000" w:themeColor="text1"/>
      <w:sz w:val="24"/>
      <w:lang w:val="en-GB"/>
    </w:rPr>
  </w:style>
  <w:style w:type="paragraph" w:styleId="Footer">
    <w:name w:val="footer"/>
    <w:basedOn w:val="Normal"/>
    <w:link w:val="FooterChar"/>
    <w:uiPriority w:val="99"/>
    <w:unhideWhenUsed/>
    <w:rsid w:val="00A4257D"/>
    <w:pPr>
      <w:tabs>
        <w:tab w:val="center" w:pos="4680"/>
        <w:tab w:val="right" w:pos="9360"/>
      </w:tabs>
      <w:spacing w:after="0" w:line="240" w:lineRule="auto"/>
    </w:pPr>
  </w:style>
  <w:style w:type="character" w:styleId="FooterChar" w:customStyle="1">
    <w:name w:val="Footer Char"/>
    <w:basedOn w:val="DefaultParagraphFont"/>
    <w:link w:val="Footer"/>
    <w:uiPriority w:val="99"/>
    <w:rsid w:val="00A4257D"/>
    <w:rPr>
      <w:rFonts w:ascii="Times New Roman" w:hAnsi="Times New Roman"/>
      <w:color w:val="000000" w:themeColor="text1"/>
      <w:sz w:val="24"/>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emf" Id="rId7" /><Relationship Type="http://schemas.openxmlformats.org/officeDocument/2006/relationships/glossaryDocument" Target="glossary/document.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eader" Target="header.xml" Id="Rcb21c65c6ea446ae"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E7627093DDC4EC6810BEA89A8A65E4B"/>
        <w:category>
          <w:name w:val="General"/>
          <w:gallery w:val="placeholder"/>
        </w:category>
        <w:types>
          <w:type w:val="bbPlcHdr"/>
        </w:types>
        <w:behaviors>
          <w:behavior w:val="content"/>
        </w:behaviors>
        <w:guid w:val="{2C227CC7-AAA4-4CC6-B133-ACC82B8EDA71}"/>
      </w:docPartPr>
      <w:docPartBody>
        <w:p w:rsidR="009A6259" w:rsidP="00FD453C" w:rsidRDefault="00FD453C">
          <w:pPr>
            <w:pStyle w:val="1E7627093DDC4EC6810BEA89A8A65E4B"/>
          </w:pPr>
          <w:r>
            <w:rPr>
              <w:rFonts w:asciiTheme="majorHAnsi" w:hAnsiTheme="majorHAnsi" w:eastAsiaTheme="majorEastAsia" w:cstheme="majorBidi"/>
              <w:caps/>
              <w:color w:val="4472C4" w:themeColor="accent1"/>
              <w:sz w:val="80"/>
              <w:szCs w:val="80"/>
            </w:rPr>
            <w:t>[Document title]</w:t>
          </w:r>
        </w:p>
      </w:docPartBody>
    </w:docPart>
    <w:docPart>
      <w:docPartPr>
        <w:name w:val="74EC20E762F948BEA47540B31B0B8508"/>
        <w:category>
          <w:name w:val="General"/>
          <w:gallery w:val="placeholder"/>
        </w:category>
        <w:types>
          <w:type w:val="bbPlcHdr"/>
        </w:types>
        <w:behaviors>
          <w:behavior w:val="content"/>
        </w:behaviors>
        <w:guid w:val="{1F092CCE-9D90-40D4-B5FC-EAA1EF30381E}"/>
      </w:docPartPr>
      <w:docPartBody>
        <w:p w:rsidR="009A6259" w:rsidP="00FD453C" w:rsidRDefault="00FD453C">
          <w:pPr>
            <w:pStyle w:val="74EC20E762F948BEA47540B31B0B850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53C"/>
    <w:rsid w:val="00725627"/>
    <w:rsid w:val="009A6259"/>
    <w:rsid w:val="00B420A1"/>
    <w:rsid w:val="00B96350"/>
    <w:rsid w:val="00BB440A"/>
    <w:rsid w:val="00FD45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7627093DDC4EC6810BEA89A8A65E4B">
    <w:name w:val="1E7627093DDC4EC6810BEA89A8A65E4B"/>
    <w:rsid w:val="00FD453C"/>
  </w:style>
  <w:style w:type="paragraph" w:customStyle="1" w:styleId="74EC20E762F948BEA47540B31B0B8508">
    <w:name w:val="74EC20E762F948BEA47540B31B0B8508"/>
    <w:rsid w:val="00FD45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F73E74-0165-460E-84C6-08126052AA5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MANAGING GUEST SERVICES OPERATIONS (BMIH6003)</dc:title>
  <dc:subject>Reception//Front Office</dc:subject>
  <dc:creator>amir shahazad</dc:creator>
  <keywords/>
  <dc:description/>
  <lastModifiedBy>Huzaira Shafqat (2128180)</lastModifiedBy>
  <revision>27</revision>
  <dcterms:created xsi:type="dcterms:W3CDTF">2024-10-27T15:42:00.0000000Z</dcterms:created>
  <dcterms:modified xsi:type="dcterms:W3CDTF">2024-11-10T23:02:34.6509644Z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4295695b01e94a6298653c21feac4627c972c8485f357ce8a778855cc13c1fbb</vt:lpwstr>
  </property>
</Properties>
</file>