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D900C" w14:textId="34ABD335" w:rsidR="00EB530B" w:rsidRPr="004B6F62" w:rsidRDefault="00EB530B" w:rsidP="004B6F62">
      <w:pPr>
        <w:pStyle w:val="NormalWeb"/>
        <w:shd w:val="clear" w:color="auto" w:fill="FFFFFF"/>
        <w:spacing w:before="0" w:beforeAutospacing="0" w:after="270" w:afterAutospacing="0" w:line="360" w:lineRule="auto"/>
        <w:jc w:val="both"/>
        <w:rPr>
          <w:rFonts w:ascii="Arial" w:hAnsi="Arial" w:cs="Arial"/>
        </w:rPr>
      </w:pPr>
      <w:r w:rsidRPr="004B6F62">
        <w:rPr>
          <w:rFonts w:ascii="Arial" w:hAnsi="Arial" w:cs="Arial"/>
        </w:rPr>
        <w:t xml:space="preserve">Thirty years ago, digital connectivity </w:t>
      </w:r>
      <w:proofErr w:type="gramStart"/>
      <w:r w:rsidRPr="004B6F62">
        <w:rPr>
          <w:rFonts w:ascii="Arial" w:hAnsi="Arial" w:cs="Arial"/>
        </w:rPr>
        <w:t>was limited</w:t>
      </w:r>
      <w:proofErr w:type="gramEnd"/>
      <w:r w:rsidRPr="004B6F62">
        <w:rPr>
          <w:rFonts w:ascii="Arial" w:hAnsi="Arial" w:cs="Arial"/>
        </w:rPr>
        <w:t xml:space="preserve"> to </w:t>
      </w:r>
      <w:proofErr w:type="gramStart"/>
      <w:r w:rsidRPr="004B6F62">
        <w:rPr>
          <w:rFonts w:ascii="Arial" w:hAnsi="Arial" w:cs="Arial"/>
        </w:rPr>
        <w:t>a few</w:t>
      </w:r>
      <w:proofErr w:type="gramEnd"/>
      <w:r w:rsidRPr="004B6F62">
        <w:rPr>
          <w:rFonts w:ascii="Arial" w:hAnsi="Arial" w:cs="Arial"/>
        </w:rPr>
        <w:t xml:space="preserve"> million people around the world. Since then, the digital revolution has swept the globe and today </w:t>
      </w:r>
      <w:proofErr w:type="gramStart"/>
      <w:r w:rsidRPr="004B6F62">
        <w:rPr>
          <w:rFonts w:ascii="Arial" w:hAnsi="Arial" w:cs="Arial"/>
        </w:rPr>
        <w:t>nearly five</w:t>
      </w:r>
      <w:proofErr w:type="gramEnd"/>
      <w:r w:rsidRPr="004B6F62">
        <w:rPr>
          <w:rFonts w:ascii="Arial" w:hAnsi="Arial" w:cs="Arial"/>
        </w:rPr>
        <w:t xml:space="preserve"> billion people </w:t>
      </w:r>
      <w:proofErr w:type="gramStart"/>
      <w:r w:rsidRPr="004B6F62">
        <w:rPr>
          <w:rFonts w:ascii="Arial" w:hAnsi="Arial" w:cs="Arial"/>
        </w:rPr>
        <w:t>are connected</w:t>
      </w:r>
      <w:proofErr w:type="gramEnd"/>
      <w:r w:rsidRPr="004B6F62">
        <w:rPr>
          <w:rFonts w:ascii="Arial" w:hAnsi="Arial" w:cs="Arial"/>
        </w:rPr>
        <w:t xml:space="preserve">. In </w:t>
      </w:r>
      <w:proofErr w:type="gramStart"/>
      <w:r w:rsidRPr="004B6F62">
        <w:rPr>
          <w:rFonts w:ascii="Arial" w:hAnsi="Arial" w:cs="Arial"/>
        </w:rPr>
        <w:t>many</w:t>
      </w:r>
      <w:proofErr w:type="gramEnd"/>
      <w:r w:rsidRPr="004B6F62">
        <w:rPr>
          <w:rFonts w:ascii="Arial" w:hAnsi="Arial" w:cs="Arial"/>
        </w:rPr>
        <w:t xml:space="preserve"> countries, </w:t>
      </w:r>
      <w:proofErr w:type="gramStart"/>
      <w:r w:rsidRPr="004B6F62">
        <w:rPr>
          <w:rFonts w:ascii="Arial" w:hAnsi="Arial" w:cs="Arial"/>
        </w:rPr>
        <w:t>digital technologies have been rapidly adopted by children</w:t>
      </w:r>
      <w:proofErr w:type="gramEnd"/>
      <w:r w:rsidRPr="004B6F62">
        <w:rPr>
          <w:rFonts w:ascii="Arial" w:hAnsi="Arial" w:cs="Arial"/>
        </w:rPr>
        <w:t xml:space="preserve">. The internet is no longer a luxury for children, but has become necessity for playing, </w:t>
      </w:r>
      <w:proofErr w:type="gramStart"/>
      <w:r w:rsidRPr="004B6F62">
        <w:rPr>
          <w:rFonts w:ascii="Arial" w:hAnsi="Arial" w:cs="Arial"/>
        </w:rPr>
        <w:t>keeping in touch</w:t>
      </w:r>
      <w:proofErr w:type="gramEnd"/>
      <w:r w:rsidRPr="004B6F62">
        <w:rPr>
          <w:rFonts w:ascii="Arial" w:hAnsi="Arial" w:cs="Arial"/>
        </w:rPr>
        <w:t xml:space="preserve"> with friends and family, </w:t>
      </w:r>
      <w:proofErr w:type="gramStart"/>
      <w:r w:rsidRPr="004B6F62">
        <w:rPr>
          <w:rFonts w:ascii="Arial" w:hAnsi="Arial" w:cs="Arial"/>
        </w:rPr>
        <w:t>learning</w:t>
      </w:r>
      <w:proofErr w:type="gramEnd"/>
      <w:r w:rsidRPr="004B6F62">
        <w:rPr>
          <w:rFonts w:ascii="Arial" w:hAnsi="Arial" w:cs="Arial"/>
        </w:rPr>
        <w:t xml:space="preserve"> and building skills for the future. </w:t>
      </w:r>
    </w:p>
    <w:p w14:paraId="12456117" w14:textId="3ED27098" w:rsidR="00765F0F" w:rsidRPr="004B6F62" w:rsidRDefault="00EB530B" w:rsidP="004B6F62">
      <w:pPr>
        <w:spacing w:line="360" w:lineRule="auto"/>
        <w:jc w:val="both"/>
        <w:rPr>
          <w:rFonts w:ascii="Arial" w:hAnsi="Arial" w:cs="Arial"/>
        </w:rPr>
      </w:pPr>
      <w:r w:rsidRPr="004B6F62">
        <w:rPr>
          <w:rFonts w:ascii="Arial" w:hAnsi="Arial" w:cs="Arial"/>
        </w:rPr>
        <w:t xml:space="preserve">One of the fundamental components of the United Nations’ sustainable development 2030 agenda is quality education. It aims to ensure inclusive and equitable quality education for all. Digital technologies have emerged as an essential tool to achieve this goal. These technologies are simple to detect emissions sources, prevent additional damage through improved energy efficiency and lower-carbon alternatives to fossil fuels, and even remove surplus greenhouse gases from the environment. Digital technologies strive to decrease or eliminate pollution and waste while increasing production and efficiency. </w:t>
      </w:r>
    </w:p>
    <w:p w14:paraId="518D01A0" w14:textId="77777777" w:rsidR="00EB530B" w:rsidRPr="004B6F62" w:rsidRDefault="00EB530B" w:rsidP="004B6F62">
      <w:pPr>
        <w:pStyle w:val="NormalWeb"/>
        <w:shd w:val="clear" w:color="auto" w:fill="FFFFFF"/>
        <w:spacing w:before="0" w:beforeAutospacing="0" w:after="0" w:afterAutospacing="0" w:line="360" w:lineRule="auto"/>
        <w:jc w:val="both"/>
        <w:rPr>
          <w:rFonts w:ascii="Arial" w:hAnsi="Arial" w:cs="Arial"/>
        </w:rPr>
      </w:pPr>
      <w:r w:rsidRPr="004B6F62">
        <w:rPr>
          <w:rFonts w:ascii="Arial" w:hAnsi="Arial" w:cs="Arial"/>
        </w:rPr>
        <w:t xml:space="preserve">Digital education refers to the use of digital tools, </w:t>
      </w:r>
      <w:proofErr w:type="gramStart"/>
      <w:r w:rsidRPr="004B6F62">
        <w:rPr>
          <w:rFonts w:ascii="Arial" w:hAnsi="Arial" w:cs="Arial"/>
        </w:rPr>
        <w:t>technologies</w:t>
      </w:r>
      <w:proofErr w:type="gramEnd"/>
      <w:r w:rsidRPr="004B6F62">
        <w:rPr>
          <w:rFonts w:ascii="Arial" w:hAnsi="Arial" w:cs="Arial"/>
        </w:rPr>
        <w:t xml:space="preserve"> and content to support teaching, learning and assessment. It includes everything from online courses and interactive learning platforms to virtual classrooms and educational apps.</w:t>
      </w:r>
    </w:p>
    <w:p w14:paraId="29842AAC" w14:textId="77777777" w:rsidR="00EB530B" w:rsidRPr="004B6F62" w:rsidRDefault="00EB530B" w:rsidP="004B6F62">
      <w:pPr>
        <w:pStyle w:val="NormalWeb"/>
        <w:shd w:val="clear" w:color="auto" w:fill="FFFFFF"/>
        <w:spacing w:before="0" w:beforeAutospacing="0" w:after="0" w:afterAutospacing="0" w:line="360" w:lineRule="auto"/>
        <w:jc w:val="both"/>
        <w:rPr>
          <w:rFonts w:ascii="Arial" w:hAnsi="Arial" w:cs="Arial"/>
        </w:rPr>
      </w:pPr>
      <w:r w:rsidRPr="004B6F62">
        <w:rPr>
          <w:rFonts w:ascii="Arial" w:hAnsi="Arial" w:cs="Arial"/>
        </w:rPr>
        <w:t>Digital education helps learners of all ages build the digital skills they need to thrive in today’s connected world. It also empowers teachers and trainers with innovative methods to personalise learning and reach more students.</w:t>
      </w:r>
    </w:p>
    <w:p w14:paraId="2BEDB903" w14:textId="77777777" w:rsidR="00396DD4" w:rsidRPr="004B6F62" w:rsidRDefault="00396DD4" w:rsidP="004B6F62">
      <w:pPr>
        <w:pStyle w:val="NormalWeb"/>
        <w:shd w:val="clear" w:color="auto" w:fill="FFFFFF"/>
        <w:spacing w:before="0" w:beforeAutospacing="0" w:after="0" w:afterAutospacing="0" w:line="360" w:lineRule="auto"/>
        <w:jc w:val="both"/>
        <w:rPr>
          <w:rFonts w:ascii="Arial" w:hAnsi="Arial" w:cs="Arial"/>
        </w:rPr>
      </w:pPr>
    </w:p>
    <w:p w14:paraId="39F2995D" w14:textId="59DF636F" w:rsidR="00396DD4" w:rsidRPr="004B6F62" w:rsidRDefault="00396DD4" w:rsidP="004B6F62">
      <w:pPr>
        <w:pStyle w:val="NormalWeb"/>
        <w:shd w:val="clear" w:color="auto" w:fill="FFFFFF"/>
        <w:spacing w:before="0" w:beforeAutospacing="0" w:after="0" w:afterAutospacing="0" w:line="360" w:lineRule="auto"/>
        <w:jc w:val="both"/>
        <w:rPr>
          <w:rFonts w:ascii="Arial" w:hAnsi="Arial" w:cs="Arial"/>
        </w:rPr>
      </w:pPr>
      <w:r w:rsidRPr="004B6F62">
        <w:rPr>
          <w:rFonts w:ascii="Arial" w:hAnsi="Arial" w:cs="Arial"/>
          <w:b/>
          <w:bCs/>
        </w:rPr>
        <w:t>Making learning fun</w:t>
      </w:r>
    </w:p>
    <w:p w14:paraId="2AF26A2A" w14:textId="77777777" w:rsidR="00396DD4" w:rsidRPr="004B6F62" w:rsidRDefault="00396DD4" w:rsidP="004B6F62">
      <w:pPr>
        <w:pStyle w:val="NormalWeb"/>
        <w:shd w:val="clear" w:color="auto" w:fill="FFFFFF"/>
        <w:spacing w:before="0" w:beforeAutospacing="0" w:after="150" w:afterAutospacing="0" w:line="360" w:lineRule="auto"/>
        <w:jc w:val="both"/>
        <w:rPr>
          <w:rFonts w:ascii="Arial" w:hAnsi="Arial" w:cs="Arial"/>
        </w:rPr>
      </w:pPr>
      <w:r w:rsidRPr="004B6F62">
        <w:rPr>
          <w:rFonts w:ascii="Arial" w:hAnsi="Arial" w:cs="Arial"/>
        </w:rPr>
        <w:t xml:space="preserve">Karen uses interactive games and art to ensure her students love coming to school each day while enforcing </w:t>
      </w:r>
      <w:proofErr w:type="gramStart"/>
      <w:r w:rsidRPr="004B6F62">
        <w:rPr>
          <w:rFonts w:ascii="Arial" w:hAnsi="Arial" w:cs="Arial"/>
        </w:rPr>
        <w:t>high expectations</w:t>
      </w:r>
      <w:proofErr w:type="gramEnd"/>
      <w:r w:rsidRPr="004B6F62">
        <w:rPr>
          <w:rFonts w:ascii="Arial" w:hAnsi="Arial" w:cs="Arial"/>
        </w:rPr>
        <w:t>. Karen also incentivizes families to actively participate in their children’s education using regular, timely communications</w:t>
      </w:r>
      <w:proofErr w:type="gramStart"/>
      <w:r w:rsidRPr="004B6F62">
        <w:rPr>
          <w:rFonts w:ascii="Arial" w:hAnsi="Arial" w:cs="Arial"/>
        </w:rPr>
        <w:t>.  </w:t>
      </w:r>
      <w:proofErr w:type="gramEnd"/>
    </w:p>
    <w:p w14:paraId="30DF9DE2" w14:textId="77777777" w:rsidR="00396DD4" w:rsidRPr="004B6F62" w:rsidRDefault="00396DD4" w:rsidP="004B6F62">
      <w:pPr>
        <w:pStyle w:val="NormalWeb"/>
        <w:shd w:val="clear" w:color="auto" w:fill="FFFFFF"/>
        <w:spacing w:before="0" w:beforeAutospacing="0" w:after="150" w:afterAutospacing="0" w:line="360" w:lineRule="auto"/>
        <w:jc w:val="both"/>
        <w:rPr>
          <w:rFonts w:ascii="Arial" w:hAnsi="Arial" w:cs="Arial"/>
        </w:rPr>
      </w:pPr>
      <w:r w:rsidRPr="004B6F62">
        <w:rPr>
          <w:rFonts w:ascii="Arial" w:hAnsi="Arial" w:cs="Arial"/>
        </w:rPr>
        <w:t xml:space="preserve">Mario argues that the best way to engage her students with science is through </w:t>
      </w:r>
      <w:proofErr w:type="gramStart"/>
      <w:r w:rsidRPr="004B6F62">
        <w:rPr>
          <w:rFonts w:ascii="Arial" w:hAnsi="Arial" w:cs="Arial"/>
        </w:rPr>
        <w:t>hands-on</w:t>
      </w:r>
      <w:proofErr w:type="gramEnd"/>
      <w:r w:rsidRPr="004B6F62">
        <w:rPr>
          <w:rFonts w:ascii="Arial" w:hAnsi="Arial" w:cs="Arial"/>
        </w:rPr>
        <w:t xml:space="preserve"> experiments. In his classroom, students </w:t>
      </w:r>
      <w:proofErr w:type="gramStart"/>
      <w:r w:rsidRPr="004B6F62">
        <w:rPr>
          <w:rFonts w:ascii="Arial" w:hAnsi="Arial" w:cs="Arial"/>
        </w:rPr>
        <w:t>don’t</w:t>
      </w:r>
      <w:proofErr w:type="gramEnd"/>
      <w:r w:rsidRPr="004B6F62">
        <w:rPr>
          <w:rFonts w:ascii="Arial" w:hAnsi="Arial" w:cs="Arial"/>
        </w:rPr>
        <w:t xml:space="preserve"> just read about scientific concepts in textbooks; they actively investigate them. Mario brings science to life and nurtures her students’ innate curiosity about the natural world around them. His students look forward to attending science class because they know it will </w:t>
      </w:r>
      <w:proofErr w:type="gramStart"/>
      <w:r w:rsidRPr="004B6F62">
        <w:rPr>
          <w:rFonts w:ascii="Arial" w:hAnsi="Arial" w:cs="Arial"/>
        </w:rPr>
        <w:t>be filled</w:t>
      </w:r>
      <w:proofErr w:type="gramEnd"/>
      <w:r w:rsidRPr="004B6F62">
        <w:rPr>
          <w:rFonts w:ascii="Arial" w:hAnsi="Arial" w:cs="Arial"/>
        </w:rPr>
        <w:t xml:space="preserve"> with fascinating discoveries rather than just rote memorization.</w:t>
      </w:r>
    </w:p>
    <w:p w14:paraId="4ACD82D2" w14:textId="77777777" w:rsidR="00EB530B" w:rsidRDefault="00EB530B"/>
    <w:p w14:paraId="0AFB0178" w14:textId="77777777" w:rsidR="00396DD4" w:rsidRDefault="00396DD4"/>
    <w:p w14:paraId="2C8C8538" w14:textId="77777777" w:rsidR="00396DD4" w:rsidRDefault="00396DD4"/>
    <w:sectPr w:rsidR="00396D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30B"/>
    <w:rsid w:val="00396DD4"/>
    <w:rsid w:val="004B6F62"/>
    <w:rsid w:val="00765F0F"/>
    <w:rsid w:val="009014FD"/>
    <w:rsid w:val="0097559E"/>
    <w:rsid w:val="00EB530B"/>
    <w:rsid w:val="00EC4426"/>
    <w:rsid w:val="00FA4E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B4675"/>
  <w15:chartTrackingRefBased/>
  <w15:docId w15:val="{C10F6574-8DB7-43DC-8AD4-A25CAC220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3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53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53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53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53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53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3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3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3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3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53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53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53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53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53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3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3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30B"/>
    <w:rPr>
      <w:rFonts w:eastAsiaTheme="majorEastAsia" w:cstheme="majorBidi"/>
      <w:color w:val="272727" w:themeColor="text1" w:themeTint="D8"/>
    </w:rPr>
  </w:style>
  <w:style w:type="paragraph" w:styleId="Title">
    <w:name w:val="Title"/>
    <w:basedOn w:val="Normal"/>
    <w:next w:val="Normal"/>
    <w:link w:val="TitleChar"/>
    <w:uiPriority w:val="10"/>
    <w:qFormat/>
    <w:rsid w:val="00EB53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3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3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3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30B"/>
    <w:pPr>
      <w:spacing w:before="160"/>
      <w:jc w:val="center"/>
    </w:pPr>
    <w:rPr>
      <w:i/>
      <w:iCs/>
      <w:color w:val="404040" w:themeColor="text1" w:themeTint="BF"/>
    </w:rPr>
  </w:style>
  <w:style w:type="character" w:customStyle="1" w:styleId="QuoteChar">
    <w:name w:val="Quote Char"/>
    <w:basedOn w:val="DefaultParagraphFont"/>
    <w:link w:val="Quote"/>
    <w:uiPriority w:val="29"/>
    <w:rsid w:val="00EB530B"/>
    <w:rPr>
      <w:i/>
      <w:iCs/>
      <w:color w:val="404040" w:themeColor="text1" w:themeTint="BF"/>
    </w:rPr>
  </w:style>
  <w:style w:type="paragraph" w:styleId="ListParagraph">
    <w:name w:val="List Paragraph"/>
    <w:basedOn w:val="Normal"/>
    <w:uiPriority w:val="34"/>
    <w:qFormat/>
    <w:rsid w:val="00EB530B"/>
    <w:pPr>
      <w:ind w:left="720"/>
      <w:contextualSpacing/>
    </w:pPr>
  </w:style>
  <w:style w:type="character" w:styleId="IntenseEmphasis">
    <w:name w:val="Intense Emphasis"/>
    <w:basedOn w:val="DefaultParagraphFont"/>
    <w:uiPriority w:val="21"/>
    <w:qFormat/>
    <w:rsid w:val="00EB530B"/>
    <w:rPr>
      <w:i/>
      <w:iCs/>
      <w:color w:val="0F4761" w:themeColor="accent1" w:themeShade="BF"/>
    </w:rPr>
  </w:style>
  <w:style w:type="paragraph" w:styleId="IntenseQuote">
    <w:name w:val="Intense Quote"/>
    <w:basedOn w:val="Normal"/>
    <w:next w:val="Normal"/>
    <w:link w:val="IntenseQuoteChar"/>
    <w:uiPriority w:val="30"/>
    <w:qFormat/>
    <w:rsid w:val="00EB53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530B"/>
    <w:rPr>
      <w:i/>
      <w:iCs/>
      <w:color w:val="0F4761" w:themeColor="accent1" w:themeShade="BF"/>
    </w:rPr>
  </w:style>
  <w:style w:type="character" w:styleId="IntenseReference">
    <w:name w:val="Intense Reference"/>
    <w:basedOn w:val="DefaultParagraphFont"/>
    <w:uiPriority w:val="32"/>
    <w:qFormat/>
    <w:rsid w:val="00EB530B"/>
    <w:rPr>
      <w:b/>
      <w:bCs/>
      <w:smallCaps/>
      <w:color w:val="0F4761" w:themeColor="accent1" w:themeShade="BF"/>
      <w:spacing w:val="5"/>
    </w:rPr>
  </w:style>
  <w:style w:type="paragraph" w:styleId="NormalWeb">
    <w:name w:val="Normal (Web)"/>
    <w:basedOn w:val="Normal"/>
    <w:uiPriority w:val="99"/>
    <w:semiHidden/>
    <w:unhideWhenUsed/>
    <w:rsid w:val="00EB530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EB53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141</TotalTime>
  <Pages>2</Pages>
  <Words>342</Words>
  <Characters>1954</Characters>
  <Application>Microsoft Office Word</Application>
  <DocSecurity>0</DocSecurity>
  <Lines>16</Lines>
  <Paragraphs>4</Paragraphs>
  <ScaleCrop>false</ScaleCrop>
  <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Ffion Cumberpatch</cp:lastModifiedBy>
  <cp:revision>4</cp:revision>
  <dcterms:created xsi:type="dcterms:W3CDTF">2026-02-23T09:48:00Z</dcterms:created>
  <dcterms:modified xsi:type="dcterms:W3CDTF">2026-02-23T12:09:00Z</dcterms:modified>
</cp:coreProperties>
</file>