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2C6DFAD2"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CD384DE" w:rsidR="00ED5964" w:rsidRPr="006B13C5" w:rsidRDefault="00ED5964" w:rsidP="00ED5964">
      <w:pPr>
        <w:jc w:val="both"/>
        <w:rPr>
          <w:rFonts w:asciiTheme="minorBidi" w:hAnsiTheme="minorBidi"/>
          <w:sz w:val="28"/>
          <w:szCs w:val="28"/>
          <w:lang w:val="pt-PT"/>
        </w:rPr>
      </w:pPr>
      <w:r w:rsidRPr="00837529">
        <w:rPr>
          <w:rFonts w:asciiTheme="minorBidi" w:hAnsiTheme="minorBidi"/>
          <w:sz w:val="28"/>
          <w:szCs w:val="28"/>
          <w:lang w:val="pt-PT"/>
        </w:rPr>
        <w:t>Name: Marisa de Jesus Ganco Penetra</w:t>
      </w:r>
    </w:p>
    <w:p w14:paraId="485B6F49" w14:textId="5078C1AF" w:rsidR="00ED5964" w:rsidRPr="0004213E" w:rsidRDefault="00ED5964" w:rsidP="00ED5964">
      <w:pPr>
        <w:jc w:val="both"/>
        <w:rPr>
          <w:rFonts w:asciiTheme="minorBidi" w:hAnsiTheme="minorBidi"/>
          <w:sz w:val="28"/>
          <w:szCs w:val="28"/>
        </w:rPr>
      </w:pPr>
      <w:r w:rsidRPr="0004213E">
        <w:rPr>
          <w:rFonts w:asciiTheme="minorBidi" w:hAnsiTheme="minorBidi"/>
          <w:sz w:val="28"/>
          <w:szCs w:val="28"/>
        </w:rPr>
        <w:t>Student ID: 2529448</w:t>
      </w:r>
    </w:p>
    <w:p w14:paraId="3C1E7A20" w14:textId="40774D61" w:rsidR="00ED5964" w:rsidRDefault="00ED5964" w:rsidP="00ED5964">
      <w:pPr>
        <w:jc w:val="both"/>
        <w:rPr>
          <w:rFonts w:asciiTheme="minorBidi" w:hAnsiTheme="minorBidi"/>
          <w:sz w:val="28"/>
          <w:szCs w:val="28"/>
        </w:rPr>
      </w:pPr>
      <w:r>
        <w:rPr>
          <w:rFonts w:asciiTheme="minorBidi" w:hAnsiTheme="minorBidi"/>
          <w:sz w:val="28"/>
          <w:szCs w:val="28"/>
        </w:rPr>
        <w:t>Module Code: LCHS4001</w:t>
      </w:r>
    </w:p>
    <w:p w14:paraId="4EEB2DA3" w14:textId="27A045FB" w:rsidR="00ED5964" w:rsidRDefault="00ED5964" w:rsidP="00ED5964">
      <w:pPr>
        <w:jc w:val="both"/>
        <w:rPr>
          <w:rFonts w:asciiTheme="minorBidi" w:hAnsiTheme="minorBidi"/>
          <w:sz w:val="28"/>
          <w:szCs w:val="28"/>
        </w:rPr>
      </w:pPr>
      <w:r>
        <w:rPr>
          <w:rFonts w:asciiTheme="minorBidi" w:hAnsiTheme="minorBidi"/>
          <w:sz w:val="28"/>
          <w:szCs w:val="28"/>
        </w:rPr>
        <w:t>Module: Academic and Employability Skills</w:t>
      </w:r>
    </w:p>
    <w:p w14:paraId="112342CB" w14:textId="185FAE6E" w:rsidR="00ED5964" w:rsidRDefault="00ED5964" w:rsidP="00ED5964">
      <w:pPr>
        <w:jc w:val="both"/>
        <w:rPr>
          <w:rFonts w:asciiTheme="minorBidi" w:hAnsiTheme="minorBidi"/>
          <w:sz w:val="28"/>
          <w:szCs w:val="28"/>
        </w:rPr>
      </w:pPr>
      <w:r>
        <w:rPr>
          <w:rFonts w:asciiTheme="minorBidi" w:hAnsiTheme="minorBidi"/>
          <w:sz w:val="28"/>
          <w:szCs w:val="28"/>
        </w:rPr>
        <w:t>Lecturer: Markus Klingelfuss</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CD464A1"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B14B83">
        <w:rPr>
          <w:rFonts w:asciiTheme="minorBidi" w:hAnsiTheme="minorBidi"/>
          <w:sz w:val="28"/>
          <w:szCs w:val="28"/>
        </w:rPr>
        <w:t>18/03/2026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5AA4D49E"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Family Support Worker in Health 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06DE52D7"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improve the skills for Family Support Worker</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0024CEBD"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1.5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AED1B7D"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1.6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2976D4" w:rsidRDefault="00AA77C8" w:rsidP="00F36ADC">
      <w:pPr>
        <w:pStyle w:val="Heading1"/>
        <w:rPr>
          <w:color w:val="4472C4" w:themeColor="accent1"/>
        </w:rPr>
      </w:pPr>
      <w:bookmarkStart w:id="0" w:name="_Toc212100517"/>
      <w:r w:rsidRPr="002976D4">
        <w:rPr>
          <w:color w:val="4472C4" w:themeColor="accent1"/>
        </w:rPr>
        <w:lastRenderedPageBreak/>
        <w:t>1: Written Report</w:t>
      </w:r>
      <w:bookmarkEnd w:id="0"/>
    </w:p>
    <w:p w14:paraId="7E817B09" w14:textId="544659B4" w:rsidR="00A035CD" w:rsidRDefault="00A035CD" w:rsidP="00A5263E">
      <w:pPr>
        <w:pStyle w:val="Heading2"/>
        <w:numPr>
          <w:ilvl w:val="1"/>
          <w:numId w:val="23"/>
        </w:numPr>
        <w:rPr>
          <w:color w:val="4472C4" w:themeColor="accent1"/>
        </w:rPr>
      </w:pPr>
      <w:bookmarkStart w:id="1" w:name="_Toc212100518"/>
      <w:r w:rsidRPr="002976D4">
        <w:rPr>
          <w:color w:val="4472C4" w:themeColor="accent1"/>
        </w:rPr>
        <w:t>Introduction</w:t>
      </w:r>
      <w:bookmarkEnd w:id="1"/>
    </w:p>
    <w:p w14:paraId="294D5F57" w14:textId="77777777" w:rsidR="0004213E" w:rsidRPr="0004213E" w:rsidRDefault="0004213E" w:rsidP="0004213E"/>
    <w:p w14:paraId="2AAD453F" w14:textId="40BDAEB7" w:rsidR="00A5263E" w:rsidRPr="00837529" w:rsidRDefault="00A5263E" w:rsidP="0004213E">
      <w:pPr>
        <w:spacing w:line="360" w:lineRule="auto"/>
        <w:jc w:val="both"/>
        <w:rPr>
          <w:rFonts w:ascii="Aptos" w:hAnsi="Aptos"/>
          <w:sz w:val="24"/>
          <w:szCs w:val="24"/>
        </w:rPr>
      </w:pPr>
      <w:r w:rsidRPr="00A5263E">
        <w:rPr>
          <w:rFonts w:ascii="Aptos" w:hAnsi="Aptos"/>
          <w:sz w:val="24"/>
          <w:szCs w:val="24"/>
        </w:rPr>
        <w:t xml:space="preserve">The health and social care sector </w:t>
      </w:r>
      <w:r w:rsidR="00837529" w:rsidRPr="00A5263E">
        <w:rPr>
          <w:rFonts w:ascii="Aptos" w:hAnsi="Aptos"/>
          <w:sz w:val="24"/>
          <w:szCs w:val="24"/>
        </w:rPr>
        <w:t>play</w:t>
      </w:r>
      <w:r w:rsidRPr="00A5263E">
        <w:rPr>
          <w:rFonts w:ascii="Aptos" w:hAnsi="Aptos"/>
          <w:sz w:val="24"/>
          <w:szCs w:val="24"/>
        </w:rPr>
        <w:t xml:space="preserve"> an essential role in supporting individuals and families facing social, emotional or economic challenges. Within this sector, various professionals work to promote people's well-being and ensure that children grow up in safe and healthy environments. One of these professionals is the Family Support Worker, whose role is to support families in situations of vulnerability, offering practical guidance and emotional support. This role is particularly important in preventing social problems and promoting positive family environments. This report looks at the role of the Family Support Worker in the health and social care sector, outlining the key responsibilities of this role, assessing three core competencies needed to perform the job, and presenting strategies that can help develop these competencies.</w:t>
      </w:r>
    </w:p>
    <w:p w14:paraId="50A9FBC6" w14:textId="42469006" w:rsidR="008B0B22" w:rsidRDefault="006912C4" w:rsidP="00A5263E">
      <w:pPr>
        <w:pStyle w:val="Heading2"/>
        <w:numPr>
          <w:ilvl w:val="1"/>
          <w:numId w:val="23"/>
        </w:numPr>
        <w:rPr>
          <w:color w:val="4472C4" w:themeColor="accent1"/>
          <w:szCs w:val="24"/>
        </w:rPr>
      </w:pPr>
      <w:bookmarkStart w:id="2" w:name="_Toc212100519"/>
      <w:r w:rsidRPr="002976D4">
        <w:rPr>
          <w:color w:val="4472C4" w:themeColor="accent1"/>
          <w:szCs w:val="24"/>
        </w:rPr>
        <w:t xml:space="preserve">Description of, and background to, Family Support Worker in Healthcare </w:t>
      </w:r>
      <w:bookmarkEnd w:id="2"/>
    </w:p>
    <w:p w14:paraId="474396D7" w14:textId="77777777" w:rsidR="00A5263E" w:rsidRPr="00837529" w:rsidRDefault="00A5263E" w:rsidP="0004213E">
      <w:pPr>
        <w:pStyle w:val="NormalWeb"/>
        <w:spacing w:line="360" w:lineRule="auto"/>
        <w:jc w:val="both"/>
        <w:rPr>
          <w:rFonts w:ascii="Aptos" w:hAnsi="Aptos"/>
        </w:rPr>
      </w:pPr>
      <w:r w:rsidRPr="00A5263E">
        <w:rPr>
          <w:rFonts w:ascii="Aptos" w:hAnsi="Aptos"/>
        </w:rPr>
        <w:t xml:space="preserve">The </w:t>
      </w:r>
      <w:r w:rsidRPr="00A5263E">
        <w:rPr>
          <w:rStyle w:val="Strong"/>
          <w:rFonts w:ascii="Aptos" w:hAnsi="Aptos"/>
          <w:b w:val="0"/>
          <w:bCs w:val="0"/>
        </w:rPr>
        <w:t>Family Support Worker</w:t>
      </w:r>
      <w:r w:rsidRPr="00A5263E">
        <w:rPr>
          <w:rFonts w:ascii="Aptos" w:hAnsi="Aptos"/>
        </w:rPr>
        <w:t xml:space="preserve"> is a professional who works directly with families facing social, economic or emotional difficulties. The main objective of this role is to support families, improve children's well-being and promote healthy family relationships.</w:t>
      </w:r>
    </w:p>
    <w:p w14:paraId="06FE8229" w14:textId="0F0BA0A6" w:rsidR="00A5263E" w:rsidRPr="00837529" w:rsidRDefault="00A5263E" w:rsidP="0004213E">
      <w:pPr>
        <w:pStyle w:val="NormalWeb"/>
        <w:spacing w:line="360" w:lineRule="auto"/>
        <w:jc w:val="both"/>
        <w:rPr>
          <w:rFonts w:ascii="Aptos" w:hAnsi="Aptos"/>
        </w:rPr>
      </w:pPr>
      <w:r w:rsidRPr="00A5263E">
        <w:rPr>
          <w:rFonts w:ascii="Aptos" w:hAnsi="Aptos"/>
        </w:rPr>
        <w:t xml:space="preserve">According to </w:t>
      </w:r>
      <w:r w:rsidRPr="00A5263E">
        <w:rPr>
          <w:rStyle w:val="whitespace-normal"/>
          <w:rFonts w:ascii="Aptos" w:hAnsi="Aptos"/>
        </w:rPr>
        <w:t>Skills for Care (2022),</w:t>
      </w:r>
      <w:r w:rsidRPr="00A5263E">
        <w:rPr>
          <w:rFonts w:ascii="Aptos" w:hAnsi="Aptos"/>
        </w:rPr>
        <w:t xml:space="preserve"> professionals in the social sector help families develop skills that allow them to deal with day-to-day challenges and improve their quality of life. The Family Support Worker can work in schools, social services, community organizations or local authorities.</w:t>
      </w:r>
    </w:p>
    <w:p w14:paraId="6CD42061" w14:textId="77777777" w:rsidR="00A5263E" w:rsidRPr="00837529" w:rsidRDefault="00A5263E" w:rsidP="0004213E">
      <w:pPr>
        <w:pStyle w:val="NormalWeb"/>
        <w:spacing w:line="360" w:lineRule="auto"/>
        <w:jc w:val="both"/>
        <w:rPr>
          <w:rFonts w:ascii="Aptos" w:hAnsi="Aptos"/>
        </w:rPr>
      </w:pPr>
      <w:r w:rsidRPr="00A5263E">
        <w:rPr>
          <w:rFonts w:ascii="Aptos" w:hAnsi="Aptos"/>
        </w:rPr>
        <w:t>Among the main responsibilities of this professional are the assessment of the needs of families, emotional support to parents and the connection between the family and other support services. Work may also include helping parents develop positive parenting skills, supporting children facing school or behavioral difficulties, and collaborating with teachers, social workers, and health professionals.</w:t>
      </w:r>
    </w:p>
    <w:p w14:paraId="20EB2000" w14:textId="7A0EBA4E" w:rsidR="00A5263E" w:rsidRPr="00837529" w:rsidRDefault="00A5263E" w:rsidP="0004213E">
      <w:pPr>
        <w:pStyle w:val="NormalWeb"/>
        <w:spacing w:line="360" w:lineRule="auto"/>
        <w:jc w:val="both"/>
        <w:rPr>
          <w:rFonts w:ascii="Aptos" w:hAnsi="Aptos"/>
        </w:rPr>
      </w:pPr>
      <w:r w:rsidRPr="00A5263E">
        <w:rPr>
          <w:rFonts w:ascii="Aptos" w:hAnsi="Aptos"/>
        </w:rPr>
        <w:t xml:space="preserve">One of the most important responsibilities of this role is to ensure the safety and well-being of children. The safeguarding guidelines established by </w:t>
      </w:r>
      <w:r w:rsidRPr="00A5263E">
        <w:rPr>
          <w:rStyle w:val="whitespace-normal"/>
          <w:rFonts w:ascii="Aptos" w:hAnsi="Aptos"/>
        </w:rPr>
        <w:t>GOV.UK</w:t>
      </w:r>
      <w:r w:rsidR="00500B94">
        <w:rPr>
          <w:rFonts w:ascii="Aptos" w:hAnsi="Aptos"/>
        </w:rPr>
        <w:t xml:space="preserve"> (2023) indicate </w:t>
      </w:r>
      <w:r w:rsidR="00500B94">
        <w:rPr>
          <w:rFonts w:ascii="Aptos" w:hAnsi="Aptos"/>
        </w:rPr>
        <w:lastRenderedPageBreak/>
        <w:t>that professionals working with families should identify potential risks and ensure that children are protected from neglect or abuse. In this way, the Family Support Worker plays an important role in promoting child protection and supporting vulnerable families.</w:t>
      </w:r>
    </w:p>
    <w:p w14:paraId="187AA757" w14:textId="77777777" w:rsidR="0004213E" w:rsidRPr="00837529" w:rsidRDefault="0004213E" w:rsidP="0004213E">
      <w:pPr>
        <w:pStyle w:val="NormalWeb"/>
        <w:rPr>
          <w:color w:val="4472C4" w:themeColor="accent1"/>
          <w:sz w:val="28"/>
          <w:szCs w:val="28"/>
        </w:rPr>
      </w:pPr>
    </w:p>
    <w:p w14:paraId="26E04A3E" w14:textId="5D336A1C" w:rsidR="00A5263E" w:rsidRPr="00A5263E" w:rsidRDefault="00500B94" w:rsidP="0004213E">
      <w:pPr>
        <w:pStyle w:val="NormalWeb"/>
        <w:ind w:firstLine="720"/>
      </w:pPr>
      <w:r>
        <w:rPr>
          <w:color w:val="4472C4" w:themeColor="accent1"/>
          <w:sz w:val="28"/>
          <w:szCs w:val="28"/>
        </w:rPr>
        <w:t xml:space="preserve">1.3Evaluation of the skills needed for Family Support Worker in Healthcare </w:t>
      </w:r>
    </w:p>
    <w:p w14:paraId="2256242F" w14:textId="0D7043A8" w:rsidR="00A5263E" w:rsidRPr="00837529" w:rsidRDefault="00A5263E" w:rsidP="0004213E">
      <w:pPr>
        <w:pStyle w:val="NormalWeb"/>
        <w:spacing w:line="360" w:lineRule="auto"/>
        <w:jc w:val="both"/>
        <w:rPr>
          <w:rFonts w:ascii="Aptos" w:hAnsi="Aptos"/>
        </w:rPr>
      </w:pPr>
      <w:r w:rsidRPr="00A5263E">
        <w:rPr>
          <w:rFonts w:ascii="Aptos" w:hAnsi="Aptos"/>
        </w:rPr>
        <w:t>To effectively perform the role of Family Support Worker, several professional skills are required. Among the most important are communication, empathy, and problem-solving skills.</w:t>
      </w:r>
    </w:p>
    <w:p w14:paraId="5DB6DFF6" w14:textId="7D005348" w:rsidR="00A5263E" w:rsidRPr="00837529" w:rsidRDefault="00A5263E" w:rsidP="0004213E">
      <w:pPr>
        <w:pStyle w:val="NormalWeb"/>
        <w:spacing w:line="360" w:lineRule="auto"/>
        <w:jc w:val="both"/>
        <w:rPr>
          <w:rFonts w:ascii="Aptos" w:hAnsi="Aptos"/>
        </w:rPr>
      </w:pPr>
      <w:r w:rsidRPr="00A5263E">
        <w:rPr>
          <w:rFonts w:ascii="Aptos" w:hAnsi="Aptos"/>
        </w:rPr>
        <w:t xml:space="preserve">Communication is a fundamental competence because the professional needs to interact with families, children and other professionals in the health and social care sector. Clear communication allows us to better understand the needs of families and ensure that information is shared correctly between the different services involved. According to </w:t>
      </w:r>
      <w:r w:rsidRPr="00A5263E">
        <w:rPr>
          <w:rStyle w:val="whitespace-normal"/>
          <w:rFonts w:ascii="Aptos" w:hAnsi="Aptos"/>
        </w:rPr>
        <w:t>Social Work England (2023),</w:t>
      </w:r>
      <w:r w:rsidRPr="00A5263E">
        <w:rPr>
          <w:rFonts w:ascii="Aptos" w:hAnsi="Aptos"/>
        </w:rPr>
        <w:t xml:space="preserve"> professionals working with families must demonstrate strong communication skills to ensure that children's needs are understood and met appropriately.</w:t>
      </w:r>
    </w:p>
    <w:p w14:paraId="4BBAC5BF" w14:textId="77777777" w:rsidR="00A5263E" w:rsidRPr="00837529" w:rsidRDefault="00A5263E" w:rsidP="0004213E">
      <w:pPr>
        <w:pStyle w:val="NormalWeb"/>
        <w:spacing w:line="360" w:lineRule="auto"/>
        <w:jc w:val="both"/>
        <w:rPr>
          <w:rFonts w:ascii="Aptos" w:hAnsi="Aptos"/>
        </w:rPr>
      </w:pPr>
      <w:r w:rsidRPr="00A5263E">
        <w:rPr>
          <w:rFonts w:ascii="Aptos" w:hAnsi="Aptos"/>
        </w:rPr>
        <w:t>A real-life example of this competence can occur when a Family Support Worker explains to parents how to establish daily routines to improve children's behavior. By communicating clearly and respectfully, the professional helps parents understand the guidelines and apply them at home.</w:t>
      </w:r>
    </w:p>
    <w:p w14:paraId="57410102" w14:textId="07EB8C3E" w:rsidR="00A5263E" w:rsidRPr="00837529" w:rsidRDefault="00A5263E" w:rsidP="0004213E">
      <w:pPr>
        <w:pStyle w:val="NormalWeb"/>
        <w:spacing w:line="360" w:lineRule="auto"/>
        <w:jc w:val="both"/>
        <w:rPr>
          <w:rFonts w:ascii="Aptos" w:hAnsi="Aptos"/>
        </w:rPr>
      </w:pPr>
      <w:r w:rsidRPr="00A5263E">
        <w:rPr>
          <w:rFonts w:ascii="Aptos" w:hAnsi="Aptos"/>
        </w:rPr>
        <w:t xml:space="preserve">Empathy is also an essential skill in this type of work. Many families face difficulties such as financial problems, family stress or challenges related to the education of their children. Empathy allows you to understand the feelings and experiences of these families, creating an environment of trust and respect. According to </w:t>
      </w:r>
      <w:r w:rsidRPr="00A5263E">
        <w:rPr>
          <w:rStyle w:val="whitespace-normal"/>
          <w:rFonts w:ascii="Aptos" w:hAnsi="Aptos"/>
        </w:rPr>
        <w:t>Skills for Care (2022),</w:t>
      </w:r>
      <w:r w:rsidRPr="00A5263E">
        <w:rPr>
          <w:rFonts w:ascii="Aptos" w:hAnsi="Aptos"/>
        </w:rPr>
        <w:t xml:space="preserve"> demonstrating understanding and respect for families' experiences is key to establishing positive professional relationships.</w:t>
      </w:r>
    </w:p>
    <w:p w14:paraId="73D094A5" w14:textId="77777777" w:rsidR="00A5263E" w:rsidRPr="00837529" w:rsidRDefault="00A5263E" w:rsidP="0004213E">
      <w:pPr>
        <w:pStyle w:val="NormalWeb"/>
        <w:spacing w:line="360" w:lineRule="auto"/>
        <w:jc w:val="both"/>
        <w:rPr>
          <w:rFonts w:ascii="Aptos" w:hAnsi="Aptos"/>
        </w:rPr>
      </w:pPr>
      <w:r w:rsidRPr="00A5263E">
        <w:rPr>
          <w:rFonts w:ascii="Aptos" w:hAnsi="Aptos"/>
        </w:rPr>
        <w:lastRenderedPageBreak/>
        <w:t>A real-life example can occur when a family is facing financial difficulties. Showing empathy helps the professional to offer non-judgmental support, encouraging the family to talk openly about their challenges.</w:t>
      </w:r>
    </w:p>
    <w:p w14:paraId="23E385DD" w14:textId="44A3A2A1" w:rsidR="00A5263E" w:rsidRPr="00837529" w:rsidRDefault="00A5263E" w:rsidP="0004213E">
      <w:pPr>
        <w:pStyle w:val="NormalWeb"/>
        <w:spacing w:line="360" w:lineRule="auto"/>
        <w:jc w:val="both"/>
        <w:rPr>
          <w:rFonts w:ascii="Aptos" w:hAnsi="Aptos"/>
        </w:rPr>
      </w:pPr>
      <w:r w:rsidRPr="00A5263E">
        <w:rPr>
          <w:rFonts w:ascii="Aptos" w:hAnsi="Aptos"/>
        </w:rPr>
        <w:t xml:space="preserve">Problem-solving skills are equally important. Many families face complex situations that require practical and effective solutions. The Family Support Worker must be able to analyze the situation, identify possible solutions, and work with the family to implement positive changes. According to the </w:t>
      </w:r>
      <w:r w:rsidRPr="00A5263E">
        <w:rPr>
          <w:rStyle w:val="whitespace-normal"/>
          <w:rFonts w:ascii="Aptos" w:hAnsi="Aptos"/>
        </w:rPr>
        <w:t>NHS (2023),</w:t>
      </w:r>
      <w:r w:rsidRPr="00A5263E">
        <w:rPr>
          <w:rFonts w:ascii="Aptos" w:hAnsi="Aptos"/>
        </w:rPr>
        <w:t xml:space="preserve"> professionals in the social sector need to develop effective strategies to respond to the needs of families.</w:t>
      </w:r>
    </w:p>
    <w:p w14:paraId="6A9335F1" w14:textId="77777777" w:rsidR="00A5263E" w:rsidRPr="00837529" w:rsidRDefault="00A5263E" w:rsidP="0004213E">
      <w:pPr>
        <w:pStyle w:val="NormalWeb"/>
        <w:spacing w:line="360" w:lineRule="auto"/>
        <w:jc w:val="both"/>
        <w:rPr>
          <w:rFonts w:ascii="Aptos" w:hAnsi="Aptos"/>
        </w:rPr>
      </w:pPr>
      <w:r w:rsidRPr="00A5263E">
        <w:rPr>
          <w:rFonts w:ascii="Aptos" w:hAnsi="Aptos"/>
        </w:rPr>
        <w:t>A real-life example of this skill occurs when a child is frequently absent from school. The Family Support Worker can work with parents and the school to identify the causes of the problem and develop strategies that encourage school attendance.</w:t>
      </w:r>
    </w:p>
    <w:p w14:paraId="2C894368" w14:textId="77777777" w:rsidR="00A5263E" w:rsidRPr="00837529" w:rsidRDefault="00A5263E" w:rsidP="0004213E">
      <w:pPr>
        <w:pStyle w:val="NormalWeb"/>
        <w:spacing w:line="360" w:lineRule="auto"/>
        <w:jc w:val="both"/>
        <w:rPr>
          <w:rFonts w:ascii="Aptos" w:hAnsi="Aptos"/>
        </w:rPr>
      </w:pPr>
      <w:r w:rsidRPr="00A5263E">
        <w:rPr>
          <w:rFonts w:ascii="Aptos" w:hAnsi="Aptos"/>
        </w:rPr>
        <w:t>Without these skills, the support provided to families may be less effective. Lack of communication can lead to misunderstandings, lack of empathy can make it difficult to build trust, and difficulties in solving problems can prevent families from finding appropriate solutions to their challenges.</w:t>
      </w:r>
    </w:p>
    <w:p w14:paraId="7338813D" w14:textId="77777777" w:rsidR="00C85A7C" w:rsidRPr="00837529" w:rsidRDefault="00C85A7C" w:rsidP="00C85A7C">
      <w:pPr>
        <w:spacing w:after="0" w:line="240" w:lineRule="auto"/>
        <w:jc w:val="both"/>
        <w:rPr>
          <w:sz w:val="21"/>
          <w:szCs w:val="21"/>
        </w:rPr>
      </w:pPr>
    </w:p>
    <w:p w14:paraId="01C49510" w14:textId="5E8C2AAF" w:rsidR="002370CE" w:rsidRDefault="006B13C5" w:rsidP="006B13C5">
      <w:pPr>
        <w:pStyle w:val="Heading2"/>
        <w:ind w:left="1011"/>
        <w:rPr>
          <w:color w:val="4472C4" w:themeColor="accent1"/>
          <w:szCs w:val="24"/>
        </w:rPr>
      </w:pPr>
      <w:bookmarkStart w:id="3" w:name="_Toc212100520"/>
      <w:r>
        <w:rPr>
          <w:color w:val="4472C4" w:themeColor="accent1"/>
          <w:szCs w:val="24"/>
        </w:rPr>
        <w:t>1.4Strategies to improve the skills for Family Support Worker</w:t>
      </w:r>
      <w:bookmarkEnd w:id="3"/>
    </w:p>
    <w:p w14:paraId="1C1B9733" w14:textId="77777777" w:rsidR="00A5263E" w:rsidRPr="00837529" w:rsidRDefault="00A5263E" w:rsidP="0004213E">
      <w:pPr>
        <w:pStyle w:val="NormalWeb"/>
        <w:spacing w:line="360" w:lineRule="auto"/>
        <w:jc w:val="both"/>
        <w:rPr>
          <w:rFonts w:ascii="Aptos" w:hAnsi="Aptos"/>
        </w:rPr>
      </w:pPr>
      <w:r w:rsidRPr="00A5263E">
        <w:rPr>
          <w:rFonts w:ascii="Aptos" w:hAnsi="Aptos"/>
        </w:rPr>
        <w:t>Continuous skills development is essential for professionals working in the health and social care sector. There are several strategies that can help improve skills such as communication, empathy, and problem-solving.</w:t>
      </w:r>
    </w:p>
    <w:p w14:paraId="69842FB4" w14:textId="21182345" w:rsidR="00A5263E" w:rsidRPr="00837529" w:rsidRDefault="00A5263E" w:rsidP="0004213E">
      <w:pPr>
        <w:pStyle w:val="NormalWeb"/>
        <w:spacing w:line="360" w:lineRule="auto"/>
        <w:jc w:val="both"/>
        <w:rPr>
          <w:rFonts w:ascii="Aptos" w:hAnsi="Aptos"/>
        </w:rPr>
      </w:pPr>
      <w:r w:rsidRPr="00A5263E">
        <w:rPr>
          <w:rFonts w:ascii="Aptos" w:hAnsi="Aptos"/>
        </w:rPr>
        <w:t xml:space="preserve">An important strategy is vocational training. Participating in courses and workshops allows professionals to develop effective communication techniques and learn new approaches to support families in difficult situations. The training also helps professionals to stay </w:t>
      </w:r>
      <w:r w:rsidR="00837529" w:rsidRPr="00A5263E">
        <w:rPr>
          <w:rFonts w:ascii="Aptos" w:hAnsi="Aptos"/>
        </w:rPr>
        <w:t>up to date</w:t>
      </w:r>
      <w:r w:rsidRPr="00A5263E">
        <w:rPr>
          <w:rFonts w:ascii="Aptos" w:hAnsi="Aptos"/>
        </w:rPr>
        <w:t xml:space="preserve"> on current policies and practices in the social sector. According to the </w:t>
      </w:r>
      <w:r w:rsidRPr="00A5263E">
        <w:rPr>
          <w:rStyle w:val="whitespace-normal"/>
          <w:rFonts w:ascii="Aptos" w:hAnsi="Aptos"/>
        </w:rPr>
        <w:t>NHS (2023),</w:t>
      </w:r>
      <w:r w:rsidRPr="00A5263E">
        <w:rPr>
          <w:rFonts w:ascii="Aptos" w:hAnsi="Aptos"/>
        </w:rPr>
        <w:t xml:space="preserve"> continuous training is key to ensuring that professionals provide safe and quality care.</w:t>
      </w:r>
    </w:p>
    <w:p w14:paraId="0F2704BB" w14:textId="77777777" w:rsidR="00A5263E" w:rsidRPr="00837529" w:rsidRDefault="00A5263E" w:rsidP="0004213E">
      <w:pPr>
        <w:pStyle w:val="NormalWeb"/>
        <w:spacing w:line="360" w:lineRule="auto"/>
        <w:jc w:val="both"/>
        <w:rPr>
          <w:rFonts w:ascii="Aptos" w:hAnsi="Aptos"/>
        </w:rPr>
      </w:pPr>
      <w:r w:rsidRPr="00A5263E">
        <w:rPr>
          <w:rFonts w:ascii="Aptos" w:hAnsi="Aptos"/>
        </w:rPr>
        <w:lastRenderedPageBreak/>
        <w:t>Another important strategy is reflective practice. Reflective practice involves analyzing work experiences to identify what has been successful and what can be improved. By reflecting on interactions with families, professionals can develop a better understanding of their own communication approaches and learn how to deal with difficult situations more effectively.</w:t>
      </w:r>
    </w:p>
    <w:p w14:paraId="66ED2278" w14:textId="77777777" w:rsidR="00A5263E" w:rsidRPr="00837529" w:rsidRDefault="00A5263E" w:rsidP="0004213E">
      <w:pPr>
        <w:pStyle w:val="NormalWeb"/>
        <w:spacing w:line="360" w:lineRule="auto"/>
        <w:jc w:val="both"/>
        <w:rPr>
          <w:rFonts w:ascii="Aptos" w:hAnsi="Aptos"/>
        </w:rPr>
      </w:pPr>
      <w:r w:rsidRPr="00A5263E">
        <w:rPr>
          <w:rFonts w:ascii="Aptos" w:hAnsi="Aptos"/>
        </w:rPr>
        <w:t>For example, after a meeting with a struggling family, a professional can reflect on the way communication was carried out and identify ways to improve interaction in future situations.</w:t>
      </w:r>
    </w:p>
    <w:p w14:paraId="325039B3" w14:textId="112DA474" w:rsidR="00A5263E" w:rsidRPr="00837529" w:rsidRDefault="00A5263E" w:rsidP="0004213E">
      <w:pPr>
        <w:pStyle w:val="NormalWeb"/>
        <w:spacing w:line="360" w:lineRule="auto"/>
        <w:jc w:val="both"/>
        <w:rPr>
          <w:rFonts w:ascii="Aptos" w:hAnsi="Aptos"/>
        </w:rPr>
      </w:pPr>
      <w:r w:rsidRPr="00A5263E">
        <w:rPr>
          <w:rFonts w:ascii="Aptos" w:hAnsi="Aptos"/>
        </w:rPr>
        <w:t xml:space="preserve">A third strategy is professional supervision. Supervision allows professionals to discuss cases with more experienced colleagues and receive guidance on how to deal with complex situations. This strategy helps develop problem-solving skills and promotes safer and more effective professional practice. According to </w:t>
      </w:r>
      <w:r w:rsidRPr="00A5263E">
        <w:rPr>
          <w:rStyle w:val="whitespace-normal"/>
          <w:rFonts w:ascii="Aptos" w:hAnsi="Aptos"/>
        </w:rPr>
        <w:t>Social Work England (2023),</w:t>
      </w:r>
      <w:r w:rsidRPr="00A5263E">
        <w:rPr>
          <w:rFonts w:ascii="Aptos" w:hAnsi="Aptos"/>
        </w:rPr>
        <w:t xml:space="preserve"> supervision is an important part of professional development in the social sector.</w:t>
      </w:r>
    </w:p>
    <w:p w14:paraId="4AC25547" w14:textId="77777777" w:rsidR="00A5263E" w:rsidRPr="00837529" w:rsidRDefault="00A5263E" w:rsidP="0004213E">
      <w:pPr>
        <w:pStyle w:val="NormalWeb"/>
        <w:spacing w:line="360" w:lineRule="auto"/>
        <w:jc w:val="both"/>
        <w:rPr>
          <w:rFonts w:ascii="Aptos" w:hAnsi="Aptos"/>
        </w:rPr>
      </w:pPr>
      <w:r w:rsidRPr="00A5263E">
        <w:rPr>
          <w:rFonts w:ascii="Aptos" w:hAnsi="Aptos"/>
        </w:rPr>
        <w:t>These strategies help professionals to continuously develop the skills needed to support families in vulnerable situations and improve the quality of the support provided.</w:t>
      </w:r>
    </w:p>
    <w:p w14:paraId="2703A512" w14:textId="77777777" w:rsidR="00500295" w:rsidRPr="00837529" w:rsidRDefault="00500295" w:rsidP="00500295">
      <w:pPr>
        <w:spacing w:after="0"/>
        <w:rPr>
          <w:sz w:val="21"/>
          <w:szCs w:val="21"/>
        </w:rPr>
      </w:pPr>
    </w:p>
    <w:p w14:paraId="1497148C" w14:textId="528E70E9" w:rsidR="00A946CB" w:rsidRPr="00837529" w:rsidRDefault="00AA77C8" w:rsidP="00A946CB">
      <w:pPr>
        <w:pStyle w:val="Heading2"/>
        <w:rPr>
          <w:color w:val="4472C4" w:themeColor="accent1"/>
          <w:szCs w:val="24"/>
        </w:rPr>
      </w:pPr>
      <w:bookmarkStart w:id="4" w:name="_Toc212100521"/>
      <w:r w:rsidRPr="00A5263E">
        <w:rPr>
          <w:color w:val="4472C4" w:themeColor="accent1"/>
          <w:szCs w:val="24"/>
        </w:rPr>
        <w:t>1.5 Conclusion</w:t>
      </w:r>
      <w:bookmarkEnd w:id="4"/>
    </w:p>
    <w:p w14:paraId="5DB5F174" w14:textId="77777777" w:rsidR="00A5263E" w:rsidRPr="00837529" w:rsidRDefault="00A5263E" w:rsidP="0004213E">
      <w:pPr>
        <w:pStyle w:val="NormalWeb"/>
        <w:spacing w:line="360" w:lineRule="auto"/>
        <w:jc w:val="both"/>
        <w:rPr>
          <w:rFonts w:ascii="Aptos" w:hAnsi="Aptos"/>
        </w:rPr>
      </w:pPr>
      <w:bookmarkStart w:id="5" w:name="_Toc212100522"/>
      <w:r w:rsidRPr="00A5263E">
        <w:rPr>
          <w:rFonts w:ascii="Aptos" w:hAnsi="Aptos"/>
        </w:rPr>
        <w:t>The role of the Family Support Worker is essential in the health and social care sector, as it contributes to the well-being of families and the protection of children. This professional works directly with families in vulnerable situations, offering emotional support, practical guidance and connection with social services. Skills such as communication, empathy and problem-solving are key to ensuring that the support provided is effective and focused on the needs of families. In addition, strategies such as professional training, reflective practice and supervision help to develop these skills throughout the career. The continuous development of these capacities contributes to improving the quality of the support provided and promoting safer and healthier family environments.</w:t>
      </w:r>
    </w:p>
    <w:p w14:paraId="6C4B494D" w14:textId="1FA40D5D" w:rsidR="00226D31" w:rsidRDefault="00AA77C8" w:rsidP="00226D31">
      <w:pPr>
        <w:pStyle w:val="Heading2"/>
        <w:rPr>
          <w:color w:val="4472C4" w:themeColor="accent1"/>
          <w:szCs w:val="24"/>
        </w:rPr>
      </w:pPr>
      <w:r w:rsidRPr="002976D4">
        <w:rPr>
          <w:color w:val="4472C4" w:themeColor="accent1"/>
          <w:szCs w:val="24"/>
        </w:rPr>
        <w:lastRenderedPageBreak/>
        <w:t>1.6 Reference List</w:t>
      </w:r>
      <w:bookmarkEnd w:id="5"/>
    </w:p>
    <w:p w14:paraId="1ECF3B8D" w14:textId="77777777" w:rsidR="0004213E" w:rsidRPr="0004213E" w:rsidRDefault="0004213E" w:rsidP="0004213E"/>
    <w:p w14:paraId="4E43F888" w14:textId="2F44594E" w:rsidR="000C3773" w:rsidRPr="00CF0346" w:rsidRDefault="000C3773" w:rsidP="00CF0346">
      <w:pPr>
        <w:widowControl w:val="0"/>
        <w:autoSpaceDE w:val="0"/>
        <w:autoSpaceDN w:val="0"/>
        <w:adjustRightInd w:val="0"/>
        <w:spacing w:after="240" w:line="360" w:lineRule="auto"/>
        <w:jc w:val="both"/>
        <w:rPr>
          <w:rFonts w:ascii="Aptos" w:eastAsia="Times New Roman" w:hAnsi="Aptos" w:cs="Times New Roman"/>
          <w:kern w:val="0"/>
          <w:sz w:val="24"/>
          <w:szCs w:val="24"/>
          <w:lang w:val="en-US" w:eastAsia="en-GB"/>
        </w:rPr>
      </w:pPr>
      <w:r w:rsidRPr="00CF0346">
        <w:rPr>
          <w:rFonts w:ascii="Aptos" w:eastAsia="Times New Roman" w:hAnsi="Aptos" w:cs="Times New Roman"/>
          <w:kern w:val="0"/>
          <w:sz w:val="24"/>
          <w:szCs w:val="24"/>
          <w:lang w:eastAsia="en-GB"/>
        </w:rPr>
        <w:t xml:space="preserve">Department for Education (2025). </w:t>
      </w:r>
      <w:r w:rsidRPr="00CF0346">
        <w:rPr>
          <w:rFonts w:ascii="Aptos" w:eastAsia="Times New Roman" w:hAnsi="Aptos" w:cs="Times New Roman"/>
          <w:i/>
          <w:iCs/>
          <w:kern w:val="0"/>
          <w:sz w:val="24"/>
          <w:szCs w:val="24"/>
          <w:lang w:eastAsia="en-GB"/>
        </w:rPr>
        <w:t>Working Together to Safeguard Children</w:t>
      </w:r>
      <w:r w:rsidRPr="00CF0346">
        <w:rPr>
          <w:rFonts w:ascii="Aptos" w:eastAsia="Times New Roman" w:hAnsi="Aptos" w:cs="Times New Roman"/>
          <w:kern w:val="0"/>
          <w:sz w:val="24"/>
          <w:szCs w:val="24"/>
          <w:lang w:eastAsia="en-GB"/>
        </w:rPr>
        <w:t xml:space="preserve">. [online] GOV.UK. Available at: </w:t>
      </w:r>
      <w:hyperlink r:id="rId9" w:history="1">
        <w:r w:rsidRPr="00CF0346">
          <w:rPr>
            <w:rFonts w:ascii="Aptos" w:eastAsia="Times New Roman" w:hAnsi="Aptos" w:cs="Times New Roman"/>
            <w:kern w:val="0"/>
            <w:sz w:val="24"/>
            <w:szCs w:val="24"/>
            <w:lang w:eastAsia="en-GB"/>
          </w:rPr>
          <w:t>https://www.gov.uk/government/publications/working-together-to-safeguard-children--2</w:t>
        </w:r>
      </w:hyperlink>
      <w:r w:rsidRPr="00CF0346">
        <w:rPr>
          <w:rFonts w:ascii="Aptos" w:eastAsia="Times New Roman" w:hAnsi="Aptos" w:cs="Times New Roman"/>
          <w:kern w:val="0"/>
          <w:sz w:val="24"/>
          <w:szCs w:val="24"/>
          <w:lang w:eastAsia="en-GB"/>
        </w:rPr>
        <w:t>. [Accessed 17/03/2026]</w:t>
      </w:r>
    </w:p>
    <w:p w14:paraId="20A25F29" w14:textId="33249612" w:rsidR="000C3773" w:rsidRPr="00CF0346" w:rsidRDefault="000C3773" w:rsidP="00CF0346">
      <w:pPr>
        <w:widowControl w:val="0"/>
        <w:autoSpaceDE w:val="0"/>
        <w:autoSpaceDN w:val="0"/>
        <w:adjustRightInd w:val="0"/>
        <w:spacing w:after="240" w:line="360" w:lineRule="auto"/>
        <w:jc w:val="both"/>
        <w:rPr>
          <w:rFonts w:ascii="Aptos" w:eastAsia="Times New Roman" w:hAnsi="Aptos" w:cs="Times New Roman"/>
          <w:kern w:val="0"/>
          <w:sz w:val="24"/>
          <w:szCs w:val="24"/>
          <w:lang w:val="en-US" w:eastAsia="en-GB"/>
        </w:rPr>
      </w:pPr>
      <w:r w:rsidRPr="00CF0346">
        <w:rPr>
          <w:rFonts w:ascii="Aptos" w:eastAsia="Times New Roman" w:hAnsi="Aptos" w:cs="Times New Roman"/>
          <w:kern w:val="0"/>
          <w:sz w:val="24"/>
          <w:szCs w:val="24"/>
          <w:lang w:eastAsia="en-GB"/>
        </w:rPr>
        <w:t xml:space="preserve">Ferguson, H. (2014). What social workers do in performing child protection work: evidence from research into face-to-face practice. </w:t>
      </w:r>
      <w:r w:rsidRPr="00CF0346">
        <w:rPr>
          <w:rFonts w:ascii="Aptos" w:eastAsia="Times New Roman" w:hAnsi="Aptos" w:cs="Times New Roman"/>
          <w:i/>
          <w:iCs/>
          <w:kern w:val="0"/>
          <w:sz w:val="24"/>
          <w:szCs w:val="24"/>
          <w:lang w:eastAsia="en-GB"/>
        </w:rPr>
        <w:t>Child &amp; Family Social Work</w:t>
      </w:r>
      <w:r w:rsidRPr="00CF0346">
        <w:rPr>
          <w:rFonts w:ascii="Aptos" w:eastAsia="Times New Roman" w:hAnsi="Aptos" w:cs="Times New Roman"/>
          <w:kern w:val="0"/>
          <w:sz w:val="24"/>
          <w:szCs w:val="24"/>
          <w:lang w:eastAsia="en-GB"/>
        </w:rPr>
        <w:t>, [online] 21(3), pp.283–294. doi:</w:t>
      </w:r>
      <w:hyperlink r:id="rId10" w:history="1">
        <w:r w:rsidRPr="00CF0346">
          <w:rPr>
            <w:rFonts w:ascii="Aptos" w:eastAsia="Times New Roman" w:hAnsi="Aptos" w:cs="Times New Roman"/>
            <w:kern w:val="0"/>
            <w:sz w:val="24"/>
            <w:szCs w:val="24"/>
            <w:lang w:eastAsia="en-GB"/>
          </w:rPr>
          <w:t>https://doi.org/10.1111/cfs.12142</w:t>
        </w:r>
      </w:hyperlink>
      <w:r w:rsidRPr="00CF0346">
        <w:rPr>
          <w:rFonts w:ascii="Aptos" w:eastAsia="Times New Roman" w:hAnsi="Aptos" w:cs="Times New Roman"/>
          <w:kern w:val="0"/>
          <w:sz w:val="24"/>
          <w:szCs w:val="24"/>
          <w:lang w:eastAsia="en-GB"/>
        </w:rPr>
        <w:t>. [Accessed 16/03/2026]</w:t>
      </w:r>
    </w:p>
    <w:p w14:paraId="10297500" w14:textId="26B34377" w:rsidR="000C3773" w:rsidRPr="00CF0346" w:rsidRDefault="000C3773" w:rsidP="00CF0346">
      <w:pPr>
        <w:widowControl w:val="0"/>
        <w:autoSpaceDE w:val="0"/>
        <w:autoSpaceDN w:val="0"/>
        <w:adjustRightInd w:val="0"/>
        <w:spacing w:after="240" w:line="360" w:lineRule="auto"/>
        <w:jc w:val="both"/>
        <w:rPr>
          <w:rFonts w:ascii="Aptos" w:eastAsia="Times New Roman" w:hAnsi="Aptos" w:cs="Times New Roman"/>
          <w:kern w:val="0"/>
          <w:sz w:val="24"/>
          <w:szCs w:val="24"/>
          <w:lang w:val="en-US" w:eastAsia="en-GB"/>
        </w:rPr>
      </w:pPr>
      <w:r w:rsidRPr="00CF0346">
        <w:rPr>
          <w:rFonts w:ascii="Aptos" w:eastAsia="Times New Roman" w:hAnsi="Aptos" w:cs="Times New Roman"/>
          <w:kern w:val="0"/>
          <w:sz w:val="24"/>
          <w:szCs w:val="24"/>
          <w:lang w:eastAsia="en-GB"/>
        </w:rPr>
        <w:t xml:space="preserve">NHS (2019). </w:t>
      </w:r>
      <w:r w:rsidRPr="00CF0346">
        <w:rPr>
          <w:rFonts w:ascii="Aptos" w:eastAsia="Times New Roman" w:hAnsi="Aptos" w:cs="Times New Roman"/>
          <w:i/>
          <w:iCs/>
          <w:kern w:val="0"/>
          <w:sz w:val="24"/>
          <w:szCs w:val="24"/>
          <w:lang w:eastAsia="en-GB"/>
        </w:rPr>
        <w:t>Explore Roles</w:t>
      </w:r>
      <w:r w:rsidRPr="00CF0346">
        <w:rPr>
          <w:rFonts w:ascii="Aptos" w:eastAsia="Times New Roman" w:hAnsi="Aptos" w:cs="Times New Roman"/>
          <w:kern w:val="0"/>
          <w:sz w:val="24"/>
          <w:szCs w:val="24"/>
          <w:lang w:eastAsia="en-GB"/>
        </w:rPr>
        <w:t xml:space="preserve">. [online] Health Careers. Available at: </w:t>
      </w:r>
      <w:hyperlink r:id="rId11" w:history="1">
        <w:r w:rsidRPr="00CF0346">
          <w:rPr>
            <w:rFonts w:ascii="Aptos" w:eastAsia="Times New Roman" w:hAnsi="Aptos" w:cs="Times New Roman"/>
            <w:kern w:val="0"/>
            <w:sz w:val="24"/>
            <w:szCs w:val="24"/>
            <w:lang w:eastAsia="en-GB"/>
          </w:rPr>
          <w:t>https://www.healthcareers.nhs.uk/explore-roles</w:t>
        </w:r>
      </w:hyperlink>
      <w:r w:rsidRPr="00CF0346">
        <w:rPr>
          <w:rFonts w:ascii="Aptos" w:eastAsia="Times New Roman" w:hAnsi="Aptos" w:cs="Times New Roman"/>
          <w:kern w:val="0"/>
          <w:sz w:val="24"/>
          <w:szCs w:val="24"/>
          <w:lang w:eastAsia="en-GB"/>
        </w:rPr>
        <w:t>. [Accessed 17/03/2026]</w:t>
      </w:r>
    </w:p>
    <w:p w14:paraId="217A30F5" w14:textId="7126B037" w:rsidR="000C3773" w:rsidRPr="00CF0346" w:rsidRDefault="000C3773" w:rsidP="00CF0346">
      <w:pPr>
        <w:widowControl w:val="0"/>
        <w:autoSpaceDE w:val="0"/>
        <w:autoSpaceDN w:val="0"/>
        <w:adjustRightInd w:val="0"/>
        <w:spacing w:after="240" w:line="360" w:lineRule="auto"/>
        <w:jc w:val="both"/>
        <w:rPr>
          <w:rFonts w:ascii="Aptos" w:eastAsia="Times New Roman" w:hAnsi="Aptos" w:cs="Times New Roman"/>
          <w:kern w:val="0"/>
          <w:sz w:val="24"/>
          <w:szCs w:val="24"/>
          <w:lang w:val="en-US" w:eastAsia="en-GB"/>
        </w:rPr>
      </w:pPr>
      <w:r w:rsidRPr="00CF0346">
        <w:rPr>
          <w:rFonts w:ascii="Aptos" w:eastAsia="Times New Roman" w:hAnsi="Aptos" w:cs="Times New Roman"/>
          <w:kern w:val="0"/>
          <w:sz w:val="24"/>
          <w:szCs w:val="24"/>
          <w:lang w:eastAsia="en-GB"/>
        </w:rPr>
        <w:t xml:space="preserve">Skills for Care (2023). </w:t>
      </w:r>
      <w:r w:rsidRPr="00CF0346">
        <w:rPr>
          <w:rFonts w:ascii="Aptos" w:eastAsia="Times New Roman" w:hAnsi="Aptos" w:cs="Times New Roman"/>
          <w:i/>
          <w:iCs/>
          <w:kern w:val="0"/>
          <w:sz w:val="24"/>
          <w:szCs w:val="24"/>
          <w:lang w:eastAsia="en-GB"/>
        </w:rPr>
        <w:t>Skills for Care - Home</w:t>
      </w:r>
      <w:r w:rsidRPr="00CF0346">
        <w:rPr>
          <w:rFonts w:ascii="Aptos" w:eastAsia="Times New Roman" w:hAnsi="Aptos" w:cs="Times New Roman"/>
          <w:kern w:val="0"/>
          <w:sz w:val="24"/>
          <w:szCs w:val="24"/>
          <w:lang w:eastAsia="en-GB"/>
        </w:rPr>
        <w:t xml:space="preserve">. [online] Skillsforcare.org.uk. Available at: </w:t>
      </w:r>
      <w:hyperlink r:id="rId12" w:history="1">
        <w:r w:rsidRPr="00CF0346">
          <w:rPr>
            <w:rFonts w:ascii="Aptos" w:eastAsia="Times New Roman" w:hAnsi="Aptos" w:cs="Times New Roman"/>
            <w:kern w:val="0"/>
            <w:sz w:val="24"/>
            <w:szCs w:val="24"/>
            <w:lang w:eastAsia="en-GB"/>
          </w:rPr>
          <w:t>https://www.skillsforcare.org.uk/Home.aspx</w:t>
        </w:r>
      </w:hyperlink>
      <w:r w:rsidRPr="00CF0346">
        <w:rPr>
          <w:rFonts w:ascii="Aptos" w:eastAsia="Times New Roman" w:hAnsi="Aptos" w:cs="Times New Roman"/>
          <w:kern w:val="0"/>
          <w:sz w:val="24"/>
          <w:szCs w:val="24"/>
          <w:lang w:eastAsia="en-GB"/>
        </w:rPr>
        <w:t>. [Accessed 17/03/2026]</w:t>
      </w:r>
    </w:p>
    <w:p w14:paraId="67B4E412" w14:textId="39DA6094" w:rsidR="000C3773" w:rsidRPr="00CF0346" w:rsidRDefault="000C3773" w:rsidP="00CF0346">
      <w:pPr>
        <w:widowControl w:val="0"/>
        <w:autoSpaceDE w:val="0"/>
        <w:autoSpaceDN w:val="0"/>
        <w:adjustRightInd w:val="0"/>
        <w:spacing w:after="240" w:line="360" w:lineRule="auto"/>
        <w:jc w:val="both"/>
        <w:rPr>
          <w:rFonts w:ascii="Aptos" w:eastAsia="Times New Roman" w:hAnsi="Aptos" w:cs="Times New Roman"/>
          <w:kern w:val="0"/>
          <w:sz w:val="24"/>
          <w:szCs w:val="24"/>
          <w:lang w:val="en-US" w:eastAsia="en-GB"/>
        </w:rPr>
      </w:pPr>
      <w:r w:rsidRPr="00CF0346">
        <w:rPr>
          <w:rFonts w:ascii="Aptos" w:eastAsia="Times New Roman" w:hAnsi="Aptos" w:cs="Times New Roman"/>
          <w:kern w:val="0"/>
          <w:sz w:val="24"/>
          <w:szCs w:val="24"/>
          <w:lang w:eastAsia="en-GB"/>
        </w:rPr>
        <w:t xml:space="preserve">Social Work England (2019). </w:t>
      </w:r>
      <w:r w:rsidRPr="00CF0346">
        <w:rPr>
          <w:rFonts w:ascii="Aptos" w:eastAsia="Times New Roman" w:hAnsi="Aptos" w:cs="Times New Roman"/>
          <w:i/>
          <w:iCs/>
          <w:kern w:val="0"/>
          <w:sz w:val="24"/>
          <w:szCs w:val="24"/>
          <w:lang w:eastAsia="en-GB"/>
        </w:rPr>
        <w:t>Professional Standards</w:t>
      </w:r>
      <w:r w:rsidRPr="00CF0346">
        <w:rPr>
          <w:rFonts w:ascii="Aptos" w:eastAsia="Times New Roman" w:hAnsi="Aptos" w:cs="Times New Roman"/>
          <w:kern w:val="0"/>
          <w:sz w:val="24"/>
          <w:szCs w:val="24"/>
          <w:lang w:eastAsia="en-GB"/>
        </w:rPr>
        <w:t xml:space="preserve">. [online] Social Work England. Available at: </w:t>
      </w:r>
      <w:hyperlink r:id="rId13" w:history="1">
        <w:r w:rsidRPr="00CF0346">
          <w:rPr>
            <w:rFonts w:ascii="Aptos" w:eastAsia="Times New Roman" w:hAnsi="Aptos" w:cs="Times New Roman"/>
            <w:kern w:val="0"/>
            <w:sz w:val="24"/>
            <w:szCs w:val="24"/>
            <w:lang w:eastAsia="en-GB"/>
          </w:rPr>
          <w:t>https://www.socialworkengland.org.uk/standards/professional-standards/</w:t>
        </w:r>
      </w:hyperlink>
      <w:r w:rsidRPr="00CF0346">
        <w:rPr>
          <w:rFonts w:ascii="Aptos" w:eastAsia="Times New Roman" w:hAnsi="Aptos" w:cs="Times New Roman"/>
          <w:kern w:val="0"/>
          <w:sz w:val="24"/>
          <w:szCs w:val="24"/>
          <w:lang w:eastAsia="en-GB"/>
        </w:rPr>
        <w:t>. [Accessed 17/03/2026]</w:t>
      </w:r>
    </w:p>
    <w:p w14:paraId="1D0F2D59" w14:textId="756B321A" w:rsidR="004552CE" w:rsidRPr="00CF0346" w:rsidRDefault="004552CE" w:rsidP="00CF0346">
      <w:pPr>
        <w:jc w:val="both"/>
        <w:rPr>
          <w:rFonts w:ascii="Aptos" w:hAnsi="Aptos"/>
          <w:color w:val="FF0000"/>
          <w:sz w:val="24"/>
          <w:szCs w:val="24"/>
          <w:lang w:val="en-US"/>
        </w:rPr>
      </w:pPr>
    </w:p>
    <w:sectPr w:rsidR="004552CE" w:rsidRPr="00CF03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F9CD84" w14:textId="77777777" w:rsidR="00EF5578" w:rsidRDefault="00EF5578" w:rsidP="003C7C97">
      <w:pPr>
        <w:spacing w:after="0" w:line="240" w:lineRule="auto"/>
      </w:pPr>
      <w:r>
        <w:separator/>
      </w:r>
    </w:p>
  </w:endnote>
  <w:endnote w:type="continuationSeparator" w:id="0">
    <w:p w14:paraId="2DD44186" w14:textId="77777777" w:rsidR="00EF5578" w:rsidRDefault="00EF557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73A42E" w14:textId="77777777" w:rsidR="00EF5578" w:rsidRDefault="00EF5578" w:rsidP="003C7C97">
      <w:pPr>
        <w:spacing w:after="0" w:line="240" w:lineRule="auto"/>
      </w:pPr>
      <w:r>
        <w:separator/>
      </w:r>
    </w:p>
  </w:footnote>
  <w:footnote w:type="continuationSeparator" w:id="0">
    <w:p w14:paraId="14B00772" w14:textId="77777777" w:rsidR="00EF5578" w:rsidRDefault="00EF5578"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5F3175F"/>
    <w:multiLevelType w:val="multilevel"/>
    <w:tmpl w:val="BFBC34E4"/>
    <w:lvl w:ilvl="0">
      <w:start w:val="1"/>
      <w:numFmt w:val="decimal"/>
      <w:lvlText w:val="%1"/>
      <w:lvlJc w:val="left"/>
      <w:pPr>
        <w:ind w:left="444" w:hanging="444"/>
      </w:pPr>
      <w:rPr>
        <w:rFonts w:hint="default"/>
      </w:rPr>
    </w:lvl>
    <w:lvl w:ilvl="1">
      <w:start w:val="1"/>
      <w:numFmt w:val="decimal"/>
      <w:lvlText w:val="%1.%2"/>
      <w:lvlJc w:val="left"/>
      <w:pPr>
        <w:ind w:left="1011"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0"/>
  </w:num>
  <w:num w:numId="11" w16cid:durableId="806699681">
    <w:abstractNumId w:val="12"/>
  </w:num>
  <w:num w:numId="12" w16cid:durableId="1314750107">
    <w:abstractNumId w:val="9"/>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82667185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4213E"/>
    <w:rsid w:val="00070818"/>
    <w:rsid w:val="0008238F"/>
    <w:rsid w:val="00082EC6"/>
    <w:rsid w:val="00085388"/>
    <w:rsid w:val="000C3773"/>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474E9"/>
    <w:rsid w:val="004552CE"/>
    <w:rsid w:val="00481FF7"/>
    <w:rsid w:val="00500295"/>
    <w:rsid w:val="00500B94"/>
    <w:rsid w:val="00501AAF"/>
    <w:rsid w:val="00527AFA"/>
    <w:rsid w:val="005419DA"/>
    <w:rsid w:val="00555DDA"/>
    <w:rsid w:val="005678AC"/>
    <w:rsid w:val="005709B1"/>
    <w:rsid w:val="00572B3B"/>
    <w:rsid w:val="005836D2"/>
    <w:rsid w:val="00587C58"/>
    <w:rsid w:val="005A06EB"/>
    <w:rsid w:val="005A7FD4"/>
    <w:rsid w:val="005B1A84"/>
    <w:rsid w:val="005C53C0"/>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B13C5"/>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37529"/>
    <w:rsid w:val="008520F8"/>
    <w:rsid w:val="00855F34"/>
    <w:rsid w:val="008826B6"/>
    <w:rsid w:val="008B0B22"/>
    <w:rsid w:val="008B2606"/>
    <w:rsid w:val="008C58B0"/>
    <w:rsid w:val="008C591B"/>
    <w:rsid w:val="008C6182"/>
    <w:rsid w:val="00926458"/>
    <w:rsid w:val="00933720"/>
    <w:rsid w:val="009C7E52"/>
    <w:rsid w:val="009E4934"/>
    <w:rsid w:val="009F40A7"/>
    <w:rsid w:val="009F5CE6"/>
    <w:rsid w:val="00A035CD"/>
    <w:rsid w:val="00A50E80"/>
    <w:rsid w:val="00A513B0"/>
    <w:rsid w:val="00A5263E"/>
    <w:rsid w:val="00A63F7F"/>
    <w:rsid w:val="00A667CE"/>
    <w:rsid w:val="00A75042"/>
    <w:rsid w:val="00A774BC"/>
    <w:rsid w:val="00A82678"/>
    <w:rsid w:val="00A946CB"/>
    <w:rsid w:val="00AA77C8"/>
    <w:rsid w:val="00AC7BE2"/>
    <w:rsid w:val="00AE35BF"/>
    <w:rsid w:val="00B06AD0"/>
    <w:rsid w:val="00B1067E"/>
    <w:rsid w:val="00B14B83"/>
    <w:rsid w:val="00B81790"/>
    <w:rsid w:val="00B81BBC"/>
    <w:rsid w:val="00BD03D5"/>
    <w:rsid w:val="00C3215E"/>
    <w:rsid w:val="00C45272"/>
    <w:rsid w:val="00C47770"/>
    <w:rsid w:val="00C75856"/>
    <w:rsid w:val="00C75CAF"/>
    <w:rsid w:val="00C85A7C"/>
    <w:rsid w:val="00C95214"/>
    <w:rsid w:val="00CC3F59"/>
    <w:rsid w:val="00CD4774"/>
    <w:rsid w:val="00CF0346"/>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001F"/>
    <w:rsid w:val="00E33758"/>
    <w:rsid w:val="00E53E5E"/>
    <w:rsid w:val="00E64325"/>
    <w:rsid w:val="00E673C5"/>
    <w:rsid w:val="00E67967"/>
    <w:rsid w:val="00E82723"/>
    <w:rsid w:val="00EA29A5"/>
    <w:rsid w:val="00EC107C"/>
    <w:rsid w:val="00EC7EBE"/>
    <w:rsid w:val="00EC7FD2"/>
    <w:rsid w:val="00ED5964"/>
    <w:rsid w:val="00EF4841"/>
    <w:rsid w:val="00EF5578"/>
    <w:rsid w:val="00F1720B"/>
    <w:rsid w:val="00F36ADC"/>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customStyle="1" w:styleId="whitespace-normal">
    <w:name w:val="whitespace-normal"/>
    <w:basedOn w:val="DefaultParagraphFont"/>
    <w:rsid w:val="00A5263E"/>
  </w:style>
  <w:style w:type="character" w:styleId="PlaceholderText">
    <w:name w:val="Placeholder Text"/>
    <w:basedOn w:val="DefaultParagraphFont"/>
    <w:uiPriority w:val="99"/>
    <w:semiHidden/>
    <w:rsid w:val="00837529"/>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ocialworkengland.org.uk/standards/professional-standard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forcare.org.uk/Home.asp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careers.nhs.uk/explore-rol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111/cfs.12142" TargetMode="External"/><Relationship Id="rId4" Type="http://schemas.openxmlformats.org/officeDocument/2006/relationships/settings" Target="settings.xml"/><Relationship Id="rId9" Type="http://schemas.openxmlformats.org/officeDocument/2006/relationships/hyperlink" Target="https://www.gov.uk/government/publications/working-together-to-safeguard-children--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7</Pages>
  <Words>1269</Words>
  <Characters>7873</Characters>
  <Application>Microsoft Office Word</Application>
  <DocSecurity>0</DocSecurity>
  <Lines>167</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marisa penetra</cp:lastModifiedBy>
  <cp:revision>3</cp:revision>
  <dcterms:created xsi:type="dcterms:W3CDTF">2025-06-26T13:37:00Z</dcterms:created>
  <dcterms:modified xsi:type="dcterms:W3CDTF">2026-03-18T11:22:00Z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