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D54B99" w:rsidP="00A21DE8">
            <w:pPr>
              <w:spacing w:before="120" w:after="120"/>
              <w:jc w:val="both"/>
              <w:rPr>
                <w:rFonts w:ascii="Arial" w:hAnsi="Arial" w:cs="Arial"/>
                <w:b/>
                <w:sz w:val="22"/>
                <w:szCs w:val="22"/>
              </w:rPr>
            </w:pPr>
            <w:r>
              <w:rPr>
                <w:rFonts w:ascii="Arial" w:hAnsi="Arial" w:cs="Arial"/>
                <w:b/>
                <w:sz w:val="22"/>
                <w:szCs w:val="22"/>
              </w:rPr>
              <w:t>BA Social Studies BA Advocacy</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F07DFF" w:rsidP="00AC3691">
            <w:pPr>
              <w:spacing w:before="120" w:after="120"/>
              <w:jc w:val="both"/>
              <w:rPr>
                <w:rFonts w:ascii="Arial" w:hAnsi="Arial" w:cs="Arial"/>
                <w:b/>
                <w:sz w:val="22"/>
                <w:szCs w:val="22"/>
              </w:rPr>
            </w:pPr>
            <w:r>
              <w:rPr>
                <w:rFonts w:ascii="Arial" w:hAnsi="Arial" w:cs="Arial"/>
                <w:b/>
                <w:sz w:val="22"/>
                <w:szCs w:val="22"/>
              </w:rPr>
              <w:t xml:space="preserve">Mental Health and Well-being </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D54B99" w:rsidP="00E03C72">
            <w:pPr>
              <w:spacing w:before="120" w:after="120"/>
              <w:jc w:val="both"/>
              <w:rPr>
                <w:rFonts w:ascii="Arial" w:hAnsi="Arial" w:cs="Arial"/>
                <w:b/>
                <w:sz w:val="22"/>
                <w:szCs w:val="22"/>
              </w:rPr>
            </w:pPr>
            <w:r>
              <w:rPr>
                <w:rFonts w:ascii="Arial" w:hAnsi="Arial" w:cs="Arial"/>
                <w:b/>
                <w:sz w:val="22"/>
                <w:szCs w:val="22"/>
              </w:rPr>
              <w:t>SJS</w:t>
            </w:r>
            <w:r w:rsidR="00E03C72">
              <w:rPr>
                <w:rFonts w:ascii="Arial" w:hAnsi="Arial" w:cs="Arial"/>
                <w:b/>
                <w:sz w:val="22"/>
                <w:szCs w:val="22"/>
              </w:rPr>
              <w:t>S</w:t>
            </w:r>
            <w:r w:rsidR="00F07DFF">
              <w:rPr>
                <w:rFonts w:ascii="Arial" w:hAnsi="Arial" w:cs="Arial"/>
                <w:b/>
                <w:sz w:val="22"/>
                <w:szCs w:val="22"/>
              </w:rPr>
              <w:t>4003</w:t>
            </w:r>
            <w:r w:rsidR="00AC3691">
              <w:rPr>
                <w:rFonts w:ascii="Arial" w:hAnsi="Arial" w:cs="Arial"/>
                <w:b/>
                <w:sz w:val="22"/>
                <w:szCs w:val="22"/>
              </w:rPr>
              <w:t xml:space="preserve"> Ass </w:t>
            </w:r>
            <w:r w:rsidR="00F07DFF">
              <w:rPr>
                <w:rFonts w:ascii="Arial" w:hAnsi="Arial" w:cs="Arial"/>
                <w:b/>
                <w:sz w:val="22"/>
                <w:szCs w:val="22"/>
              </w:rPr>
              <w:t>1</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F07DFF" w:rsidP="00E51AAC">
            <w:pPr>
              <w:spacing w:before="120" w:after="120"/>
              <w:jc w:val="both"/>
              <w:rPr>
                <w:rFonts w:ascii="Arial" w:hAnsi="Arial" w:cs="Arial"/>
                <w:b/>
                <w:sz w:val="22"/>
                <w:szCs w:val="22"/>
              </w:rPr>
            </w:pPr>
            <w:r>
              <w:rPr>
                <w:rFonts w:ascii="Arial" w:hAnsi="Arial" w:cs="Arial"/>
                <w:b/>
                <w:sz w:val="22"/>
                <w:szCs w:val="22"/>
              </w:rPr>
              <w:t>6</w:t>
            </w:r>
            <w:r w:rsidR="00F872ED">
              <w:rPr>
                <w:rFonts w:ascii="Arial" w:hAnsi="Arial" w:cs="Arial"/>
                <w:b/>
                <w:sz w:val="22"/>
                <w:szCs w:val="22"/>
              </w:rPr>
              <w:t>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6F496B" w:rsidRPr="00A406E5" w:rsidRDefault="00F07DFF" w:rsidP="00E51AAC">
            <w:pPr>
              <w:spacing w:before="120" w:after="120"/>
              <w:jc w:val="both"/>
              <w:rPr>
                <w:rFonts w:ascii="Arial" w:hAnsi="Arial" w:cs="Arial"/>
                <w:b/>
                <w:sz w:val="22"/>
                <w:szCs w:val="22"/>
              </w:rPr>
            </w:pPr>
            <w:r>
              <w:rPr>
                <w:rFonts w:ascii="Arial" w:hAnsi="Arial" w:cs="Arial"/>
                <w:b/>
                <w:sz w:val="22"/>
                <w:szCs w:val="22"/>
              </w:rPr>
              <w:t>Ken Dicks</w:t>
            </w:r>
            <w:r w:rsidR="00D54B99">
              <w:rPr>
                <w:rFonts w:ascii="Arial" w:hAnsi="Arial" w:cs="Arial"/>
                <w:b/>
                <w:sz w:val="22"/>
                <w:szCs w:val="22"/>
              </w:rPr>
              <w:t xml:space="preserve"> </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F07DFF" w:rsidP="00D54B99">
            <w:pPr>
              <w:spacing w:before="120" w:after="120"/>
              <w:jc w:val="both"/>
              <w:rPr>
                <w:rFonts w:ascii="Arial" w:hAnsi="Arial" w:cs="Arial"/>
                <w:b/>
                <w:sz w:val="22"/>
                <w:szCs w:val="22"/>
              </w:rPr>
            </w:pPr>
            <w:r>
              <w:rPr>
                <w:rFonts w:ascii="Arial" w:hAnsi="Arial" w:cs="Arial"/>
                <w:b/>
                <w:sz w:val="22"/>
                <w:szCs w:val="22"/>
              </w:rPr>
              <w:t>CLH/</w:t>
            </w:r>
            <w:r w:rsidR="00E03C72">
              <w:rPr>
                <w:rFonts w:ascii="Arial" w:hAnsi="Arial" w:cs="Arial"/>
                <w:b/>
                <w:sz w:val="22"/>
                <w:szCs w:val="22"/>
              </w:rPr>
              <w:t>PM</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F07DFF" w:rsidP="00D54B99">
            <w:pPr>
              <w:spacing w:before="120" w:after="120"/>
              <w:jc w:val="both"/>
              <w:rPr>
                <w:rFonts w:ascii="Arial" w:hAnsi="Arial" w:cs="Arial"/>
                <w:b/>
                <w:sz w:val="22"/>
                <w:szCs w:val="22"/>
              </w:rPr>
            </w:pPr>
            <w:r w:rsidRPr="00F07DFF">
              <w:rPr>
                <w:rFonts w:ascii="Arial" w:hAnsi="Arial" w:cs="Arial"/>
                <w:b/>
                <w:i/>
                <w:sz w:val="22"/>
                <w:szCs w:val="22"/>
              </w:rPr>
              <w:t>What should schools and local authorities do to ensure the well-being of their pupils? In answering this question you should refer to legislation, policy, best practice and theory.</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F07DFF" w:rsidRDefault="00F07DFF" w:rsidP="00A247C3">
            <w:pPr>
              <w:spacing w:before="120" w:after="120"/>
              <w:jc w:val="both"/>
              <w:rPr>
                <w:rFonts w:ascii="Arial" w:hAnsi="Arial" w:cs="Arial"/>
                <w:b/>
                <w:sz w:val="22"/>
                <w:szCs w:val="22"/>
              </w:rPr>
            </w:pPr>
            <w:r>
              <w:rPr>
                <w:rFonts w:ascii="Arial" w:hAnsi="Arial" w:cs="Arial"/>
                <w:b/>
                <w:sz w:val="22"/>
                <w:szCs w:val="22"/>
              </w:rPr>
              <w:t xml:space="preserve">Written Assignment </w:t>
            </w:r>
          </w:p>
          <w:p w:rsidR="00DB116D" w:rsidRPr="00A406E5" w:rsidRDefault="00F07DFF" w:rsidP="00A247C3">
            <w:pPr>
              <w:spacing w:before="120" w:after="120"/>
              <w:jc w:val="both"/>
              <w:rPr>
                <w:rFonts w:ascii="Arial" w:hAnsi="Arial" w:cs="Arial"/>
                <w:b/>
                <w:sz w:val="22"/>
                <w:szCs w:val="22"/>
              </w:rPr>
            </w:pPr>
            <w:r w:rsidRPr="00F07DFF">
              <w:rPr>
                <w:rFonts w:ascii="Arial" w:hAnsi="Arial" w:cs="Arial"/>
                <w:b/>
                <w:sz w:val="22"/>
                <w:szCs w:val="22"/>
              </w:rPr>
              <w:t xml:space="preserve">2500 words </w:t>
            </w:r>
            <w:r w:rsidR="00D54B99">
              <w:rPr>
                <w:rFonts w:ascii="Arial" w:hAnsi="Arial" w:cs="Arial"/>
                <w:b/>
                <w:sz w:val="22"/>
                <w:szCs w:val="22"/>
              </w:rPr>
              <w:t>+/- 10%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6F496B" w:rsidRPr="00E2243E" w:rsidRDefault="00E2243E" w:rsidP="00A247C3">
            <w:pPr>
              <w:spacing w:before="120" w:after="120"/>
              <w:jc w:val="both"/>
              <w:rPr>
                <w:rFonts w:ascii="Arial" w:hAnsi="Arial" w:cs="Arial"/>
                <w:b/>
                <w:color w:val="FF0000"/>
                <w:sz w:val="22"/>
                <w:szCs w:val="22"/>
              </w:rPr>
            </w:pPr>
            <w:r>
              <w:rPr>
                <w:rFonts w:ascii="Arial" w:hAnsi="Arial" w:cs="Arial"/>
                <w:b/>
                <w:color w:val="FF0000"/>
                <w:sz w:val="22"/>
                <w:szCs w:val="22"/>
              </w:rPr>
              <w:t>22</w:t>
            </w:r>
            <w:r w:rsidRPr="00E2243E">
              <w:rPr>
                <w:rFonts w:ascii="Arial" w:hAnsi="Arial" w:cs="Arial"/>
                <w:b/>
                <w:color w:val="FF0000"/>
                <w:sz w:val="22"/>
                <w:szCs w:val="22"/>
                <w:vertAlign w:val="superscript"/>
              </w:rPr>
              <w:t>nd</w:t>
            </w:r>
            <w:r>
              <w:rPr>
                <w:rFonts w:ascii="Arial" w:hAnsi="Arial" w:cs="Arial"/>
                <w:b/>
                <w:color w:val="FF0000"/>
                <w:sz w:val="22"/>
                <w:szCs w:val="22"/>
              </w:rPr>
              <w:t xml:space="preserve"> July 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E2243E" w:rsidP="005F0579">
            <w:pPr>
              <w:spacing w:before="120" w:after="120"/>
              <w:jc w:val="both"/>
              <w:rPr>
                <w:rFonts w:ascii="Arial" w:hAnsi="Arial" w:cs="Arial"/>
                <w:b/>
                <w:sz w:val="22"/>
                <w:szCs w:val="22"/>
              </w:rPr>
            </w:pPr>
            <w:bookmarkStart w:id="0" w:name="_GoBack"/>
            <w:r w:rsidRPr="00E2243E">
              <w:rPr>
                <w:rFonts w:ascii="Arial" w:hAnsi="Arial" w:cs="Arial"/>
                <w:b/>
                <w:color w:val="FF0000"/>
                <w:sz w:val="22"/>
                <w:szCs w:val="22"/>
              </w:rPr>
              <w:t>19</w:t>
            </w:r>
            <w:r w:rsidRPr="00E2243E">
              <w:rPr>
                <w:rFonts w:ascii="Arial" w:hAnsi="Arial" w:cs="Arial"/>
                <w:b/>
                <w:color w:val="FF0000"/>
                <w:sz w:val="22"/>
                <w:szCs w:val="22"/>
                <w:vertAlign w:val="superscript"/>
              </w:rPr>
              <w:t>th</w:t>
            </w:r>
            <w:r w:rsidRPr="00E2243E">
              <w:rPr>
                <w:rFonts w:ascii="Arial" w:hAnsi="Arial" w:cs="Arial"/>
                <w:b/>
                <w:color w:val="FF0000"/>
                <w:sz w:val="22"/>
                <w:szCs w:val="22"/>
              </w:rPr>
              <w:t xml:space="preserve"> August 2019</w:t>
            </w:r>
            <w:bookmarkEnd w:id="0"/>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6F496B">
              <w:rPr>
                <w:rFonts w:ascii="Arial" w:hAnsi="Arial" w:cs="Arial"/>
                <w:b/>
                <w:sz w:val="22"/>
                <w:szCs w:val="22"/>
              </w:rPr>
              <w:t>N/A</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F07DFF" w:rsidRPr="00A406E5" w:rsidTr="00A406E5">
        <w:tc>
          <w:tcPr>
            <w:tcW w:w="9747" w:type="dxa"/>
          </w:tcPr>
          <w:p w:rsidR="00F07DFF" w:rsidRPr="007D1867" w:rsidRDefault="00F07DFF" w:rsidP="00F07DFF">
            <w:pPr>
              <w:numPr>
                <w:ilvl w:val="0"/>
                <w:numId w:val="18"/>
              </w:numPr>
              <w:overflowPunct w:val="0"/>
              <w:autoSpaceDE w:val="0"/>
              <w:autoSpaceDN w:val="0"/>
              <w:adjustRightInd w:val="0"/>
              <w:spacing w:before="240" w:after="200" w:line="276" w:lineRule="auto"/>
              <w:ind w:left="851" w:hanging="567"/>
              <w:jc w:val="both"/>
              <w:textAlignment w:val="baseline"/>
              <w:rPr>
                <w:rFonts w:ascii="Arial" w:hAnsi="Arial" w:cs="Arial"/>
              </w:rPr>
            </w:pPr>
            <w:r w:rsidRPr="007D1867">
              <w:rPr>
                <w:rFonts w:ascii="Arial" w:hAnsi="Arial" w:cs="Arial"/>
                <w:sz w:val="22"/>
                <w:szCs w:val="22"/>
              </w:rPr>
              <w:t xml:space="preserve">understand the mental health issues and barriers to well-being individuals face; </w:t>
            </w:r>
          </w:p>
        </w:tc>
      </w:tr>
      <w:tr w:rsidR="00F07DFF" w:rsidRPr="00A406E5" w:rsidTr="00A406E5">
        <w:tc>
          <w:tcPr>
            <w:tcW w:w="9747" w:type="dxa"/>
          </w:tcPr>
          <w:p w:rsidR="00F07DFF" w:rsidRPr="007D1867" w:rsidRDefault="00F07DFF" w:rsidP="00F07DFF">
            <w:pPr>
              <w:numPr>
                <w:ilvl w:val="0"/>
                <w:numId w:val="18"/>
              </w:numPr>
              <w:overflowPunct w:val="0"/>
              <w:autoSpaceDE w:val="0"/>
              <w:autoSpaceDN w:val="0"/>
              <w:adjustRightInd w:val="0"/>
              <w:spacing w:before="240" w:after="200" w:line="276" w:lineRule="auto"/>
              <w:ind w:left="851" w:hanging="567"/>
              <w:jc w:val="both"/>
              <w:textAlignment w:val="baseline"/>
              <w:rPr>
                <w:rFonts w:ascii="Arial" w:hAnsi="Arial" w:cs="Arial"/>
              </w:rPr>
            </w:pPr>
            <w:r w:rsidRPr="007D1867">
              <w:rPr>
                <w:rFonts w:ascii="Arial" w:hAnsi="Arial" w:cs="Arial"/>
                <w:sz w:val="22"/>
                <w:szCs w:val="22"/>
              </w:rPr>
              <w:t xml:space="preserve">explore the importance of children and young people’s well-being, and its impact on their home and school life; </w:t>
            </w:r>
          </w:p>
        </w:tc>
      </w:tr>
      <w:tr w:rsidR="00F07DFF" w:rsidRPr="00A406E5" w:rsidTr="00A406E5">
        <w:tc>
          <w:tcPr>
            <w:tcW w:w="9747" w:type="dxa"/>
          </w:tcPr>
          <w:p w:rsidR="00F07DFF" w:rsidRPr="007D1867" w:rsidRDefault="00F07DFF" w:rsidP="00F07DFF">
            <w:pPr>
              <w:numPr>
                <w:ilvl w:val="0"/>
                <w:numId w:val="18"/>
              </w:numPr>
              <w:overflowPunct w:val="0"/>
              <w:autoSpaceDE w:val="0"/>
              <w:autoSpaceDN w:val="0"/>
              <w:adjustRightInd w:val="0"/>
              <w:spacing w:before="240" w:after="200" w:line="276" w:lineRule="auto"/>
              <w:ind w:left="851" w:hanging="567"/>
              <w:jc w:val="both"/>
              <w:textAlignment w:val="baseline"/>
              <w:rPr>
                <w:rFonts w:ascii="Arial" w:hAnsi="Arial" w:cs="Arial"/>
              </w:rPr>
            </w:pPr>
            <w:r w:rsidRPr="007D1867">
              <w:rPr>
                <w:rFonts w:ascii="Arial" w:hAnsi="Arial" w:cs="Arial"/>
                <w:sz w:val="22"/>
                <w:szCs w:val="22"/>
              </w:rPr>
              <w:t>identify the models of support to ensure mental health and well-being;</w:t>
            </w:r>
          </w:p>
        </w:tc>
      </w:tr>
      <w:tr w:rsidR="00F07DFF" w:rsidRPr="00A406E5" w:rsidTr="00A406E5">
        <w:tc>
          <w:tcPr>
            <w:tcW w:w="9747" w:type="dxa"/>
          </w:tcPr>
          <w:p w:rsidR="00F07DFF" w:rsidRPr="007D1867" w:rsidRDefault="00F07DFF" w:rsidP="00F07DFF">
            <w:pPr>
              <w:numPr>
                <w:ilvl w:val="0"/>
                <w:numId w:val="18"/>
              </w:numPr>
              <w:overflowPunct w:val="0"/>
              <w:autoSpaceDE w:val="0"/>
              <w:autoSpaceDN w:val="0"/>
              <w:adjustRightInd w:val="0"/>
              <w:spacing w:before="240" w:after="200" w:line="276" w:lineRule="auto"/>
              <w:ind w:left="851" w:hanging="567"/>
              <w:jc w:val="both"/>
              <w:textAlignment w:val="baseline"/>
              <w:rPr>
                <w:rFonts w:ascii="Arial" w:hAnsi="Arial" w:cs="Arial"/>
              </w:rPr>
            </w:pPr>
            <w:r w:rsidRPr="007D1867">
              <w:rPr>
                <w:rFonts w:ascii="Arial" w:hAnsi="Arial" w:cs="Arial"/>
                <w:sz w:val="22"/>
                <w:szCs w:val="22"/>
              </w:rPr>
              <w:t>identify best practice to improve mental health and well-being in adults, children and young people.</w:t>
            </w: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A21DE8" w:rsidP="00A67FB1">
      <w:pPr>
        <w:ind w:left="720"/>
        <w:rPr>
          <w:rFonts w:ascii="Arial" w:hAnsi="Arial" w:cs="Arial"/>
          <w:sz w:val="24"/>
          <w:szCs w:val="24"/>
        </w:rPr>
      </w:pPr>
      <w:r>
        <w:rPr>
          <w:rFonts w:ascii="Arial" w:hAnsi="Arial" w:cs="Arial"/>
          <w:sz w:val="24"/>
          <w:szCs w:val="24"/>
        </w:rPr>
        <w:t xml:space="preserve">Assessment guidance </w:t>
      </w:r>
    </w:p>
    <w:p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C14C85" w:rsidTr="00C14C85">
        <w:trPr>
          <w:trHeight w:val="414"/>
        </w:trPr>
        <w:tc>
          <w:tcPr>
            <w:tcW w:w="10670" w:type="dxa"/>
            <w:tcBorders>
              <w:top w:val="single" w:sz="4" w:space="0" w:color="auto"/>
              <w:left w:val="single" w:sz="4" w:space="0" w:color="auto"/>
              <w:bottom w:val="single" w:sz="4" w:space="0" w:color="auto"/>
              <w:right w:val="single" w:sz="4" w:space="0" w:color="auto"/>
            </w:tcBorders>
            <w:shd w:val="clear" w:color="auto" w:fill="D9D9D9"/>
            <w:hideMark/>
          </w:tcPr>
          <w:p w:rsidR="00C14C85" w:rsidRDefault="00C14C85">
            <w:pPr>
              <w:jc w:val="center"/>
              <w:rPr>
                <w:rFonts w:ascii="Arial" w:hAnsi="Arial" w:cs="Arial"/>
                <w:b/>
                <w:caps/>
                <w:sz w:val="40"/>
                <w:lang w:eastAsia="en-US"/>
              </w:rPr>
            </w:pPr>
            <w:r>
              <w:rPr>
                <w:rFonts w:ascii="Arial" w:hAnsi="Arial" w:cs="Arial"/>
                <w:b/>
                <w:caps/>
                <w:sz w:val="40"/>
                <w:lang w:eastAsia="en-US"/>
              </w:rPr>
              <w:t>GUIDANCE FOR Students IN THE COMPLETION OF TASKS</w:t>
            </w:r>
          </w:p>
        </w:tc>
      </w:tr>
    </w:tbl>
    <w:p w:rsidR="00C14C85" w:rsidRDefault="00C14C85" w:rsidP="00C14C85">
      <w:pPr>
        <w:jc w:val="both"/>
        <w:rPr>
          <w:rFonts w:ascii="Arial" w:hAnsi="Arial" w:cs="Arial"/>
          <w:sz w:val="22"/>
          <w:szCs w:val="22"/>
        </w:rPr>
      </w:pPr>
    </w:p>
    <w:p w:rsidR="00C14C85" w:rsidRDefault="00C14C85" w:rsidP="00C14C85">
      <w:pPr>
        <w:jc w:val="both"/>
        <w:rPr>
          <w:rFonts w:ascii="Arial" w:hAnsi="Arial" w:cs="Arial"/>
          <w:b/>
          <w:sz w:val="22"/>
          <w:szCs w:val="22"/>
        </w:rPr>
      </w:pPr>
      <w:r>
        <w:rPr>
          <w:rFonts w:ascii="Arial" w:hAnsi="Arial" w:cs="Arial"/>
          <w:b/>
          <w:sz w:val="22"/>
          <w:szCs w:val="22"/>
        </w:rPr>
        <w:t>NOTE: The guidance offered below is linked to the five generic assessment criteria overleaf.</w:t>
      </w:r>
    </w:p>
    <w:p w:rsidR="00C14C85" w:rsidRDefault="00C14C85" w:rsidP="00C14C85">
      <w:pPr>
        <w:jc w:val="both"/>
        <w:rPr>
          <w:rFonts w:ascii="Arial" w:hAnsi="Arial" w:cs="Arial"/>
          <w:b/>
          <w:sz w:val="22"/>
          <w:szCs w:val="22"/>
        </w:rPr>
      </w:pPr>
    </w:p>
    <w:p w:rsidR="00C14C85" w:rsidRDefault="00C14C85" w:rsidP="00C14C85">
      <w:pPr>
        <w:numPr>
          <w:ilvl w:val="0"/>
          <w:numId w:val="20"/>
        </w:numPr>
        <w:jc w:val="both"/>
        <w:rPr>
          <w:rFonts w:ascii="Arial" w:hAnsi="Arial" w:cs="Arial"/>
          <w:b/>
          <w:sz w:val="22"/>
          <w:szCs w:val="22"/>
        </w:rPr>
      </w:pPr>
      <w:r>
        <w:rPr>
          <w:rFonts w:ascii="Arial" w:hAnsi="Arial" w:cs="Arial"/>
          <w:b/>
          <w:sz w:val="22"/>
          <w:szCs w:val="22"/>
        </w:rPr>
        <w:t>Engagement with Literature Skills</w:t>
      </w:r>
    </w:p>
    <w:p w:rsidR="00C14C85" w:rsidRDefault="00C14C85" w:rsidP="00C14C85">
      <w:pPr>
        <w:jc w:val="both"/>
        <w:rPr>
          <w:rFonts w:ascii="Arial" w:hAnsi="Arial" w:cs="Arial"/>
          <w:sz w:val="22"/>
          <w:szCs w:val="22"/>
        </w:rPr>
      </w:pPr>
      <w:r>
        <w:rPr>
          <w:rFonts w:ascii="Arial" w:hAnsi="Arial" w:cs="Arial"/>
          <w:sz w:val="22"/>
          <w:szCs w:val="22"/>
        </w:rPr>
        <w:t xml:space="preserve">Your work must be informed and supported by scholarly material that is </w:t>
      </w:r>
      <w:r>
        <w:rPr>
          <w:rFonts w:ascii="Arial" w:hAnsi="Arial" w:cs="Arial"/>
          <w:i/>
          <w:sz w:val="22"/>
          <w:szCs w:val="22"/>
        </w:rPr>
        <w:t>relevant</w:t>
      </w:r>
      <w:r>
        <w:rPr>
          <w:rFonts w:ascii="Arial" w:hAnsi="Arial" w:cs="Arial"/>
          <w:sz w:val="22"/>
          <w:szCs w:val="22"/>
        </w:rPr>
        <w:t xml:space="preserve"> to and </w:t>
      </w:r>
      <w:r>
        <w:rPr>
          <w:rFonts w:ascii="Arial" w:hAnsi="Arial" w:cs="Arial"/>
          <w:i/>
          <w:sz w:val="22"/>
          <w:szCs w:val="22"/>
        </w:rPr>
        <w:t>focused</w:t>
      </w:r>
      <w:r>
        <w:rPr>
          <w:rFonts w:ascii="Arial" w:hAnsi="Arial" w:cs="Arial"/>
          <w:sz w:val="22"/>
          <w:szCs w:val="22"/>
        </w:rPr>
        <w:t xml:space="preserve"> on the task(s) set.    You should provide evidence that you have accessed an appropriate </w:t>
      </w:r>
      <w:r>
        <w:rPr>
          <w:rFonts w:ascii="Arial" w:hAnsi="Arial" w:cs="Arial"/>
          <w:i/>
          <w:sz w:val="22"/>
          <w:szCs w:val="22"/>
        </w:rPr>
        <w:t>range</w:t>
      </w:r>
      <w:r>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Pr>
          <w:rFonts w:ascii="Arial" w:hAnsi="Arial" w:cs="Arial"/>
          <w:i/>
          <w:sz w:val="22"/>
          <w:szCs w:val="22"/>
        </w:rPr>
        <w:t>credibility</w:t>
      </w:r>
      <w:r>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hAnsi="Arial" w:cs="Arial"/>
          <w:i/>
          <w:sz w:val="22"/>
          <w:szCs w:val="22"/>
        </w:rPr>
        <w:t>evidence</w:t>
      </w:r>
      <w:r>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rsidR="00C14C85" w:rsidRDefault="00C14C85" w:rsidP="00C14C85">
      <w:pPr>
        <w:jc w:val="both"/>
        <w:rPr>
          <w:rFonts w:ascii="Arial" w:hAnsi="Arial" w:cs="Arial"/>
          <w:sz w:val="22"/>
          <w:szCs w:val="22"/>
        </w:rPr>
      </w:pPr>
    </w:p>
    <w:p w:rsidR="00C14C85" w:rsidRDefault="00C14C85" w:rsidP="00C14C85">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rsidR="00C14C85" w:rsidRDefault="00C14C85" w:rsidP="00C14C85">
      <w:pPr>
        <w:ind w:left="360"/>
        <w:rPr>
          <w:rFonts w:ascii="Arial" w:hAnsi="Arial" w:cs="Arial"/>
          <w:sz w:val="22"/>
          <w:szCs w:val="22"/>
        </w:rPr>
      </w:pPr>
    </w:p>
    <w:tbl>
      <w:tblPr>
        <w:tblW w:w="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47"/>
      </w:tblGrid>
      <w:tr w:rsidR="00C14C85" w:rsidTr="00C14C85">
        <w:tc>
          <w:tcPr>
            <w:tcW w:w="9747" w:type="dxa"/>
            <w:tcBorders>
              <w:top w:val="single" w:sz="4" w:space="0" w:color="auto"/>
              <w:left w:val="single" w:sz="4" w:space="0" w:color="auto"/>
              <w:bottom w:val="single" w:sz="4" w:space="0" w:color="auto"/>
              <w:right w:val="single" w:sz="4" w:space="0" w:color="auto"/>
            </w:tcBorders>
            <w:hideMark/>
          </w:tcPr>
          <w:p w:rsidR="00C14C85" w:rsidRDefault="00716B5F" w:rsidP="00C14C85">
            <w:pPr>
              <w:numPr>
                <w:ilvl w:val="0"/>
                <w:numId w:val="21"/>
              </w:numPr>
              <w:overflowPunct w:val="0"/>
              <w:autoSpaceDE w:val="0"/>
              <w:autoSpaceDN w:val="0"/>
              <w:adjustRightInd w:val="0"/>
              <w:spacing w:before="240" w:after="200" w:line="276" w:lineRule="auto"/>
              <w:ind w:left="851" w:hanging="567"/>
              <w:jc w:val="both"/>
              <w:textAlignment w:val="baseline"/>
              <w:rPr>
                <w:rFonts w:ascii="Arial" w:hAnsi="Arial" w:cs="Arial"/>
                <w:lang w:eastAsia="en-US"/>
              </w:rPr>
            </w:pPr>
            <w:r>
              <w:rPr>
                <w:rFonts w:ascii="Arial" w:hAnsi="Arial" w:cs="Arial"/>
                <w:lang w:eastAsia="en-US"/>
              </w:rPr>
              <w:t>You should use Government policy, Local Government policy and School policy on well-being.</w:t>
            </w:r>
          </w:p>
        </w:tc>
      </w:tr>
      <w:tr w:rsidR="00C14C85" w:rsidTr="00C14C85">
        <w:tc>
          <w:tcPr>
            <w:tcW w:w="9747" w:type="dxa"/>
            <w:tcBorders>
              <w:top w:val="single" w:sz="4" w:space="0" w:color="auto"/>
              <w:left w:val="single" w:sz="4" w:space="0" w:color="auto"/>
              <w:bottom w:val="single" w:sz="4" w:space="0" w:color="auto"/>
              <w:right w:val="single" w:sz="4" w:space="0" w:color="auto"/>
            </w:tcBorders>
            <w:hideMark/>
          </w:tcPr>
          <w:p w:rsidR="00C14C85" w:rsidRDefault="00716B5F" w:rsidP="00C14C85">
            <w:pPr>
              <w:numPr>
                <w:ilvl w:val="0"/>
                <w:numId w:val="21"/>
              </w:numPr>
              <w:overflowPunct w:val="0"/>
              <w:autoSpaceDE w:val="0"/>
              <w:autoSpaceDN w:val="0"/>
              <w:adjustRightInd w:val="0"/>
              <w:spacing w:before="240" w:after="200" w:line="276" w:lineRule="auto"/>
              <w:ind w:left="851" w:hanging="567"/>
              <w:jc w:val="both"/>
              <w:textAlignment w:val="baseline"/>
              <w:rPr>
                <w:rFonts w:ascii="Arial" w:hAnsi="Arial" w:cs="Arial"/>
                <w:lang w:eastAsia="en-US"/>
              </w:rPr>
            </w:pPr>
            <w:r>
              <w:rPr>
                <w:rFonts w:ascii="Arial" w:hAnsi="Arial" w:cs="Arial"/>
                <w:lang w:eastAsia="en-US"/>
              </w:rPr>
              <w:t>You should be finding academic sources and research that point out what good practice looks like</w:t>
            </w:r>
          </w:p>
        </w:tc>
      </w:tr>
      <w:tr w:rsidR="00C14C85" w:rsidTr="00C14C85">
        <w:tc>
          <w:tcPr>
            <w:tcW w:w="9747" w:type="dxa"/>
            <w:tcBorders>
              <w:top w:val="single" w:sz="4" w:space="0" w:color="auto"/>
              <w:left w:val="single" w:sz="4" w:space="0" w:color="auto"/>
              <w:bottom w:val="single" w:sz="4" w:space="0" w:color="auto"/>
              <w:right w:val="single" w:sz="4" w:space="0" w:color="auto"/>
            </w:tcBorders>
            <w:hideMark/>
          </w:tcPr>
          <w:p w:rsidR="00C14C85" w:rsidRDefault="00716B5F" w:rsidP="00C14C85">
            <w:pPr>
              <w:numPr>
                <w:ilvl w:val="0"/>
                <w:numId w:val="21"/>
              </w:numPr>
              <w:overflowPunct w:val="0"/>
              <w:autoSpaceDE w:val="0"/>
              <w:autoSpaceDN w:val="0"/>
              <w:adjustRightInd w:val="0"/>
              <w:spacing w:before="240" w:after="200" w:line="276" w:lineRule="auto"/>
              <w:ind w:left="851" w:hanging="567"/>
              <w:jc w:val="both"/>
              <w:textAlignment w:val="baseline"/>
              <w:rPr>
                <w:rFonts w:ascii="Arial" w:hAnsi="Arial" w:cs="Arial"/>
                <w:lang w:eastAsia="en-US"/>
              </w:rPr>
            </w:pPr>
            <w:r>
              <w:rPr>
                <w:rFonts w:ascii="Arial" w:hAnsi="Arial" w:cs="Arial"/>
                <w:lang w:eastAsia="en-US"/>
              </w:rPr>
              <w:t>One way of finding out whether schools are doing what they should would be Inspection reports.</w:t>
            </w:r>
          </w:p>
        </w:tc>
      </w:tr>
    </w:tbl>
    <w:p w:rsidR="00C14C85" w:rsidRDefault="00C14C85" w:rsidP="00C14C85">
      <w:pPr>
        <w:jc w:val="both"/>
        <w:rPr>
          <w:rFonts w:ascii="Arial" w:hAnsi="Arial" w:cs="Arial"/>
          <w:i/>
          <w:sz w:val="22"/>
          <w:szCs w:val="22"/>
        </w:rPr>
      </w:pPr>
    </w:p>
    <w:p w:rsidR="00C14C85" w:rsidRDefault="00C14C85" w:rsidP="00C14C85">
      <w:pPr>
        <w:jc w:val="both"/>
        <w:rPr>
          <w:rFonts w:ascii="Arial" w:hAnsi="Arial" w:cs="Arial"/>
          <w:i/>
          <w:sz w:val="22"/>
          <w:szCs w:val="22"/>
        </w:rPr>
      </w:pPr>
    </w:p>
    <w:p w:rsidR="00C14C85" w:rsidRDefault="00C14C85" w:rsidP="00C14C85">
      <w:pPr>
        <w:jc w:val="both"/>
        <w:rPr>
          <w:rFonts w:ascii="Arial" w:hAnsi="Arial" w:cs="Arial"/>
          <w:sz w:val="22"/>
          <w:szCs w:val="22"/>
        </w:rPr>
      </w:pPr>
    </w:p>
    <w:p w:rsidR="00C14C85" w:rsidRDefault="00C14C85" w:rsidP="00C14C85">
      <w:pPr>
        <w:jc w:val="both"/>
        <w:rPr>
          <w:rFonts w:ascii="Arial" w:hAnsi="Arial" w:cs="Arial"/>
          <w:sz w:val="22"/>
          <w:szCs w:val="22"/>
        </w:rPr>
      </w:pPr>
    </w:p>
    <w:p w:rsidR="00C14C85" w:rsidRDefault="00C14C85" w:rsidP="00C14C85">
      <w:pPr>
        <w:numPr>
          <w:ilvl w:val="0"/>
          <w:numId w:val="20"/>
        </w:numPr>
        <w:jc w:val="both"/>
        <w:rPr>
          <w:rFonts w:ascii="Arial" w:hAnsi="Arial" w:cs="Arial"/>
          <w:b/>
          <w:sz w:val="22"/>
          <w:szCs w:val="22"/>
        </w:rPr>
      </w:pPr>
      <w:r>
        <w:rPr>
          <w:rFonts w:ascii="Arial" w:hAnsi="Arial" w:cs="Arial"/>
          <w:b/>
          <w:sz w:val="22"/>
          <w:szCs w:val="22"/>
        </w:rPr>
        <w:t>Knowledge and Understanding Skills</w:t>
      </w:r>
    </w:p>
    <w:p w:rsidR="00C14C85" w:rsidRDefault="00C14C85" w:rsidP="00C14C85">
      <w:pPr>
        <w:jc w:val="both"/>
        <w:rPr>
          <w:rFonts w:ascii="Arial" w:hAnsi="Arial" w:cs="Arial"/>
          <w:sz w:val="22"/>
          <w:szCs w:val="22"/>
        </w:rPr>
      </w:pPr>
      <w:r>
        <w:rPr>
          <w:rFonts w:ascii="Arial" w:hAnsi="Arial" w:cs="Arial"/>
          <w:sz w:val="22"/>
          <w:szCs w:val="22"/>
        </w:rPr>
        <w:lastRenderedPageBreak/>
        <w:t xml:space="preserve">At level 4, you should be able to demonstrate knowledge of the underlying concepts and principles associated with your area(s) of study.  </w:t>
      </w:r>
      <w:r>
        <w:rPr>
          <w:rFonts w:ascii="Arial" w:hAnsi="Arial" w:cs="Arial"/>
          <w:i/>
          <w:sz w:val="22"/>
          <w:szCs w:val="22"/>
        </w:rPr>
        <w:t>Knowledge</w:t>
      </w:r>
      <w:r>
        <w:rPr>
          <w:rFonts w:ascii="Arial" w:hAnsi="Arial" w:cs="Arial"/>
          <w:sz w:val="22"/>
          <w:szCs w:val="22"/>
        </w:rPr>
        <w:t xml:space="preserve"> relates to the facts, information and skills you have acquired through your learning.  You demonstrate your </w:t>
      </w:r>
      <w:r>
        <w:rPr>
          <w:rFonts w:ascii="Arial" w:hAnsi="Arial" w:cs="Arial"/>
          <w:i/>
          <w:sz w:val="22"/>
          <w:szCs w:val="22"/>
        </w:rPr>
        <w:t>understanding</w:t>
      </w:r>
      <w:r>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Pr>
          <w:rFonts w:ascii="Arial" w:hAnsi="Arial" w:cs="Arial"/>
          <w:i/>
          <w:sz w:val="22"/>
          <w:szCs w:val="22"/>
        </w:rPr>
        <w:t>extent</w:t>
      </w:r>
      <w:r>
        <w:rPr>
          <w:rFonts w:ascii="Arial" w:hAnsi="Arial" w:cs="Arial"/>
          <w:sz w:val="22"/>
          <w:szCs w:val="22"/>
        </w:rPr>
        <w:t xml:space="preserve"> to which you demonstrate your knowledge and understanding.</w:t>
      </w:r>
      <w:r>
        <w:t xml:space="preserve"> </w:t>
      </w:r>
    </w:p>
    <w:p w:rsidR="00C14C85" w:rsidRDefault="00C14C85" w:rsidP="00C14C85">
      <w:pPr>
        <w:jc w:val="both"/>
        <w:rPr>
          <w:rFonts w:ascii="Arial" w:hAnsi="Arial" w:cs="Arial"/>
          <w:b/>
          <w:i/>
          <w:sz w:val="22"/>
          <w:szCs w:val="22"/>
        </w:rPr>
      </w:pPr>
    </w:p>
    <w:p w:rsidR="00C14C85" w:rsidRDefault="00C14C85" w:rsidP="00C14C85">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tbl>
      <w:tblPr>
        <w:tblW w:w="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47"/>
      </w:tblGrid>
      <w:tr w:rsidR="00C14C85" w:rsidTr="00C14C85">
        <w:tc>
          <w:tcPr>
            <w:tcW w:w="9747" w:type="dxa"/>
            <w:tcBorders>
              <w:top w:val="single" w:sz="4" w:space="0" w:color="auto"/>
              <w:left w:val="single" w:sz="4" w:space="0" w:color="auto"/>
              <w:bottom w:val="single" w:sz="4" w:space="0" w:color="auto"/>
              <w:right w:val="single" w:sz="4" w:space="0" w:color="auto"/>
            </w:tcBorders>
            <w:hideMark/>
          </w:tcPr>
          <w:p w:rsidR="00C14C85" w:rsidRDefault="00716B5F" w:rsidP="00C14C85">
            <w:pPr>
              <w:numPr>
                <w:ilvl w:val="0"/>
                <w:numId w:val="21"/>
              </w:numPr>
              <w:overflowPunct w:val="0"/>
              <w:autoSpaceDE w:val="0"/>
              <w:autoSpaceDN w:val="0"/>
              <w:adjustRightInd w:val="0"/>
              <w:spacing w:before="240" w:after="200" w:line="276" w:lineRule="auto"/>
              <w:ind w:left="851" w:hanging="567"/>
              <w:jc w:val="both"/>
              <w:textAlignment w:val="baseline"/>
              <w:rPr>
                <w:rFonts w:ascii="Arial" w:hAnsi="Arial" w:cs="Arial"/>
                <w:lang w:eastAsia="en-US"/>
              </w:rPr>
            </w:pPr>
            <w:r>
              <w:rPr>
                <w:rFonts w:ascii="Arial" w:hAnsi="Arial" w:cs="Arial"/>
                <w:lang w:eastAsia="en-US"/>
              </w:rPr>
              <w:t>You should show that you understand the concept of well-being</w:t>
            </w:r>
          </w:p>
        </w:tc>
      </w:tr>
      <w:tr w:rsidR="00C14C85" w:rsidTr="00C14C85">
        <w:tc>
          <w:tcPr>
            <w:tcW w:w="9747" w:type="dxa"/>
            <w:tcBorders>
              <w:top w:val="single" w:sz="4" w:space="0" w:color="auto"/>
              <w:left w:val="single" w:sz="4" w:space="0" w:color="auto"/>
              <w:bottom w:val="single" w:sz="4" w:space="0" w:color="auto"/>
              <w:right w:val="single" w:sz="4" w:space="0" w:color="auto"/>
            </w:tcBorders>
            <w:hideMark/>
          </w:tcPr>
          <w:p w:rsidR="00C14C85" w:rsidRDefault="00716B5F" w:rsidP="00C14C85">
            <w:pPr>
              <w:numPr>
                <w:ilvl w:val="0"/>
                <w:numId w:val="21"/>
              </w:numPr>
              <w:overflowPunct w:val="0"/>
              <w:autoSpaceDE w:val="0"/>
              <w:autoSpaceDN w:val="0"/>
              <w:adjustRightInd w:val="0"/>
              <w:spacing w:before="240" w:after="200" w:line="276" w:lineRule="auto"/>
              <w:ind w:left="851" w:hanging="567"/>
              <w:jc w:val="both"/>
              <w:textAlignment w:val="baseline"/>
              <w:rPr>
                <w:rFonts w:ascii="Arial" w:hAnsi="Arial" w:cs="Arial"/>
                <w:lang w:eastAsia="en-US"/>
              </w:rPr>
            </w:pPr>
            <w:r>
              <w:rPr>
                <w:rFonts w:ascii="Arial" w:hAnsi="Arial" w:cs="Arial"/>
                <w:lang w:eastAsia="en-US"/>
              </w:rPr>
              <w:t>You also need to show how what schools do or don’t do can affect well-being</w:t>
            </w:r>
          </w:p>
        </w:tc>
      </w:tr>
      <w:tr w:rsidR="00C14C85" w:rsidTr="00C14C85">
        <w:tc>
          <w:tcPr>
            <w:tcW w:w="9747" w:type="dxa"/>
            <w:tcBorders>
              <w:top w:val="single" w:sz="4" w:space="0" w:color="auto"/>
              <w:left w:val="single" w:sz="4" w:space="0" w:color="auto"/>
              <w:bottom w:val="single" w:sz="4" w:space="0" w:color="auto"/>
              <w:right w:val="single" w:sz="4" w:space="0" w:color="auto"/>
            </w:tcBorders>
            <w:hideMark/>
          </w:tcPr>
          <w:p w:rsidR="00C14C85" w:rsidRDefault="00C14C85" w:rsidP="00C14C85">
            <w:pPr>
              <w:numPr>
                <w:ilvl w:val="0"/>
                <w:numId w:val="21"/>
              </w:numPr>
              <w:overflowPunct w:val="0"/>
              <w:autoSpaceDE w:val="0"/>
              <w:autoSpaceDN w:val="0"/>
              <w:adjustRightInd w:val="0"/>
              <w:spacing w:before="240" w:after="200" w:line="276" w:lineRule="auto"/>
              <w:ind w:left="851" w:hanging="567"/>
              <w:jc w:val="both"/>
              <w:textAlignment w:val="baseline"/>
              <w:rPr>
                <w:rFonts w:ascii="Arial" w:hAnsi="Arial" w:cs="Arial"/>
                <w:lang w:eastAsia="en-US"/>
              </w:rPr>
            </w:pPr>
          </w:p>
        </w:tc>
      </w:tr>
      <w:tr w:rsidR="00C14C85" w:rsidTr="00C14C85">
        <w:tc>
          <w:tcPr>
            <w:tcW w:w="9747" w:type="dxa"/>
            <w:tcBorders>
              <w:top w:val="single" w:sz="4" w:space="0" w:color="auto"/>
              <w:left w:val="single" w:sz="4" w:space="0" w:color="auto"/>
              <w:bottom w:val="single" w:sz="4" w:space="0" w:color="auto"/>
              <w:right w:val="single" w:sz="4" w:space="0" w:color="auto"/>
            </w:tcBorders>
            <w:hideMark/>
          </w:tcPr>
          <w:p w:rsidR="00C14C85" w:rsidRDefault="00C14C85" w:rsidP="00C14C85">
            <w:pPr>
              <w:numPr>
                <w:ilvl w:val="0"/>
                <w:numId w:val="21"/>
              </w:numPr>
              <w:overflowPunct w:val="0"/>
              <w:autoSpaceDE w:val="0"/>
              <w:autoSpaceDN w:val="0"/>
              <w:adjustRightInd w:val="0"/>
              <w:spacing w:before="240" w:after="200" w:line="276" w:lineRule="auto"/>
              <w:ind w:left="851" w:hanging="567"/>
              <w:jc w:val="both"/>
              <w:textAlignment w:val="baseline"/>
              <w:rPr>
                <w:rFonts w:ascii="Arial" w:hAnsi="Arial" w:cs="Arial"/>
                <w:lang w:eastAsia="en-US"/>
              </w:rPr>
            </w:pPr>
          </w:p>
        </w:tc>
      </w:tr>
    </w:tbl>
    <w:p w:rsidR="00C14C85" w:rsidRDefault="00C14C85" w:rsidP="00C14C85">
      <w:pPr>
        <w:jc w:val="both"/>
        <w:rPr>
          <w:rFonts w:ascii="Arial" w:hAnsi="Arial" w:cs="Arial"/>
          <w:b/>
          <w:sz w:val="22"/>
          <w:szCs w:val="22"/>
        </w:rPr>
      </w:pPr>
    </w:p>
    <w:p w:rsidR="00C14C85" w:rsidRDefault="00C14C85" w:rsidP="00C14C85">
      <w:pPr>
        <w:numPr>
          <w:ilvl w:val="0"/>
          <w:numId w:val="20"/>
        </w:numPr>
        <w:jc w:val="both"/>
        <w:rPr>
          <w:rFonts w:ascii="Arial" w:hAnsi="Arial" w:cs="Arial"/>
          <w:b/>
          <w:sz w:val="22"/>
          <w:szCs w:val="22"/>
        </w:rPr>
      </w:pPr>
      <w:r>
        <w:rPr>
          <w:rFonts w:ascii="Arial" w:hAnsi="Arial" w:cs="Arial"/>
          <w:b/>
          <w:sz w:val="22"/>
          <w:szCs w:val="22"/>
        </w:rPr>
        <w:t>Cognitive and Intellectual Skills</w:t>
      </w:r>
    </w:p>
    <w:p w:rsidR="00C14C85" w:rsidRDefault="00C14C85" w:rsidP="00C14C85">
      <w:pPr>
        <w:jc w:val="both"/>
        <w:rPr>
          <w:rFonts w:ascii="Arial" w:hAnsi="Arial" w:cs="Arial"/>
          <w:sz w:val="22"/>
          <w:szCs w:val="22"/>
        </w:rPr>
      </w:pPr>
      <w:r>
        <w:rPr>
          <w:rFonts w:ascii="Arial" w:hAnsi="Arial" w:cs="Arial"/>
          <w:sz w:val="22"/>
          <w:szCs w:val="22"/>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rsidR="00C14C85" w:rsidRDefault="00C14C85" w:rsidP="00C14C85">
      <w:pPr>
        <w:jc w:val="both"/>
        <w:rPr>
          <w:rFonts w:ascii="Arial" w:hAnsi="Arial" w:cs="Arial"/>
          <w:sz w:val="22"/>
          <w:szCs w:val="22"/>
        </w:rPr>
      </w:pPr>
    </w:p>
    <w:p w:rsidR="00C14C85" w:rsidRDefault="00C14C85" w:rsidP="00C14C85">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tbl>
      <w:tblPr>
        <w:tblW w:w="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47"/>
      </w:tblGrid>
      <w:tr w:rsidR="00C14C85" w:rsidTr="00C14C85">
        <w:tc>
          <w:tcPr>
            <w:tcW w:w="9747" w:type="dxa"/>
            <w:tcBorders>
              <w:top w:val="single" w:sz="4" w:space="0" w:color="auto"/>
              <w:left w:val="single" w:sz="4" w:space="0" w:color="auto"/>
              <w:bottom w:val="single" w:sz="4" w:space="0" w:color="auto"/>
              <w:right w:val="single" w:sz="4" w:space="0" w:color="auto"/>
            </w:tcBorders>
            <w:hideMark/>
          </w:tcPr>
          <w:p w:rsidR="00C14C85" w:rsidRDefault="00C14C85" w:rsidP="00C14C85">
            <w:pPr>
              <w:numPr>
                <w:ilvl w:val="0"/>
                <w:numId w:val="21"/>
              </w:numPr>
              <w:overflowPunct w:val="0"/>
              <w:autoSpaceDE w:val="0"/>
              <w:autoSpaceDN w:val="0"/>
              <w:adjustRightInd w:val="0"/>
              <w:spacing w:before="240" w:after="200" w:line="276" w:lineRule="auto"/>
              <w:ind w:left="851" w:hanging="567"/>
              <w:jc w:val="both"/>
              <w:textAlignment w:val="baseline"/>
              <w:rPr>
                <w:rFonts w:ascii="Arial" w:hAnsi="Arial" w:cs="Arial"/>
                <w:lang w:eastAsia="en-US"/>
              </w:rPr>
            </w:pPr>
            <w:r>
              <w:rPr>
                <w:rFonts w:ascii="Arial" w:hAnsi="Arial" w:cs="Arial"/>
                <w:sz w:val="22"/>
                <w:szCs w:val="22"/>
                <w:lang w:eastAsia="en-US"/>
              </w:rPr>
              <w:t>Evidence awareness of issues relatin</w:t>
            </w:r>
            <w:r w:rsidR="00716B5F">
              <w:rPr>
                <w:rFonts w:ascii="Arial" w:hAnsi="Arial" w:cs="Arial"/>
                <w:sz w:val="22"/>
                <w:szCs w:val="22"/>
                <w:lang w:eastAsia="en-US"/>
              </w:rPr>
              <w:t>g to good practice for well-being</w:t>
            </w:r>
          </w:p>
        </w:tc>
      </w:tr>
    </w:tbl>
    <w:p w:rsidR="00C14C85" w:rsidRDefault="00C14C85" w:rsidP="00C14C85">
      <w:pPr>
        <w:ind w:left="360"/>
        <w:rPr>
          <w:rFonts w:ascii="Arial" w:hAnsi="Arial" w:cs="Arial"/>
          <w:sz w:val="22"/>
          <w:szCs w:val="22"/>
        </w:rPr>
      </w:pPr>
    </w:p>
    <w:p w:rsidR="00C14C85" w:rsidRDefault="00C14C85" w:rsidP="00C14C85">
      <w:pPr>
        <w:jc w:val="both"/>
        <w:rPr>
          <w:rFonts w:ascii="Arial" w:hAnsi="Arial" w:cs="Arial"/>
          <w:b/>
          <w:sz w:val="22"/>
          <w:szCs w:val="22"/>
        </w:rPr>
      </w:pPr>
    </w:p>
    <w:p w:rsidR="00C14C85" w:rsidRDefault="00C14C85" w:rsidP="00C14C85">
      <w:pPr>
        <w:numPr>
          <w:ilvl w:val="0"/>
          <w:numId w:val="20"/>
        </w:numPr>
        <w:jc w:val="both"/>
        <w:rPr>
          <w:rFonts w:ascii="Arial" w:hAnsi="Arial" w:cs="Arial"/>
          <w:b/>
          <w:sz w:val="22"/>
          <w:szCs w:val="22"/>
        </w:rPr>
      </w:pPr>
      <w:r>
        <w:rPr>
          <w:rFonts w:ascii="Arial" w:hAnsi="Arial" w:cs="Arial"/>
          <w:b/>
          <w:sz w:val="22"/>
          <w:szCs w:val="22"/>
        </w:rPr>
        <w:t>Practical Skills</w:t>
      </w:r>
    </w:p>
    <w:p w:rsidR="00C14C85" w:rsidRDefault="00C14C85" w:rsidP="00C14C85">
      <w:pPr>
        <w:jc w:val="both"/>
        <w:rPr>
          <w:rFonts w:ascii="Arial" w:hAnsi="Arial" w:cs="Arial"/>
          <w:sz w:val="22"/>
          <w:szCs w:val="22"/>
        </w:rPr>
      </w:pPr>
      <w:r>
        <w:rPr>
          <w:rFonts w:ascii="Arial" w:hAnsi="Arial" w:cs="Arial"/>
          <w:sz w:val="22"/>
          <w:szCs w:val="22"/>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p>
    <w:p w:rsidR="00C14C85" w:rsidRDefault="00C14C85" w:rsidP="00C14C85">
      <w:pPr>
        <w:jc w:val="both"/>
        <w:rPr>
          <w:rFonts w:ascii="Arial" w:hAnsi="Arial" w:cs="Arial"/>
          <w:sz w:val="22"/>
          <w:szCs w:val="22"/>
        </w:rPr>
      </w:pPr>
    </w:p>
    <w:p w:rsidR="00C14C85" w:rsidRDefault="00C14C85" w:rsidP="00C14C85">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rsidR="00C14C85" w:rsidRDefault="00C14C85" w:rsidP="00C14C85">
      <w:pPr>
        <w:jc w:val="both"/>
        <w:rPr>
          <w:rFonts w:ascii="Arial" w:hAnsi="Arial" w:cs="Arial"/>
          <w:i/>
          <w:sz w:val="22"/>
          <w:szCs w:val="22"/>
        </w:rPr>
      </w:pPr>
    </w:p>
    <w:tbl>
      <w:tblPr>
        <w:tblW w:w="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47"/>
      </w:tblGrid>
      <w:tr w:rsidR="00C14C85" w:rsidTr="00C14C85">
        <w:tc>
          <w:tcPr>
            <w:tcW w:w="9747" w:type="dxa"/>
            <w:tcBorders>
              <w:top w:val="single" w:sz="4" w:space="0" w:color="auto"/>
              <w:left w:val="single" w:sz="4" w:space="0" w:color="auto"/>
              <w:bottom w:val="single" w:sz="4" w:space="0" w:color="auto"/>
              <w:right w:val="single" w:sz="4" w:space="0" w:color="auto"/>
            </w:tcBorders>
            <w:hideMark/>
          </w:tcPr>
          <w:p w:rsidR="00C14C85" w:rsidRDefault="00716B5F" w:rsidP="00C14C85">
            <w:pPr>
              <w:numPr>
                <w:ilvl w:val="0"/>
                <w:numId w:val="21"/>
              </w:numPr>
              <w:overflowPunct w:val="0"/>
              <w:autoSpaceDE w:val="0"/>
              <w:autoSpaceDN w:val="0"/>
              <w:adjustRightInd w:val="0"/>
              <w:spacing w:before="240" w:after="200" w:line="276" w:lineRule="auto"/>
              <w:ind w:left="851" w:hanging="567"/>
              <w:jc w:val="both"/>
              <w:textAlignment w:val="baseline"/>
              <w:rPr>
                <w:rFonts w:ascii="Arial" w:hAnsi="Arial" w:cs="Arial"/>
                <w:lang w:eastAsia="en-US"/>
              </w:rPr>
            </w:pPr>
            <w:r>
              <w:rPr>
                <w:rFonts w:ascii="Arial" w:hAnsi="Arial" w:cs="Arial"/>
                <w:lang w:eastAsia="en-US"/>
              </w:rPr>
              <w:t>If you look at good practice then you are looking at practical interventions which covers this criteria.</w:t>
            </w:r>
          </w:p>
        </w:tc>
      </w:tr>
    </w:tbl>
    <w:p w:rsidR="00C14C85" w:rsidRDefault="00C14C85" w:rsidP="00C14C85">
      <w:pPr>
        <w:jc w:val="both"/>
        <w:rPr>
          <w:rFonts w:ascii="Arial" w:hAnsi="Arial" w:cs="Arial"/>
          <w:sz w:val="22"/>
          <w:szCs w:val="22"/>
        </w:rPr>
      </w:pPr>
    </w:p>
    <w:p w:rsidR="00C14C85" w:rsidRDefault="00C14C85" w:rsidP="00C14C85">
      <w:pPr>
        <w:numPr>
          <w:ilvl w:val="0"/>
          <w:numId w:val="20"/>
        </w:numPr>
        <w:jc w:val="both"/>
        <w:rPr>
          <w:rFonts w:ascii="Arial" w:hAnsi="Arial" w:cs="Arial"/>
          <w:b/>
          <w:sz w:val="22"/>
          <w:szCs w:val="22"/>
        </w:rPr>
      </w:pPr>
      <w:r>
        <w:rPr>
          <w:rFonts w:ascii="Arial" w:hAnsi="Arial" w:cs="Arial"/>
          <w:b/>
          <w:sz w:val="22"/>
          <w:szCs w:val="22"/>
        </w:rPr>
        <w:t xml:space="preserve">Transferable Skills for Life and Professional Practice </w:t>
      </w:r>
    </w:p>
    <w:p w:rsidR="00C14C85" w:rsidRDefault="00C14C85" w:rsidP="00C14C85">
      <w:pPr>
        <w:jc w:val="both"/>
        <w:rPr>
          <w:rFonts w:ascii="Arial" w:hAnsi="Arial" w:cs="Arial"/>
          <w:sz w:val="22"/>
          <w:szCs w:val="22"/>
        </w:rPr>
      </w:pPr>
      <w:r>
        <w:rPr>
          <w:rFonts w:ascii="Arial" w:hAnsi="Arial" w:cs="Arial"/>
          <w:sz w:val="22"/>
          <w:szCs w:val="22"/>
        </w:rPr>
        <w:t xml:space="preserve">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w:t>
      </w:r>
      <w:r>
        <w:rPr>
          <w:rFonts w:ascii="Arial" w:hAnsi="Arial" w:cs="Arial"/>
          <w:sz w:val="22"/>
          <w:szCs w:val="22"/>
        </w:rPr>
        <w:lastRenderedPageBreak/>
        <w:t>clarity and effectiveness in presentation and organisation. Work should be coherent and well-structured in presentation and organisation.</w:t>
      </w:r>
    </w:p>
    <w:p w:rsidR="00C14C85" w:rsidRDefault="00C14C85" w:rsidP="00C14C85">
      <w:pPr>
        <w:jc w:val="both"/>
        <w:rPr>
          <w:rFonts w:ascii="Arial" w:hAnsi="Arial" w:cs="Arial"/>
          <w:sz w:val="22"/>
          <w:szCs w:val="22"/>
        </w:rPr>
      </w:pPr>
    </w:p>
    <w:p w:rsidR="00C14C85" w:rsidRDefault="00C14C85" w:rsidP="00C14C85">
      <w:pPr>
        <w:jc w:val="both"/>
        <w:rPr>
          <w:rFonts w:ascii="Arial" w:hAnsi="Arial" w:cs="Arial"/>
          <w:sz w:val="22"/>
          <w:szCs w:val="22"/>
        </w:rPr>
      </w:pPr>
    </w:p>
    <w:p w:rsidR="00C14C85" w:rsidRDefault="00C14C85" w:rsidP="00C14C85">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tbl>
      <w:tblPr>
        <w:tblW w:w="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47"/>
      </w:tblGrid>
      <w:tr w:rsidR="00C14C85" w:rsidTr="00C14C85">
        <w:tc>
          <w:tcPr>
            <w:tcW w:w="9747" w:type="dxa"/>
            <w:tcBorders>
              <w:top w:val="single" w:sz="4" w:space="0" w:color="auto"/>
              <w:left w:val="single" w:sz="4" w:space="0" w:color="auto"/>
              <w:bottom w:val="single" w:sz="4" w:space="0" w:color="auto"/>
              <w:right w:val="single" w:sz="4" w:space="0" w:color="auto"/>
            </w:tcBorders>
            <w:hideMark/>
          </w:tcPr>
          <w:p w:rsidR="00C14C85" w:rsidRDefault="00716B5F" w:rsidP="00C14C85">
            <w:pPr>
              <w:numPr>
                <w:ilvl w:val="0"/>
                <w:numId w:val="21"/>
              </w:numPr>
              <w:overflowPunct w:val="0"/>
              <w:autoSpaceDE w:val="0"/>
              <w:autoSpaceDN w:val="0"/>
              <w:adjustRightInd w:val="0"/>
              <w:spacing w:before="240" w:after="200" w:line="276" w:lineRule="auto"/>
              <w:ind w:left="851" w:hanging="567"/>
              <w:jc w:val="both"/>
              <w:textAlignment w:val="baseline"/>
              <w:rPr>
                <w:rFonts w:ascii="Arial" w:hAnsi="Arial" w:cs="Arial"/>
                <w:lang w:eastAsia="en-US"/>
              </w:rPr>
            </w:pPr>
            <w:r>
              <w:rPr>
                <w:rFonts w:ascii="Arial" w:hAnsi="Arial" w:cs="Arial"/>
                <w:sz w:val="22"/>
                <w:szCs w:val="22"/>
                <w:lang w:eastAsia="en-US"/>
              </w:rPr>
              <w:t>How well you present your work (i.e. in a professional manner)</w:t>
            </w:r>
          </w:p>
        </w:tc>
      </w:tr>
      <w:tr w:rsidR="00C14C85" w:rsidTr="00C14C85">
        <w:tc>
          <w:tcPr>
            <w:tcW w:w="9747" w:type="dxa"/>
            <w:tcBorders>
              <w:top w:val="single" w:sz="4" w:space="0" w:color="auto"/>
              <w:left w:val="single" w:sz="4" w:space="0" w:color="auto"/>
              <w:bottom w:val="single" w:sz="4" w:space="0" w:color="auto"/>
              <w:right w:val="single" w:sz="4" w:space="0" w:color="auto"/>
            </w:tcBorders>
            <w:hideMark/>
          </w:tcPr>
          <w:p w:rsidR="00C14C85" w:rsidRDefault="00C14C85" w:rsidP="00C14C85">
            <w:pPr>
              <w:numPr>
                <w:ilvl w:val="0"/>
                <w:numId w:val="21"/>
              </w:numPr>
              <w:overflowPunct w:val="0"/>
              <w:autoSpaceDE w:val="0"/>
              <w:autoSpaceDN w:val="0"/>
              <w:adjustRightInd w:val="0"/>
              <w:spacing w:before="240" w:after="200" w:line="276" w:lineRule="auto"/>
              <w:ind w:left="851" w:hanging="567"/>
              <w:jc w:val="both"/>
              <w:textAlignment w:val="baseline"/>
              <w:rPr>
                <w:rFonts w:ascii="Arial" w:hAnsi="Arial" w:cs="Arial"/>
                <w:lang w:eastAsia="en-US"/>
              </w:rPr>
            </w:pPr>
          </w:p>
        </w:tc>
      </w:tr>
      <w:tr w:rsidR="00C14C85" w:rsidTr="00C14C85">
        <w:tc>
          <w:tcPr>
            <w:tcW w:w="9747" w:type="dxa"/>
            <w:tcBorders>
              <w:top w:val="single" w:sz="4" w:space="0" w:color="auto"/>
              <w:left w:val="single" w:sz="4" w:space="0" w:color="auto"/>
              <w:bottom w:val="single" w:sz="4" w:space="0" w:color="auto"/>
              <w:right w:val="single" w:sz="4" w:space="0" w:color="auto"/>
            </w:tcBorders>
            <w:hideMark/>
          </w:tcPr>
          <w:p w:rsidR="00C14C85" w:rsidRDefault="00C14C85" w:rsidP="00C14C85">
            <w:pPr>
              <w:numPr>
                <w:ilvl w:val="0"/>
                <w:numId w:val="21"/>
              </w:numPr>
              <w:overflowPunct w:val="0"/>
              <w:autoSpaceDE w:val="0"/>
              <w:autoSpaceDN w:val="0"/>
              <w:adjustRightInd w:val="0"/>
              <w:spacing w:before="240" w:after="200" w:line="276" w:lineRule="auto"/>
              <w:ind w:left="851" w:hanging="567"/>
              <w:jc w:val="both"/>
              <w:textAlignment w:val="baseline"/>
              <w:rPr>
                <w:rFonts w:ascii="Arial" w:hAnsi="Arial" w:cs="Arial"/>
                <w:lang w:eastAsia="en-US"/>
              </w:rPr>
            </w:pPr>
          </w:p>
        </w:tc>
      </w:tr>
      <w:tr w:rsidR="00C14C85" w:rsidTr="00C14C85">
        <w:tc>
          <w:tcPr>
            <w:tcW w:w="9747" w:type="dxa"/>
            <w:tcBorders>
              <w:top w:val="single" w:sz="4" w:space="0" w:color="auto"/>
              <w:left w:val="single" w:sz="4" w:space="0" w:color="auto"/>
              <w:bottom w:val="single" w:sz="4" w:space="0" w:color="auto"/>
              <w:right w:val="single" w:sz="4" w:space="0" w:color="auto"/>
            </w:tcBorders>
            <w:hideMark/>
          </w:tcPr>
          <w:p w:rsidR="00C14C85" w:rsidRDefault="00C14C85" w:rsidP="00C14C85">
            <w:pPr>
              <w:numPr>
                <w:ilvl w:val="0"/>
                <w:numId w:val="21"/>
              </w:numPr>
              <w:overflowPunct w:val="0"/>
              <w:autoSpaceDE w:val="0"/>
              <w:autoSpaceDN w:val="0"/>
              <w:adjustRightInd w:val="0"/>
              <w:spacing w:before="240" w:after="200" w:line="276" w:lineRule="auto"/>
              <w:ind w:left="851" w:hanging="567"/>
              <w:jc w:val="both"/>
              <w:textAlignment w:val="baseline"/>
              <w:rPr>
                <w:rFonts w:ascii="Arial" w:hAnsi="Arial" w:cs="Arial"/>
                <w:lang w:eastAsia="en-US"/>
              </w:rPr>
            </w:pPr>
          </w:p>
        </w:tc>
      </w:tr>
    </w:tbl>
    <w:p w:rsidR="00C14C85" w:rsidRDefault="00C14C85" w:rsidP="00C14C85">
      <w:pPr>
        <w:rPr>
          <w:rFonts w:ascii="Arial" w:hAnsi="Arial" w:cs="Arial"/>
          <w:sz w:val="22"/>
          <w:szCs w:val="22"/>
        </w:rPr>
      </w:pPr>
    </w:p>
    <w:p w:rsidR="00C14C85" w:rsidRDefault="00C14C85" w:rsidP="00C14C85">
      <w:pPr>
        <w:ind w:left="360"/>
        <w:rPr>
          <w:rFonts w:ascii="Arial" w:hAnsi="Arial" w:cs="Arial"/>
          <w:sz w:val="22"/>
          <w:szCs w:val="22"/>
        </w:rPr>
      </w:pPr>
      <w:r>
        <w:rPr>
          <w:rFonts w:ascii="Arial" w:hAnsi="Arial" w:cs="Arial"/>
          <w:sz w:val="22"/>
          <w:szCs w:val="22"/>
        </w:rPr>
        <w:t xml:space="preserve"> </w:t>
      </w:r>
    </w:p>
    <w:p w:rsidR="00C14C85" w:rsidRDefault="00C14C85" w:rsidP="00C14C85">
      <w:pPr>
        <w:jc w:val="both"/>
        <w:rPr>
          <w:rFonts w:ascii="Arial" w:hAnsi="Arial" w:cs="Arial"/>
          <w:sz w:val="22"/>
          <w:szCs w:val="22"/>
        </w:rPr>
      </w:pPr>
    </w:p>
    <w:p w:rsidR="00C14C85" w:rsidRDefault="00C14C85" w:rsidP="00C14C85">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C14C85" w:rsidTr="00C14C85">
        <w:trPr>
          <w:jc w:val="center"/>
        </w:trPr>
        <w:tc>
          <w:tcPr>
            <w:tcW w:w="10444" w:type="dxa"/>
            <w:tcBorders>
              <w:top w:val="single" w:sz="4" w:space="0" w:color="auto"/>
              <w:left w:val="single" w:sz="4" w:space="0" w:color="auto"/>
              <w:bottom w:val="single" w:sz="4" w:space="0" w:color="auto"/>
              <w:right w:val="single" w:sz="4" w:space="0" w:color="auto"/>
            </w:tcBorders>
            <w:shd w:val="clear" w:color="auto" w:fill="BFBFBF"/>
            <w:hideMark/>
          </w:tcPr>
          <w:p w:rsidR="00C14C85" w:rsidRDefault="00C14C85">
            <w:pPr>
              <w:rPr>
                <w:rFonts w:ascii="Arial" w:hAnsi="Arial" w:cs="Arial"/>
                <w:lang w:eastAsia="en-US"/>
              </w:rPr>
            </w:pPr>
            <w:r>
              <w:rPr>
                <w:rFonts w:ascii="Arial" w:hAnsi="Arial" w:cs="Arial"/>
                <w:sz w:val="22"/>
                <w:szCs w:val="22"/>
              </w:rPr>
              <w:br w:type="page"/>
            </w:r>
            <w:r>
              <w:rPr>
                <w:rFonts w:ascii="Arial" w:hAnsi="Arial" w:cs="Arial"/>
                <w:sz w:val="32"/>
                <w:szCs w:val="32"/>
              </w:rPr>
              <w:br w:type="page"/>
            </w:r>
            <w:r>
              <w:rPr>
                <w:rFonts w:ascii="Arial" w:hAnsi="Arial" w:cs="Arial"/>
                <w:b/>
                <w:caps/>
                <w:sz w:val="40"/>
                <w:lang w:eastAsia="en-US"/>
              </w:rPr>
              <w:t xml:space="preserve">     Student FEEDBACK FORM</w:t>
            </w:r>
          </w:p>
        </w:tc>
      </w:tr>
    </w:tbl>
    <w:p w:rsidR="00C14C85" w:rsidRDefault="00C14C85" w:rsidP="00C14C85">
      <w:pPr>
        <w:rPr>
          <w:rFonts w:ascii="Arial" w:hAnsi="Arial" w:cs="Arial"/>
        </w:rPr>
      </w:pPr>
    </w:p>
    <w:p w:rsidR="00C14C85" w:rsidRDefault="00C14C85" w:rsidP="00C14C85">
      <w:pPr>
        <w:pStyle w:val="BodyText1"/>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00C14C85" w:rsidRDefault="00C14C85" w:rsidP="00C14C85">
      <w:pPr>
        <w:rPr>
          <w:rFonts w:ascii="Arial" w:hAnsi="Arial" w:cs="Arial"/>
          <w:b/>
          <w:sz w:val="22"/>
          <w:szCs w:val="22"/>
        </w:rPr>
        <w:sectPr w:rsidR="00C14C85">
          <w:pgSz w:w="11894" w:h="16834"/>
          <w:pgMar w:top="720" w:right="720" w:bottom="720" w:left="720" w:header="706" w:footer="454" w:gutter="0"/>
          <w:paperSrc w:first="1" w:other="1"/>
          <w:cols w:space="720"/>
        </w:sectPr>
      </w:pPr>
    </w:p>
    <w:p w:rsidR="00C14C85" w:rsidRDefault="00C14C85" w:rsidP="00C14C85">
      <w:pPr>
        <w:rPr>
          <w:rFonts w:ascii="Arial" w:hAnsi="Arial" w:cs="Arial"/>
          <w:b/>
          <w:sz w:val="22"/>
          <w:szCs w:val="22"/>
        </w:rPr>
      </w:pPr>
    </w:p>
    <w:tbl>
      <w:tblPr>
        <w:tblW w:w="5000" w:type="pct"/>
        <w:tblLook w:val="04A0" w:firstRow="1" w:lastRow="0" w:firstColumn="1" w:lastColumn="0" w:noHBand="0" w:noVBand="1"/>
      </w:tblPr>
      <w:tblGrid>
        <w:gridCol w:w="8708"/>
        <w:gridCol w:w="869"/>
        <w:gridCol w:w="867"/>
      </w:tblGrid>
      <w:tr w:rsidR="00C14C85" w:rsidTr="00C14C85">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rsidR="00C14C85" w:rsidRDefault="00C14C85">
            <w:pPr>
              <w:rPr>
                <w:rFonts w:ascii="Arial" w:hAnsi="Arial" w:cs="Arial"/>
                <w:b/>
                <w:sz w:val="22"/>
                <w:lang w:eastAsia="en-US"/>
              </w:rPr>
            </w:pPr>
            <w:r>
              <w:rPr>
                <w:rFonts w:ascii="Arial" w:hAnsi="Arial" w:cs="Arial"/>
                <w:b/>
                <w:sz w:val="22"/>
                <w:szCs w:val="16"/>
                <w:lang w:eastAsia="en-US"/>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rsidR="00C14C85" w:rsidRDefault="00C14C85">
            <w:pPr>
              <w:ind w:left="34" w:right="113"/>
              <w:jc w:val="center"/>
              <w:rPr>
                <w:rFonts w:ascii="Arial" w:hAnsi="Arial" w:cs="Arial"/>
                <w:b/>
                <w:sz w:val="18"/>
                <w:szCs w:val="18"/>
                <w:lang w:eastAsia="en-US"/>
              </w:rPr>
            </w:pPr>
            <w:r>
              <w:rPr>
                <w:rFonts w:ascii="Arial" w:hAnsi="Arial" w:cs="Arial"/>
                <w:b/>
                <w:sz w:val="18"/>
                <w:szCs w:val="18"/>
                <w:lang w:eastAsia="en-US"/>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rsidR="00C14C85" w:rsidRDefault="00C14C85">
            <w:pPr>
              <w:ind w:left="113" w:right="113"/>
              <w:jc w:val="center"/>
              <w:rPr>
                <w:rFonts w:ascii="Arial" w:hAnsi="Arial" w:cs="Arial"/>
                <w:b/>
                <w:sz w:val="18"/>
                <w:szCs w:val="18"/>
                <w:lang w:eastAsia="en-US"/>
              </w:rPr>
            </w:pPr>
            <w:r>
              <w:rPr>
                <w:rFonts w:ascii="Arial" w:hAnsi="Arial" w:cs="Arial"/>
                <w:b/>
                <w:sz w:val="18"/>
                <w:szCs w:val="18"/>
                <w:lang w:eastAsia="en-US"/>
              </w:rPr>
              <w:t xml:space="preserve">Marks </w:t>
            </w:r>
          </w:p>
          <w:p w:rsidR="00C14C85" w:rsidRDefault="00C14C85">
            <w:pPr>
              <w:ind w:left="113" w:right="113"/>
              <w:jc w:val="center"/>
              <w:rPr>
                <w:rFonts w:ascii="Arial" w:hAnsi="Arial" w:cs="Arial"/>
                <w:b/>
                <w:sz w:val="18"/>
                <w:szCs w:val="18"/>
                <w:lang w:eastAsia="en-US"/>
              </w:rPr>
            </w:pPr>
            <w:r>
              <w:rPr>
                <w:rFonts w:ascii="Arial" w:hAnsi="Arial" w:cs="Arial"/>
                <w:b/>
                <w:sz w:val="18"/>
                <w:szCs w:val="18"/>
                <w:lang w:eastAsia="en-US"/>
              </w:rPr>
              <w:t>awarded</w:t>
            </w:r>
          </w:p>
        </w:tc>
      </w:tr>
      <w:tr w:rsidR="00C14C85" w:rsidTr="00C14C85">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rsidR="00C14C85" w:rsidRDefault="00C14C85">
            <w:pPr>
              <w:rPr>
                <w:rFonts w:ascii="Arial" w:hAnsi="Arial" w:cs="Arial"/>
                <w:b/>
                <w:sz w:val="16"/>
                <w:szCs w:val="16"/>
                <w:lang w:eastAsia="en-US"/>
              </w:rPr>
            </w:pPr>
            <w:r>
              <w:rPr>
                <w:rFonts w:ascii="Arial" w:hAnsi="Arial" w:cs="Arial"/>
                <w:b/>
                <w:szCs w:val="16"/>
                <w:lang w:eastAsia="en-US"/>
              </w:rPr>
              <w:t xml:space="preserve">1. </w:t>
            </w:r>
            <w:r>
              <w:rPr>
                <w:rFonts w:ascii="Arial" w:hAnsi="Arial" w:cs="Arial"/>
                <w:b/>
                <w:lang w:eastAsia="en-US"/>
              </w:rPr>
              <w:t>Engagement with Literature Skills</w:t>
            </w:r>
          </w:p>
          <w:p w:rsidR="00C14C85" w:rsidRDefault="00C14C85">
            <w:pPr>
              <w:spacing w:after="120"/>
              <w:rPr>
                <w:rFonts w:ascii="Arial" w:hAnsi="Arial" w:cs="Arial"/>
                <w:sz w:val="14"/>
                <w:szCs w:val="14"/>
                <w:lang w:eastAsia="en-US"/>
              </w:rPr>
            </w:pPr>
            <w:r>
              <w:rPr>
                <w:rFonts w:ascii="Arial" w:hAnsi="Arial" w:cs="Arial"/>
                <w:sz w:val="14"/>
                <w:szCs w:val="14"/>
                <w:lang w:eastAsia="en-US"/>
              </w:rPr>
              <w:t>.</w:t>
            </w:r>
          </w:p>
        </w:tc>
        <w:tc>
          <w:tcPr>
            <w:tcW w:w="416" w:type="pct"/>
            <w:tcBorders>
              <w:top w:val="single" w:sz="4" w:space="0" w:color="auto"/>
              <w:left w:val="single" w:sz="4" w:space="0" w:color="auto"/>
              <w:bottom w:val="nil"/>
              <w:right w:val="single" w:sz="4" w:space="0" w:color="auto"/>
            </w:tcBorders>
            <w:shd w:val="clear" w:color="auto" w:fill="D9D9D9"/>
          </w:tcPr>
          <w:p w:rsidR="00C14C85" w:rsidRDefault="00C14C85">
            <w:pPr>
              <w:jc w:val="center"/>
              <w:rPr>
                <w:rFonts w:ascii="Arial" w:hAnsi="Arial" w:cs="Arial"/>
                <w:sz w:val="32"/>
                <w:lang w:eastAsia="en-US"/>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C14C85" w:rsidRDefault="00C14C85">
            <w:pPr>
              <w:jc w:val="center"/>
              <w:rPr>
                <w:rFonts w:ascii="Arial" w:hAnsi="Arial" w:cs="Arial"/>
                <w:sz w:val="32"/>
                <w:lang w:eastAsia="en-US"/>
              </w:rPr>
            </w:pPr>
          </w:p>
        </w:tc>
      </w:tr>
      <w:tr w:rsidR="00C14C85" w:rsidTr="00C14C8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rsidR="00C14C85" w:rsidRDefault="00C14C85">
            <w:pPr>
              <w:spacing w:after="120"/>
              <w:rPr>
                <w:rFonts w:ascii="Arial" w:hAnsi="Arial" w:cs="Arial"/>
                <w:sz w:val="14"/>
                <w:szCs w:val="14"/>
                <w:lang w:eastAsia="en-US"/>
              </w:rPr>
            </w:pPr>
          </w:p>
          <w:p w:rsidR="00C14C85" w:rsidRDefault="00C14C85">
            <w:pPr>
              <w:spacing w:after="120"/>
              <w:rPr>
                <w:rFonts w:ascii="Arial" w:hAnsi="Arial" w:cs="Arial"/>
                <w:sz w:val="14"/>
                <w:szCs w:val="14"/>
                <w:lang w:eastAsia="en-US"/>
              </w:rPr>
            </w:pPr>
          </w:p>
          <w:p w:rsidR="00C14C85" w:rsidRDefault="00C14C85">
            <w:pPr>
              <w:spacing w:after="120"/>
              <w:rPr>
                <w:rFonts w:ascii="Arial" w:hAnsi="Arial" w:cs="Arial"/>
                <w:sz w:val="14"/>
                <w:szCs w:val="14"/>
                <w:lang w:eastAsia="en-US"/>
              </w:rPr>
            </w:pPr>
          </w:p>
          <w:p w:rsidR="00C14C85" w:rsidRDefault="00C14C85">
            <w:pPr>
              <w:spacing w:after="120"/>
              <w:rPr>
                <w:rFonts w:ascii="Arial" w:hAnsi="Arial" w:cs="Arial"/>
                <w:sz w:val="14"/>
                <w:szCs w:val="14"/>
                <w:lang w:eastAsia="en-US"/>
              </w:rPr>
            </w:pPr>
          </w:p>
          <w:p w:rsidR="00C14C85" w:rsidRDefault="00C14C85">
            <w:pPr>
              <w:spacing w:after="120"/>
              <w:rPr>
                <w:rFonts w:ascii="Arial" w:hAnsi="Arial" w:cs="Arial"/>
                <w:sz w:val="14"/>
                <w:szCs w:val="14"/>
                <w:lang w:eastAsia="en-US"/>
              </w:rPr>
            </w:pPr>
          </w:p>
          <w:p w:rsidR="00C14C85" w:rsidRDefault="00C14C85">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hideMark/>
          </w:tcPr>
          <w:p w:rsidR="00C14C85" w:rsidRDefault="00E3731D">
            <w:pPr>
              <w:jc w:val="center"/>
              <w:rPr>
                <w:rFonts w:ascii="Arial" w:hAnsi="Arial" w:cs="Arial"/>
                <w:sz w:val="32"/>
                <w:lang w:eastAsia="en-US"/>
              </w:rPr>
            </w:pPr>
            <w:r>
              <w:rPr>
                <w:rFonts w:ascii="Arial" w:hAnsi="Arial" w:cs="Arial"/>
                <w:sz w:val="32"/>
                <w:lang w:eastAsia="en-US"/>
              </w:rPr>
              <w:t>30</w:t>
            </w:r>
          </w:p>
        </w:tc>
        <w:tc>
          <w:tcPr>
            <w:tcW w:w="416" w:type="pct"/>
            <w:vMerge w:val="restart"/>
            <w:tcBorders>
              <w:top w:val="single" w:sz="4" w:space="0" w:color="auto"/>
              <w:left w:val="single" w:sz="4" w:space="0" w:color="auto"/>
              <w:bottom w:val="single" w:sz="4" w:space="0" w:color="auto"/>
              <w:right w:val="single" w:sz="4" w:space="0" w:color="auto"/>
            </w:tcBorders>
          </w:tcPr>
          <w:p w:rsidR="00C14C85" w:rsidRDefault="00C14C85">
            <w:pPr>
              <w:jc w:val="center"/>
              <w:rPr>
                <w:rFonts w:ascii="Arial" w:hAnsi="Arial" w:cs="Arial"/>
                <w:sz w:val="32"/>
                <w:lang w:eastAsia="en-US"/>
              </w:rPr>
            </w:pPr>
          </w:p>
        </w:tc>
      </w:tr>
      <w:tr w:rsidR="00C14C85" w:rsidTr="00C14C8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C14C85" w:rsidRDefault="00C14C85">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rsidR="00C14C85" w:rsidRDefault="00C14C85">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14C85" w:rsidRDefault="00C14C85">
            <w:pPr>
              <w:rPr>
                <w:rFonts w:ascii="Arial" w:hAnsi="Arial" w:cs="Arial"/>
                <w:sz w:val="32"/>
                <w:lang w:eastAsia="en-US"/>
              </w:rPr>
            </w:pPr>
          </w:p>
        </w:tc>
      </w:tr>
      <w:tr w:rsidR="00C14C85" w:rsidTr="00C14C85">
        <w:trPr>
          <w:trHeight w:val="450"/>
        </w:trPr>
        <w:tc>
          <w:tcPr>
            <w:tcW w:w="4169" w:type="pct"/>
            <w:tcBorders>
              <w:top w:val="single" w:sz="4" w:space="0" w:color="auto"/>
              <w:left w:val="single" w:sz="4" w:space="0" w:color="auto"/>
              <w:bottom w:val="nil"/>
              <w:right w:val="single" w:sz="4" w:space="0" w:color="auto"/>
            </w:tcBorders>
            <w:shd w:val="clear" w:color="auto" w:fill="D9D9D9"/>
          </w:tcPr>
          <w:p w:rsidR="00C14C85" w:rsidRDefault="00C14C85">
            <w:pPr>
              <w:rPr>
                <w:rFonts w:ascii="Arial" w:hAnsi="Arial" w:cs="Arial"/>
                <w:b/>
                <w:lang w:eastAsia="en-US"/>
              </w:rPr>
            </w:pPr>
            <w:r>
              <w:rPr>
                <w:rFonts w:ascii="Arial" w:hAnsi="Arial" w:cs="Arial"/>
                <w:b/>
                <w:szCs w:val="16"/>
                <w:lang w:eastAsia="en-US"/>
              </w:rPr>
              <w:t xml:space="preserve">2. </w:t>
            </w:r>
            <w:r>
              <w:rPr>
                <w:rFonts w:ascii="Arial" w:hAnsi="Arial" w:cs="Arial"/>
                <w:b/>
                <w:lang w:eastAsia="en-US"/>
              </w:rPr>
              <w:t>Knowledge and Understanding Skills</w:t>
            </w:r>
          </w:p>
          <w:p w:rsidR="00C14C85" w:rsidRDefault="00C14C85">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tcPr>
          <w:p w:rsidR="00C14C85" w:rsidRDefault="00C14C85">
            <w:pPr>
              <w:jc w:val="center"/>
              <w:rPr>
                <w:rFonts w:ascii="Arial" w:hAnsi="Arial" w:cs="Arial"/>
                <w:sz w:val="32"/>
                <w:lang w:eastAsia="en-US"/>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C14C85" w:rsidRDefault="00C14C85">
            <w:pPr>
              <w:jc w:val="center"/>
              <w:rPr>
                <w:rFonts w:ascii="Arial" w:hAnsi="Arial" w:cs="Arial"/>
                <w:sz w:val="32"/>
                <w:lang w:eastAsia="en-US"/>
              </w:rPr>
            </w:pPr>
          </w:p>
        </w:tc>
      </w:tr>
      <w:tr w:rsidR="00C14C85" w:rsidTr="00C14C8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rsidR="00C14C85" w:rsidRDefault="00C14C85">
            <w:pPr>
              <w:spacing w:after="120"/>
              <w:rPr>
                <w:rFonts w:ascii="Arial" w:hAnsi="Arial" w:cs="Arial"/>
                <w:sz w:val="14"/>
                <w:szCs w:val="14"/>
                <w:lang w:eastAsia="en-US"/>
              </w:rPr>
            </w:pPr>
          </w:p>
          <w:p w:rsidR="00C14C85" w:rsidRDefault="00C14C85">
            <w:pPr>
              <w:spacing w:after="120"/>
              <w:rPr>
                <w:rFonts w:ascii="Arial" w:hAnsi="Arial" w:cs="Arial"/>
                <w:sz w:val="14"/>
                <w:szCs w:val="14"/>
                <w:lang w:eastAsia="en-US"/>
              </w:rPr>
            </w:pPr>
          </w:p>
          <w:p w:rsidR="00C14C85" w:rsidRDefault="00C14C85">
            <w:pPr>
              <w:spacing w:after="120"/>
              <w:rPr>
                <w:rFonts w:ascii="Arial" w:hAnsi="Arial" w:cs="Arial"/>
                <w:sz w:val="14"/>
                <w:szCs w:val="14"/>
                <w:lang w:eastAsia="en-US"/>
              </w:rPr>
            </w:pPr>
          </w:p>
          <w:p w:rsidR="00C14C85" w:rsidRDefault="00C14C85">
            <w:pPr>
              <w:spacing w:after="120"/>
              <w:rPr>
                <w:rFonts w:ascii="Arial" w:hAnsi="Arial" w:cs="Arial"/>
                <w:sz w:val="14"/>
                <w:szCs w:val="14"/>
                <w:lang w:eastAsia="en-US"/>
              </w:rPr>
            </w:pPr>
          </w:p>
          <w:p w:rsidR="00C14C85" w:rsidRDefault="00C14C85">
            <w:pPr>
              <w:spacing w:after="120"/>
              <w:rPr>
                <w:rFonts w:ascii="Arial" w:hAnsi="Arial" w:cs="Arial"/>
                <w:sz w:val="14"/>
                <w:szCs w:val="14"/>
                <w:lang w:eastAsia="en-US"/>
              </w:rPr>
            </w:pPr>
          </w:p>
          <w:p w:rsidR="00C14C85" w:rsidRDefault="00C14C85">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hideMark/>
          </w:tcPr>
          <w:p w:rsidR="00C14C85" w:rsidRDefault="00E3731D">
            <w:pPr>
              <w:jc w:val="center"/>
              <w:rPr>
                <w:rFonts w:ascii="Arial" w:hAnsi="Arial" w:cs="Arial"/>
                <w:sz w:val="32"/>
                <w:lang w:eastAsia="en-US"/>
              </w:rPr>
            </w:pPr>
            <w:r>
              <w:rPr>
                <w:rFonts w:ascii="Arial" w:hAnsi="Arial" w:cs="Arial"/>
                <w:sz w:val="32"/>
                <w:lang w:eastAsia="en-US"/>
              </w:rPr>
              <w:t>30</w:t>
            </w:r>
          </w:p>
        </w:tc>
        <w:tc>
          <w:tcPr>
            <w:tcW w:w="416" w:type="pct"/>
            <w:vMerge w:val="restart"/>
            <w:tcBorders>
              <w:top w:val="single" w:sz="4" w:space="0" w:color="auto"/>
              <w:left w:val="single" w:sz="4" w:space="0" w:color="auto"/>
              <w:bottom w:val="single" w:sz="4" w:space="0" w:color="auto"/>
              <w:right w:val="single" w:sz="4" w:space="0" w:color="auto"/>
            </w:tcBorders>
          </w:tcPr>
          <w:p w:rsidR="00C14C85" w:rsidRDefault="00C14C85">
            <w:pPr>
              <w:jc w:val="center"/>
              <w:rPr>
                <w:rFonts w:ascii="Arial" w:hAnsi="Arial" w:cs="Arial"/>
                <w:sz w:val="32"/>
                <w:lang w:eastAsia="en-US"/>
              </w:rPr>
            </w:pPr>
          </w:p>
        </w:tc>
      </w:tr>
      <w:tr w:rsidR="00C14C85" w:rsidTr="00C14C8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C14C85" w:rsidRDefault="00C14C85">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rsidR="00C14C85" w:rsidRDefault="00C14C85">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14C85" w:rsidRDefault="00C14C85">
            <w:pPr>
              <w:rPr>
                <w:rFonts w:ascii="Arial" w:hAnsi="Arial" w:cs="Arial"/>
                <w:sz w:val="32"/>
                <w:lang w:eastAsia="en-US"/>
              </w:rPr>
            </w:pPr>
          </w:p>
        </w:tc>
      </w:tr>
      <w:tr w:rsidR="00C14C85" w:rsidTr="00C14C85">
        <w:trPr>
          <w:trHeight w:val="450"/>
        </w:trPr>
        <w:tc>
          <w:tcPr>
            <w:tcW w:w="4169" w:type="pct"/>
            <w:tcBorders>
              <w:top w:val="single" w:sz="4" w:space="0" w:color="auto"/>
              <w:left w:val="single" w:sz="4" w:space="0" w:color="auto"/>
              <w:bottom w:val="nil"/>
              <w:right w:val="single" w:sz="4" w:space="0" w:color="auto"/>
            </w:tcBorders>
            <w:shd w:val="clear" w:color="auto" w:fill="D9D9D9"/>
          </w:tcPr>
          <w:p w:rsidR="00C14C85" w:rsidRDefault="00C14C85">
            <w:pPr>
              <w:rPr>
                <w:rFonts w:ascii="Arial" w:hAnsi="Arial" w:cs="Arial"/>
                <w:b/>
                <w:sz w:val="16"/>
                <w:szCs w:val="16"/>
                <w:lang w:eastAsia="en-US"/>
              </w:rPr>
            </w:pPr>
            <w:r>
              <w:rPr>
                <w:rFonts w:ascii="Arial" w:hAnsi="Arial" w:cs="Arial"/>
                <w:b/>
                <w:szCs w:val="16"/>
                <w:lang w:eastAsia="en-US"/>
              </w:rPr>
              <w:t xml:space="preserve">3. </w:t>
            </w:r>
            <w:r>
              <w:rPr>
                <w:rFonts w:ascii="Arial" w:hAnsi="Arial" w:cs="Arial"/>
                <w:b/>
                <w:lang w:eastAsia="en-US"/>
              </w:rPr>
              <w:t>Cognitive and Intellectual Skills</w:t>
            </w:r>
          </w:p>
          <w:p w:rsidR="00C14C85" w:rsidRDefault="00C14C85">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tcPr>
          <w:p w:rsidR="00C14C85" w:rsidRDefault="00C14C85">
            <w:pPr>
              <w:jc w:val="center"/>
              <w:rPr>
                <w:rFonts w:ascii="Arial" w:hAnsi="Arial" w:cs="Arial"/>
                <w:sz w:val="32"/>
                <w:lang w:eastAsia="en-US"/>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C14C85" w:rsidRDefault="00C14C85">
            <w:pPr>
              <w:jc w:val="center"/>
              <w:rPr>
                <w:rFonts w:ascii="Arial" w:hAnsi="Arial" w:cs="Arial"/>
                <w:sz w:val="32"/>
                <w:lang w:eastAsia="en-US"/>
              </w:rPr>
            </w:pPr>
          </w:p>
        </w:tc>
      </w:tr>
      <w:tr w:rsidR="00C14C85" w:rsidTr="00C14C8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rsidR="00C14C85" w:rsidRDefault="00C14C85">
            <w:pPr>
              <w:spacing w:after="120"/>
              <w:rPr>
                <w:rFonts w:ascii="Arial" w:hAnsi="Arial" w:cs="Arial"/>
                <w:sz w:val="14"/>
                <w:szCs w:val="14"/>
                <w:lang w:eastAsia="en-US"/>
              </w:rPr>
            </w:pPr>
          </w:p>
          <w:p w:rsidR="00C14C85" w:rsidRDefault="00C14C85">
            <w:pPr>
              <w:spacing w:after="120"/>
              <w:rPr>
                <w:rFonts w:ascii="Arial" w:hAnsi="Arial" w:cs="Arial"/>
                <w:sz w:val="14"/>
                <w:szCs w:val="14"/>
                <w:lang w:eastAsia="en-US"/>
              </w:rPr>
            </w:pPr>
          </w:p>
          <w:p w:rsidR="00C14C85" w:rsidRDefault="00C14C85">
            <w:pPr>
              <w:spacing w:after="120"/>
              <w:rPr>
                <w:rFonts w:ascii="Arial" w:hAnsi="Arial" w:cs="Arial"/>
                <w:sz w:val="14"/>
                <w:szCs w:val="14"/>
                <w:lang w:eastAsia="en-US"/>
              </w:rPr>
            </w:pPr>
          </w:p>
          <w:p w:rsidR="00C14C85" w:rsidRDefault="00C14C85">
            <w:pPr>
              <w:spacing w:after="120"/>
              <w:rPr>
                <w:rFonts w:ascii="Arial" w:hAnsi="Arial" w:cs="Arial"/>
                <w:sz w:val="14"/>
                <w:szCs w:val="14"/>
                <w:lang w:eastAsia="en-US"/>
              </w:rPr>
            </w:pPr>
          </w:p>
          <w:p w:rsidR="00C14C85" w:rsidRDefault="00C14C85">
            <w:pPr>
              <w:spacing w:after="120"/>
              <w:rPr>
                <w:rFonts w:ascii="Arial" w:hAnsi="Arial" w:cs="Arial"/>
                <w:sz w:val="14"/>
                <w:szCs w:val="14"/>
                <w:lang w:eastAsia="en-US"/>
              </w:rPr>
            </w:pPr>
          </w:p>
          <w:p w:rsidR="00C14C85" w:rsidRDefault="00C14C85">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hideMark/>
          </w:tcPr>
          <w:p w:rsidR="00C14C85" w:rsidRDefault="00C14C85">
            <w:pPr>
              <w:jc w:val="center"/>
              <w:rPr>
                <w:rFonts w:ascii="Arial" w:hAnsi="Arial" w:cs="Arial"/>
                <w:sz w:val="32"/>
                <w:lang w:eastAsia="en-US"/>
              </w:rPr>
            </w:pPr>
            <w:r>
              <w:rPr>
                <w:rFonts w:ascii="Arial" w:hAnsi="Arial" w:cs="Arial"/>
                <w:sz w:val="32"/>
                <w:lang w:eastAsia="en-US"/>
              </w:rPr>
              <w:t>20</w:t>
            </w:r>
          </w:p>
        </w:tc>
        <w:tc>
          <w:tcPr>
            <w:tcW w:w="416" w:type="pct"/>
            <w:vMerge w:val="restart"/>
            <w:tcBorders>
              <w:top w:val="single" w:sz="4" w:space="0" w:color="auto"/>
              <w:left w:val="single" w:sz="4" w:space="0" w:color="auto"/>
              <w:bottom w:val="single" w:sz="4" w:space="0" w:color="auto"/>
              <w:right w:val="single" w:sz="4" w:space="0" w:color="auto"/>
            </w:tcBorders>
          </w:tcPr>
          <w:p w:rsidR="00C14C85" w:rsidRDefault="00C14C85">
            <w:pPr>
              <w:jc w:val="center"/>
              <w:rPr>
                <w:rFonts w:ascii="Arial" w:hAnsi="Arial" w:cs="Arial"/>
                <w:sz w:val="32"/>
                <w:lang w:eastAsia="en-US"/>
              </w:rPr>
            </w:pPr>
          </w:p>
        </w:tc>
      </w:tr>
      <w:tr w:rsidR="00C14C85" w:rsidTr="00C14C8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C14C85" w:rsidRDefault="00C14C85">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rsidR="00C14C85" w:rsidRDefault="00C14C85">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14C85" w:rsidRDefault="00C14C85">
            <w:pPr>
              <w:rPr>
                <w:rFonts w:ascii="Arial" w:hAnsi="Arial" w:cs="Arial"/>
                <w:sz w:val="32"/>
                <w:lang w:eastAsia="en-US"/>
              </w:rPr>
            </w:pPr>
          </w:p>
        </w:tc>
      </w:tr>
      <w:tr w:rsidR="00C14C85" w:rsidTr="00C14C85">
        <w:trPr>
          <w:trHeight w:val="450"/>
        </w:trPr>
        <w:tc>
          <w:tcPr>
            <w:tcW w:w="4169" w:type="pct"/>
            <w:tcBorders>
              <w:top w:val="single" w:sz="4" w:space="0" w:color="auto"/>
              <w:left w:val="single" w:sz="4" w:space="0" w:color="auto"/>
              <w:bottom w:val="nil"/>
              <w:right w:val="single" w:sz="4" w:space="0" w:color="auto"/>
            </w:tcBorders>
            <w:shd w:val="clear" w:color="auto" w:fill="D9D9D9"/>
          </w:tcPr>
          <w:p w:rsidR="00C14C85" w:rsidRDefault="00C14C85">
            <w:pPr>
              <w:rPr>
                <w:rFonts w:ascii="Arial" w:hAnsi="Arial" w:cs="Arial"/>
                <w:b/>
                <w:sz w:val="16"/>
                <w:szCs w:val="16"/>
                <w:lang w:eastAsia="en-US"/>
              </w:rPr>
            </w:pPr>
            <w:r>
              <w:rPr>
                <w:rFonts w:ascii="Arial" w:hAnsi="Arial" w:cs="Arial"/>
                <w:b/>
                <w:szCs w:val="16"/>
                <w:lang w:eastAsia="en-US"/>
              </w:rPr>
              <w:t xml:space="preserve">4. </w:t>
            </w:r>
            <w:r>
              <w:rPr>
                <w:rFonts w:ascii="Arial" w:hAnsi="Arial" w:cs="Arial"/>
                <w:b/>
                <w:lang w:eastAsia="en-US"/>
              </w:rPr>
              <w:t>Practical Application Skills</w:t>
            </w:r>
          </w:p>
          <w:p w:rsidR="00C14C85" w:rsidRDefault="00C14C85">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tcPr>
          <w:p w:rsidR="00C14C85" w:rsidRDefault="00C14C85">
            <w:pPr>
              <w:jc w:val="center"/>
              <w:rPr>
                <w:rFonts w:ascii="Arial" w:hAnsi="Arial" w:cs="Arial"/>
                <w:sz w:val="32"/>
                <w:lang w:eastAsia="en-US"/>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C14C85" w:rsidRDefault="00C14C85">
            <w:pPr>
              <w:jc w:val="center"/>
              <w:rPr>
                <w:rFonts w:ascii="Arial" w:hAnsi="Arial" w:cs="Arial"/>
                <w:sz w:val="32"/>
                <w:lang w:eastAsia="en-US"/>
              </w:rPr>
            </w:pPr>
          </w:p>
        </w:tc>
      </w:tr>
      <w:tr w:rsidR="00C14C85" w:rsidTr="00C14C85">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rsidR="00C14C85" w:rsidRDefault="00C14C85">
            <w:pPr>
              <w:spacing w:after="120"/>
              <w:rPr>
                <w:rFonts w:ascii="Arial" w:hAnsi="Arial" w:cs="Arial"/>
                <w:sz w:val="14"/>
                <w:szCs w:val="14"/>
                <w:lang w:eastAsia="en-US"/>
              </w:rPr>
            </w:pPr>
          </w:p>
          <w:p w:rsidR="00C14C85" w:rsidRDefault="00C14C85">
            <w:pPr>
              <w:spacing w:after="120"/>
              <w:rPr>
                <w:rFonts w:ascii="Arial" w:hAnsi="Arial" w:cs="Arial"/>
                <w:sz w:val="14"/>
                <w:szCs w:val="14"/>
                <w:lang w:eastAsia="en-US"/>
              </w:rPr>
            </w:pPr>
          </w:p>
          <w:p w:rsidR="00C14C85" w:rsidRDefault="00C14C85">
            <w:pPr>
              <w:spacing w:after="120"/>
              <w:rPr>
                <w:rFonts w:ascii="Arial" w:hAnsi="Arial" w:cs="Arial"/>
                <w:sz w:val="14"/>
                <w:szCs w:val="14"/>
                <w:lang w:eastAsia="en-US"/>
              </w:rPr>
            </w:pPr>
          </w:p>
          <w:p w:rsidR="00C14C85" w:rsidRDefault="00C14C85">
            <w:pPr>
              <w:spacing w:after="120"/>
              <w:rPr>
                <w:rFonts w:ascii="Arial" w:hAnsi="Arial" w:cs="Arial"/>
                <w:sz w:val="14"/>
                <w:szCs w:val="14"/>
                <w:lang w:eastAsia="en-US"/>
              </w:rPr>
            </w:pPr>
          </w:p>
          <w:p w:rsidR="00C14C85" w:rsidRDefault="00C14C85">
            <w:pPr>
              <w:spacing w:after="120"/>
              <w:rPr>
                <w:rFonts w:ascii="Arial" w:hAnsi="Arial" w:cs="Arial"/>
                <w:sz w:val="14"/>
                <w:szCs w:val="14"/>
                <w:lang w:eastAsia="en-US"/>
              </w:rPr>
            </w:pPr>
          </w:p>
          <w:p w:rsidR="00C14C85" w:rsidRDefault="00C14C85">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hideMark/>
          </w:tcPr>
          <w:p w:rsidR="00C14C85" w:rsidRDefault="00E3731D">
            <w:pPr>
              <w:jc w:val="center"/>
              <w:rPr>
                <w:rFonts w:ascii="Arial" w:hAnsi="Arial" w:cs="Arial"/>
                <w:sz w:val="32"/>
                <w:lang w:eastAsia="en-US"/>
              </w:rPr>
            </w:pPr>
            <w:r>
              <w:rPr>
                <w:rFonts w:ascii="Arial" w:hAnsi="Arial" w:cs="Arial"/>
                <w:sz w:val="32"/>
                <w:lang w:eastAsia="en-US"/>
              </w:rPr>
              <w:t>10</w:t>
            </w:r>
          </w:p>
        </w:tc>
        <w:tc>
          <w:tcPr>
            <w:tcW w:w="416" w:type="pct"/>
            <w:vMerge w:val="restart"/>
            <w:tcBorders>
              <w:top w:val="single" w:sz="4" w:space="0" w:color="auto"/>
              <w:left w:val="single" w:sz="4" w:space="0" w:color="auto"/>
              <w:bottom w:val="single" w:sz="4" w:space="0" w:color="auto"/>
              <w:right w:val="single" w:sz="4" w:space="0" w:color="auto"/>
            </w:tcBorders>
          </w:tcPr>
          <w:p w:rsidR="00C14C85" w:rsidRDefault="00C14C85">
            <w:pPr>
              <w:jc w:val="center"/>
              <w:rPr>
                <w:rFonts w:ascii="Arial" w:hAnsi="Arial" w:cs="Arial"/>
                <w:sz w:val="32"/>
                <w:lang w:eastAsia="en-US"/>
              </w:rPr>
            </w:pPr>
          </w:p>
        </w:tc>
      </w:tr>
      <w:tr w:rsidR="00C14C85" w:rsidTr="00C14C85">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14C85" w:rsidRDefault="00C14C85">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rsidR="00C14C85" w:rsidRDefault="00C14C85">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14C85" w:rsidRDefault="00C14C85">
            <w:pPr>
              <w:rPr>
                <w:rFonts w:ascii="Arial" w:hAnsi="Arial" w:cs="Arial"/>
                <w:sz w:val="32"/>
                <w:lang w:eastAsia="en-US"/>
              </w:rPr>
            </w:pPr>
          </w:p>
        </w:tc>
      </w:tr>
      <w:tr w:rsidR="00C14C85" w:rsidTr="00C14C85">
        <w:trPr>
          <w:trHeight w:val="450"/>
        </w:trPr>
        <w:tc>
          <w:tcPr>
            <w:tcW w:w="4169" w:type="pct"/>
            <w:tcBorders>
              <w:top w:val="single" w:sz="4" w:space="0" w:color="auto"/>
              <w:left w:val="single" w:sz="4" w:space="0" w:color="auto"/>
              <w:bottom w:val="nil"/>
              <w:right w:val="single" w:sz="4" w:space="0" w:color="auto"/>
            </w:tcBorders>
            <w:shd w:val="clear" w:color="auto" w:fill="D9D9D9"/>
          </w:tcPr>
          <w:p w:rsidR="00C14C85" w:rsidRDefault="00C14C85">
            <w:pPr>
              <w:rPr>
                <w:rFonts w:ascii="Arial" w:hAnsi="Arial" w:cs="Arial"/>
                <w:b/>
                <w:sz w:val="16"/>
                <w:szCs w:val="16"/>
                <w:lang w:eastAsia="en-US"/>
              </w:rPr>
            </w:pPr>
            <w:r>
              <w:rPr>
                <w:rFonts w:ascii="Arial" w:hAnsi="Arial" w:cs="Arial"/>
                <w:b/>
                <w:szCs w:val="16"/>
                <w:lang w:eastAsia="en-US"/>
              </w:rPr>
              <w:t xml:space="preserve">5. </w:t>
            </w:r>
            <w:r>
              <w:rPr>
                <w:rFonts w:ascii="Arial" w:hAnsi="Arial" w:cs="Arial"/>
                <w:b/>
                <w:lang w:eastAsia="en-US"/>
              </w:rPr>
              <w:t>Transferable Skills for Life and Professional Practice</w:t>
            </w:r>
          </w:p>
          <w:p w:rsidR="00C14C85" w:rsidRDefault="00C14C85">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tcPr>
          <w:p w:rsidR="00C14C85" w:rsidRDefault="00C14C85">
            <w:pPr>
              <w:jc w:val="center"/>
              <w:rPr>
                <w:rFonts w:ascii="Arial" w:hAnsi="Arial" w:cs="Arial"/>
                <w:sz w:val="32"/>
                <w:lang w:eastAsia="en-US"/>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C14C85" w:rsidRDefault="00C14C85">
            <w:pPr>
              <w:jc w:val="center"/>
              <w:rPr>
                <w:rFonts w:ascii="Arial" w:hAnsi="Arial" w:cs="Arial"/>
                <w:sz w:val="32"/>
                <w:lang w:eastAsia="en-US"/>
              </w:rPr>
            </w:pPr>
          </w:p>
        </w:tc>
      </w:tr>
      <w:tr w:rsidR="00C14C85" w:rsidTr="00C14C85">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rsidR="00C14C85" w:rsidRDefault="00C14C85">
            <w:pPr>
              <w:spacing w:after="120"/>
              <w:rPr>
                <w:rFonts w:ascii="Arial" w:hAnsi="Arial" w:cs="Arial"/>
                <w:sz w:val="14"/>
                <w:szCs w:val="14"/>
                <w:lang w:eastAsia="en-US"/>
              </w:rPr>
            </w:pPr>
          </w:p>
          <w:p w:rsidR="00C14C85" w:rsidRDefault="00C14C85">
            <w:pPr>
              <w:spacing w:after="120"/>
              <w:rPr>
                <w:rFonts w:ascii="Arial" w:hAnsi="Arial" w:cs="Arial"/>
                <w:sz w:val="14"/>
                <w:szCs w:val="14"/>
                <w:lang w:eastAsia="en-US"/>
              </w:rPr>
            </w:pPr>
          </w:p>
          <w:p w:rsidR="00C14C85" w:rsidRDefault="00C14C85">
            <w:pPr>
              <w:spacing w:after="120"/>
              <w:rPr>
                <w:rFonts w:ascii="Arial" w:hAnsi="Arial" w:cs="Arial"/>
                <w:sz w:val="14"/>
                <w:szCs w:val="14"/>
                <w:lang w:eastAsia="en-US"/>
              </w:rPr>
            </w:pPr>
          </w:p>
          <w:p w:rsidR="00C14C85" w:rsidRDefault="00C14C85">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hideMark/>
          </w:tcPr>
          <w:p w:rsidR="00C14C85" w:rsidRDefault="00E3731D">
            <w:pPr>
              <w:jc w:val="center"/>
              <w:rPr>
                <w:rFonts w:ascii="Arial" w:hAnsi="Arial" w:cs="Arial"/>
                <w:sz w:val="32"/>
                <w:lang w:eastAsia="en-US"/>
              </w:rPr>
            </w:pPr>
            <w:r>
              <w:rPr>
                <w:rFonts w:ascii="Arial" w:hAnsi="Arial" w:cs="Arial"/>
                <w:sz w:val="32"/>
                <w:lang w:eastAsia="en-US"/>
              </w:rPr>
              <w:t>10</w:t>
            </w:r>
          </w:p>
        </w:tc>
        <w:tc>
          <w:tcPr>
            <w:tcW w:w="416" w:type="pct"/>
            <w:vMerge w:val="restart"/>
            <w:tcBorders>
              <w:top w:val="single" w:sz="4" w:space="0" w:color="auto"/>
              <w:left w:val="single" w:sz="4" w:space="0" w:color="auto"/>
              <w:bottom w:val="single" w:sz="4" w:space="0" w:color="auto"/>
              <w:right w:val="single" w:sz="4" w:space="0" w:color="auto"/>
            </w:tcBorders>
          </w:tcPr>
          <w:p w:rsidR="00C14C85" w:rsidRDefault="00C14C85">
            <w:pPr>
              <w:jc w:val="center"/>
              <w:rPr>
                <w:rFonts w:ascii="Arial" w:hAnsi="Arial" w:cs="Arial"/>
                <w:sz w:val="32"/>
                <w:lang w:eastAsia="en-US"/>
              </w:rPr>
            </w:pPr>
          </w:p>
        </w:tc>
      </w:tr>
      <w:tr w:rsidR="00C14C85" w:rsidTr="00C14C85">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14C85" w:rsidRDefault="00C14C85">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rsidR="00C14C85" w:rsidRDefault="00C14C85">
            <w:pPr>
              <w:jc w:val="center"/>
              <w:rPr>
                <w:rFonts w:ascii="Arial" w:hAnsi="Arial" w:cs="Arial"/>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14C85" w:rsidRDefault="00C14C85">
            <w:pPr>
              <w:rPr>
                <w:rFonts w:ascii="Arial" w:hAnsi="Arial" w:cs="Arial"/>
                <w:sz w:val="32"/>
                <w:lang w:eastAsia="en-US"/>
              </w:rPr>
            </w:pPr>
          </w:p>
        </w:tc>
      </w:tr>
    </w:tbl>
    <w:p w:rsidR="00C14C85" w:rsidRDefault="00C14C85" w:rsidP="00C14C85">
      <w:pPr>
        <w:ind w:left="284" w:right="531"/>
        <w:rPr>
          <w:rFonts w:ascii="Arial" w:hAnsi="Arial" w:cs="Arial"/>
          <w:b/>
          <w:sz w:val="16"/>
          <w:szCs w:val="16"/>
        </w:rPr>
      </w:pPr>
    </w:p>
    <w:tbl>
      <w:tblPr>
        <w:tblpPr w:leftFromText="180" w:rightFromText="180" w:vertAnchor="text" w:horzAnchor="margin" w:tblpXSpec="center" w:tblpY="82"/>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2"/>
        <w:gridCol w:w="2903"/>
        <w:gridCol w:w="641"/>
        <w:gridCol w:w="1060"/>
      </w:tblGrid>
      <w:tr w:rsidR="00C14C85" w:rsidTr="00C14C85">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rsidR="00C14C85" w:rsidRDefault="00C14C85">
            <w:pPr>
              <w:rPr>
                <w:rFonts w:ascii="Arial" w:hAnsi="Arial" w:cs="Arial"/>
                <w:sz w:val="16"/>
                <w:szCs w:val="16"/>
                <w:lang w:eastAsia="en-US"/>
              </w:rPr>
            </w:pPr>
            <w:r>
              <w:rPr>
                <w:rFonts w:ascii="Arial" w:hAnsi="Arial" w:cs="Arial"/>
                <w:b/>
                <w:bCs/>
                <w:sz w:val="22"/>
                <w:szCs w:val="22"/>
                <w:lang w:eastAsia="en-US"/>
              </w:rPr>
              <w:t xml:space="preserve">Assessment Mark </w:t>
            </w:r>
            <w:r>
              <w:rPr>
                <w:rFonts w:ascii="Arial" w:hAnsi="Arial" w:cs="Arial"/>
                <w:bCs/>
                <w:sz w:val="22"/>
                <w:szCs w:val="22"/>
                <w:lang w:eastAsia="en-US"/>
              </w:rPr>
              <w:t>(</w:t>
            </w:r>
            <w:r>
              <w:rPr>
                <w:rFonts w:ascii="Arial" w:hAnsi="Arial" w:cs="Arial"/>
                <w:sz w:val="16"/>
                <w:szCs w:val="16"/>
                <w:lang w:eastAsia="en-US"/>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rsidR="00C14C85" w:rsidRDefault="00C14C85">
            <w:pPr>
              <w:rPr>
                <w:rFonts w:ascii="Arial" w:hAnsi="Arial" w:cs="Arial"/>
                <w:b/>
                <w:bCs/>
                <w:sz w:val="16"/>
                <w:szCs w:val="16"/>
                <w:lang w:eastAsia="en-US"/>
              </w:rPr>
            </w:pPr>
            <w:r>
              <w:rPr>
                <w:rFonts w:ascii="Arial" w:hAnsi="Arial" w:cs="Arial"/>
                <w:b/>
                <w:sz w:val="16"/>
                <w:szCs w:val="16"/>
                <w:lang w:eastAsia="en-US"/>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rsidR="00C14C85" w:rsidRDefault="00C14C85">
            <w:pPr>
              <w:jc w:val="right"/>
              <w:rPr>
                <w:rFonts w:ascii="Arial" w:hAnsi="Arial" w:cs="Arial"/>
                <w:b/>
                <w:bCs/>
                <w:lang w:eastAsia="en-US"/>
              </w:rPr>
            </w:pPr>
            <w:r>
              <w:rPr>
                <w:rFonts w:ascii="Arial" w:hAnsi="Arial" w:cs="Arial"/>
                <w:b/>
                <w:bCs/>
                <w:lang w:eastAsia="en-US"/>
              </w:rPr>
              <w:t>%</w:t>
            </w:r>
          </w:p>
        </w:tc>
      </w:tr>
      <w:tr w:rsidR="00C14C85" w:rsidTr="00C14C85">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rsidR="00C14C85" w:rsidRDefault="00C14C85">
            <w:pPr>
              <w:rPr>
                <w:rFonts w:ascii="Arial" w:hAnsi="Arial" w:cs="Arial"/>
                <w:sz w:val="16"/>
                <w:szCs w:val="16"/>
                <w:lang w:eastAsia="en-US"/>
              </w:rPr>
            </w:pPr>
          </w:p>
        </w:tc>
        <w:tc>
          <w:tcPr>
            <w:tcW w:w="2903" w:type="dxa"/>
            <w:tcBorders>
              <w:top w:val="single" w:sz="4" w:space="0" w:color="auto"/>
              <w:left w:val="single" w:sz="4" w:space="0" w:color="auto"/>
              <w:bottom w:val="single" w:sz="4" w:space="0" w:color="auto"/>
              <w:right w:val="single" w:sz="4" w:space="0" w:color="auto"/>
            </w:tcBorders>
            <w:vAlign w:val="bottom"/>
            <w:hideMark/>
          </w:tcPr>
          <w:p w:rsidR="00C14C85" w:rsidRDefault="00C14C85">
            <w:pPr>
              <w:rPr>
                <w:rFonts w:ascii="Arial" w:hAnsi="Arial" w:cs="Arial"/>
                <w:b/>
                <w:bCs/>
                <w:sz w:val="16"/>
                <w:szCs w:val="16"/>
                <w:lang w:eastAsia="en-US"/>
              </w:rPr>
            </w:pPr>
            <w:r>
              <w:rPr>
                <w:rFonts w:ascii="Arial" w:hAnsi="Arial" w:cs="Arial"/>
                <w:sz w:val="16"/>
                <w:szCs w:val="16"/>
                <w:lang w:eastAsia="en-US"/>
              </w:rPr>
              <w:t>Up to 1 week late (</w:t>
            </w:r>
            <w:r>
              <w:rPr>
                <w:rFonts w:ascii="Arial" w:hAnsi="Arial" w:cs="Arial"/>
                <w:sz w:val="12"/>
                <w:szCs w:val="12"/>
                <w:lang w:eastAsia="en-US"/>
              </w:rPr>
              <w:t>40% Max)</w:t>
            </w:r>
          </w:p>
        </w:tc>
        <w:tc>
          <w:tcPr>
            <w:tcW w:w="641" w:type="dxa"/>
            <w:tcBorders>
              <w:top w:val="single" w:sz="4" w:space="0" w:color="auto"/>
              <w:left w:val="single" w:sz="4" w:space="0" w:color="auto"/>
              <w:bottom w:val="single" w:sz="4" w:space="0" w:color="auto"/>
              <w:right w:val="single" w:sz="4" w:space="0" w:color="auto"/>
            </w:tcBorders>
            <w:vAlign w:val="bottom"/>
          </w:tcPr>
          <w:p w:rsidR="00C14C85" w:rsidRDefault="00C14C85">
            <w:pPr>
              <w:jc w:val="center"/>
              <w:rPr>
                <w:rFonts w:ascii="Arial" w:hAnsi="Arial" w:cs="Arial"/>
                <w:sz w:val="12"/>
                <w:szCs w:val="12"/>
                <w:lang w:eastAsia="en-US"/>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rsidR="00C14C85" w:rsidRDefault="00C14C85">
            <w:pPr>
              <w:rPr>
                <w:rFonts w:ascii="Arial" w:hAnsi="Arial" w:cs="Arial"/>
                <w:b/>
                <w:bCs/>
                <w:lang w:eastAsia="en-US"/>
              </w:rPr>
            </w:pPr>
          </w:p>
        </w:tc>
      </w:tr>
      <w:tr w:rsidR="00C14C85" w:rsidTr="00C14C85">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rsidR="00C14C85" w:rsidRDefault="00C14C85">
            <w:pPr>
              <w:rPr>
                <w:rFonts w:ascii="Arial" w:hAnsi="Arial" w:cs="Arial"/>
                <w:sz w:val="16"/>
                <w:szCs w:val="16"/>
                <w:lang w:eastAsia="en-US"/>
              </w:rPr>
            </w:pPr>
          </w:p>
        </w:tc>
        <w:tc>
          <w:tcPr>
            <w:tcW w:w="2903" w:type="dxa"/>
            <w:tcBorders>
              <w:top w:val="single" w:sz="4" w:space="0" w:color="auto"/>
              <w:left w:val="single" w:sz="4" w:space="0" w:color="auto"/>
              <w:bottom w:val="single" w:sz="4" w:space="0" w:color="auto"/>
              <w:right w:val="single" w:sz="4" w:space="0" w:color="auto"/>
            </w:tcBorders>
            <w:vAlign w:val="bottom"/>
            <w:hideMark/>
          </w:tcPr>
          <w:p w:rsidR="00C14C85" w:rsidRDefault="00C14C85">
            <w:pPr>
              <w:rPr>
                <w:rFonts w:ascii="Arial" w:hAnsi="Arial" w:cs="Arial"/>
                <w:b/>
                <w:bCs/>
                <w:sz w:val="16"/>
                <w:szCs w:val="16"/>
                <w:lang w:eastAsia="en-US"/>
              </w:rPr>
            </w:pPr>
            <w:r>
              <w:rPr>
                <w:rFonts w:ascii="Arial" w:hAnsi="Arial" w:cs="Arial"/>
                <w:sz w:val="16"/>
                <w:szCs w:val="16"/>
                <w:lang w:eastAsia="en-US"/>
              </w:rPr>
              <w:t>Over 1 week late (</w:t>
            </w:r>
            <w:r>
              <w:rPr>
                <w:rFonts w:ascii="Arial" w:hAnsi="Arial" w:cs="Arial"/>
                <w:sz w:val="12"/>
                <w:szCs w:val="12"/>
                <w:lang w:eastAsia="en-US"/>
              </w:rPr>
              <w:t>0%)</w:t>
            </w:r>
          </w:p>
        </w:tc>
        <w:tc>
          <w:tcPr>
            <w:tcW w:w="641" w:type="dxa"/>
            <w:tcBorders>
              <w:top w:val="single" w:sz="4" w:space="0" w:color="auto"/>
              <w:left w:val="single" w:sz="4" w:space="0" w:color="auto"/>
              <w:bottom w:val="single" w:sz="4" w:space="0" w:color="auto"/>
              <w:right w:val="single" w:sz="4" w:space="0" w:color="auto"/>
            </w:tcBorders>
            <w:vAlign w:val="bottom"/>
          </w:tcPr>
          <w:p w:rsidR="00C14C85" w:rsidRDefault="00C14C85">
            <w:pPr>
              <w:jc w:val="center"/>
              <w:rPr>
                <w:rFonts w:ascii="Arial" w:hAnsi="Arial" w:cs="Arial"/>
                <w:sz w:val="12"/>
                <w:szCs w:val="12"/>
                <w:lang w:eastAsia="en-US"/>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rsidR="00C14C85" w:rsidRDefault="00C14C85">
            <w:pPr>
              <w:rPr>
                <w:rFonts w:ascii="Arial" w:hAnsi="Arial" w:cs="Arial"/>
                <w:b/>
                <w:bCs/>
                <w:lang w:eastAsia="en-US"/>
              </w:rPr>
            </w:pPr>
          </w:p>
        </w:tc>
      </w:tr>
    </w:tbl>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9"/>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3981" w:rsidRDefault="00D73981">
      <w:r>
        <w:separator/>
      </w:r>
    </w:p>
  </w:endnote>
  <w:endnote w:type="continuationSeparator" w:id="0">
    <w:p w:rsidR="00D73981" w:rsidRDefault="00D739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3981" w:rsidRDefault="00D73981">
      <w:r>
        <w:separator/>
      </w:r>
    </w:p>
  </w:footnote>
  <w:footnote w:type="continuationSeparator" w:id="0">
    <w:p w:rsidR="00D73981" w:rsidRDefault="00D739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653966"/>
    <w:multiLevelType w:val="hybridMultilevel"/>
    <w:tmpl w:val="9B78D03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D524639"/>
    <w:multiLevelType w:val="hybridMultilevel"/>
    <w:tmpl w:val="7A163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5C28F0"/>
    <w:multiLevelType w:val="singleLevel"/>
    <w:tmpl w:val="08090001"/>
    <w:lvl w:ilvl="0">
      <w:start w:val="1"/>
      <w:numFmt w:val="bullet"/>
      <w:lvlText w:val=""/>
      <w:lvlJc w:val="left"/>
      <w:pPr>
        <w:ind w:left="720" w:hanging="360"/>
      </w:pPr>
      <w:rPr>
        <w:rFonts w:ascii="Symbol" w:hAnsi="Symbol"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12"/>
  </w:num>
  <w:num w:numId="3">
    <w:abstractNumId w:val="18"/>
  </w:num>
  <w:num w:numId="4">
    <w:abstractNumId w:val="14"/>
  </w:num>
  <w:num w:numId="5">
    <w:abstractNumId w:val="10"/>
  </w:num>
  <w:num w:numId="6">
    <w:abstractNumId w:val="17"/>
  </w:num>
  <w:num w:numId="7">
    <w:abstractNumId w:val="5"/>
  </w:num>
  <w:num w:numId="8">
    <w:abstractNumId w:val="16"/>
  </w:num>
  <w:num w:numId="9">
    <w:abstractNumId w:val="13"/>
  </w:num>
  <w:num w:numId="10">
    <w:abstractNumId w:val="7"/>
  </w:num>
  <w:num w:numId="11">
    <w:abstractNumId w:val="8"/>
  </w:num>
  <w:num w:numId="12">
    <w:abstractNumId w:val="11"/>
  </w:num>
  <w:num w:numId="13">
    <w:abstractNumId w:val="15"/>
  </w:num>
  <w:num w:numId="14">
    <w:abstractNumId w:val="6"/>
  </w:num>
  <w:num w:numId="15">
    <w:abstractNumId w:val="0"/>
  </w:num>
  <w:num w:numId="16">
    <w:abstractNumId w:val="9"/>
  </w:num>
  <w:num w:numId="17">
    <w:abstractNumId w:val="1"/>
  </w:num>
  <w:num w:numId="18">
    <w:abstractNumId w:val="3"/>
  </w:num>
  <w:num w:numId="19">
    <w:abstractNumId w:val="2"/>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6CFB"/>
    <w:rsid w:val="001106E9"/>
    <w:rsid w:val="00124CA5"/>
    <w:rsid w:val="00134F77"/>
    <w:rsid w:val="001363A5"/>
    <w:rsid w:val="001502B3"/>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C726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92186"/>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496B"/>
    <w:rsid w:val="006F60E0"/>
    <w:rsid w:val="00702F71"/>
    <w:rsid w:val="00716B5F"/>
    <w:rsid w:val="0072323D"/>
    <w:rsid w:val="007366DF"/>
    <w:rsid w:val="00757839"/>
    <w:rsid w:val="0076602D"/>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8167D"/>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21DE8"/>
    <w:rsid w:val="00A247C3"/>
    <w:rsid w:val="00A3505D"/>
    <w:rsid w:val="00A4036F"/>
    <w:rsid w:val="00A406E5"/>
    <w:rsid w:val="00A423D0"/>
    <w:rsid w:val="00A4641C"/>
    <w:rsid w:val="00A55876"/>
    <w:rsid w:val="00A67FB1"/>
    <w:rsid w:val="00A85BFE"/>
    <w:rsid w:val="00AB6FE7"/>
    <w:rsid w:val="00AB7AD7"/>
    <w:rsid w:val="00AC3691"/>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C85"/>
    <w:rsid w:val="00C14E1F"/>
    <w:rsid w:val="00C315AF"/>
    <w:rsid w:val="00C36D9A"/>
    <w:rsid w:val="00C44A72"/>
    <w:rsid w:val="00C61FC2"/>
    <w:rsid w:val="00C705F9"/>
    <w:rsid w:val="00C80F0F"/>
    <w:rsid w:val="00C8667A"/>
    <w:rsid w:val="00C93BCB"/>
    <w:rsid w:val="00CC241A"/>
    <w:rsid w:val="00CE4035"/>
    <w:rsid w:val="00CE5E3B"/>
    <w:rsid w:val="00CE65AB"/>
    <w:rsid w:val="00CE79E7"/>
    <w:rsid w:val="00CF4266"/>
    <w:rsid w:val="00D22D9C"/>
    <w:rsid w:val="00D241F1"/>
    <w:rsid w:val="00D275CB"/>
    <w:rsid w:val="00D30DFA"/>
    <w:rsid w:val="00D463A5"/>
    <w:rsid w:val="00D4710D"/>
    <w:rsid w:val="00D47D25"/>
    <w:rsid w:val="00D54B99"/>
    <w:rsid w:val="00D62ACD"/>
    <w:rsid w:val="00D73981"/>
    <w:rsid w:val="00DA36EE"/>
    <w:rsid w:val="00DB116D"/>
    <w:rsid w:val="00DD17CC"/>
    <w:rsid w:val="00DE217A"/>
    <w:rsid w:val="00DE67C2"/>
    <w:rsid w:val="00DF321B"/>
    <w:rsid w:val="00E03C72"/>
    <w:rsid w:val="00E2243E"/>
    <w:rsid w:val="00E230E0"/>
    <w:rsid w:val="00E27F15"/>
    <w:rsid w:val="00E3731D"/>
    <w:rsid w:val="00E51AAC"/>
    <w:rsid w:val="00E55E9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07DFF"/>
    <w:rsid w:val="00F249F1"/>
    <w:rsid w:val="00F25B9D"/>
    <w:rsid w:val="00F2664E"/>
    <w:rsid w:val="00F31163"/>
    <w:rsid w:val="00F311D9"/>
    <w:rsid w:val="00F31C04"/>
    <w:rsid w:val="00F442A7"/>
    <w:rsid w:val="00F57A89"/>
    <w:rsid w:val="00F61A20"/>
    <w:rsid w:val="00F63DD9"/>
    <w:rsid w:val="00F67644"/>
    <w:rsid w:val="00F8381F"/>
    <w:rsid w:val="00F847F3"/>
    <w:rsid w:val="00F872ED"/>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8A345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048879">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9</Pages>
  <Words>2676</Words>
  <Characters>16243</Characters>
  <Application>Microsoft Office Word</Application>
  <DocSecurity>0</DocSecurity>
  <Lines>135</Lines>
  <Paragraphs>37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18882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Ken Dicks</cp:lastModifiedBy>
  <cp:revision>2</cp:revision>
  <cp:lastPrinted>2014-10-10T07:42:00Z</cp:lastPrinted>
  <dcterms:created xsi:type="dcterms:W3CDTF">2019-06-11T11:47:00Z</dcterms:created>
  <dcterms:modified xsi:type="dcterms:W3CDTF">2019-06-11T11:47:00Z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