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40D25" w:rsidRDefault="00884B9C" w:rsidP="00884B9C">
      <w:pPr>
        <w:jc w:val="center"/>
      </w:pPr>
      <w:r>
        <w:t>2205819 – Ceri Thomas</w:t>
      </w:r>
    </w:p>
    <w:p w:rsidR="00884B9C" w:rsidRDefault="00884B9C" w:rsidP="00884B9C"/>
    <w:p w:rsidR="00884B9C" w:rsidRDefault="00884B9C" w:rsidP="00884B9C"/>
    <w:p w:rsidR="00884B9C" w:rsidRDefault="00884B9C" w:rsidP="00884B9C">
      <w:r w:rsidRPr="00884B9C">
        <w:rPr>
          <w:b/>
          <w:u w:val="single"/>
        </w:rPr>
        <w:t>Using Design Thinking to lessen the use of single use plastics</w:t>
      </w:r>
      <w:r>
        <w:rPr>
          <w:b/>
          <w:u w:val="single"/>
        </w:rPr>
        <w:t xml:space="preserve"> at events.</w:t>
      </w:r>
    </w:p>
    <w:p w:rsidR="00884B9C" w:rsidRDefault="00884B9C" w:rsidP="00884B9C">
      <w:pPr>
        <w:spacing w:line="360" w:lineRule="auto"/>
      </w:pPr>
      <w:r>
        <w:t xml:space="preserve">In this log I will be using the Design Thinking model of </w:t>
      </w:r>
      <w:r w:rsidRPr="00884B9C">
        <w:rPr>
          <w:b/>
        </w:rPr>
        <w:t>empathising</w:t>
      </w:r>
      <w:r>
        <w:t xml:space="preserve">, </w:t>
      </w:r>
      <w:r w:rsidRPr="00884B9C">
        <w:rPr>
          <w:b/>
        </w:rPr>
        <w:t>defining, ideating, and prototyping</w:t>
      </w:r>
      <w:r>
        <w:t xml:space="preserve"> and </w:t>
      </w:r>
      <w:r w:rsidRPr="00884B9C">
        <w:rPr>
          <w:b/>
        </w:rPr>
        <w:t>testing</w:t>
      </w:r>
      <w:r>
        <w:t xml:space="preserve"> </w:t>
      </w:r>
      <w:r w:rsidR="001F41BE">
        <w:t xml:space="preserve">(Simon and Laird, 1969) </w:t>
      </w:r>
      <w:r>
        <w:t>ways to build awareness in event attendees about the issue o</w:t>
      </w:r>
      <w:r w:rsidR="001F41BE">
        <w:t>f single use plastics at events and looking at how the usage of single use plastics could be lessened.</w:t>
      </w:r>
    </w:p>
    <w:p w:rsidR="001F41BE" w:rsidRDefault="001F41BE" w:rsidP="00884B9C">
      <w:pPr>
        <w:spacing w:line="360" w:lineRule="auto"/>
      </w:pPr>
      <w:r>
        <w:t xml:space="preserve">By </w:t>
      </w:r>
      <w:r w:rsidRPr="003A3DDE">
        <w:rPr>
          <w:b/>
        </w:rPr>
        <w:t>empathising</w:t>
      </w:r>
      <w:r>
        <w:t xml:space="preserve"> with the issue of global warming and the damage that single use plastics cause by emitting greenhouse gases in their production and disposal</w:t>
      </w:r>
      <w:r w:rsidR="003A3DDE">
        <w:t xml:space="preserve"> (Tolinski, 2011)</w:t>
      </w:r>
      <w:r>
        <w:t xml:space="preserve"> and the reasons why </w:t>
      </w:r>
      <w:r w:rsidR="00026C65">
        <w:t>event attendees may continue to use single use plastics, the following could be presumed:</w:t>
      </w:r>
    </w:p>
    <w:p w:rsidR="00ED74CA" w:rsidRDefault="00026C65" w:rsidP="00884B9C">
      <w:pPr>
        <w:spacing w:line="360" w:lineRule="auto"/>
      </w:pPr>
      <w:r>
        <w:t>Not everyone is aware</w:t>
      </w:r>
      <w:r w:rsidR="00ED74CA">
        <w:t xml:space="preserve"> that 91% of plastics are not recycled</w:t>
      </w:r>
      <w:r>
        <w:t xml:space="preserve"> (Moore, 2022)</w:t>
      </w:r>
    </w:p>
    <w:p w:rsidR="00026C65" w:rsidRDefault="00026C65" w:rsidP="00884B9C">
      <w:pPr>
        <w:spacing w:line="360" w:lineRule="auto"/>
      </w:pPr>
      <w:r>
        <w:t>There are not enough incentives to reuse or recycle at events.</w:t>
      </w:r>
    </w:p>
    <w:p w:rsidR="00026C65" w:rsidRDefault="00026C65" w:rsidP="00884B9C">
      <w:pPr>
        <w:spacing w:line="360" w:lineRule="auto"/>
      </w:pPr>
      <w:r>
        <w:t>There are not enough recycling points/signage.</w:t>
      </w:r>
    </w:p>
    <w:p w:rsidR="00026C65" w:rsidRDefault="00026C65" w:rsidP="00884B9C">
      <w:pPr>
        <w:spacing w:line="360" w:lineRule="auto"/>
        <w:rPr>
          <w:b/>
        </w:rPr>
      </w:pPr>
      <w:r w:rsidRPr="003A3DDE">
        <w:rPr>
          <w:b/>
        </w:rPr>
        <w:t>Defining the issue</w:t>
      </w:r>
      <w:r w:rsidR="003A3DDE" w:rsidRPr="003A3DDE">
        <w:rPr>
          <w:b/>
        </w:rPr>
        <w:t>:</w:t>
      </w:r>
    </w:p>
    <w:p w:rsidR="003A3DDE" w:rsidRDefault="003A3DDE" w:rsidP="00884B9C">
      <w:pPr>
        <w:spacing w:line="360" w:lineRule="auto"/>
      </w:pPr>
      <w:r>
        <w:t>Having gathered a small focus group, it was clear that whilst each</w:t>
      </w:r>
      <w:r w:rsidR="00D81397">
        <w:t xml:space="preserve"> presumption was felt to be a valid</w:t>
      </w:r>
      <w:r w:rsidR="00F06939">
        <w:t>, only</w:t>
      </w:r>
      <w:r w:rsidR="00D81397">
        <w:t xml:space="preserve"> very few of the focus group were aware of the amount of single use plastics going to landfill.  The focus group therefore defined the</w:t>
      </w:r>
      <w:r w:rsidR="00F06939">
        <w:t xml:space="preserve"> most important</w:t>
      </w:r>
      <w:r w:rsidR="00D81397">
        <w:t xml:space="preserve"> issue as a lack of knowledge.</w:t>
      </w:r>
      <w:r w:rsidR="00F06939">
        <w:t xml:space="preserve">  </w:t>
      </w:r>
    </w:p>
    <w:p w:rsidR="00D81397" w:rsidRDefault="00D81397" w:rsidP="00884B9C">
      <w:pPr>
        <w:spacing w:line="360" w:lineRule="auto"/>
        <w:rPr>
          <w:b/>
        </w:rPr>
      </w:pPr>
      <w:r w:rsidRPr="00D81397">
        <w:rPr>
          <w:b/>
        </w:rPr>
        <w:t>Ideating</w:t>
      </w:r>
      <w:r>
        <w:rPr>
          <w:b/>
        </w:rPr>
        <w:t>:</w:t>
      </w:r>
    </w:p>
    <w:p w:rsidR="00D81397" w:rsidRDefault="00D81397" w:rsidP="00884B9C">
      <w:pPr>
        <w:spacing w:line="360" w:lineRule="auto"/>
      </w:pPr>
      <w:r>
        <w:t>How best to educate and inform attendees to make better choices</w:t>
      </w:r>
      <w:r w:rsidR="00F06939">
        <w:t xml:space="preserve"> when surrounding the use of plastics at events.</w:t>
      </w:r>
    </w:p>
    <w:p w:rsidR="00F06939" w:rsidRDefault="00F06939" w:rsidP="00884B9C">
      <w:pPr>
        <w:spacing w:line="360" w:lineRule="auto"/>
      </w:pPr>
      <w:r>
        <w:t>The focus group didn’t want single use plastic education to appear too ‘worthy’.</w:t>
      </w:r>
    </w:p>
    <w:p w:rsidR="005B5737" w:rsidRDefault="005B5737" w:rsidP="00884B9C">
      <w:pPr>
        <w:spacing w:line="360" w:lineRule="auto"/>
      </w:pPr>
      <w:r>
        <w:t>The focus group agreed that education shouldn’t be too ‘wordy’ but stick to the facts.</w:t>
      </w:r>
    </w:p>
    <w:p w:rsidR="005B5737" w:rsidRDefault="005B5737" w:rsidP="00884B9C">
      <w:pPr>
        <w:spacing w:line="360" w:lineRule="auto"/>
      </w:pPr>
      <w:r>
        <w:t>The focus group felt that the education needed to be ‘unequivocal’ and ‘impactful’.</w:t>
      </w:r>
    </w:p>
    <w:p w:rsidR="005B5737" w:rsidRDefault="005B5737" w:rsidP="00884B9C">
      <w:pPr>
        <w:spacing w:line="360" w:lineRule="auto"/>
      </w:pPr>
      <w:r>
        <w:t>The focus group decided that a poster campaign for all events was needed.</w:t>
      </w:r>
    </w:p>
    <w:p w:rsidR="005B5737" w:rsidRDefault="005B5737" w:rsidP="00884B9C">
      <w:pPr>
        <w:spacing w:line="360" w:lineRule="auto"/>
        <w:rPr>
          <w:b/>
        </w:rPr>
      </w:pPr>
      <w:r w:rsidRPr="005B5737">
        <w:rPr>
          <w:b/>
        </w:rPr>
        <w:t>Prototyping:</w:t>
      </w:r>
    </w:p>
    <w:p w:rsidR="005B5737" w:rsidRDefault="00146F03" w:rsidP="00884B9C">
      <w:pPr>
        <w:spacing w:line="360" w:lineRule="auto"/>
      </w:pPr>
      <w:r>
        <w:t>The following three posters have been designed as prototypes:</w:t>
      </w:r>
    </w:p>
    <w:p w:rsidR="00146F03" w:rsidRDefault="00146F03" w:rsidP="00884B9C">
      <w:pPr>
        <w:spacing w:line="360" w:lineRule="auto"/>
      </w:pPr>
    </w:p>
    <w:p w:rsidR="000E6C42" w:rsidRPr="005B5737" w:rsidRDefault="0015401E" w:rsidP="00884B9C">
      <w:pPr>
        <w:spacing w:line="360" w:lineRule="auto"/>
      </w:pPr>
      <w:r>
        <w:rPr>
          <w:noProof/>
          <w:lang w:eastAsia="en-GB"/>
        </w:rPr>
        <w:lastRenderedPageBreak/>
        <w:t>Image 1 (Tesco, 2018)</w:t>
      </w:r>
      <w:r w:rsidR="00146F03">
        <w:rPr>
          <w:noProof/>
          <w:lang w:eastAsia="en-GB"/>
        </w:rPr>
        <w:drawing>
          <wp:inline distT="0" distB="0" distL="0" distR="0">
            <wp:extent cx="5731510" cy="8107045"/>
            <wp:effectExtent l="0" t="0" r="254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ottle (1)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06939" w:rsidRPr="00D81397" w:rsidRDefault="00F06939" w:rsidP="00884B9C">
      <w:pPr>
        <w:spacing w:line="360" w:lineRule="auto"/>
      </w:pPr>
    </w:p>
    <w:p w:rsidR="00D81397" w:rsidRPr="00D81397" w:rsidRDefault="00D81397" w:rsidP="00884B9C">
      <w:pPr>
        <w:spacing w:line="360" w:lineRule="auto"/>
        <w:rPr>
          <w:b/>
        </w:rPr>
      </w:pPr>
    </w:p>
    <w:p w:rsidR="001F41BE" w:rsidRDefault="000E6C42" w:rsidP="00884B9C">
      <w:pPr>
        <w:spacing w:line="360" w:lineRule="auto"/>
      </w:pPr>
      <w:r>
        <w:rPr>
          <w:noProof/>
          <w:lang w:eastAsia="en-GB"/>
        </w:rPr>
        <w:t>Image 2 (Baulch, 2015)</w:t>
      </w:r>
      <w:r w:rsidR="00146F03">
        <w:rPr>
          <w:noProof/>
          <w:lang w:eastAsia="en-GB"/>
        </w:rPr>
        <w:drawing>
          <wp:inline distT="0" distB="0" distL="0" distR="0">
            <wp:extent cx="5731510" cy="810704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oYouPunk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6F03" w:rsidRDefault="00146F03" w:rsidP="00884B9C">
      <w:pPr>
        <w:spacing w:line="360" w:lineRule="auto"/>
      </w:pPr>
    </w:p>
    <w:p w:rsidR="00146F03" w:rsidRDefault="00146F03" w:rsidP="00884B9C">
      <w:pPr>
        <w:spacing w:line="360" w:lineRule="auto"/>
      </w:pPr>
    </w:p>
    <w:p w:rsidR="00CA539E" w:rsidRDefault="00CA539E" w:rsidP="00884B9C">
      <w:pPr>
        <w:spacing w:line="360" w:lineRule="auto"/>
        <w:rPr>
          <w:noProof/>
          <w:lang w:eastAsia="en-GB"/>
        </w:rPr>
      </w:pPr>
    </w:p>
    <w:p w:rsidR="00146F03" w:rsidRDefault="00CA539E" w:rsidP="00884B9C">
      <w:pPr>
        <w:spacing w:line="360" w:lineRule="auto"/>
      </w:pPr>
      <w:r>
        <w:rPr>
          <w:noProof/>
          <w:lang w:eastAsia="en-GB"/>
        </w:rPr>
        <w:t>Image 3 (Readfearn, 2021)</w:t>
      </w:r>
      <w:r w:rsidR="00146F03">
        <w:rPr>
          <w:noProof/>
          <w:lang w:eastAsia="en-GB"/>
        </w:rPr>
        <w:drawing>
          <wp:inline distT="0" distB="0" distL="0" distR="0">
            <wp:extent cx="5731510" cy="4051935"/>
            <wp:effectExtent l="0" t="0" r="254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ali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1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A539E" w:rsidRDefault="00CA539E" w:rsidP="00884B9C">
      <w:pPr>
        <w:spacing w:line="360" w:lineRule="auto"/>
      </w:pPr>
    </w:p>
    <w:p w:rsidR="00CA539E" w:rsidRDefault="00CA539E" w:rsidP="00884B9C">
      <w:pPr>
        <w:spacing w:line="360" w:lineRule="auto"/>
        <w:rPr>
          <w:b/>
        </w:rPr>
      </w:pPr>
      <w:r w:rsidRPr="00CA539E">
        <w:rPr>
          <w:b/>
        </w:rPr>
        <w:t>Testing:</w:t>
      </w:r>
    </w:p>
    <w:p w:rsidR="00CA539E" w:rsidRDefault="00CA539E" w:rsidP="00884B9C">
      <w:pPr>
        <w:spacing w:line="360" w:lineRule="auto"/>
      </w:pPr>
      <w:r>
        <w:t xml:space="preserve">The focus group shared the three poster images amongst family and friends to </w:t>
      </w:r>
      <w:r w:rsidRPr="00CA539E">
        <w:rPr>
          <w:b/>
        </w:rPr>
        <w:t>test</w:t>
      </w:r>
      <w:r>
        <w:rPr>
          <w:b/>
        </w:rPr>
        <w:t xml:space="preserve"> gauge </w:t>
      </w:r>
      <w:r>
        <w:t>which image they felt most impacted by and was most likely to make them think twice about using single use plastics.</w:t>
      </w:r>
    </w:p>
    <w:p w:rsidR="00CA539E" w:rsidRDefault="00CA539E" w:rsidP="00884B9C">
      <w:pPr>
        <w:spacing w:line="360" w:lineRule="auto"/>
      </w:pPr>
      <w:r>
        <w:t xml:space="preserve">The </w:t>
      </w:r>
      <w:r w:rsidRPr="00CA539E">
        <w:rPr>
          <w:b/>
        </w:rPr>
        <w:t>test group</w:t>
      </w:r>
      <w:r>
        <w:rPr>
          <w:b/>
        </w:rPr>
        <w:t xml:space="preserve"> </w:t>
      </w:r>
      <w:r>
        <w:t>felt most impacted by image 3, a postcard from Bali.</w:t>
      </w:r>
    </w:p>
    <w:p w:rsidR="00CA539E" w:rsidRDefault="00CA539E" w:rsidP="00884B9C">
      <w:pPr>
        <w:spacing w:line="360" w:lineRule="auto"/>
      </w:pPr>
      <w:r>
        <w:t>Therefore, this image will be used at all future events.</w:t>
      </w:r>
    </w:p>
    <w:p w:rsidR="0015401E" w:rsidRDefault="0015401E" w:rsidP="00884B9C">
      <w:pPr>
        <w:spacing w:line="360" w:lineRule="auto"/>
      </w:pPr>
    </w:p>
    <w:p w:rsidR="0015401E" w:rsidRDefault="0015401E" w:rsidP="00884B9C">
      <w:pPr>
        <w:spacing w:line="360" w:lineRule="auto"/>
      </w:pPr>
    </w:p>
    <w:p w:rsidR="0015401E" w:rsidRDefault="0015401E" w:rsidP="00884B9C">
      <w:pPr>
        <w:spacing w:line="360" w:lineRule="auto"/>
      </w:pPr>
    </w:p>
    <w:p w:rsidR="0015401E" w:rsidRDefault="0015401E" w:rsidP="00884B9C">
      <w:pPr>
        <w:spacing w:line="360" w:lineRule="auto"/>
      </w:pPr>
    </w:p>
    <w:p w:rsidR="0015401E" w:rsidRDefault="0015401E" w:rsidP="00884B9C">
      <w:pPr>
        <w:spacing w:line="360" w:lineRule="auto"/>
        <w:rPr>
          <w:b/>
          <w:sz w:val="28"/>
          <w:szCs w:val="28"/>
          <w:u w:val="single"/>
        </w:rPr>
      </w:pPr>
      <w:r w:rsidRPr="0015401E">
        <w:rPr>
          <w:b/>
          <w:sz w:val="28"/>
          <w:szCs w:val="28"/>
          <w:u w:val="single"/>
        </w:rPr>
        <w:t>Bibliography</w:t>
      </w:r>
    </w:p>
    <w:p w:rsidR="0015401E" w:rsidRDefault="0015401E" w:rsidP="0015401E">
      <w:pPr>
        <w:pStyle w:val="NormalWeb"/>
        <w:spacing w:before="0" w:beforeAutospacing="0" w:after="240" w:afterAutospacing="0" w:line="360" w:lineRule="auto"/>
      </w:pPr>
      <w:proofErr w:type="spellStart"/>
      <w:r>
        <w:t>Baulch</w:t>
      </w:r>
      <w:proofErr w:type="spellEnd"/>
      <w:r>
        <w:t xml:space="preserve">, S. (2015). </w:t>
      </w:r>
      <w:r>
        <w:rPr>
          <w:i/>
          <w:iCs/>
        </w:rPr>
        <w:t>Stemming the tide of plastic bags choking the world’s oceans - EIA</w:t>
      </w:r>
      <w:r>
        <w:t>. [</w:t>
      </w:r>
      <w:proofErr w:type="gramStart"/>
      <w:r>
        <w:t>online</w:t>
      </w:r>
      <w:proofErr w:type="gramEnd"/>
      <w:r>
        <w:t>] eia-international.org. Available at: https://eia-international.org/blog/stemming-the-tide-of-plastic-bags-choking-the-worlds-oceans/.</w:t>
      </w:r>
    </w:p>
    <w:p w:rsidR="0015401E" w:rsidRDefault="0015401E" w:rsidP="0015401E">
      <w:pPr>
        <w:pStyle w:val="NormalWeb"/>
        <w:spacing w:before="0" w:beforeAutospacing="0" w:after="240" w:afterAutospacing="0" w:line="360" w:lineRule="auto"/>
      </w:pPr>
      <w:r>
        <w:t xml:space="preserve">Moore, D. (2022). </w:t>
      </w:r>
      <w:r>
        <w:rPr>
          <w:i/>
          <w:iCs/>
        </w:rPr>
        <w:t>9% of global plastic waste is recycled while 22% is ‘mismanaged’ – OECD</w:t>
      </w:r>
      <w:r>
        <w:t>. [</w:t>
      </w:r>
      <w:proofErr w:type="gramStart"/>
      <w:r>
        <w:t>online</w:t>
      </w:r>
      <w:proofErr w:type="gramEnd"/>
      <w:r>
        <w:t>] Circular Online. Available at: https://www.circularonline.co.uk/news/9-of-global-plastic-waste-is-recycled-while-22-is-mismanaged-oecd/#:~:text=Only%209%25%20of%20plastic%20waste [Accessed 29 Apr. 2023].</w:t>
      </w:r>
    </w:p>
    <w:p w:rsidR="0015401E" w:rsidRDefault="0015401E" w:rsidP="0015401E">
      <w:pPr>
        <w:pStyle w:val="NormalWeb"/>
        <w:spacing w:before="0" w:beforeAutospacing="0" w:after="240" w:afterAutospacing="0" w:line="360" w:lineRule="auto"/>
      </w:pPr>
      <w:proofErr w:type="spellStart"/>
      <w:r>
        <w:t>Readfearn</w:t>
      </w:r>
      <w:proofErr w:type="spellEnd"/>
      <w:r>
        <w:t xml:space="preserve">, G. (2021). </w:t>
      </w:r>
      <w:r>
        <w:rPr>
          <w:i/>
          <w:iCs/>
        </w:rPr>
        <w:t>Bali’s beaches buried in tide of plastic rubbish during monsoon season</w:t>
      </w:r>
      <w:r>
        <w:t>. [</w:t>
      </w:r>
      <w:proofErr w:type="gramStart"/>
      <w:r>
        <w:t>online</w:t>
      </w:r>
      <w:proofErr w:type="gramEnd"/>
      <w:r>
        <w:t>] The Guardian. Available at: https://www.theguardian.com/world/2021/jan/04/balis-beaches-buried-in-tide-of-plastic-rubbish-as-monsoon.</w:t>
      </w:r>
    </w:p>
    <w:p w:rsidR="0015401E" w:rsidRDefault="0015401E" w:rsidP="0015401E">
      <w:pPr>
        <w:pStyle w:val="NormalWeb"/>
        <w:spacing w:before="0" w:beforeAutospacing="0" w:after="240" w:afterAutospacing="0" w:line="360" w:lineRule="auto"/>
      </w:pPr>
      <w:r>
        <w:t xml:space="preserve">Simon, H.A. and Laird, J. (1969). </w:t>
      </w:r>
      <w:r>
        <w:rPr>
          <w:i/>
          <w:iCs/>
        </w:rPr>
        <w:t>The sciences of the artificial</w:t>
      </w:r>
      <w:r>
        <w:t xml:space="preserve">. Cambridge, Massachusetts: The </w:t>
      </w:r>
      <w:proofErr w:type="spellStart"/>
      <w:r>
        <w:t>Mit</w:t>
      </w:r>
      <w:proofErr w:type="spellEnd"/>
      <w:r>
        <w:t xml:space="preserve"> Press.</w:t>
      </w:r>
    </w:p>
    <w:p w:rsidR="0015401E" w:rsidRDefault="0015401E" w:rsidP="0015401E">
      <w:pPr>
        <w:pStyle w:val="NormalWeb"/>
        <w:spacing w:before="0" w:beforeAutospacing="0" w:after="240" w:afterAutospacing="0" w:line="360" w:lineRule="auto"/>
      </w:pPr>
      <w:r>
        <w:t xml:space="preserve">Tesco (2018). </w:t>
      </w:r>
      <w:r>
        <w:rPr>
          <w:i/>
          <w:iCs/>
        </w:rPr>
        <w:t>Tesco Groceries</w:t>
      </w:r>
      <w:r>
        <w:t>. [</w:t>
      </w:r>
      <w:proofErr w:type="gramStart"/>
      <w:r>
        <w:t>online</w:t>
      </w:r>
      <w:proofErr w:type="gramEnd"/>
      <w:r>
        <w:t>] Tesco.com. Available at: https://www.tesco.com/groceries/en-GB/search?query=coke.</w:t>
      </w:r>
    </w:p>
    <w:p w:rsidR="0015401E" w:rsidRDefault="0015401E" w:rsidP="0015401E">
      <w:pPr>
        <w:pStyle w:val="NormalWeb"/>
        <w:spacing w:before="0" w:beforeAutospacing="0" w:after="240" w:afterAutospacing="0" w:line="360" w:lineRule="auto"/>
      </w:pPr>
      <w:r>
        <w:t xml:space="preserve">Tolinski, M. (2011). </w:t>
      </w:r>
      <w:r>
        <w:rPr>
          <w:i/>
          <w:iCs/>
        </w:rPr>
        <w:t>Plastics and Sustainability</w:t>
      </w:r>
      <w:r>
        <w:t>. John Wiley &amp; Sons.</w:t>
      </w:r>
    </w:p>
    <w:p w:rsidR="0015401E" w:rsidRPr="0015401E" w:rsidRDefault="0015401E" w:rsidP="00884B9C">
      <w:pPr>
        <w:spacing w:line="360" w:lineRule="auto"/>
        <w:rPr>
          <w:b/>
          <w:sz w:val="28"/>
          <w:szCs w:val="28"/>
        </w:rPr>
      </w:pPr>
      <w:bookmarkStart w:id="0" w:name="_GoBack"/>
      <w:bookmarkEnd w:id="0"/>
    </w:p>
    <w:p w:rsidR="00884B9C" w:rsidRPr="00884B9C" w:rsidRDefault="00884B9C" w:rsidP="00884B9C">
      <w:pPr>
        <w:spacing w:line="360" w:lineRule="auto"/>
        <w:rPr>
          <w:sz w:val="32"/>
          <w:szCs w:val="32"/>
        </w:rPr>
      </w:pPr>
    </w:p>
    <w:sectPr w:rsidR="00884B9C" w:rsidRPr="00884B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4B9C"/>
    <w:rsid w:val="00026C65"/>
    <w:rsid w:val="000E6C42"/>
    <w:rsid w:val="00146F03"/>
    <w:rsid w:val="0015401E"/>
    <w:rsid w:val="001F41BE"/>
    <w:rsid w:val="0029778F"/>
    <w:rsid w:val="003A3DDE"/>
    <w:rsid w:val="00540D25"/>
    <w:rsid w:val="005B5737"/>
    <w:rsid w:val="00884B9C"/>
    <w:rsid w:val="00CA539E"/>
    <w:rsid w:val="00D81397"/>
    <w:rsid w:val="00ED74CA"/>
    <w:rsid w:val="00F06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483241A-8A4A-4BA3-B7E7-0F577D111F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540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690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1111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1470</TotalTime>
  <Pages>1</Pages>
  <Words>479</Words>
  <Characters>2731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2023-04-29T15:01:00Z</dcterms:created>
  <dcterms:modified xsi:type="dcterms:W3CDTF">2023-04-30T15:31:00Z</dcterms:modified>
</cp:coreProperties>
</file>