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F4FA3" w14:textId="1705BED7" w:rsidR="00C47F15" w:rsidRDefault="0053490C">
      <w:pPr>
        <w:jc w:val="center"/>
        <w:rPr>
          <w:b/>
          <w:sz w:val="32"/>
          <w:szCs w:val="32"/>
        </w:rPr>
      </w:pPr>
      <w:r w:rsidRPr="00A35C64">
        <w:rPr>
          <w:b/>
          <w:sz w:val="32"/>
          <w:szCs w:val="32"/>
        </w:rPr>
        <w:t>Marketing Essentials</w:t>
      </w:r>
    </w:p>
    <w:p w14:paraId="2C5D8241" w14:textId="306A15A3" w:rsidR="00C47F15" w:rsidRDefault="00C47F15">
      <w:pPr>
        <w:jc w:val="center"/>
        <w:rPr>
          <w:b/>
          <w:sz w:val="32"/>
          <w:szCs w:val="32"/>
        </w:rPr>
      </w:pPr>
    </w:p>
    <w:p w14:paraId="70CCE7D4" w14:textId="0120A337" w:rsidR="00C47F15" w:rsidRDefault="00C47F15">
      <w:pPr>
        <w:jc w:val="center"/>
        <w:rPr>
          <w:b/>
          <w:sz w:val="32"/>
          <w:szCs w:val="32"/>
        </w:rPr>
      </w:pPr>
    </w:p>
    <w:p w14:paraId="5C2227C8" w14:textId="0AEB6847" w:rsidR="00C47F15" w:rsidRDefault="00C47F15">
      <w:pPr>
        <w:jc w:val="center"/>
        <w:rPr>
          <w:b/>
          <w:sz w:val="32"/>
          <w:szCs w:val="32"/>
        </w:rPr>
      </w:pPr>
    </w:p>
    <w:p w14:paraId="040C202C" w14:textId="0C4A8262" w:rsidR="00C47F15" w:rsidRDefault="00C47F15">
      <w:pPr>
        <w:jc w:val="center"/>
        <w:rPr>
          <w:b/>
          <w:sz w:val="32"/>
          <w:szCs w:val="32"/>
        </w:rPr>
      </w:pPr>
    </w:p>
    <w:p w14:paraId="2178B176" w14:textId="77777777" w:rsidR="00C47F15" w:rsidRDefault="00C47F15">
      <w:pPr>
        <w:jc w:val="center"/>
        <w:rPr>
          <w:b/>
          <w:sz w:val="32"/>
          <w:szCs w:val="32"/>
        </w:rPr>
      </w:pPr>
    </w:p>
    <w:p w14:paraId="00000002" w14:textId="3974C369" w:rsidR="00BB159E" w:rsidRPr="00C47F15" w:rsidRDefault="0053490C" w:rsidP="00C47F15">
      <w:pPr>
        <w:spacing w:line="480" w:lineRule="auto"/>
        <w:jc w:val="center"/>
        <w:rPr>
          <w:b/>
          <w:sz w:val="24"/>
          <w:szCs w:val="24"/>
        </w:rPr>
      </w:pPr>
      <w:r w:rsidRPr="00C47F15">
        <w:rPr>
          <w:b/>
          <w:sz w:val="24"/>
          <w:szCs w:val="24"/>
        </w:rPr>
        <w:t>A comparison of the marketing methods of</w:t>
      </w:r>
      <w:r w:rsidR="00C47F15" w:rsidRPr="00C47F15">
        <w:rPr>
          <w:b/>
          <w:sz w:val="24"/>
          <w:szCs w:val="24"/>
        </w:rPr>
        <w:t xml:space="preserve"> two multinational hotel brands</w:t>
      </w:r>
    </w:p>
    <w:p w14:paraId="00000003" w14:textId="77777777" w:rsidR="00BB159E" w:rsidRPr="00C47F15" w:rsidRDefault="00BB159E" w:rsidP="00C47F15">
      <w:pPr>
        <w:spacing w:line="480" w:lineRule="auto"/>
        <w:jc w:val="center"/>
        <w:rPr>
          <w:b/>
          <w:sz w:val="24"/>
          <w:szCs w:val="24"/>
        </w:rPr>
      </w:pPr>
    </w:p>
    <w:p w14:paraId="00000004" w14:textId="595F275F" w:rsidR="00BB159E" w:rsidRPr="00C47F15" w:rsidRDefault="0053490C" w:rsidP="00C47F15">
      <w:pPr>
        <w:spacing w:line="480" w:lineRule="auto"/>
        <w:jc w:val="center"/>
        <w:rPr>
          <w:b/>
          <w:sz w:val="24"/>
          <w:szCs w:val="24"/>
        </w:rPr>
      </w:pPr>
      <w:r w:rsidRPr="00C47F15">
        <w:rPr>
          <w:b/>
          <w:sz w:val="24"/>
          <w:szCs w:val="24"/>
        </w:rPr>
        <w:t>Student name</w:t>
      </w:r>
      <w:r w:rsidR="00A35C64">
        <w:rPr>
          <w:b/>
          <w:sz w:val="24"/>
          <w:szCs w:val="24"/>
        </w:rPr>
        <w:t xml:space="preserve">: </w:t>
      </w:r>
      <w:r w:rsidR="00E52182">
        <w:rPr>
          <w:b/>
          <w:sz w:val="24"/>
          <w:szCs w:val="24"/>
        </w:rPr>
        <w:t>Lucian Mihaita Stefan</w:t>
      </w:r>
    </w:p>
    <w:p w14:paraId="00000005" w14:textId="01E61B22" w:rsidR="00BB159E" w:rsidRPr="00C47F15" w:rsidRDefault="0053490C" w:rsidP="00C47F15">
      <w:pPr>
        <w:spacing w:line="480" w:lineRule="auto"/>
        <w:jc w:val="center"/>
        <w:rPr>
          <w:b/>
          <w:sz w:val="24"/>
          <w:szCs w:val="24"/>
        </w:rPr>
      </w:pPr>
      <w:r w:rsidRPr="00C47F15">
        <w:rPr>
          <w:b/>
          <w:sz w:val="24"/>
          <w:szCs w:val="24"/>
        </w:rPr>
        <w:t>Your student ID number</w:t>
      </w:r>
      <w:r w:rsidR="00A35C64">
        <w:rPr>
          <w:b/>
          <w:sz w:val="24"/>
          <w:szCs w:val="24"/>
        </w:rPr>
        <w:t>: 223412</w:t>
      </w:r>
      <w:r w:rsidR="00E52182">
        <w:rPr>
          <w:b/>
          <w:sz w:val="24"/>
          <w:szCs w:val="24"/>
        </w:rPr>
        <w:t>6</w:t>
      </w:r>
    </w:p>
    <w:p w14:paraId="00000006" w14:textId="77777777" w:rsidR="00BB159E" w:rsidRPr="00C47F15" w:rsidRDefault="0053490C" w:rsidP="00C47F15">
      <w:pPr>
        <w:spacing w:line="480" w:lineRule="auto"/>
        <w:jc w:val="center"/>
        <w:rPr>
          <w:b/>
          <w:sz w:val="24"/>
          <w:szCs w:val="24"/>
        </w:rPr>
      </w:pPr>
      <w:r w:rsidRPr="00C47F15">
        <w:rPr>
          <w:b/>
          <w:sz w:val="24"/>
          <w:szCs w:val="24"/>
        </w:rPr>
        <w:t>The module title: Marketing Essentials BMIH4005</w:t>
      </w:r>
    </w:p>
    <w:p w14:paraId="00000007" w14:textId="3896FE7A" w:rsidR="00BB159E" w:rsidRPr="00C47F15" w:rsidRDefault="0053490C" w:rsidP="00C47F15">
      <w:pPr>
        <w:spacing w:line="480" w:lineRule="auto"/>
        <w:jc w:val="center"/>
        <w:rPr>
          <w:b/>
          <w:sz w:val="24"/>
          <w:szCs w:val="24"/>
        </w:rPr>
      </w:pPr>
      <w:r w:rsidRPr="00C47F15">
        <w:rPr>
          <w:b/>
          <w:sz w:val="24"/>
          <w:szCs w:val="24"/>
        </w:rPr>
        <w:t>Your lecturer’s name</w:t>
      </w:r>
      <w:r w:rsidR="00A35C64">
        <w:rPr>
          <w:b/>
          <w:sz w:val="24"/>
          <w:szCs w:val="24"/>
        </w:rPr>
        <w:t xml:space="preserve">: </w:t>
      </w:r>
      <w:r w:rsidR="00213D6D">
        <w:rPr>
          <w:b/>
          <w:sz w:val="24"/>
          <w:szCs w:val="24"/>
        </w:rPr>
        <w:t>Ruth Taylor Davies</w:t>
      </w:r>
    </w:p>
    <w:p w14:paraId="26FC72C6" w14:textId="7A4176A7" w:rsidR="0053490C" w:rsidRPr="00C47F15" w:rsidRDefault="00C47F15" w:rsidP="00C47F15">
      <w:pPr>
        <w:spacing w:line="480" w:lineRule="auto"/>
        <w:jc w:val="center"/>
        <w:rPr>
          <w:b/>
          <w:sz w:val="24"/>
          <w:szCs w:val="24"/>
        </w:rPr>
      </w:pPr>
      <w:r>
        <w:rPr>
          <w:b/>
          <w:sz w:val="24"/>
          <w:szCs w:val="24"/>
        </w:rPr>
        <w:t>Word Count 1571</w:t>
      </w:r>
    </w:p>
    <w:p w14:paraId="52053DE5" w14:textId="77777777" w:rsidR="0053490C" w:rsidRDefault="0053490C" w:rsidP="00C47F15">
      <w:pPr>
        <w:spacing w:line="480" w:lineRule="auto"/>
        <w:rPr>
          <w:b/>
          <w:sz w:val="32"/>
          <w:szCs w:val="32"/>
        </w:rPr>
      </w:pPr>
      <w:r>
        <w:rPr>
          <w:b/>
          <w:sz w:val="32"/>
          <w:szCs w:val="32"/>
        </w:rPr>
        <w:br w:type="page"/>
      </w:r>
    </w:p>
    <w:sdt>
      <w:sdtPr>
        <w:rPr>
          <w:rFonts w:ascii="Arial" w:eastAsia="Arial" w:hAnsi="Arial" w:cs="Arial"/>
          <w:color w:val="auto"/>
          <w:sz w:val="22"/>
          <w:szCs w:val="22"/>
          <w:lang w:val="en-GB" w:eastAsia="en-IN"/>
        </w:rPr>
        <w:id w:val="-1795128906"/>
        <w:docPartObj>
          <w:docPartGallery w:val="Table of Contents"/>
          <w:docPartUnique/>
        </w:docPartObj>
      </w:sdtPr>
      <w:sdtEndPr>
        <w:rPr>
          <w:b/>
          <w:bCs/>
          <w:noProof/>
        </w:rPr>
      </w:sdtEndPr>
      <w:sdtContent>
        <w:p w14:paraId="5E261753" w14:textId="47E2A6D7" w:rsidR="00E21514" w:rsidRDefault="00E21514" w:rsidP="00E21514">
          <w:pPr>
            <w:pStyle w:val="TOCHeading"/>
            <w:jc w:val="center"/>
            <w:rPr>
              <w:rFonts w:ascii="Arial" w:hAnsi="Arial" w:cs="Arial"/>
              <w:b/>
              <w:bCs/>
              <w:color w:val="auto"/>
              <w:sz w:val="22"/>
              <w:szCs w:val="22"/>
            </w:rPr>
          </w:pPr>
          <w:r w:rsidRPr="00E21514">
            <w:rPr>
              <w:rFonts w:ascii="Arial" w:hAnsi="Arial" w:cs="Arial"/>
              <w:b/>
              <w:bCs/>
              <w:color w:val="auto"/>
              <w:sz w:val="22"/>
              <w:szCs w:val="22"/>
            </w:rPr>
            <w:t>Table of Contents</w:t>
          </w:r>
        </w:p>
        <w:p w14:paraId="5D277440" w14:textId="520253B0" w:rsidR="002E59D7" w:rsidRDefault="002E59D7" w:rsidP="002E59D7">
          <w:pPr>
            <w:rPr>
              <w:lang w:val="en-US" w:eastAsia="en-US"/>
            </w:rPr>
          </w:pPr>
        </w:p>
        <w:p w14:paraId="3E5170BD" w14:textId="77777777" w:rsidR="002E59D7" w:rsidRPr="002E59D7" w:rsidRDefault="002E59D7" w:rsidP="002E59D7">
          <w:pPr>
            <w:rPr>
              <w:lang w:val="en-US" w:eastAsia="en-US"/>
            </w:rPr>
          </w:pPr>
        </w:p>
        <w:p w14:paraId="49EC99F5" w14:textId="56C2F011" w:rsidR="00E21514" w:rsidRDefault="00E21514" w:rsidP="00E21514">
          <w:pPr>
            <w:pStyle w:val="TOC1"/>
            <w:tabs>
              <w:tab w:val="right" w:leader="dot" w:pos="9019"/>
            </w:tabs>
            <w:spacing w:line="360" w:lineRule="auto"/>
            <w:jc w:val="both"/>
            <w:rPr>
              <w:noProof/>
            </w:rPr>
          </w:pPr>
          <w:r>
            <w:fldChar w:fldCharType="begin"/>
          </w:r>
          <w:r>
            <w:instrText xml:space="preserve"> TOC \o "1-3" \h \z \u </w:instrText>
          </w:r>
          <w:r>
            <w:fldChar w:fldCharType="separate"/>
          </w:r>
          <w:hyperlink w:anchor="_Toc126343023" w:history="1">
            <w:r w:rsidRPr="00084E08">
              <w:rPr>
                <w:rStyle w:val="Hyperlink"/>
                <w:noProof/>
                <w:highlight w:val="white"/>
              </w:rPr>
              <w:t>Introduction</w:t>
            </w:r>
            <w:r>
              <w:rPr>
                <w:noProof/>
                <w:webHidden/>
              </w:rPr>
              <w:tab/>
            </w:r>
            <w:r>
              <w:rPr>
                <w:noProof/>
                <w:webHidden/>
              </w:rPr>
              <w:fldChar w:fldCharType="begin"/>
            </w:r>
            <w:r>
              <w:rPr>
                <w:noProof/>
                <w:webHidden/>
              </w:rPr>
              <w:instrText xml:space="preserve"> PAGEREF _Toc126343023 \h </w:instrText>
            </w:r>
            <w:r>
              <w:rPr>
                <w:noProof/>
                <w:webHidden/>
              </w:rPr>
            </w:r>
            <w:r>
              <w:rPr>
                <w:noProof/>
                <w:webHidden/>
              </w:rPr>
              <w:fldChar w:fldCharType="separate"/>
            </w:r>
            <w:r>
              <w:rPr>
                <w:noProof/>
                <w:webHidden/>
              </w:rPr>
              <w:t>3</w:t>
            </w:r>
            <w:r>
              <w:rPr>
                <w:noProof/>
                <w:webHidden/>
              </w:rPr>
              <w:fldChar w:fldCharType="end"/>
            </w:r>
          </w:hyperlink>
        </w:p>
        <w:p w14:paraId="14DB20D3" w14:textId="36A5DB7F" w:rsidR="00E21514" w:rsidRDefault="00C44C99" w:rsidP="00E21514">
          <w:pPr>
            <w:pStyle w:val="TOC1"/>
            <w:tabs>
              <w:tab w:val="right" w:leader="dot" w:pos="9019"/>
            </w:tabs>
            <w:spacing w:line="360" w:lineRule="auto"/>
            <w:jc w:val="both"/>
            <w:rPr>
              <w:noProof/>
            </w:rPr>
          </w:pPr>
          <w:hyperlink w:anchor="_Toc126343024" w:history="1">
            <w:r w:rsidR="00E21514" w:rsidRPr="00084E08">
              <w:rPr>
                <w:rStyle w:val="Hyperlink"/>
                <w:noProof/>
                <w:highlight w:val="white"/>
              </w:rPr>
              <w:t>Main Body</w:t>
            </w:r>
            <w:r w:rsidR="00E21514">
              <w:rPr>
                <w:noProof/>
                <w:webHidden/>
              </w:rPr>
              <w:tab/>
            </w:r>
            <w:r w:rsidR="00E21514">
              <w:rPr>
                <w:noProof/>
                <w:webHidden/>
              </w:rPr>
              <w:fldChar w:fldCharType="begin"/>
            </w:r>
            <w:r w:rsidR="00E21514">
              <w:rPr>
                <w:noProof/>
                <w:webHidden/>
              </w:rPr>
              <w:instrText xml:space="preserve"> PAGEREF _Toc126343024 \h </w:instrText>
            </w:r>
            <w:r w:rsidR="00E21514">
              <w:rPr>
                <w:noProof/>
                <w:webHidden/>
              </w:rPr>
            </w:r>
            <w:r w:rsidR="00E21514">
              <w:rPr>
                <w:noProof/>
                <w:webHidden/>
              </w:rPr>
              <w:fldChar w:fldCharType="separate"/>
            </w:r>
            <w:r w:rsidR="00E21514">
              <w:rPr>
                <w:noProof/>
                <w:webHidden/>
              </w:rPr>
              <w:t>4</w:t>
            </w:r>
            <w:r w:rsidR="00E21514">
              <w:rPr>
                <w:noProof/>
                <w:webHidden/>
              </w:rPr>
              <w:fldChar w:fldCharType="end"/>
            </w:r>
          </w:hyperlink>
        </w:p>
        <w:p w14:paraId="358709CE" w14:textId="6E585587" w:rsidR="00E21514" w:rsidRDefault="00C44C99" w:rsidP="00E21514">
          <w:pPr>
            <w:pStyle w:val="TOC1"/>
            <w:tabs>
              <w:tab w:val="right" w:leader="dot" w:pos="9019"/>
            </w:tabs>
            <w:spacing w:line="360" w:lineRule="auto"/>
            <w:jc w:val="both"/>
            <w:rPr>
              <w:noProof/>
            </w:rPr>
          </w:pPr>
          <w:hyperlink w:anchor="_Toc126343025" w:history="1">
            <w:r w:rsidR="00E21514" w:rsidRPr="00084E08">
              <w:rPr>
                <w:rStyle w:val="Hyperlink"/>
                <w:noProof/>
                <w:highlight w:val="white"/>
              </w:rPr>
              <w:t>Conclusion</w:t>
            </w:r>
            <w:r w:rsidR="00E21514">
              <w:rPr>
                <w:noProof/>
                <w:webHidden/>
              </w:rPr>
              <w:tab/>
            </w:r>
            <w:r w:rsidR="00E21514">
              <w:rPr>
                <w:noProof/>
                <w:webHidden/>
              </w:rPr>
              <w:fldChar w:fldCharType="begin"/>
            </w:r>
            <w:r w:rsidR="00E21514">
              <w:rPr>
                <w:noProof/>
                <w:webHidden/>
              </w:rPr>
              <w:instrText xml:space="preserve"> PAGEREF _Toc126343025 \h </w:instrText>
            </w:r>
            <w:r w:rsidR="00E21514">
              <w:rPr>
                <w:noProof/>
                <w:webHidden/>
              </w:rPr>
            </w:r>
            <w:r w:rsidR="00E21514">
              <w:rPr>
                <w:noProof/>
                <w:webHidden/>
              </w:rPr>
              <w:fldChar w:fldCharType="separate"/>
            </w:r>
            <w:r w:rsidR="00E21514">
              <w:rPr>
                <w:noProof/>
                <w:webHidden/>
              </w:rPr>
              <w:t>7</w:t>
            </w:r>
            <w:r w:rsidR="00E21514">
              <w:rPr>
                <w:noProof/>
                <w:webHidden/>
              </w:rPr>
              <w:fldChar w:fldCharType="end"/>
            </w:r>
          </w:hyperlink>
        </w:p>
        <w:p w14:paraId="189004CC" w14:textId="400F85EE" w:rsidR="00E21514" w:rsidRDefault="00C44C99">
          <w:pPr>
            <w:pStyle w:val="TOC1"/>
            <w:tabs>
              <w:tab w:val="right" w:leader="dot" w:pos="9019"/>
            </w:tabs>
            <w:rPr>
              <w:noProof/>
            </w:rPr>
          </w:pPr>
          <w:hyperlink w:anchor="_Toc126343026" w:history="1">
            <w:r w:rsidR="00E21514" w:rsidRPr="00084E08">
              <w:rPr>
                <w:rStyle w:val="Hyperlink"/>
                <w:noProof/>
              </w:rPr>
              <w:t>Reference</w:t>
            </w:r>
            <w:r w:rsidR="00E21514">
              <w:rPr>
                <w:noProof/>
                <w:webHidden/>
              </w:rPr>
              <w:tab/>
            </w:r>
            <w:r w:rsidR="00E21514">
              <w:rPr>
                <w:noProof/>
                <w:webHidden/>
              </w:rPr>
              <w:fldChar w:fldCharType="begin"/>
            </w:r>
            <w:r w:rsidR="00E21514">
              <w:rPr>
                <w:noProof/>
                <w:webHidden/>
              </w:rPr>
              <w:instrText xml:space="preserve"> PAGEREF _Toc126343026 \h </w:instrText>
            </w:r>
            <w:r w:rsidR="00E21514">
              <w:rPr>
                <w:noProof/>
                <w:webHidden/>
              </w:rPr>
            </w:r>
            <w:r w:rsidR="00E21514">
              <w:rPr>
                <w:noProof/>
                <w:webHidden/>
              </w:rPr>
              <w:fldChar w:fldCharType="separate"/>
            </w:r>
            <w:r w:rsidR="00E21514">
              <w:rPr>
                <w:noProof/>
                <w:webHidden/>
              </w:rPr>
              <w:t>8</w:t>
            </w:r>
            <w:r w:rsidR="00E21514">
              <w:rPr>
                <w:noProof/>
                <w:webHidden/>
              </w:rPr>
              <w:fldChar w:fldCharType="end"/>
            </w:r>
          </w:hyperlink>
        </w:p>
        <w:p w14:paraId="7659C6A2" w14:textId="2E91D0CE" w:rsidR="00E21514" w:rsidRDefault="00E21514">
          <w:r>
            <w:rPr>
              <w:b/>
              <w:bCs/>
              <w:noProof/>
            </w:rPr>
            <w:fldChar w:fldCharType="end"/>
          </w:r>
        </w:p>
      </w:sdtContent>
    </w:sdt>
    <w:p w14:paraId="691865A9" w14:textId="77777777" w:rsidR="0053490C" w:rsidRDefault="0053490C">
      <w:r>
        <w:br w:type="page"/>
      </w:r>
    </w:p>
    <w:p w14:paraId="0000000B" w14:textId="1DCD53E6" w:rsidR="00BB159E" w:rsidRPr="0053490C" w:rsidRDefault="0053490C" w:rsidP="0053490C">
      <w:pPr>
        <w:pStyle w:val="Heading1"/>
        <w:rPr>
          <w:b w:val="0"/>
          <w:sz w:val="32"/>
          <w:szCs w:val="32"/>
        </w:rPr>
      </w:pPr>
      <w:bookmarkStart w:id="0" w:name="_Toc126343023"/>
      <w:r>
        <w:rPr>
          <w:highlight w:val="white"/>
        </w:rPr>
        <w:lastRenderedPageBreak/>
        <w:t>Introduction</w:t>
      </w:r>
      <w:bookmarkEnd w:id="0"/>
    </w:p>
    <w:p w14:paraId="0000000C" w14:textId="43D443DC" w:rsidR="00BB159E" w:rsidRDefault="0053490C" w:rsidP="0053490C">
      <w:pPr>
        <w:spacing w:line="360" w:lineRule="auto"/>
        <w:jc w:val="both"/>
        <w:rPr>
          <w:color w:val="0E101A"/>
          <w:highlight w:val="white"/>
        </w:rPr>
      </w:pPr>
      <w:r>
        <w:rPr>
          <w:color w:val="0E101A"/>
          <w:highlight w:val="white"/>
        </w:rPr>
        <w:t xml:space="preserve">Marketing essential provides the members with principal concepts of business. Six sense is one of the multinational hotels and a brand of the IHG Hotel and Resorts family. Six senses were first founded in 1995 by Sonu Shivdasani who is the former CEO of Six Senses (Zhang </w:t>
      </w:r>
      <w:r>
        <w:rPr>
          <w:i/>
          <w:color w:val="0E101A"/>
          <w:highlight w:val="white"/>
        </w:rPr>
        <w:t>et al</w:t>
      </w:r>
      <w:r>
        <w:rPr>
          <w:color w:val="0E101A"/>
          <w:highlight w:val="white"/>
        </w:rPr>
        <w:t xml:space="preserve">., 2020) Moxy is a multinational Hotel brand that provides affordable, playful, and stylish structure to provide its guests with everything they need. The hotel was first founded in 2014 in Milan with a partnership with the Swedish one of the well-known furniture brands of IKEA (Ketter, 2020). The essay will discuss the marketing essentials of two multinational hotel brands and their SWOT and PESTEL analyses. The following essay will also discuss the marketing mix of Six Senses and Moxy followed by a comparison of the two multinational hotel brand strategies. </w:t>
      </w:r>
    </w:p>
    <w:p w14:paraId="0000000D" w14:textId="77777777" w:rsidR="00BB159E" w:rsidRDefault="00BB159E" w:rsidP="0053490C">
      <w:pPr>
        <w:spacing w:line="360" w:lineRule="auto"/>
        <w:jc w:val="both"/>
        <w:rPr>
          <w:color w:val="0E101A"/>
          <w:highlight w:val="white"/>
        </w:rPr>
      </w:pPr>
    </w:p>
    <w:p w14:paraId="0000000E" w14:textId="77777777" w:rsidR="00BB159E" w:rsidRDefault="00BB159E" w:rsidP="0053490C">
      <w:pPr>
        <w:spacing w:line="360" w:lineRule="auto"/>
        <w:jc w:val="both"/>
        <w:rPr>
          <w:color w:val="0E101A"/>
          <w:highlight w:val="white"/>
        </w:rPr>
      </w:pPr>
    </w:p>
    <w:p w14:paraId="0000000F" w14:textId="77777777" w:rsidR="00BB159E" w:rsidRDefault="0053490C" w:rsidP="0053490C">
      <w:pPr>
        <w:spacing w:line="360" w:lineRule="auto"/>
        <w:jc w:val="both"/>
        <w:rPr>
          <w:b/>
          <w:color w:val="0E101A"/>
          <w:highlight w:val="white"/>
        </w:rPr>
      </w:pPr>
      <w:r>
        <w:br w:type="page"/>
      </w:r>
    </w:p>
    <w:p w14:paraId="00000010" w14:textId="77777777" w:rsidR="00BB159E" w:rsidRDefault="0053490C" w:rsidP="0053490C">
      <w:pPr>
        <w:pStyle w:val="Heading1"/>
        <w:rPr>
          <w:highlight w:val="white"/>
        </w:rPr>
      </w:pPr>
      <w:bookmarkStart w:id="1" w:name="_Toc126343024"/>
      <w:r>
        <w:rPr>
          <w:highlight w:val="white"/>
        </w:rPr>
        <w:lastRenderedPageBreak/>
        <w:t>Main Body</w:t>
      </w:r>
      <w:bookmarkEnd w:id="1"/>
    </w:p>
    <w:p w14:paraId="00000011" w14:textId="30A674D8" w:rsidR="00BB159E" w:rsidRDefault="0053490C" w:rsidP="0053490C">
      <w:pPr>
        <w:spacing w:line="360" w:lineRule="auto"/>
        <w:jc w:val="both"/>
        <w:rPr>
          <w:color w:val="0E101A"/>
          <w:highlight w:val="white"/>
        </w:rPr>
      </w:pPr>
      <w:r>
        <w:rPr>
          <w:b/>
          <w:i/>
          <w:color w:val="0E101A"/>
          <w:highlight w:val="white"/>
        </w:rPr>
        <w:t>Strength of Six senses</w:t>
      </w:r>
      <w:r>
        <w:rPr>
          <w:b/>
          <w:color w:val="0E101A"/>
          <w:highlight w:val="white"/>
        </w:rPr>
        <w:t xml:space="preserve">: </w:t>
      </w:r>
      <w:r>
        <w:rPr>
          <w:color w:val="0E101A"/>
          <w:highlight w:val="white"/>
        </w:rPr>
        <w:t xml:space="preserve">The hotel model assists in the light business model which results in making the hotel asset free, generative in cash, and focuses on returning surplus revenue to shareholders. The hotel has a wide geographical presence which focuses on prioritising the growth of the hotel. </w:t>
      </w:r>
      <w:r>
        <w:rPr>
          <w:b/>
          <w:i/>
          <w:color w:val="0E101A"/>
          <w:highlight w:val="white"/>
        </w:rPr>
        <w:t>Weakness of Six Senses</w:t>
      </w:r>
      <w:r>
        <w:rPr>
          <w:b/>
          <w:color w:val="0E101A"/>
          <w:highlight w:val="white"/>
        </w:rPr>
        <w:t xml:space="preserve"> </w:t>
      </w:r>
      <w:r>
        <w:rPr>
          <w:color w:val="0E101A"/>
          <w:highlight w:val="white"/>
        </w:rPr>
        <w:t xml:space="preserve">The hotel waste management practice is poor which can draw criticism from environmentalists which results in creating the inability to the sustainability of the hotel. The management practice of hotels is poor which gives rise to losing the hotel's efficiency. Six Senses focuses on less expenditure and development processes which can weaken the company’s performance (Pan </w:t>
      </w:r>
      <w:r>
        <w:rPr>
          <w:i/>
          <w:color w:val="0E101A"/>
          <w:highlight w:val="white"/>
        </w:rPr>
        <w:t>et al</w:t>
      </w:r>
      <w:r>
        <w:rPr>
          <w:color w:val="0E101A"/>
          <w:highlight w:val="white"/>
        </w:rPr>
        <w:t xml:space="preserve">., 2019). </w:t>
      </w:r>
      <w:r>
        <w:rPr>
          <w:b/>
          <w:i/>
          <w:color w:val="0E101A"/>
          <w:highlight w:val="white"/>
        </w:rPr>
        <w:t xml:space="preserve">The opportunity of Six senses </w:t>
      </w:r>
      <w:r>
        <w:rPr>
          <w:color w:val="0E101A"/>
          <w:highlight w:val="white"/>
        </w:rPr>
        <w:t xml:space="preserve">with the growth in population and existing customers can arise a great opportunity for the hotel’s growth. Lacks the technological facility of booking the Hotel. </w:t>
      </w:r>
      <w:r>
        <w:rPr>
          <w:b/>
          <w:i/>
          <w:color w:val="0E101A"/>
          <w:highlight w:val="white"/>
        </w:rPr>
        <w:t xml:space="preserve">The threat of Six Senses </w:t>
      </w:r>
      <w:r>
        <w:rPr>
          <w:color w:val="0E101A"/>
          <w:highlight w:val="white"/>
        </w:rPr>
        <w:t xml:space="preserve">Growth in an economy can give rise to the growth of the hotel's competitors. The hotel had a great impact on covid-19 which gave rise to staff retention. </w:t>
      </w:r>
      <w:r>
        <w:rPr>
          <w:b/>
          <w:i/>
          <w:color w:val="0E101A"/>
          <w:highlight w:val="white"/>
        </w:rPr>
        <w:t>Strength of Moxy</w:t>
      </w:r>
      <w:r>
        <w:rPr>
          <w:b/>
          <w:color w:val="0E101A"/>
          <w:highlight w:val="white"/>
        </w:rPr>
        <w:t xml:space="preserve"> </w:t>
      </w:r>
      <w:r>
        <w:rPr>
          <w:color w:val="0E101A"/>
          <w:highlight w:val="white"/>
        </w:rPr>
        <w:t xml:space="preserve">The hotel Moxy is globally famous operating around 70 locations on three different continents. Moxy shares a strong bond with its customers and has nurtured loyal customers with forming strategies (Lee </w:t>
      </w:r>
      <w:r>
        <w:rPr>
          <w:i/>
          <w:color w:val="0E101A"/>
          <w:highlight w:val="white"/>
        </w:rPr>
        <w:t>et al</w:t>
      </w:r>
      <w:r>
        <w:rPr>
          <w:color w:val="0E101A"/>
          <w:highlight w:val="white"/>
        </w:rPr>
        <w:t xml:space="preserve">., 2021). </w:t>
      </w:r>
      <w:r>
        <w:rPr>
          <w:b/>
          <w:color w:val="0E101A"/>
          <w:highlight w:val="white"/>
        </w:rPr>
        <w:t>Weakness of Moxy:</w:t>
      </w:r>
      <w:r>
        <w:rPr>
          <w:color w:val="0E101A"/>
          <w:highlight w:val="white"/>
        </w:rPr>
        <w:t xml:space="preserve"> Hotel Moxy failed in protecting its data with which its competitors can easily access to hotel’s rules and regulations. </w:t>
      </w:r>
      <w:r>
        <w:rPr>
          <w:b/>
          <w:i/>
          <w:color w:val="0E101A"/>
          <w:highlight w:val="white"/>
        </w:rPr>
        <w:t>The opportunity of Moxy</w:t>
      </w:r>
      <w:r>
        <w:rPr>
          <w:color w:val="0E101A"/>
          <w:highlight w:val="white"/>
        </w:rPr>
        <w:t xml:space="preserve"> Hotel Moxy focuses on satisfying its customers using digital methods. With the introduction of new technologies and online media, hotels can raise their productivity.</w:t>
      </w:r>
      <w:r>
        <w:rPr>
          <w:b/>
          <w:i/>
          <w:color w:val="0E101A"/>
          <w:highlight w:val="white"/>
        </w:rPr>
        <w:t xml:space="preserve"> Threats of Moxy </w:t>
      </w:r>
      <w:r>
        <w:rPr>
          <w:color w:val="0E101A"/>
          <w:highlight w:val="white"/>
        </w:rPr>
        <w:t xml:space="preserve">With this growing economy the competition of Moxy is growing as a result Moxy needs to practice unique techniques to please its customers. The pandemic has caused great damage to the Hotel. “PESTEL analysis” </w:t>
      </w:r>
      <w:r>
        <w:rPr>
          <w:b/>
          <w:i/>
          <w:color w:val="0E101A"/>
          <w:highlight w:val="white"/>
        </w:rPr>
        <w:t>Political factor of Six Senses</w:t>
      </w:r>
      <w:r>
        <w:rPr>
          <w:b/>
          <w:color w:val="0E101A"/>
          <w:highlight w:val="white"/>
        </w:rPr>
        <w:t xml:space="preserve"> </w:t>
      </w:r>
      <w:r>
        <w:rPr>
          <w:color w:val="0E101A"/>
          <w:highlight w:val="white"/>
        </w:rPr>
        <w:t>Hotel six senses</w:t>
      </w:r>
      <w:r>
        <w:rPr>
          <w:b/>
          <w:color w:val="0E101A"/>
          <w:highlight w:val="white"/>
        </w:rPr>
        <w:t xml:space="preserve"> </w:t>
      </w:r>
      <w:r>
        <w:rPr>
          <w:color w:val="0E101A"/>
          <w:highlight w:val="white"/>
        </w:rPr>
        <w:t>has its own political tension related to the country where it is located. Frequent change in the political factors of the country where the hotel is situated affects the hotel revenue (</w:t>
      </w:r>
      <w:r>
        <w:t>Smith and Zook, 2020)</w:t>
      </w:r>
      <w:r>
        <w:rPr>
          <w:color w:val="0E101A"/>
          <w:highlight w:val="white"/>
        </w:rPr>
        <w:t>.</w:t>
      </w:r>
      <w:r>
        <w:rPr>
          <w:b/>
          <w:i/>
          <w:color w:val="0E101A"/>
          <w:highlight w:val="white"/>
        </w:rPr>
        <w:t xml:space="preserve"> The economic factor of six senses</w:t>
      </w:r>
      <w:r>
        <w:rPr>
          <w:color w:val="0E101A"/>
          <w:highlight w:val="white"/>
        </w:rPr>
        <w:t xml:space="preserve"> the economic development of the country where the hotel is operating has a direct impact on hotel. Six senses met its goal of sustainability with the help of its loyal hosts, local partners, consumers, and many more. </w:t>
      </w:r>
      <w:r>
        <w:rPr>
          <w:b/>
          <w:i/>
          <w:color w:val="0E101A"/>
          <w:highlight w:val="white"/>
        </w:rPr>
        <w:t xml:space="preserve">The social factor of the six senses </w:t>
      </w:r>
      <w:r>
        <w:rPr>
          <w:color w:val="0E101A"/>
          <w:highlight w:val="white"/>
        </w:rPr>
        <w:t>culture of society greatly impacts the six senses in its growth (Rahman, 2021).</w:t>
      </w:r>
      <w:r>
        <w:rPr>
          <w:i/>
          <w:color w:val="0E101A"/>
          <w:highlight w:val="white"/>
        </w:rPr>
        <w:t xml:space="preserve"> </w:t>
      </w:r>
      <w:r>
        <w:rPr>
          <w:b/>
          <w:i/>
          <w:color w:val="0E101A"/>
          <w:highlight w:val="white"/>
        </w:rPr>
        <w:t xml:space="preserve">A technological factor of six senses </w:t>
      </w:r>
      <w:r>
        <w:rPr>
          <w:color w:val="0E101A"/>
          <w:highlight w:val="white"/>
        </w:rPr>
        <w:t xml:space="preserve">Development of technology is greatly impacting a company's growth. Introducing Six Senses in digital marketing helped the hotel to reach out to many customers online which increased the growth of the hotel’s customers. </w:t>
      </w:r>
      <w:r>
        <w:rPr>
          <w:b/>
          <w:color w:val="0E101A"/>
          <w:highlight w:val="white"/>
        </w:rPr>
        <w:t xml:space="preserve">Environmental factor of Six Senses </w:t>
      </w:r>
      <w:r>
        <w:rPr>
          <w:color w:val="0E101A"/>
          <w:highlight w:val="white"/>
        </w:rPr>
        <w:t xml:space="preserve">Environment greatly impacts the growth rate of hotels where it is located. Customers mainly focus on the environment and ensure hygiene and cleanliness of the place where the hotel is situated. </w:t>
      </w:r>
      <w:r>
        <w:rPr>
          <w:b/>
          <w:i/>
          <w:color w:val="0E101A"/>
          <w:highlight w:val="white"/>
        </w:rPr>
        <w:t>Legal factors of Six senses</w:t>
      </w:r>
      <w:r>
        <w:rPr>
          <w:color w:val="0E101A"/>
          <w:highlight w:val="white"/>
        </w:rPr>
        <w:t xml:space="preserve"> Hotel Six Senses must focus on protecting the data of consumers and their privacy policy. Law imposed by the government of the country where the hotel is situated must be strictly followed. </w:t>
      </w:r>
      <w:r>
        <w:rPr>
          <w:b/>
          <w:i/>
          <w:color w:val="0E101A"/>
          <w:highlight w:val="white"/>
        </w:rPr>
        <w:t xml:space="preserve">A political factor of Moxy </w:t>
      </w:r>
      <w:r>
        <w:rPr>
          <w:color w:val="0E101A"/>
          <w:highlight w:val="white"/>
        </w:rPr>
        <w:t xml:space="preserve">Hotel Moxy is present in 70 different locations and each country's </w:t>
      </w:r>
      <w:r>
        <w:rPr>
          <w:color w:val="0E101A"/>
          <w:highlight w:val="white"/>
        </w:rPr>
        <w:lastRenderedPageBreak/>
        <w:t xml:space="preserve">political issues must be looked after by the hotel management. Changes in government policy can have a great impact on the hotel organisation and its growth (Leroi-Werelds </w:t>
      </w:r>
      <w:r>
        <w:rPr>
          <w:i/>
          <w:color w:val="0E101A"/>
          <w:highlight w:val="white"/>
        </w:rPr>
        <w:t>et al</w:t>
      </w:r>
      <w:r>
        <w:rPr>
          <w:color w:val="0E101A"/>
          <w:highlight w:val="white"/>
        </w:rPr>
        <w:t xml:space="preserve">., 2021). </w:t>
      </w:r>
      <w:r>
        <w:rPr>
          <w:b/>
          <w:i/>
          <w:color w:val="0E101A"/>
          <w:highlight w:val="white"/>
        </w:rPr>
        <w:t>The economic factor of Moxy</w:t>
      </w:r>
      <w:r>
        <w:rPr>
          <w:i/>
          <w:color w:val="0E101A"/>
          <w:highlight w:val="white"/>
        </w:rPr>
        <w:t xml:space="preserve"> </w:t>
      </w:r>
      <w:r>
        <w:rPr>
          <w:color w:val="0E101A"/>
          <w:highlight w:val="white"/>
        </w:rPr>
        <w:t xml:space="preserve">Local currency of the economy impacts the performance of Moxy. Currency fluctuation of the economy where the hotel is based can have an impact on the revenue and profitability of the hotel. </w:t>
      </w:r>
      <w:r>
        <w:rPr>
          <w:b/>
          <w:i/>
          <w:color w:val="0E101A"/>
          <w:highlight w:val="white"/>
        </w:rPr>
        <w:t xml:space="preserve">Social factors of Moxy </w:t>
      </w:r>
      <w:r>
        <w:rPr>
          <w:color w:val="0E101A"/>
          <w:highlight w:val="white"/>
        </w:rPr>
        <w:t xml:space="preserve">countries can affect Moxy's growth and revenue. The country where Moxy operates is in the UK and the country’s social factors include poverty which can be the major factor in facing a loss of hotel (Mantello </w:t>
      </w:r>
      <w:r>
        <w:rPr>
          <w:i/>
          <w:color w:val="0E101A"/>
          <w:highlight w:val="white"/>
        </w:rPr>
        <w:t>et al</w:t>
      </w:r>
      <w:r>
        <w:rPr>
          <w:color w:val="0E101A"/>
          <w:highlight w:val="white"/>
        </w:rPr>
        <w:t>., 2022).</w:t>
      </w:r>
      <w:r>
        <w:rPr>
          <w:b/>
          <w:i/>
          <w:color w:val="0E101A"/>
          <w:highlight w:val="white"/>
        </w:rPr>
        <w:t xml:space="preserve"> Technological factors of Moxy </w:t>
      </w:r>
      <w:r>
        <w:rPr>
          <w:color w:val="0E101A"/>
          <w:highlight w:val="white"/>
        </w:rPr>
        <w:t xml:space="preserve">Development of technology have a great impact on hotel growth. The technological development of Moxy has made it easy for managers to provide correct data and keeping.  </w:t>
      </w:r>
      <w:r>
        <w:rPr>
          <w:b/>
          <w:i/>
          <w:color w:val="0E101A"/>
          <w:highlight w:val="white"/>
        </w:rPr>
        <w:t xml:space="preserve">Legal factors of Moxy </w:t>
      </w:r>
      <w:r>
        <w:rPr>
          <w:color w:val="0E101A"/>
          <w:highlight w:val="white"/>
        </w:rPr>
        <w:t>implementations of government laws must be followed by Moxy in order to protect the hotel's privacy policy (George, 2021).</w:t>
      </w:r>
      <w:r>
        <w:rPr>
          <w:b/>
          <w:i/>
          <w:color w:val="0E101A"/>
          <w:highlight w:val="white"/>
        </w:rPr>
        <w:t xml:space="preserve"> Environmental Factor of Moxy </w:t>
      </w:r>
      <w:r>
        <w:rPr>
          <w:color w:val="0E101A"/>
          <w:highlight w:val="white"/>
        </w:rPr>
        <w:t>The profitability of a hotel greatly depends on the environment where the hotel is situated. Climatic changes in the place where Moxy operates can have a great effect on hotel production.</w:t>
      </w:r>
    </w:p>
    <w:p w14:paraId="00000012" w14:textId="5F3279F0" w:rsidR="00BB159E" w:rsidRDefault="0053490C" w:rsidP="0053490C">
      <w:pPr>
        <w:spacing w:line="360" w:lineRule="auto"/>
        <w:jc w:val="both"/>
        <w:rPr>
          <w:b/>
          <w:color w:val="0E101A"/>
          <w:highlight w:val="white"/>
        </w:rPr>
      </w:pPr>
      <w:r>
        <w:rPr>
          <w:b/>
          <w:i/>
          <w:color w:val="0E101A"/>
          <w:highlight w:val="white"/>
        </w:rPr>
        <w:t xml:space="preserve">Product of Six Senses and Moxy </w:t>
      </w:r>
      <w:r>
        <w:rPr>
          <w:color w:val="0E101A"/>
          <w:highlight w:val="white"/>
        </w:rPr>
        <w:t xml:space="preserve">Six Senses, a multinational hotel brand runs around 17 countries having a property of 21 globally whereas Hotel Moxy runs over 70 locations worldwide on three different continents. Moxy is more globally famous as compared to hotel Six senses. </w:t>
      </w:r>
      <w:r>
        <w:rPr>
          <w:b/>
          <w:i/>
          <w:color w:val="0E101A"/>
          <w:highlight w:val="white"/>
        </w:rPr>
        <w:t>Price of Six Senses and Moxy</w:t>
      </w:r>
      <w:r>
        <w:rPr>
          <w:i/>
          <w:color w:val="0E101A"/>
          <w:highlight w:val="white"/>
        </w:rPr>
        <w:t xml:space="preserve"> </w:t>
      </w:r>
      <w:r>
        <w:rPr>
          <w:color w:val="0E101A"/>
          <w:highlight w:val="white"/>
        </w:rPr>
        <w:t xml:space="preserve">Hotel six senses rates form £ 330.90 for one night including taxes. Moxy hotels pharmacy rates from £ 61,479.00. The quality of food and beverage served by the hotel's six senses is good with charges of premium pricing. Moxy also follows a strategy of premium pricing similar to Six senses (Sousa </w:t>
      </w:r>
      <w:r>
        <w:rPr>
          <w:i/>
          <w:color w:val="0E101A"/>
          <w:highlight w:val="white"/>
        </w:rPr>
        <w:t>et al</w:t>
      </w:r>
      <w:r>
        <w:rPr>
          <w:color w:val="0E101A"/>
          <w:highlight w:val="white"/>
        </w:rPr>
        <w:t xml:space="preserve">., 2021). </w:t>
      </w:r>
      <w:r>
        <w:rPr>
          <w:b/>
          <w:i/>
          <w:color w:val="0E101A"/>
          <w:highlight w:val="white"/>
        </w:rPr>
        <w:t xml:space="preserve">Promotion of Six senses and Moxy </w:t>
      </w:r>
      <w:r>
        <w:rPr>
          <w:color w:val="0E101A"/>
          <w:highlight w:val="white"/>
        </w:rPr>
        <w:t>Six senses is actively present in social media which provides a great reach to the hotel. The hotel directly engages with its customers which helps the hotel to understand more about its customers (</w:t>
      </w:r>
      <w:r>
        <w:t>Ghauri, 2014)</w:t>
      </w:r>
      <w:r>
        <w:rPr>
          <w:color w:val="0E101A"/>
          <w:highlight w:val="white"/>
        </w:rPr>
        <w:t xml:space="preserve">. Moxy hotel is well known globally and always focuses on development in customer service and focuses on improving service quality which provides an advantage in this competitive world. </w:t>
      </w:r>
      <w:r>
        <w:rPr>
          <w:b/>
          <w:i/>
          <w:color w:val="0E101A"/>
          <w:highlight w:val="white"/>
        </w:rPr>
        <w:t xml:space="preserve">Place of Six sense and Moxy </w:t>
      </w:r>
      <w:r>
        <w:rPr>
          <w:color w:val="0E101A"/>
          <w:highlight w:val="white"/>
        </w:rPr>
        <w:t xml:space="preserve">The headquarters of Six Sense is located in Bangkok, Thailand. Hotel six senses strategies in choosing the most premium location to run the hotel. The headquarters of Moxy is located at “485 7th Ave, United States, 10018”. Hotel Moxy is globally recognised as is located worldwide. </w:t>
      </w:r>
      <w:r>
        <w:rPr>
          <w:b/>
          <w:i/>
          <w:color w:val="0E101A"/>
          <w:highlight w:val="white"/>
        </w:rPr>
        <w:t>People of six senses and Moxy</w:t>
      </w:r>
      <w:r>
        <w:rPr>
          <w:i/>
          <w:color w:val="0E101A"/>
          <w:highlight w:val="white"/>
        </w:rPr>
        <w:t xml:space="preserve"> </w:t>
      </w:r>
      <w:r>
        <w:rPr>
          <w:color w:val="0E101A"/>
          <w:highlight w:val="white"/>
        </w:rPr>
        <w:t>People are the important aspects to run the hotel industry (Glenister, 2021)</w:t>
      </w:r>
      <w:r>
        <w:rPr>
          <w:i/>
          <w:color w:val="0E101A"/>
          <w:highlight w:val="white"/>
        </w:rPr>
        <w:t xml:space="preserve">. </w:t>
      </w:r>
      <w:r>
        <w:rPr>
          <w:color w:val="0E101A"/>
          <w:highlight w:val="white"/>
        </w:rPr>
        <w:t xml:space="preserve">The workers of the six senses have played an important role in running the hotel. Six senses workers play an important role in giving services to the hotel’s customers which the guest enjoys. Hotel Moxy strategies in giving the best services to their guests with the help of the Hotel’s employees. The important strength of hotel Moxy is its customers. </w:t>
      </w:r>
      <w:r>
        <w:rPr>
          <w:b/>
          <w:i/>
          <w:color w:val="0E101A"/>
          <w:highlight w:val="white"/>
        </w:rPr>
        <w:t xml:space="preserve">Process of six senses </w:t>
      </w:r>
      <w:r>
        <w:rPr>
          <w:color w:val="0E101A"/>
          <w:highlight w:val="white"/>
        </w:rPr>
        <w:t xml:space="preserve">with the help of process six senses achieve its effectiveness and efficiency. Moxy focuses on delivering the right product at the right time. </w:t>
      </w:r>
      <w:r>
        <w:rPr>
          <w:b/>
          <w:i/>
          <w:color w:val="0E101A"/>
          <w:highlight w:val="white"/>
        </w:rPr>
        <w:t xml:space="preserve">The physical environment of six senses and Moxy </w:t>
      </w:r>
      <w:r>
        <w:rPr>
          <w:color w:val="0E101A"/>
          <w:highlight w:val="white"/>
        </w:rPr>
        <w:t xml:space="preserve">Physical environment infrastructure is </w:t>
      </w:r>
      <w:r>
        <w:rPr>
          <w:color w:val="0E101A"/>
          <w:highlight w:val="white"/>
        </w:rPr>
        <w:lastRenderedPageBreak/>
        <w:t>the major value offered by Six Senses. The bills of hotel Moxy are mostly done with the help of technology.</w:t>
      </w:r>
    </w:p>
    <w:p w14:paraId="00000013" w14:textId="0607FB4F" w:rsidR="00BB159E" w:rsidRDefault="0053490C" w:rsidP="0053490C">
      <w:pPr>
        <w:spacing w:line="360" w:lineRule="auto"/>
        <w:jc w:val="both"/>
        <w:rPr>
          <w:color w:val="0E101A"/>
          <w:highlight w:val="white"/>
        </w:rPr>
      </w:pPr>
      <w:r>
        <w:rPr>
          <w:color w:val="0E101A"/>
          <w:highlight w:val="white"/>
        </w:rPr>
        <w:t>Marketing essential provides the members with principal concepts of business. Six sense is one of the multinational hotels and a brand of the IHG Hotel and Resorts family. Six senses were first founded in 1995 by Sonu Shivdasani who is the former CEO of Six Senses (</w:t>
      </w:r>
      <w:r>
        <w:t>Ryan, 2012)</w:t>
      </w:r>
      <w:r>
        <w:rPr>
          <w:color w:val="0E101A"/>
          <w:highlight w:val="white"/>
        </w:rPr>
        <w:t>. Sonu Shivdasani and his wife together formed the group of Evason hotels including resorts and spas with operations operating around Europe, South East Asia, and Europe. Six Senses is widely known for its Eco-friendly resorts present in Thailand and Maldives. The present CEO of Six Senses resort is Neil Jacobs (Marinakou and Giousmpasoglou, 2019). The hotel promotes responsible practices in the hospitality sector. The company provides food and lodging services to customers for traveling purposes. The top competitors of Six Senses are Ritz-Carlton, Four Seasons, Mandarin Oriental, and many more. Moxy is a multinational Hotel brand that provides affordable, playful, and stylish structures to provide its guests with everything they need. The hotel was first founded in 2014 in Milan with a partnership with the Swedish one of the well-known furniture brands of IKEA. Hotel Moxy has over 70 locations running globally within three different continents (Glenister, 2021). The founder of Moxy hotel is Birger Hatlebakk, the previous founder of the Glamox factory located in Molde. Hotels provide services of smart bedrooms with programming to play videogames and much more facilities to their guests. Hotel Moxy is one of the brands of Marriott International. The Hotel Moxy has franchise rates up to £ 61,479.00. The competitors of Moxy are Motel One, Holiday Inn Express, CitizenM hotels, and many more.</w:t>
      </w:r>
    </w:p>
    <w:p w14:paraId="00000014" w14:textId="77777777" w:rsidR="00BB159E" w:rsidRDefault="0053490C" w:rsidP="0053490C">
      <w:pPr>
        <w:spacing w:line="360" w:lineRule="auto"/>
        <w:jc w:val="both"/>
        <w:rPr>
          <w:b/>
          <w:color w:val="0E101A"/>
          <w:highlight w:val="white"/>
        </w:rPr>
      </w:pPr>
      <w:r>
        <w:br w:type="page"/>
      </w:r>
    </w:p>
    <w:p w14:paraId="00000015" w14:textId="77777777" w:rsidR="00BB159E" w:rsidRDefault="0053490C" w:rsidP="0053490C">
      <w:pPr>
        <w:pStyle w:val="Heading1"/>
        <w:rPr>
          <w:highlight w:val="white"/>
        </w:rPr>
      </w:pPr>
      <w:bookmarkStart w:id="2" w:name="_Toc126343025"/>
      <w:r>
        <w:rPr>
          <w:highlight w:val="white"/>
        </w:rPr>
        <w:lastRenderedPageBreak/>
        <w:t>Conclusion</w:t>
      </w:r>
      <w:bookmarkEnd w:id="2"/>
    </w:p>
    <w:p w14:paraId="00000016" w14:textId="77777777" w:rsidR="00BB159E" w:rsidRDefault="0053490C" w:rsidP="0053490C">
      <w:pPr>
        <w:spacing w:line="360" w:lineRule="auto"/>
        <w:jc w:val="both"/>
        <w:rPr>
          <w:color w:val="0E101A"/>
          <w:highlight w:val="white"/>
        </w:rPr>
      </w:pPr>
      <w:r>
        <w:rPr>
          <w:color w:val="0E101A"/>
          <w:highlight w:val="white"/>
        </w:rPr>
        <w:t>The above essay helps to understand the essentials of marketing and about two multinational hotel brands which are six senses and Moxy. The above essay has discussed the strengths, weaknesses, opportunities, and threats of hotel Six sense and Moxy followed by their PESTLE analysis. The essay has also discussed the marketing mix of the two multinational brands and compared and contrasted the two brands and their strategies.</w:t>
      </w:r>
    </w:p>
    <w:p w14:paraId="00000017" w14:textId="77777777" w:rsidR="00BB159E" w:rsidRDefault="00BB159E" w:rsidP="0053490C">
      <w:pPr>
        <w:spacing w:line="360" w:lineRule="auto"/>
        <w:jc w:val="both"/>
        <w:rPr>
          <w:b/>
        </w:rPr>
      </w:pPr>
    </w:p>
    <w:p w14:paraId="00000018" w14:textId="77777777" w:rsidR="00BB159E" w:rsidRDefault="00BB159E" w:rsidP="0053490C">
      <w:pPr>
        <w:spacing w:line="360" w:lineRule="auto"/>
        <w:jc w:val="both"/>
        <w:rPr>
          <w:b/>
          <w:color w:val="202124"/>
          <w:highlight w:val="white"/>
        </w:rPr>
      </w:pPr>
    </w:p>
    <w:p w14:paraId="00000019" w14:textId="77777777" w:rsidR="00BB159E" w:rsidRDefault="00BB159E" w:rsidP="0053490C">
      <w:pPr>
        <w:spacing w:line="360" w:lineRule="auto"/>
        <w:jc w:val="both"/>
        <w:rPr>
          <w:b/>
        </w:rPr>
      </w:pPr>
    </w:p>
    <w:p w14:paraId="0000001A" w14:textId="77777777" w:rsidR="00BB159E" w:rsidRDefault="0053490C" w:rsidP="0053490C">
      <w:pPr>
        <w:spacing w:line="360" w:lineRule="auto"/>
        <w:jc w:val="both"/>
      </w:pPr>
      <w:r>
        <w:br w:type="page"/>
      </w:r>
    </w:p>
    <w:p w14:paraId="0000001B" w14:textId="77777777" w:rsidR="00BB159E" w:rsidRDefault="0053490C" w:rsidP="0053490C">
      <w:pPr>
        <w:pStyle w:val="Heading1"/>
      </w:pPr>
      <w:bookmarkStart w:id="3" w:name="_Toc126343026"/>
      <w:r>
        <w:lastRenderedPageBreak/>
        <w:t>Reference</w:t>
      </w:r>
      <w:bookmarkEnd w:id="3"/>
      <w:r>
        <w:t xml:space="preserve"> </w:t>
      </w:r>
    </w:p>
    <w:p w14:paraId="133D3159" w14:textId="77777777" w:rsidR="0053490C" w:rsidRDefault="0053490C" w:rsidP="0053490C">
      <w:pPr>
        <w:spacing w:line="360" w:lineRule="auto"/>
        <w:jc w:val="both"/>
      </w:pPr>
      <w:r>
        <w:t>George, R., 2021. The Tourism and Hospitality Marketing Environment. In Marketing Tourism and Hospitality: Concepts and Cases (pp. 183-219). Cham: Springer International Publishing.</w:t>
      </w:r>
    </w:p>
    <w:p w14:paraId="2D9AE891" w14:textId="77777777" w:rsidR="0053490C" w:rsidRDefault="0053490C" w:rsidP="0053490C">
      <w:pPr>
        <w:spacing w:line="360" w:lineRule="auto"/>
        <w:jc w:val="both"/>
      </w:pPr>
      <w:r>
        <w:t>Ghauri, P N (2014) International Marketing, 4 th Ed, McGraw Hill, London</w:t>
      </w:r>
    </w:p>
    <w:p w14:paraId="2AD8D639" w14:textId="77777777" w:rsidR="0053490C" w:rsidRDefault="0053490C" w:rsidP="0053490C">
      <w:pPr>
        <w:spacing w:line="360" w:lineRule="auto"/>
        <w:jc w:val="both"/>
      </w:pPr>
      <w:r>
        <w:t>Glenister, G., 2021. Influencer Marketing Strategy: How to create successful influencer marketing. Kogan Page Publishers.</w:t>
      </w:r>
    </w:p>
    <w:p w14:paraId="5B9F107D" w14:textId="77777777" w:rsidR="0053490C" w:rsidRDefault="0053490C" w:rsidP="0053490C">
      <w:pPr>
        <w:spacing w:line="360" w:lineRule="auto"/>
        <w:jc w:val="both"/>
      </w:pPr>
      <w:r>
        <w:t>Glenister, G., 2021. Influencer Marketing Strategy: How to create successful influencer marketing. Kogan Page Publishers.</w:t>
      </w:r>
    </w:p>
    <w:p w14:paraId="004865B4" w14:textId="77777777" w:rsidR="0053490C" w:rsidRDefault="0053490C" w:rsidP="0053490C">
      <w:pPr>
        <w:spacing w:line="360" w:lineRule="auto"/>
        <w:jc w:val="both"/>
      </w:pPr>
      <w:r>
        <w:t>Ho, M.T., Mantello, P., Ghotbi, N., Nguyen, M.H., Nguyen, H.K.T. and Vuong, Q.H., 2022. Rethinking technological acceptance in the age of emotional AI: surveying Gen Z (Zoomer) attitudes toward non-conscious data collection. Technology in Society, 70, p.102011.</w:t>
      </w:r>
    </w:p>
    <w:p w14:paraId="74725925" w14:textId="77777777" w:rsidR="0053490C" w:rsidRDefault="0053490C" w:rsidP="0053490C">
      <w:pPr>
        <w:spacing w:line="360" w:lineRule="auto"/>
        <w:jc w:val="both"/>
      </w:pPr>
      <w:r>
        <w:t>Ketter, E., 2020. Millennial travel: tourism micro-trends of European Generation Y. Journal of Tourism Futures, 7(2), pp.192-196.</w:t>
      </w:r>
    </w:p>
    <w:p w14:paraId="61D2C778" w14:textId="77777777" w:rsidR="0053490C" w:rsidRDefault="0053490C" w:rsidP="0053490C">
      <w:pPr>
        <w:spacing w:line="360" w:lineRule="auto"/>
        <w:jc w:val="both"/>
      </w:pPr>
      <w:r>
        <w:t>Lee, Y., Lee, S. and Kim, D.Y., 2021. Exploring hotel guests' perceptions of using robot assistants. Tourism Management Perspectives, 37, p.100781.</w:t>
      </w:r>
    </w:p>
    <w:p w14:paraId="6E3B2587" w14:textId="77777777" w:rsidR="0053490C" w:rsidRDefault="0053490C" w:rsidP="0053490C">
      <w:pPr>
        <w:spacing w:line="360" w:lineRule="auto"/>
        <w:jc w:val="both"/>
      </w:pPr>
      <w:r>
        <w:t>Leroi-Werelds, S., Verleye, K., Line, N. and Bove, L., 2021. Value proposition dynamics in response to external event triggers. Journal of Business Research, 136, pp.274-283.</w:t>
      </w:r>
    </w:p>
    <w:p w14:paraId="6E1B8B33" w14:textId="77777777" w:rsidR="0053490C" w:rsidRDefault="0053490C" w:rsidP="0053490C">
      <w:pPr>
        <w:spacing w:line="360" w:lineRule="auto"/>
        <w:jc w:val="both"/>
      </w:pPr>
      <w:r>
        <w:t>Marinakou, E. and Giousmpasoglou, C., 2019. Talent management and retention strategies in luxury hotels: evidence from four countries. International Journal of Contemporary Hospitality Management.</w:t>
      </w:r>
    </w:p>
    <w:p w14:paraId="31B817BE" w14:textId="77777777" w:rsidR="0053490C" w:rsidRDefault="0053490C" w:rsidP="0053490C">
      <w:pPr>
        <w:spacing w:line="360" w:lineRule="auto"/>
        <w:jc w:val="both"/>
      </w:pPr>
      <w:r>
        <w:t>Pan, W., Chen, L. and Zhan, W., 2019. PESTEL analysis of construction productivity enhancement strategies: A case study of three economies. Journal of Management in Engineering, 35(1), p.05018013.</w:t>
      </w:r>
    </w:p>
    <w:p w14:paraId="7E73A35E" w14:textId="77777777" w:rsidR="0053490C" w:rsidRDefault="0053490C" w:rsidP="0053490C">
      <w:pPr>
        <w:spacing w:line="360" w:lineRule="auto"/>
        <w:jc w:val="both"/>
      </w:pPr>
      <w:r>
        <w:t>Rahman, M., 2021. PESTEL analysis of the tourism industry. URL: https://howandwhat. net/pestel-analysis-tourism-industry.</w:t>
      </w:r>
    </w:p>
    <w:p w14:paraId="354F5B10" w14:textId="59676E86" w:rsidR="0053490C" w:rsidRDefault="0053490C" w:rsidP="0053490C">
      <w:pPr>
        <w:spacing w:line="360" w:lineRule="auto"/>
        <w:jc w:val="both"/>
      </w:pPr>
      <w:r>
        <w:t>Ryan, D. (2012) Understanding Digital marketing: Marketing Strategies for Engaging the Digital Generation. Kogan Page, London.</w:t>
      </w:r>
    </w:p>
    <w:p w14:paraId="40654FDA" w14:textId="77777777" w:rsidR="0053490C" w:rsidRDefault="0053490C" w:rsidP="0053490C">
      <w:pPr>
        <w:spacing w:line="360" w:lineRule="auto"/>
        <w:jc w:val="both"/>
      </w:pPr>
      <w:r>
        <w:t>Smith PR &amp;amp; Zook ZE (2020) Marketing Communications. 7 th ed, Kogan Page, UK</w:t>
      </w:r>
    </w:p>
    <w:p w14:paraId="09B52C46" w14:textId="77777777" w:rsidR="0053490C" w:rsidRDefault="0053490C" w:rsidP="0053490C">
      <w:pPr>
        <w:spacing w:line="360" w:lineRule="auto"/>
        <w:jc w:val="both"/>
      </w:pPr>
      <w:r>
        <w:t>Sousa, B.B., Magalhães, F.C. and Soares, D.B., 2021. The role of relational marketing in specific contexts of tourism: A luxury hotel management perspective. In Building consumer-brand relationship in luxury brand management (pp. 223-243). IGI Global.</w:t>
      </w:r>
    </w:p>
    <w:p w14:paraId="06703740" w14:textId="77777777" w:rsidR="0053490C" w:rsidRDefault="0053490C" w:rsidP="0053490C">
      <w:pPr>
        <w:spacing w:line="360" w:lineRule="auto"/>
        <w:jc w:val="both"/>
      </w:pPr>
      <w:r>
        <w:t>Zhang, Y., Xiong, Y. and Lee, T.J., 2020. A culture-oriented model of consumers’ hedonic experiences in luxury hotels. Journal of Hospitality and Tourism Management, 45, pp.399-409.</w:t>
      </w:r>
    </w:p>
    <w:p w14:paraId="0000002F" w14:textId="77777777" w:rsidR="00BB159E" w:rsidRDefault="0053490C">
      <w:pPr>
        <w:spacing w:line="360" w:lineRule="auto"/>
        <w:jc w:val="both"/>
        <w:rPr>
          <w:b/>
          <w:i/>
        </w:rPr>
      </w:pPr>
      <w:r>
        <w:t xml:space="preserve">  </w:t>
      </w:r>
      <w:r>
        <w:br w:type="page"/>
      </w:r>
    </w:p>
    <w:p w14:paraId="00000030" w14:textId="77777777" w:rsidR="00BB159E" w:rsidRDefault="00BB159E"/>
    <w:sectPr w:rsidR="00BB159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668C8" w14:textId="77777777" w:rsidR="00C44C99" w:rsidRDefault="00C44C99">
      <w:pPr>
        <w:spacing w:line="240" w:lineRule="auto"/>
      </w:pPr>
      <w:r>
        <w:separator/>
      </w:r>
    </w:p>
  </w:endnote>
  <w:endnote w:type="continuationSeparator" w:id="0">
    <w:p w14:paraId="35C1895E" w14:textId="77777777" w:rsidR="00C44C99" w:rsidRDefault="00C44C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648549"/>
      <w:docPartObj>
        <w:docPartGallery w:val="Page Numbers (Bottom of Page)"/>
        <w:docPartUnique/>
      </w:docPartObj>
    </w:sdtPr>
    <w:sdtEndPr>
      <w:rPr>
        <w:noProof/>
      </w:rPr>
    </w:sdtEndPr>
    <w:sdtContent>
      <w:p w14:paraId="4E43E70B" w14:textId="61335E4C" w:rsidR="0053490C" w:rsidRDefault="0053490C">
        <w:pPr>
          <w:pStyle w:val="Footer"/>
          <w:jc w:val="right"/>
        </w:pPr>
        <w:r>
          <w:fldChar w:fldCharType="begin"/>
        </w:r>
        <w:r>
          <w:instrText xml:space="preserve"> PAGE   \* MERGEFORMAT </w:instrText>
        </w:r>
        <w:r>
          <w:fldChar w:fldCharType="separate"/>
        </w:r>
        <w:r w:rsidR="00C47F15">
          <w:rPr>
            <w:noProof/>
          </w:rPr>
          <w:t>1</w:t>
        </w:r>
        <w:r>
          <w:rPr>
            <w:noProof/>
          </w:rPr>
          <w:fldChar w:fldCharType="end"/>
        </w:r>
      </w:p>
    </w:sdtContent>
  </w:sdt>
  <w:p w14:paraId="7C80715B" w14:textId="77777777" w:rsidR="0053490C" w:rsidRDefault="00534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3405F" w14:textId="77777777" w:rsidR="00C44C99" w:rsidRDefault="00C44C99">
      <w:pPr>
        <w:spacing w:line="240" w:lineRule="auto"/>
      </w:pPr>
      <w:r>
        <w:separator/>
      </w:r>
    </w:p>
  </w:footnote>
  <w:footnote w:type="continuationSeparator" w:id="0">
    <w:p w14:paraId="34766F66" w14:textId="77777777" w:rsidR="00C44C99" w:rsidRDefault="00C44C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59E"/>
    <w:rsid w:val="00044C5A"/>
    <w:rsid w:val="00152E93"/>
    <w:rsid w:val="00213D6D"/>
    <w:rsid w:val="002E59D7"/>
    <w:rsid w:val="0053490C"/>
    <w:rsid w:val="00A35C64"/>
    <w:rsid w:val="00BB159E"/>
    <w:rsid w:val="00C44C99"/>
    <w:rsid w:val="00C47F15"/>
    <w:rsid w:val="00E21514"/>
    <w:rsid w:val="00E52182"/>
    <w:rsid w:val="00E66528"/>
    <w:rsid w:val="00FE22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DAE06"/>
  <w15:docId w15:val="{2DC69720-B4E9-48B1-BE05-2BC2BB0FA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3490C"/>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3490C"/>
    <w:pPr>
      <w:tabs>
        <w:tab w:val="center" w:pos="4513"/>
        <w:tab w:val="right" w:pos="9026"/>
      </w:tabs>
      <w:spacing w:line="240" w:lineRule="auto"/>
    </w:pPr>
  </w:style>
  <w:style w:type="character" w:customStyle="1" w:styleId="HeaderChar">
    <w:name w:val="Header Char"/>
    <w:basedOn w:val="DefaultParagraphFont"/>
    <w:link w:val="Header"/>
    <w:uiPriority w:val="99"/>
    <w:rsid w:val="0053490C"/>
  </w:style>
  <w:style w:type="paragraph" w:styleId="Footer">
    <w:name w:val="footer"/>
    <w:basedOn w:val="Normal"/>
    <w:link w:val="FooterChar"/>
    <w:uiPriority w:val="99"/>
    <w:unhideWhenUsed/>
    <w:rsid w:val="0053490C"/>
    <w:pPr>
      <w:tabs>
        <w:tab w:val="center" w:pos="4513"/>
        <w:tab w:val="right" w:pos="9026"/>
      </w:tabs>
      <w:spacing w:line="240" w:lineRule="auto"/>
    </w:pPr>
  </w:style>
  <w:style w:type="character" w:customStyle="1" w:styleId="FooterChar">
    <w:name w:val="Footer Char"/>
    <w:basedOn w:val="DefaultParagraphFont"/>
    <w:link w:val="Footer"/>
    <w:uiPriority w:val="99"/>
    <w:rsid w:val="0053490C"/>
  </w:style>
  <w:style w:type="paragraph" w:styleId="TOCHeading">
    <w:name w:val="TOC Heading"/>
    <w:basedOn w:val="Heading1"/>
    <w:next w:val="Normal"/>
    <w:uiPriority w:val="39"/>
    <w:unhideWhenUsed/>
    <w:qFormat/>
    <w:rsid w:val="00E2151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21514"/>
    <w:pPr>
      <w:spacing w:after="100"/>
    </w:pPr>
  </w:style>
  <w:style w:type="character" w:styleId="Hyperlink">
    <w:name w:val="Hyperlink"/>
    <w:basedOn w:val="DefaultParagraphFont"/>
    <w:uiPriority w:val="99"/>
    <w:unhideWhenUsed/>
    <w:rsid w:val="00E215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0CA0D-BF54-4BC5-95E2-EBF39E0D0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1894</Words>
  <Characters>10801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ANISHA SUBBA</dc:creator>
  <cp:lastModifiedBy>Denisa Elena Nisipeanu (2234127)</cp:lastModifiedBy>
  <cp:revision>7</cp:revision>
  <dcterms:created xsi:type="dcterms:W3CDTF">2023-02-04T09:08:00Z</dcterms:created>
  <dcterms:modified xsi:type="dcterms:W3CDTF">2023-02-11T21:23:00Z</dcterms:modified>
</cp:coreProperties>
</file>