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A7EF0" w14:textId="2C6EB4B2" w:rsidR="00351E9C" w:rsidRDefault="00560037">
      <w:r>
        <w:t xml:space="preserve">Student name: </w:t>
      </w:r>
      <w:proofErr w:type="spellStart"/>
      <w:r>
        <w:t>Andreea</w:t>
      </w:r>
      <w:proofErr w:type="spellEnd"/>
      <w:r>
        <w:t xml:space="preserve"> Camelia </w:t>
      </w:r>
      <w:proofErr w:type="spellStart"/>
      <w:r>
        <w:t>Liuta</w:t>
      </w:r>
      <w:proofErr w:type="spellEnd"/>
    </w:p>
    <w:p w14:paraId="3EA6AD54" w14:textId="7DE73DBB" w:rsidR="00560037" w:rsidRDefault="00560037">
      <w:r>
        <w:t>Student id:2131348</w:t>
      </w:r>
    </w:p>
    <w:p w14:paraId="2B38319C" w14:textId="1D9CE464" w:rsidR="00560037" w:rsidRPr="006937BF" w:rsidRDefault="00560037">
      <w:r>
        <w:t xml:space="preserve">Module </w:t>
      </w:r>
      <w:proofErr w:type="gramStart"/>
      <w:r>
        <w:t>code:BMIH</w:t>
      </w:r>
      <w:proofErr w:type="gramEnd"/>
      <w:r>
        <w:t>6002</w:t>
      </w:r>
    </w:p>
    <w:p w14:paraId="28A4995A" w14:textId="77777777" w:rsidR="004E18E7" w:rsidRPr="006937BF" w:rsidRDefault="00DF28A6">
      <w:r w:rsidRPr="006937BF">
        <w:br w:type="page"/>
      </w:r>
    </w:p>
    <w:p w14:paraId="4D9BD535" w14:textId="77777777" w:rsidR="004E18E7" w:rsidRPr="006937BF" w:rsidRDefault="00DF28A6" w:rsidP="004E18E7">
      <w:pPr>
        <w:pStyle w:val="Title"/>
        <w:jc w:val="center"/>
      </w:pPr>
      <w:r w:rsidRPr="006937BF">
        <w:lastRenderedPageBreak/>
        <w:t>BMIH6002 Hotel Placement - Managing Food and Beverage Operations</w:t>
      </w:r>
    </w:p>
    <w:p w14:paraId="6E4F1EFA" w14:textId="77777777" w:rsidR="004E18E7" w:rsidRPr="006937BF" w:rsidRDefault="00DF28A6">
      <w:pPr>
        <w:rPr>
          <w:rFonts w:asciiTheme="majorHAnsi" w:eastAsiaTheme="majorEastAsia" w:hAnsiTheme="majorHAnsi" w:cstheme="majorBidi"/>
          <w:color w:val="auto"/>
          <w:spacing w:val="-10"/>
          <w:kern w:val="28"/>
          <w:sz w:val="56"/>
          <w:szCs w:val="56"/>
        </w:rPr>
      </w:pPr>
      <w:r w:rsidRPr="006937BF">
        <w:br w:type="page"/>
      </w:r>
    </w:p>
    <w:sdt>
      <w:sdtPr>
        <w:rPr>
          <w:rFonts w:ascii="Times New Roman" w:eastAsiaTheme="minorHAnsi" w:hAnsi="Times New Roman" w:cstheme="minorBidi"/>
          <w:bCs/>
          <w:iCs/>
          <w:color w:val="000000" w:themeColor="text1"/>
          <w:kern w:val="2"/>
          <w:sz w:val="24"/>
          <w:szCs w:val="22"/>
          <w:lang w:val="en-GB"/>
          <w14:ligatures w14:val="standardContextual"/>
        </w:rPr>
        <w:id w:val="2041931489"/>
        <w:docPartObj>
          <w:docPartGallery w:val="Table of Contents"/>
          <w:docPartUnique/>
        </w:docPartObj>
      </w:sdtPr>
      <w:sdtEndPr>
        <w:rPr>
          <w:b/>
          <w:noProof/>
        </w:rPr>
      </w:sdtEndPr>
      <w:sdtContent>
        <w:p w14:paraId="6C645D05" w14:textId="77777777" w:rsidR="002D2B5B" w:rsidRPr="002D2B5B" w:rsidRDefault="00DF28A6" w:rsidP="002D2B5B">
          <w:pPr>
            <w:pStyle w:val="TOCHeading"/>
            <w:jc w:val="center"/>
            <w:rPr>
              <w:rFonts w:ascii="Times New Roman" w:hAnsi="Times New Roman" w:cs="Times New Roman"/>
              <w:b/>
              <w:bCs/>
              <w:color w:val="auto"/>
              <w:sz w:val="24"/>
              <w:szCs w:val="24"/>
            </w:rPr>
          </w:pPr>
          <w:r w:rsidRPr="002D2B5B">
            <w:rPr>
              <w:rFonts w:ascii="Times New Roman" w:hAnsi="Times New Roman" w:cs="Times New Roman"/>
              <w:b/>
              <w:bCs/>
              <w:color w:val="auto"/>
              <w:sz w:val="24"/>
              <w:szCs w:val="24"/>
            </w:rPr>
            <w:t>Table of Contents</w:t>
          </w:r>
        </w:p>
        <w:p w14:paraId="615180ED" w14:textId="77777777" w:rsidR="002D2B5B" w:rsidRDefault="002D2B5B">
          <w:pPr>
            <w:pStyle w:val="TOC1"/>
            <w:tabs>
              <w:tab w:val="right" w:leader="dot" w:pos="9016"/>
            </w:tabs>
          </w:pPr>
        </w:p>
        <w:p w14:paraId="0ECBE489" w14:textId="77777777" w:rsidR="002D2B5B" w:rsidRDefault="00DF28A6">
          <w:pPr>
            <w:pStyle w:val="TOC1"/>
            <w:tabs>
              <w:tab w:val="right" w:leader="dot" w:pos="9016"/>
            </w:tabs>
            <w:rPr>
              <w:noProof/>
            </w:rPr>
          </w:pPr>
          <w:r>
            <w:fldChar w:fldCharType="begin"/>
          </w:r>
          <w:r>
            <w:instrText xml:space="preserve"> TOC \o "1-3" \h \z \u </w:instrText>
          </w:r>
          <w:r>
            <w:fldChar w:fldCharType="separate"/>
          </w:r>
          <w:hyperlink w:anchor="_Toc181736463" w:history="1">
            <w:r w:rsidR="002D2B5B" w:rsidRPr="00C20DC8">
              <w:rPr>
                <w:rStyle w:val="Hyperlink"/>
                <w:noProof/>
              </w:rPr>
              <w:t>Introduction</w:t>
            </w:r>
            <w:r w:rsidR="002D2B5B">
              <w:rPr>
                <w:noProof/>
                <w:webHidden/>
              </w:rPr>
              <w:tab/>
            </w:r>
            <w:r w:rsidR="002D2B5B">
              <w:rPr>
                <w:noProof/>
                <w:webHidden/>
              </w:rPr>
              <w:fldChar w:fldCharType="begin"/>
            </w:r>
            <w:r w:rsidR="002D2B5B">
              <w:rPr>
                <w:noProof/>
                <w:webHidden/>
              </w:rPr>
              <w:instrText xml:space="preserve"> PAGEREF _Toc181736463 \h </w:instrText>
            </w:r>
            <w:r w:rsidR="002D2B5B">
              <w:rPr>
                <w:noProof/>
                <w:webHidden/>
              </w:rPr>
            </w:r>
            <w:r w:rsidR="002D2B5B">
              <w:rPr>
                <w:noProof/>
                <w:webHidden/>
              </w:rPr>
              <w:fldChar w:fldCharType="separate"/>
            </w:r>
            <w:r w:rsidR="002D2B5B">
              <w:rPr>
                <w:noProof/>
                <w:webHidden/>
              </w:rPr>
              <w:t>4</w:t>
            </w:r>
            <w:r w:rsidR="002D2B5B">
              <w:rPr>
                <w:noProof/>
                <w:webHidden/>
              </w:rPr>
              <w:fldChar w:fldCharType="end"/>
            </w:r>
          </w:hyperlink>
        </w:p>
        <w:p w14:paraId="3F0B067B" w14:textId="77777777" w:rsidR="002D2B5B" w:rsidRDefault="008F0832">
          <w:pPr>
            <w:pStyle w:val="TOC1"/>
            <w:tabs>
              <w:tab w:val="right" w:leader="dot" w:pos="9016"/>
            </w:tabs>
            <w:rPr>
              <w:noProof/>
            </w:rPr>
          </w:pPr>
          <w:hyperlink w:anchor="_Toc181736464" w:history="1">
            <w:r w:rsidR="002D2B5B" w:rsidRPr="00C20DC8">
              <w:rPr>
                <w:rStyle w:val="Hyperlink"/>
                <w:noProof/>
              </w:rPr>
              <w:t>Section 1: Reflecting on the Experience and Personal Development Using Gibbs’ Reflective Cycle</w:t>
            </w:r>
            <w:r w:rsidR="002D2B5B">
              <w:rPr>
                <w:noProof/>
                <w:webHidden/>
              </w:rPr>
              <w:tab/>
            </w:r>
            <w:r w:rsidR="002D2B5B">
              <w:rPr>
                <w:noProof/>
                <w:webHidden/>
              </w:rPr>
              <w:fldChar w:fldCharType="begin"/>
            </w:r>
            <w:r w:rsidR="002D2B5B">
              <w:rPr>
                <w:noProof/>
                <w:webHidden/>
              </w:rPr>
              <w:instrText xml:space="preserve"> PAGEREF _Toc181736464 \h </w:instrText>
            </w:r>
            <w:r w:rsidR="002D2B5B">
              <w:rPr>
                <w:noProof/>
                <w:webHidden/>
              </w:rPr>
            </w:r>
            <w:r w:rsidR="002D2B5B">
              <w:rPr>
                <w:noProof/>
                <w:webHidden/>
              </w:rPr>
              <w:fldChar w:fldCharType="separate"/>
            </w:r>
            <w:r w:rsidR="002D2B5B">
              <w:rPr>
                <w:noProof/>
                <w:webHidden/>
              </w:rPr>
              <w:t>4</w:t>
            </w:r>
            <w:r w:rsidR="002D2B5B">
              <w:rPr>
                <w:noProof/>
                <w:webHidden/>
              </w:rPr>
              <w:fldChar w:fldCharType="end"/>
            </w:r>
          </w:hyperlink>
        </w:p>
        <w:p w14:paraId="250464B1" w14:textId="77777777" w:rsidR="002D2B5B" w:rsidRDefault="008F0832">
          <w:pPr>
            <w:pStyle w:val="TOC1"/>
            <w:tabs>
              <w:tab w:val="right" w:leader="dot" w:pos="9016"/>
            </w:tabs>
            <w:rPr>
              <w:noProof/>
            </w:rPr>
          </w:pPr>
          <w:hyperlink w:anchor="_Toc181736465" w:history="1">
            <w:r w:rsidR="002D2B5B" w:rsidRPr="00C20DC8">
              <w:rPr>
                <w:rStyle w:val="Hyperlink"/>
                <w:noProof/>
              </w:rPr>
              <w:t>Section 2: Evaluating the Work-Based Skills and Technical Expertise</w:t>
            </w:r>
            <w:r w:rsidR="002D2B5B">
              <w:rPr>
                <w:noProof/>
                <w:webHidden/>
              </w:rPr>
              <w:tab/>
            </w:r>
            <w:r w:rsidR="002D2B5B">
              <w:rPr>
                <w:noProof/>
                <w:webHidden/>
              </w:rPr>
              <w:fldChar w:fldCharType="begin"/>
            </w:r>
            <w:r w:rsidR="002D2B5B">
              <w:rPr>
                <w:noProof/>
                <w:webHidden/>
              </w:rPr>
              <w:instrText xml:space="preserve"> PAGEREF _Toc181736465 \h </w:instrText>
            </w:r>
            <w:r w:rsidR="002D2B5B">
              <w:rPr>
                <w:noProof/>
                <w:webHidden/>
              </w:rPr>
            </w:r>
            <w:r w:rsidR="002D2B5B">
              <w:rPr>
                <w:noProof/>
                <w:webHidden/>
              </w:rPr>
              <w:fldChar w:fldCharType="separate"/>
            </w:r>
            <w:r w:rsidR="002D2B5B">
              <w:rPr>
                <w:noProof/>
                <w:webHidden/>
              </w:rPr>
              <w:t>5</w:t>
            </w:r>
            <w:r w:rsidR="002D2B5B">
              <w:rPr>
                <w:noProof/>
                <w:webHidden/>
              </w:rPr>
              <w:fldChar w:fldCharType="end"/>
            </w:r>
          </w:hyperlink>
        </w:p>
        <w:p w14:paraId="3497A322" w14:textId="77777777" w:rsidR="002D2B5B" w:rsidRDefault="008F0832">
          <w:pPr>
            <w:pStyle w:val="TOC1"/>
            <w:tabs>
              <w:tab w:val="right" w:leader="dot" w:pos="9016"/>
            </w:tabs>
            <w:rPr>
              <w:noProof/>
            </w:rPr>
          </w:pPr>
          <w:hyperlink w:anchor="_Toc181736466" w:history="1">
            <w:r w:rsidR="002D2B5B" w:rsidRPr="00C20DC8">
              <w:rPr>
                <w:rStyle w:val="Hyperlink"/>
                <w:noProof/>
              </w:rPr>
              <w:t>Section 3: Reflection on Organisational Issues</w:t>
            </w:r>
            <w:r w:rsidR="002D2B5B">
              <w:rPr>
                <w:noProof/>
                <w:webHidden/>
              </w:rPr>
              <w:tab/>
            </w:r>
            <w:r w:rsidR="002D2B5B">
              <w:rPr>
                <w:noProof/>
                <w:webHidden/>
              </w:rPr>
              <w:fldChar w:fldCharType="begin"/>
            </w:r>
            <w:r w:rsidR="002D2B5B">
              <w:rPr>
                <w:noProof/>
                <w:webHidden/>
              </w:rPr>
              <w:instrText xml:space="preserve"> PAGEREF _Toc181736466 \h </w:instrText>
            </w:r>
            <w:r w:rsidR="002D2B5B">
              <w:rPr>
                <w:noProof/>
                <w:webHidden/>
              </w:rPr>
            </w:r>
            <w:r w:rsidR="002D2B5B">
              <w:rPr>
                <w:noProof/>
                <w:webHidden/>
              </w:rPr>
              <w:fldChar w:fldCharType="separate"/>
            </w:r>
            <w:r w:rsidR="002D2B5B">
              <w:rPr>
                <w:noProof/>
                <w:webHidden/>
              </w:rPr>
              <w:t>6</w:t>
            </w:r>
            <w:r w:rsidR="002D2B5B">
              <w:rPr>
                <w:noProof/>
                <w:webHidden/>
              </w:rPr>
              <w:fldChar w:fldCharType="end"/>
            </w:r>
          </w:hyperlink>
        </w:p>
        <w:p w14:paraId="385A181C" w14:textId="77777777" w:rsidR="002D2B5B" w:rsidRDefault="008F0832">
          <w:pPr>
            <w:pStyle w:val="TOC1"/>
            <w:tabs>
              <w:tab w:val="right" w:leader="dot" w:pos="9016"/>
            </w:tabs>
            <w:rPr>
              <w:noProof/>
            </w:rPr>
          </w:pPr>
          <w:hyperlink w:anchor="_Toc181736467" w:history="1">
            <w:r w:rsidR="002D2B5B" w:rsidRPr="00C20DC8">
              <w:rPr>
                <w:rStyle w:val="Hyperlink"/>
                <w:noProof/>
              </w:rPr>
              <w:t>Conclusion and Action Plan</w:t>
            </w:r>
            <w:r w:rsidR="002D2B5B">
              <w:rPr>
                <w:noProof/>
                <w:webHidden/>
              </w:rPr>
              <w:tab/>
            </w:r>
            <w:r w:rsidR="002D2B5B">
              <w:rPr>
                <w:noProof/>
                <w:webHidden/>
              </w:rPr>
              <w:fldChar w:fldCharType="begin"/>
            </w:r>
            <w:r w:rsidR="002D2B5B">
              <w:rPr>
                <w:noProof/>
                <w:webHidden/>
              </w:rPr>
              <w:instrText xml:space="preserve"> PAGEREF _Toc181736467 \h </w:instrText>
            </w:r>
            <w:r w:rsidR="002D2B5B">
              <w:rPr>
                <w:noProof/>
                <w:webHidden/>
              </w:rPr>
            </w:r>
            <w:r w:rsidR="002D2B5B">
              <w:rPr>
                <w:noProof/>
                <w:webHidden/>
              </w:rPr>
              <w:fldChar w:fldCharType="separate"/>
            </w:r>
            <w:r w:rsidR="002D2B5B">
              <w:rPr>
                <w:noProof/>
                <w:webHidden/>
              </w:rPr>
              <w:t>6</w:t>
            </w:r>
            <w:r w:rsidR="002D2B5B">
              <w:rPr>
                <w:noProof/>
                <w:webHidden/>
              </w:rPr>
              <w:fldChar w:fldCharType="end"/>
            </w:r>
          </w:hyperlink>
        </w:p>
        <w:p w14:paraId="735BABF5" w14:textId="77777777" w:rsidR="002D2B5B" w:rsidRDefault="008F0832">
          <w:pPr>
            <w:pStyle w:val="TOC1"/>
            <w:tabs>
              <w:tab w:val="right" w:leader="dot" w:pos="9016"/>
            </w:tabs>
            <w:rPr>
              <w:noProof/>
            </w:rPr>
          </w:pPr>
          <w:hyperlink w:anchor="_Toc181736468" w:history="1">
            <w:r w:rsidR="002D2B5B" w:rsidRPr="00C20DC8">
              <w:rPr>
                <w:rStyle w:val="Hyperlink"/>
                <w:noProof/>
              </w:rPr>
              <w:t>References</w:t>
            </w:r>
            <w:r w:rsidR="002D2B5B">
              <w:rPr>
                <w:noProof/>
                <w:webHidden/>
              </w:rPr>
              <w:tab/>
            </w:r>
            <w:r w:rsidR="002D2B5B">
              <w:rPr>
                <w:noProof/>
                <w:webHidden/>
              </w:rPr>
              <w:fldChar w:fldCharType="begin"/>
            </w:r>
            <w:r w:rsidR="002D2B5B">
              <w:rPr>
                <w:noProof/>
                <w:webHidden/>
              </w:rPr>
              <w:instrText xml:space="preserve"> PAGEREF _Toc181736468 \h </w:instrText>
            </w:r>
            <w:r w:rsidR="002D2B5B">
              <w:rPr>
                <w:noProof/>
                <w:webHidden/>
              </w:rPr>
            </w:r>
            <w:r w:rsidR="002D2B5B">
              <w:rPr>
                <w:noProof/>
                <w:webHidden/>
              </w:rPr>
              <w:fldChar w:fldCharType="separate"/>
            </w:r>
            <w:r w:rsidR="002D2B5B">
              <w:rPr>
                <w:noProof/>
                <w:webHidden/>
              </w:rPr>
              <w:t>8</w:t>
            </w:r>
            <w:r w:rsidR="002D2B5B">
              <w:rPr>
                <w:noProof/>
                <w:webHidden/>
              </w:rPr>
              <w:fldChar w:fldCharType="end"/>
            </w:r>
          </w:hyperlink>
        </w:p>
        <w:p w14:paraId="1EE0C247" w14:textId="77777777" w:rsidR="002D2B5B" w:rsidRDefault="00DF28A6">
          <w:r>
            <w:rPr>
              <w:b/>
              <w:noProof/>
            </w:rPr>
            <w:fldChar w:fldCharType="end"/>
          </w:r>
        </w:p>
      </w:sdtContent>
    </w:sdt>
    <w:p w14:paraId="2F89E367" w14:textId="77777777" w:rsidR="004E18E7" w:rsidRPr="006937BF" w:rsidRDefault="00DF28A6">
      <w:r w:rsidRPr="006937BF">
        <w:br w:type="page"/>
      </w:r>
    </w:p>
    <w:p w14:paraId="57E5B671" w14:textId="77777777" w:rsidR="004E18E7" w:rsidRPr="006937BF" w:rsidRDefault="00DF28A6" w:rsidP="004E18E7">
      <w:pPr>
        <w:pStyle w:val="Heading1"/>
        <w:rPr>
          <w:lang w:val="en-GB"/>
        </w:rPr>
      </w:pPr>
      <w:bookmarkStart w:id="0" w:name="_Toc181736463"/>
      <w:r w:rsidRPr="006937BF">
        <w:rPr>
          <w:lang w:val="en-GB"/>
        </w:rPr>
        <w:lastRenderedPageBreak/>
        <w:t>Introduction</w:t>
      </w:r>
      <w:bookmarkEnd w:id="0"/>
      <w:r w:rsidRPr="006937BF">
        <w:rPr>
          <w:lang w:val="en-GB"/>
        </w:rPr>
        <w:t xml:space="preserve"> </w:t>
      </w:r>
    </w:p>
    <w:p w14:paraId="6B2F4ED7" w14:textId="77777777" w:rsidR="00D31DC3" w:rsidRDefault="00DF28A6" w:rsidP="009D6402">
      <w:pPr>
        <w:rPr>
          <w:noProof/>
        </w:rPr>
      </w:pPr>
      <w:r w:rsidRPr="006937BF">
        <w:t xml:space="preserve">The Food and Beverage (F&amp;B) department's operation is an integral part of the guest experience in Novotel Wembley London where services are provided from efficient check-in to dining for elevated guest satisfaction. </w:t>
      </w:r>
      <w:r w:rsidR="002306A5" w:rsidRPr="006937BF">
        <w:t>The department of F&amp;B at Novotel Wembley encompasses a massive breakfast service that serves as the primary aspect of guest interaction every morning.</w:t>
      </w:r>
      <w:r w:rsidR="0081367A" w:rsidRPr="006937BF">
        <w:t xml:space="preserve"> According to</w:t>
      </w:r>
      <w:r w:rsidR="0036450F" w:rsidRPr="006937BF">
        <w:t xml:space="preserve"> </w:t>
      </w:r>
      <w:r w:rsidR="00CB3161" w:rsidRPr="006937BF">
        <w:rPr>
          <w:noProof/>
        </w:rPr>
        <w:t>Hagg, (2013</w:t>
      </w:r>
      <w:r w:rsidR="0036450F" w:rsidRPr="006937BF">
        <w:rPr>
          <w:noProof/>
        </w:rPr>
        <w:t xml:space="preserve">), the day-to-day functionality of a hotel requires management of the guest flow with its restaurant hosts required to verify the room numbers of the guests to provide efficient service and prompt seating arrangement. The restaurant service is hence closely connected with the reservations department (back office) and reception. </w:t>
      </w:r>
    </w:p>
    <w:p w14:paraId="62987974" w14:textId="30982B59" w:rsidR="00D31DC3" w:rsidRPr="00D31DC3" w:rsidRDefault="00D31DC3" w:rsidP="009D6402">
      <w:pPr>
        <w:rPr>
          <w:i/>
          <w:iCs w:val="0"/>
          <w:noProof/>
        </w:rPr>
      </w:pPr>
      <w:r w:rsidRPr="00D31DC3">
        <w:rPr>
          <w:i/>
          <w:iCs w:val="0"/>
          <w:noProof/>
        </w:rPr>
        <w:t>Objective</w:t>
      </w:r>
      <w:r>
        <w:rPr>
          <w:i/>
          <w:iCs w:val="0"/>
          <w:noProof/>
        </w:rPr>
        <w:t>s</w:t>
      </w:r>
    </w:p>
    <w:p w14:paraId="2C34CF81" w14:textId="0742901D" w:rsidR="00D31DC3" w:rsidRDefault="0036450F" w:rsidP="009D6402">
      <w:pPr>
        <w:rPr>
          <w:noProof/>
        </w:rPr>
      </w:pPr>
      <w:r w:rsidRPr="006937BF">
        <w:rPr>
          <w:noProof/>
        </w:rPr>
        <w:t xml:space="preserve">During the entirety of my placement, the primary learning objective </w:t>
      </w:r>
      <w:r w:rsidR="00D31DC3">
        <w:rPr>
          <w:noProof/>
        </w:rPr>
        <w:t>are;</w:t>
      </w:r>
      <w:r w:rsidRPr="006937BF">
        <w:rPr>
          <w:noProof/>
        </w:rPr>
        <w:t xml:space="preserve"> </w:t>
      </w:r>
    </w:p>
    <w:p w14:paraId="64C71506" w14:textId="77777777" w:rsidR="00D31DC3" w:rsidRDefault="00D31DC3" w:rsidP="00D31DC3">
      <w:pPr>
        <w:pStyle w:val="ListParagraph"/>
        <w:numPr>
          <w:ilvl w:val="0"/>
          <w:numId w:val="2"/>
        </w:numPr>
      </w:pPr>
      <w:r>
        <w:rPr>
          <w:noProof/>
        </w:rPr>
        <w:t>T</w:t>
      </w:r>
      <w:r w:rsidR="0036450F" w:rsidRPr="006937BF">
        <w:rPr>
          <w:noProof/>
        </w:rPr>
        <w:t>o closely observe and understand the functionality of the different departments' workflows and their coordination with respect to how they can bring enhanced guest experiences.</w:t>
      </w:r>
      <w:r w:rsidR="00793E4A" w:rsidRPr="006937BF">
        <w:rPr>
          <w:noProof/>
        </w:rPr>
        <w:t xml:space="preserve"> </w:t>
      </w:r>
    </w:p>
    <w:p w14:paraId="5FD2A2BF" w14:textId="77777777" w:rsidR="00D31DC3" w:rsidRDefault="00D31DC3" w:rsidP="00D31DC3">
      <w:pPr>
        <w:pStyle w:val="ListParagraph"/>
        <w:numPr>
          <w:ilvl w:val="0"/>
          <w:numId w:val="2"/>
        </w:numPr>
      </w:pPr>
      <w:r>
        <w:rPr>
          <w:noProof/>
        </w:rPr>
        <w:t xml:space="preserve">Precisely observe as well as understand the guest flow </w:t>
      </w:r>
      <w:r w:rsidR="00793E4A" w:rsidRPr="006937BF">
        <w:rPr>
          <w:noProof/>
        </w:rPr>
        <w:t xml:space="preserve">during this period of placement by shadowing </w:t>
      </w:r>
      <w:r w:rsidR="00151E08" w:rsidRPr="006937BF">
        <w:rPr>
          <w:noProof/>
        </w:rPr>
        <w:t>the supervisory personnel</w:t>
      </w:r>
      <w:r w:rsidR="00793E4A" w:rsidRPr="006937BF">
        <w:rPr>
          <w:noProof/>
        </w:rPr>
        <w:t xml:space="preserve"> </w:t>
      </w:r>
      <w:r>
        <w:rPr>
          <w:noProof/>
        </w:rPr>
        <w:t>and</w:t>
      </w:r>
      <w:r w:rsidR="00793E4A" w:rsidRPr="006937BF">
        <w:rPr>
          <w:noProof/>
        </w:rPr>
        <w:t xml:space="preserve"> study more on how to elevate guest interaction. </w:t>
      </w:r>
    </w:p>
    <w:p w14:paraId="2294E698" w14:textId="04DC4641" w:rsidR="009D6402" w:rsidRPr="006937BF" w:rsidRDefault="00D31DC3" w:rsidP="00D31DC3">
      <w:pPr>
        <w:pStyle w:val="ListParagraph"/>
        <w:numPr>
          <w:ilvl w:val="0"/>
          <w:numId w:val="2"/>
        </w:numPr>
      </w:pPr>
      <w:r>
        <w:rPr>
          <w:noProof/>
        </w:rPr>
        <w:t>Learn the significance of accuracy in booking and maintaining cross-departmental communication in the hotel for enhance</w:t>
      </w:r>
      <w:r w:rsidR="00122A46">
        <w:rPr>
          <w:noProof/>
        </w:rPr>
        <w:t>d</w:t>
      </w:r>
      <w:r>
        <w:rPr>
          <w:noProof/>
        </w:rPr>
        <w:t xml:space="preserve"> guest experience and efficient functionality </w:t>
      </w:r>
      <w:r w:rsidR="00793E4A" w:rsidRPr="006937BF">
        <w:rPr>
          <w:noProof/>
        </w:rPr>
        <w:t>in F&amp;B.</w:t>
      </w:r>
    </w:p>
    <w:p w14:paraId="455F0B04" w14:textId="77777777" w:rsidR="00D86D55" w:rsidRPr="006937BF" w:rsidRDefault="00DF28A6" w:rsidP="001237D2">
      <w:pPr>
        <w:pStyle w:val="Heading1"/>
        <w:rPr>
          <w:lang w:val="en-GB"/>
        </w:rPr>
      </w:pPr>
      <w:bookmarkStart w:id="1" w:name="_Toc181736464"/>
      <w:r w:rsidRPr="006937BF">
        <w:rPr>
          <w:lang w:val="en-GB"/>
        </w:rPr>
        <w:t>Section 1: Reflecting on the Experience and Personal Development</w:t>
      </w:r>
      <w:r w:rsidR="00151E08" w:rsidRPr="006937BF">
        <w:rPr>
          <w:lang w:val="en-GB"/>
        </w:rPr>
        <w:t xml:space="preserve"> Using Gibbs’ Reflective Cycle</w:t>
      </w:r>
      <w:bookmarkEnd w:id="1"/>
    </w:p>
    <w:p w14:paraId="6A368253" w14:textId="77777777" w:rsidR="00BE670E" w:rsidRPr="006937BF" w:rsidRDefault="00DF28A6" w:rsidP="00BE670E">
      <w:r w:rsidRPr="006937BF">
        <w:t>As stated by</w:t>
      </w:r>
      <w:r w:rsidR="00CB3161" w:rsidRPr="006937BF">
        <w:t xml:space="preserve"> </w:t>
      </w:r>
      <w:r w:rsidR="00CB3161" w:rsidRPr="006937BF">
        <w:rPr>
          <w:noProof/>
        </w:rPr>
        <w:t xml:space="preserve">Fallon &amp; Rutherford, (2010), </w:t>
      </w:r>
      <w:r w:rsidRPr="006937BF">
        <w:t>Gibbs' reflective cycle is a structured reflective model utilised in studying experiences such as this report by reflecting through the following stages; description, feelings, evaluation, analysis, conclusion and lastly action plan.</w:t>
      </w:r>
    </w:p>
    <w:p w14:paraId="48329D3E" w14:textId="77777777" w:rsidR="00BE670E" w:rsidRPr="006937BF" w:rsidRDefault="00DF28A6" w:rsidP="00BE670E">
      <w:pPr>
        <w:rPr>
          <w:i/>
          <w:iCs w:val="0"/>
        </w:rPr>
      </w:pPr>
      <w:r w:rsidRPr="006937BF">
        <w:rPr>
          <w:i/>
          <w:iCs w:val="0"/>
        </w:rPr>
        <w:t>Description</w:t>
      </w:r>
    </w:p>
    <w:p w14:paraId="58C72D5C" w14:textId="77777777" w:rsidR="00BE670E" w:rsidRPr="006937BF" w:rsidRDefault="00DF28A6" w:rsidP="009D6402">
      <w:r w:rsidRPr="006937BF">
        <w:t>At Novotel Wembley, observation of the reception department has led me to witness the massive impact brought about by communication with the guests in bringing guest satisfaction. I followed</w:t>
      </w:r>
      <w:r w:rsidR="00E505B4" w:rsidRPr="006937BF">
        <w:t xml:space="preserve"> </w:t>
      </w:r>
      <w:r w:rsidRPr="006937BF">
        <w:t>the reception staff in handling the guest check-in and check-outs starting from welcoming the guests upon their arrival to addressing concerns when required.</w:t>
      </w:r>
      <w:r w:rsidR="00D6451E" w:rsidRPr="006937BF">
        <w:t xml:space="preserve"> </w:t>
      </w:r>
      <w:r w:rsidR="00E505B4" w:rsidRPr="006937BF">
        <w:t xml:space="preserve">In the restaurant, I joined the team handling guest flow for breakfast, collecting room numbers and assisting with guest seating. In </w:t>
      </w:r>
      <w:r w:rsidR="00E505B4" w:rsidRPr="006937BF">
        <w:rPr>
          <w:noProof/>
        </w:rPr>
        <w:t>m</w:t>
      </w:r>
      <w:r w:rsidRPr="006937BF">
        <w:rPr>
          <w:noProof/>
        </w:rPr>
        <w:t xml:space="preserve">y role </w:t>
      </w:r>
      <w:r w:rsidR="00E505B4" w:rsidRPr="006937BF">
        <w:t xml:space="preserve">for the reservation in the back office, I have observed the need for quick presence of mind, focus on coordination and accuracy with the team. </w:t>
      </w:r>
      <w:r w:rsidR="00E505B4" w:rsidRPr="006937BF">
        <w:lastRenderedPageBreak/>
        <w:t xml:space="preserve">According to </w:t>
      </w:r>
      <w:r w:rsidR="00E505B4" w:rsidRPr="006937BF">
        <w:rPr>
          <w:noProof/>
        </w:rPr>
        <w:t>Martin, (2020),</w:t>
      </w:r>
      <w:r w:rsidR="00E505B4" w:rsidRPr="006937BF">
        <w:t xml:space="preserve"> it is essential for booking important details, following the special requests and alterations if any for communicating with </w:t>
      </w:r>
      <w:r w:rsidR="00404290" w:rsidRPr="006937BF">
        <w:t>another</w:t>
      </w:r>
      <w:r w:rsidR="00E505B4" w:rsidRPr="006937BF">
        <w:t xml:space="preserve"> department.</w:t>
      </w:r>
    </w:p>
    <w:p w14:paraId="6C241A74" w14:textId="77777777" w:rsidR="00BE670E" w:rsidRPr="006937BF" w:rsidRDefault="00DF28A6" w:rsidP="009D6402">
      <w:pPr>
        <w:rPr>
          <w:i/>
          <w:iCs w:val="0"/>
          <w:noProof/>
        </w:rPr>
      </w:pPr>
      <w:r w:rsidRPr="006937BF">
        <w:rPr>
          <w:i/>
          <w:iCs w:val="0"/>
          <w:noProof/>
        </w:rPr>
        <w:t>Feelings</w:t>
      </w:r>
    </w:p>
    <w:p w14:paraId="4017D3E5" w14:textId="77777777" w:rsidR="00404290" w:rsidRPr="006937BF" w:rsidRDefault="00DF28A6" w:rsidP="00404290">
      <w:r w:rsidRPr="006937BF">
        <w:t>The experience of working in such a high-pressure rush environment highlighted the significance of rapid decision-making, efficient communication and empathy with the guests. It was challenging but also highly appreciated as I got the chance to experience and contribute towards guest satisfaction.</w:t>
      </w:r>
    </w:p>
    <w:p w14:paraId="6D28C67D" w14:textId="77777777" w:rsidR="00404290" w:rsidRPr="006937BF" w:rsidRDefault="00DF28A6" w:rsidP="009D6402">
      <w:pPr>
        <w:rPr>
          <w:i/>
          <w:iCs w:val="0"/>
          <w:noProof/>
        </w:rPr>
      </w:pPr>
      <w:r w:rsidRPr="006937BF">
        <w:rPr>
          <w:i/>
          <w:iCs w:val="0"/>
          <w:noProof/>
        </w:rPr>
        <w:t>Evaluation</w:t>
      </w:r>
    </w:p>
    <w:p w14:paraId="5053A27E" w14:textId="77777777" w:rsidR="00404290" w:rsidRPr="006937BF" w:rsidRDefault="00DF28A6" w:rsidP="009D6402">
      <w:pPr>
        <w:rPr>
          <w:noProof/>
        </w:rPr>
      </w:pPr>
      <w:r w:rsidRPr="006937BF">
        <w:rPr>
          <w:noProof/>
        </w:rPr>
        <w:t>This has dawned the idea that setting as well as managing the expectations of the guests accurately can bring the guests satisfaction and form trust with the organisation. I have also realised that communication with guests goes beyond basic exchanges; it encompasses active listening and responding. As per Walker, (2021), breakfast service is an integral aspect of the functionality of a hotel where collecting the room number may seem straightforward, but requires attention to minute details, and rapid thinking for seat arrangements with no delay. In reservation</w:t>
      </w:r>
      <w:r w:rsidRPr="006937BF">
        <w:t xml:space="preserve">, advanced booking software can enable the hotel to stay in tune with other departments while preparing for guest arrivals. </w:t>
      </w:r>
    </w:p>
    <w:p w14:paraId="338DA9FE" w14:textId="77777777" w:rsidR="00404290" w:rsidRPr="006937BF" w:rsidRDefault="00DF28A6" w:rsidP="009D6402">
      <w:pPr>
        <w:rPr>
          <w:i/>
          <w:iCs w:val="0"/>
          <w:noProof/>
        </w:rPr>
      </w:pPr>
      <w:r w:rsidRPr="006937BF">
        <w:rPr>
          <w:i/>
          <w:iCs w:val="0"/>
          <w:noProof/>
        </w:rPr>
        <w:t>Analysis</w:t>
      </w:r>
    </w:p>
    <w:p w14:paraId="5CBF5687" w14:textId="77777777" w:rsidR="00404290" w:rsidRPr="006937BF" w:rsidRDefault="00DF28A6" w:rsidP="009D6402">
      <w:pPr>
        <w:rPr>
          <w:noProof/>
        </w:rPr>
      </w:pPr>
      <w:r w:rsidRPr="006937BF">
        <w:rPr>
          <w:noProof/>
        </w:rPr>
        <w:t>T</w:t>
      </w:r>
      <w:r w:rsidR="003C3965" w:rsidRPr="006937BF">
        <w:rPr>
          <w:noProof/>
        </w:rPr>
        <w:t>he observation with the reception team has shown</w:t>
      </w:r>
      <w:r w:rsidR="00CB3161" w:rsidRPr="006937BF">
        <w:rPr>
          <w:noProof/>
        </w:rPr>
        <w:t xml:space="preserve"> me</w:t>
      </w:r>
      <w:r w:rsidR="003C3965" w:rsidRPr="006937BF">
        <w:rPr>
          <w:noProof/>
        </w:rPr>
        <w:t xml:space="preserve"> how adequately this team handles multiple guests in peak hours, portraying the significance of time management whilst multitasking. The receptionists need to prioritise the needs of the guests whilst following through with the rapid check-ins and requests simultaneously</w:t>
      </w:r>
      <w:r w:rsidRPr="006937BF">
        <w:rPr>
          <w:noProof/>
        </w:rPr>
        <w:t xml:space="preserve">; underscoring </w:t>
      </w:r>
      <w:r w:rsidR="003C3965" w:rsidRPr="006937BF">
        <w:rPr>
          <w:noProof/>
        </w:rPr>
        <w:t>the need for organisational skills and maintaining calmness in rush hour to elevate the staff efficiency and satisfaction of the guest</w:t>
      </w:r>
      <w:r w:rsidRPr="006937BF">
        <w:rPr>
          <w:noProof/>
        </w:rPr>
        <w:t xml:space="preserve">. </w:t>
      </w:r>
    </w:p>
    <w:p w14:paraId="33677068" w14:textId="77777777" w:rsidR="00404290" w:rsidRPr="006937BF" w:rsidRDefault="00DF28A6" w:rsidP="009D6402">
      <w:pPr>
        <w:rPr>
          <w:i/>
          <w:iCs w:val="0"/>
          <w:noProof/>
        </w:rPr>
      </w:pPr>
      <w:r w:rsidRPr="006937BF">
        <w:rPr>
          <w:i/>
          <w:iCs w:val="0"/>
          <w:noProof/>
        </w:rPr>
        <w:t xml:space="preserve">Conclusion </w:t>
      </w:r>
    </w:p>
    <w:p w14:paraId="225006D2" w14:textId="77777777" w:rsidR="00CB3161" w:rsidRPr="006937BF" w:rsidRDefault="00DF28A6" w:rsidP="00CB3161">
      <w:r w:rsidRPr="006937BF">
        <w:t>The entirety of my placement has highlighted the interconnected of the departments in a hotel and each role is essential for bringing elevated guest experience. Hence, I need to elevate my technical knowledge along with enhanced communication skills for quick operation of the system in matching with the workflow timeline.</w:t>
      </w:r>
    </w:p>
    <w:p w14:paraId="7322733D" w14:textId="77777777" w:rsidR="00CB3161" w:rsidRPr="006937BF" w:rsidRDefault="00DF28A6" w:rsidP="00CB3161">
      <w:pPr>
        <w:rPr>
          <w:i/>
          <w:iCs w:val="0"/>
        </w:rPr>
      </w:pPr>
      <w:r w:rsidRPr="006937BF">
        <w:rPr>
          <w:i/>
          <w:iCs w:val="0"/>
        </w:rPr>
        <w:t>Action Plan</w:t>
      </w:r>
    </w:p>
    <w:p w14:paraId="0BABD9E8" w14:textId="77777777" w:rsidR="00BE670E" w:rsidRPr="006937BF" w:rsidRDefault="00DF28A6" w:rsidP="009D6402">
      <w:pPr>
        <w:rPr>
          <w:noProof/>
        </w:rPr>
      </w:pPr>
      <w:r w:rsidRPr="006937BF">
        <w:rPr>
          <w:noProof/>
        </w:rPr>
        <w:t>To further improve my hospitality skills, I plan to get more experience in guest-facing roles whilst working on multitasking the different skills. I look forward to learning the functionality of F&amp;B management software systems for enhancing my future hospitality roles.</w:t>
      </w:r>
    </w:p>
    <w:p w14:paraId="5AD35EBD" w14:textId="77777777" w:rsidR="00071B3D" w:rsidRPr="006937BF" w:rsidRDefault="00DF28A6" w:rsidP="00071B3D">
      <w:pPr>
        <w:pStyle w:val="Heading1"/>
        <w:rPr>
          <w:lang w:val="en-GB"/>
        </w:rPr>
      </w:pPr>
      <w:bookmarkStart w:id="2" w:name="_Toc181736465"/>
      <w:r w:rsidRPr="006937BF">
        <w:rPr>
          <w:lang w:val="en-GB"/>
        </w:rPr>
        <w:t xml:space="preserve">Section 2: </w:t>
      </w:r>
      <w:r w:rsidR="001B0FF4" w:rsidRPr="006937BF">
        <w:rPr>
          <w:lang w:val="en-GB"/>
        </w:rPr>
        <w:t>Evaluating the</w:t>
      </w:r>
      <w:r w:rsidRPr="006937BF">
        <w:rPr>
          <w:lang w:val="en-GB"/>
        </w:rPr>
        <w:t xml:space="preserve"> Work-Based Skills and Technical </w:t>
      </w:r>
      <w:r w:rsidR="001B0FF4" w:rsidRPr="006937BF">
        <w:rPr>
          <w:lang w:val="en-GB"/>
        </w:rPr>
        <w:t>Expertise</w:t>
      </w:r>
      <w:bookmarkEnd w:id="2"/>
      <w:r w:rsidRPr="006937BF">
        <w:rPr>
          <w:lang w:val="en-GB"/>
        </w:rPr>
        <w:t xml:space="preserve"> </w:t>
      </w:r>
    </w:p>
    <w:p w14:paraId="79E6611B" w14:textId="77777777" w:rsidR="009D6402" w:rsidRPr="006937BF" w:rsidRDefault="00DF28A6" w:rsidP="009D6402">
      <w:r w:rsidRPr="006937BF">
        <w:lastRenderedPageBreak/>
        <w:t xml:space="preserve">About the observations, I made across the three departments in Novotel Wembley, practical skills have played a crucial role in making sure of an exceptional experience for the guests. Within the reception department, multi-tasking, and problem-solving abilities, as well as clear and concise communication skills, are a must. As </w:t>
      </w:r>
      <w:r w:rsidR="00114119" w:rsidRPr="006937BF">
        <w:t>per</w:t>
      </w:r>
      <w:r w:rsidR="00BE722B" w:rsidRPr="006937BF">
        <w:t xml:space="preserve"> </w:t>
      </w:r>
      <w:r w:rsidR="00BE722B" w:rsidRPr="006937BF">
        <w:rPr>
          <w:noProof/>
        </w:rPr>
        <w:t>Johnston, et al., (2012</w:t>
      </w:r>
      <w:r w:rsidRPr="006937BF">
        <w:rPr>
          <w:noProof/>
        </w:rPr>
        <w:t>), emotional intelligence is a crucial part of hospitality management</w:t>
      </w:r>
      <w:r w:rsidR="00592597" w:rsidRPr="006937BF">
        <w:rPr>
          <w:noProof/>
        </w:rPr>
        <w:t>, the staff members of reception are frequently required to manage a large number of guests at once, formulate a welcoming environment for the guests arriving</w:t>
      </w:r>
      <w:r w:rsidR="00114119" w:rsidRPr="006937BF">
        <w:rPr>
          <w:noProof/>
        </w:rPr>
        <w:t xml:space="preserve">, </w:t>
      </w:r>
      <w:r w:rsidR="00592597" w:rsidRPr="006937BF">
        <w:rPr>
          <w:noProof/>
        </w:rPr>
        <w:t>promptly solve problem and queries as part of creating a positive brand reputation. Moving on, the reservation (back office) requires attention to every si</w:t>
      </w:r>
      <w:r w:rsidR="00114119" w:rsidRPr="006937BF">
        <w:rPr>
          <w:noProof/>
        </w:rPr>
        <w:t>ng</w:t>
      </w:r>
      <w:r w:rsidR="00592597" w:rsidRPr="006937BF">
        <w:rPr>
          <w:noProof/>
        </w:rPr>
        <w:t>le detail and efficient coordination with other departments as part of the core skills</w:t>
      </w:r>
      <w:r w:rsidR="00BE722B" w:rsidRPr="006937BF">
        <w:rPr>
          <w:noProof/>
        </w:rPr>
        <w:t xml:space="preserve"> </w:t>
      </w:r>
      <w:sdt>
        <w:sdtPr>
          <w:rPr>
            <w:noProof/>
          </w:rPr>
          <w:id w:val="-1955092732"/>
          <w:citation/>
        </w:sdtPr>
        <w:sdtEndPr/>
        <w:sdtContent>
          <w:r w:rsidR="00BE722B" w:rsidRPr="006937BF">
            <w:rPr>
              <w:noProof/>
            </w:rPr>
            <w:fldChar w:fldCharType="begin"/>
          </w:r>
          <w:r w:rsidR="00BE722B" w:rsidRPr="006937BF">
            <w:rPr>
              <w:noProof/>
            </w:rPr>
            <w:instrText xml:space="preserve">CITATION Moh \l 16393 </w:instrText>
          </w:r>
          <w:r w:rsidR="00BE722B" w:rsidRPr="006937BF">
            <w:rPr>
              <w:noProof/>
            </w:rPr>
            <w:fldChar w:fldCharType="separate"/>
          </w:r>
          <w:r w:rsidR="00BE722B" w:rsidRPr="006937BF">
            <w:rPr>
              <w:noProof/>
            </w:rPr>
            <w:t>(Vallen &amp; Vallen, 2014)</w:t>
          </w:r>
          <w:r w:rsidR="00BE722B" w:rsidRPr="006937BF">
            <w:rPr>
              <w:noProof/>
            </w:rPr>
            <w:fldChar w:fldCharType="end"/>
          </w:r>
        </w:sdtContent>
      </w:sdt>
      <w:r w:rsidR="00592597" w:rsidRPr="006937BF">
        <w:rPr>
          <w:noProof/>
        </w:rPr>
        <w:t>. I have learned that the reservation team records the accurate requests of the guests and shares them with the reception and also the F&amp;B to meet their expectations adequately. As per</w:t>
      </w:r>
      <w:r w:rsidR="00BE722B" w:rsidRPr="006937BF">
        <w:rPr>
          <w:noProof/>
        </w:rPr>
        <w:t xml:space="preserve"> ASET, (2017), </w:t>
      </w:r>
      <w:r w:rsidR="00592597" w:rsidRPr="006937BF">
        <w:rPr>
          <w:noProof/>
        </w:rPr>
        <w:t xml:space="preserve">maintaining accuracy in the reservation decreases the potential of errors taking place whilst ensuring smooth functionality of the hotel. This </w:t>
      </w:r>
      <w:r w:rsidR="00AE3B2B" w:rsidRPr="006937BF">
        <w:rPr>
          <w:noProof/>
        </w:rPr>
        <w:t>required</w:t>
      </w:r>
      <w:r w:rsidR="00592597" w:rsidRPr="006937BF">
        <w:rPr>
          <w:noProof/>
        </w:rPr>
        <w:t xml:space="preserve"> pinpointing the accurate F&amp;B management tools</w:t>
      </w:r>
      <w:r w:rsidR="00AE3B2B" w:rsidRPr="006937BF">
        <w:rPr>
          <w:noProof/>
        </w:rPr>
        <w:t xml:space="preserve"> like POS (Point of Sale) systems, compliance with GDPR data privacy, maintenance of health and safety protocols and</w:t>
      </w:r>
      <w:r w:rsidR="00592597" w:rsidRPr="006937BF">
        <w:rPr>
          <w:noProof/>
        </w:rPr>
        <w:t xml:space="preserve"> understanding the operability</w:t>
      </w:r>
      <w:r w:rsidR="00AE3B2B" w:rsidRPr="006937BF">
        <w:rPr>
          <w:noProof/>
        </w:rPr>
        <w:t xml:space="preserve"> of the booking software such as Opera or MICROS etc., Moreover, in the breakfast rush of the restaurant, efficient management of guest flow and quick presence of mind are essential</w:t>
      </w:r>
      <w:r w:rsidR="00BE722B" w:rsidRPr="006937BF">
        <w:rPr>
          <w:noProof/>
        </w:rPr>
        <w:t xml:space="preserve"> </w:t>
      </w:r>
      <w:sdt>
        <w:sdtPr>
          <w:rPr>
            <w:noProof/>
          </w:rPr>
          <w:id w:val="-1802457409"/>
          <w:citation/>
        </w:sdtPr>
        <w:sdtEndPr/>
        <w:sdtContent>
          <w:r w:rsidR="00BE722B" w:rsidRPr="006937BF">
            <w:rPr>
              <w:noProof/>
            </w:rPr>
            <w:fldChar w:fldCharType="begin"/>
          </w:r>
          <w:r w:rsidR="00BE722B" w:rsidRPr="006937BF">
            <w:rPr>
              <w:noProof/>
            </w:rPr>
            <w:instrText xml:space="preserve"> CITATION Cou20 \l 16393 </w:instrText>
          </w:r>
          <w:r w:rsidR="00BE722B" w:rsidRPr="006937BF">
            <w:rPr>
              <w:noProof/>
            </w:rPr>
            <w:fldChar w:fldCharType="separate"/>
          </w:r>
          <w:r w:rsidR="00BE722B" w:rsidRPr="006937BF">
            <w:rPr>
              <w:noProof/>
            </w:rPr>
            <w:t>(Cousins &amp; Weekes, 2020)</w:t>
          </w:r>
          <w:r w:rsidR="00BE722B" w:rsidRPr="006937BF">
            <w:rPr>
              <w:noProof/>
            </w:rPr>
            <w:fldChar w:fldCharType="end"/>
          </w:r>
        </w:sdtContent>
      </w:sdt>
      <w:r w:rsidR="00BE722B" w:rsidRPr="006937BF">
        <w:rPr>
          <w:noProof/>
        </w:rPr>
        <w:t>.</w:t>
      </w:r>
      <w:r w:rsidR="00114119" w:rsidRPr="006937BF">
        <w:rPr>
          <w:noProof/>
        </w:rPr>
        <w:t xml:space="preserve"> </w:t>
      </w:r>
      <w:r w:rsidR="00BE722B" w:rsidRPr="006937BF">
        <w:rPr>
          <w:noProof/>
        </w:rPr>
        <w:t>T</w:t>
      </w:r>
      <w:r w:rsidR="00114119" w:rsidRPr="006937BF">
        <w:rPr>
          <w:noProof/>
        </w:rPr>
        <w:t>his observation has shown me the importance of time management and how minimal delays can elevate the guest experience and the hotel's reputation for their service. I learned through these observations about how service skills can impact the standards of a hotel, the multitasking skills of a receptionist have elevated my knowledge regarding the important skills of hospitality.</w:t>
      </w:r>
    </w:p>
    <w:p w14:paraId="162850F5" w14:textId="77777777" w:rsidR="00A0259C" w:rsidRPr="006937BF" w:rsidRDefault="00DF28A6" w:rsidP="00A0259C">
      <w:pPr>
        <w:pStyle w:val="Heading1"/>
        <w:rPr>
          <w:lang w:val="en-GB"/>
        </w:rPr>
      </w:pPr>
      <w:bookmarkStart w:id="3" w:name="_Toc181736466"/>
      <w:r w:rsidRPr="006937BF">
        <w:rPr>
          <w:lang w:val="en-GB"/>
        </w:rPr>
        <w:t>Section 3: Reflection on Organisational Issues</w:t>
      </w:r>
      <w:bookmarkEnd w:id="3"/>
      <w:r w:rsidRPr="006937BF">
        <w:rPr>
          <w:lang w:val="en-GB"/>
        </w:rPr>
        <w:t xml:space="preserve"> </w:t>
      </w:r>
    </w:p>
    <w:p w14:paraId="23B67C21" w14:textId="77777777" w:rsidR="00114119" w:rsidRPr="006937BF" w:rsidRDefault="00DF28A6" w:rsidP="00114119">
      <w:r w:rsidRPr="006937BF">
        <w:t>During my placement observation</w:t>
      </w:r>
      <w:r w:rsidR="00BF2C5A" w:rsidRPr="006937BF">
        <w:t xml:space="preserve"> in Novotel Wembley</w:t>
      </w:r>
      <w:r w:rsidRPr="006937BF">
        <w:t>, one of the most significant issue</w:t>
      </w:r>
      <w:r w:rsidR="001A511A" w:rsidRPr="006937BF">
        <w:t>s</w:t>
      </w:r>
      <w:r w:rsidRPr="006937BF">
        <w:t xml:space="preserve"> was a shortage of staff during the rush hours of breakfast</w:t>
      </w:r>
      <w:r w:rsidR="00FB324B" w:rsidRPr="006937BF">
        <w:t>, resulting in longer waiting times for guests and more strain on the restaurant personnel. As per</w:t>
      </w:r>
      <w:r w:rsidR="001A511A" w:rsidRPr="006937BF">
        <w:t xml:space="preserve"> </w:t>
      </w:r>
      <w:r w:rsidR="0023479F" w:rsidRPr="006937BF">
        <w:rPr>
          <w:noProof/>
        </w:rPr>
        <w:t xml:space="preserve">Wood, (2013), </w:t>
      </w:r>
      <w:r w:rsidR="001A511A" w:rsidRPr="006937BF">
        <w:rPr>
          <w:noProof/>
        </w:rPr>
        <w:t>delays in services have often led to guest complaints to the reception</w:t>
      </w:r>
      <w:r w:rsidR="00BF2C5A" w:rsidRPr="006937BF">
        <w:rPr>
          <w:noProof/>
        </w:rPr>
        <w:t>, difficulty in managing breakfast requests or early check-ins by the reservation team, portraying that shortage in staffing can be a significant issue that can adversely affect the entire department of the hotel and negatively affect the guest satisfaction.</w:t>
      </w:r>
      <w:r w:rsidR="00331ABD" w:rsidRPr="006937BF">
        <w:rPr>
          <w:noProof/>
        </w:rPr>
        <w:t xml:space="preserve"> </w:t>
      </w:r>
      <w:r w:rsidR="0047208D" w:rsidRPr="006937BF">
        <w:rPr>
          <w:noProof/>
        </w:rPr>
        <w:t>In my opinion, the p</w:t>
      </w:r>
      <w:r w:rsidR="00331ABD" w:rsidRPr="006937BF">
        <w:rPr>
          <w:noProof/>
        </w:rPr>
        <w:t xml:space="preserve">otential solution to these issues </w:t>
      </w:r>
      <w:r w:rsidR="0047208D" w:rsidRPr="006937BF">
        <w:rPr>
          <w:noProof/>
        </w:rPr>
        <w:t>can be</w:t>
      </w:r>
      <w:r w:rsidR="00331ABD" w:rsidRPr="006937BF">
        <w:rPr>
          <w:noProof/>
        </w:rPr>
        <w:t xml:space="preserve"> the implementation of a guest managing system that will give real-time updates to the F&amp;B, reception as well as reservation team; reducing the service delays as well as enabling strategic staffing. Another solution </w:t>
      </w:r>
      <w:r w:rsidR="00F97180" w:rsidRPr="006937BF">
        <w:rPr>
          <w:noProof/>
        </w:rPr>
        <w:t>is</w:t>
      </w:r>
      <w:r w:rsidR="00331ABD" w:rsidRPr="006937BF">
        <w:rPr>
          <w:noProof/>
        </w:rPr>
        <w:t xml:space="preserve"> cross-departmental training of the employees</w:t>
      </w:r>
      <w:r w:rsidR="0047208D" w:rsidRPr="006937BF">
        <w:rPr>
          <w:noProof/>
        </w:rPr>
        <w:t xml:space="preserve"> </w:t>
      </w:r>
      <w:r w:rsidR="00F97180" w:rsidRPr="006937BF">
        <w:rPr>
          <w:noProof/>
        </w:rPr>
        <w:t>for continuous support throughout the hotel during peak hours</w:t>
      </w:r>
      <w:r w:rsidR="0023479F" w:rsidRPr="006937BF">
        <w:rPr>
          <w:noProof/>
        </w:rPr>
        <w:t xml:space="preserve"> </w:t>
      </w:r>
      <w:sdt>
        <w:sdtPr>
          <w:rPr>
            <w:noProof/>
          </w:rPr>
          <w:id w:val="5945246"/>
          <w:citation/>
        </w:sdtPr>
        <w:sdtEndPr/>
        <w:sdtContent>
          <w:r w:rsidR="0023479F" w:rsidRPr="006937BF">
            <w:rPr>
              <w:noProof/>
            </w:rPr>
            <w:fldChar w:fldCharType="begin"/>
          </w:r>
          <w:r w:rsidR="0023479F" w:rsidRPr="006937BF">
            <w:rPr>
              <w:noProof/>
            </w:rPr>
            <w:instrText xml:space="preserve"> CITATION Hos24 \l 16393 </w:instrText>
          </w:r>
          <w:r w:rsidR="0023479F" w:rsidRPr="006937BF">
            <w:rPr>
              <w:noProof/>
            </w:rPr>
            <w:fldChar w:fldCharType="separate"/>
          </w:r>
          <w:r w:rsidR="0023479F" w:rsidRPr="006937BF">
            <w:rPr>
              <w:noProof/>
            </w:rPr>
            <w:t>(Hospitality Net, 2024)</w:t>
          </w:r>
          <w:r w:rsidR="0023479F" w:rsidRPr="006937BF">
            <w:rPr>
              <w:noProof/>
            </w:rPr>
            <w:fldChar w:fldCharType="end"/>
          </w:r>
        </w:sdtContent>
      </w:sdt>
      <w:r w:rsidR="00F97180" w:rsidRPr="006937BF">
        <w:rPr>
          <w:noProof/>
        </w:rPr>
        <w:t xml:space="preserve">. </w:t>
      </w:r>
      <w:r w:rsidR="0023479F" w:rsidRPr="006937BF">
        <w:rPr>
          <w:noProof/>
        </w:rPr>
        <w:t xml:space="preserve">According to </w:t>
      </w:r>
      <w:r w:rsidR="0023479F" w:rsidRPr="006937BF">
        <w:rPr>
          <w:noProof/>
        </w:rPr>
        <w:lastRenderedPageBreak/>
        <w:t xml:space="preserve">Fanthorne, (2004), </w:t>
      </w:r>
      <w:r w:rsidR="00F97180" w:rsidRPr="006937BF">
        <w:rPr>
          <w:noProof/>
        </w:rPr>
        <w:t>the</w:t>
      </w:r>
      <w:r w:rsidR="0023479F" w:rsidRPr="006937BF">
        <w:rPr>
          <w:noProof/>
        </w:rPr>
        <w:t xml:space="preserve">se </w:t>
      </w:r>
      <w:r w:rsidR="00F97180" w:rsidRPr="006937BF">
        <w:rPr>
          <w:noProof/>
        </w:rPr>
        <w:t xml:space="preserve">strategies of problem mitigation adequately align with the principles of </w:t>
      </w:r>
      <w:r w:rsidR="00B251D3" w:rsidRPr="006937BF">
        <w:rPr>
          <w:noProof/>
        </w:rPr>
        <w:t>TQM (Total Quality Management) as well as Maslow's Hierarchy of Needs theory which emphasises elevating business performance along with employee satisfaction.</w:t>
      </w:r>
    </w:p>
    <w:p w14:paraId="2AC4CF83" w14:textId="77777777" w:rsidR="00B251D3" w:rsidRPr="006937BF" w:rsidRDefault="00DF28A6" w:rsidP="00B251D3">
      <w:pPr>
        <w:pStyle w:val="Heading1"/>
        <w:rPr>
          <w:lang w:val="en-GB"/>
        </w:rPr>
      </w:pPr>
      <w:bookmarkStart w:id="4" w:name="_Toc181736467"/>
      <w:r w:rsidRPr="006937BF">
        <w:rPr>
          <w:lang w:val="en-GB"/>
        </w:rPr>
        <w:t>Conclusion and Action Plan</w:t>
      </w:r>
      <w:bookmarkEnd w:id="4"/>
    </w:p>
    <w:p w14:paraId="5B59A00B" w14:textId="77777777" w:rsidR="00B251D3" w:rsidRPr="006937BF" w:rsidRDefault="00DF28A6" w:rsidP="00B251D3">
      <w:r w:rsidRPr="006937BF">
        <w:t xml:space="preserve">The core observations made throughout my placement duration at Novotel Wembley have elaboratively highlighted how the three different departments are closely connected for formulating positive guest experiences. </w:t>
      </w:r>
      <w:r w:rsidR="002D2B5B">
        <w:t>The study has highlighted t</w:t>
      </w:r>
      <w:r w:rsidR="00F45200" w:rsidRPr="006937BF">
        <w:t>he accuracy maintained in the reservation, the workflow management in restaurants as well as upholding guest engagement in reception</w:t>
      </w:r>
      <w:r w:rsidR="006937BF" w:rsidRPr="006937BF">
        <w:t xml:space="preserve"> has holistically emphasised the need for skilful communication approaches,</w:t>
      </w:r>
      <w:r w:rsidR="002D2B5B">
        <w:t xml:space="preserve"> and</w:t>
      </w:r>
      <w:r w:rsidR="006937BF" w:rsidRPr="006937BF">
        <w:t xml:space="preserve"> accuracy in technical knowledge </w:t>
      </w:r>
      <w:r w:rsidR="002D2B5B">
        <w:t>using the reflective model “Gibbs’ Reflective Cycle”</w:t>
      </w:r>
      <w:r w:rsidR="006937BF" w:rsidRPr="006937BF">
        <w:t>.</w:t>
      </w:r>
      <w:r w:rsidR="006937BF">
        <w:t xml:space="preserve"> The experience achieved through these opportunities has influenced my career goals in the F&amp;B department and also elevated my interest in developing my guest service skills and tactics, motivating me to pursue more guest-facing roles within the hospitality industry.</w:t>
      </w:r>
    </w:p>
    <w:p w14:paraId="185D9C77" w14:textId="77777777" w:rsidR="00B251D3" w:rsidRDefault="00DF28A6" w:rsidP="00B251D3">
      <w:r>
        <w:t>As part of the action plan, I aim to enhance the following skills;</w:t>
      </w:r>
    </w:p>
    <w:p w14:paraId="5A484C3B" w14:textId="77777777" w:rsidR="00C82E10" w:rsidRDefault="00DF28A6" w:rsidP="00C82E10">
      <w:pPr>
        <w:pStyle w:val="ListParagraph"/>
        <w:numPr>
          <w:ilvl w:val="0"/>
          <w:numId w:val="1"/>
        </w:numPr>
      </w:pPr>
      <w:r>
        <w:t>Enrol in workshops focusing on guest relations as well as resolving conflicts</w:t>
      </w:r>
      <w:r w:rsidR="002D2B5B">
        <w:t>.</w:t>
      </w:r>
    </w:p>
    <w:p w14:paraId="22A16CD2" w14:textId="77777777" w:rsidR="00C82E10" w:rsidRDefault="00DF28A6" w:rsidP="00C82E10">
      <w:pPr>
        <w:pStyle w:val="ListParagraph"/>
        <w:numPr>
          <w:ilvl w:val="0"/>
          <w:numId w:val="1"/>
        </w:numPr>
      </w:pPr>
      <w:r>
        <w:t>Continuously practice strategies like active listening, empathy, and efficient complaint handling</w:t>
      </w:r>
      <w:r w:rsidR="002D2B5B">
        <w:t xml:space="preserve"> </w:t>
      </w:r>
      <w:r>
        <w:t>in real-time</w:t>
      </w:r>
      <w:r w:rsidR="002D2B5B">
        <w:t xml:space="preserve"> situation</w:t>
      </w:r>
      <w:r>
        <w:t>s.</w:t>
      </w:r>
    </w:p>
    <w:p w14:paraId="25D871A8" w14:textId="77777777" w:rsidR="00C82E10" w:rsidRDefault="00DF28A6" w:rsidP="00C82E10">
      <w:pPr>
        <w:pStyle w:val="ListParagraph"/>
        <w:numPr>
          <w:ilvl w:val="0"/>
          <w:numId w:val="1"/>
        </w:numPr>
      </w:pPr>
      <w:r>
        <w:t>Practice time management skills by scheduling tasks completion, and utilisation of prioritised techniques while working in a fast-paced environment.</w:t>
      </w:r>
    </w:p>
    <w:p w14:paraId="7B8D0ACD" w14:textId="77777777" w:rsidR="00C82E10" w:rsidRDefault="00C82E10" w:rsidP="00C82E10">
      <w:pPr>
        <w:pStyle w:val="ListParagraph"/>
      </w:pPr>
    </w:p>
    <w:p w14:paraId="6CE45354" w14:textId="77777777" w:rsidR="002D2B5B" w:rsidRDefault="00DF28A6">
      <w:r>
        <w:br w:type="page"/>
      </w:r>
    </w:p>
    <w:bookmarkStart w:id="5" w:name="_Toc181736468" w:displacedByCustomXml="next"/>
    <w:sdt>
      <w:sdtPr>
        <w:rPr>
          <w:b w:val="0"/>
          <w:bCs/>
          <w:lang w:val="en-GB"/>
        </w:rPr>
        <w:id w:val="-14461813"/>
        <w:docPartObj>
          <w:docPartGallery w:val="Bibliographies"/>
          <w:docPartUnique/>
        </w:docPartObj>
      </w:sdtPr>
      <w:sdtEndPr/>
      <w:sdtContent>
        <w:p w14:paraId="0E5DBD46" w14:textId="77777777" w:rsidR="002D2B5B" w:rsidRDefault="00DF28A6">
          <w:pPr>
            <w:pStyle w:val="Heading1"/>
          </w:pPr>
          <w:r>
            <w:t>References</w:t>
          </w:r>
          <w:bookmarkEnd w:id="5"/>
        </w:p>
        <w:sdt>
          <w:sdtPr>
            <w:id w:val="-573587230"/>
            <w:bibliography/>
          </w:sdtPr>
          <w:sdtEndPr/>
          <w:sdtContent>
            <w:p w14:paraId="3D32CE5E" w14:textId="77777777" w:rsidR="002D2B5B" w:rsidRDefault="00DF28A6" w:rsidP="002D2B5B">
              <w:pPr>
                <w:pStyle w:val="Bibliography"/>
                <w:rPr>
                  <w:noProof/>
                  <w:kern w:val="0"/>
                  <w:szCs w:val="24"/>
                  <w:lang w:val="en-US"/>
                  <w14:ligatures w14:val="none"/>
                </w:rPr>
              </w:pPr>
              <w:r>
                <w:rPr>
                  <w:bCs w:val="0"/>
                </w:rPr>
                <w:fldChar w:fldCharType="begin"/>
              </w:r>
              <w:r>
                <w:instrText xml:space="preserve"> BIBLIOGRAPHY </w:instrText>
              </w:r>
              <w:r>
                <w:rPr>
                  <w:bCs w:val="0"/>
                </w:rPr>
                <w:fldChar w:fldCharType="separate"/>
              </w:r>
              <w:r>
                <w:rPr>
                  <w:noProof/>
                  <w:lang w:val="en-US"/>
                </w:rPr>
                <w:t xml:space="preserve">ASET , 2017. </w:t>
              </w:r>
              <w:r>
                <w:rPr>
                  <w:i/>
                  <w:iCs w:val="0"/>
                  <w:noProof/>
                  <w:lang w:val="en-US"/>
                </w:rPr>
                <w:t xml:space="preserve">Good Practice Guide for Workbased and Placement Learning in Higher Education .. </w:t>
              </w:r>
              <w:r>
                <w:rPr>
                  <w:noProof/>
                  <w:lang w:val="en-US"/>
                </w:rPr>
                <w:t>Sheffield: ASET.</w:t>
              </w:r>
            </w:p>
            <w:p w14:paraId="6123BEDE" w14:textId="77777777" w:rsidR="002D2B5B" w:rsidRDefault="00DF28A6" w:rsidP="002D2B5B">
              <w:pPr>
                <w:pStyle w:val="Bibliography"/>
                <w:rPr>
                  <w:noProof/>
                  <w:lang w:val="en-US"/>
                </w:rPr>
              </w:pPr>
              <w:r>
                <w:rPr>
                  <w:noProof/>
                  <w:lang w:val="en-US"/>
                </w:rPr>
                <w:t xml:space="preserve">Cousins, J. &amp; Weekes, S., 2020. </w:t>
              </w:r>
              <w:r>
                <w:rPr>
                  <w:i/>
                  <w:iCs w:val="0"/>
                  <w:noProof/>
                  <w:lang w:val="en-US"/>
                </w:rPr>
                <w:t xml:space="preserve">Food and Beverage Service . 10 th Ed.. </w:t>
              </w:r>
              <w:r>
                <w:rPr>
                  <w:noProof/>
                  <w:lang w:val="en-US"/>
                </w:rPr>
                <w:t>London: Hodder Education.</w:t>
              </w:r>
            </w:p>
            <w:p w14:paraId="335E38DE" w14:textId="77777777" w:rsidR="002D2B5B" w:rsidRDefault="00DF28A6" w:rsidP="002D2B5B">
              <w:pPr>
                <w:pStyle w:val="Bibliography"/>
                <w:rPr>
                  <w:noProof/>
                  <w:lang w:val="en-US"/>
                </w:rPr>
              </w:pPr>
              <w:r>
                <w:rPr>
                  <w:noProof/>
                  <w:lang w:val="en-US"/>
                </w:rPr>
                <w:t xml:space="preserve">Fallon, M. &amp; Rutherford, D., 2010. </w:t>
              </w:r>
              <w:r>
                <w:rPr>
                  <w:i/>
                  <w:iCs w:val="0"/>
                  <w:noProof/>
                  <w:lang w:val="en-US"/>
                </w:rPr>
                <w:t xml:space="preserve">Hotel Management and Operations. </w:t>
              </w:r>
              <w:r>
                <w:rPr>
                  <w:noProof/>
                  <w:lang w:val="en-US"/>
                </w:rPr>
                <w:t>London: Wiley.</w:t>
              </w:r>
            </w:p>
            <w:p w14:paraId="40B87DE8" w14:textId="77777777" w:rsidR="002D2B5B" w:rsidRDefault="00DF28A6" w:rsidP="002D2B5B">
              <w:pPr>
                <w:pStyle w:val="Bibliography"/>
                <w:rPr>
                  <w:noProof/>
                  <w:lang w:val="en-US"/>
                </w:rPr>
              </w:pPr>
              <w:r>
                <w:rPr>
                  <w:noProof/>
                  <w:lang w:val="en-US"/>
                </w:rPr>
                <w:t xml:space="preserve">Fanthorne, C., 2004. </w:t>
              </w:r>
              <w:r>
                <w:rPr>
                  <w:i/>
                  <w:iCs w:val="0"/>
                  <w:noProof/>
                  <w:lang w:val="en-US"/>
                </w:rPr>
                <w:t xml:space="preserve">Work Placements – Survival Guide for Students. </w:t>
              </w:r>
              <w:r>
                <w:rPr>
                  <w:noProof/>
                  <w:lang w:val="en-US"/>
                </w:rPr>
                <w:t>Basingstoke: Macmillan.</w:t>
              </w:r>
            </w:p>
            <w:p w14:paraId="00C2FE48" w14:textId="77777777" w:rsidR="002D2B5B" w:rsidRDefault="00DF28A6" w:rsidP="002D2B5B">
              <w:pPr>
                <w:pStyle w:val="Bibliography"/>
                <w:rPr>
                  <w:noProof/>
                  <w:lang w:val="en-US"/>
                </w:rPr>
              </w:pPr>
              <w:r>
                <w:rPr>
                  <w:noProof/>
                  <w:lang w:val="en-US"/>
                </w:rPr>
                <w:t xml:space="preserve">Hagg, E., 2013. </w:t>
              </w:r>
              <w:r>
                <w:rPr>
                  <w:i/>
                  <w:iCs w:val="0"/>
                  <w:noProof/>
                  <w:lang w:val="en-US"/>
                </w:rPr>
                <w:t xml:space="preserve">Internship Guide: Work Placements Step by Step. 5th Ed.. </w:t>
              </w:r>
              <w:r>
                <w:rPr>
                  <w:noProof/>
                  <w:lang w:val="en-US"/>
                </w:rPr>
                <w:t>The Hague: Eleven International Publishing.</w:t>
              </w:r>
            </w:p>
            <w:p w14:paraId="53A1D131" w14:textId="77777777" w:rsidR="002D2B5B" w:rsidRDefault="00DF28A6" w:rsidP="002D2B5B">
              <w:pPr>
                <w:pStyle w:val="Bibliography"/>
                <w:rPr>
                  <w:noProof/>
                  <w:lang w:val="en-US"/>
                </w:rPr>
              </w:pPr>
              <w:r>
                <w:rPr>
                  <w:noProof/>
                  <w:lang w:val="en-US"/>
                </w:rPr>
                <w:t xml:space="preserve">Hospitality Net, 2024. </w:t>
              </w:r>
              <w:r>
                <w:rPr>
                  <w:i/>
                  <w:iCs w:val="0"/>
                  <w:noProof/>
                  <w:lang w:val="en-US"/>
                </w:rPr>
                <w:t xml:space="preserve">Top hospitality professionals identify four key trends impacting the sector in 2024 and beyond at HSMAI Europe's Leadership Day. </w:t>
              </w:r>
              <w:r>
                <w:rPr>
                  <w:noProof/>
                  <w:lang w:val="en-US"/>
                </w:rPr>
                <w:t xml:space="preserve">[Online] </w:t>
              </w:r>
            </w:p>
            <w:p w14:paraId="01E3381F" w14:textId="77777777" w:rsidR="002D2B5B" w:rsidRDefault="00DF28A6" w:rsidP="002D2B5B">
              <w:pPr>
                <w:pStyle w:val="Bibliography"/>
                <w:rPr>
                  <w:noProof/>
                  <w:lang w:val="en-US"/>
                </w:rPr>
              </w:pPr>
              <w:r>
                <w:rPr>
                  <w:noProof/>
                  <w:lang w:val="en-US"/>
                </w:rPr>
                <w:t xml:space="preserve">Available at: </w:t>
              </w:r>
              <w:r>
                <w:rPr>
                  <w:noProof/>
                  <w:u w:val="single"/>
                  <w:lang w:val="en-US"/>
                </w:rPr>
                <w:t>https://www.hospitalitynet.org/</w:t>
              </w:r>
            </w:p>
            <w:p w14:paraId="04ECAABF" w14:textId="77777777" w:rsidR="002D2B5B" w:rsidRDefault="00DF28A6" w:rsidP="002D2B5B">
              <w:pPr>
                <w:pStyle w:val="Bibliography"/>
                <w:rPr>
                  <w:noProof/>
                  <w:lang w:val="en-US"/>
                </w:rPr>
              </w:pPr>
              <w:r>
                <w:rPr>
                  <w:noProof/>
                  <w:lang w:val="en-US"/>
                </w:rPr>
                <w:t xml:space="preserve">Johnston, R., Clark, G. &amp; Shulver, M., 2012. </w:t>
              </w:r>
              <w:r>
                <w:rPr>
                  <w:i/>
                  <w:iCs w:val="0"/>
                  <w:noProof/>
                  <w:lang w:val="en-US"/>
                </w:rPr>
                <w:t xml:space="preserve">Service Operations Management: Improving Service Delivery. 5th Ed.. </w:t>
              </w:r>
              <w:r>
                <w:rPr>
                  <w:noProof/>
                  <w:lang w:val="en-US"/>
                </w:rPr>
                <w:t>London: Pearson.</w:t>
              </w:r>
            </w:p>
            <w:p w14:paraId="065F1EAF" w14:textId="77777777" w:rsidR="002D2B5B" w:rsidRDefault="00DF28A6" w:rsidP="002D2B5B">
              <w:pPr>
                <w:pStyle w:val="Bibliography"/>
                <w:rPr>
                  <w:noProof/>
                  <w:lang w:val="en-US"/>
                </w:rPr>
              </w:pPr>
              <w:r>
                <w:rPr>
                  <w:noProof/>
                  <w:lang w:val="en-US"/>
                </w:rPr>
                <w:t xml:space="preserve">Martin, A., 2020. </w:t>
              </w:r>
              <w:r>
                <w:rPr>
                  <w:i/>
                  <w:iCs w:val="0"/>
                  <w:noProof/>
                  <w:lang w:val="en-US"/>
                </w:rPr>
                <w:t xml:space="preserve">The Practical Guide to Understanding and Raising Hotel Profitability. </w:t>
              </w:r>
              <w:r>
                <w:rPr>
                  <w:noProof/>
                  <w:lang w:val="en-US"/>
                </w:rPr>
                <w:t>Abingdon: Routledge.</w:t>
              </w:r>
            </w:p>
            <w:p w14:paraId="0A28DA03" w14:textId="77777777" w:rsidR="002D2B5B" w:rsidRDefault="00DF28A6" w:rsidP="002D2B5B">
              <w:pPr>
                <w:pStyle w:val="Bibliography"/>
                <w:rPr>
                  <w:noProof/>
                  <w:lang w:val="en-US"/>
                </w:rPr>
              </w:pPr>
              <w:r>
                <w:rPr>
                  <w:noProof/>
                  <w:lang w:val="en-US"/>
                </w:rPr>
                <w:t xml:space="preserve">Vallen, G. &amp; Vallen, J. J., 2014. </w:t>
              </w:r>
              <w:r>
                <w:rPr>
                  <w:i/>
                  <w:iCs w:val="0"/>
                  <w:noProof/>
                  <w:lang w:val="en-US"/>
                </w:rPr>
                <w:t xml:space="preserve">Check-In Check-Out: Managing Hotel Operations. 9th Ed.. </w:t>
              </w:r>
              <w:r>
                <w:rPr>
                  <w:noProof/>
                  <w:lang w:val="en-US"/>
                </w:rPr>
                <w:t>Harlow: Pearson Education Limited.</w:t>
              </w:r>
            </w:p>
            <w:p w14:paraId="5C406362" w14:textId="77777777" w:rsidR="002D2B5B" w:rsidRDefault="00DF28A6" w:rsidP="002D2B5B">
              <w:pPr>
                <w:pStyle w:val="Bibliography"/>
                <w:rPr>
                  <w:noProof/>
                  <w:lang w:val="en-US"/>
                </w:rPr>
              </w:pPr>
              <w:r>
                <w:rPr>
                  <w:noProof/>
                  <w:lang w:val="en-US"/>
                </w:rPr>
                <w:t xml:space="preserve">Walker, J., 2021. </w:t>
              </w:r>
              <w:r>
                <w:rPr>
                  <w:i/>
                  <w:iCs w:val="0"/>
                  <w:noProof/>
                  <w:lang w:val="en-US"/>
                </w:rPr>
                <w:t xml:space="preserve">Introduction to Hospitality. 8th Ed. </w:t>
              </w:r>
              <w:r>
                <w:rPr>
                  <w:noProof/>
                  <w:lang w:val="en-US"/>
                </w:rPr>
                <w:t>Harlow: Pearson Education Limited.</w:t>
              </w:r>
            </w:p>
            <w:p w14:paraId="2D3185AD" w14:textId="77777777" w:rsidR="002D2B5B" w:rsidRDefault="00DF28A6" w:rsidP="002D2B5B">
              <w:pPr>
                <w:pStyle w:val="Bibliography"/>
                <w:rPr>
                  <w:noProof/>
                  <w:lang w:val="en-US"/>
                </w:rPr>
              </w:pPr>
              <w:r>
                <w:rPr>
                  <w:noProof/>
                  <w:lang w:val="en-US"/>
                </w:rPr>
                <w:t xml:space="preserve">Wood, R. C., 2013. </w:t>
              </w:r>
              <w:r>
                <w:rPr>
                  <w:i/>
                  <w:iCs w:val="0"/>
                  <w:noProof/>
                  <w:lang w:val="en-US"/>
                </w:rPr>
                <w:t xml:space="preserve">Key Concepts in Hospitality Management. </w:t>
              </w:r>
              <w:r>
                <w:rPr>
                  <w:noProof/>
                  <w:lang w:val="en-US"/>
                </w:rPr>
                <w:t>London: SAGE Publications Ltd.</w:t>
              </w:r>
            </w:p>
            <w:p w14:paraId="5FE21BA8" w14:textId="77777777" w:rsidR="002D2B5B" w:rsidRDefault="00DF28A6" w:rsidP="002D2B5B">
              <w:r>
                <w:rPr>
                  <w:b/>
                  <w:bCs w:val="0"/>
                  <w:noProof/>
                </w:rPr>
                <w:fldChar w:fldCharType="end"/>
              </w:r>
            </w:p>
          </w:sdtContent>
        </w:sdt>
      </w:sdtContent>
    </w:sdt>
    <w:p w14:paraId="004BE5C2" w14:textId="77777777" w:rsidR="00C82E10" w:rsidRDefault="00C82E10" w:rsidP="00B251D3"/>
    <w:p w14:paraId="7ABA0243" w14:textId="77777777" w:rsidR="00B251D3" w:rsidRPr="006937BF" w:rsidRDefault="00B251D3" w:rsidP="00B251D3"/>
    <w:p w14:paraId="4CF5CCC9" w14:textId="77777777" w:rsidR="001B0FF4" w:rsidRPr="006937BF" w:rsidRDefault="001B0FF4" w:rsidP="00B251D3"/>
    <w:sectPr w:rsidR="001B0FF4" w:rsidRPr="006937BF" w:rsidSect="001237D2">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83E094" w14:textId="77777777" w:rsidR="008F0832" w:rsidRDefault="008F0832">
      <w:pPr>
        <w:spacing w:line="240" w:lineRule="auto"/>
      </w:pPr>
      <w:r>
        <w:separator/>
      </w:r>
    </w:p>
  </w:endnote>
  <w:endnote w:type="continuationSeparator" w:id="0">
    <w:p w14:paraId="4D4FEC4E" w14:textId="77777777" w:rsidR="008F0832" w:rsidRDefault="008F08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8611861"/>
      <w:docPartObj>
        <w:docPartGallery w:val="Page Numbers (Bottom of Page)"/>
        <w:docPartUnique/>
      </w:docPartObj>
    </w:sdtPr>
    <w:sdtEndPr/>
    <w:sdtContent>
      <w:sdt>
        <w:sdtPr>
          <w:id w:val="-1769616900"/>
          <w:docPartObj>
            <w:docPartGallery w:val="Page Numbers (Top of Page)"/>
            <w:docPartUnique/>
          </w:docPartObj>
        </w:sdtPr>
        <w:sdtEndPr/>
        <w:sdtContent>
          <w:p w14:paraId="2262FF96" w14:textId="77777777" w:rsidR="001237D2" w:rsidRDefault="00DF28A6">
            <w:pPr>
              <w:pStyle w:val="Footer"/>
              <w:jc w:val="right"/>
            </w:pPr>
            <w:r>
              <w:t xml:space="preserve">Page </w:t>
            </w:r>
            <w:r>
              <w:rPr>
                <w:b/>
                <w:bCs w:val="0"/>
                <w:szCs w:val="24"/>
              </w:rPr>
              <w:fldChar w:fldCharType="begin"/>
            </w:r>
            <w:r>
              <w:rPr>
                <w:b/>
              </w:rPr>
              <w:instrText xml:space="preserve"> PAGE </w:instrText>
            </w:r>
            <w:r>
              <w:rPr>
                <w:b/>
                <w:bCs w:val="0"/>
                <w:szCs w:val="24"/>
              </w:rPr>
              <w:fldChar w:fldCharType="separate"/>
            </w:r>
            <w:r>
              <w:rPr>
                <w:b/>
                <w:noProof/>
              </w:rPr>
              <w:t>2</w:t>
            </w:r>
            <w:r>
              <w:rPr>
                <w:b/>
                <w:bCs w:val="0"/>
                <w:szCs w:val="24"/>
              </w:rPr>
              <w:fldChar w:fldCharType="end"/>
            </w:r>
            <w:r>
              <w:t xml:space="preserve"> of </w:t>
            </w:r>
            <w:r>
              <w:rPr>
                <w:b/>
                <w:bCs w:val="0"/>
                <w:szCs w:val="24"/>
              </w:rPr>
              <w:fldChar w:fldCharType="begin"/>
            </w:r>
            <w:r>
              <w:rPr>
                <w:b/>
              </w:rPr>
              <w:instrText xml:space="preserve"> NUMPAGES  </w:instrText>
            </w:r>
            <w:r>
              <w:rPr>
                <w:b/>
                <w:bCs w:val="0"/>
                <w:szCs w:val="24"/>
              </w:rPr>
              <w:fldChar w:fldCharType="separate"/>
            </w:r>
            <w:r>
              <w:rPr>
                <w:b/>
                <w:noProof/>
              </w:rPr>
              <w:t>2</w:t>
            </w:r>
            <w:r>
              <w:rPr>
                <w:b/>
                <w:bCs w:val="0"/>
                <w:szCs w:val="24"/>
              </w:rPr>
              <w:fldChar w:fldCharType="end"/>
            </w:r>
          </w:p>
        </w:sdtContent>
      </w:sdt>
    </w:sdtContent>
  </w:sdt>
  <w:p w14:paraId="4AF3D431" w14:textId="77777777" w:rsidR="001237D2" w:rsidRDefault="001237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680CE7" w14:textId="77777777" w:rsidR="008F0832" w:rsidRDefault="008F0832">
      <w:pPr>
        <w:spacing w:line="240" w:lineRule="auto"/>
      </w:pPr>
      <w:r>
        <w:separator/>
      </w:r>
    </w:p>
  </w:footnote>
  <w:footnote w:type="continuationSeparator" w:id="0">
    <w:p w14:paraId="5FF8FE28" w14:textId="77777777" w:rsidR="008F0832" w:rsidRDefault="008F083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475E78"/>
    <w:multiLevelType w:val="hybridMultilevel"/>
    <w:tmpl w:val="C15EBF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C3C7B37"/>
    <w:multiLevelType w:val="hybridMultilevel"/>
    <w:tmpl w:val="99DAC5E2"/>
    <w:lvl w:ilvl="0" w:tplc="CCBA9FCA">
      <w:start w:val="1"/>
      <w:numFmt w:val="bullet"/>
      <w:lvlText w:val=""/>
      <w:lvlJc w:val="left"/>
      <w:pPr>
        <w:ind w:left="720" w:hanging="360"/>
      </w:pPr>
      <w:rPr>
        <w:rFonts w:ascii="Symbol" w:hAnsi="Symbol" w:hint="default"/>
      </w:rPr>
    </w:lvl>
    <w:lvl w:ilvl="1" w:tplc="71567808" w:tentative="1">
      <w:start w:val="1"/>
      <w:numFmt w:val="bullet"/>
      <w:lvlText w:val="o"/>
      <w:lvlJc w:val="left"/>
      <w:pPr>
        <w:ind w:left="1440" w:hanging="360"/>
      </w:pPr>
      <w:rPr>
        <w:rFonts w:ascii="Courier New" w:hAnsi="Courier New" w:cs="Courier New" w:hint="default"/>
      </w:rPr>
    </w:lvl>
    <w:lvl w:ilvl="2" w:tplc="6C2892CE" w:tentative="1">
      <w:start w:val="1"/>
      <w:numFmt w:val="bullet"/>
      <w:lvlText w:val=""/>
      <w:lvlJc w:val="left"/>
      <w:pPr>
        <w:ind w:left="2160" w:hanging="360"/>
      </w:pPr>
      <w:rPr>
        <w:rFonts w:ascii="Wingdings" w:hAnsi="Wingdings" w:hint="default"/>
      </w:rPr>
    </w:lvl>
    <w:lvl w:ilvl="3" w:tplc="5420CBC0" w:tentative="1">
      <w:start w:val="1"/>
      <w:numFmt w:val="bullet"/>
      <w:lvlText w:val=""/>
      <w:lvlJc w:val="left"/>
      <w:pPr>
        <w:ind w:left="2880" w:hanging="360"/>
      </w:pPr>
      <w:rPr>
        <w:rFonts w:ascii="Symbol" w:hAnsi="Symbol" w:hint="default"/>
      </w:rPr>
    </w:lvl>
    <w:lvl w:ilvl="4" w:tplc="0E34350C" w:tentative="1">
      <w:start w:val="1"/>
      <w:numFmt w:val="bullet"/>
      <w:lvlText w:val="o"/>
      <w:lvlJc w:val="left"/>
      <w:pPr>
        <w:ind w:left="3600" w:hanging="360"/>
      </w:pPr>
      <w:rPr>
        <w:rFonts w:ascii="Courier New" w:hAnsi="Courier New" w:cs="Courier New" w:hint="default"/>
      </w:rPr>
    </w:lvl>
    <w:lvl w:ilvl="5" w:tplc="76AE785E" w:tentative="1">
      <w:start w:val="1"/>
      <w:numFmt w:val="bullet"/>
      <w:lvlText w:val=""/>
      <w:lvlJc w:val="left"/>
      <w:pPr>
        <w:ind w:left="4320" w:hanging="360"/>
      </w:pPr>
      <w:rPr>
        <w:rFonts w:ascii="Wingdings" w:hAnsi="Wingdings" w:hint="default"/>
      </w:rPr>
    </w:lvl>
    <w:lvl w:ilvl="6" w:tplc="4726D466" w:tentative="1">
      <w:start w:val="1"/>
      <w:numFmt w:val="bullet"/>
      <w:lvlText w:val=""/>
      <w:lvlJc w:val="left"/>
      <w:pPr>
        <w:ind w:left="5040" w:hanging="360"/>
      </w:pPr>
      <w:rPr>
        <w:rFonts w:ascii="Symbol" w:hAnsi="Symbol" w:hint="default"/>
      </w:rPr>
    </w:lvl>
    <w:lvl w:ilvl="7" w:tplc="EB768AE4" w:tentative="1">
      <w:start w:val="1"/>
      <w:numFmt w:val="bullet"/>
      <w:lvlText w:val="o"/>
      <w:lvlJc w:val="left"/>
      <w:pPr>
        <w:ind w:left="5760" w:hanging="360"/>
      </w:pPr>
      <w:rPr>
        <w:rFonts w:ascii="Courier New" w:hAnsi="Courier New" w:cs="Courier New" w:hint="default"/>
      </w:rPr>
    </w:lvl>
    <w:lvl w:ilvl="8" w:tplc="C65A0188"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8E7"/>
    <w:rsid w:val="00071B3D"/>
    <w:rsid w:val="000B4DDD"/>
    <w:rsid w:val="00114119"/>
    <w:rsid w:val="00122A46"/>
    <w:rsid w:val="001237D2"/>
    <w:rsid w:val="00151E08"/>
    <w:rsid w:val="001A511A"/>
    <w:rsid w:val="001B0FF4"/>
    <w:rsid w:val="002306A5"/>
    <w:rsid w:val="0023479F"/>
    <w:rsid w:val="002D2B5B"/>
    <w:rsid w:val="00331ABD"/>
    <w:rsid w:val="00351E9C"/>
    <w:rsid w:val="0036450F"/>
    <w:rsid w:val="0039338E"/>
    <w:rsid w:val="003C3965"/>
    <w:rsid w:val="00404290"/>
    <w:rsid w:val="0047208D"/>
    <w:rsid w:val="004A3EE1"/>
    <w:rsid w:val="004E18E7"/>
    <w:rsid w:val="00560037"/>
    <w:rsid w:val="00592597"/>
    <w:rsid w:val="006937BF"/>
    <w:rsid w:val="006E6977"/>
    <w:rsid w:val="00735899"/>
    <w:rsid w:val="00793E4A"/>
    <w:rsid w:val="0081367A"/>
    <w:rsid w:val="008F0832"/>
    <w:rsid w:val="00945298"/>
    <w:rsid w:val="009D6402"/>
    <w:rsid w:val="00A0259C"/>
    <w:rsid w:val="00AE3B2B"/>
    <w:rsid w:val="00B251D3"/>
    <w:rsid w:val="00BE670E"/>
    <w:rsid w:val="00BE69A6"/>
    <w:rsid w:val="00BE722B"/>
    <w:rsid w:val="00BF2C5A"/>
    <w:rsid w:val="00C20DC8"/>
    <w:rsid w:val="00C21429"/>
    <w:rsid w:val="00C82E10"/>
    <w:rsid w:val="00CB3161"/>
    <w:rsid w:val="00D2480F"/>
    <w:rsid w:val="00D31DC3"/>
    <w:rsid w:val="00D6451E"/>
    <w:rsid w:val="00D86D55"/>
    <w:rsid w:val="00DF28A6"/>
    <w:rsid w:val="00E505B4"/>
    <w:rsid w:val="00EA299F"/>
    <w:rsid w:val="00F45200"/>
    <w:rsid w:val="00F97180"/>
    <w:rsid w:val="00FB324B"/>
    <w:rsid w:val="00FD7707"/>
    <w:rsid w:val="00FF4C4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9DE1B"/>
  <w15:chartTrackingRefBased/>
  <w15:docId w15:val="{E830F71D-D1D3-4D6E-8B9D-C953DDD3DD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bCs/>
        <w:iCs/>
        <w:color w:val="000000" w:themeColor="text1"/>
        <w:kern w:val="2"/>
        <w:sz w:val="24"/>
        <w:szCs w:val="22"/>
        <w:lang w:val="en-IN" w:eastAsia="en-US" w:bidi="ar-SA"/>
        <w14:ligatures w14:val="standardContextual"/>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E18E7"/>
    <w:pPr>
      <w:outlineLvl w:val="0"/>
    </w:pPr>
    <w:rPr>
      <w:b/>
      <w:bCs w:val="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E18E7"/>
    <w:pPr>
      <w:spacing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4E18E7"/>
    <w:rPr>
      <w:rFonts w:asciiTheme="majorHAnsi" w:eastAsiaTheme="majorEastAsia" w:hAnsiTheme="majorHAnsi" w:cstheme="majorBidi"/>
      <w:color w:val="auto"/>
      <w:spacing w:val="-10"/>
      <w:kern w:val="28"/>
      <w:sz w:val="56"/>
      <w:szCs w:val="56"/>
      <w:lang w:val="en-GB"/>
    </w:rPr>
  </w:style>
  <w:style w:type="character" w:customStyle="1" w:styleId="Heading1Char">
    <w:name w:val="Heading 1 Char"/>
    <w:basedOn w:val="DefaultParagraphFont"/>
    <w:link w:val="Heading1"/>
    <w:uiPriority w:val="9"/>
    <w:rsid w:val="004E18E7"/>
    <w:rPr>
      <w:b/>
      <w:bCs w:val="0"/>
      <w:lang w:val="en-US"/>
    </w:rPr>
  </w:style>
  <w:style w:type="paragraph" w:styleId="Header">
    <w:name w:val="header"/>
    <w:basedOn w:val="Normal"/>
    <w:link w:val="HeaderChar"/>
    <w:uiPriority w:val="99"/>
    <w:unhideWhenUsed/>
    <w:rsid w:val="001237D2"/>
    <w:pPr>
      <w:tabs>
        <w:tab w:val="center" w:pos="4513"/>
        <w:tab w:val="right" w:pos="9026"/>
      </w:tabs>
      <w:spacing w:line="240" w:lineRule="auto"/>
    </w:pPr>
  </w:style>
  <w:style w:type="character" w:customStyle="1" w:styleId="HeaderChar">
    <w:name w:val="Header Char"/>
    <w:basedOn w:val="DefaultParagraphFont"/>
    <w:link w:val="Header"/>
    <w:uiPriority w:val="99"/>
    <w:rsid w:val="001237D2"/>
    <w:rPr>
      <w:lang w:val="en-GB"/>
    </w:rPr>
  </w:style>
  <w:style w:type="paragraph" w:styleId="Footer">
    <w:name w:val="footer"/>
    <w:basedOn w:val="Normal"/>
    <w:link w:val="FooterChar"/>
    <w:uiPriority w:val="99"/>
    <w:unhideWhenUsed/>
    <w:rsid w:val="001237D2"/>
    <w:pPr>
      <w:tabs>
        <w:tab w:val="center" w:pos="4513"/>
        <w:tab w:val="right" w:pos="9026"/>
      </w:tabs>
      <w:spacing w:line="240" w:lineRule="auto"/>
    </w:pPr>
  </w:style>
  <w:style w:type="character" w:customStyle="1" w:styleId="FooterChar">
    <w:name w:val="Footer Char"/>
    <w:basedOn w:val="DefaultParagraphFont"/>
    <w:link w:val="Footer"/>
    <w:uiPriority w:val="99"/>
    <w:rsid w:val="001237D2"/>
    <w:rPr>
      <w:lang w:val="en-GB"/>
    </w:rPr>
  </w:style>
  <w:style w:type="paragraph" w:styleId="ListParagraph">
    <w:name w:val="List Paragraph"/>
    <w:basedOn w:val="Normal"/>
    <w:uiPriority w:val="34"/>
    <w:qFormat/>
    <w:rsid w:val="00C82E10"/>
    <w:pPr>
      <w:ind w:left="720"/>
      <w:contextualSpacing/>
    </w:pPr>
  </w:style>
  <w:style w:type="paragraph" w:styleId="Bibliography">
    <w:name w:val="Bibliography"/>
    <w:basedOn w:val="Normal"/>
    <w:next w:val="Normal"/>
    <w:uiPriority w:val="37"/>
    <w:unhideWhenUsed/>
    <w:rsid w:val="002D2B5B"/>
  </w:style>
  <w:style w:type="paragraph" w:styleId="TOCHeading">
    <w:name w:val="TOC Heading"/>
    <w:basedOn w:val="Heading1"/>
    <w:next w:val="Normal"/>
    <w:uiPriority w:val="39"/>
    <w:unhideWhenUsed/>
    <w:qFormat/>
    <w:rsid w:val="002D2B5B"/>
    <w:pPr>
      <w:keepNext/>
      <w:keepLines/>
      <w:spacing w:before="240" w:line="259" w:lineRule="auto"/>
      <w:jc w:val="left"/>
      <w:outlineLvl w:val="9"/>
    </w:pPr>
    <w:rPr>
      <w:rFonts w:asciiTheme="majorHAnsi" w:eastAsiaTheme="majorEastAsia" w:hAnsiTheme="majorHAnsi" w:cstheme="majorBidi"/>
      <w:b w:val="0"/>
      <w:i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2D2B5B"/>
    <w:pPr>
      <w:spacing w:after="100"/>
    </w:pPr>
  </w:style>
  <w:style w:type="character" w:styleId="Hyperlink">
    <w:name w:val="Hyperlink"/>
    <w:basedOn w:val="DefaultParagraphFont"/>
    <w:uiPriority w:val="99"/>
    <w:unhideWhenUsed/>
    <w:rsid w:val="002D2B5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Bae20</b:Tag>
    <b:SourceType>Book</b:SourceType>
    <b:Guid>{B3F58062-3A8C-46E2-8664-A6DA3AC9486A}</b:Guid>
    <b:Author>
      <b:Author>
        <b:NameList>
          <b:Person>
            <b:Last>Martin</b:Last>
            <b:First>A.</b:First>
          </b:Person>
        </b:NameList>
      </b:Author>
    </b:Author>
    <b:Title>The Practical Guide to Understanding and Raising Hotel Profitability</b:Title>
    <b:JournalName>Journal of Hospitality Marketing &amp; Management</b:JournalName>
    <b:Year>2020</b:Year>
    <b:Volume>29</b:Volume>
    <b:Issue>1</b:Issue>
    <b:City>Abingdon</b:City>
    <b:Publisher>Routledge</b:Publisher>
    <b:RefOrder>4</b:RefOrder>
  </b:Source>
  <b:Source>
    <b:Tag>Tan21</b:Tag>
    <b:SourceType>Book</b:SourceType>
    <b:Guid>{BCA39124-D67A-4AF7-BD5D-3F76AD3429CE}</b:Guid>
    <b:Author>
      <b:Author>
        <b:NameList>
          <b:Person>
            <b:Last>Walker</b:Last>
            <b:First>J.</b:First>
          </b:Person>
        </b:NameList>
      </b:Author>
    </b:Author>
    <b:Title>Introduction to Hospitality. 8th Ed</b:Title>
    <b:JournalName>International Journal of Contemporary Hospitality Management</b:JournalName>
    <b:Year>2021</b:Year>
    <b:Volume>33</b:Volume>
    <b:Issue>3</b:Issue>
    <b:City>Harlow</b:City>
    <b:Publisher>Pearson Education Limited</b:Publisher>
    <b:RefOrder>5</b:RefOrder>
  </b:Source>
  <b:Source>
    <b:Tag>HuF22</b:Tag>
    <b:SourceType>Book</b:SourceType>
    <b:Guid>{4676EB28-3748-4B12-AA02-43D85044E85D}</b:Guid>
    <b:Author>
      <b:Author>
        <b:NameList>
          <b:Person>
            <b:Last>Fallon</b:Last>
            <b:First>M.</b:First>
          </b:Person>
          <b:Person>
            <b:Last>Rutherford</b:Last>
            <b:First>D.</b:First>
          </b:Person>
        </b:NameList>
      </b:Author>
    </b:Author>
    <b:Title>Hotel Management and Operations</b:Title>
    <b:JournalName>International Journal of Contemporary Hospitality Management</b:JournalName>
    <b:Year>2010</b:Year>
    <b:Volume>34</b:Volume>
    <b:Issue>5</b:Issue>
    <b:City>London</b:City>
    <b:Publisher>Wiley</b:Publisher>
    <b:RefOrder>6</b:RefOrder>
  </b:Source>
  <b:Source>
    <b:Tag>Mah20</b:Tag>
    <b:SourceType>Book</b:SourceType>
    <b:Guid>{A10A91E4-22D7-4C4A-B714-B8D576299CDF}</b:Guid>
    <b:Author>
      <b:Author>
        <b:NameList>
          <b:Person>
            <b:Last>Hagg</b:Last>
            <b:First>E</b:First>
          </b:Person>
        </b:NameList>
      </b:Author>
    </b:Author>
    <b:Title>Internship Guide: Work Placements Step by Step. 5th Ed.</b:Title>
    <b:JournalName>Humanities &amp; Social Sciences Reviews</b:JournalName>
    <b:Year>2013</b:Year>
    <b:Volume>8</b:Volume>
    <b:Issue>2</b:Issue>
    <b:City>The Hague</b:City>
    <b:Publisher>Eleven International Publishing</b:Publisher>
    <b:RefOrder>7</b:RefOrder>
  </b:Source>
  <b:Source>
    <b:Tag>Sto22</b:Tag>
    <b:SourceType>Book</b:SourceType>
    <b:Guid>{9C95076E-21C9-4EAE-A2FB-492EDF9EF05D}</b:Guid>
    <b:Author>
      <b:Author>
        <b:NameList>
          <b:Person>
            <b:Last>Johnston</b:Last>
            <b:First>R.</b:First>
          </b:Person>
          <b:Person>
            <b:Last>Clark</b:Last>
            <b:First>G,</b:First>
          </b:Person>
          <b:Person>
            <b:Last>Shulver</b:Last>
            <b:First>M.</b:First>
          </b:Person>
        </b:NameList>
      </b:Author>
    </b:Author>
    <b:Title>Service Operations Management: Improving Service Delivery. 5th Ed.</b:Title>
    <b:JournalName>Tourism Recreation Research</b:JournalName>
    <b:Year>2012</b:Year>
    <b:Volume>47</b:Volume>
    <b:Issue>4</b:Issue>
    <b:City>London</b:City>
    <b:Publisher>Pearson</b:Publisher>
    <b:RefOrder>8</b:RefOrder>
  </b:Source>
  <b:Source>
    <b:Tag>Moh</b:Tag>
    <b:SourceType>Book</b:SourceType>
    <b:Guid>{5F2E5C81-CEA2-4689-BD53-7B8A185F221E}</b:Guid>
    <b:Author>
      <b:Author>
        <b:NameList>
          <b:Person>
            <b:Last>Vallen</b:Last>
            <b:First>G.K.</b:First>
          </b:Person>
          <b:Person>
            <b:Last>Vallen</b:Last>
            <b:First>Jerome</b:First>
            <b:Middle>J.</b:Middle>
          </b:Person>
        </b:NameList>
      </b:Author>
    </b:Author>
    <b:Title>Check-In Check-Out: Managing Hotel Operations. 9th Ed.</b:Title>
    <b:JournalName>Tourism Review International</b:JournalName>
    <b:Volume>24</b:Volume>
    <b:Issue>4</b:Issue>
    <b:Year>2014</b:Year>
    <b:City>Harlow</b:City>
    <b:Publisher>Pearson Education Limited</b:Publisher>
    <b:RefOrder>1</b:RefOrder>
  </b:Source>
  <b:Source>
    <b:Tag>Mar20</b:Tag>
    <b:SourceType>Book</b:SourceType>
    <b:Guid>{815F0085-E2E4-420F-8A8B-C175AFD41568}</b:Guid>
    <b:Author>
      <b:Author>
        <b:Corporate>ASET </b:Corporate>
      </b:Author>
    </b:Author>
    <b:Title>Good Practice Guide for Workbased and Placement Learning in Higher Education . </b:Title>
    <b:JournalName>Journal of Teaching in Travel &amp; Tourism</b:JournalName>
    <b:Year>2017</b:Year>
    <b:Volume>20</b:Volume>
    <b:Issue>4</b:Issue>
    <b:City>Sheffield</b:City>
    <b:Publisher>ASET</b:Publisher>
    <b:RefOrder>9</b:RefOrder>
  </b:Source>
  <b:Source>
    <b:Tag>Cou20</b:Tag>
    <b:SourceType>Book</b:SourceType>
    <b:Guid>{64EA7D2B-42AB-40DA-B42F-FBA70FD05D73}</b:Guid>
    <b:Author>
      <b:Author>
        <b:NameList>
          <b:Person>
            <b:Last>Cousins</b:Last>
            <b:First>J.</b:First>
          </b:Person>
          <b:Person>
            <b:Last>Weekes</b:Last>
            <b:First>S.</b:First>
          </b:Person>
        </b:NameList>
      </b:Author>
    </b:Author>
    <b:Title>Food and Beverage Service . 10 th Ed. </b:Title>
    <b:Year>2020</b:Year>
    <b:City>London</b:City>
    <b:Publisher>Hodder Education</b:Publisher>
    <b:RefOrder>2</b:RefOrder>
  </b:Source>
  <b:Source>
    <b:Tag>Woo13</b:Tag>
    <b:SourceType>Book</b:SourceType>
    <b:Guid>{A6FDBC38-9BC2-41BA-84E2-0142AFD78339}</b:Guid>
    <b:Author>
      <b:Author>
        <b:NameList>
          <b:Person>
            <b:Last>Wood</b:Last>
            <b:First>R.</b:First>
            <b:Middle>C.</b:Middle>
          </b:Person>
        </b:NameList>
      </b:Author>
    </b:Author>
    <b:Title>Key Concepts in Hospitality Management </b:Title>
    <b:Year>2013</b:Year>
    <b:City>London</b:City>
    <b:Publisher>SAGE Publications Ltd</b:Publisher>
    <b:RefOrder>10</b:RefOrder>
  </b:Source>
  <b:Source>
    <b:Tag>Fan04</b:Tag>
    <b:SourceType>Book</b:SourceType>
    <b:Guid>{E625FAB4-0808-4203-8E48-06BFEED34C09}</b:Guid>
    <b:Author>
      <b:Author>
        <b:NameList>
          <b:Person>
            <b:Last>Fanthorne</b:Last>
            <b:First>C.</b:First>
          </b:Person>
        </b:NameList>
      </b:Author>
    </b:Author>
    <b:Title>Work Placements – Survival Guide for Students </b:Title>
    <b:Year>2004</b:Year>
    <b:City>Basingstoke</b:City>
    <b:Publisher>Macmillan</b:Publisher>
    <b:RefOrder>11</b:RefOrder>
  </b:Source>
  <b:Source>
    <b:Tag>Hos24</b:Tag>
    <b:SourceType>InternetSite</b:SourceType>
    <b:Guid>{14D66DD2-E8AE-42BF-AD2D-24CFC472D148}</b:Guid>
    <b:Title>Top hospitality professionals identify four key trends impacting the sector in 2024 and beyond at HSMAI Europe's Leadership Day</b:Title>
    <b:Year>2024</b:Year>
    <b:Author>
      <b:Author>
        <b:Corporate>Hospitality Net</b:Corporate>
      </b:Author>
    </b:Author>
    <b:URL>https://www.hospitalitynet.org/</b:URL>
    <b:RefOrder>3</b:RefOrder>
  </b:Source>
</b:Sources>
</file>

<file path=customXml/itemProps1.xml><?xml version="1.0" encoding="utf-8"?>
<ds:datastoreItem xmlns:ds="http://schemas.openxmlformats.org/officeDocument/2006/customXml" ds:itemID="{62EE748A-95E2-4D9E-A3A8-B692F109B3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8</Pages>
  <Words>1715</Words>
  <Characters>9780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L</dc:creator>
  <cp:lastModifiedBy>Marius Guralata</cp:lastModifiedBy>
  <cp:revision>2</cp:revision>
  <dcterms:created xsi:type="dcterms:W3CDTF">2024-11-14T12:51:00Z</dcterms:created>
  <dcterms:modified xsi:type="dcterms:W3CDTF">2024-11-14T12:51:00Z</dcterms:modified>
</cp:coreProperties>
</file>