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0C169" w14:textId="55A2A91D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b/>
          <w:bCs/>
          <w:color w:val="7030A0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b/>
          <w:bCs/>
          <w:sz w:val="24"/>
          <w:szCs w:val="24"/>
        </w:rPr>
        <w:t>Rhestr</w:t>
      </w:r>
      <w:proofErr w:type="spellEnd"/>
      <w:r w:rsidRPr="00D253B6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b/>
          <w:bCs/>
          <w:sz w:val="24"/>
          <w:szCs w:val="24"/>
        </w:rPr>
        <w:t>Cyfeirnodi</w:t>
      </w:r>
      <w:proofErr w:type="spellEnd"/>
      <w:r w:rsidRPr="00D253B6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3002A4AE" w14:textId="5C3EA41C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hyperlink r:id="rId6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https://www.positiveaction.net/blog/parental-involvement-education-schools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23/03/2023].</w:t>
      </w:r>
    </w:p>
    <w:p w14:paraId="707473C9" w14:textId="6A2AB98F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Hubbli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. 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7" w:anchor=":~:text=This%20feedback%20not%20only%20helps,that%20may%20otherwise%20go%20unnoticed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https://hubbli.com/capture-parent-feedback-throughout-school-year/#:~:text=This%20feedback%20not%20only%20helps,that%20may%20otherwise%20go%20unnoticed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25/03/2023].</w:t>
      </w:r>
    </w:p>
    <w:p w14:paraId="3E8AD84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Arolygaeth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Gofal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(2016)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Regulations and Inspection of Social Care (Wales) Act 2016.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8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190627-guidance-on-completing-the-quality-of-care-review-en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6F984281" w14:textId="041D98AA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Birth to 5 matters (no date)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 Parents as Partners.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9" w:anchor=":~:text=Working%20together%20ensures%20a%20good,promoters%20of%20development%20and%20learning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https://birthto5matters.org.uk/parents-as-partners/#:~:text=Working%20together%20ensures%20a%20good,promoters%20of%20development%20and%20learning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25/03/2023].</w:t>
      </w:r>
    </w:p>
    <w:p w14:paraId="3F3C54D6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>Birth to 5 Matters</w:t>
      </w:r>
      <w:r w:rsidRPr="00D253B6">
        <w:rPr>
          <w:rFonts w:ascii="Arial" w:hAnsi="Arial" w:cs="Arial"/>
          <w:i/>
          <w:iCs/>
          <w:sz w:val="24"/>
          <w:szCs w:val="24"/>
        </w:rPr>
        <w:t>. Parents as partners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10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https://birthto5matters.org.uk/parents-as-partners/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22ain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088F66E5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Bland, F. (2023) </w:t>
      </w:r>
      <w:r w:rsidRPr="00D253B6">
        <w:rPr>
          <w:rFonts w:ascii="Arial" w:hAnsi="Arial" w:cs="Arial"/>
          <w:i/>
          <w:iCs/>
          <w:sz w:val="24"/>
          <w:szCs w:val="24"/>
        </w:rPr>
        <w:t>Quality practice in early years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11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https://www.teachearlyyears.com/nursery-management/view/quality-practice-in-early-years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006B07CF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Blynyddoedd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Cynnar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Cymru (2023)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Training Planner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[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earlyyears.wales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2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https://www.earlyyears.wales/en/training-planner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23 Mawrth. 2023]</w:t>
      </w:r>
    </w:p>
    <w:p w14:paraId="25172E8C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Boddey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, J. (2021) </w:t>
      </w:r>
      <w:r w:rsidRPr="00D253B6">
        <w:rPr>
          <w:rStyle w:val="Hyperlink"/>
          <w:rFonts w:ascii="Arial" w:hAnsi="Arial" w:cs="Arial"/>
          <w:i/>
          <w:iCs/>
          <w:color w:val="auto"/>
          <w:sz w:val="24"/>
          <w:szCs w:val="24"/>
        </w:rPr>
        <w:t>Why nurseries should offer fully flexible childcare</w:t>
      </w:r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.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gael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o: </w:t>
      </w:r>
      <w:hyperlink r:id="rId13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https://www.teachearlyyears.com/nursery-management/view/flexible-childcare</w:t>
        </w:r>
      </w:hyperlink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(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Darllenwyd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: 23ain o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Fawrth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).</w:t>
      </w:r>
    </w:p>
    <w:p w14:paraId="056179FF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>Bowen, J. (2021</w:t>
      </w:r>
      <w:r w:rsidRPr="00D253B6">
        <w:rPr>
          <w:rFonts w:ascii="Arial" w:hAnsi="Arial" w:cs="Arial"/>
          <w:i/>
          <w:iCs/>
          <w:sz w:val="24"/>
          <w:szCs w:val="24"/>
        </w:rPr>
        <w:t>) Why is it important for students to feel a sense of belonging at school?</w:t>
      </w:r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14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https://ced.ncsu.edu/news/2021/10/21/why-is-it-important-for-students-to-feel-a-sense-of-belonging-at-school-students-choose-to-be-in-environments-that-make-</w:t>
        </w:r>
        <w:r w:rsidRPr="00D253B6">
          <w:rPr>
            <w:rStyle w:val="Hyperlink"/>
            <w:rFonts w:ascii="Arial" w:hAnsi="Arial" w:cs="Arial"/>
            <w:sz w:val="24"/>
            <w:szCs w:val="24"/>
          </w:rPr>
          <w:lastRenderedPageBreak/>
          <w:t>them-feel-a-sense-of-fit-says-associate-professor-deleon-gra/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0791CF0B" w14:textId="7E7672F1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Bright Horizons (2023) S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ettling into the bright horizons family.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o:</w:t>
      </w:r>
      <w:hyperlink r:id="rId15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https://www.brighthorizons.co.uk/family-zone/settling-in-sessions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21/03/2023].</w:t>
      </w:r>
    </w:p>
    <w:p w14:paraId="7FC098F2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Calder (Dim </w:t>
      </w:r>
      <w:proofErr w:type="spellStart"/>
      <w:r w:rsidRPr="00D253B6">
        <w:rPr>
          <w:rFonts w:ascii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 </w:t>
      </w:r>
      <w:r w:rsidRPr="00D253B6">
        <w:rPr>
          <w:rFonts w:ascii="Arial" w:hAnsi="Arial" w:cs="Arial"/>
          <w:i/>
          <w:iCs/>
          <w:sz w:val="24"/>
          <w:szCs w:val="24"/>
        </w:rPr>
        <w:t>Early childhood Education Rating Scales ECERS.</w:t>
      </w:r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16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https://essaylead.com/method-brief-description-advantages-disadvantages-early-childhood-education-rating-scales-ecers-is-a-formative-assessment-tool/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1AB86A19" w14:textId="212488CE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Care Inspector Wales (2023)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how we inspect childcare and play services.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17" w:anchor=":~:text=We%20register%2C%20inspect%20and%20take,safety%20of%20services%20in%20Wales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https://www.careinspectorate.wales/#:~:text=We%20register%2C%20inspect%20and%20take,safety%20of%20services%20in%20Wales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30/03/2023].</w:t>
      </w:r>
    </w:p>
    <w:p w14:paraId="2FCB0BC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Care Inspectorate Wales (2023a).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Our Inspections | Care Inspectorate Wales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hyperlink r:id="rId18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www.careinspectorate.wales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9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https://www.careinspectorate.wales/providing-a-care-service/our-inspections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1B8FFB88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Care Inspectorate Wales (2023b).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Self Assessment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of Service Statement (SASS) | Care Inspectorate Wales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hyperlink r:id="rId20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www.careinspectorate.wales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21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https://www.careinspectorate.wales/providing-a-care-service/already-registered-services/self-assessment-service-statement-sass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22 Mawrth. 2023].</w:t>
      </w:r>
    </w:p>
    <w:p w14:paraId="7DB15E41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Cherry, K. (2023) </w:t>
      </w:r>
      <w:r w:rsidRPr="00D253B6">
        <w:rPr>
          <w:rFonts w:ascii="Arial" w:hAnsi="Arial" w:cs="Arial"/>
          <w:i/>
          <w:iCs/>
          <w:sz w:val="24"/>
          <w:szCs w:val="24"/>
        </w:rPr>
        <w:t xml:space="preserve">Lev Vygotsky’s life and theories.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22" w:anchor=":~:text=Lev%20Vygotsky%20was%20a%20seminal,is%20profoundly%20influenced%20by%20culture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https://www.verywellmind.com/lev-vygotsky-biography-2795533#:~:text=Lev%20Vygotsky%20was%20a%20seminal,is%20profoundly%20influenced%20by%20culture</w:t>
        </w:r>
      </w:hyperlink>
      <w:r w:rsidRPr="00D253B6">
        <w:rPr>
          <w:rFonts w:ascii="Arial" w:hAnsi="Arial" w:cs="Arial"/>
          <w:sz w:val="24"/>
          <w:szCs w:val="24"/>
        </w:rPr>
        <w:t>.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1879D941" w14:textId="11A1070D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Child minding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uk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(2023) G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ood practice.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o:</w:t>
      </w:r>
      <w:hyperlink r:id="rId23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https://childmindinguk.com/good-practice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21/03/2023].</w:t>
      </w:r>
    </w:p>
    <w:p w14:paraId="15904CFC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lastRenderedPageBreak/>
        <w:t xml:space="preserve">Childcare Aware (dim </w:t>
      </w:r>
      <w:proofErr w:type="spellStart"/>
      <w:r w:rsidRPr="00D253B6">
        <w:rPr>
          <w:rFonts w:ascii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 </w:t>
      </w:r>
      <w:r w:rsidRPr="00D253B6">
        <w:rPr>
          <w:rFonts w:ascii="Arial" w:hAnsi="Arial" w:cs="Arial"/>
          <w:i/>
          <w:iCs/>
          <w:sz w:val="24"/>
          <w:szCs w:val="24"/>
        </w:rPr>
        <w:t>Is this the right place for my child?</w:t>
      </w:r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24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https://www.childcareaware.org/wp-content/uploads/2016/04/Eng_121m.pdf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5BE62621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CIPD (2019).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My CPD Map | CIPD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CIPD.co.uk.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25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https://www.cipd.co.uk/learn/cpd/map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27519DE0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City Guilds (dim </w:t>
      </w:r>
      <w:proofErr w:type="spellStart"/>
      <w:r w:rsidRPr="00D253B6">
        <w:rPr>
          <w:rFonts w:ascii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 </w:t>
      </w:r>
      <w:r w:rsidRPr="00D253B6">
        <w:rPr>
          <w:rFonts w:ascii="Arial" w:hAnsi="Arial" w:cs="Arial"/>
          <w:i/>
          <w:iCs/>
          <w:sz w:val="24"/>
          <w:szCs w:val="24"/>
        </w:rPr>
        <w:t xml:space="preserve">Supervision and </w:t>
      </w:r>
      <w:proofErr w:type="spellStart"/>
      <w:r w:rsidRPr="00D253B6">
        <w:rPr>
          <w:rFonts w:ascii="Arial" w:hAnsi="Arial" w:cs="Arial"/>
          <w:i/>
          <w:iCs/>
          <w:sz w:val="24"/>
          <w:szCs w:val="24"/>
        </w:rPr>
        <w:t>apraisel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26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http://resource.download.wjec.co.uk.s3.amazonaws.com/vtc/2018-19/HSC18-19_2-5/_multi-lang/unit06/10-the-purpose-of-supervision-and-appraisal.html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22ain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012264B5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Comisiynydd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Plant Cymru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CCUHP –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Hawliau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Plant.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27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https://www.complantcymru.org.uk/ccuhp-hawliau-plant/ccuhp/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1F7E2E6D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253B6">
        <w:rPr>
          <w:rFonts w:ascii="Arial" w:hAnsi="Arial" w:cs="Arial"/>
          <w:sz w:val="24"/>
          <w:szCs w:val="24"/>
        </w:rPr>
        <w:t>Comisynydd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Plant Cymru (2023) </w:t>
      </w:r>
      <w:r w:rsidRPr="00D253B6">
        <w:rPr>
          <w:rFonts w:ascii="Arial" w:hAnsi="Arial" w:cs="Arial"/>
          <w:i/>
          <w:iCs/>
          <w:sz w:val="24"/>
          <w:szCs w:val="24"/>
        </w:rPr>
        <w:t>Children’s Rights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28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https://www.childcomwales.org.uk/uncrc-childrens-rights/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46C7C7B1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>Community-University Partnership for the Study of Children, Youth, and Families (2011). Review of the Early Childhood Environment Rating Scale Revised Edition (ECERS-R). Edmonton, Alberta, Canada.</w:t>
      </w:r>
    </w:p>
    <w:p w14:paraId="7944AA33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CSSIW (2023).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Quality of Care Review template: Self Evaluation to Support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Self Assessment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of Service statement(SASS) Part Two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Careinspectorate.wales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29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https://www.careinspectorate.wales/sites/default/files/2019-06/190627-quality-of-care-review-template-en.docx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22 Mawrth. 2023].</w:t>
      </w:r>
    </w:p>
    <w:p w14:paraId="5A426767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>Cumming, T. (2012</w:t>
      </w:r>
      <w:r w:rsidRPr="00D253B6">
        <w:rPr>
          <w:rFonts w:ascii="Arial" w:hAnsi="Arial" w:cs="Arial"/>
          <w:i/>
          <w:iCs/>
          <w:sz w:val="24"/>
          <w:szCs w:val="24"/>
        </w:rPr>
        <w:t>) Professionals don’t play: Challenges for early childhood educators working in a transdisciplinary early intervention team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30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https://journals.sagepub.com/doi/abs/10.1177/183693911203700115?journalCode=aeca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4085C471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lastRenderedPageBreak/>
        <w:t>Cumming, T. (2015</w:t>
      </w:r>
      <w:r w:rsidRPr="00D253B6">
        <w:rPr>
          <w:rFonts w:ascii="Arial" w:hAnsi="Arial" w:cs="Arial"/>
          <w:i/>
          <w:iCs/>
          <w:sz w:val="24"/>
          <w:szCs w:val="24"/>
        </w:rPr>
        <w:t>) Early childhood educators’ experiences in their work environments: Shaping (</w:t>
      </w:r>
      <w:proofErr w:type="spellStart"/>
      <w:r w:rsidRPr="00D253B6">
        <w:rPr>
          <w:rFonts w:ascii="Arial" w:hAnsi="Arial" w:cs="Arial"/>
          <w:i/>
          <w:iCs/>
          <w:sz w:val="24"/>
          <w:szCs w:val="24"/>
        </w:rPr>
        <w:t>im</w:t>
      </w:r>
      <w:proofErr w:type="spellEnd"/>
      <w:r w:rsidRPr="00D253B6">
        <w:rPr>
          <w:rFonts w:ascii="Arial" w:hAnsi="Arial" w:cs="Arial"/>
          <w:i/>
          <w:iCs/>
          <w:sz w:val="24"/>
          <w:szCs w:val="24"/>
        </w:rPr>
        <w:t>)possible ways of being an educator?</w:t>
      </w:r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31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https://files.eric.ed.gov/fulltext/EJ1074503.pdf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24ain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66CDFDB6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253B6">
        <w:rPr>
          <w:rFonts w:ascii="Arial" w:hAnsi="Arial" w:cs="Arial"/>
          <w:sz w:val="24"/>
          <w:szCs w:val="24"/>
        </w:rPr>
        <w:t>Cyngor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Gofal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Cymru (2012) </w:t>
      </w:r>
      <w:r w:rsidRPr="00D253B6">
        <w:rPr>
          <w:rFonts w:ascii="Arial" w:hAnsi="Arial" w:cs="Arial"/>
          <w:i/>
          <w:iCs/>
          <w:sz w:val="24"/>
          <w:szCs w:val="24"/>
        </w:rPr>
        <w:t xml:space="preserve">Supervising and </w:t>
      </w:r>
      <w:proofErr w:type="spellStart"/>
      <w:r w:rsidRPr="00D253B6">
        <w:rPr>
          <w:rFonts w:ascii="Arial" w:hAnsi="Arial" w:cs="Arial"/>
          <w:i/>
          <w:iCs/>
          <w:sz w:val="24"/>
          <w:szCs w:val="24"/>
        </w:rPr>
        <w:t>Apprasing</w:t>
      </w:r>
      <w:proofErr w:type="spellEnd"/>
      <w:r w:rsidRPr="00D253B6">
        <w:rPr>
          <w:rFonts w:ascii="Arial" w:hAnsi="Arial" w:cs="Arial"/>
          <w:i/>
          <w:iCs/>
          <w:sz w:val="24"/>
          <w:szCs w:val="24"/>
        </w:rPr>
        <w:t xml:space="preserve"> well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32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https://socialcare.wales/cms-assets/documents/Supervising-and-appraising-well-social-care.pdf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21ain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078B2715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Debois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, S. (2022)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10 advantages and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diadvantages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of questionnaires.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33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https://pointerpro.com/blog/questionnaire-pros-and-cons/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0066FCB1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Department for education (2020) </w:t>
      </w:r>
      <w:r w:rsidRPr="00D253B6">
        <w:rPr>
          <w:rFonts w:ascii="Arial" w:hAnsi="Arial" w:cs="Arial"/>
          <w:i/>
          <w:iCs/>
          <w:sz w:val="24"/>
          <w:szCs w:val="24"/>
        </w:rPr>
        <w:t>Development matters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34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https://assets.publishing.service.gov.uk/government/uploads/system/uploads/attachment_data/file/1007446/6.7534_DfE_Development_Matters_Report_and_illustrations_web__2_.pdf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09F8BE4A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Department of Education (2019).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United Nations Convention on the Rights of the Child | Department of Education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Education.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35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https://www.education-ni.gov.uk/united-nations-convention-rights-child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26A8C1E7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Donaldson, G. (2015) </w:t>
      </w:r>
      <w:r w:rsidRPr="00D253B6">
        <w:rPr>
          <w:rFonts w:ascii="Arial" w:hAnsi="Arial" w:cs="Arial"/>
          <w:i/>
          <w:iCs/>
          <w:sz w:val="24"/>
          <w:szCs w:val="24"/>
        </w:rPr>
        <w:t>Successful Futures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36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https://www.gov.wales/sites/default/files/publications/2018-03/successful-futures.pdf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3323726E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Downs, R. (2020).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Writing, Reviewing and Maintaining Policies Policy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roxbycc.sa.edu.au.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37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https://roxbycc.sa.edu.au/wp-content/uploads/2021/02/entry-2917-writingandreviewingpoliciespolicy_ldc_v5.12.20.pdf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71E9C767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253B6">
        <w:rPr>
          <w:rFonts w:ascii="Arial" w:hAnsi="Arial" w:cs="Arial"/>
          <w:sz w:val="24"/>
          <w:szCs w:val="24"/>
          <w:shd w:val="clear" w:color="auto" w:fill="FFFFFF"/>
        </w:rPr>
        <w:t>Duncan, S., Martin, J. &amp; Kreth, R. (2016). </w:t>
      </w:r>
      <w:r w:rsidRPr="00D253B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Rethinking the classroom landscape: Creating environments that connect young children, families, and communities. </w:t>
      </w:r>
      <w:r w:rsidRPr="00D253B6">
        <w:rPr>
          <w:rFonts w:ascii="Arial" w:hAnsi="Arial" w:cs="Arial"/>
          <w:sz w:val="24"/>
          <w:szCs w:val="24"/>
          <w:shd w:val="clear" w:color="auto" w:fill="FFFFFF"/>
        </w:rPr>
        <w:t>Gryphon House, Inc.</w:t>
      </w:r>
    </w:p>
    <w:p w14:paraId="3093B005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Early Years Alliance (2016).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Policies and Procedures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Early Years Alliance.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38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https://www.eyalliance.org.uk/policies-and-procedures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2CD479C6" w14:textId="327DE1A2" w:rsidR="00C0333F" w:rsidRPr="00D253B6" w:rsidRDefault="00C0333F" w:rsidP="00D253B6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Early years alliance (2019)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Involving parents in their children’s learning.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39" w:anchor=":~:text=Working%20in%20partnership%20with%20parents,children's%20learning%20development%20at%20home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https://www.eyalliance.org.uk/involving-parents-their-children%E2%80%99s-learning#:~:text=Working%20in%20partnership%20with%20parents,children's%20learning%20development%20at%20home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22/03/2023].</w:t>
      </w:r>
    </w:p>
    <w:p w14:paraId="6E505F1E" w14:textId="2245DEBE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Early years careers (2016)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Reciving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 feedback from parents.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40" w:anchor=":~:text=Receiving%20positive%20or%20negative%20feedback,to%20receive%20feedback%20from%20parents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https://www.earlyyearscareers.com/eyc/latest-news/receiving-feedback-parents/#:~:text=Receiving%20positive%20or%20negative%20feedback,to%20receive%20feedback%20from%20parents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26/03/2023].</w:t>
      </w:r>
    </w:p>
    <w:p w14:paraId="1C5DF8F6" w14:textId="6D7EDF29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Early years careers (2016)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Why Regular Staff Training and Development Is So Important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earlyyearscareers.com.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41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https://www.earlyyearscareers.com/eyc/early-years-management/why-regular-staff-training-and-development-is-important-2/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23 Mawrth. 2023].</w:t>
      </w:r>
    </w:p>
    <w:p w14:paraId="5C24C0F8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Early Years Connect (2017).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Developing and Reviewing Policies and Procedures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earlychildhood.qld.gov.au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, pp.1–3.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42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https://earlychildhood.qld.gov.au/earlyYears/Documents/info-sheet-9-develop-review-pol-proc.pdf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090BCE80" w14:textId="37441451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Early, D.M., Sideris, J.,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Neitzel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, J.,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LaForett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, D.R. and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Nehler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, C.G. (2018). Factor Structure and Validity of the Early Childhood Environment Rating Scale – Third Edition (ECERS-3).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Early Childhood Research Quarterly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,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44, pp.242–256.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43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https://doi.org/10.1016/j.ecresq.2018.04.009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  [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24FDC743" w14:textId="49CC3AF8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EDU (2023).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9 strategies to improve parent involvement in education.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 : </w:t>
      </w:r>
      <w:hyperlink r:id="rId44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https://www.myeducomm.com/blog/9-strategies-to-improve-parent-involvement-in-education/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20/03/2023].</w:t>
      </w:r>
    </w:p>
    <w:p w14:paraId="36D2291C" w14:textId="3AFF2A3D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Education and Training Foundations (2018)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Training the Early Years Sector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-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et-foundation.co.uk.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45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https://www.et-foundation.co.uk/wp-</w:t>
        </w:r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content/uploads/2018/06/ETF18003_EarlyYears_38PP_DIGITAL_FINAL.pdf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23 Mawrth. 2023].</w:t>
      </w:r>
    </w:p>
    <w:p w14:paraId="377FF3DC" w14:textId="6A044072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Education Endowment Foundation (2023)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Feedback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46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https://educationendowmentfoundation.org.uk/education-evidence/teaching-learning-toolkit/feedback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23/03/2023].</w:t>
      </w:r>
    </w:p>
    <w:p w14:paraId="42BB0CD9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Educational Technology (2020) </w:t>
      </w:r>
      <w:r w:rsidRPr="00D253B6">
        <w:rPr>
          <w:rFonts w:ascii="Arial" w:hAnsi="Arial" w:cs="Arial"/>
          <w:i/>
          <w:iCs/>
          <w:sz w:val="24"/>
          <w:szCs w:val="24"/>
        </w:rPr>
        <w:t>Jean Piaget and his theory &amp; stages of cognitive development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47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https://educationaltechnology.net/jean-piaget-and-his-theory-stages-of-cognitive-development/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21ain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1CE8B714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Environment Rating Scale (n.d.).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Early Childhood Environment Rating Scale®, Third Edition | Environment Rating Scales®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ers.fpg.unc.edu.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48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https://ers.fpg.unc.edu/scales-early-childhood-environment-rating-scale-third-edition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26C4305E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Estyn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(2023).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Inspection Explained |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Estyn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hyperlink r:id="rId49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www.estyn.gov.wales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50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https://www.estyn.gov.wales/inspection-process/inspection-explained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4F803F2B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Every Child Matters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Dyddaid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Inclusive Practice.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</w:t>
      </w:r>
      <w:hyperlink r:id="rId51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https://www.earlyyearsmatters.co.uk/wp-content/uploads/2011/03/eyfs_unique_child_incl_prac1.pdf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0604373B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</w:rPr>
      </w:pPr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Ferdman, B M. (2017) </w:t>
      </w:r>
      <w:r w:rsidRPr="00D253B6">
        <w:rPr>
          <w:rStyle w:val="Hyperlink"/>
          <w:rFonts w:ascii="Arial" w:hAnsi="Arial" w:cs="Arial"/>
          <w:i/>
          <w:iCs/>
          <w:color w:val="auto"/>
          <w:sz w:val="24"/>
          <w:szCs w:val="24"/>
        </w:rPr>
        <w:t>Paradoxes of inclusion: Understanding and managing the tensions of diversity and multiculturalism.</w:t>
      </w:r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gael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o: </w:t>
      </w:r>
      <w:hyperlink r:id="rId52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https://ideas.wharton.upenn.edu/wp-content/uploads/2018/07/Ferdman-2017.pdf</w:t>
        </w:r>
      </w:hyperlink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(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Darllenwyd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: 23ain o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Fawrth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).</w:t>
      </w:r>
    </w:p>
    <w:p w14:paraId="6AC78768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Foster, D. (2020). An Overview of Child Protection Legislation in England.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commonslibrary.parliament.uk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,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1(6787).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53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https://commonslibrary.parliament.uk/research-briefings/sn06787/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03A28ABC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Foster, D. (2021). Safeguarding in English Schools.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commonslibrary.parliament.uk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54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https://commonslibrary.parliament.uk/research-briefings/cbp-8023/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0DB0FBC8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Gaunt, C. (2020) </w:t>
      </w:r>
      <w:r w:rsidRPr="00D253B6">
        <w:rPr>
          <w:rFonts w:ascii="Arial" w:hAnsi="Arial" w:cs="Arial"/>
          <w:i/>
          <w:iCs/>
          <w:sz w:val="24"/>
          <w:szCs w:val="24"/>
        </w:rPr>
        <w:t>Row breaks out between critics of the revised early years curriculum and DfE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 </w:t>
      </w:r>
      <w:hyperlink r:id="rId55" w:anchor=":~:text=The%20revised%20early%20years%20curriculum%20is%20due%20to%20become%20statutory,all%20other%20areas%20of%20learning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https://www.nurseryworld.co.uk/news/article/row-breaks-out-between-critics-of-the-revised-early-years-curriculum-and-dfe#:~:text=The%20revised%20early%20years%20curriculum%20is%20due%20to%20become%20statutory,all%20other%20areas%20of%20learning</w:t>
        </w:r>
      </w:hyperlink>
      <w:r w:rsidRPr="00D253B6">
        <w:rPr>
          <w:rFonts w:ascii="Arial" w:hAnsi="Arial" w:cs="Arial"/>
          <w:sz w:val="24"/>
          <w:szCs w:val="24"/>
        </w:rPr>
        <w:t>.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59B7E4F2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Geogreson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>, J.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et al.</w:t>
      </w:r>
      <w:r w:rsidRPr="00D253B6">
        <w:rPr>
          <w:rFonts w:ascii="Arial" w:eastAsia="Arial" w:hAnsi="Arial" w:cs="Arial"/>
          <w:sz w:val="24"/>
          <w:szCs w:val="24"/>
        </w:rPr>
        <w:t xml:space="preserve"> (2015)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Can we have an international approach to child-centered early childhood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pracitce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56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https://www.tandfonline.com/doi/full/10.1080/03004430.2015.1028388?needAccess=true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7ED70814" w14:textId="402950E5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Gov.uk (no date)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Working in partnership with parents and carers.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hyperlink r:id="rId57" w:anchor=":~:text=Research%20shows%20that%20involving%20parents,years%20foundation%20stage%20(EYFS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https://help-for-early-years-providers.education.gov.uk/get-help-to-improve-your-practice/working-in-partnership-with-parents-and-carers#:~:text=Research%20shows%20that%20involving%20parents,years%20foundation%20stage%20(EYFS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).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21/03/2023].</w:t>
      </w:r>
    </w:p>
    <w:p w14:paraId="1A5DE440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253B6">
        <w:rPr>
          <w:rFonts w:ascii="Arial" w:hAnsi="Arial" w:cs="Arial"/>
          <w:sz w:val="24"/>
          <w:szCs w:val="24"/>
        </w:rPr>
        <w:t>Haux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, T., et al (2021) </w:t>
      </w:r>
      <w:r w:rsidRPr="00D253B6">
        <w:rPr>
          <w:rFonts w:ascii="Arial" w:hAnsi="Arial" w:cs="Arial"/>
          <w:i/>
          <w:iCs/>
          <w:sz w:val="24"/>
          <w:szCs w:val="24"/>
        </w:rPr>
        <w:t>The early years workforce: recruitment, retention, and business planning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58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https://assets.publishing.service.gov.uk/government/uploads/system/uploads/attachment_data/file/1072062/SCEYP_thematic_report-_April_2022.pdf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1F0A1DD4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Health and Safety Executive (2019).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Health and Safety at Work Act 1974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Hse.gov.uk.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59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https://www.hse.gov.uk/legislation/hswa.htm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622718CB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High Speed Training (2021)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How to Create a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Behaviour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Support Plan.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60" w:anchor=":~:text=Such%20strategies%20might%20include%3A%201%20Strategic%20ignoring%20of,to%20prevent%20re-escalation%20of%20the%20behaviour.%20More%20items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https://www.highspeedtraining.co.uk/hub/how-to-create-a-behaviour-support-plan/#:~:text=Such%20strategies%20might%20include%3A%201%20Strategic%20igno</w:t>
        </w:r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ring%20of,to%20prevent%20re-escalation%20of%20the%20behaviour.%20More%20items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10EF083A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Hoare, P.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Sustained Shared Thinking and Emotional Well-being scales.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61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https://www.towerhamlets.gov.uk/Documents/Children-and-families-services/Early-Years/Sustained_Shared_Thinking_and_Emotional_Well_being_scales_Presentation.pdf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3D1B62CD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Kurt, S. (2021) </w:t>
      </w:r>
      <w:r w:rsidRPr="00D253B6">
        <w:rPr>
          <w:rFonts w:ascii="Arial" w:hAnsi="Arial" w:cs="Arial"/>
          <w:i/>
          <w:iCs/>
          <w:sz w:val="24"/>
          <w:szCs w:val="24"/>
        </w:rPr>
        <w:t>Adaptive Learning: What is it, What its benefits and How Does it Work?</w:t>
      </w:r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</w:t>
      </w:r>
      <w:hyperlink r:id="rId62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https://educationaltechnology.net/teaching-and-learning/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5EAA221F" w14:textId="77777777" w:rsidR="00C0333F" w:rsidRPr="00D253B6" w:rsidRDefault="00C0333F" w:rsidP="00D253B6">
      <w:pPr>
        <w:pStyle w:val="Heading1"/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Landon, J (2016)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How to Capture Parent Feedback Throughout the School Year. </w:t>
      </w:r>
    </w:p>
    <w:p w14:paraId="3FEBDC53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Learn Direct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Special Educational Needs (SEN) –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Adavance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>.</w:t>
      </w:r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63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https://www.learndirect.com/course/special-educational-needs-sen-advanced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5670268E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Learning Through Landscapes (2021) </w:t>
      </w:r>
      <w:r w:rsidRPr="00D253B6">
        <w:rPr>
          <w:rFonts w:ascii="Arial" w:hAnsi="Arial" w:cs="Arial"/>
          <w:i/>
          <w:iCs/>
          <w:sz w:val="24"/>
          <w:szCs w:val="24"/>
        </w:rPr>
        <w:t>Planning for outdoor learning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64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https://www.teachearlyyears.com/enabling-environments/view/planning-for-outdoor-learning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2783FD97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(2009)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Children with Additional Learning Needs.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65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https://www.gov.wales/sites/default/files/publications/2018-03/13-children-with-additional-learning-needs.pdf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0DA441D5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(2011)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Additional Learning Needs and Education and Tribunal (Wales) Act.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66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https://www.gov.wales/additional-learning-needs-and-education-tribunal-wales-act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717E2FCA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proofErr w:type="spellStart"/>
      <w:r w:rsidRPr="00D253B6">
        <w:rPr>
          <w:rFonts w:ascii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Cymru (2016</w:t>
      </w:r>
      <w:r w:rsidRPr="00D253B6">
        <w:rPr>
          <w:rFonts w:ascii="Arial" w:hAnsi="Arial" w:cs="Arial"/>
          <w:i/>
          <w:iCs/>
          <w:sz w:val="24"/>
          <w:szCs w:val="24"/>
        </w:rPr>
        <w:t>) National Minimum standards for regulated for children up to the age of 12 years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67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https://www.careinspectorate.wales/sites/default/files/2018-01/160411regchildcareen.pdf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10FC470E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lastRenderedPageBreak/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(2021) </w:t>
      </w:r>
      <w:r w:rsidRPr="00D253B6">
        <w:rPr>
          <w:rFonts w:ascii="Arial" w:eastAsia="Arial" w:hAnsi="Arial" w:cs="Arial"/>
          <w:i/>
          <w:iCs/>
          <w:color w:val="1F1F1F"/>
          <w:sz w:val="24"/>
          <w:szCs w:val="24"/>
        </w:rPr>
        <w:t xml:space="preserve">Additional Learning Needs online training. </w:t>
      </w:r>
      <w:proofErr w:type="spellStart"/>
      <w:r w:rsidRPr="00D253B6">
        <w:rPr>
          <w:rFonts w:ascii="Arial" w:eastAsia="Arial" w:hAnsi="Arial" w:cs="Arial"/>
          <w:color w:val="1F1F1F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1F1F1F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1F1F1F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1F1F1F"/>
          <w:sz w:val="24"/>
          <w:szCs w:val="24"/>
        </w:rPr>
        <w:t xml:space="preserve"> o: </w:t>
      </w:r>
      <w:hyperlink r:id="rId68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https://hwb.gov.wales/news/articles/20686965-8669-40ac-bdc5-599f4a4dfe8b</w:t>
        </w:r>
      </w:hyperlink>
      <w:r w:rsidRPr="00D253B6">
        <w:rPr>
          <w:rFonts w:ascii="Arial" w:eastAsia="Arial" w:hAnsi="Arial" w:cs="Arial"/>
          <w:color w:val="1F1F1F"/>
          <w:sz w:val="24"/>
          <w:szCs w:val="24"/>
        </w:rPr>
        <w:t xml:space="preserve"> </w:t>
      </w:r>
      <w:r w:rsidRPr="00D253B6">
        <w:rPr>
          <w:rFonts w:ascii="Arial" w:eastAsia="Arial" w:hAnsi="Arial" w:cs="Arial"/>
          <w:sz w:val="24"/>
          <w:szCs w:val="24"/>
        </w:rPr>
        <w:t>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393EA280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(2021)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The Additional Learning Needs Code and regulations: children’s rights impact assessment.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69" w:anchor=":~:text=Young%20people%20over%20compulsory%20school,educational%20institution%20or%20local%20authority.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https://www.gov.wales/additional-learning-needs-code-and-regulations-childrens-rights-impact-assessment-html#:~:text=Young%20people%20over%20compulsory%20school,educational%20institution%20or%20local%20authority.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32ECEE1B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(2021)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The Additional Learning Needs Code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fot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Wales.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70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https://www.gov.wales/sites/default/files/publications/2022-06/220622-the-additional-learning-needs-code-for-wales-2021.pdf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467740F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(2022)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Cwricwlwm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gyfer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lleoliadau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meithrin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a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areinnir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nas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cynhelir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71">
        <w:proofErr w:type="spellStart"/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cwricwlwm-ar-gyfer-lleoliadau-meithrina-ariennir-nas-cynhelir</w:t>
        </w:r>
        <w:proofErr w:type="spellEnd"/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68046F04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253B6">
        <w:rPr>
          <w:rFonts w:ascii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Cymru (2022a) </w:t>
      </w:r>
      <w:r w:rsidRPr="00D253B6">
        <w:rPr>
          <w:rFonts w:ascii="Arial" w:hAnsi="Arial" w:cs="Arial"/>
          <w:i/>
          <w:iCs/>
          <w:sz w:val="24"/>
          <w:szCs w:val="24"/>
        </w:rPr>
        <w:t>A curriculum for funded non-maintained nursery settings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72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https://hwb.gov.wales/api/storage/3e89a21c-60fb-416c-99dd-6e1af3982409/a-curriculum-for-funded-non-maintained-nursery-settings2.pdf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0D23CF23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253B6">
        <w:rPr>
          <w:rFonts w:ascii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Cymru (2022b) </w:t>
      </w:r>
      <w:r w:rsidRPr="00D253B6">
        <w:rPr>
          <w:rFonts w:ascii="Arial" w:hAnsi="Arial" w:cs="Arial"/>
          <w:i/>
          <w:iCs/>
          <w:sz w:val="24"/>
          <w:szCs w:val="24"/>
        </w:rPr>
        <w:t>Informing parents about the new curriculum- useful materials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73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https://curriculumforwales.gov.wales/2022/03/23/informing-parents-about-the-new-curriculum-useful-materials/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21ain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31CE2DA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sz w:val="24"/>
          <w:szCs w:val="24"/>
        </w:rPr>
        <w:t>Llywodraeth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Cymru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First steps outdoors.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74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https://hwb.gov.wales/storage/79a90e4b-0385-4cc8-be9b-2b20be3a85d0/first-steps-outdoors.pdf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4DBA6BDC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Local childcare marketing (2022) 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8 tips for building positive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realationships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 with parents in your daycare.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75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https://localchildcaremarketing.com/building-positive-relationships-with-parents/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24/03/2023]</w:t>
      </w:r>
    </w:p>
    <w:p w14:paraId="03C8AAFF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lastRenderedPageBreak/>
        <w:t xml:space="preserve">Medical News Today (2023) </w:t>
      </w:r>
      <w:r w:rsidRPr="00D253B6">
        <w:rPr>
          <w:rFonts w:ascii="Arial" w:hAnsi="Arial" w:cs="Arial"/>
          <w:i/>
          <w:iCs/>
          <w:sz w:val="24"/>
          <w:szCs w:val="24"/>
        </w:rPr>
        <w:t xml:space="preserve">What are </w:t>
      </w:r>
      <w:proofErr w:type="spellStart"/>
      <w:r w:rsidRPr="00D253B6">
        <w:rPr>
          <w:rFonts w:ascii="Arial" w:hAnsi="Arial" w:cs="Arial"/>
          <w:i/>
          <w:iCs/>
          <w:sz w:val="24"/>
          <w:szCs w:val="24"/>
        </w:rPr>
        <w:t>piagets</w:t>
      </w:r>
      <w:proofErr w:type="spellEnd"/>
      <w:r w:rsidRPr="00D253B6">
        <w:rPr>
          <w:rFonts w:ascii="Arial" w:hAnsi="Arial" w:cs="Arial"/>
          <w:i/>
          <w:iCs/>
          <w:sz w:val="24"/>
          <w:szCs w:val="24"/>
        </w:rPr>
        <w:t xml:space="preserve"> stages of development, and what are examples of each?</w:t>
      </w:r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76" w:anchor=":~:text=Piaget%20believed%20that%20children%20act,language%2C%20memory%2C%20and%20reasoning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https://www.medicalnewstoday.com/articles/325030#:~:text=Piaget%20believed%20that%20children%20act,language%2C%20memory%2C%20and%20reasoning</w:t>
        </w:r>
      </w:hyperlink>
      <w:r w:rsidRPr="00D253B6">
        <w:rPr>
          <w:rFonts w:ascii="Arial" w:hAnsi="Arial" w:cs="Arial"/>
          <w:sz w:val="24"/>
          <w:szCs w:val="24"/>
        </w:rPr>
        <w:t>.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4454A478" w14:textId="0C114839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NHS Wales (no date)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Care inspector Wales (CIW)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77" w:anchor=":~:text=CIW's%20role%20is%20to%20make,encourage%20improvement%20by%20service%20providers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https://cavuhb.nhs.wales/our-services/continuing-care-services/care-inspectorate-wales-ciw/#:~:text=CIW's%20role%20is%20to%20make,encourage%20improvement%20by%20service%20providers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30/03/2023].</w:t>
      </w:r>
    </w:p>
    <w:p w14:paraId="7E367365" w14:textId="0E0C5CD2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Ni Direct (no date 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Parent-school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realationships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78" w:anchor=":~:text=Parents'%20evenings%20are%20a%20chance,issues%20you%20want%20to%20discuss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https://www.nidirect.gov.uk/articles/parent-school-relationships#:~:text=Parents'%20evenings%20are%20a%20chance,issues%20you%20want%20to%20discuss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26/03/2023].</w:t>
      </w:r>
    </w:p>
    <w:p w14:paraId="09F5E7CD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North Yorkshire County Council (2011).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Creating, Monitoring and Reviewing Your Policies and Procedures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cyps.northyorks.gov.uk.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79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https://cyps.northyorks.gov.uk/sites/default/files/Early%20years/eyc%20toolkits/creating%20policies/Policies_and_Procedures_toolkit.pdf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39CA4B8F" w14:textId="0B519AEA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NSW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Goverment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(2022)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Types of feedback.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80" w:anchor=":~:text=Feedback%20can%20take%20many%20forms,quality%20of%20feedback%20that%20counts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https://education.nsw.gov.au/teaching-and-learning/professional-learning/teacher-quality-and-accreditation/strong-start-great-teachers/refining-practice/feedback-to-students/types-of-feedback#:~:text=Feedback%20can%20take%20many%20forms,quality%20of%20feedback%20that%20counts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23/03/2023].</w:t>
      </w:r>
    </w:p>
    <w:p w14:paraId="20C18D9C" w14:textId="54B0C671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Nursery Resources (2019) T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he importance of communication with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paretns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 in EYFS.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hyperlink r:id="rId81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https://www.nurseryresources.org/articles/parents-as-partners/communication-with-parents/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22/03/2023].</w:t>
      </w:r>
    </w:p>
    <w:p w14:paraId="3C625949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lastRenderedPageBreak/>
        <w:t xml:space="preserve">Nursery world (2021) </w:t>
      </w:r>
      <w:r w:rsidRPr="00D253B6">
        <w:rPr>
          <w:rStyle w:val="Hyperlink"/>
          <w:rFonts w:ascii="Arial" w:hAnsi="Arial" w:cs="Arial"/>
          <w:i/>
          <w:iCs/>
          <w:color w:val="auto"/>
          <w:sz w:val="24"/>
          <w:szCs w:val="24"/>
        </w:rPr>
        <w:t xml:space="preserve">Observation- Take notice.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gael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o: </w:t>
      </w:r>
      <w:hyperlink r:id="rId82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https://www.nurseryworld.co.uk/features/article/observation-take-notice</w:t>
        </w:r>
      </w:hyperlink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Darllenwyd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: 23ain o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Fawrth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).</w:t>
      </w:r>
    </w:p>
    <w:p w14:paraId="24082787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Nutbrown (2012) </w:t>
      </w:r>
      <w:r w:rsidRPr="00D253B6">
        <w:rPr>
          <w:rFonts w:ascii="Arial" w:hAnsi="Arial" w:cs="Arial"/>
          <w:i/>
          <w:iCs/>
          <w:sz w:val="24"/>
          <w:szCs w:val="24"/>
        </w:rPr>
        <w:t>Nutbrown Review: at a glance guide to the main findings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83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https://www.nurseryworld.co.uk/features/article/nutbrown-review-at-a-glance-guide-to-the-main-findings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67E12FFF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OECD (2023).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Country Background Report - Wales Transitions from Early Childhood Education and Care to School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oecd.org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84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https://www.oecd.org/education/school/SS5-country-background-report-wales.pdf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22 Mawrth. 2023].</w:t>
      </w:r>
    </w:p>
    <w:p w14:paraId="44FB2E31" w14:textId="0C099243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Oxfordshire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county council (no date)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Parental Engagement and the impact it has on children's Attendance.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Oxfordshire.gov.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hyperlink r:id="rId85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https://www.oxfordshire.gov.uk/sites/default/files/file/early-years-childcare/parentalengagementandattendance.pdf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22/03/2023]</w:t>
      </w:r>
      <w:r w:rsidR="00584C55"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</w:t>
      </w:r>
    </w:p>
    <w:p w14:paraId="7327DE7F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PACEY (2018).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Policies and Procedures - What You Need to Know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Pacey.org.uk.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86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5B8FA007" w14:textId="663CC27E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Pacey (2020)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Food safety and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hygine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tranning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hyperlink r:id="rId87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https://www.pacey.org.uk/training-and-qualifications/training-from-pacey/food-safety-hygiene-training/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23/03/2023]</w:t>
      </w:r>
      <w:r w:rsidR="00584C55"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</w:t>
      </w:r>
    </w:p>
    <w:p w14:paraId="2FFB09FB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Pacey (2020) </w:t>
      </w:r>
      <w:r w:rsidRPr="00D253B6">
        <w:rPr>
          <w:rFonts w:ascii="Arial" w:hAnsi="Arial" w:cs="Arial"/>
          <w:i/>
          <w:iCs/>
          <w:sz w:val="24"/>
          <w:szCs w:val="24"/>
        </w:rPr>
        <w:t>Working in partnership with parents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88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https://www.pacey.org.uk/working-in-childcare/spotlight-on/partnerships-with-parents/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4CBAA911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Pacey (2023) </w:t>
      </w:r>
      <w:r w:rsidRPr="00D253B6">
        <w:rPr>
          <w:rFonts w:ascii="Arial" w:hAnsi="Arial" w:cs="Arial"/>
          <w:i/>
          <w:iCs/>
          <w:sz w:val="24"/>
          <w:szCs w:val="24"/>
        </w:rPr>
        <w:t>Creating enabling environments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89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https://www.pacey.org.uk/working-in-childcare/spotlight-on/creating-enabling-environments/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2FF4C493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lastRenderedPageBreak/>
        <w:t xml:space="preserve">PACEY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Additional Learning Needs (ALN) Wales.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90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https://www.pacey.org.uk/aln-wales-ady-cymru/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23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5C25F53F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Pembrokeshire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County Council (2017).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Thinking of Setting up a Day nursery?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hyperlink r:id="rId91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www.pembrokeshire.gov.uk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92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https://www.pembrokeshire.gov.uk/thinking-of-starting-a-childcare-business/thinking-of-setting-up-a-day-nursery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22 Mawrth. 2023].</w:t>
      </w:r>
    </w:p>
    <w:p w14:paraId="373E546B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Pilcher, M. (2019).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Health &amp; Safety in the Nursery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Teach Early Years.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93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https://www.teachearlyyears.com/nursery-management/view/health-safety-in-the-nursery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22 Mawrth. 2023].</w:t>
      </w:r>
    </w:p>
    <w:p w14:paraId="6D39613D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Play Wales (2023).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Play Wales |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Self Assessment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of Service Statement (SASS)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hyperlink r:id="rId94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www.playwales.org.uk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95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https://www.playwales.org.uk/eng/sass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22 Mawrth. 2023].</w:t>
      </w:r>
    </w:p>
    <w:p w14:paraId="4D544F3B" w14:textId="77777777" w:rsidR="00C0333F" w:rsidRPr="00D253B6" w:rsidRDefault="00C0333F" w:rsidP="00D253B6">
      <w:pPr>
        <w:pStyle w:val="Heading1"/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Posstive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action (2021)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Parental Involvement in Education &amp; Schools: Benefits and Strategies. </w:t>
      </w:r>
    </w:p>
    <w:p w14:paraId="36705DD4" w14:textId="43FE57C8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Powys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(2023)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childcare providers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>trainning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hyperlink r:id="rId96" w:anchor="cookie-consent-prompt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"/>
          </w:rPr>
          <w:t>https://en.powys.gov.uk/article/6073/Childcare-Providers-Training?ccp=true#cookie-consent-prompt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22/03/2023]</w:t>
      </w:r>
      <w:r w:rsidR="00584C55"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</w:t>
      </w:r>
    </w:p>
    <w:p w14:paraId="0FCC6E3A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Powys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County Council (2023).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Childcare Providers Training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Powys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County Council.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97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https://en.powys.gov.uk/article/6073/Childcare-Providers-Training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30AD633D" w14:textId="77777777" w:rsidR="00C0333F" w:rsidRPr="00D253B6" w:rsidRDefault="00C0333F" w:rsidP="00D253B6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</w:rPr>
      </w:pPr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Pugh, SD. (2001) </w:t>
      </w:r>
      <w:r w:rsidRPr="00D253B6">
        <w:rPr>
          <w:rStyle w:val="Hyperlink"/>
          <w:rFonts w:ascii="Arial" w:hAnsi="Arial" w:cs="Arial"/>
          <w:i/>
          <w:iCs/>
          <w:color w:val="auto"/>
          <w:sz w:val="24"/>
          <w:szCs w:val="24"/>
        </w:rPr>
        <w:t>Service with a smile: Emotional contagion in the service encounter</w:t>
      </w:r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.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gael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o: </w:t>
      </w:r>
      <w:hyperlink r:id="rId98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https://www.researchgate.net/publication/229060048_Service_with_a_Smile_Emotional_Contagion_in_the_Service_Encounter</w:t>
        </w:r>
      </w:hyperlink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(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Darllenwyd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ar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: 20ain o </w:t>
      </w:r>
      <w:proofErr w:type="spellStart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>Fawrth</w:t>
      </w:r>
      <w:proofErr w:type="spellEnd"/>
      <w:r w:rsidRPr="00D253B6">
        <w:rPr>
          <w:rStyle w:val="Hyperlink"/>
          <w:rFonts w:ascii="Arial" w:hAnsi="Arial" w:cs="Arial"/>
          <w:color w:val="auto"/>
          <w:sz w:val="24"/>
          <w:szCs w:val="24"/>
        </w:rPr>
        <w:t xml:space="preserve">). </w:t>
      </w:r>
    </w:p>
    <w:p w14:paraId="06C4EF8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Snap Cymru (Dim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Individual Development Plan.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99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https://www.snapcymru.org/get-support/idps/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4C25FC1D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Social Care Wales (2017).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List of Required Qualifications to Work within Early Years and Childcare in Wales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socialcare.wales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00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https://socialcare.wales/cms-</w:t>
        </w:r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assets/documents/List-of-required-qualifications-to-work-within-early-years-and-childcare-sector-in-Wales.pdf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6845B7DA" w14:textId="0F7A5EBD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Stars (2023)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4 reasons every nursery should have a partnership with parents.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o: </w:t>
      </w:r>
      <w:hyperlink r:id="rId101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https://www.starschildcaregroup.co.uk/blog/4-reasons-every-nursery-should-have-a-partnership-with-parents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20/03/2023]</w:t>
      </w:r>
      <w:r w:rsidR="00584C55"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</w:t>
      </w:r>
    </w:p>
    <w:p w14:paraId="55AB25CC" w14:textId="64912C49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Swansea council (2021)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/>
        </w:rPr>
        <w:t xml:space="preserve">types of childcare. 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o:</w:t>
      </w:r>
      <w:r w:rsidRPr="00D253B6">
        <w:rPr>
          <w:rStyle w:val="Hyperlink"/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102" w:anchor=":~:text=Anyone%20who%20provides%20childcare%20for,Care%20Inspectorate%20Wales%20(CIW">
        <w:r w:rsidRPr="00D253B6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lang w:val="en-GB"/>
          </w:rPr>
          <w:t>https://www.swansea.gov.uk/article/4655/Types-of-childcare-registered-and-unregistered#:~:text=Anyone%20who%20provides%20childcare%20for,Care%20Inspectorate%20Wales%20(CIW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).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 xml:space="preserve"> 30/03/2023]</w:t>
      </w:r>
      <w:r w:rsidR="00584C55" w:rsidRPr="00D253B6">
        <w:rPr>
          <w:rFonts w:ascii="Arial" w:eastAsia="Arial" w:hAnsi="Arial" w:cs="Arial"/>
          <w:color w:val="000000" w:themeColor="text1"/>
          <w:sz w:val="24"/>
          <w:szCs w:val="24"/>
          <w:lang w:val="en"/>
        </w:rPr>
        <w:t>.</w:t>
      </w:r>
    </w:p>
    <w:p w14:paraId="21D5E9C3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Sylva, K., et al (2004) </w:t>
      </w:r>
      <w:r w:rsidRPr="00D253B6">
        <w:rPr>
          <w:rFonts w:ascii="Arial" w:hAnsi="Arial" w:cs="Arial"/>
          <w:i/>
          <w:iCs/>
          <w:sz w:val="24"/>
          <w:szCs w:val="24"/>
        </w:rPr>
        <w:t>The effective provision of pre-school education (EPPE) Project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 </w:t>
      </w:r>
      <w:hyperlink r:id="rId103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https://dera.ioe.ac.uk/8543/7/SSU-SF-2004-01.pdf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>).</w:t>
      </w:r>
    </w:p>
    <w:p w14:paraId="2675B1D6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Tameside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Metropolitan Borough (2020).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Regulation of Childcare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Tameside.gov.uk.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04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https://www.tameside.gov.uk/Surestart/Regulation-of-Childcare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0C3429F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The Challenging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Behaviour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Foundation (2021)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Positive </w:t>
      </w:r>
      <w:proofErr w:type="spellStart"/>
      <w:r w:rsidRPr="00D253B6">
        <w:rPr>
          <w:rFonts w:ascii="Arial" w:eastAsia="Arial" w:hAnsi="Arial" w:cs="Arial"/>
          <w:i/>
          <w:iCs/>
          <w:sz w:val="24"/>
          <w:szCs w:val="24"/>
        </w:rPr>
        <w:t>Behaviour</w:t>
      </w:r>
      <w:proofErr w:type="spellEnd"/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 Support Plan.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105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https://www.challengingbehaviour.org.uk/wp-content/uploads/2021/02/003-Positive-Behaviour-Support-Planning-Part-3.pdf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483AF705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UK Government (2023a).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Early Years Education Recovery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programme</w:t>
      </w:r>
      <w:proofErr w:type="spellEnd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: Supporting the Sector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GOV.UK.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06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https://www.gov.uk/government/publications/early-years-education-recovery-programme/early-years-education-recovery-programme-supporting-the-sector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1923522F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UK Government (2023b).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Get Help to Improve Your Practice - Help for Early Years Providers - GOV.UK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help-for-early-years-providers.education.gov.uk.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07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https://help-for-early-years-providers.education.gov.uk/get-help-to-improve-your-practice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7B14A6F8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National Minimum Standards for Regulated Childcare for Children up to the Age of 12 Years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gov.wales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08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https://www.gov.wales/sites/default/files/publications/2022-06/national-minimum-standards-for-regulated-childcare.pdf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20 Mawrth. 2023].</w:t>
      </w:r>
    </w:p>
    <w:p w14:paraId="62566663" w14:textId="77777777" w:rsidR="00C0333F" w:rsidRPr="00D253B6" w:rsidRDefault="00C0333F" w:rsidP="00D253B6">
      <w:pPr>
        <w:spacing w:line="360" w:lineRule="auto"/>
        <w:rPr>
          <w:rFonts w:ascii="Arial" w:hAnsi="Arial" w:cs="Arial"/>
          <w:sz w:val="24"/>
          <w:szCs w:val="24"/>
        </w:rPr>
      </w:pPr>
      <w:r w:rsidRPr="00D253B6">
        <w:rPr>
          <w:rFonts w:ascii="Arial" w:hAnsi="Arial" w:cs="Arial"/>
          <w:sz w:val="24"/>
          <w:szCs w:val="24"/>
        </w:rPr>
        <w:t xml:space="preserve">Welsh Government (2017) </w:t>
      </w:r>
      <w:r w:rsidRPr="00D253B6">
        <w:rPr>
          <w:rFonts w:ascii="Arial" w:hAnsi="Arial" w:cs="Arial"/>
          <w:i/>
          <w:iCs/>
          <w:sz w:val="24"/>
          <w:szCs w:val="24"/>
        </w:rPr>
        <w:t>Early years provision quality</w:t>
      </w:r>
      <w:r w:rsidRPr="00D253B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gael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o: </w:t>
      </w:r>
      <w:hyperlink r:id="rId109" w:history="1">
        <w:r w:rsidRPr="00D253B6">
          <w:rPr>
            <w:rStyle w:val="Hyperlink"/>
            <w:rFonts w:ascii="Arial" w:hAnsi="Arial" w:cs="Arial"/>
            <w:sz w:val="24"/>
            <w:szCs w:val="24"/>
          </w:rPr>
          <w:t>https://www.gov.uk/government/publications/early-years-provision-quality</w:t>
        </w:r>
      </w:hyperlink>
      <w:r w:rsidRPr="00D253B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hAnsi="Arial" w:cs="Arial"/>
          <w:sz w:val="24"/>
          <w:szCs w:val="24"/>
        </w:rPr>
        <w:t>ar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: 20ain o </w:t>
      </w:r>
      <w:proofErr w:type="spellStart"/>
      <w:r w:rsidRPr="00D253B6">
        <w:rPr>
          <w:rFonts w:ascii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hAnsi="Arial" w:cs="Arial"/>
          <w:sz w:val="24"/>
          <w:szCs w:val="24"/>
        </w:rPr>
        <w:t xml:space="preserve">). </w:t>
      </w:r>
    </w:p>
    <w:p w14:paraId="27A2CC31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(2021).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 Additional Learning Needs Code for Wales 2021 WG21-23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gov.wales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10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https://www.gov.wales/sites/default/files/publications/2022-06/220622-the-additional-learning-needs-code-for-wales-2021.pdf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2B8040AE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(2023a).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Apply for Funding to Train Staff in Early years, Childcare and Play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GOV.WALES.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11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https://www.gov.wales/apply-funding-train-staff-early-years-childcare-and-play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723E149F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(2023b). </w:t>
      </w:r>
      <w:r w:rsidRPr="00D253B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Our Future Starts with you...growing Together</w:t>
      </w:r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.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Ar-lein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gov.wales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o: </w:t>
      </w:r>
      <w:hyperlink r:id="rId112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https://www.gov.wales/sites/default/files/publications/2019-10/funding-to-train-staff-in-early-years-childcare-and-play-leaflet.pdf</w:t>
        </w:r>
      </w:hyperlink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 [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Cyrchwyd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color w:val="000000" w:themeColor="text1"/>
          <w:sz w:val="24"/>
          <w:szCs w:val="24"/>
        </w:rPr>
        <w:t xml:space="preserve"> 21 Mawrth. 2023].</w:t>
      </w:r>
    </w:p>
    <w:p w14:paraId="52AA078E" w14:textId="5FD44C29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Y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Gyfraith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(2015)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Special educational needs and disability code of practice: 0 to 25 years.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113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https://assets.publishing.service.gov.uk/government/uploads/system/uploads/attachment_data/file/398815/SEND_Code_of_Practice_January_2015.pdf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p w14:paraId="5FF0ACB9" w14:textId="77777777" w:rsidR="00C0333F" w:rsidRPr="00D253B6" w:rsidRDefault="00C0333F" w:rsidP="00D253B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D253B6">
        <w:rPr>
          <w:rFonts w:ascii="Arial" w:eastAsia="Arial" w:hAnsi="Arial" w:cs="Arial"/>
          <w:sz w:val="24"/>
          <w:szCs w:val="24"/>
        </w:rPr>
        <w:t xml:space="preserve">Y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Llwyodraeth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(2010) </w:t>
      </w:r>
      <w:r w:rsidRPr="00D253B6">
        <w:rPr>
          <w:rFonts w:ascii="Arial" w:eastAsia="Arial" w:hAnsi="Arial" w:cs="Arial"/>
          <w:i/>
          <w:iCs/>
          <w:sz w:val="24"/>
          <w:szCs w:val="24"/>
        </w:rPr>
        <w:t xml:space="preserve">The Child Minding and Day Care (Wales) Regulations 2010.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gael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o: </w:t>
      </w:r>
      <w:hyperlink r:id="rId114">
        <w:r w:rsidRPr="00D253B6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https://www.legislation.gov.uk/cy/wsi/2010/2574/contents/made</w:t>
        </w:r>
      </w:hyperlink>
      <w:r w:rsidRPr="00D253B6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ar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: 22 o </w:t>
      </w:r>
      <w:proofErr w:type="spellStart"/>
      <w:r w:rsidRPr="00D253B6">
        <w:rPr>
          <w:rFonts w:ascii="Arial" w:eastAsia="Arial" w:hAnsi="Arial" w:cs="Arial"/>
          <w:sz w:val="24"/>
          <w:szCs w:val="24"/>
        </w:rPr>
        <w:t>Fawrth</w:t>
      </w:r>
      <w:proofErr w:type="spellEnd"/>
      <w:r w:rsidRPr="00D253B6">
        <w:rPr>
          <w:rFonts w:ascii="Arial" w:eastAsia="Arial" w:hAnsi="Arial" w:cs="Arial"/>
          <w:sz w:val="24"/>
          <w:szCs w:val="24"/>
        </w:rPr>
        <w:t xml:space="preserve"> 2023).</w:t>
      </w:r>
    </w:p>
    <w:sectPr w:rsidR="00C0333F" w:rsidRPr="00D253B6">
      <w:headerReference w:type="default" r:id="rId115"/>
      <w:footerReference w:type="default" r:id="rId1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3355F" w14:textId="77777777" w:rsidR="00DB1566" w:rsidRDefault="00DB1566">
      <w:pPr>
        <w:spacing w:after="0" w:line="240" w:lineRule="auto"/>
      </w:pPr>
      <w:r>
        <w:separator/>
      </w:r>
    </w:p>
  </w:endnote>
  <w:endnote w:type="continuationSeparator" w:id="0">
    <w:p w14:paraId="2052A0C7" w14:textId="77777777" w:rsidR="00DB1566" w:rsidRDefault="00DB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4922174" w14:paraId="08F46F4F" w14:textId="77777777" w:rsidTr="24922174">
      <w:trPr>
        <w:trHeight w:val="300"/>
      </w:trPr>
      <w:tc>
        <w:tcPr>
          <w:tcW w:w="3120" w:type="dxa"/>
        </w:tcPr>
        <w:p w14:paraId="5510DB2A" w14:textId="35394FB8" w:rsidR="24922174" w:rsidRDefault="00000000" w:rsidP="24922174">
          <w:pPr>
            <w:pStyle w:val="Header"/>
            <w:ind w:left="-115"/>
          </w:pPr>
        </w:p>
      </w:tc>
      <w:tc>
        <w:tcPr>
          <w:tcW w:w="3120" w:type="dxa"/>
        </w:tcPr>
        <w:p w14:paraId="02B4B9B8" w14:textId="77777777" w:rsidR="24922174" w:rsidRDefault="00584C55" w:rsidP="24922174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6A458B0D" w14:textId="77777777" w:rsidR="24922174" w:rsidRDefault="00000000" w:rsidP="24922174">
          <w:pPr>
            <w:pStyle w:val="Header"/>
            <w:ind w:right="-115"/>
            <w:jc w:val="right"/>
          </w:pPr>
        </w:p>
      </w:tc>
    </w:tr>
  </w:tbl>
  <w:p w14:paraId="245EDE4D" w14:textId="77777777" w:rsidR="24922174" w:rsidRDefault="00000000" w:rsidP="249221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E78AD" w14:textId="77777777" w:rsidR="00DB1566" w:rsidRDefault="00DB1566">
      <w:pPr>
        <w:spacing w:after="0" w:line="240" w:lineRule="auto"/>
      </w:pPr>
      <w:r>
        <w:separator/>
      </w:r>
    </w:p>
  </w:footnote>
  <w:footnote w:type="continuationSeparator" w:id="0">
    <w:p w14:paraId="71826915" w14:textId="77777777" w:rsidR="00DB1566" w:rsidRDefault="00DB1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4922174" w14:paraId="05A4CEE8" w14:textId="77777777" w:rsidTr="24922174">
      <w:trPr>
        <w:trHeight w:val="300"/>
      </w:trPr>
      <w:tc>
        <w:tcPr>
          <w:tcW w:w="3120" w:type="dxa"/>
        </w:tcPr>
        <w:p w14:paraId="776B15BC" w14:textId="77777777" w:rsidR="24922174" w:rsidRDefault="00000000" w:rsidP="24922174">
          <w:pPr>
            <w:pStyle w:val="Header"/>
            <w:ind w:left="-115"/>
          </w:pPr>
        </w:p>
      </w:tc>
      <w:tc>
        <w:tcPr>
          <w:tcW w:w="3120" w:type="dxa"/>
        </w:tcPr>
        <w:p w14:paraId="622DBB24" w14:textId="77777777" w:rsidR="24922174" w:rsidRDefault="00000000" w:rsidP="24922174">
          <w:pPr>
            <w:pStyle w:val="Header"/>
            <w:jc w:val="center"/>
          </w:pPr>
        </w:p>
      </w:tc>
      <w:tc>
        <w:tcPr>
          <w:tcW w:w="3120" w:type="dxa"/>
        </w:tcPr>
        <w:p w14:paraId="0F713903" w14:textId="77777777" w:rsidR="24922174" w:rsidRDefault="00000000" w:rsidP="24922174">
          <w:pPr>
            <w:pStyle w:val="Header"/>
            <w:ind w:right="-115"/>
            <w:jc w:val="right"/>
          </w:pPr>
        </w:p>
      </w:tc>
    </w:tr>
  </w:tbl>
  <w:p w14:paraId="1EA25135" w14:textId="77777777" w:rsidR="24922174" w:rsidRDefault="00000000" w:rsidP="24922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3F"/>
    <w:rsid w:val="004B7FCC"/>
    <w:rsid w:val="00584C55"/>
    <w:rsid w:val="00634086"/>
    <w:rsid w:val="00C0333F"/>
    <w:rsid w:val="00D253B6"/>
    <w:rsid w:val="00DB1566"/>
    <w:rsid w:val="00E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76A3E"/>
  <w15:chartTrackingRefBased/>
  <w15:docId w15:val="{86D2A27F-4C80-4804-B65B-DCFEA145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3F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3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3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0333F"/>
  </w:style>
  <w:style w:type="paragraph" w:styleId="Header">
    <w:name w:val="header"/>
    <w:basedOn w:val="Normal"/>
    <w:link w:val="HeaderChar"/>
    <w:uiPriority w:val="99"/>
    <w:unhideWhenUsed/>
    <w:rsid w:val="00C0333F"/>
    <w:pPr>
      <w:tabs>
        <w:tab w:val="center" w:pos="4680"/>
        <w:tab w:val="right" w:pos="9360"/>
      </w:tabs>
      <w:spacing w:after="0" w:line="240" w:lineRule="auto"/>
    </w:pPr>
    <w:rPr>
      <w:lang w:val="en-GB"/>
    </w:rPr>
  </w:style>
  <w:style w:type="character" w:customStyle="1" w:styleId="HeaderChar1">
    <w:name w:val="Header Char1"/>
    <w:basedOn w:val="DefaultParagraphFont"/>
    <w:uiPriority w:val="99"/>
    <w:semiHidden/>
    <w:rsid w:val="00C0333F"/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0333F"/>
  </w:style>
  <w:style w:type="paragraph" w:styleId="Footer">
    <w:name w:val="footer"/>
    <w:basedOn w:val="Normal"/>
    <w:link w:val="FooterChar"/>
    <w:uiPriority w:val="99"/>
    <w:unhideWhenUsed/>
    <w:rsid w:val="00C0333F"/>
    <w:pPr>
      <w:tabs>
        <w:tab w:val="center" w:pos="4680"/>
        <w:tab w:val="right" w:pos="9360"/>
      </w:tabs>
      <w:spacing w:after="0" w:line="240" w:lineRule="auto"/>
    </w:pPr>
    <w:rPr>
      <w:lang w:val="en-GB"/>
    </w:rPr>
  </w:style>
  <w:style w:type="character" w:customStyle="1" w:styleId="FooterChar1">
    <w:name w:val="Footer Char1"/>
    <w:basedOn w:val="DefaultParagraphFont"/>
    <w:uiPriority w:val="99"/>
    <w:semiHidden/>
    <w:rsid w:val="00C0333F"/>
    <w:rPr>
      <w:lang w:val="en-US"/>
    </w:rPr>
  </w:style>
  <w:style w:type="character" w:styleId="Hyperlink">
    <w:name w:val="Hyperlink"/>
    <w:basedOn w:val="DefaultParagraphFont"/>
    <w:uiPriority w:val="99"/>
    <w:unhideWhenUsed/>
    <w:rsid w:val="00C0333F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C033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esource.download.wjec.co.uk.s3.amazonaws.com/vtc/2018-19/HSC18-19_2-5/_multi-lang/unit06/10-the-purpose-of-supervision-and-appraisal.html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s://www.careinspectorate.wales/providing-a-care-service/already-registered-services/self-assessment-service-statement-sass" TargetMode="External"/><Relationship Id="rId42" Type="http://schemas.openxmlformats.org/officeDocument/2006/relationships/hyperlink" Target="https://earlychildhood.qld.gov.au/earlyYears/Documents/info-sheet-9-develop-review-pol-proc.pdf" TargetMode="External"/><Relationship Id="rId47" Type="http://schemas.openxmlformats.org/officeDocument/2006/relationships/hyperlink" Target="https://educationaltechnology.net/jean-piaget-and-his-theory-stages-of-cognitive-development/" TargetMode="External"/><Relationship Id="rId63" Type="http://schemas.openxmlformats.org/officeDocument/2006/relationships/hyperlink" Target="https://www.learndirect.com/course/special-educational-needs-sen-advanced" TargetMode="External"/><Relationship Id="rId68" Type="http://schemas.openxmlformats.org/officeDocument/2006/relationships/hyperlink" Target="https://hwb.gov.wales/news/articles/20686965-8669-40ac-bdc5-599f4a4dfe8b" TargetMode="External"/><Relationship Id="rId84" Type="http://schemas.openxmlformats.org/officeDocument/2006/relationships/hyperlink" Target="https://www.oecd.org/education/school/SS5-country-background-report-wales.pdf" TargetMode="External"/><Relationship Id="rId89" Type="http://schemas.openxmlformats.org/officeDocument/2006/relationships/hyperlink" Target="https://www.pacey.org.uk/working-in-childcare/spotlight-on/creating-enabling-environments/" TargetMode="External"/><Relationship Id="rId112" Type="http://schemas.openxmlformats.org/officeDocument/2006/relationships/hyperlink" Target="https://www.gov.wales/sites/default/files/publications/2019-10/funding-to-train-staff-in-early-years-childcare-and-play-leaflet.pdf" TargetMode="External"/><Relationship Id="rId16" Type="http://schemas.openxmlformats.org/officeDocument/2006/relationships/hyperlink" Target="https://essaylead.com/method-brief-description-advantages-disadvantages-early-childhood-education-rating-scales-ecers-is-a-formative-assessment-tool/" TargetMode="External"/><Relationship Id="rId107" Type="http://schemas.openxmlformats.org/officeDocument/2006/relationships/hyperlink" Target="https://help-for-early-years-providers.education.gov.uk/get-help-to-improve-your-practice" TargetMode="External"/><Relationship Id="rId11" Type="http://schemas.openxmlformats.org/officeDocument/2006/relationships/hyperlink" Target="https://www.teachearlyyears.com/nursery-management/view/quality-practice-in-early-years" TargetMode="External"/><Relationship Id="rId32" Type="http://schemas.openxmlformats.org/officeDocument/2006/relationships/hyperlink" Target="https://socialcare.wales/cms-assets/documents/Supervising-and-appraising-well-social-care.pdf" TargetMode="External"/><Relationship Id="rId37" Type="http://schemas.openxmlformats.org/officeDocument/2006/relationships/hyperlink" Target="https://roxbycc.sa.edu.au/wp-content/uploads/2021/02/entry-2917-writingandreviewingpoliciespolicy_ldc_v5.12.20.pdf" TargetMode="External"/><Relationship Id="rId53" Type="http://schemas.openxmlformats.org/officeDocument/2006/relationships/hyperlink" Target="https://commonslibrary.parliament.uk/research-briefings/sn06787/" TargetMode="External"/><Relationship Id="rId58" Type="http://schemas.openxmlformats.org/officeDocument/2006/relationships/hyperlink" Target="https://assets.publishing.service.gov.uk/government/uploads/system/uploads/attachment_data/file/1072062/SCEYP_thematic_report-_April_2022.pdf" TargetMode="External"/><Relationship Id="rId74" Type="http://schemas.openxmlformats.org/officeDocument/2006/relationships/hyperlink" Target="https://hwb.gov.wales/storage/79a90e4b-0385-4cc8-be9b-2b20be3a85d0/first-steps-outdoors.pdf" TargetMode="External"/><Relationship Id="rId79" Type="http://schemas.openxmlformats.org/officeDocument/2006/relationships/hyperlink" Target="https://cyps.northyorks.gov.uk/sites/default/files/Early%20years/eyc%20toolkits/creating%20policies/Policies_and_Procedures_toolkit.pdf" TargetMode="External"/><Relationship Id="rId102" Type="http://schemas.openxmlformats.org/officeDocument/2006/relationships/hyperlink" Target="https://www.swansea.gov.uk/article/4655/Types-of-childcare-registered-and-unregistered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pacey.org.uk/aln-wales-ady-cymru/" TargetMode="External"/><Relationship Id="rId95" Type="http://schemas.openxmlformats.org/officeDocument/2006/relationships/hyperlink" Target="https://www.playwales.org.uk/eng/sass" TargetMode="External"/><Relationship Id="rId22" Type="http://schemas.openxmlformats.org/officeDocument/2006/relationships/hyperlink" Target="https://www.verywellmind.com/lev-vygotsky-biography-2795533" TargetMode="External"/><Relationship Id="rId27" Type="http://schemas.openxmlformats.org/officeDocument/2006/relationships/hyperlink" Target="https://www.complantcymru.org.uk/ccuhp-hawliau-plant/ccuhp/" TargetMode="External"/><Relationship Id="rId43" Type="http://schemas.openxmlformats.org/officeDocument/2006/relationships/hyperlink" Target="https://doi.org/10.1016/j.ecresq.2018.04.009" TargetMode="External"/><Relationship Id="rId48" Type="http://schemas.openxmlformats.org/officeDocument/2006/relationships/hyperlink" Target="https://ers.fpg.unc.edu/scales-early-childhood-environment-rating-scale-third-edition" TargetMode="External"/><Relationship Id="rId64" Type="http://schemas.openxmlformats.org/officeDocument/2006/relationships/hyperlink" Target="https://www.teachearlyyears.com/enabling-environments/view/planning-for-outdoor-learning" TargetMode="External"/><Relationship Id="rId69" Type="http://schemas.openxmlformats.org/officeDocument/2006/relationships/hyperlink" Target="https://www.gov.wales/additional-learning-needs-code-and-regulations-childrens-rights-impact-assessment-html" TargetMode="External"/><Relationship Id="rId113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118" Type="http://schemas.openxmlformats.org/officeDocument/2006/relationships/theme" Target="theme/theme1.xml"/><Relationship Id="rId80" Type="http://schemas.openxmlformats.org/officeDocument/2006/relationships/hyperlink" Target="https://education.nsw.gov.au/teaching-and-learning/professional-learning/teacher-quality-and-accreditation/strong-start-great-teachers/refining-practice/feedback-to-students/types-of-feedback" TargetMode="External"/><Relationship Id="rId85" Type="http://schemas.openxmlformats.org/officeDocument/2006/relationships/hyperlink" Target="https://www.oxfordshire.gov.uk/sites/default/files/file/early-years-childcare/parentalengagementandattendance.pdf" TargetMode="External"/><Relationship Id="rId12" Type="http://schemas.openxmlformats.org/officeDocument/2006/relationships/hyperlink" Target="https://www.earlyyears.wales/en/training-planner" TargetMode="External"/><Relationship Id="rId17" Type="http://schemas.openxmlformats.org/officeDocument/2006/relationships/hyperlink" Target="https://www.careinspectorate.wales/" TargetMode="External"/><Relationship Id="rId33" Type="http://schemas.openxmlformats.org/officeDocument/2006/relationships/hyperlink" Target="https://pointerpro.com/blog/questionnaire-pros-and-cons/" TargetMode="External"/><Relationship Id="rId38" Type="http://schemas.openxmlformats.org/officeDocument/2006/relationships/hyperlink" Target="https://www.eyalliance.org.uk/policies-and-procedures" TargetMode="External"/><Relationship Id="rId59" Type="http://schemas.openxmlformats.org/officeDocument/2006/relationships/hyperlink" Target="https://www.hse.gov.uk/legislation/hswa.htm" TargetMode="External"/><Relationship Id="rId103" Type="http://schemas.openxmlformats.org/officeDocument/2006/relationships/hyperlink" Target="https://dera.ioe.ac.uk/8543/7/SSU-SF-2004-01.pdf" TargetMode="External"/><Relationship Id="rId108" Type="http://schemas.openxmlformats.org/officeDocument/2006/relationships/hyperlink" Target="https://www.gov.wales/sites/default/files/publications/2022-06/national-minimum-standards-for-regulated-childcare.pdf" TargetMode="External"/><Relationship Id="rId54" Type="http://schemas.openxmlformats.org/officeDocument/2006/relationships/hyperlink" Target="https://commonslibrary.parliament.uk/research-briefings/cbp-8023/" TargetMode="External"/><Relationship Id="rId70" Type="http://schemas.openxmlformats.org/officeDocument/2006/relationships/hyperlink" Target="https://www.gov.wales/sites/default/files/publications/2022-06/220622-the-additional-learning-needs-code-for-wales-2021.pdf" TargetMode="External"/><Relationship Id="rId75" Type="http://schemas.openxmlformats.org/officeDocument/2006/relationships/hyperlink" Target="https://localchildcaremarketing.com/building-positive-relationships-with-parents/" TargetMode="External"/><Relationship Id="rId91" Type="http://schemas.openxmlformats.org/officeDocument/2006/relationships/hyperlink" Target="http://www.pembrokeshire.gov.uk" TargetMode="External"/><Relationship Id="rId96" Type="http://schemas.openxmlformats.org/officeDocument/2006/relationships/hyperlink" Target="https://en.powys.gov.uk/article/6073/Childcare-Providers-Training?ccp=tru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ositiveaction.net/blog/parental-involvement-education-schools" TargetMode="External"/><Relationship Id="rId23" Type="http://schemas.openxmlformats.org/officeDocument/2006/relationships/hyperlink" Target="https://childmindinguk.com/good-practice" TargetMode="External"/><Relationship Id="rId28" Type="http://schemas.openxmlformats.org/officeDocument/2006/relationships/hyperlink" Target="https://www.childcomwales.org.uk/uncrc-childrens-rights/" TargetMode="External"/><Relationship Id="rId49" Type="http://schemas.openxmlformats.org/officeDocument/2006/relationships/hyperlink" Target="http://www.estyn.gov.wales" TargetMode="External"/><Relationship Id="rId114" Type="http://schemas.openxmlformats.org/officeDocument/2006/relationships/hyperlink" Target="https://www.legislation.gov.uk/cy/wsi/2010/2574/contents/made" TargetMode="External"/><Relationship Id="rId10" Type="http://schemas.openxmlformats.org/officeDocument/2006/relationships/hyperlink" Target="https://birthto5matters.org.uk/parents-as-partners/" TargetMode="External"/><Relationship Id="rId31" Type="http://schemas.openxmlformats.org/officeDocument/2006/relationships/hyperlink" Target="https://files.eric.ed.gov/fulltext/EJ1074503.pdf" TargetMode="External"/><Relationship Id="rId44" Type="http://schemas.openxmlformats.org/officeDocument/2006/relationships/hyperlink" Target="https://www.myeducomm.com/blog/9-strategies-to-improve-parent-involvement-in-education/" TargetMode="External"/><Relationship Id="rId52" Type="http://schemas.openxmlformats.org/officeDocument/2006/relationships/hyperlink" Target="https://ideas.wharton.upenn.edu/wp-content/uploads/2018/07/Ferdman-2017.pdf" TargetMode="External"/><Relationship Id="rId60" Type="http://schemas.openxmlformats.org/officeDocument/2006/relationships/hyperlink" Target="https://www.highspeedtraining.co.uk/hub/how-to-create-a-behaviour-support-plan/" TargetMode="External"/><Relationship Id="rId65" Type="http://schemas.openxmlformats.org/officeDocument/2006/relationships/hyperlink" Target="https://www.gov.wales/sites/default/files/publications/2018-03/13-children-with-additional-learning-needs.pdf" TargetMode="External"/><Relationship Id="rId73" Type="http://schemas.openxmlformats.org/officeDocument/2006/relationships/hyperlink" Target="https://curriculumforwales.gov.wales/2022/03/23/informing-parents-about-the-new-curriculum-useful-materials/" TargetMode="External"/><Relationship Id="rId78" Type="http://schemas.openxmlformats.org/officeDocument/2006/relationships/hyperlink" Target="https://www.nidirect.gov.uk/articles/parent-school-relationships" TargetMode="External"/><Relationship Id="rId81" Type="http://schemas.openxmlformats.org/officeDocument/2006/relationships/hyperlink" Target="https://www.nurseryresources.org/articles/parents-as-partners/communication-with-parents/" TargetMode="External"/><Relationship Id="rId86" Type="http://schemas.openxmlformats.org/officeDocument/2006/relationships/hyperlink" Target="https://www.pacey.org.uk/working-in-childcare/business-smart/starting-out/policies-and-procedures-a-beginner-s-guide/" TargetMode="External"/><Relationship Id="rId94" Type="http://schemas.openxmlformats.org/officeDocument/2006/relationships/hyperlink" Target="http://www.playwales.org.uk" TargetMode="External"/><Relationship Id="rId99" Type="http://schemas.openxmlformats.org/officeDocument/2006/relationships/hyperlink" Target="https://www.snapcymru.org/get-support/idps/" TargetMode="External"/><Relationship Id="rId101" Type="http://schemas.openxmlformats.org/officeDocument/2006/relationships/hyperlink" Target="https://www.starschildcaregroup.co.uk/blog/4-reasons-every-nursery-should-have-a-partnership-with-paren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irthto5matters.org.uk/parents-as-partners/" TargetMode="External"/><Relationship Id="rId13" Type="http://schemas.openxmlformats.org/officeDocument/2006/relationships/hyperlink" Target="https://www.teachearlyyears.com/nursery-management/view/flexible-childcare" TargetMode="External"/><Relationship Id="rId18" Type="http://schemas.openxmlformats.org/officeDocument/2006/relationships/hyperlink" Target="http://www.careinspectorate.wales" TargetMode="External"/><Relationship Id="rId39" Type="http://schemas.openxmlformats.org/officeDocument/2006/relationships/hyperlink" Target="https://www.eyalliance.org.uk/involving-parents-their-children%E2%80%99s-learning" TargetMode="External"/><Relationship Id="rId109" Type="http://schemas.openxmlformats.org/officeDocument/2006/relationships/hyperlink" Target="https://www.gov.uk/government/publications/early-years-provision-quality" TargetMode="External"/><Relationship Id="rId34" Type="http://schemas.openxmlformats.org/officeDocument/2006/relationships/hyperlink" Target="https://assets.publishing.service.gov.uk/government/uploads/system/uploads/attachment_data/file/1007446/6.7534_DfE_Development_Matters_Report_and_illustrations_web__2_.pdf" TargetMode="External"/><Relationship Id="rId50" Type="http://schemas.openxmlformats.org/officeDocument/2006/relationships/hyperlink" Target="https://www.estyn.gov.wales/inspection-process/inspection-explained" TargetMode="External"/><Relationship Id="rId55" Type="http://schemas.openxmlformats.org/officeDocument/2006/relationships/hyperlink" Target="https://www.nurseryworld.co.uk/news/article/row-breaks-out-between-critics-of-the-revised-early-years-curriculum-and-dfe" TargetMode="External"/><Relationship Id="rId76" Type="http://schemas.openxmlformats.org/officeDocument/2006/relationships/hyperlink" Target="https://www.medicalnewstoday.com/articles/325030" TargetMode="External"/><Relationship Id="rId97" Type="http://schemas.openxmlformats.org/officeDocument/2006/relationships/hyperlink" Target="https://en.powys.gov.uk/article/6073/Childcare-Providers-Training" TargetMode="External"/><Relationship Id="rId104" Type="http://schemas.openxmlformats.org/officeDocument/2006/relationships/hyperlink" Target="https://www.tameside.gov.uk/Surestart/Regulation-of-Childcare" TargetMode="External"/><Relationship Id="rId7" Type="http://schemas.openxmlformats.org/officeDocument/2006/relationships/hyperlink" Target="https://hubbli.com/capture-parent-feedback-throughout-school-year/" TargetMode="External"/><Relationship Id="rId71" Type="http://schemas.openxmlformats.org/officeDocument/2006/relationships/hyperlink" Target="file:///C:/Users/Dhammi%20Morris/Downloads/cwricwlwm-ar-gyfer-lleoliadau-meithrina-ariennir-nas-cynhelir.pdf" TargetMode="External"/><Relationship Id="rId92" Type="http://schemas.openxmlformats.org/officeDocument/2006/relationships/hyperlink" Target="https://www.pembrokeshire.gov.uk/thinking-of-starting-a-childcare-business/thinking-of-setting-up-a-day-nursery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careinspectorate.wales/sites/default/files/2019-06/190627-quality-of-care-review-template-en.docx" TargetMode="External"/><Relationship Id="rId24" Type="http://schemas.openxmlformats.org/officeDocument/2006/relationships/hyperlink" Target="https://www.childcareaware.org/wp-content/uploads/2016/04/Eng_121m.pdf" TargetMode="External"/><Relationship Id="rId40" Type="http://schemas.openxmlformats.org/officeDocument/2006/relationships/hyperlink" Target="https://www.earlyyearscareers.com/eyc/latest-news/receiving-feedback-parents/" TargetMode="External"/><Relationship Id="rId45" Type="http://schemas.openxmlformats.org/officeDocument/2006/relationships/hyperlink" Target="https://www.et-foundation.co.uk/wp-content/uploads/2018/06/ETF18003_EarlyYears_38PP_DIGITAL_FINAL.pdf" TargetMode="External"/><Relationship Id="rId66" Type="http://schemas.openxmlformats.org/officeDocument/2006/relationships/hyperlink" Target="https://www.gov.wales/additional-learning-needs-and-education-tribunal-wales-act" TargetMode="External"/><Relationship Id="rId87" Type="http://schemas.openxmlformats.org/officeDocument/2006/relationships/hyperlink" Target="https://www.pacey.org.uk/training-and-qualifications/training-from-pacey/food-safety-hygiene-training/" TargetMode="External"/><Relationship Id="rId110" Type="http://schemas.openxmlformats.org/officeDocument/2006/relationships/hyperlink" Target="https://www.gov.wales/sites/default/files/publications/2022-06/220622-the-additional-learning-needs-code-for-wales-2021.pdf" TargetMode="External"/><Relationship Id="rId115" Type="http://schemas.openxmlformats.org/officeDocument/2006/relationships/header" Target="header1.xml"/><Relationship Id="rId61" Type="http://schemas.openxmlformats.org/officeDocument/2006/relationships/hyperlink" Target="https://www.towerhamlets.gov.uk/Documents/Children-and-families-services/Early-Years/Sustained_Shared_Thinking_and_Emotional_Well_being_scales_Presentation.pdf" TargetMode="External"/><Relationship Id="rId82" Type="http://schemas.openxmlformats.org/officeDocument/2006/relationships/hyperlink" Target="https://www.nurseryworld.co.uk/features/article/observation-take-notice" TargetMode="External"/><Relationship Id="rId19" Type="http://schemas.openxmlformats.org/officeDocument/2006/relationships/hyperlink" Target="https://www.careinspectorate.wales/providing-a-care-service/our-inspections" TargetMode="External"/><Relationship Id="rId14" Type="http://schemas.openxmlformats.org/officeDocument/2006/relationships/hyperlink" Target="https://ced.ncsu.edu/news/2021/10/21/why-is-it-important-for-students-to-feel-a-sense-of-belonging-at-school-students-choose-to-be-in-environments-that-make-them-feel-a-sense-of-fit-says-associate-professor-deleon-gra/" TargetMode="External"/><Relationship Id="rId30" Type="http://schemas.openxmlformats.org/officeDocument/2006/relationships/hyperlink" Target="https://journals.sagepub.com/doi/abs/10.1177/183693911203700115?journalCode=aeca" TargetMode="External"/><Relationship Id="rId35" Type="http://schemas.openxmlformats.org/officeDocument/2006/relationships/hyperlink" Target="https://www.education-ni.gov.uk/united-nations-convention-rights-child" TargetMode="External"/><Relationship Id="rId56" Type="http://schemas.openxmlformats.org/officeDocument/2006/relationships/hyperlink" Target="https://www.tandfonline.com/doi/full/10.1080/03004430.2015.1028388?needAccess=true" TargetMode="External"/><Relationship Id="rId77" Type="http://schemas.openxmlformats.org/officeDocument/2006/relationships/hyperlink" Target="https://cavuhb.nhs.wales/our-services/continuing-care-services/care-inspectorate-wales-ciw/" TargetMode="External"/><Relationship Id="rId100" Type="http://schemas.openxmlformats.org/officeDocument/2006/relationships/hyperlink" Target="https://socialcare.wales/cms-assets/documents/List-of-required-qualifications-to-work-within-early-years-and-childcare-sector-in-Wales.pdf" TargetMode="External"/><Relationship Id="rId105" Type="http://schemas.openxmlformats.org/officeDocument/2006/relationships/hyperlink" Target="https://www.challengingbehaviour.org.uk/wp-content/uploads/2021/02/003-Positive-Behaviour-Support-Planning-Part-3.pdf" TargetMode="External"/><Relationship Id="rId8" Type="http://schemas.openxmlformats.org/officeDocument/2006/relationships/hyperlink" Target="file:///C:/Users/Dhammi%20Morris/Downloads/190627-guidance-on-completing-the-quality-of-care-review-en.pdf" TargetMode="External"/><Relationship Id="rId51" Type="http://schemas.openxmlformats.org/officeDocument/2006/relationships/hyperlink" Target="https://www.earlyyearsmatters.co.uk/wp-content/uploads/2011/03/eyfs_unique_child_incl_prac1.pdf" TargetMode="External"/><Relationship Id="rId72" Type="http://schemas.openxmlformats.org/officeDocument/2006/relationships/hyperlink" Target="https://hwb.gov.wales/api/storage/3e89a21c-60fb-416c-99dd-6e1af3982409/a-curriculum-for-funded-non-maintained-nursery-settings2.pdf" TargetMode="External"/><Relationship Id="rId93" Type="http://schemas.openxmlformats.org/officeDocument/2006/relationships/hyperlink" Target="https://www.teachearlyyears.com/nursery-management/view/health-safety-in-the-nursery" TargetMode="External"/><Relationship Id="rId98" Type="http://schemas.openxmlformats.org/officeDocument/2006/relationships/hyperlink" Target="https://www.researchgate.net/publication/229060048_Service_with_a_Smile_Emotional_Contagion_in_the_Service_Encounter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www.cipd.co.uk/learn/cpd/map" TargetMode="External"/><Relationship Id="rId46" Type="http://schemas.openxmlformats.org/officeDocument/2006/relationships/hyperlink" Target="https://educationendowmentfoundation.org.uk/education-evidence/teaching-learning-toolkit/feedback" TargetMode="External"/><Relationship Id="rId67" Type="http://schemas.openxmlformats.org/officeDocument/2006/relationships/hyperlink" Target="https://www.careinspectorate.wales/sites/default/files/2018-01/160411regchildcareen.pdf" TargetMode="External"/><Relationship Id="rId116" Type="http://schemas.openxmlformats.org/officeDocument/2006/relationships/footer" Target="footer1.xml"/><Relationship Id="rId20" Type="http://schemas.openxmlformats.org/officeDocument/2006/relationships/hyperlink" Target="http://www.careinspectorate.wales" TargetMode="External"/><Relationship Id="rId41" Type="http://schemas.openxmlformats.org/officeDocument/2006/relationships/hyperlink" Target="https://www.earlyyearscareers.com/eyc/early-years-management/why-regular-staff-training-and-development-is-important-2/" TargetMode="External"/><Relationship Id="rId62" Type="http://schemas.openxmlformats.org/officeDocument/2006/relationships/hyperlink" Target="https://educationaltechnology.net/teaching-and-learning/" TargetMode="External"/><Relationship Id="rId83" Type="http://schemas.openxmlformats.org/officeDocument/2006/relationships/hyperlink" Target="https://www.nurseryworld.co.uk/features/article/nutbrown-review-at-a-glance-guide-to-the-main-findings" TargetMode="External"/><Relationship Id="rId88" Type="http://schemas.openxmlformats.org/officeDocument/2006/relationships/hyperlink" Target="https://www.pacey.org.uk/working-in-childcare/spotlight-on/partnerships-with-parents/" TargetMode="External"/><Relationship Id="rId111" Type="http://schemas.openxmlformats.org/officeDocument/2006/relationships/hyperlink" Target="https://www.gov.wales/apply-funding-train-staff-early-years-childcare-and-play" TargetMode="External"/><Relationship Id="rId15" Type="http://schemas.openxmlformats.org/officeDocument/2006/relationships/hyperlink" Target="https://www.brighthorizons.co.uk/family-zone/settling-in-sessions" TargetMode="External"/><Relationship Id="rId36" Type="http://schemas.openxmlformats.org/officeDocument/2006/relationships/hyperlink" Target="https://www.gov.wales/sites/default/files/publications/2018-03/successful-futures.pdf" TargetMode="External"/><Relationship Id="rId57" Type="http://schemas.openxmlformats.org/officeDocument/2006/relationships/hyperlink" Target="https://help-for-early-years-providers.education.gov.uk/get-help-to-improve-your-practice/working-in-partnership-with-parents-and-carers" TargetMode="External"/><Relationship Id="rId106" Type="http://schemas.openxmlformats.org/officeDocument/2006/relationships/hyperlink" Target="https://www.gov.uk/government/publications/early-years-education-recovery-programme/early-years-education-recovery-programme-supporting-the-sec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5646</Words>
  <Characters>32184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Tamzin Watson</dc:creator>
  <cp:keywords/>
  <dc:description/>
  <cp:lastModifiedBy>Tamzin Watson</cp:lastModifiedBy>
  <cp:revision>2</cp:revision>
  <dcterms:created xsi:type="dcterms:W3CDTF">2023-03-31T13:45:00Z</dcterms:created>
  <dcterms:modified xsi:type="dcterms:W3CDTF">2023-03-31T14:05:00Z</dcterms:modified>
</cp:coreProperties>
</file>