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B8D1CA" w14:textId="77777777" w:rsidR="00932323" w:rsidRDefault="00932323" w:rsidP="00932323">
      <w:pPr>
        <w:rPr>
          <w:b/>
          <w:lang w:val="en-US"/>
        </w:rPr>
      </w:pPr>
    </w:p>
    <w:p w14:paraId="47B913DB" w14:textId="77777777" w:rsidR="00932323" w:rsidRDefault="00932323" w:rsidP="00932323">
      <w:pPr>
        <w:rPr>
          <w:b/>
          <w:lang w:val="en-US"/>
        </w:rPr>
      </w:pPr>
    </w:p>
    <w:p w14:paraId="64353029" w14:textId="77777777" w:rsidR="00932323" w:rsidRDefault="00932323" w:rsidP="00932323">
      <w:pPr>
        <w:rPr>
          <w:b/>
          <w:lang w:val="en-US"/>
        </w:rPr>
      </w:pPr>
    </w:p>
    <w:p w14:paraId="0A2E97D6" w14:textId="77777777" w:rsidR="00932323" w:rsidRDefault="00932323" w:rsidP="00932323">
      <w:pPr>
        <w:rPr>
          <w:b/>
          <w:lang w:val="en-US"/>
        </w:rPr>
      </w:pPr>
    </w:p>
    <w:p w14:paraId="2CDCF38F" w14:textId="77777777" w:rsidR="00932323" w:rsidRDefault="00932323" w:rsidP="00932323">
      <w:pPr>
        <w:rPr>
          <w:b/>
          <w:lang w:val="en-US"/>
        </w:rPr>
      </w:pPr>
    </w:p>
    <w:p w14:paraId="32BD108C" w14:textId="77777777" w:rsidR="00932323" w:rsidRDefault="00932323" w:rsidP="00932323">
      <w:pPr>
        <w:rPr>
          <w:b/>
          <w:lang w:val="en-US"/>
        </w:rPr>
      </w:pPr>
    </w:p>
    <w:p w14:paraId="56876012" w14:textId="77777777" w:rsidR="00932323" w:rsidRPr="007A23D8" w:rsidRDefault="00932323" w:rsidP="00932323">
      <w:pPr>
        <w:rPr>
          <w:b/>
          <w:sz w:val="36"/>
          <w:szCs w:val="36"/>
          <w:lang w:val="en-US"/>
        </w:rPr>
      </w:pPr>
    </w:p>
    <w:p w14:paraId="61656BEC" w14:textId="77777777" w:rsidR="007A23D8" w:rsidRDefault="007A23D8" w:rsidP="00932323">
      <w:pPr>
        <w:rPr>
          <w:b/>
          <w:sz w:val="36"/>
          <w:szCs w:val="36"/>
          <w:lang w:val="en-US"/>
        </w:rPr>
      </w:pPr>
    </w:p>
    <w:p w14:paraId="52093038" w14:textId="77777777" w:rsidR="007A23D8" w:rsidRDefault="007A23D8" w:rsidP="00932323">
      <w:pPr>
        <w:rPr>
          <w:b/>
          <w:sz w:val="36"/>
          <w:szCs w:val="36"/>
          <w:lang w:val="en-US"/>
        </w:rPr>
      </w:pPr>
    </w:p>
    <w:p w14:paraId="1C581F38" w14:textId="77777777" w:rsidR="007A23D8" w:rsidRDefault="007A23D8" w:rsidP="00932323">
      <w:pPr>
        <w:rPr>
          <w:b/>
          <w:sz w:val="36"/>
          <w:szCs w:val="36"/>
          <w:lang w:val="en-US"/>
        </w:rPr>
      </w:pPr>
    </w:p>
    <w:p w14:paraId="08BCA924" w14:textId="77777777" w:rsidR="007A23D8" w:rsidRDefault="007A23D8" w:rsidP="00932323">
      <w:pPr>
        <w:rPr>
          <w:b/>
          <w:sz w:val="36"/>
          <w:szCs w:val="36"/>
          <w:lang w:val="en-US"/>
        </w:rPr>
      </w:pPr>
    </w:p>
    <w:p w14:paraId="59769CC8" w14:textId="7BB27843" w:rsidR="00932323" w:rsidRPr="007A23D8" w:rsidRDefault="00932323" w:rsidP="00932323">
      <w:pPr>
        <w:rPr>
          <w:b/>
          <w:sz w:val="36"/>
          <w:szCs w:val="36"/>
          <w:lang w:val="en-US"/>
        </w:rPr>
      </w:pPr>
      <w:r w:rsidRPr="007A23D8">
        <w:rPr>
          <w:b/>
          <w:sz w:val="36"/>
          <w:szCs w:val="36"/>
          <w:lang w:val="en-US"/>
        </w:rPr>
        <w:t>PROBLEM SOLVING AND DECISION   MAKING</w:t>
      </w:r>
    </w:p>
    <w:p w14:paraId="36697DBF" w14:textId="0E030C52" w:rsidR="00932323" w:rsidRPr="007A23D8" w:rsidRDefault="007A23D8" w:rsidP="00932323">
      <w:pPr>
        <w:rPr>
          <w:b/>
          <w:sz w:val="36"/>
          <w:szCs w:val="36"/>
          <w:lang w:val="en-US"/>
        </w:rPr>
      </w:pPr>
      <w:r w:rsidRPr="007A23D8">
        <w:rPr>
          <w:b/>
          <w:sz w:val="36"/>
          <w:szCs w:val="36"/>
          <w:lang w:val="en-US"/>
        </w:rPr>
        <w:t>NAME: SOPHIE ALBANGBE</w:t>
      </w:r>
    </w:p>
    <w:p w14:paraId="7E0D7EAE" w14:textId="4D4E2FB0" w:rsidR="00932323" w:rsidRPr="007A23D8" w:rsidRDefault="00932323" w:rsidP="00932323">
      <w:pPr>
        <w:rPr>
          <w:b/>
          <w:sz w:val="36"/>
          <w:szCs w:val="36"/>
          <w:lang w:val="en-US"/>
        </w:rPr>
      </w:pPr>
      <w:r w:rsidRPr="007A23D8">
        <w:rPr>
          <w:b/>
          <w:sz w:val="36"/>
          <w:szCs w:val="36"/>
          <w:lang w:val="en-US"/>
        </w:rPr>
        <w:t>STUDENT NUMBER:</w:t>
      </w:r>
      <w:r w:rsidR="007A23D8" w:rsidRPr="007A23D8">
        <w:rPr>
          <w:b/>
          <w:sz w:val="36"/>
          <w:szCs w:val="36"/>
          <w:lang w:val="en-US"/>
        </w:rPr>
        <w:t xml:space="preserve"> 1916094</w:t>
      </w:r>
      <w:bookmarkStart w:id="0" w:name="_Hlk59024866"/>
    </w:p>
    <w:bookmarkEnd w:id="0"/>
    <w:p w14:paraId="4F41BE45" w14:textId="585762F6" w:rsidR="00F56430" w:rsidRPr="007A23D8" w:rsidRDefault="00932323" w:rsidP="00932323">
      <w:pPr>
        <w:rPr>
          <w:b/>
          <w:sz w:val="36"/>
          <w:szCs w:val="36"/>
          <w:lang w:val="en-US"/>
        </w:rPr>
      </w:pPr>
      <w:r w:rsidRPr="007A23D8">
        <w:rPr>
          <w:b/>
          <w:sz w:val="36"/>
          <w:szCs w:val="36"/>
          <w:lang w:val="en-US"/>
        </w:rPr>
        <w:t>MODULE LECTURE NAME:</w:t>
      </w:r>
      <w:r w:rsidR="007A23D8" w:rsidRPr="007A23D8">
        <w:rPr>
          <w:b/>
          <w:sz w:val="36"/>
          <w:szCs w:val="36"/>
          <w:lang w:val="en-US"/>
        </w:rPr>
        <w:t xml:space="preserve"> SYED JAFFREY</w:t>
      </w:r>
    </w:p>
    <w:p w14:paraId="3FB4DB96" w14:textId="56D678C9" w:rsidR="007A23D8" w:rsidRPr="007A23D8" w:rsidRDefault="007A23D8" w:rsidP="007A23D8">
      <w:pPr>
        <w:rPr>
          <w:b/>
          <w:sz w:val="36"/>
          <w:szCs w:val="36"/>
          <w:lang w:val="en-US"/>
        </w:rPr>
      </w:pPr>
      <w:r w:rsidRPr="007A23D8">
        <w:rPr>
          <w:b/>
          <w:sz w:val="36"/>
          <w:szCs w:val="36"/>
          <w:lang w:val="en-US"/>
        </w:rPr>
        <w:t>MODULE TITLE:</w:t>
      </w:r>
      <w:r w:rsidRPr="007A23D8">
        <w:rPr>
          <w:b/>
          <w:sz w:val="36"/>
          <w:szCs w:val="36"/>
          <w:lang w:val="en-US"/>
        </w:rPr>
        <w:t xml:space="preserve"> BMSW4004</w:t>
      </w:r>
    </w:p>
    <w:p w14:paraId="3E19582B" w14:textId="77777777" w:rsidR="007A23D8" w:rsidRDefault="007A23D8" w:rsidP="00932323">
      <w:pPr>
        <w:rPr>
          <w:b/>
          <w:lang w:val="en-US"/>
        </w:rPr>
      </w:pPr>
    </w:p>
    <w:p w14:paraId="41576F8A" w14:textId="525ED5CD" w:rsidR="00932323" w:rsidRDefault="00932323" w:rsidP="00932323">
      <w:pPr>
        <w:rPr>
          <w:b/>
          <w:lang w:val="en-US"/>
        </w:rPr>
      </w:pPr>
    </w:p>
    <w:p w14:paraId="1B3CFD0E" w14:textId="0DC4C4ED" w:rsidR="00932323" w:rsidRDefault="00932323" w:rsidP="00932323">
      <w:pPr>
        <w:rPr>
          <w:b/>
          <w:lang w:val="en-US"/>
        </w:rPr>
      </w:pPr>
    </w:p>
    <w:p w14:paraId="50C36C79" w14:textId="74253685" w:rsidR="00932323" w:rsidRDefault="00932323" w:rsidP="00932323">
      <w:pPr>
        <w:rPr>
          <w:b/>
          <w:lang w:val="en-US"/>
        </w:rPr>
      </w:pPr>
    </w:p>
    <w:p w14:paraId="52A980FB" w14:textId="4BC5EFFB" w:rsidR="00932323" w:rsidRDefault="00932323" w:rsidP="00932323">
      <w:pPr>
        <w:rPr>
          <w:b/>
          <w:lang w:val="en-US"/>
        </w:rPr>
      </w:pPr>
    </w:p>
    <w:p w14:paraId="03943F03" w14:textId="69420CDC" w:rsidR="00932323" w:rsidRDefault="00932323" w:rsidP="00932323">
      <w:pPr>
        <w:rPr>
          <w:b/>
          <w:lang w:val="en-US"/>
        </w:rPr>
      </w:pPr>
    </w:p>
    <w:p w14:paraId="25F44BA9" w14:textId="28074FEA" w:rsidR="00932323" w:rsidRDefault="00932323" w:rsidP="00932323">
      <w:pPr>
        <w:rPr>
          <w:b/>
          <w:lang w:val="en-US"/>
        </w:rPr>
      </w:pPr>
    </w:p>
    <w:p w14:paraId="3B917C5B" w14:textId="575C7950" w:rsidR="00932323" w:rsidRDefault="00932323" w:rsidP="00932323">
      <w:pPr>
        <w:rPr>
          <w:b/>
          <w:lang w:val="en-US"/>
        </w:rPr>
      </w:pPr>
    </w:p>
    <w:p w14:paraId="11A6CC21" w14:textId="46F1CE34" w:rsidR="00932323" w:rsidRDefault="00932323" w:rsidP="00932323">
      <w:pPr>
        <w:rPr>
          <w:b/>
          <w:lang w:val="en-US"/>
        </w:rPr>
      </w:pPr>
    </w:p>
    <w:p w14:paraId="45806DEB" w14:textId="6B059FB8" w:rsidR="00932323" w:rsidRDefault="00932323" w:rsidP="00932323">
      <w:pPr>
        <w:rPr>
          <w:b/>
          <w:lang w:val="en-US"/>
        </w:rPr>
      </w:pPr>
    </w:p>
    <w:p w14:paraId="51CD3D65" w14:textId="49B926BB" w:rsidR="00932323" w:rsidRDefault="00932323" w:rsidP="00932323">
      <w:pPr>
        <w:rPr>
          <w:b/>
          <w:lang w:val="en-US"/>
        </w:rPr>
      </w:pPr>
    </w:p>
    <w:p w14:paraId="5F0FA202" w14:textId="75C70AE7" w:rsidR="00932323" w:rsidRDefault="00932323" w:rsidP="00932323">
      <w:pPr>
        <w:rPr>
          <w:b/>
          <w:lang w:val="en-US"/>
        </w:rPr>
      </w:pPr>
    </w:p>
    <w:p w14:paraId="6FFA3A80" w14:textId="6DA320A1" w:rsidR="00932323" w:rsidRDefault="00932323" w:rsidP="00932323">
      <w:pPr>
        <w:rPr>
          <w:b/>
          <w:lang w:val="en-US"/>
        </w:rPr>
      </w:pPr>
    </w:p>
    <w:p w14:paraId="2627C27E" w14:textId="5E5D14F1" w:rsidR="00932323" w:rsidRDefault="00932323" w:rsidP="00932323">
      <w:pPr>
        <w:rPr>
          <w:b/>
          <w:lang w:val="en-US"/>
        </w:rPr>
      </w:pPr>
    </w:p>
    <w:p w14:paraId="33F95218" w14:textId="7ECF35D0" w:rsidR="00932323" w:rsidRDefault="00932323" w:rsidP="00932323">
      <w:pPr>
        <w:rPr>
          <w:b/>
          <w:lang w:val="en-US"/>
        </w:rPr>
      </w:pPr>
    </w:p>
    <w:p w14:paraId="6E505742" w14:textId="1B3071FE" w:rsidR="00932323" w:rsidRDefault="00932323" w:rsidP="00932323">
      <w:pPr>
        <w:rPr>
          <w:b/>
          <w:lang w:val="en-US"/>
        </w:rPr>
      </w:pPr>
    </w:p>
    <w:p w14:paraId="2C91F038" w14:textId="75B9711A" w:rsidR="00932323" w:rsidRDefault="00932323" w:rsidP="00932323">
      <w:pPr>
        <w:rPr>
          <w:b/>
          <w:lang w:val="en-US"/>
        </w:rPr>
      </w:pPr>
    </w:p>
    <w:p w14:paraId="6634EDB3" w14:textId="178FE497" w:rsidR="00932323" w:rsidRDefault="00932323" w:rsidP="00932323">
      <w:pPr>
        <w:rPr>
          <w:b/>
          <w:lang w:val="en-US"/>
        </w:rPr>
      </w:pPr>
    </w:p>
    <w:p w14:paraId="0641324D" w14:textId="0E33655B" w:rsidR="00932323" w:rsidRDefault="00932323" w:rsidP="00932323">
      <w:pPr>
        <w:rPr>
          <w:b/>
          <w:lang w:val="en-US"/>
        </w:rPr>
      </w:pPr>
    </w:p>
    <w:p w14:paraId="64C3FC12" w14:textId="7496F093" w:rsidR="00932323" w:rsidRPr="007A23D8" w:rsidRDefault="00932323" w:rsidP="00932323">
      <w:pPr>
        <w:rPr>
          <w:b/>
          <w:sz w:val="28"/>
          <w:szCs w:val="28"/>
          <w:lang w:val="en-US"/>
        </w:rPr>
      </w:pPr>
    </w:p>
    <w:p w14:paraId="5F5159AA" w14:textId="5E218E24" w:rsidR="00D64E5D" w:rsidRPr="007A23D8" w:rsidRDefault="00D64E5D" w:rsidP="00D64E5D">
      <w:pPr>
        <w:spacing w:after="200" w:line="360" w:lineRule="auto"/>
        <w:jc w:val="center"/>
        <w:rPr>
          <w:rFonts w:ascii="Times New Roman" w:eastAsia="Times New Roman" w:hAnsi="Times New Roman" w:cs="Times New Roman"/>
          <w:b/>
          <w:sz w:val="28"/>
          <w:szCs w:val="28"/>
          <w:lang w:val="en-US"/>
        </w:rPr>
      </w:pPr>
      <w:r w:rsidRPr="007A23D8">
        <w:rPr>
          <w:rFonts w:ascii="Times New Roman" w:eastAsia="Times New Roman" w:hAnsi="Times New Roman" w:cs="Times New Roman"/>
          <w:b/>
          <w:sz w:val="28"/>
          <w:szCs w:val="28"/>
          <w:lang w:val="en-US"/>
        </w:rPr>
        <w:t xml:space="preserve">Executive summary </w:t>
      </w:r>
    </w:p>
    <w:p w14:paraId="5D9821CD" w14:textId="77777777" w:rsidR="00D64E5D" w:rsidRDefault="00D64E5D" w:rsidP="00932323">
      <w:pPr>
        <w:rPr>
          <w:b/>
          <w:lang w:val="en-US"/>
        </w:rPr>
      </w:pPr>
    </w:p>
    <w:p w14:paraId="02CE623B" w14:textId="087259B9" w:rsidR="00932323" w:rsidRPr="00932323" w:rsidRDefault="00932323" w:rsidP="00932323">
      <w:pPr>
        <w:spacing w:after="200" w:line="360" w:lineRule="auto"/>
        <w:jc w:val="both"/>
        <w:rPr>
          <w:rFonts w:ascii="Times New Roman" w:eastAsia="Times New Roman" w:hAnsi="Times New Roman" w:cs="Times New Roman"/>
          <w:sz w:val="24"/>
          <w:szCs w:val="24"/>
          <w:lang w:val="en-US"/>
        </w:rPr>
      </w:pPr>
      <w:r w:rsidRPr="00932323">
        <w:rPr>
          <w:rFonts w:ascii="Times New Roman" w:eastAsia="Times New Roman" w:hAnsi="Times New Roman" w:cs="Times New Roman"/>
          <w:sz w:val="24"/>
          <w:szCs w:val="24"/>
          <w:lang w:val="en-US"/>
        </w:rPr>
        <w:t>The analysis of problem-solving and decision-making consider a major work-based complex problem of increment in employee turnover rate that triggers a lack of productivity in the organizations. This employee turnover focuses on the country UK. Analysis of the importance of the selected problem, this study of problem solving and decision-making provides several solutions to solve this problem. Application of the fishbone techniques helps to draw a visualize concepts for identifying root causes behind the identified issues</w:t>
      </w:r>
      <w:r w:rsidR="00421948">
        <w:rPr>
          <w:rFonts w:ascii="Times New Roman" w:eastAsia="Times New Roman" w:hAnsi="Times New Roman" w:cs="Times New Roman"/>
          <w:sz w:val="24"/>
          <w:szCs w:val="24"/>
          <w:lang w:val="en-US"/>
        </w:rPr>
        <w:t xml:space="preserve">. </w:t>
      </w:r>
      <w:r w:rsidRPr="00932323">
        <w:rPr>
          <w:rFonts w:ascii="Times New Roman" w:eastAsia="Times New Roman" w:hAnsi="Times New Roman" w:cs="Times New Roman"/>
          <w:sz w:val="24"/>
          <w:szCs w:val="24"/>
          <w:lang w:val="en-US"/>
        </w:rPr>
        <w:t xml:space="preserve">This analysis also develops solution implementation and stakeholder communication plan. </w:t>
      </w:r>
    </w:p>
    <w:p w14:paraId="02A9A563" w14:textId="77777777" w:rsidR="00F8782F" w:rsidRPr="007A23D8" w:rsidRDefault="00F8782F" w:rsidP="00F8782F">
      <w:pPr>
        <w:keepNext/>
        <w:keepLines/>
        <w:spacing w:before="360" w:after="120" w:line="480" w:lineRule="auto"/>
        <w:outlineLvl w:val="1"/>
        <w:rPr>
          <w:rFonts w:ascii="Times New Roman" w:eastAsia="Arial" w:hAnsi="Times New Roman" w:cs="Arial"/>
          <w:b/>
          <w:sz w:val="28"/>
          <w:szCs w:val="28"/>
          <w:lang w:val="en-US"/>
        </w:rPr>
      </w:pPr>
      <w:bookmarkStart w:id="1" w:name="_Toc58230194"/>
      <w:bookmarkStart w:id="2" w:name="_Toc58230775"/>
      <w:r w:rsidRPr="007A23D8">
        <w:rPr>
          <w:rFonts w:ascii="Times New Roman" w:eastAsia="Arial" w:hAnsi="Times New Roman" w:cs="Arial"/>
          <w:b/>
          <w:sz w:val="28"/>
          <w:szCs w:val="28"/>
          <w:lang w:val="en-US"/>
        </w:rPr>
        <w:t>Define the complex problem in the workplace with its scope and impact</w:t>
      </w:r>
      <w:bookmarkEnd w:id="1"/>
      <w:bookmarkEnd w:id="2"/>
      <w:r w:rsidRPr="007A23D8">
        <w:rPr>
          <w:rFonts w:ascii="Times New Roman" w:eastAsia="Arial" w:hAnsi="Times New Roman" w:cs="Arial"/>
          <w:b/>
          <w:sz w:val="28"/>
          <w:szCs w:val="28"/>
          <w:lang w:val="en-US"/>
        </w:rPr>
        <w:t xml:space="preserve"> </w:t>
      </w:r>
    </w:p>
    <w:p w14:paraId="6BB80FC0" w14:textId="688FDF76" w:rsidR="00F8782F" w:rsidRDefault="00F8782F" w:rsidP="00F8782F">
      <w:pPr>
        <w:spacing w:after="200" w:line="360" w:lineRule="auto"/>
        <w:jc w:val="both"/>
        <w:rPr>
          <w:rFonts w:ascii="Times New Roman" w:eastAsia="Times New Roman" w:hAnsi="Times New Roman" w:cs="Times New Roman"/>
          <w:sz w:val="24"/>
          <w:szCs w:val="24"/>
          <w:lang w:val="en-US"/>
        </w:rPr>
      </w:pPr>
      <w:r w:rsidRPr="00F8782F">
        <w:rPr>
          <w:rFonts w:ascii="Times New Roman" w:eastAsia="Times New Roman" w:hAnsi="Times New Roman" w:cs="Times New Roman"/>
          <w:sz w:val="24"/>
          <w:szCs w:val="24"/>
          <w:lang w:val="en-US"/>
        </w:rPr>
        <w:t>The analysis of problem-solving and decision-making considers the complicated issue of the workplace of the UK that is</w:t>
      </w:r>
      <w:r>
        <w:rPr>
          <w:rFonts w:ascii="Times New Roman" w:eastAsia="Times New Roman" w:hAnsi="Times New Roman" w:cs="Times New Roman"/>
          <w:sz w:val="24"/>
          <w:szCs w:val="24"/>
          <w:lang w:val="en-US"/>
        </w:rPr>
        <w:t xml:space="preserve"> an increment in employee turnover rate that triggers a lack of productivity in the organisations</w:t>
      </w:r>
      <w:r w:rsidRPr="00F8782F">
        <w:rPr>
          <w:rFonts w:ascii="Times New Roman" w:eastAsia="Times New Roman" w:hAnsi="Times New Roman" w:cs="Times New Roman"/>
          <w:b/>
          <w:i/>
          <w:sz w:val="24"/>
          <w:szCs w:val="24"/>
          <w:lang w:val="en-US"/>
        </w:rPr>
        <w:t xml:space="preserve">. </w:t>
      </w:r>
      <w:r w:rsidRPr="00F8782F">
        <w:rPr>
          <w:rFonts w:ascii="Times New Roman" w:eastAsia="Times New Roman" w:hAnsi="Times New Roman" w:cs="Times New Roman"/>
          <w:sz w:val="24"/>
          <w:szCs w:val="24"/>
          <w:lang w:val="en-US"/>
        </w:rPr>
        <w:t>Employee turnover increases due to reducing employee retention strategies of the organizations. Employee retention helps an organization to improve the working efficiency to achieve the goals and vision of the organization.  The concept of employee turnover is the right opposite factor of employee retention; this factor indicates the rate of employees leaving an organization in a specific period. In the country UK, it was observed that employee turnover rate increases 15% averagely in different public and private organizations in the UK (monster.co.uk, 2020)</w:t>
      </w:r>
    </w:p>
    <w:p w14:paraId="51D155CE" w14:textId="58635937" w:rsidR="00F8782F" w:rsidRDefault="00F8782F" w:rsidP="00F8782F">
      <w:pPr>
        <w:spacing w:after="200" w:line="360" w:lineRule="auto"/>
        <w:jc w:val="both"/>
        <w:rPr>
          <w:rFonts w:ascii="Times New Roman" w:eastAsia="Times New Roman" w:hAnsi="Times New Roman" w:cs="Times New Roman"/>
          <w:sz w:val="24"/>
          <w:szCs w:val="24"/>
          <w:lang w:val="en-US"/>
        </w:rPr>
      </w:pPr>
      <w:r w:rsidRPr="00F8782F">
        <w:rPr>
          <w:rFonts w:ascii="Times New Roman" w:eastAsia="Times New Roman" w:hAnsi="Times New Roman" w:cs="Times New Roman"/>
          <w:sz w:val="24"/>
          <w:szCs w:val="24"/>
          <w:lang w:val="en-US"/>
        </w:rPr>
        <w:t xml:space="preserve"> </w:t>
      </w:r>
      <w:r w:rsidR="002E0B9B">
        <w:rPr>
          <w:rFonts w:ascii="Times New Roman" w:eastAsia="Times New Roman" w:hAnsi="Times New Roman" w:cs="Times New Roman"/>
          <w:sz w:val="24"/>
          <w:szCs w:val="24"/>
          <w:lang w:val="en-US"/>
        </w:rPr>
        <w:t xml:space="preserve">Scope is use </w:t>
      </w:r>
      <w:r w:rsidRPr="00F8782F">
        <w:rPr>
          <w:rFonts w:ascii="Times New Roman" w:eastAsia="Times New Roman" w:hAnsi="Times New Roman" w:cs="Times New Roman"/>
          <w:sz w:val="24"/>
          <w:szCs w:val="24"/>
          <w:lang w:val="en-US"/>
        </w:rPr>
        <w:t xml:space="preserve">to evaluate the root cause behind the increment of employee turnover rate in the country UK. Analytical observation of the employee retention decreases and enhancement in </w:t>
      </w:r>
      <w:r w:rsidRPr="00F8782F">
        <w:rPr>
          <w:rFonts w:ascii="Times New Roman" w:eastAsia="Times New Roman" w:hAnsi="Times New Roman" w:cs="Times New Roman"/>
          <w:sz w:val="24"/>
          <w:szCs w:val="24"/>
          <w:lang w:val="en-US"/>
        </w:rPr>
        <w:lastRenderedPageBreak/>
        <w:t>employee turnover rate in the UK helps to provide a strategic problem-solving process to support different organizations in the UK</w:t>
      </w:r>
      <w:r w:rsidR="002E0B9B">
        <w:rPr>
          <w:rFonts w:ascii="Times New Roman" w:eastAsia="Times New Roman" w:hAnsi="Times New Roman" w:cs="Times New Roman"/>
          <w:sz w:val="24"/>
          <w:szCs w:val="24"/>
          <w:lang w:val="en-US"/>
        </w:rPr>
        <w:t xml:space="preserve"> and</w:t>
      </w:r>
      <w:r w:rsidRPr="00F8782F">
        <w:rPr>
          <w:rFonts w:ascii="Times New Roman" w:eastAsia="Times New Roman" w:hAnsi="Times New Roman" w:cs="Times New Roman"/>
          <w:sz w:val="24"/>
          <w:szCs w:val="24"/>
          <w:lang w:val="en-US"/>
        </w:rPr>
        <w:t xml:space="preserve"> to develop their employee retention strategy. </w:t>
      </w:r>
    </w:p>
    <w:p w14:paraId="4F471CC5" w14:textId="46C62768" w:rsidR="00F8782F" w:rsidRDefault="002E0B9B" w:rsidP="00F8782F">
      <w:pPr>
        <w:spacing w:after="20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C86F89">
        <w:rPr>
          <w:rFonts w:ascii="Times New Roman" w:eastAsia="Times New Roman" w:hAnsi="Times New Roman" w:cs="Times New Roman"/>
          <w:sz w:val="24"/>
          <w:szCs w:val="24"/>
          <w:lang w:val="en-US"/>
        </w:rPr>
        <w:t>T</w:t>
      </w:r>
      <w:r>
        <w:rPr>
          <w:rFonts w:ascii="Times New Roman" w:eastAsia="Times New Roman" w:hAnsi="Times New Roman" w:cs="Times New Roman"/>
          <w:sz w:val="24"/>
          <w:szCs w:val="24"/>
          <w:lang w:val="en-US"/>
        </w:rPr>
        <w:t xml:space="preserve">his </w:t>
      </w:r>
      <w:r w:rsidR="00C86F89">
        <w:rPr>
          <w:rFonts w:ascii="Times New Roman" w:eastAsia="Times New Roman" w:hAnsi="Times New Roman" w:cs="Times New Roman"/>
          <w:sz w:val="24"/>
          <w:szCs w:val="24"/>
          <w:lang w:val="en-US"/>
        </w:rPr>
        <w:t>has</w:t>
      </w:r>
      <w:r>
        <w:rPr>
          <w:rFonts w:ascii="Times New Roman" w:eastAsia="Times New Roman" w:hAnsi="Times New Roman" w:cs="Times New Roman"/>
          <w:sz w:val="24"/>
          <w:szCs w:val="24"/>
          <w:lang w:val="en-US"/>
        </w:rPr>
        <w:t xml:space="preserve"> </w:t>
      </w:r>
      <w:proofErr w:type="gramStart"/>
      <w:r w:rsidR="00E223B1">
        <w:rPr>
          <w:rFonts w:ascii="Times New Roman" w:eastAsia="Times New Roman" w:hAnsi="Times New Roman" w:cs="Times New Roman"/>
          <w:sz w:val="24"/>
          <w:szCs w:val="24"/>
          <w:lang w:val="en-US"/>
        </w:rPr>
        <w:t>create</w:t>
      </w:r>
      <w:proofErr w:type="gramEnd"/>
      <w:r>
        <w:rPr>
          <w:rFonts w:ascii="Times New Roman" w:eastAsia="Times New Roman" w:hAnsi="Times New Roman" w:cs="Times New Roman"/>
          <w:sz w:val="24"/>
          <w:szCs w:val="24"/>
          <w:lang w:val="en-US"/>
        </w:rPr>
        <w:t xml:space="preserve"> a negative impact </w:t>
      </w:r>
      <w:r w:rsidR="00F8782F" w:rsidRPr="00F8782F">
        <w:rPr>
          <w:rFonts w:ascii="Times New Roman" w:eastAsia="Times New Roman" w:hAnsi="Times New Roman" w:cs="Times New Roman"/>
          <w:sz w:val="24"/>
          <w:szCs w:val="24"/>
          <w:lang w:val="en-US"/>
        </w:rPr>
        <w:t>by reducing the quality and productivity of the industry. An increment in employee turnover rate decreases the working potential and reputation of the organization in the market that triggers a lack of productivity. This factor also indicates another negative impact of this complex issue of the workplace of the UK. The dissatisfaction of the employees is one of the major issues behind the occurrence of the selected complex problem in the workplace (</w:t>
      </w:r>
      <w:r w:rsidR="00F8782F" w:rsidRPr="00F8782F">
        <w:rPr>
          <w:rFonts w:ascii="Times New Roman" w:eastAsia="Times New Roman" w:hAnsi="Times New Roman" w:cs="Times New Roman"/>
          <w:sz w:val="24"/>
          <w:szCs w:val="24"/>
          <w:highlight w:val="white"/>
          <w:lang w:val="en-US"/>
        </w:rPr>
        <w:t>Sun, and Wang, 2017, p. 1130</w:t>
      </w:r>
      <w:r w:rsidR="00F8782F" w:rsidRPr="00F8782F">
        <w:rPr>
          <w:rFonts w:ascii="Times New Roman" w:eastAsia="Times New Roman" w:hAnsi="Times New Roman" w:cs="Times New Roman"/>
          <w:sz w:val="24"/>
          <w:szCs w:val="24"/>
          <w:lang w:val="en-US"/>
        </w:rPr>
        <w:t xml:space="preserve">). </w:t>
      </w:r>
    </w:p>
    <w:p w14:paraId="3B035679" w14:textId="77777777" w:rsidR="002E0B9B" w:rsidRPr="007A23D8" w:rsidRDefault="002E0B9B" w:rsidP="002E0B9B">
      <w:pPr>
        <w:keepNext/>
        <w:keepLines/>
        <w:spacing w:before="360" w:after="120" w:line="480" w:lineRule="auto"/>
        <w:outlineLvl w:val="1"/>
        <w:rPr>
          <w:rFonts w:ascii="Times New Roman" w:eastAsia="Arial" w:hAnsi="Times New Roman" w:cs="Arial"/>
          <w:b/>
          <w:sz w:val="28"/>
          <w:szCs w:val="28"/>
          <w:lang w:val="en-US"/>
        </w:rPr>
      </w:pPr>
      <w:bookmarkStart w:id="3" w:name="_Toc58230195"/>
      <w:bookmarkStart w:id="4" w:name="_Toc58230776"/>
      <w:bookmarkStart w:id="5" w:name="_Hlk58881162"/>
      <w:r w:rsidRPr="007A23D8">
        <w:rPr>
          <w:rFonts w:ascii="Times New Roman" w:eastAsia="Arial" w:hAnsi="Times New Roman" w:cs="Arial"/>
          <w:b/>
          <w:sz w:val="28"/>
          <w:szCs w:val="28"/>
          <w:lang w:val="en-US"/>
        </w:rPr>
        <w:t>Analyze information of the identified issue to develop the decision-making process</w:t>
      </w:r>
      <w:bookmarkEnd w:id="3"/>
      <w:bookmarkEnd w:id="4"/>
    </w:p>
    <w:bookmarkEnd w:id="5"/>
    <w:p w14:paraId="0A19439E" w14:textId="53BC5CB3" w:rsidR="002E0B9B" w:rsidRPr="002E0B9B" w:rsidRDefault="00C62663" w:rsidP="002E0B9B">
      <w:pPr>
        <w:spacing w:after="20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C86F89" w:rsidRPr="00C86F89">
        <w:rPr>
          <w:rFonts w:ascii="Times New Roman" w:eastAsia="Times New Roman" w:hAnsi="Times New Roman" w:cs="Times New Roman"/>
          <w:sz w:val="24"/>
          <w:szCs w:val="24"/>
          <w:lang w:val="en-US"/>
        </w:rPr>
        <w:t xml:space="preserve">Analysis of the selected </w:t>
      </w:r>
      <w:r w:rsidR="002E0B9B" w:rsidRPr="002E0B9B">
        <w:rPr>
          <w:rFonts w:ascii="Times New Roman" w:eastAsia="Times New Roman" w:hAnsi="Times New Roman" w:cs="Times New Roman"/>
          <w:sz w:val="24"/>
          <w:szCs w:val="24"/>
          <w:lang w:val="en-US"/>
        </w:rPr>
        <w:t xml:space="preserve">work-based problem triggers the issue of decrement in the work quality and productivity of different organizations. Analysis of several pieces of information about the workplace complex issue helps to improve the decision-making process by identifying a range of solutions. The optimal level of the employee turnover rate reduces </w:t>
      </w:r>
      <w:r w:rsidR="00C86F89" w:rsidRPr="002E0B9B">
        <w:rPr>
          <w:rFonts w:ascii="Times New Roman" w:eastAsia="Times New Roman" w:hAnsi="Times New Roman" w:cs="Times New Roman"/>
          <w:sz w:val="24"/>
          <w:szCs w:val="24"/>
          <w:lang w:val="en-US"/>
        </w:rPr>
        <w:t xml:space="preserve">the </w:t>
      </w:r>
      <w:r w:rsidR="00C86F89">
        <w:rPr>
          <w:rFonts w:ascii="Times New Roman" w:eastAsia="Times New Roman" w:hAnsi="Times New Roman" w:cs="Times New Roman"/>
          <w:sz w:val="24"/>
          <w:szCs w:val="24"/>
          <w:lang w:val="en-US"/>
        </w:rPr>
        <w:t>reputation</w:t>
      </w:r>
      <w:r w:rsidR="002E0B9B" w:rsidRPr="002E0B9B">
        <w:rPr>
          <w:rFonts w:ascii="Times New Roman" w:eastAsia="Times New Roman" w:hAnsi="Times New Roman" w:cs="Times New Roman"/>
          <w:sz w:val="24"/>
          <w:szCs w:val="24"/>
          <w:lang w:val="en-US"/>
        </w:rPr>
        <w:t xml:space="preserve"> and status of the organization in the market. Based on the industrial employee development opportunity and the working culture employee turnover rate vary for each industry. The research information on employee turnover intention and increment in the country UK, it was found that the employee turnover rate of the private organizations of the UK is much greater than the employee turnover rate of the public organization.  The employee turnover rate varies in the retail, hospitality, and call center business industry of the UK. According to online survey research about the retail sector employee turnover rate of the UK, it was found that in the year 2019, employee turnover rate increases by 8.3% (e-days.com, 2020).</w:t>
      </w:r>
    </w:p>
    <w:p w14:paraId="20047ADF" w14:textId="77777777" w:rsidR="003E5997" w:rsidRDefault="002E0B9B" w:rsidP="003E5997">
      <w:pPr>
        <w:spacing w:after="200" w:line="360" w:lineRule="auto"/>
        <w:jc w:val="both"/>
        <w:rPr>
          <w:rFonts w:ascii="Times New Roman" w:eastAsia="Times New Roman" w:hAnsi="Times New Roman" w:cs="Times New Roman"/>
          <w:sz w:val="24"/>
          <w:szCs w:val="24"/>
          <w:lang w:val="en-US"/>
        </w:rPr>
      </w:pPr>
      <w:r w:rsidRPr="002E0B9B">
        <w:rPr>
          <w:rFonts w:ascii="Times New Roman" w:eastAsia="Times New Roman" w:hAnsi="Times New Roman" w:cs="Times New Roman"/>
          <w:sz w:val="24"/>
          <w:szCs w:val="24"/>
          <w:lang w:val="en-US"/>
        </w:rPr>
        <w:t xml:space="preserve">Poor staff management and application of improper strategy to distribute the workload over the staff create a major issue. It was found that in every month nearly 6% of employee turnover rate in the industry of hospitality in the UK is found.  Lower pay grade and improper working hours both cause triggers for the increment in employee turnover rate and reduce the employee retention of this sector. In the call center organizations of the UK, 26% of employee turnover rate is observed in this organization (centralus.co.uk, 2020). The main reason behind the rise of the workplace employee turnover rate is the lower scope of employee development in this </w:t>
      </w:r>
      <w:r w:rsidRPr="002E0B9B">
        <w:rPr>
          <w:rFonts w:ascii="Times New Roman" w:eastAsia="Times New Roman" w:hAnsi="Times New Roman" w:cs="Times New Roman"/>
          <w:sz w:val="24"/>
          <w:szCs w:val="24"/>
          <w:lang w:val="en-US"/>
        </w:rPr>
        <w:lastRenderedPageBreak/>
        <w:t>sector. All of that statistical information regarding the employee turnover rate issue of different workplaces in the UK indicates the importance of this work-based problem.  The rising employee turnover rate reduces organizational productivity and works motivation. Continuous increment of employee turnover rate reduces the efficiency and talent level of the organization and creates another problem to support the work quality (</w:t>
      </w:r>
      <w:r w:rsidRPr="002E0B9B">
        <w:rPr>
          <w:rFonts w:ascii="Times New Roman" w:eastAsia="Times New Roman" w:hAnsi="Times New Roman" w:cs="Times New Roman"/>
          <w:sz w:val="24"/>
          <w:szCs w:val="24"/>
          <w:highlight w:val="white"/>
          <w:lang w:val="en-US"/>
        </w:rPr>
        <w:t xml:space="preserve">De Winne </w:t>
      </w:r>
      <w:r w:rsidRPr="002E0B9B">
        <w:rPr>
          <w:rFonts w:ascii="Times New Roman" w:eastAsia="Times New Roman" w:hAnsi="Times New Roman" w:cs="Times New Roman"/>
          <w:i/>
          <w:sz w:val="24"/>
          <w:szCs w:val="24"/>
          <w:highlight w:val="white"/>
          <w:lang w:val="en-US"/>
        </w:rPr>
        <w:t>et al.</w:t>
      </w:r>
      <w:r w:rsidRPr="002E0B9B">
        <w:rPr>
          <w:rFonts w:ascii="Times New Roman" w:eastAsia="Times New Roman" w:hAnsi="Times New Roman" w:cs="Times New Roman"/>
          <w:sz w:val="24"/>
          <w:szCs w:val="24"/>
          <w:highlight w:val="white"/>
          <w:lang w:val="en-US"/>
        </w:rPr>
        <w:t xml:space="preserve"> p. 3060</w:t>
      </w:r>
      <w:r w:rsidRPr="002E0B9B">
        <w:rPr>
          <w:rFonts w:ascii="Times New Roman" w:eastAsia="Times New Roman" w:hAnsi="Times New Roman" w:cs="Times New Roman"/>
          <w:sz w:val="24"/>
          <w:szCs w:val="24"/>
          <w:lang w:val="en-US"/>
        </w:rPr>
        <w:t>). This factor indicates the issues of reducing employee retention in the workplace and reducing workplace morale. On that objective, the organization of the UK has to select proper decision-making techniques to resolve this work-based problem of increasing employee turnover and develop an employee retention strategy of the workplace</w:t>
      </w:r>
      <w:bookmarkStart w:id="6" w:name="_Toc58230196"/>
      <w:bookmarkStart w:id="7" w:name="_Toc58230777"/>
    </w:p>
    <w:p w14:paraId="4DAEC2C9" w14:textId="77777777" w:rsidR="003E5997" w:rsidRPr="007A23D8" w:rsidRDefault="008523C7" w:rsidP="003E5997">
      <w:pPr>
        <w:spacing w:after="200" w:line="360" w:lineRule="auto"/>
        <w:jc w:val="both"/>
        <w:rPr>
          <w:rFonts w:ascii="Times New Roman" w:eastAsia="Arial" w:hAnsi="Times New Roman" w:cs="Arial"/>
          <w:b/>
          <w:sz w:val="28"/>
          <w:szCs w:val="28"/>
          <w:lang w:val="en-US"/>
        </w:rPr>
      </w:pPr>
      <w:r w:rsidRPr="007A23D8">
        <w:rPr>
          <w:rFonts w:ascii="Times New Roman" w:eastAsia="Arial" w:hAnsi="Times New Roman" w:cs="Arial"/>
          <w:b/>
          <w:sz w:val="28"/>
          <w:szCs w:val="28"/>
          <w:lang w:val="en-US"/>
        </w:rPr>
        <w:t>Propose a range of alternative solutions</w:t>
      </w:r>
      <w:bookmarkEnd w:id="6"/>
      <w:bookmarkEnd w:id="7"/>
      <w:r w:rsidRPr="007A23D8">
        <w:rPr>
          <w:rFonts w:ascii="Times New Roman" w:eastAsia="Arial" w:hAnsi="Times New Roman" w:cs="Arial"/>
          <w:b/>
          <w:sz w:val="28"/>
          <w:szCs w:val="28"/>
          <w:lang w:val="en-US"/>
        </w:rPr>
        <w:t xml:space="preserve"> </w:t>
      </w:r>
    </w:p>
    <w:p w14:paraId="7DB36CE1" w14:textId="2BF1C536" w:rsidR="003E5997" w:rsidRDefault="00C62663" w:rsidP="003E5997">
      <w:pPr>
        <w:spacing w:after="200" w:line="360" w:lineRule="auto"/>
        <w:jc w:val="both"/>
        <w:rPr>
          <w:rFonts w:ascii="Times New Roman" w:eastAsia="Arial" w:hAnsi="Times New Roman" w:cs="Arial"/>
          <w:b/>
          <w:sz w:val="24"/>
          <w:szCs w:val="32"/>
          <w:lang w:val="en-US"/>
        </w:rPr>
      </w:pPr>
      <w:r w:rsidRPr="00C62663">
        <w:rPr>
          <w:rFonts w:ascii="Times New Roman" w:eastAsia="Times New Roman" w:hAnsi="Times New Roman" w:cs="Times New Roman"/>
          <w:sz w:val="24"/>
          <w:szCs w:val="24"/>
          <w:lang w:val="en-US"/>
        </w:rPr>
        <w:t xml:space="preserve">Analysis of the practical impact of the selected work-based problem in the organizations it was found that the immediate adoption of appropriate problem-solving approaches is a vital factor. To reduce the workplace complex issue of rising employee turnover rates in the organizations of the country UK the first step is to resolve different reasons behind the occurrence of this workplace issue.  Application of the </w:t>
      </w:r>
      <w:r w:rsidR="008523C7">
        <w:rPr>
          <w:rFonts w:ascii="Times New Roman" w:eastAsia="Times New Roman" w:hAnsi="Times New Roman" w:cs="Times New Roman"/>
          <w:sz w:val="24"/>
          <w:szCs w:val="24"/>
          <w:lang w:val="en-US"/>
        </w:rPr>
        <w:t xml:space="preserve">strategic employee communication and relationship management </w:t>
      </w:r>
      <w:r w:rsidRPr="00C62663">
        <w:rPr>
          <w:rFonts w:ascii="Times New Roman" w:eastAsia="Times New Roman" w:hAnsi="Times New Roman" w:cs="Times New Roman"/>
          <w:sz w:val="24"/>
          <w:szCs w:val="24"/>
          <w:lang w:val="en-US"/>
        </w:rPr>
        <w:t>efforts of the management group of the organization of the UK can help to reduce this issue and increase the productivity of the organizations. Supporting employee motivation concepts in the organization helps to reduce the occurrence of employee turnover issues in the workplace due to the low quality of employee retention strategy (</w:t>
      </w:r>
      <w:r w:rsidRPr="00C62663">
        <w:rPr>
          <w:rFonts w:ascii="Times New Roman" w:eastAsia="Times New Roman" w:hAnsi="Times New Roman" w:cs="Times New Roman"/>
          <w:sz w:val="24"/>
          <w:szCs w:val="24"/>
          <w:highlight w:val="white"/>
          <w:lang w:val="en-US"/>
        </w:rPr>
        <w:t xml:space="preserve">Lee </w:t>
      </w:r>
      <w:r w:rsidRPr="00C62663">
        <w:rPr>
          <w:rFonts w:ascii="Times New Roman" w:eastAsia="Times New Roman" w:hAnsi="Times New Roman" w:cs="Times New Roman"/>
          <w:i/>
          <w:sz w:val="24"/>
          <w:szCs w:val="24"/>
          <w:highlight w:val="white"/>
          <w:lang w:val="en-US"/>
        </w:rPr>
        <w:t>et al.</w:t>
      </w:r>
      <w:r w:rsidRPr="00C62663">
        <w:rPr>
          <w:rFonts w:ascii="Times New Roman" w:eastAsia="Times New Roman" w:hAnsi="Times New Roman" w:cs="Times New Roman"/>
          <w:sz w:val="24"/>
          <w:szCs w:val="24"/>
          <w:highlight w:val="white"/>
          <w:lang w:val="en-US"/>
        </w:rPr>
        <w:t xml:space="preserve"> 2017, p.203</w:t>
      </w:r>
      <w:r w:rsidRPr="00C62663">
        <w:rPr>
          <w:rFonts w:ascii="Times New Roman" w:eastAsia="Times New Roman" w:hAnsi="Times New Roman" w:cs="Times New Roman"/>
          <w:sz w:val="24"/>
          <w:szCs w:val="24"/>
          <w:lang w:val="en-US"/>
        </w:rPr>
        <w:t>)</w:t>
      </w:r>
      <w:r w:rsidR="008523C7">
        <w:rPr>
          <w:rFonts w:ascii="Times New Roman" w:eastAsia="Times New Roman" w:hAnsi="Times New Roman" w:cs="Times New Roman"/>
          <w:sz w:val="24"/>
          <w:szCs w:val="24"/>
          <w:lang w:val="en-US"/>
        </w:rPr>
        <w:t>.</w:t>
      </w:r>
      <w:r w:rsidR="00DF14F3" w:rsidRPr="00DF14F3">
        <w:rPr>
          <w:rFonts w:ascii="Times New Roman" w:eastAsia="Times New Roman" w:hAnsi="Times New Roman" w:cs="Times New Roman"/>
          <w:sz w:val="24"/>
          <w:szCs w:val="24"/>
          <w:lang w:val="en-US"/>
        </w:rPr>
        <w:t xml:space="preserve"> </w:t>
      </w:r>
      <w:r w:rsidR="00DF14F3">
        <w:rPr>
          <w:rFonts w:ascii="Times New Roman" w:eastAsia="Times New Roman" w:hAnsi="Times New Roman" w:cs="Times New Roman"/>
          <w:sz w:val="24"/>
          <w:szCs w:val="24"/>
          <w:lang w:val="en-US"/>
        </w:rPr>
        <w:t>The</w:t>
      </w:r>
      <w:r w:rsidR="00DF14F3" w:rsidRPr="00DF14F3">
        <w:rPr>
          <w:rFonts w:ascii="Times New Roman" w:eastAsia="Times New Roman" w:hAnsi="Times New Roman" w:cs="Times New Roman"/>
          <w:sz w:val="24"/>
          <w:szCs w:val="24"/>
          <w:lang w:val="en-US"/>
        </w:rPr>
        <w:t xml:space="preserve"> physiological needs</w:t>
      </w:r>
      <w:r w:rsidR="00DF14F3">
        <w:rPr>
          <w:rFonts w:ascii="Times New Roman" w:eastAsia="Times New Roman" w:hAnsi="Times New Roman" w:cs="Times New Roman"/>
          <w:sz w:val="24"/>
          <w:szCs w:val="24"/>
          <w:lang w:val="en-US"/>
        </w:rPr>
        <w:t>, i</w:t>
      </w:r>
      <w:r w:rsidR="00DF14F3" w:rsidRPr="00DF14F3">
        <w:rPr>
          <w:rFonts w:ascii="Times New Roman" w:eastAsia="Times New Roman" w:hAnsi="Times New Roman" w:cs="Times New Roman"/>
          <w:sz w:val="24"/>
          <w:szCs w:val="24"/>
          <w:lang w:val="en-US"/>
        </w:rPr>
        <w:t>ncreasing job security and a safe working environment increase the factor of employee engagement and consider the safety needs of reducing employee turnover rate. The proper balance of work life and personal life are considered as social needs to increase employee retention strategy (Onputtha, and Chienwattanasook, 2019, p. 63). Providing rewards and development opportunities in the organization also helps to reduce the rate of employee turnover. Acceptance of the opinions of different employees in the organization helps to develop work culture and support the employee retention strategy of the organization to increase productivity. Another alternative solution is to improve the relationship between employees and the employer of the organization. This solution helps to mitigate the dissatisfaction issue of the employees and helps to improve employee engagement to reduce the negative impact of the identified work-based problem (Stamolampros et al. 2019, p. 139)</w:t>
      </w:r>
      <w:r w:rsidR="00673C01">
        <w:rPr>
          <w:rFonts w:ascii="Times New Roman" w:eastAsia="Times New Roman" w:hAnsi="Times New Roman" w:cs="Times New Roman"/>
          <w:sz w:val="24"/>
          <w:szCs w:val="24"/>
          <w:lang w:val="en-US"/>
        </w:rPr>
        <w:t>.</w:t>
      </w:r>
      <w:r w:rsidR="00DF14F3" w:rsidRPr="00DF14F3">
        <w:rPr>
          <w:rFonts w:ascii="Times New Roman" w:eastAsia="Times New Roman" w:hAnsi="Times New Roman" w:cs="Times New Roman"/>
          <w:sz w:val="24"/>
          <w:szCs w:val="24"/>
          <w:lang w:val="en-US"/>
        </w:rPr>
        <w:t xml:space="preserve"> </w:t>
      </w:r>
      <w:bookmarkStart w:id="8" w:name="_Toc58230197"/>
      <w:bookmarkStart w:id="9" w:name="_Toc58230778"/>
    </w:p>
    <w:p w14:paraId="765C1926" w14:textId="694F5EC2" w:rsidR="003E5997" w:rsidRPr="007A23D8" w:rsidRDefault="001B0F4B" w:rsidP="003E5997">
      <w:pPr>
        <w:spacing w:after="200" w:line="360" w:lineRule="auto"/>
        <w:jc w:val="both"/>
        <w:rPr>
          <w:rFonts w:ascii="Times New Roman" w:eastAsia="Arial" w:hAnsi="Times New Roman" w:cs="Arial"/>
          <w:b/>
          <w:sz w:val="28"/>
          <w:szCs w:val="28"/>
          <w:lang w:val="en-US"/>
        </w:rPr>
      </w:pPr>
      <w:r w:rsidRPr="007A23D8">
        <w:rPr>
          <w:rFonts w:ascii="Times New Roman" w:eastAsia="Arial" w:hAnsi="Times New Roman" w:cs="Arial"/>
          <w:b/>
          <w:sz w:val="28"/>
          <w:szCs w:val="28"/>
          <w:lang w:val="en-US"/>
        </w:rPr>
        <w:t>Identify a decision-making technique to evaluate a range of solutions to identify the most appropriate option</w:t>
      </w:r>
      <w:bookmarkEnd w:id="8"/>
      <w:bookmarkEnd w:id="9"/>
      <w:r w:rsidRPr="007A23D8">
        <w:rPr>
          <w:rFonts w:ascii="Times New Roman" w:eastAsia="Arial" w:hAnsi="Times New Roman" w:cs="Arial"/>
          <w:b/>
          <w:sz w:val="28"/>
          <w:szCs w:val="28"/>
          <w:lang w:val="en-US"/>
        </w:rPr>
        <w:t xml:space="preserve"> </w:t>
      </w:r>
    </w:p>
    <w:p w14:paraId="24F31697" w14:textId="4EDA512A" w:rsidR="00481CD9" w:rsidRDefault="00481CD9" w:rsidP="003E5997">
      <w:pPr>
        <w:spacing w:after="200" w:line="360" w:lineRule="auto"/>
        <w:jc w:val="both"/>
        <w:rPr>
          <w:rFonts w:ascii="Times New Roman" w:eastAsia="Times New Roman" w:hAnsi="Times New Roman" w:cs="Times New Roman"/>
          <w:sz w:val="24"/>
          <w:szCs w:val="24"/>
        </w:rPr>
      </w:pPr>
      <w:bookmarkStart w:id="10" w:name="_Hlk58882674"/>
      <w:r w:rsidRPr="00191F0E">
        <w:rPr>
          <w:rFonts w:ascii="Times New Roman" w:eastAsia="Times New Roman" w:hAnsi="Times New Roman" w:cs="Times New Roman"/>
          <w:sz w:val="24"/>
          <w:szCs w:val="24"/>
        </w:rPr>
        <w:lastRenderedPageBreak/>
        <w:t>The selection of a strategic decision-making technique can assist to improve the problem-solving process to solve the selected work-based issue</w:t>
      </w:r>
      <w:bookmarkEnd w:id="10"/>
      <w:r w:rsidRPr="00191F0E">
        <w:rPr>
          <w:rFonts w:ascii="Times New Roman" w:eastAsia="Times New Roman" w:hAnsi="Times New Roman" w:cs="Times New Roman"/>
          <w:sz w:val="24"/>
          <w:szCs w:val="24"/>
        </w:rPr>
        <w:t>. The below section proposed different solutions to reduce the employee turnover rate and improve the productivity of the organizations. The selection of decision-making techniques helps to identify the most appropriate solution for a particular work-based issue in the workplace. In this case application of the</w:t>
      </w:r>
      <w:r>
        <w:rPr>
          <w:rFonts w:ascii="Times New Roman" w:eastAsia="Times New Roman" w:hAnsi="Times New Roman" w:cs="Times New Roman"/>
          <w:sz w:val="24"/>
          <w:szCs w:val="24"/>
        </w:rPr>
        <w:t xml:space="preserve"> analytic hierarchy techniques</w:t>
      </w:r>
      <w:r w:rsidRPr="00191F0E">
        <w:rPr>
          <w:rFonts w:ascii="Times New Roman" w:eastAsia="Times New Roman" w:hAnsi="Times New Roman" w:cs="Times New Roman"/>
          <w:sz w:val="24"/>
          <w:szCs w:val="24"/>
        </w:rPr>
        <w:t xml:space="preserve"> of decision-making can help to identify the right solution to resolve the identified workplace complex issue. The application of the analytic hierarchy process helps to provide a logical solution to improve the problem mitigation quality. This decision-making technology follows three different stages such as goals, criteria, and alternatives (</w:t>
      </w:r>
      <w:r w:rsidRPr="00191F0E">
        <w:rPr>
          <w:rFonts w:ascii="Times New Roman" w:eastAsia="Times New Roman" w:hAnsi="Times New Roman" w:cs="Times New Roman"/>
          <w:sz w:val="24"/>
          <w:szCs w:val="24"/>
          <w:highlight w:val="white"/>
        </w:rPr>
        <w:t xml:space="preserve">Darko </w:t>
      </w:r>
      <w:r w:rsidRPr="00191F0E">
        <w:rPr>
          <w:rFonts w:ascii="Times New Roman" w:eastAsia="Times New Roman" w:hAnsi="Times New Roman" w:cs="Times New Roman"/>
          <w:i/>
          <w:sz w:val="24"/>
          <w:szCs w:val="24"/>
          <w:highlight w:val="white"/>
        </w:rPr>
        <w:t xml:space="preserve">et al. </w:t>
      </w:r>
      <w:r w:rsidRPr="00191F0E">
        <w:rPr>
          <w:rFonts w:ascii="Times New Roman" w:eastAsia="Times New Roman" w:hAnsi="Times New Roman" w:cs="Times New Roman"/>
          <w:sz w:val="24"/>
          <w:szCs w:val="24"/>
          <w:highlight w:val="white"/>
        </w:rPr>
        <w:t>2019, p.</w:t>
      </w:r>
      <w:r>
        <w:rPr>
          <w:rFonts w:ascii="Times New Roman" w:eastAsia="Times New Roman" w:hAnsi="Times New Roman" w:cs="Times New Roman"/>
          <w:sz w:val="24"/>
          <w:szCs w:val="24"/>
          <w:highlight w:val="white"/>
        </w:rPr>
        <w:t xml:space="preserve"> </w:t>
      </w:r>
      <w:r w:rsidRPr="00191F0E">
        <w:rPr>
          <w:rFonts w:ascii="Times New Roman" w:eastAsia="Times New Roman" w:hAnsi="Times New Roman" w:cs="Times New Roman"/>
          <w:sz w:val="24"/>
          <w:szCs w:val="24"/>
          <w:highlight w:val="white"/>
        </w:rPr>
        <w:t>439</w:t>
      </w:r>
      <w:r w:rsidRPr="00191F0E">
        <w:rPr>
          <w:rFonts w:ascii="Times New Roman" w:eastAsia="Times New Roman" w:hAnsi="Times New Roman" w:cs="Times New Roman"/>
          <w:sz w:val="24"/>
          <w:szCs w:val="24"/>
        </w:rPr>
        <w:t>). The first stage of this decision-making technology focuses on the goal identification concepts and in this case that is to reduce employee turnover for developing products in the organization. The second stage of this decision-making technique works for identifying different criteria that help to reduce the selected</w:t>
      </w:r>
      <w:r>
        <w:rPr>
          <w:rFonts w:ascii="Times New Roman" w:eastAsia="Times New Roman" w:hAnsi="Times New Roman" w:cs="Times New Roman"/>
          <w:sz w:val="24"/>
          <w:szCs w:val="24"/>
        </w:rPr>
        <w:t xml:space="preserve"> </w:t>
      </w:r>
      <w:r w:rsidRPr="00191F0E">
        <w:rPr>
          <w:rFonts w:ascii="Times New Roman" w:eastAsia="Times New Roman" w:hAnsi="Times New Roman" w:cs="Times New Roman"/>
          <w:sz w:val="24"/>
          <w:szCs w:val="24"/>
        </w:rPr>
        <w:t>problems. The third stage of the analytic hierarchy process considers the phase of obtaining some alternatives to the selected criteria for solving the problem.</w:t>
      </w:r>
      <w:r>
        <w:rPr>
          <w:rFonts w:ascii="Times New Roman" w:eastAsia="Times New Roman" w:hAnsi="Times New Roman" w:cs="Times New Roman"/>
          <w:sz w:val="24"/>
          <w:szCs w:val="24"/>
        </w:rPr>
        <w:t xml:space="preserve"> </w:t>
      </w:r>
    </w:p>
    <w:p w14:paraId="5088663E" w14:textId="2B14F3FF" w:rsidR="00481CD9" w:rsidRDefault="00481CD9" w:rsidP="003E5997">
      <w:pPr>
        <w:spacing w:after="200" w:line="360" w:lineRule="auto"/>
        <w:jc w:val="both"/>
        <w:rPr>
          <w:rFonts w:ascii="Times New Roman" w:eastAsia="Arial" w:hAnsi="Times New Roman" w:cs="Arial"/>
          <w:b/>
          <w:sz w:val="24"/>
          <w:szCs w:val="32"/>
          <w:lang w:val="en-US"/>
        </w:rPr>
      </w:pPr>
      <w:r w:rsidRPr="00191F0E">
        <w:rPr>
          <w:rFonts w:ascii="Times New Roman" w:eastAsia="Times New Roman" w:hAnsi="Times New Roman" w:cs="Times New Roman"/>
          <w:noProof/>
          <w:sz w:val="24"/>
          <w:szCs w:val="24"/>
        </w:rPr>
        <w:drawing>
          <wp:inline distT="114300" distB="114300" distL="114300" distR="114300" wp14:anchorId="3ADD1F2A" wp14:editId="5B7E388B">
            <wp:extent cx="5731510" cy="2130946"/>
            <wp:effectExtent l="0" t="0" r="2540" b="3175"/>
            <wp:docPr id="6" name="image2.png"/>
            <wp:cNvGraphicFramePr/>
            <a:graphic xmlns:a="http://schemas.openxmlformats.org/drawingml/2006/main">
              <a:graphicData uri="http://schemas.openxmlformats.org/drawingml/2006/picture">
                <pic:pic xmlns:pic="http://schemas.openxmlformats.org/drawingml/2006/picture">
                  <pic:nvPicPr>
                    <pic:cNvPr id="1475299637" name="image2.png"/>
                    <pic:cNvPicPr/>
                  </pic:nvPicPr>
                  <pic:blipFill>
                    <a:blip r:embed="rId7"/>
                    <a:stretch>
                      <a:fillRect/>
                    </a:stretch>
                  </pic:blipFill>
                  <pic:spPr>
                    <a:xfrm>
                      <a:off x="0" y="0"/>
                      <a:ext cx="5731510" cy="2130946"/>
                    </a:xfrm>
                    <a:prstGeom prst="rect">
                      <a:avLst/>
                    </a:prstGeom>
                  </pic:spPr>
                </pic:pic>
              </a:graphicData>
            </a:graphic>
          </wp:inline>
        </w:drawing>
      </w:r>
    </w:p>
    <w:p w14:paraId="613B4D0F" w14:textId="72B1ED3B" w:rsidR="00481CD9" w:rsidRPr="00191F0E" w:rsidRDefault="00CF086C" w:rsidP="00CF086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481CD9" w:rsidRPr="00191F0E">
        <w:rPr>
          <w:rFonts w:ascii="Times New Roman" w:eastAsia="Times New Roman" w:hAnsi="Times New Roman" w:cs="Times New Roman"/>
          <w:b/>
          <w:sz w:val="24"/>
          <w:szCs w:val="24"/>
        </w:rPr>
        <w:t xml:space="preserve"> Analytical hierarchy process </w:t>
      </w:r>
    </w:p>
    <w:p w14:paraId="3B081158" w14:textId="77777777" w:rsidR="00481CD9" w:rsidRPr="00191F0E" w:rsidRDefault="00481CD9" w:rsidP="00481CD9">
      <w:pPr>
        <w:spacing w:line="360" w:lineRule="auto"/>
        <w:jc w:val="center"/>
        <w:rPr>
          <w:rFonts w:ascii="Times New Roman" w:eastAsia="Times New Roman" w:hAnsi="Times New Roman" w:cs="Times New Roman"/>
          <w:sz w:val="24"/>
          <w:szCs w:val="24"/>
        </w:rPr>
      </w:pPr>
      <w:r w:rsidRPr="00191F0E">
        <w:rPr>
          <w:rFonts w:ascii="Times New Roman" w:eastAsia="Times New Roman" w:hAnsi="Times New Roman" w:cs="Times New Roman"/>
          <w:sz w:val="24"/>
          <w:szCs w:val="24"/>
        </w:rPr>
        <w:t xml:space="preserve">(Source: </w:t>
      </w:r>
      <w:r w:rsidRPr="00191F0E">
        <w:rPr>
          <w:rFonts w:ascii="Times New Roman" w:eastAsia="Times New Roman" w:hAnsi="Times New Roman" w:cs="Times New Roman"/>
          <w:sz w:val="24"/>
          <w:szCs w:val="24"/>
          <w:highlight w:val="white"/>
        </w:rPr>
        <w:t xml:space="preserve">Darko </w:t>
      </w:r>
      <w:r w:rsidRPr="00191F0E">
        <w:rPr>
          <w:rFonts w:ascii="Times New Roman" w:eastAsia="Times New Roman" w:hAnsi="Times New Roman" w:cs="Times New Roman"/>
          <w:i/>
          <w:sz w:val="24"/>
          <w:szCs w:val="24"/>
          <w:highlight w:val="white"/>
        </w:rPr>
        <w:t xml:space="preserve">et al. </w:t>
      </w:r>
      <w:r w:rsidRPr="00191F0E">
        <w:rPr>
          <w:rFonts w:ascii="Times New Roman" w:eastAsia="Times New Roman" w:hAnsi="Times New Roman" w:cs="Times New Roman"/>
          <w:sz w:val="24"/>
          <w:szCs w:val="24"/>
          <w:highlight w:val="white"/>
        </w:rPr>
        <w:t>2019, p.</w:t>
      </w:r>
      <w:r>
        <w:rPr>
          <w:rFonts w:ascii="Times New Roman" w:eastAsia="Times New Roman" w:hAnsi="Times New Roman" w:cs="Times New Roman"/>
          <w:sz w:val="24"/>
          <w:szCs w:val="24"/>
          <w:highlight w:val="white"/>
        </w:rPr>
        <w:t xml:space="preserve"> </w:t>
      </w:r>
      <w:r w:rsidRPr="00191F0E">
        <w:rPr>
          <w:rFonts w:ascii="Times New Roman" w:eastAsia="Times New Roman" w:hAnsi="Times New Roman" w:cs="Times New Roman"/>
          <w:sz w:val="24"/>
          <w:szCs w:val="24"/>
          <w:highlight w:val="white"/>
        </w:rPr>
        <w:t>439</w:t>
      </w:r>
      <w:r w:rsidRPr="00191F0E">
        <w:rPr>
          <w:rFonts w:ascii="Times New Roman" w:eastAsia="Times New Roman" w:hAnsi="Times New Roman" w:cs="Times New Roman"/>
          <w:sz w:val="24"/>
          <w:szCs w:val="24"/>
        </w:rPr>
        <w:t>)</w:t>
      </w:r>
    </w:p>
    <w:p w14:paraId="3F8E2832" w14:textId="77777777" w:rsidR="00481CD9" w:rsidRDefault="00481CD9" w:rsidP="00481CD9">
      <w:pPr>
        <w:spacing w:line="360" w:lineRule="auto"/>
        <w:jc w:val="both"/>
        <w:rPr>
          <w:rFonts w:ascii="Times New Roman" w:eastAsia="Times New Roman" w:hAnsi="Times New Roman" w:cs="Times New Roman"/>
          <w:sz w:val="24"/>
          <w:szCs w:val="24"/>
        </w:rPr>
      </w:pPr>
      <w:r w:rsidRPr="00191F0E">
        <w:rPr>
          <w:rFonts w:ascii="Times New Roman" w:eastAsia="Times New Roman" w:hAnsi="Times New Roman" w:cs="Times New Roman"/>
          <w:sz w:val="24"/>
          <w:szCs w:val="24"/>
        </w:rPr>
        <w:t xml:space="preserve">This selected </w:t>
      </w:r>
      <w:bookmarkStart w:id="11" w:name="_Hlk58883996"/>
      <w:r w:rsidRPr="00191F0E">
        <w:rPr>
          <w:rFonts w:ascii="Times New Roman" w:eastAsia="Times New Roman" w:hAnsi="Times New Roman" w:cs="Times New Roman"/>
          <w:sz w:val="24"/>
          <w:szCs w:val="24"/>
        </w:rPr>
        <w:t xml:space="preserve">decision-making technique </w:t>
      </w:r>
      <w:bookmarkEnd w:id="11"/>
      <w:r w:rsidRPr="00191F0E">
        <w:rPr>
          <w:rFonts w:ascii="Times New Roman" w:eastAsia="Times New Roman" w:hAnsi="Times New Roman" w:cs="Times New Roman"/>
          <w:sz w:val="24"/>
          <w:szCs w:val="24"/>
        </w:rPr>
        <w:t>helps to provide logical solutions by accessing different criteria to resolve the issue. On that approach</w:t>
      </w:r>
      <w:bookmarkStart w:id="12" w:name="_Hlk58882799"/>
      <w:r w:rsidRPr="00191F0E">
        <w:rPr>
          <w:rFonts w:ascii="Times New Roman" w:eastAsia="Times New Roman" w:hAnsi="Times New Roman" w:cs="Times New Roman"/>
          <w:sz w:val="24"/>
          <w:szCs w:val="24"/>
        </w:rPr>
        <w:t xml:space="preserve">, to resolve any work-based problem identification of the root cause of those issues is an important factor to select the problem-solving criteria. </w:t>
      </w:r>
      <w:bookmarkStart w:id="13" w:name="_Hlk58882949"/>
      <w:r w:rsidRPr="00191F0E">
        <w:rPr>
          <w:rFonts w:ascii="Times New Roman" w:eastAsia="Times New Roman" w:hAnsi="Times New Roman" w:cs="Times New Roman"/>
          <w:sz w:val="24"/>
          <w:szCs w:val="24"/>
        </w:rPr>
        <w:t xml:space="preserve">To identify the root cause behind the selected problem statement the fishbone diagram is used in this </w:t>
      </w:r>
      <w:bookmarkEnd w:id="13"/>
      <w:r w:rsidRPr="00191F0E">
        <w:rPr>
          <w:rFonts w:ascii="Times New Roman" w:eastAsia="Times New Roman" w:hAnsi="Times New Roman" w:cs="Times New Roman"/>
          <w:sz w:val="24"/>
          <w:szCs w:val="24"/>
        </w:rPr>
        <w:t xml:space="preserve">analysis. </w:t>
      </w:r>
    </w:p>
    <w:bookmarkEnd w:id="12"/>
    <w:p w14:paraId="5DE135E8" w14:textId="0C41EE1B" w:rsidR="00481CD9" w:rsidRDefault="00481CD9" w:rsidP="003E5997">
      <w:pPr>
        <w:spacing w:after="200" w:line="360" w:lineRule="auto"/>
        <w:jc w:val="both"/>
        <w:rPr>
          <w:rFonts w:ascii="Times New Roman" w:eastAsia="Arial" w:hAnsi="Times New Roman" w:cs="Arial"/>
          <w:b/>
          <w:sz w:val="24"/>
          <w:szCs w:val="32"/>
          <w:lang w:val="en-US"/>
        </w:rPr>
      </w:pPr>
    </w:p>
    <w:p w14:paraId="585849BD" w14:textId="3C837D2D" w:rsidR="00481CD9" w:rsidRDefault="00481CD9" w:rsidP="003E5997">
      <w:pPr>
        <w:spacing w:after="200" w:line="360" w:lineRule="auto"/>
        <w:jc w:val="both"/>
        <w:rPr>
          <w:rFonts w:ascii="Times New Roman" w:eastAsia="Arial" w:hAnsi="Times New Roman" w:cs="Arial"/>
          <w:b/>
          <w:sz w:val="24"/>
          <w:szCs w:val="32"/>
          <w:lang w:val="en-US"/>
        </w:rPr>
      </w:pPr>
      <w:r w:rsidRPr="007F56BD">
        <w:rPr>
          <w:rFonts w:ascii="Times New Roman" w:eastAsia="Times New Roman" w:hAnsi="Times New Roman" w:cs="Times New Roman"/>
          <w:noProof/>
          <w:sz w:val="24"/>
          <w:szCs w:val="24"/>
        </w:rPr>
        <w:lastRenderedPageBreak/>
        <w:drawing>
          <wp:inline distT="0" distB="0" distL="0" distR="0" wp14:anchorId="73680F4F" wp14:editId="0818DA83">
            <wp:extent cx="5731510" cy="3821007"/>
            <wp:effectExtent l="0" t="0" r="2540" b="8255"/>
            <wp:docPr id="7" name="Picture 3" descr="fishb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jpg"/>
                    <pic:cNvPicPr/>
                  </pic:nvPicPr>
                  <pic:blipFill>
                    <a:blip r:embed="rId8"/>
                    <a:stretch>
                      <a:fillRect/>
                    </a:stretch>
                  </pic:blipFill>
                  <pic:spPr>
                    <a:xfrm>
                      <a:off x="0" y="0"/>
                      <a:ext cx="5731510" cy="3821007"/>
                    </a:xfrm>
                    <a:prstGeom prst="rect">
                      <a:avLst/>
                    </a:prstGeom>
                  </pic:spPr>
                </pic:pic>
              </a:graphicData>
            </a:graphic>
          </wp:inline>
        </w:drawing>
      </w:r>
    </w:p>
    <w:p w14:paraId="20F249B0" w14:textId="7EB31048" w:rsidR="00481CD9" w:rsidRPr="00324673" w:rsidRDefault="00CF086C" w:rsidP="00CF086C">
      <w:pPr>
        <w:spacing w:line="360" w:lineRule="auto"/>
        <w:rPr>
          <w:rFonts w:ascii="Times New Roman" w:eastAsia="Times New Roman" w:hAnsi="Times New Roman" w:cs="Times New Roman"/>
          <w:b/>
          <w:sz w:val="24"/>
          <w:szCs w:val="24"/>
        </w:rPr>
      </w:pPr>
      <w:bookmarkStart w:id="14" w:name="_Hlk58883087"/>
      <w:r>
        <w:rPr>
          <w:rFonts w:ascii="Times New Roman" w:eastAsia="Times New Roman" w:hAnsi="Times New Roman" w:cs="Times New Roman"/>
          <w:b/>
          <w:sz w:val="24"/>
          <w:szCs w:val="24"/>
        </w:rPr>
        <w:t xml:space="preserve">                                                         </w:t>
      </w:r>
      <w:r w:rsidR="00481CD9" w:rsidRPr="00324673">
        <w:rPr>
          <w:rFonts w:ascii="Times New Roman" w:eastAsia="Times New Roman" w:hAnsi="Times New Roman" w:cs="Times New Roman"/>
          <w:b/>
          <w:sz w:val="24"/>
          <w:szCs w:val="24"/>
        </w:rPr>
        <w:t xml:space="preserve"> Fishbone diagram</w:t>
      </w:r>
    </w:p>
    <w:p w14:paraId="0A019917" w14:textId="35E7D6EB" w:rsidR="00481CD9" w:rsidRPr="00B01177" w:rsidRDefault="00481CD9" w:rsidP="00481CD9">
      <w:pPr>
        <w:spacing w:line="360" w:lineRule="auto"/>
        <w:jc w:val="center"/>
        <w:rPr>
          <w:rFonts w:ascii="Times New Roman" w:eastAsia="Times New Roman" w:hAnsi="Times New Roman" w:cs="Times New Roman"/>
          <w:sz w:val="24"/>
          <w:szCs w:val="24"/>
        </w:rPr>
      </w:pPr>
      <w:r w:rsidRPr="00B01177">
        <w:rPr>
          <w:rFonts w:ascii="Times New Roman" w:eastAsia="Times New Roman" w:hAnsi="Times New Roman" w:cs="Times New Roman"/>
          <w:sz w:val="24"/>
          <w:szCs w:val="24"/>
        </w:rPr>
        <w:t>(Source: Self-created)</w:t>
      </w:r>
      <w:r>
        <w:rPr>
          <w:rFonts w:ascii="Times New Roman" w:eastAsia="Times New Roman" w:hAnsi="Times New Roman" w:cs="Times New Roman"/>
          <w:sz w:val="24"/>
          <w:szCs w:val="24"/>
        </w:rPr>
        <w:t xml:space="preserve"> </w:t>
      </w:r>
    </w:p>
    <w:bookmarkEnd w:id="14"/>
    <w:p w14:paraId="1B65F9EC" w14:textId="323FCC37" w:rsidR="00481CD9" w:rsidRDefault="00481CD9" w:rsidP="003E5997">
      <w:pPr>
        <w:spacing w:after="200" w:line="360" w:lineRule="auto"/>
        <w:jc w:val="both"/>
        <w:rPr>
          <w:rFonts w:ascii="Times New Roman" w:eastAsia="Arial" w:hAnsi="Times New Roman" w:cs="Arial"/>
          <w:b/>
          <w:sz w:val="24"/>
          <w:szCs w:val="32"/>
          <w:lang w:val="en-US"/>
        </w:rPr>
      </w:pPr>
      <w:r>
        <w:rPr>
          <w:rFonts w:ascii="Times New Roman" w:eastAsia="Arial" w:hAnsi="Times New Roman" w:cs="Arial"/>
          <w:b/>
          <w:sz w:val="24"/>
          <w:szCs w:val="32"/>
          <w:lang w:val="en-US"/>
        </w:rPr>
        <w:t xml:space="preserve"> </w:t>
      </w:r>
      <w:r w:rsidRPr="00B01177">
        <w:rPr>
          <w:rFonts w:ascii="Times New Roman" w:eastAsia="Times New Roman" w:hAnsi="Times New Roman" w:cs="Times New Roman"/>
          <w:sz w:val="24"/>
          <w:szCs w:val="24"/>
        </w:rPr>
        <w:t xml:space="preserve">The fishbone diagram helps to develop the brainstorming process for identifying the significant issues and possible reasons for triggering the specific problem. The application of this diagram helps to obtain the root cause and improve the criteria to follow the analytic hierarchy techniques of decision-making. The developed fishbone diagram helps to obtain the cause behind increment in employee turnover rate and decrement of the business production quality in UK. This fishbone diagram techniques highlighted that lack of organizational </w:t>
      </w:r>
      <w:proofErr w:type="gramStart"/>
      <w:r w:rsidRPr="00B01177">
        <w:rPr>
          <w:rFonts w:ascii="Times New Roman" w:eastAsia="Times New Roman" w:hAnsi="Times New Roman" w:cs="Times New Roman"/>
          <w:sz w:val="24"/>
          <w:szCs w:val="24"/>
        </w:rPr>
        <w:t>management,</w:t>
      </w:r>
      <w:proofErr w:type="gramEnd"/>
      <w:r w:rsidRPr="00B01177">
        <w:rPr>
          <w:rFonts w:ascii="Times New Roman" w:eastAsia="Times New Roman" w:hAnsi="Times New Roman" w:cs="Times New Roman"/>
          <w:sz w:val="24"/>
          <w:szCs w:val="24"/>
        </w:rPr>
        <w:t xml:space="preserve"> lower employee involvement and job dissatisfaction rate of the employees are some causes for raising the identified problem</w:t>
      </w:r>
      <w:r>
        <w:rPr>
          <w:rFonts w:ascii="Times New Roman" w:eastAsia="Times New Roman" w:hAnsi="Times New Roman" w:cs="Times New Roman"/>
          <w:sz w:val="24"/>
          <w:szCs w:val="24"/>
        </w:rPr>
        <w:t xml:space="preserve"> </w:t>
      </w:r>
      <w:r w:rsidRPr="00481CD9">
        <w:rPr>
          <w:rFonts w:ascii="Times New Roman" w:eastAsia="Times New Roman" w:hAnsi="Times New Roman" w:cs="Times New Roman"/>
          <w:sz w:val="24"/>
          <w:szCs w:val="24"/>
          <w:lang w:val="en-US"/>
        </w:rPr>
        <w:t>Identification of that entire problem causing issue helps to develop the effective decision to reduce the identified issue.</w:t>
      </w:r>
    </w:p>
    <w:p w14:paraId="470B7B57" w14:textId="77777777" w:rsidR="00481CD9" w:rsidRDefault="00481CD9" w:rsidP="003E5997">
      <w:pPr>
        <w:spacing w:after="200" w:line="360" w:lineRule="auto"/>
        <w:jc w:val="both"/>
        <w:rPr>
          <w:rFonts w:ascii="Times New Roman" w:eastAsia="Arial" w:hAnsi="Times New Roman" w:cs="Arial"/>
          <w:b/>
          <w:sz w:val="24"/>
          <w:szCs w:val="32"/>
          <w:lang w:val="en-US"/>
        </w:rPr>
      </w:pPr>
    </w:p>
    <w:p w14:paraId="65FC173D" w14:textId="153A02C2" w:rsidR="001B0F4B" w:rsidRPr="003E5997" w:rsidRDefault="00673C01" w:rsidP="003E5997">
      <w:pPr>
        <w:spacing w:after="200" w:line="360" w:lineRule="auto"/>
        <w:jc w:val="both"/>
        <w:rPr>
          <w:rFonts w:ascii="Times New Roman" w:eastAsia="Arial" w:hAnsi="Times New Roman" w:cs="Arial"/>
          <w:b/>
          <w:sz w:val="24"/>
          <w:szCs w:val="32"/>
          <w:lang w:val="en-US"/>
        </w:rPr>
      </w:pPr>
      <w:r>
        <w:rPr>
          <w:rFonts w:ascii="Times New Roman" w:eastAsia="Times New Roman" w:hAnsi="Times New Roman" w:cs="Times New Roman"/>
          <w:sz w:val="24"/>
          <w:szCs w:val="24"/>
          <w:lang w:val="en-US"/>
        </w:rPr>
        <w:t>.</w:t>
      </w:r>
      <w:r w:rsidR="00481CD9">
        <w:rPr>
          <w:rFonts w:ascii="Times New Roman" w:eastAsia="Times New Roman" w:hAnsi="Times New Roman" w:cs="Times New Roman"/>
          <w:sz w:val="24"/>
          <w:szCs w:val="24"/>
          <w:lang w:val="en-US"/>
        </w:rPr>
        <w:t xml:space="preserve"> </w:t>
      </w:r>
    </w:p>
    <w:p w14:paraId="094EBFB0" w14:textId="77777777" w:rsidR="001B0F4B" w:rsidRPr="00C62663" w:rsidRDefault="001B0F4B" w:rsidP="008523C7">
      <w:pPr>
        <w:keepNext/>
        <w:keepLines/>
        <w:spacing w:before="360" w:after="120" w:line="480" w:lineRule="auto"/>
        <w:outlineLvl w:val="1"/>
        <w:rPr>
          <w:rFonts w:ascii="Times New Roman" w:eastAsia="Arial" w:hAnsi="Times New Roman" w:cs="Arial"/>
          <w:b/>
          <w:sz w:val="24"/>
          <w:szCs w:val="32"/>
          <w:lang w:val="en-US"/>
        </w:rPr>
      </w:pPr>
    </w:p>
    <w:p w14:paraId="0CAD632B" w14:textId="5012A345" w:rsidR="00205062" w:rsidRDefault="00205062" w:rsidP="00481CD9">
      <w:pPr>
        <w:keepNext/>
        <w:keepLines/>
        <w:spacing w:before="360" w:after="120" w:line="480" w:lineRule="auto"/>
        <w:outlineLvl w:val="1"/>
        <w:rPr>
          <w:rFonts w:ascii="Times New Roman" w:eastAsia="Arial" w:hAnsi="Times New Roman" w:cs="Arial"/>
          <w:b/>
          <w:sz w:val="24"/>
          <w:szCs w:val="32"/>
          <w:lang w:val="en-US"/>
        </w:rPr>
      </w:pPr>
      <w:bookmarkStart w:id="15" w:name="_Toc58230198"/>
      <w:bookmarkStart w:id="16" w:name="_Toc58230779"/>
    </w:p>
    <w:p w14:paraId="06055706" w14:textId="555FBAD5" w:rsidR="008B43EF" w:rsidRPr="007A23D8" w:rsidRDefault="008B43EF" w:rsidP="00205062">
      <w:pPr>
        <w:keepNext/>
        <w:keepLines/>
        <w:spacing w:before="360" w:after="120" w:line="360" w:lineRule="auto"/>
        <w:outlineLvl w:val="1"/>
        <w:rPr>
          <w:rFonts w:ascii="Times New Roman" w:eastAsia="Arial" w:hAnsi="Times New Roman" w:cs="Arial"/>
          <w:b/>
          <w:sz w:val="28"/>
          <w:szCs w:val="28"/>
          <w:lang w:val="en-US"/>
        </w:rPr>
      </w:pPr>
      <w:r w:rsidRPr="007A23D8">
        <w:rPr>
          <w:rFonts w:ascii="Times New Roman" w:eastAsia="Arial" w:hAnsi="Times New Roman" w:cs="Arial"/>
          <w:b/>
          <w:sz w:val="28"/>
          <w:szCs w:val="28"/>
          <w:lang w:val="en-US"/>
        </w:rPr>
        <w:t>Implementation Plan for the solution</w:t>
      </w:r>
      <w:bookmarkEnd w:id="15"/>
      <w:bookmarkEnd w:id="16"/>
    </w:p>
    <w:p w14:paraId="342349B6" w14:textId="6CCDC5CF" w:rsidR="008A2E48" w:rsidRDefault="00D53646" w:rsidP="00D53646">
      <w:pPr>
        <w:spacing w:after="200" w:line="360" w:lineRule="auto"/>
        <w:jc w:val="both"/>
        <w:rPr>
          <w:rFonts w:ascii="Times New Roman" w:eastAsia="Times New Roman" w:hAnsi="Times New Roman" w:cs="Times New Roman"/>
          <w:sz w:val="24"/>
          <w:szCs w:val="24"/>
          <w:lang w:val="en-US"/>
        </w:rPr>
      </w:pPr>
      <w:bookmarkStart w:id="17" w:name="_Hlk58883727"/>
      <w:r>
        <w:rPr>
          <w:rFonts w:ascii="Times New Roman" w:eastAsia="Times New Roman" w:hAnsi="Times New Roman" w:cs="Times New Roman"/>
          <w:sz w:val="24"/>
          <w:szCs w:val="24"/>
          <w:lang w:val="en-US"/>
        </w:rPr>
        <w:t>After the selection</w:t>
      </w:r>
      <w:r w:rsidRPr="00D53646">
        <w:rPr>
          <w:rFonts w:ascii="Times New Roman" w:eastAsia="Times New Roman" w:hAnsi="Times New Roman" w:cs="Times New Roman"/>
          <w:sz w:val="24"/>
          <w:szCs w:val="24"/>
          <w:lang w:val="en-US"/>
        </w:rPr>
        <w:t xml:space="preserve"> decision-making technique</w:t>
      </w:r>
      <w:r>
        <w:rPr>
          <w:rFonts w:ascii="Times New Roman" w:eastAsia="Times New Roman" w:hAnsi="Times New Roman" w:cs="Times New Roman"/>
          <w:sz w:val="24"/>
          <w:szCs w:val="24"/>
          <w:lang w:val="en-US"/>
        </w:rPr>
        <w:t xml:space="preserve"> </w:t>
      </w:r>
      <w:r w:rsidRPr="00D53646">
        <w:rPr>
          <w:rFonts w:ascii="Times New Roman" w:eastAsia="Times New Roman" w:hAnsi="Times New Roman" w:cs="Times New Roman"/>
          <w:sz w:val="24"/>
          <w:szCs w:val="24"/>
          <w:lang w:val="en-US"/>
        </w:rPr>
        <w:t>implementation plan for implementing the selected solution to reduce employee turnover and increase productivity in the organizations</w:t>
      </w:r>
      <w:r>
        <w:rPr>
          <w:rFonts w:ascii="Times New Roman" w:eastAsia="Times New Roman" w:hAnsi="Times New Roman" w:cs="Times New Roman"/>
          <w:sz w:val="24"/>
          <w:szCs w:val="24"/>
          <w:lang w:val="en-US"/>
        </w:rPr>
        <w:t>.</w:t>
      </w:r>
    </w:p>
    <w:p w14:paraId="2D2A89D1" w14:textId="2E6D6CAB" w:rsidR="008A2E48" w:rsidRDefault="00364C05" w:rsidP="00D53646">
      <w:pPr>
        <w:spacing w:after="20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First</w:t>
      </w:r>
      <w:r w:rsidR="00550E2B" w:rsidRPr="00550E2B">
        <w:rPr>
          <w:rFonts w:ascii="Times New Roman" w:eastAsia="Times New Roman" w:hAnsi="Times New Roman" w:cs="Times New Roman"/>
          <w:sz w:val="24"/>
          <w:szCs w:val="24"/>
          <w:lang w:val="en-US"/>
        </w:rPr>
        <w:t xml:space="preserve"> </w:t>
      </w:r>
      <w:r w:rsidR="00550E2B">
        <w:rPr>
          <w:rFonts w:ascii="Times New Roman" w:eastAsia="Times New Roman" w:hAnsi="Times New Roman" w:cs="Times New Roman"/>
          <w:sz w:val="24"/>
          <w:szCs w:val="24"/>
          <w:lang w:val="en-US"/>
        </w:rPr>
        <w:t>s</w:t>
      </w:r>
      <w:r w:rsidR="00550E2B" w:rsidRPr="00550E2B">
        <w:rPr>
          <w:rFonts w:ascii="Times New Roman" w:eastAsia="Times New Roman" w:hAnsi="Times New Roman" w:cs="Times New Roman"/>
          <w:sz w:val="24"/>
          <w:szCs w:val="24"/>
          <w:lang w:val="en-US"/>
        </w:rPr>
        <w:t>upport social</w:t>
      </w:r>
      <w:bookmarkStart w:id="18" w:name="_Hlk58887360"/>
      <w:r w:rsidR="00550E2B">
        <w:rPr>
          <w:rFonts w:ascii="Times New Roman" w:eastAsia="Times New Roman" w:hAnsi="Times New Roman" w:cs="Times New Roman"/>
          <w:sz w:val="24"/>
          <w:szCs w:val="24"/>
          <w:lang w:val="en-US"/>
        </w:rPr>
        <w:t xml:space="preserve"> needs, p</w:t>
      </w:r>
      <w:r w:rsidR="00550E2B" w:rsidRPr="00550E2B">
        <w:rPr>
          <w:rFonts w:ascii="Times New Roman" w:eastAsia="Times New Roman" w:hAnsi="Times New Roman" w:cs="Times New Roman"/>
          <w:sz w:val="24"/>
          <w:szCs w:val="24"/>
          <w:lang w:val="en-US"/>
        </w:rPr>
        <w:t xml:space="preserve">roper work distribution and workload management help to secure the professional and personal life balance of the employees. The application of this strategy reduces employee dissatisfaction issues and stress (Li </w:t>
      </w:r>
      <w:r w:rsidR="00550E2B" w:rsidRPr="00550E2B">
        <w:rPr>
          <w:rFonts w:ascii="Times New Roman" w:eastAsia="Times New Roman" w:hAnsi="Times New Roman" w:cs="Times New Roman"/>
          <w:i/>
          <w:sz w:val="24"/>
          <w:szCs w:val="24"/>
          <w:lang w:val="en-US"/>
        </w:rPr>
        <w:t xml:space="preserve">et al. </w:t>
      </w:r>
      <w:r w:rsidR="00550E2B" w:rsidRPr="00550E2B">
        <w:rPr>
          <w:rFonts w:ascii="Times New Roman" w:eastAsia="Times New Roman" w:hAnsi="Times New Roman" w:cs="Times New Roman"/>
          <w:sz w:val="24"/>
          <w:szCs w:val="24"/>
          <w:lang w:val="en-US"/>
        </w:rPr>
        <w:t xml:space="preserve">2017, p. 199). </w:t>
      </w:r>
      <w:bookmarkEnd w:id="18"/>
      <w:r w:rsidR="00550E2B" w:rsidRPr="00550E2B">
        <w:rPr>
          <w:rFonts w:ascii="Times New Roman" w:eastAsia="Times New Roman" w:hAnsi="Times New Roman" w:cs="Times New Roman"/>
          <w:sz w:val="24"/>
          <w:szCs w:val="24"/>
          <w:lang w:val="en-US"/>
        </w:rPr>
        <w:t xml:space="preserve"> </w:t>
      </w:r>
      <w:r w:rsidR="00550E2B">
        <w:rPr>
          <w:rFonts w:ascii="Times New Roman" w:eastAsia="Times New Roman" w:hAnsi="Times New Roman" w:cs="Times New Roman"/>
          <w:sz w:val="24"/>
          <w:szCs w:val="24"/>
          <w:lang w:val="en-US"/>
        </w:rPr>
        <w:t>Next is</w:t>
      </w:r>
      <w:r w:rsidR="00550E2B" w:rsidRPr="00364C05">
        <w:rPr>
          <w:rFonts w:ascii="Times New Roman" w:eastAsia="Times New Roman" w:hAnsi="Times New Roman" w:cs="Times New Roman"/>
          <w:sz w:val="24"/>
          <w:szCs w:val="24"/>
          <w:lang w:val="en-US"/>
        </w:rPr>
        <w:t xml:space="preserve"> physiological</w:t>
      </w:r>
      <w:r w:rsidRPr="00364C05">
        <w:rPr>
          <w:rFonts w:ascii="Times New Roman" w:eastAsia="Times New Roman" w:hAnsi="Times New Roman" w:cs="Times New Roman"/>
          <w:sz w:val="24"/>
          <w:szCs w:val="24"/>
          <w:lang w:val="en-US"/>
        </w:rPr>
        <w:t xml:space="preserve"> needs to the employee</w:t>
      </w:r>
      <w:r>
        <w:rPr>
          <w:rFonts w:ascii="Times New Roman" w:eastAsia="Times New Roman" w:hAnsi="Times New Roman" w:cs="Times New Roman"/>
          <w:sz w:val="24"/>
          <w:szCs w:val="24"/>
          <w:lang w:val="en-US"/>
        </w:rPr>
        <w:t>. M</w:t>
      </w:r>
      <w:r w:rsidRPr="00364C05">
        <w:rPr>
          <w:rFonts w:ascii="Times New Roman" w:eastAsia="Times New Roman" w:hAnsi="Times New Roman" w:cs="Times New Roman"/>
          <w:sz w:val="24"/>
          <w:szCs w:val="24"/>
          <w:lang w:val="en-US"/>
        </w:rPr>
        <w:t>aintaining the basic human needs in the organization helps to implement solution. In this stage, the management team of the organization is responsible for providing a work-friendly environment and food, water-related support to the employees (Najjar, and Fares, 2017, p. 81).</w:t>
      </w:r>
      <w:r>
        <w:rPr>
          <w:rFonts w:ascii="Times New Roman" w:eastAsia="Times New Roman" w:hAnsi="Times New Roman" w:cs="Times New Roman"/>
          <w:sz w:val="24"/>
          <w:szCs w:val="24"/>
          <w:lang w:val="en-US"/>
        </w:rPr>
        <w:t xml:space="preserve"> Next </w:t>
      </w:r>
      <w:r w:rsidR="00C904F1">
        <w:rPr>
          <w:rFonts w:ascii="Times New Roman" w:eastAsia="Times New Roman" w:hAnsi="Times New Roman" w:cs="Times New Roman"/>
          <w:sz w:val="24"/>
          <w:szCs w:val="24"/>
          <w:lang w:val="en-US"/>
        </w:rPr>
        <w:t>step to</w:t>
      </w:r>
      <w:r>
        <w:rPr>
          <w:rFonts w:ascii="Times New Roman" w:eastAsia="Times New Roman" w:hAnsi="Times New Roman" w:cs="Times New Roman"/>
          <w:sz w:val="24"/>
          <w:szCs w:val="24"/>
          <w:lang w:val="en-US"/>
        </w:rPr>
        <w:t xml:space="preserve"> p</w:t>
      </w:r>
      <w:r w:rsidRPr="00364C05">
        <w:rPr>
          <w:rFonts w:ascii="Times New Roman" w:eastAsia="Times New Roman" w:hAnsi="Times New Roman" w:cs="Times New Roman"/>
          <w:sz w:val="24"/>
          <w:szCs w:val="24"/>
          <w:lang w:val="en-US"/>
        </w:rPr>
        <w:t>rovide job security</w:t>
      </w:r>
      <w:r>
        <w:rPr>
          <w:rFonts w:ascii="Times New Roman" w:eastAsia="Times New Roman" w:hAnsi="Times New Roman" w:cs="Times New Roman"/>
          <w:sz w:val="24"/>
          <w:szCs w:val="24"/>
          <w:lang w:val="en-US"/>
        </w:rPr>
        <w:t xml:space="preserve"> </w:t>
      </w:r>
      <w:r w:rsidR="00C904F1">
        <w:rPr>
          <w:rFonts w:ascii="Times New Roman" w:eastAsia="Times New Roman" w:hAnsi="Times New Roman" w:cs="Times New Roman"/>
          <w:sz w:val="24"/>
          <w:szCs w:val="24"/>
          <w:lang w:val="en-US"/>
        </w:rPr>
        <w:t xml:space="preserve">to </w:t>
      </w:r>
      <w:r w:rsidR="00C904F1" w:rsidRPr="00364C05">
        <w:rPr>
          <w:rFonts w:ascii="Times New Roman" w:eastAsia="Times New Roman" w:hAnsi="Times New Roman" w:cs="Times New Roman"/>
          <w:sz w:val="24"/>
          <w:szCs w:val="24"/>
          <w:lang w:val="en-US"/>
        </w:rPr>
        <w:t>improve</w:t>
      </w:r>
      <w:r w:rsidRPr="00364C05">
        <w:rPr>
          <w:rFonts w:ascii="Times New Roman" w:eastAsia="Times New Roman" w:hAnsi="Times New Roman" w:cs="Times New Roman"/>
          <w:sz w:val="24"/>
          <w:szCs w:val="24"/>
          <w:lang w:val="en-US"/>
        </w:rPr>
        <w:t xml:space="preserve"> employee retention strategy and reduce employee turnover rate problems of the organizations ensuring the job security of the employees helps the management </w:t>
      </w:r>
      <w:r w:rsidR="00550E2B" w:rsidRPr="00364C05">
        <w:rPr>
          <w:rFonts w:ascii="Times New Roman" w:eastAsia="Times New Roman" w:hAnsi="Times New Roman" w:cs="Times New Roman"/>
          <w:sz w:val="24"/>
          <w:szCs w:val="24"/>
          <w:lang w:val="en-US"/>
        </w:rPr>
        <w:t>team.</w:t>
      </w:r>
      <w:r w:rsidR="00C904F1" w:rsidRPr="00C904F1">
        <w:rPr>
          <w:rFonts w:ascii="Times New Roman" w:eastAsia="Times New Roman" w:hAnsi="Times New Roman" w:cs="Times New Roman"/>
          <w:sz w:val="24"/>
          <w:szCs w:val="24"/>
          <w:lang w:val="en-US"/>
        </w:rPr>
        <w:t xml:space="preserve"> Provide employee development scope</w:t>
      </w:r>
      <w:r w:rsidR="00C904F1">
        <w:rPr>
          <w:rFonts w:ascii="Times New Roman" w:eastAsia="Times New Roman" w:hAnsi="Times New Roman" w:cs="Times New Roman"/>
          <w:sz w:val="24"/>
          <w:szCs w:val="24"/>
          <w:lang w:val="en-US"/>
        </w:rPr>
        <w:t xml:space="preserve"> this process will help to </w:t>
      </w:r>
      <w:r w:rsidR="00C904F1" w:rsidRPr="00C904F1">
        <w:rPr>
          <w:rFonts w:ascii="Times New Roman" w:eastAsia="Times New Roman" w:hAnsi="Times New Roman" w:cs="Times New Roman"/>
          <w:sz w:val="24"/>
          <w:szCs w:val="24"/>
          <w:lang w:val="en-US"/>
        </w:rPr>
        <w:t>accessing the training requirement of each employee</w:t>
      </w:r>
      <w:r w:rsidR="00C904F1">
        <w:rPr>
          <w:rFonts w:ascii="Times New Roman" w:eastAsia="Times New Roman" w:hAnsi="Times New Roman" w:cs="Times New Roman"/>
          <w:sz w:val="24"/>
          <w:szCs w:val="24"/>
          <w:lang w:val="en-US"/>
        </w:rPr>
        <w:t xml:space="preserve"> and</w:t>
      </w:r>
      <w:r w:rsidR="00C904F1" w:rsidRPr="00C904F1">
        <w:rPr>
          <w:rFonts w:ascii="Times New Roman" w:eastAsia="Times New Roman" w:hAnsi="Times New Roman" w:cs="Times New Roman"/>
          <w:sz w:val="24"/>
          <w:szCs w:val="24"/>
          <w:lang w:val="en-US"/>
        </w:rPr>
        <w:t xml:space="preserve"> to reduce employee turnover rate and increase work productivity.</w:t>
      </w:r>
      <w:r w:rsidR="007D3115">
        <w:rPr>
          <w:rFonts w:ascii="Times New Roman" w:eastAsia="Times New Roman" w:hAnsi="Times New Roman" w:cs="Times New Roman"/>
          <w:sz w:val="24"/>
          <w:szCs w:val="24"/>
          <w:lang w:val="en-US"/>
        </w:rPr>
        <w:t xml:space="preserve"> </w:t>
      </w:r>
      <w:r w:rsidR="00CF086C">
        <w:rPr>
          <w:rFonts w:ascii="Times New Roman" w:eastAsia="Times New Roman" w:hAnsi="Times New Roman" w:cs="Times New Roman"/>
          <w:sz w:val="24"/>
          <w:szCs w:val="24"/>
          <w:lang w:val="en-US"/>
        </w:rPr>
        <w:t>Lastly using</w:t>
      </w:r>
      <w:r w:rsidR="00C904F1" w:rsidRPr="00C904F1">
        <w:rPr>
          <w:rFonts w:ascii="Times New Roman" w:eastAsia="Times New Roman" w:hAnsi="Times New Roman" w:cs="Times New Roman"/>
          <w:sz w:val="24"/>
          <w:szCs w:val="24"/>
          <w:lang w:val="en-US"/>
        </w:rPr>
        <w:t xml:space="preserve"> proper information sharing and communication channels to involve all of the organizational employees in this strategy implementation process</w:t>
      </w:r>
      <w:r w:rsidR="00550E2B">
        <w:rPr>
          <w:rFonts w:ascii="Times New Roman" w:eastAsia="Times New Roman" w:hAnsi="Times New Roman" w:cs="Times New Roman"/>
          <w:sz w:val="24"/>
          <w:szCs w:val="24"/>
          <w:lang w:val="en-US"/>
        </w:rPr>
        <w:t xml:space="preserve"> and also using proper</w:t>
      </w:r>
      <w:r w:rsidR="00550E2B" w:rsidRPr="00550E2B">
        <w:rPr>
          <w:rFonts w:ascii="Times New Roman" w:eastAsia="Times New Roman" w:hAnsi="Times New Roman" w:cs="Times New Roman"/>
          <w:sz w:val="24"/>
          <w:szCs w:val="24"/>
          <w:lang w:val="en-US"/>
        </w:rPr>
        <w:t xml:space="preserve"> computer-based technology to access the employee turnover and retention rate of the organization.</w:t>
      </w:r>
      <w:r w:rsidR="00550E2B">
        <w:rPr>
          <w:rFonts w:ascii="Times New Roman" w:eastAsia="Times New Roman" w:hAnsi="Times New Roman" w:cs="Times New Roman"/>
          <w:sz w:val="24"/>
          <w:szCs w:val="24"/>
          <w:lang w:val="en-US"/>
        </w:rPr>
        <w:t xml:space="preserve"> </w:t>
      </w:r>
    </w:p>
    <w:p w14:paraId="4312B5BA" w14:textId="0864232F" w:rsidR="002345FE" w:rsidRPr="007A23D8" w:rsidRDefault="002345FE" w:rsidP="002345FE">
      <w:pPr>
        <w:keepNext/>
        <w:keepLines/>
        <w:spacing w:before="360" w:after="120" w:line="480" w:lineRule="auto"/>
        <w:outlineLvl w:val="1"/>
        <w:rPr>
          <w:rFonts w:ascii="Times New Roman" w:eastAsia="Arial" w:hAnsi="Times New Roman" w:cs="Arial"/>
          <w:b/>
          <w:sz w:val="28"/>
          <w:szCs w:val="28"/>
          <w:lang w:val="en-US"/>
        </w:rPr>
      </w:pPr>
      <w:bookmarkStart w:id="19" w:name="_Toc58230199"/>
      <w:bookmarkStart w:id="20" w:name="_Toc58230780"/>
      <w:r w:rsidRPr="007A23D8">
        <w:rPr>
          <w:rFonts w:ascii="Times New Roman" w:eastAsia="Arial" w:hAnsi="Times New Roman" w:cs="Arial"/>
          <w:b/>
          <w:sz w:val="28"/>
          <w:szCs w:val="28"/>
          <w:lang w:val="en-US"/>
        </w:rPr>
        <w:t>Stakeholder’s communication plan</w:t>
      </w:r>
      <w:bookmarkEnd w:id="19"/>
      <w:bookmarkEnd w:id="20"/>
      <w:r w:rsidRPr="007A23D8">
        <w:rPr>
          <w:rFonts w:ascii="Times New Roman" w:eastAsia="Arial" w:hAnsi="Times New Roman" w:cs="Arial"/>
          <w:b/>
          <w:sz w:val="28"/>
          <w:szCs w:val="28"/>
          <w:lang w:val="en-US"/>
        </w:rPr>
        <w:t xml:space="preserve"> </w:t>
      </w:r>
    </w:p>
    <w:p w14:paraId="185F0C37" w14:textId="1DBF46CD" w:rsidR="00FD130D" w:rsidRDefault="002345FE" w:rsidP="002345FE">
      <w:pPr>
        <w:spacing w:after="200" w:line="360" w:lineRule="auto"/>
        <w:jc w:val="both"/>
        <w:rPr>
          <w:rFonts w:ascii="Times New Roman" w:eastAsia="Times New Roman" w:hAnsi="Times New Roman" w:cs="Times New Roman"/>
          <w:sz w:val="24"/>
          <w:szCs w:val="24"/>
          <w:lang w:val="en-US"/>
        </w:rPr>
      </w:pPr>
      <w:r w:rsidRPr="002345FE">
        <w:rPr>
          <w:rFonts w:ascii="Times New Roman" w:eastAsia="Times New Roman" w:hAnsi="Times New Roman" w:cs="Times New Roman"/>
          <w:sz w:val="24"/>
          <w:szCs w:val="24"/>
          <w:lang w:val="en-US"/>
        </w:rPr>
        <w:t>The major problem of this analysis is to reduce the employee turnover rate and improve the productivity of the organizations.</w:t>
      </w:r>
      <w:r w:rsidR="005F472A">
        <w:rPr>
          <w:rFonts w:ascii="Times New Roman" w:eastAsia="Times New Roman" w:hAnsi="Times New Roman" w:cs="Times New Roman"/>
          <w:sz w:val="24"/>
          <w:szCs w:val="24"/>
          <w:lang w:val="en-US"/>
        </w:rPr>
        <w:t xml:space="preserve"> In this </w:t>
      </w:r>
      <w:r w:rsidR="003D6606">
        <w:rPr>
          <w:rFonts w:ascii="Times New Roman" w:eastAsia="Times New Roman" w:hAnsi="Times New Roman" w:cs="Times New Roman"/>
          <w:sz w:val="24"/>
          <w:szCs w:val="24"/>
          <w:lang w:val="en-US"/>
        </w:rPr>
        <w:t>case,</w:t>
      </w:r>
      <w:r w:rsidRPr="002345FE">
        <w:rPr>
          <w:rFonts w:ascii="Times New Roman" w:eastAsia="Times New Roman" w:hAnsi="Times New Roman" w:cs="Times New Roman"/>
          <w:sz w:val="24"/>
          <w:szCs w:val="24"/>
          <w:lang w:val="en-US"/>
        </w:rPr>
        <w:t xml:space="preserve"> proper knowledge management and information sharing between the stakeholders of the organizations is an important objective</w:t>
      </w:r>
      <w:r>
        <w:rPr>
          <w:rFonts w:ascii="Times New Roman" w:eastAsia="Times New Roman" w:hAnsi="Times New Roman" w:cs="Times New Roman"/>
          <w:sz w:val="24"/>
          <w:szCs w:val="24"/>
          <w:lang w:val="en-US"/>
        </w:rPr>
        <w:t>.</w:t>
      </w:r>
      <w:r w:rsidRPr="002345FE">
        <w:rPr>
          <w:rFonts w:ascii="Times New Roman" w:eastAsia="Times New Roman" w:hAnsi="Times New Roman" w:cs="Times New Roman"/>
          <w:sz w:val="24"/>
          <w:szCs w:val="24"/>
          <w:lang w:val="en-US"/>
        </w:rPr>
        <w:t xml:space="preserve"> Face-to-face </w:t>
      </w:r>
      <w:r w:rsidR="00FD130D" w:rsidRPr="002345FE">
        <w:rPr>
          <w:rFonts w:ascii="Times New Roman" w:eastAsia="Times New Roman" w:hAnsi="Times New Roman" w:cs="Times New Roman"/>
          <w:sz w:val="24"/>
          <w:szCs w:val="24"/>
          <w:lang w:val="en-US"/>
        </w:rPr>
        <w:t>meeting</w:t>
      </w:r>
      <w:r w:rsidR="00FD130D">
        <w:rPr>
          <w:rFonts w:ascii="Times New Roman" w:eastAsia="Times New Roman" w:hAnsi="Times New Roman" w:cs="Times New Roman"/>
          <w:sz w:val="24"/>
          <w:szCs w:val="24"/>
          <w:lang w:val="en-US"/>
        </w:rPr>
        <w:t xml:space="preserve"> </w:t>
      </w:r>
      <w:r w:rsidR="00FD130D" w:rsidRPr="00FD130D">
        <w:rPr>
          <w:rFonts w:ascii="Times New Roman" w:eastAsia="Times New Roman" w:hAnsi="Times New Roman" w:cs="Times New Roman"/>
          <w:sz w:val="24"/>
          <w:szCs w:val="24"/>
          <w:lang w:val="en-US"/>
        </w:rPr>
        <w:t>of the organization</w:t>
      </w:r>
      <w:r w:rsidR="00FD130D">
        <w:rPr>
          <w:rFonts w:ascii="Times New Roman" w:eastAsia="Times New Roman" w:hAnsi="Times New Roman" w:cs="Times New Roman"/>
          <w:sz w:val="24"/>
          <w:szCs w:val="24"/>
          <w:lang w:val="en-US"/>
        </w:rPr>
        <w:t xml:space="preserve"> help to </w:t>
      </w:r>
      <w:r w:rsidR="00FD130D" w:rsidRPr="00FD130D">
        <w:rPr>
          <w:rFonts w:ascii="Times New Roman" w:eastAsia="Times New Roman" w:hAnsi="Times New Roman" w:cs="Times New Roman"/>
          <w:sz w:val="24"/>
          <w:szCs w:val="24"/>
          <w:lang w:val="en-US"/>
        </w:rPr>
        <w:t xml:space="preserve">implementing solution. E-mail, face-to-face communication develop the link between employer and employees </w:t>
      </w:r>
      <w:r w:rsidR="00FD130D">
        <w:rPr>
          <w:rFonts w:ascii="Times New Roman" w:eastAsia="Times New Roman" w:hAnsi="Times New Roman" w:cs="Times New Roman"/>
          <w:sz w:val="24"/>
          <w:szCs w:val="24"/>
          <w:lang w:val="en-US"/>
        </w:rPr>
        <w:t xml:space="preserve">of the organisations and </w:t>
      </w:r>
      <w:r w:rsidR="00FD130D" w:rsidRPr="00FD130D">
        <w:rPr>
          <w:rFonts w:ascii="Times New Roman" w:eastAsia="Times New Roman" w:hAnsi="Times New Roman" w:cs="Times New Roman"/>
          <w:sz w:val="24"/>
          <w:szCs w:val="24"/>
          <w:lang w:val="en-US"/>
        </w:rPr>
        <w:t>Involve all of the employees officially to improve employee retention strategy. Employee survey helps to identify the requirement and effectiveness of the solution</w:t>
      </w:r>
      <w:r w:rsidR="005F472A">
        <w:rPr>
          <w:rFonts w:ascii="Times New Roman" w:eastAsia="Times New Roman" w:hAnsi="Times New Roman" w:cs="Times New Roman"/>
          <w:sz w:val="24"/>
          <w:szCs w:val="24"/>
          <w:lang w:val="en-US"/>
        </w:rPr>
        <w:t>. Also i</w:t>
      </w:r>
      <w:r w:rsidR="005F472A" w:rsidRPr="005F472A">
        <w:rPr>
          <w:rFonts w:ascii="Times New Roman" w:eastAsia="Times New Roman" w:hAnsi="Times New Roman" w:cs="Times New Roman"/>
          <w:sz w:val="24"/>
          <w:szCs w:val="24"/>
          <w:lang w:val="en-US"/>
        </w:rPr>
        <w:t xml:space="preserve">nvolve a higher </w:t>
      </w:r>
      <w:r w:rsidR="005F472A" w:rsidRPr="005F472A">
        <w:rPr>
          <w:rFonts w:ascii="Times New Roman" w:eastAsia="Times New Roman" w:hAnsi="Times New Roman" w:cs="Times New Roman"/>
          <w:sz w:val="24"/>
          <w:szCs w:val="24"/>
          <w:lang w:val="en-US"/>
        </w:rPr>
        <w:lastRenderedPageBreak/>
        <w:t>hierarchy to access their opinion about the solution implementation process (Butt et al. 2016, p.1590).</w:t>
      </w:r>
      <w:r w:rsidR="005F472A">
        <w:rPr>
          <w:rFonts w:ascii="Times New Roman" w:eastAsia="Times New Roman" w:hAnsi="Times New Roman" w:cs="Times New Roman"/>
          <w:sz w:val="24"/>
          <w:szCs w:val="24"/>
          <w:lang w:val="en-US"/>
        </w:rPr>
        <w:t xml:space="preserve"> </w:t>
      </w:r>
      <w:r w:rsidR="00FD130D">
        <w:rPr>
          <w:rFonts w:ascii="Times New Roman" w:eastAsia="Times New Roman" w:hAnsi="Times New Roman" w:cs="Times New Roman"/>
          <w:sz w:val="24"/>
          <w:szCs w:val="24"/>
          <w:lang w:val="en-US"/>
        </w:rPr>
        <w:t xml:space="preserve">All of </w:t>
      </w:r>
      <w:r w:rsidR="005134DA">
        <w:rPr>
          <w:rFonts w:ascii="Times New Roman" w:eastAsia="Times New Roman" w:hAnsi="Times New Roman" w:cs="Times New Roman"/>
          <w:sz w:val="24"/>
          <w:szCs w:val="24"/>
          <w:lang w:val="en-US"/>
        </w:rPr>
        <w:t xml:space="preserve">this </w:t>
      </w:r>
      <w:r w:rsidR="005134DA" w:rsidRPr="00FD130D">
        <w:rPr>
          <w:rFonts w:ascii="Times New Roman" w:eastAsia="Times New Roman" w:hAnsi="Times New Roman" w:cs="Times New Roman"/>
          <w:sz w:val="24"/>
          <w:szCs w:val="24"/>
          <w:lang w:val="en-US"/>
        </w:rPr>
        <w:t>section</w:t>
      </w:r>
      <w:r w:rsidR="005134DA">
        <w:rPr>
          <w:rFonts w:ascii="Times New Roman" w:eastAsia="Times New Roman" w:hAnsi="Times New Roman" w:cs="Times New Roman"/>
          <w:sz w:val="24"/>
          <w:szCs w:val="24"/>
          <w:lang w:val="en-US"/>
        </w:rPr>
        <w:t xml:space="preserve"> will </w:t>
      </w:r>
      <w:r w:rsidR="005134DA" w:rsidRPr="00FD130D">
        <w:rPr>
          <w:rFonts w:ascii="Times New Roman" w:eastAsia="Times New Roman" w:hAnsi="Times New Roman" w:cs="Times New Roman"/>
          <w:sz w:val="24"/>
          <w:szCs w:val="24"/>
          <w:lang w:val="en-US"/>
        </w:rPr>
        <w:t>provide</w:t>
      </w:r>
      <w:r w:rsidR="00FD130D" w:rsidRPr="00FD130D">
        <w:rPr>
          <w:rFonts w:ascii="Times New Roman" w:eastAsia="Times New Roman" w:hAnsi="Times New Roman" w:cs="Times New Roman"/>
          <w:sz w:val="24"/>
          <w:szCs w:val="24"/>
          <w:lang w:val="en-US"/>
        </w:rPr>
        <w:t xml:space="preserve"> a detailed</w:t>
      </w:r>
      <w:r w:rsidR="005134DA">
        <w:rPr>
          <w:rFonts w:ascii="Times New Roman" w:eastAsia="Times New Roman" w:hAnsi="Times New Roman" w:cs="Times New Roman"/>
          <w:sz w:val="24"/>
          <w:szCs w:val="24"/>
          <w:lang w:val="en-US"/>
        </w:rPr>
        <w:t xml:space="preserve"> of</w:t>
      </w:r>
      <w:r w:rsidR="00FD130D" w:rsidRPr="00FD130D">
        <w:rPr>
          <w:rFonts w:ascii="Times New Roman" w:eastAsia="Times New Roman" w:hAnsi="Times New Roman" w:cs="Times New Roman"/>
          <w:sz w:val="24"/>
          <w:szCs w:val="24"/>
          <w:lang w:val="en-US"/>
        </w:rPr>
        <w:t xml:space="preserve"> stakeholder communication plan</w:t>
      </w:r>
      <w:r w:rsidR="005134DA">
        <w:rPr>
          <w:rFonts w:ascii="Times New Roman" w:eastAsia="Times New Roman" w:hAnsi="Times New Roman" w:cs="Times New Roman"/>
          <w:sz w:val="24"/>
          <w:szCs w:val="24"/>
          <w:lang w:val="en-US"/>
        </w:rPr>
        <w:t>.</w:t>
      </w:r>
    </w:p>
    <w:p w14:paraId="1E00BC26" w14:textId="77777777" w:rsidR="005134DA" w:rsidRPr="007A23D8" w:rsidRDefault="005134DA" w:rsidP="005134DA">
      <w:pPr>
        <w:keepNext/>
        <w:keepLines/>
        <w:spacing w:before="360" w:after="120" w:line="480" w:lineRule="auto"/>
        <w:outlineLvl w:val="1"/>
        <w:rPr>
          <w:rFonts w:ascii="Times New Roman" w:eastAsia="Arial" w:hAnsi="Times New Roman" w:cs="Arial"/>
          <w:b/>
          <w:sz w:val="28"/>
          <w:szCs w:val="28"/>
          <w:lang w:val="en-US"/>
        </w:rPr>
      </w:pPr>
      <w:bookmarkStart w:id="21" w:name="_Toc58230200"/>
      <w:bookmarkStart w:id="22" w:name="_Toc58230781"/>
      <w:r w:rsidRPr="007A23D8">
        <w:rPr>
          <w:rFonts w:ascii="Times New Roman" w:eastAsia="Arial" w:hAnsi="Times New Roman" w:cs="Arial"/>
          <w:b/>
          <w:sz w:val="28"/>
          <w:szCs w:val="28"/>
          <w:lang w:val="en-US"/>
        </w:rPr>
        <w:t>Assess appropriate monitoring and review techniques</w:t>
      </w:r>
      <w:bookmarkEnd w:id="21"/>
      <w:bookmarkEnd w:id="22"/>
      <w:r w:rsidRPr="007A23D8">
        <w:rPr>
          <w:rFonts w:ascii="Times New Roman" w:eastAsia="Arial" w:hAnsi="Times New Roman" w:cs="Arial"/>
          <w:b/>
          <w:sz w:val="28"/>
          <w:szCs w:val="28"/>
          <w:lang w:val="en-US"/>
        </w:rPr>
        <w:t xml:space="preserve"> </w:t>
      </w:r>
    </w:p>
    <w:p w14:paraId="1D3EBE78" w14:textId="51F2FF1F" w:rsidR="005134DA" w:rsidRDefault="005134DA" w:rsidP="005134DA">
      <w:pPr>
        <w:spacing w:after="200" w:line="360" w:lineRule="auto"/>
        <w:jc w:val="both"/>
        <w:rPr>
          <w:rFonts w:ascii="Times New Roman" w:eastAsia="Times New Roman" w:hAnsi="Times New Roman" w:cs="Times New Roman"/>
          <w:sz w:val="24"/>
          <w:szCs w:val="24"/>
          <w:lang w:val="en-US"/>
        </w:rPr>
      </w:pPr>
      <w:r w:rsidRPr="005134DA">
        <w:rPr>
          <w:rFonts w:ascii="Times New Roman" w:eastAsia="Times New Roman" w:hAnsi="Times New Roman" w:cs="Times New Roman"/>
          <w:sz w:val="24"/>
          <w:szCs w:val="24"/>
          <w:lang w:val="en-US"/>
        </w:rPr>
        <w:t>To ensure successful implementation of the solution in the organization's selection of suitable monitoring and review techniques of the implementation phase helps the management group of the organization. The application of the strategic monitoring and review technique helps to control the entire implementation process in the organizations. The application of computerized technology helps to identify the previous and present employee turnover rate and product quality of the organization. Assessment of the statistical information on employee turnover rate and productivity quantity helps to identify the effectiveness of the solution implementation problem (</w:t>
      </w:r>
      <w:r w:rsidRPr="005134DA">
        <w:rPr>
          <w:rFonts w:ascii="Times New Roman" w:eastAsia="Times New Roman" w:hAnsi="Times New Roman" w:cs="Times New Roman"/>
          <w:sz w:val="24"/>
          <w:szCs w:val="24"/>
          <w:highlight w:val="white"/>
          <w:lang w:val="en-US"/>
        </w:rPr>
        <w:t xml:space="preserve">Elicker </w:t>
      </w:r>
      <w:r w:rsidRPr="005134DA">
        <w:rPr>
          <w:rFonts w:ascii="Times New Roman" w:eastAsia="Times New Roman" w:hAnsi="Times New Roman" w:cs="Times New Roman"/>
          <w:i/>
          <w:sz w:val="24"/>
          <w:szCs w:val="24"/>
          <w:highlight w:val="white"/>
          <w:lang w:val="en-US"/>
        </w:rPr>
        <w:t>et al.</w:t>
      </w:r>
      <w:r w:rsidRPr="005134DA">
        <w:rPr>
          <w:rFonts w:ascii="Times New Roman" w:eastAsia="Times New Roman" w:hAnsi="Times New Roman" w:cs="Times New Roman"/>
          <w:sz w:val="24"/>
          <w:szCs w:val="24"/>
          <w:highlight w:val="white"/>
          <w:lang w:val="en-US"/>
        </w:rPr>
        <w:t xml:space="preserve"> 2019, p. 191</w:t>
      </w:r>
      <w:r w:rsidRPr="005134DA">
        <w:rPr>
          <w:rFonts w:ascii="Times New Roman" w:eastAsia="Times New Roman" w:hAnsi="Times New Roman" w:cs="Times New Roman"/>
          <w:sz w:val="24"/>
          <w:szCs w:val="24"/>
          <w:lang w:val="en-US"/>
        </w:rPr>
        <w:t>). Organizing employee survey poles in the organization helps to obtain the feedback of the employees about this implementation process. This employee survey pole technique helps to measure the operativeness of the selected solution to mitigate the employee turnover rate and increase the productivity of the organizations.</w:t>
      </w:r>
      <w:r>
        <w:rPr>
          <w:rFonts w:ascii="Times New Roman" w:eastAsia="Times New Roman" w:hAnsi="Times New Roman" w:cs="Times New Roman"/>
          <w:sz w:val="24"/>
          <w:szCs w:val="24"/>
          <w:lang w:val="en-US"/>
        </w:rPr>
        <w:t xml:space="preserve"> </w:t>
      </w:r>
    </w:p>
    <w:p w14:paraId="72323880" w14:textId="0BAE8A74" w:rsidR="005134DA" w:rsidRDefault="005134DA" w:rsidP="005134DA">
      <w:pPr>
        <w:spacing w:after="200" w:line="360" w:lineRule="auto"/>
        <w:jc w:val="both"/>
        <w:rPr>
          <w:rFonts w:ascii="Times New Roman" w:eastAsia="Times New Roman" w:hAnsi="Times New Roman" w:cs="Times New Roman"/>
          <w:sz w:val="24"/>
          <w:szCs w:val="24"/>
          <w:lang w:val="en-US"/>
        </w:rPr>
      </w:pPr>
    </w:p>
    <w:p w14:paraId="4139144E" w14:textId="77777777" w:rsidR="005134DA" w:rsidRPr="007A23D8" w:rsidRDefault="005134DA" w:rsidP="005134DA">
      <w:pPr>
        <w:keepNext/>
        <w:keepLines/>
        <w:spacing w:before="400" w:after="120" w:line="480" w:lineRule="auto"/>
        <w:outlineLvl w:val="0"/>
        <w:rPr>
          <w:rFonts w:ascii="Times New Roman" w:eastAsia="Arial" w:hAnsi="Times New Roman" w:cs="Arial"/>
          <w:b/>
          <w:sz w:val="28"/>
          <w:szCs w:val="28"/>
          <w:lang w:val="en-US"/>
        </w:rPr>
      </w:pPr>
      <w:bookmarkStart w:id="23" w:name="_Toc58230201"/>
      <w:bookmarkStart w:id="24" w:name="_Toc58230782"/>
      <w:r w:rsidRPr="007A23D8">
        <w:rPr>
          <w:rFonts w:ascii="Times New Roman" w:eastAsia="Arial" w:hAnsi="Times New Roman" w:cs="Arial"/>
          <w:b/>
          <w:sz w:val="28"/>
          <w:szCs w:val="28"/>
          <w:lang w:val="en-US"/>
        </w:rPr>
        <w:t>Conclusion</w:t>
      </w:r>
      <w:bookmarkEnd w:id="23"/>
      <w:bookmarkEnd w:id="24"/>
    </w:p>
    <w:p w14:paraId="420232AC" w14:textId="22DBF6A6" w:rsidR="005134DA" w:rsidRDefault="005134DA" w:rsidP="005134DA">
      <w:pPr>
        <w:spacing w:after="200" w:line="360" w:lineRule="auto"/>
        <w:jc w:val="both"/>
        <w:rPr>
          <w:rFonts w:ascii="Times New Roman" w:eastAsia="Times New Roman" w:hAnsi="Times New Roman" w:cs="Times New Roman"/>
          <w:sz w:val="24"/>
          <w:szCs w:val="24"/>
          <w:lang w:val="en-US"/>
        </w:rPr>
      </w:pPr>
      <w:r w:rsidRPr="005134DA">
        <w:rPr>
          <w:rFonts w:ascii="Times New Roman" w:eastAsia="Times New Roman" w:hAnsi="Times New Roman" w:cs="Times New Roman"/>
          <w:sz w:val="24"/>
          <w:szCs w:val="24"/>
          <w:lang w:val="en-US"/>
        </w:rPr>
        <w:t>Concluding this analysis of problem-solving and decision-making it was found that a major work-based complex problem of increasing employee turnover rate in UK triggers decrement in productivity of the organizations. Significance of the selected problem helps to observe the depth impact of this issue on UK business industry. This analysis uses fishbone techniques to identify the problem root cause. This study of problem solving and decision-making develops different solutions to solve this problem. This analysis helps to build-up solution implementation and stakeholder communication plan</w:t>
      </w:r>
      <w:r w:rsidR="00CF086C">
        <w:rPr>
          <w:rFonts w:ascii="Times New Roman" w:eastAsia="Times New Roman" w:hAnsi="Times New Roman" w:cs="Times New Roman"/>
          <w:sz w:val="24"/>
          <w:szCs w:val="24"/>
          <w:lang w:val="en-US"/>
        </w:rPr>
        <w:t>.</w:t>
      </w:r>
    </w:p>
    <w:p w14:paraId="3BB462E9" w14:textId="124354BF" w:rsidR="003D6606" w:rsidRDefault="003D6606" w:rsidP="005134DA">
      <w:pPr>
        <w:spacing w:after="200" w:line="360" w:lineRule="auto"/>
        <w:jc w:val="both"/>
        <w:rPr>
          <w:rFonts w:ascii="Times New Roman" w:eastAsia="Times New Roman" w:hAnsi="Times New Roman" w:cs="Times New Roman"/>
          <w:sz w:val="24"/>
          <w:szCs w:val="24"/>
          <w:lang w:val="en-US"/>
        </w:rPr>
      </w:pPr>
    </w:p>
    <w:p w14:paraId="7EE3D146" w14:textId="04E053DC" w:rsidR="00D64E5D" w:rsidRDefault="00D64E5D" w:rsidP="003D6606">
      <w:pPr>
        <w:spacing w:after="200" w:line="360" w:lineRule="auto"/>
        <w:jc w:val="both"/>
        <w:rPr>
          <w:rFonts w:ascii="Times New Roman" w:eastAsia="Times New Roman" w:hAnsi="Times New Roman" w:cs="Times New Roman"/>
          <w:color w:val="000000"/>
          <w:sz w:val="24"/>
          <w:szCs w:val="24"/>
          <w:lang w:val="en-US"/>
        </w:rPr>
      </w:pPr>
    </w:p>
    <w:p w14:paraId="16F8E7E5" w14:textId="77777777" w:rsidR="00D64E5D" w:rsidRPr="007A23D8" w:rsidRDefault="00D64E5D" w:rsidP="00D64E5D">
      <w:pPr>
        <w:spacing w:after="200" w:line="360" w:lineRule="auto"/>
        <w:jc w:val="both"/>
        <w:rPr>
          <w:rFonts w:ascii="Times New Roman" w:eastAsia="Times New Roman" w:hAnsi="Times New Roman" w:cs="Times New Roman"/>
          <w:b/>
          <w:color w:val="000000"/>
          <w:sz w:val="28"/>
          <w:szCs w:val="28"/>
          <w:lang w:val="en-US"/>
        </w:rPr>
      </w:pPr>
      <w:bookmarkStart w:id="25" w:name="_Hlk59024239"/>
      <w:r w:rsidRPr="007A23D8">
        <w:rPr>
          <w:rFonts w:ascii="Times New Roman" w:eastAsia="Times New Roman" w:hAnsi="Times New Roman" w:cs="Times New Roman"/>
          <w:b/>
          <w:color w:val="000000"/>
          <w:sz w:val="28"/>
          <w:szCs w:val="28"/>
          <w:lang w:val="en-US"/>
        </w:rPr>
        <w:t>References</w:t>
      </w:r>
    </w:p>
    <w:p w14:paraId="65E4EB78" w14:textId="77777777" w:rsidR="00D64E5D" w:rsidRPr="00D64E5D" w:rsidRDefault="00D64E5D" w:rsidP="00D64E5D">
      <w:pPr>
        <w:spacing w:after="200" w:line="360" w:lineRule="auto"/>
        <w:jc w:val="both"/>
        <w:rPr>
          <w:rFonts w:ascii="Times New Roman" w:eastAsia="Times New Roman" w:hAnsi="Times New Roman" w:cs="Times New Roman"/>
          <w:color w:val="000000"/>
          <w:sz w:val="24"/>
          <w:szCs w:val="24"/>
          <w:lang w:val="en-US"/>
        </w:rPr>
      </w:pPr>
      <w:r w:rsidRPr="00D64E5D">
        <w:rPr>
          <w:rFonts w:ascii="Times New Roman" w:eastAsia="Times New Roman" w:hAnsi="Times New Roman" w:cs="Times New Roman"/>
          <w:color w:val="000000"/>
          <w:sz w:val="24"/>
          <w:szCs w:val="24"/>
          <w:lang w:val="en-US"/>
        </w:rPr>
        <w:lastRenderedPageBreak/>
        <w:t>Butt, A., Naaranoja, M. and Savolainen, J., 2016. Project change stakeholder communication. </w:t>
      </w:r>
      <w:r w:rsidRPr="00D64E5D">
        <w:rPr>
          <w:rFonts w:ascii="Times New Roman" w:eastAsia="Times New Roman" w:hAnsi="Times New Roman" w:cs="Times New Roman"/>
          <w:i/>
          <w:iCs/>
          <w:color w:val="000000"/>
          <w:sz w:val="24"/>
          <w:szCs w:val="24"/>
          <w:lang w:val="en-US"/>
        </w:rPr>
        <w:t>International Journal of Project Management</w:t>
      </w:r>
      <w:r w:rsidRPr="00D64E5D">
        <w:rPr>
          <w:rFonts w:ascii="Times New Roman" w:eastAsia="Times New Roman" w:hAnsi="Times New Roman" w:cs="Times New Roman"/>
          <w:color w:val="000000"/>
          <w:sz w:val="24"/>
          <w:szCs w:val="24"/>
          <w:lang w:val="en-US"/>
        </w:rPr>
        <w:t>, </w:t>
      </w:r>
      <w:r w:rsidRPr="00D64E5D">
        <w:rPr>
          <w:rFonts w:ascii="Times New Roman" w:eastAsia="Times New Roman" w:hAnsi="Times New Roman" w:cs="Times New Roman"/>
          <w:i/>
          <w:iCs/>
          <w:color w:val="000000"/>
          <w:sz w:val="24"/>
          <w:szCs w:val="24"/>
          <w:lang w:val="en-US"/>
        </w:rPr>
        <w:t>34</w:t>
      </w:r>
      <w:r w:rsidRPr="00D64E5D">
        <w:rPr>
          <w:rFonts w:ascii="Times New Roman" w:eastAsia="Times New Roman" w:hAnsi="Times New Roman" w:cs="Times New Roman"/>
          <w:color w:val="000000"/>
          <w:sz w:val="24"/>
          <w:szCs w:val="24"/>
          <w:lang w:val="en-US"/>
        </w:rPr>
        <w:t xml:space="preserve">(8), pp.1579-1595. </w:t>
      </w:r>
    </w:p>
    <w:p w14:paraId="3BD473F5" w14:textId="77777777"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r w:rsidRPr="003D6606">
        <w:rPr>
          <w:rFonts w:ascii="Times New Roman" w:eastAsia="Times New Roman" w:hAnsi="Times New Roman" w:cs="Times New Roman"/>
          <w:color w:val="000000"/>
          <w:sz w:val="24"/>
          <w:szCs w:val="24"/>
          <w:lang w:val="en-US"/>
        </w:rPr>
        <w:t>centralus.co.uk (2020). Call center turnover rate in UK. Retrieved 03.11.2020&lt;http://corporate.centralus.co.uk/articles/call-centre-turnover/&gt;</w:t>
      </w:r>
    </w:p>
    <w:p w14:paraId="60714F39" w14:textId="77777777"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r w:rsidRPr="003D6606">
        <w:rPr>
          <w:rFonts w:ascii="Times New Roman" w:eastAsia="Times New Roman" w:hAnsi="Times New Roman" w:cs="Times New Roman"/>
          <w:color w:val="000000"/>
          <w:sz w:val="24"/>
          <w:szCs w:val="24"/>
          <w:shd w:val="clear" w:color="auto" w:fill="FFFFFF"/>
          <w:lang w:val="en-US"/>
        </w:rPr>
        <w:t>Darko, A., Chan, A.P.C., Ameyaw, E.E., Owusu, E.K., Pärn, E. and Edwards, D.J., 2019. Review of application of analytic hierarchy process (AHP) in construction. </w:t>
      </w:r>
      <w:r w:rsidRPr="003D6606">
        <w:rPr>
          <w:rFonts w:ascii="Times New Roman" w:eastAsia="Times New Roman" w:hAnsi="Times New Roman" w:cs="Times New Roman"/>
          <w:i/>
          <w:iCs/>
          <w:color w:val="000000"/>
          <w:sz w:val="24"/>
          <w:szCs w:val="24"/>
          <w:shd w:val="clear" w:color="auto" w:fill="FFFFFF"/>
          <w:lang w:val="en-US"/>
        </w:rPr>
        <w:t>International Journal of Construction Management</w:t>
      </w:r>
      <w:r w:rsidRPr="003D6606">
        <w:rPr>
          <w:rFonts w:ascii="Times New Roman" w:eastAsia="Times New Roman" w:hAnsi="Times New Roman" w:cs="Times New Roman"/>
          <w:color w:val="000000"/>
          <w:sz w:val="24"/>
          <w:szCs w:val="24"/>
          <w:shd w:val="clear" w:color="auto" w:fill="FFFFFF"/>
          <w:lang w:val="en-US"/>
        </w:rPr>
        <w:t>, </w:t>
      </w:r>
      <w:r w:rsidRPr="003D6606">
        <w:rPr>
          <w:rFonts w:ascii="Times New Roman" w:eastAsia="Times New Roman" w:hAnsi="Times New Roman" w:cs="Times New Roman"/>
          <w:i/>
          <w:iCs/>
          <w:color w:val="000000"/>
          <w:sz w:val="24"/>
          <w:szCs w:val="24"/>
          <w:shd w:val="clear" w:color="auto" w:fill="FFFFFF"/>
          <w:lang w:val="en-US"/>
        </w:rPr>
        <w:t>19</w:t>
      </w:r>
      <w:r w:rsidRPr="003D6606">
        <w:rPr>
          <w:rFonts w:ascii="Times New Roman" w:eastAsia="Times New Roman" w:hAnsi="Times New Roman" w:cs="Times New Roman"/>
          <w:color w:val="000000"/>
          <w:sz w:val="24"/>
          <w:szCs w:val="24"/>
          <w:shd w:val="clear" w:color="auto" w:fill="FFFFFF"/>
          <w:lang w:val="en-US"/>
        </w:rPr>
        <w:t>(5), pp.436-452.</w:t>
      </w:r>
      <w:r w:rsidRPr="003D6606">
        <w:rPr>
          <w:rFonts w:ascii="Times New Roman" w:eastAsia="Times New Roman" w:hAnsi="Times New Roman" w:cs="Times New Roman"/>
          <w:color w:val="000000"/>
          <w:sz w:val="24"/>
          <w:szCs w:val="24"/>
          <w:lang w:val="en-US"/>
        </w:rPr>
        <w:t xml:space="preserve"> </w:t>
      </w:r>
    </w:p>
    <w:p w14:paraId="75F93A03" w14:textId="77777777"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r w:rsidRPr="003D6606">
        <w:rPr>
          <w:rFonts w:ascii="Times New Roman" w:eastAsia="Times New Roman" w:hAnsi="Times New Roman" w:cs="Times New Roman"/>
          <w:color w:val="000000"/>
          <w:sz w:val="24"/>
          <w:szCs w:val="24"/>
          <w:shd w:val="clear" w:color="auto" w:fill="FFFFFF"/>
          <w:lang w:val="en-US"/>
        </w:rPr>
        <w:t>De Winne, S., Marescaux, E., Sels, L., Van Beveren, I. and Vanormelingen, S., 2019. The impact of employee turnover and turnover volatility on labor productivity: a flexible non-linear approach. </w:t>
      </w:r>
      <w:r w:rsidRPr="003D6606">
        <w:rPr>
          <w:rFonts w:ascii="Times New Roman" w:eastAsia="Times New Roman" w:hAnsi="Times New Roman" w:cs="Times New Roman"/>
          <w:i/>
          <w:iCs/>
          <w:color w:val="000000"/>
          <w:sz w:val="24"/>
          <w:szCs w:val="24"/>
          <w:shd w:val="clear" w:color="auto" w:fill="FFFFFF"/>
          <w:lang w:val="en-US"/>
        </w:rPr>
        <w:t>The International Journal of Human Resource Management</w:t>
      </w:r>
      <w:r w:rsidRPr="003D6606">
        <w:rPr>
          <w:rFonts w:ascii="Times New Roman" w:eastAsia="Times New Roman" w:hAnsi="Times New Roman" w:cs="Times New Roman"/>
          <w:color w:val="000000"/>
          <w:sz w:val="24"/>
          <w:szCs w:val="24"/>
          <w:shd w:val="clear" w:color="auto" w:fill="FFFFFF"/>
          <w:lang w:val="en-US"/>
        </w:rPr>
        <w:t>, </w:t>
      </w:r>
      <w:r w:rsidRPr="003D6606">
        <w:rPr>
          <w:rFonts w:ascii="Times New Roman" w:eastAsia="Times New Roman" w:hAnsi="Times New Roman" w:cs="Times New Roman"/>
          <w:i/>
          <w:iCs/>
          <w:color w:val="000000"/>
          <w:sz w:val="24"/>
          <w:szCs w:val="24"/>
          <w:shd w:val="clear" w:color="auto" w:fill="FFFFFF"/>
          <w:lang w:val="en-US"/>
        </w:rPr>
        <w:t>30</w:t>
      </w:r>
      <w:r w:rsidRPr="003D6606">
        <w:rPr>
          <w:rFonts w:ascii="Times New Roman" w:eastAsia="Times New Roman" w:hAnsi="Times New Roman" w:cs="Times New Roman"/>
          <w:color w:val="000000"/>
          <w:sz w:val="24"/>
          <w:szCs w:val="24"/>
          <w:shd w:val="clear" w:color="auto" w:fill="FFFFFF"/>
          <w:lang w:val="en-US"/>
        </w:rPr>
        <w:t>(21), pp.3049-3079.</w:t>
      </w:r>
      <w:r w:rsidRPr="003D6606">
        <w:rPr>
          <w:rFonts w:ascii="Times New Roman" w:eastAsia="Times New Roman" w:hAnsi="Times New Roman" w:cs="Times New Roman"/>
          <w:color w:val="000000"/>
          <w:sz w:val="24"/>
          <w:szCs w:val="24"/>
          <w:lang w:val="en-US"/>
        </w:rPr>
        <w:t xml:space="preserve"> </w:t>
      </w:r>
    </w:p>
    <w:p w14:paraId="75336C0A" w14:textId="77777777"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proofErr w:type="gramStart"/>
      <w:r w:rsidRPr="003D6606">
        <w:rPr>
          <w:rFonts w:ascii="Times New Roman" w:eastAsia="Times New Roman" w:hAnsi="Times New Roman" w:cs="Times New Roman"/>
          <w:color w:val="000000"/>
          <w:sz w:val="24"/>
          <w:szCs w:val="24"/>
          <w:lang w:val="en-US"/>
        </w:rPr>
        <w:t>e-days.com(</w:t>
      </w:r>
      <w:proofErr w:type="gramEnd"/>
      <w:r w:rsidRPr="003D6606">
        <w:rPr>
          <w:rFonts w:ascii="Times New Roman" w:eastAsia="Times New Roman" w:hAnsi="Times New Roman" w:cs="Times New Roman"/>
          <w:color w:val="000000"/>
          <w:sz w:val="24"/>
          <w:szCs w:val="24"/>
          <w:lang w:val="en-US"/>
        </w:rPr>
        <w:t>2020). Employee turnover rates an industry comparison. Retrieved 03.11.2020&lt;https://www.e-days.com/news/employee-turnover-rates-an-industry-comparison&gt;</w:t>
      </w:r>
    </w:p>
    <w:p w14:paraId="50C4ABA6" w14:textId="77777777"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r w:rsidRPr="003D6606">
        <w:rPr>
          <w:rFonts w:ascii="Times New Roman" w:eastAsia="Times New Roman" w:hAnsi="Times New Roman" w:cs="Times New Roman"/>
          <w:color w:val="000000"/>
          <w:sz w:val="24"/>
          <w:szCs w:val="24"/>
          <w:shd w:val="clear" w:color="auto" w:fill="FFFFFF"/>
          <w:lang w:val="en-US"/>
        </w:rPr>
        <w:t>Elicker, J.D., Cubrich, M., Chen, J.M., de Luque, M.F.S. and Shemueli, R.G., 2019. Employee reactions to the feedback environment. In </w:t>
      </w:r>
      <w:r w:rsidRPr="003D6606">
        <w:rPr>
          <w:rFonts w:ascii="Times New Roman" w:eastAsia="Times New Roman" w:hAnsi="Times New Roman" w:cs="Times New Roman"/>
          <w:i/>
          <w:iCs/>
          <w:color w:val="000000"/>
          <w:sz w:val="24"/>
          <w:szCs w:val="24"/>
          <w:shd w:val="clear" w:color="auto" w:fill="FFFFFF"/>
          <w:lang w:val="en-US"/>
        </w:rPr>
        <w:t>Feedback at Work</w:t>
      </w:r>
      <w:r w:rsidRPr="003D6606">
        <w:rPr>
          <w:rFonts w:ascii="Times New Roman" w:eastAsia="Times New Roman" w:hAnsi="Times New Roman" w:cs="Times New Roman"/>
          <w:color w:val="000000"/>
          <w:sz w:val="24"/>
          <w:szCs w:val="24"/>
          <w:shd w:val="clear" w:color="auto" w:fill="FFFFFF"/>
          <w:lang w:val="en-US"/>
        </w:rPr>
        <w:t> (pp. 175-194). Springer, Cham.</w:t>
      </w:r>
      <w:r w:rsidRPr="003D6606">
        <w:rPr>
          <w:rFonts w:ascii="Times New Roman" w:eastAsia="Times New Roman" w:hAnsi="Times New Roman" w:cs="Times New Roman"/>
          <w:color w:val="000000"/>
          <w:sz w:val="24"/>
          <w:szCs w:val="24"/>
          <w:lang w:val="en-US"/>
        </w:rPr>
        <w:t xml:space="preserve"> </w:t>
      </w:r>
    </w:p>
    <w:p w14:paraId="23F9EE6D" w14:textId="77777777"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r w:rsidRPr="003D6606">
        <w:rPr>
          <w:rFonts w:ascii="Times New Roman" w:eastAsia="Times New Roman" w:hAnsi="Times New Roman" w:cs="Times New Roman"/>
          <w:color w:val="000000"/>
          <w:sz w:val="24"/>
          <w:szCs w:val="24"/>
          <w:shd w:val="clear" w:color="auto" w:fill="FFFFFF"/>
          <w:lang w:val="en-US"/>
        </w:rPr>
        <w:t>Lee, T.W., Hom, P.W., Eberly, M.B., Junchao (Jason) Li and Mitchell, T.R., 2017. On the next decade of research in voluntary employee turnover. </w:t>
      </w:r>
      <w:r w:rsidRPr="003D6606">
        <w:rPr>
          <w:rFonts w:ascii="Times New Roman" w:eastAsia="Times New Roman" w:hAnsi="Times New Roman" w:cs="Times New Roman"/>
          <w:i/>
          <w:iCs/>
          <w:color w:val="000000"/>
          <w:sz w:val="24"/>
          <w:szCs w:val="24"/>
          <w:shd w:val="clear" w:color="auto" w:fill="FFFFFF"/>
          <w:lang w:val="en-US"/>
        </w:rPr>
        <w:t>Academy of management perspectives</w:t>
      </w:r>
      <w:r w:rsidRPr="003D6606">
        <w:rPr>
          <w:rFonts w:ascii="Times New Roman" w:eastAsia="Times New Roman" w:hAnsi="Times New Roman" w:cs="Times New Roman"/>
          <w:color w:val="000000"/>
          <w:sz w:val="24"/>
          <w:szCs w:val="24"/>
          <w:shd w:val="clear" w:color="auto" w:fill="FFFFFF"/>
          <w:lang w:val="en-US"/>
        </w:rPr>
        <w:t>, </w:t>
      </w:r>
      <w:r w:rsidRPr="003D6606">
        <w:rPr>
          <w:rFonts w:ascii="Times New Roman" w:eastAsia="Times New Roman" w:hAnsi="Times New Roman" w:cs="Times New Roman"/>
          <w:i/>
          <w:iCs/>
          <w:color w:val="000000"/>
          <w:sz w:val="24"/>
          <w:szCs w:val="24"/>
          <w:shd w:val="clear" w:color="auto" w:fill="FFFFFF"/>
          <w:lang w:val="en-US"/>
        </w:rPr>
        <w:t>31</w:t>
      </w:r>
      <w:r w:rsidRPr="003D6606">
        <w:rPr>
          <w:rFonts w:ascii="Times New Roman" w:eastAsia="Times New Roman" w:hAnsi="Times New Roman" w:cs="Times New Roman"/>
          <w:color w:val="000000"/>
          <w:sz w:val="24"/>
          <w:szCs w:val="24"/>
          <w:shd w:val="clear" w:color="auto" w:fill="FFFFFF"/>
          <w:lang w:val="en-US"/>
        </w:rPr>
        <w:t>(3), pp.201-221.</w:t>
      </w:r>
      <w:r w:rsidRPr="003D6606">
        <w:rPr>
          <w:rFonts w:ascii="Times New Roman" w:eastAsia="Times New Roman" w:hAnsi="Times New Roman" w:cs="Times New Roman"/>
          <w:color w:val="000000"/>
          <w:sz w:val="24"/>
          <w:szCs w:val="24"/>
          <w:lang w:val="en-US"/>
        </w:rPr>
        <w:t xml:space="preserve"> </w:t>
      </w:r>
    </w:p>
    <w:p w14:paraId="463C8D62" w14:textId="77777777"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r w:rsidRPr="003D6606">
        <w:rPr>
          <w:rFonts w:ascii="Times New Roman" w:eastAsia="Times New Roman" w:hAnsi="Times New Roman" w:cs="Times New Roman"/>
          <w:color w:val="000000"/>
          <w:sz w:val="24"/>
          <w:szCs w:val="24"/>
          <w:shd w:val="clear" w:color="auto" w:fill="FFFFFF"/>
          <w:lang w:val="en-US"/>
        </w:rPr>
        <w:t>Li, J.J., Kim, W.G. and Zhao, X.R., 2017. Multilevel model of management support and casino employee turnover intention. </w:t>
      </w:r>
      <w:r w:rsidRPr="003D6606">
        <w:rPr>
          <w:rFonts w:ascii="Times New Roman" w:eastAsia="Times New Roman" w:hAnsi="Times New Roman" w:cs="Times New Roman"/>
          <w:i/>
          <w:iCs/>
          <w:color w:val="000000"/>
          <w:sz w:val="24"/>
          <w:szCs w:val="24"/>
          <w:shd w:val="clear" w:color="auto" w:fill="FFFFFF"/>
          <w:lang w:val="en-US"/>
        </w:rPr>
        <w:t>Tourism Management</w:t>
      </w:r>
      <w:r w:rsidRPr="003D6606">
        <w:rPr>
          <w:rFonts w:ascii="Times New Roman" w:eastAsia="Times New Roman" w:hAnsi="Times New Roman" w:cs="Times New Roman"/>
          <w:color w:val="000000"/>
          <w:sz w:val="24"/>
          <w:szCs w:val="24"/>
          <w:shd w:val="clear" w:color="auto" w:fill="FFFFFF"/>
          <w:lang w:val="en-US"/>
        </w:rPr>
        <w:t>, </w:t>
      </w:r>
      <w:r w:rsidRPr="003D6606">
        <w:rPr>
          <w:rFonts w:ascii="Times New Roman" w:eastAsia="Times New Roman" w:hAnsi="Times New Roman" w:cs="Times New Roman"/>
          <w:i/>
          <w:iCs/>
          <w:color w:val="000000"/>
          <w:sz w:val="24"/>
          <w:szCs w:val="24"/>
          <w:shd w:val="clear" w:color="auto" w:fill="FFFFFF"/>
          <w:lang w:val="en-US"/>
        </w:rPr>
        <w:t>59</w:t>
      </w:r>
      <w:r w:rsidRPr="003D6606">
        <w:rPr>
          <w:rFonts w:ascii="Times New Roman" w:eastAsia="Times New Roman" w:hAnsi="Times New Roman" w:cs="Times New Roman"/>
          <w:color w:val="000000"/>
          <w:sz w:val="24"/>
          <w:szCs w:val="24"/>
          <w:shd w:val="clear" w:color="auto" w:fill="FFFFFF"/>
          <w:lang w:val="en-US"/>
        </w:rPr>
        <w:t>, pp.193-204.</w:t>
      </w:r>
      <w:r w:rsidRPr="003D6606">
        <w:rPr>
          <w:rFonts w:ascii="Times New Roman" w:eastAsia="Times New Roman" w:hAnsi="Times New Roman" w:cs="Times New Roman"/>
          <w:color w:val="000000"/>
          <w:sz w:val="24"/>
          <w:szCs w:val="24"/>
          <w:lang w:val="en-US"/>
        </w:rPr>
        <w:t xml:space="preserve"> </w:t>
      </w:r>
    </w:p>
    <w:p w14:paraId="1C08D4E0" w14:textId="22196BCC" w:rsidR="003D6606" w:rsidRPr="003D6606" w:rsidRDefault="003D6606" w:rsidP="003D6606">
      <w:pPr>
        <w:spacing w:after="200" w:line="360" w:lineRule="auto"/>
        <w:jc w:val="both"/>
        <w:rPr>
          <w:rFonts w:ascii="Times New Roman" w:eastAsia="Times New Roman" w:hAnsi="Times New Roman" w:cs="Times New Roman"/>
          <w:color w:val="000000"/>
          <w:sz w:val="24"/>
          <w:szCs w:val="24"/>
          <w:lang w:val="en-US"/>
        </w:rPr>
      </w:pPr>
      <w:proofErr w:type="gramStart"/>
      <w:r w:rsidRPr="003D6606">
        <w:rPr>
          <w:rFonts w:ascii="Times New Roman" w:eastAsia="Times New Roman" w:hAnsi="Times New Roman" w:cs="Times New Roman"/>
          <w:color w:val="000000"/>
          <w:sz w:val="24"/>
          <w:szCs w:val="24"/>
          <w:lang w:val="en-US"/>
        </w:rPr>
        <w:t>monster.co.uk(</w:t>
      </w:r>
      <w:proofErr w:type="gramEnd"/>
      <w:r w:rsidRPr="003D6606">
        <w:rPr>
          <w:rFonts w:ascii="Times New Roman" w:eastAsia="Times New Roman" w:hAnsi="Times New Roman" w:cs="Times New Roman"/>
          <w:color w:val="000000"/>
          <w:sz w:val="24"/>
          <w:szCs w:val="24"/>
          <w:lang w:val="en-US"/>
        </w:rPr>
        <w:t>2020).What</w:t>
      </w:r>
      <w:r>
        <w:rPr>
          <w:rFonts w:ascii="Times New Roman" w:eastAsia="Times New Roman" w:hAnsi="Times New Roman" w:cs="Times New Roman"/>
          <w:color w:val="000000"/>
          <w:sz w:val="24"/>
          <w:szCs w:val="24"/>
          <w:lang w:val="en-US"/>
        </w:rPr>
        <w:t xml:space="preserve"> </w:t>
      </w:r>
      <w:r w:rsidRPr="003D6606">
        <w:rPr>
          <w:rFonts w:ascii="Times New Roman" w:eastAsia="Times New Roman" w:hAnsi="Times New Roman" w:cs="Times New Roman"/>
          <w:color w:val="000000"/>
          <w:sz w:val="24"/>
          <w:szCs w:val="24"/>
          <w:lang w:val="en-US"/>
        </w:rPr>
        <w:t>is the ideal employee turnover-rate. Retrieved 03.11.2020&lt;https://www.monster.co.uk/advertise-a-job/hr-resources/workforce-management-and-planning/staff-retention/what-is-the-ideal-employee-turnover-rate/#:~:text=The%20UK%20average%20employee%20turnover,this%20varies%20drastically%20between%20industries.&gt;</w:t>
      </w:r>
    </w:p>
    <w:bookmarkEnd w:id="25"/>
    <w:p w14:paraId="3C16DD88" w14:textId="77777777" w:rsidR="003D6606" w:rsidRPr="005134DA" w:rsidRDefault="003D6606" w:rsidP="005134DA">
      <w:pPr>
        <w:spacing w:after="200" w:line="360" w:lineRule="auto"/>
        <w:jc w:val="both"/>
        <w:rPr>
          <w:rFonts w:ascii="Times New Roman" w:eastAsia="Times New Roman" w:hAnsi="Times New Roman" w:cs="Times New Roman"/>
          <w:sz w:val="24"/>
          <w:szCs w:val="24"/>
          <w:lang w:val="en-US"/>
        </w:rPr>
      </w:pPr>
    </w:p>
    <w:p w14:paraId="18AA1D39" w14:textId="77777777" w:rsidR="005134DA" w:rsidRDefault="005134DA" w:rsidP="002345FE">
      <w:pPr>
        <w:spacing w:after="200" w:line="360" w:lineRule="auto"/>
        <w:jc w:val="both"/>
        <w:rPr>
          <w:rFonts w:ascii="Times New Roman" w:eastAsia="Times New Roman" w:hAnsi="Times New Roman" w:cs="Times New Roman"/>
          <w:sz w:val="24"/>
          <w:szCs w:val="24"/>
          <w:lang w:val="en-US"/>
        </w:rPr>
      </w:pPr>
    </w:p>
    <w:bookmarkEnd w:id="17"/>
    <w:p w14:paraId="467CA251" w14:textId="77777777" w:rsidR="00550E2B" w:rsidRDefault="00550E2B" w:rsidP="00D53646">
      <w:pPr>
        <w:spacing w:after="200" w:line="360" w:lineRule="auto"/>
        <w:jc w:val="both"/>
        <w:rPr>
          <w:rFonts w:ascii="Times New Roman" w:eastAsia="Times New Roman" w:hAnsi="Times New Roman" w:cs="Times New Roman"/>
          <w:sz w:val="24"/>
          <w:szCs w:val="24"/>
          <w:lang w:val="en-US"/>
        </w:rPr>
      </w:pPr>
    </w:p>
    <w:sectPr w:rsidR="00550E2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958B7A" w14:textId="77777777" w:rsidR="00410435" w:rsidRDefault="00410435" w:rsidP="00932323">
      <w:pPr>
        <w:spacing w:after="0" w:line="240" w:lineRule="auto"/>
      </w:pPr>
      <w:r>
        <w:separator/>
      </w:r>
    </w:p>
  </w:endnote>
  <w:endnote w:type="continuationSeparator" w:id="0">
    <w:p w14:paraId="3143E168" w14:textId="77777777" w:rsidR="00410435" w:rsidRDefault="00410435" w:rsidP="00932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7021524"/>
      <w:docPartObj>
        <w:docPartGallery w:val="Page Numbers (Bottom of Page)"/>
        <w:docPartUnique/>
      </w:docPartObj>
    </w:sdtPr>
    <w:sdtEndPr>
      <w:rPr>
        <w:noProof/>
      </w:rPr>
    </w:sdtEndPr>
    <w:sdtContent>
      <w:p w14:paraId="001D1AE9" w14:textId="07671539" w:rsidR="007A23D8" w:rsidRDefault="007A23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D0AB92" w14:textId="77777777" w:rsidR="007A23D8" w:rsidRDefault="007A2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341A76" w14:textId="77777777" w:rsidR="00410435" w:rsidRDefault="00410435" w:rsidP="00932323">
      <w:pPr>
        <w:spacing w:after="0" w:line="240" w:lineRule="auto"/>
      </w:pPr>
      <w:r>
        <w:separator/>
      </w:r>
    </w:p>
  </w:footnote>
  <w:footnote w:type="continuationSeparator" w:id="0">
    <w:p w14:paraId="103CD4F6" w14:textId="77777777" w:rsidR="00410435" w:rsidRDefault="00410435" w:rsidP="009323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430"/>
    <w:rsid w:val="00166FDA"/>
    <w:rsid w:val="001B0F4B"/>
    <w:rsid w:val="00205062"/>
    <w:rsid w:val="002345FE"/>
    <w:rsid w:val="002E0B9B"/>
    <w:rsid w:val="00304B4B"/>
    <w:rsid w:val="00333489"/>
    <w:rsid w:val="0035539C"/>
    <w:rsid w:val="00364C05"/>
    <w:rsid w:val="00373BCF"/>
    <w:rsid w:val="003D6606"/>
    <w:rsid w:val="003E5997"/>
    <w:rsid w:val="00410435"/>
    <w:rsid w:val="00421948"/>
    <w:rsid w:val="00481CD9"/>
    <w:rsid w:val="004C0C7E"/>
    <w:rsid w:val="005134DA"/>
    <w:rsid w:val="00550793"/>
    <w:rsid w:val="00550E2B"/>
    <w:rsid w:val="005D3B73"/>
    <w:rsid w:val="005F472A"/>
    <w:rsid w:val="00673C01"/>
    <w:rsid w:val="006A4613"/>
    <w:rsid w:val="007A23D8"/>
    <w:rsid w:val="007D3115"/>
    <w:rsid w:val="008523C7"/>
    <w:rsid w:val="008A2E48"/>
    <w:rsid w:val="008B43EF"/>
    <w:rsid w:val="00932323"/>
    <w:rsid w:val="009537AB"/>
    <w:rsid w:val="00980BD5"/>
    <w:rsid w:val="00A12FF9"/>
    <w:rsid w:val="00B676AE"/>
    <w:rsid w:val="00B7286A"/>
    <w:rsid w:val="00C62663"/>
    <w:rsid w:val="00C86F89"/>
    <w:rsid w:val="00C904F1"/>
    <w:rsid w:val="00CF086C"/>
    <w:rsid w:val="00D53646"/>
    <w:rsid w:val="00D64E5D"/>
    <w:rsid w:val="00DF14F3"/>
    <w:rsid w:val="00E223B1"/>
    <w:rsid w:val="00F56430"/>
    <w:rsid w:val="00F8782F"/>
    <w:rsid w:val="00FD1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D5415"/>
  <w15:chartTrackingRefBased/>
  <w15:docId w15:val="{41145B49-FC6F-45B2-9ACC-604BCE5A0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323"/>
  </w:style>
  <w:style w:type="paragraph" w:styleId="Footer">
    <w:name w:val="footer"/>
    <w:basedOn w:val="Normal"/>
    <w:link w:val="FooterChar"/>
    <w:uiPriority w:val="99"/>
    <w:unhideWhenUsed/>
    <w:rsid w:val="00932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37754A-02BD-48A9-8A42-62A51738A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9</Pages>
  <Words>2356</Words>
  <Characters>13432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Albangbe (1916094)</dc:creator>
  <cp:keywords/>
  <dc:description/>
  <cp:lastModifiedBy>Sophie Albangbe (1916094)</cp:lastModifiedBy>
  <cp:revision>9</cp:revision>
  <dcterms:created xsi:type="dcterms:W3CDTF">2020-12-15T01:55:00Z</dcterms:created>
  <dcterms:modified xsi:type="dcterms:W3CDTF">2020-12-16T16:10:00Z</dcterms:modified>
</cp:coreProperties>
</file>