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0F584F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6502E" w:rsidRPr="00E6502E">
              <w:rPr>
                <w:b/>
                <w:color w:val="FF0000"/>
                <w:sz w:val="32"/>
              </w:rPr>
              <w:t>Louis Barrett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1A61273" w:rsidR="005A1BA3" w:rsidRPr="00E6502E" w:rsidRDefault="00E6502E" w:rsidP="00340E9A">
            <w:pPr>
              <w:overflowPunct/>
              <w:autoSpaceDE/>
              <w:autoSpaceDN/>
              <w:adjustRightInd/>
              <w:ind w:right="237"/>
              <w:textAlignment w:val="auto"/>
              <w:rPr>
                <w:b/>
                <w:color w:val="FF0000"/>
                <w:sz w:val="32"/>
              </w:rPr>
            </w:pPr>
            <w:r w:rsidRPr="00E6502E">
              <w:rPr>
                <w:b/>
                <w:color w:val="FF0000"/>
                <w:sz w:val="32"/>
              </w:rPr>
              <w:t>2134408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E51F34"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bookmarkStart w:id="0" w:name="_Hlk172674352"/>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bookmarkEnd w:id="0"/>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C97CB48" w14:textId="77777777" w:rsidR="00F71F73" w:rsidRPr="00F71F73" w:rsidRDefault="00F71F73" w:rsidP="00F71F73">
      <w:pPr>
        <w:spacing w:line="360" w:lineRule="auto"/>
        <w:rPr>
          <w:sz w:val="24"/>
          <w:szCs w:val="24"/>
        </w:rPr>
      </w:pPr>
      <w:r w:rsidRPr="00F71F73">
        <w:rPr>
          <w:sz w:val="24"/>
          <w:szCs w:val="24"/>
        </w:rPr>
        <w:t>With the goal to establish professional policing in the United Kingdom, I will critically assess the</w:t>
      </w:r>
      <w:r w:rsidRPr="00F71F73">
        <w:rPr>
          <w:sz w:val="22"/>
          <w:szCs w:val="22"/>
        </w:rPr>
        <w:t xml:space="preserve"> </w:t>
      </w:r>
      <w:r w:rsidRPr="00F71F73">
        <w:rPr>
          <w:sz w:val="24"/>
          <w:szCs w:val="24"/>
        </w:rPr>
        <w:t>College of Police's aim in this piece of writing. Additionally, I am going to address how I intend to assume the role of a "Modern Day Police Officer" as well as how my probationary period has enabled me to watch the changing face of the police officer role. I'm going to analyse critically how my perspective on life and operations has changed as a result of my employment as a police officer that has developed and trained under the College of Policing.</w:t>
      </w:r>
    </w:p>
    <w:p w14:paraId="465E82EB" w14:textId="77777777" w:rsidR="00F71F73" w:rsidRPr="00F71F73" w:rsidRDefault="00F71F73" w:rsidP="00F71F73">
      <w:pPr>
        <w:spacing w:line="360" w:lineRule="auto"/>
        <w:rPr>
          <w:sz w:val="24"/>
          <w:szCs w:val="24"/>
        </w:rPr>
      </w:pPr>
    </w:p>
    <w:p w14:paraId="32D1399A" w14:textId="77777777" w:rsidR="00F71F73" w:rsidRPr="00F71F73" w:rsidRDefault="00F71F73" w:rsidP="00F71F73">
      <w:pPr>
        <w:spacing w:line="360" w:lineRule="auto"/>
        <w:rPr>
          <w:sz w:val="24"/>
          <w:szCs w:val="24"/>
        </w:rPr>
      </w:pPr>
      <w:r w:rsidRPr="00F71F73">
        <w:rPr>
          <w:sz w:val="24"/>
          <w:szCs w:val="24"/>
        </w:rPr>
        <w:t xml:space="preserve">The College of Policing is the professional body for English and Welsh police officers. It was created in 2012 to take over a variety of training and development functions previously held by the National Policing Improvement Agency (Home Office, 2013). Since 2012, The College of Policing has taken over many aspects of how police forces operate in the UK, including the admission standards for policing in </w:t>
      </w:r>
      <w:r w:rsidRPr="00F71F73">
        <w:rPr>
          <w:sz w:val="24"/>
          <w:szCs w:val="24"/>
        </w:rPr>
        <w:lastRenderedPageBreak/>
        <w:t>the UK. The College of Policing's principal duty is to create the standards within policing, including the codes of practice and regulations, therefore guaranteeing a uniform approach across all 43 police forces in the UK. The College of Policing introduced a new entry model called the PEQF, which stands for ‘Police Education Qualifications Framework’, this was brought in, in 2020 to offer a variety of possibilities to applicants while allowing forces to meet workforce planning criteria. Each route is based on the national policing curriculum and is designed to prepare students to think critically in a tough and complicated environment (College of Policing, 2020a). In order to implement the PEQF framework and support the development of evidence-based policy and practice in police, the College of police collaborates with "Higher Education Institutions" (Rogers and Smith, 2018).</w:t>
      </w:r>
    </w:p>
    <w:p w14:paraId="1F9BA6AF" w14:textId="77777777" w:rsidR="00F71F73" w:rsidRPr="00F71F73" w:rsidRDefault="00F71F73" w:rsidP="00F71F73">
      <w:pPr>
        <w:spacing w:line="360" w:lineRule="auto"/>
        <w:rPr>
          <w:sz w:val="24"/>
          <w:szCs w:val="24"/>
        </w:rPr>
      </w:pPr>
    </w:p>
    <w:p w14:paraId="315643F8" w14:textId="77777777" w:rsidR="00F71F73" w:rsidRPr="00F71F73" w:rsidRDefault="00F71F73" w:rsidP="00F71F73">
      <w:pPr>
        <w:spacing w:line="360" w:lineRule="auto"/>
        <w:rPr>
          <w:sz w:val="24"/>
          <w:szCs w:val="24"/>
        </w:rPr>
      </w:pPr>
      <w:r w:rsidRPr="00F71F73">
        <w:rPr>
          <w:sz w:val="24"/>
          <w:szCs w:val="24"/>
        </w:rPr>
        <w:t xml:space="preserve">In order to create a more proficient police force, the College of Policing, the United Kingdom's national governing body for police forces, created the Policing Education Qualifications Framework (PEQF), which establishes the educational requirements for policing officers and staff across its jurisdiction (College of Policing, 2020b). By establishing a uniform learning foundation for all UK forces and providing a range of entry pathways for becoming a police officer, the PEQF scheme is designed to professionalise the police service. There are 4 different pathways, for aspiring candidates to choose from when it comes to completing the PEQF programme. The first route that is available is the Police Constable Degree Apprenticeship (PCDA), this route is for those that do not currently have a degree, but this pathway will earn the candidate a degree in ‘Professional Policing’ by the end of the apprenticeship. The second route is the Degree Holder Entry Programme, this route is for candidates that already have a degree in an unrelated subject, this route is shorter than the PCDA and by the end of the programme the candidate will have achieved a qualification in ‘Professional Policing’. The third route is called the Direct Entry Programme, this route is for those officers who already have the degree in ‘Professional Policing’. The fourth route, is new as of writing this piece, is called the Police Constable Entry Programme (PCEP), this programme is, in essence the PCDA revised. As candidates now no longer have to earn a degree to become a police officer, instead they need to ensure they are compliant with the educational framework and as such the candidates will now earn a level 5 qualification with the option of a final year for them to earn a degree (College of Policing, 2020a). These </w:t>
      </w:r>
      <w:r w:rsidRPr="00F71F73">
        <w:rPr>
          <w:sz w:val="24"/>
          <w:szCs w:val="24"/>
        </w:rPr>
        <w:lastRenderedPageBreak/>
        <w:t>routes will also work in conjunction with the individual police forces internal probationary period criteria, such as an evidence matrix to ensure that the candidate is demonstrating their practical competency in the job.</w:t>
      </w:r>
    </w:p>
    <w:p w14:paraId="557A4401" w14:textId="77777777" w:rsidR="00F71F73" w:rsidRPr="00F71F73" w:rsidRDefault="00F71F73" w:rsidP="00F71F73">
      <w:pPr>
        <w:spacing w:line="360" w:lineRule="auto"/>
        <w:rPr>
          <w:sz w:val="24"/>
          <w:szCs w:val="24"/>
        </w:rPr>
      </w:pPr>
    </w:p>
    <w:p w14:paraId="4E8FBC12" w14:textId="77777777" w:rsidR="00F71F73" w:rsidRPr="00F71F73" w:rsidRDefault="00F71F73" w:rsidP="00F71F73">
      <w:pPr>
        <w:spacing w:line="360" w:lineRule="auto"/>
        <w:rPr>
          <w:sz w:val="24"/>
          <w:szCs w:val="24"/>
        </w:rPr>
      </w:pPr>
      <w:r w:rsidRPr="00F71F73">
        <w:rPr>
          <w:sz w:val="24"/>
          <w:szCs w:val="24"/>
        </w:rPr>
        <w:t>One of main reasons that the PEQF programme was bought into effect was to align with the Policing Vision 2025. One of the aims of the Policing Vision is to “attract and retain a workforce of confident professionals able to operate with a high degree of autonomy and accountability and will better reflect its communities” (NPCC, 2016). This is accomplished by the College of Policing's PEQF scheme, which encourages additional training and development through academic recognition and establishes clear and succinct prerequisites for eligibility into policing throughout the United Kingdom. The PEQF backs Policing Vision 2025's goal of making police work a graduate-level employment. Research indicates that officers who pursue graduate degrees are likely to grow more adept at solving complex issues and evolve into more robust analytical individuals, both of which will be evident advantages in the job (Watkinson-Miley et al, 2022).</w:t>
      </w:r>
    </w:p>
    <w:p w14:paraId="7B2ED2FB" w14:textId="77777777" w:rsidR="00F71F73" w:rsidRPr="00F71F73" w:rsidRDefault="00F71F73" w:rsidP="00F71F73">
      <w:pPr>
        <w:spacing w:line="360" w:lineRule="auto"/>
        <w:rPr>
          <w:sz w:val="24"/>
          <w:szCs w:val="24"/>
        </w:rPr>
      </w:pPr>
    </w:p>
    <w:p w14:paraId="4E60DC39" w14:textId="77777777" w:rsidR="00F71F73" w:rsidRPr="00F71F73" w:rsidRDefault="00F71F73" w:rsidP="00F71F73">
      <w:pPr>
        <w:spacing w:line="360" w:lineRule="auto"/>
        <w:rPr>
          <w:sz w:val="24"/>
          <w:szCs w:val="24"/>
        </w:rPr>
      </w:pPr>
      <w:r w:rsidRPr="00F71F73">
        <w:rPr>
          <w:sz w:val="24"/>
          <w:szCs w:val="24"/>
        </w:rPr>
        <w:t>The strategic role of the College of Policing in ensuring that policing become professionalised is beneficial in a number of ways. The PEQF programme is solely funded by the force in which is offering the educational programmes, the result of this is a ‘free degree’ or a qualification that leaves the candidate with no tuition debt. Thus, it can be claimed that the PEQF educational scheme's commencement, which offers entirely funded degrees and diplomas encourages the growth of police services and makes it a desirable offer to prospective recruits in addition to bringing the policing profession into line with comparable professional careers. (Pepper et al, 2020).</w:t>
      </w:r>
    </w:p>
    <w:p w14:paraId="74ED460E" w14:textId="77777777" w:rsidR="00F71F73" w:rsidRPr="00F71F73" w:rsidRDefault="00F71F73" w:rsidP="00F71F73">
      <w:pPr>
        <w:spacing w:line="360" w:lineRule="auto"/>
        <w:rPr>
          <w:sz w:val="24"/>
          <w:szCs w:val="24"/>
        </w:rPr>
      </w:pPr>
    </w:p>
    <w:p w14:paraId="4DA56EA3" w14:textId="77777777" w:rsidR="00F71F73" w:rsidRPr="00F71F73" w:rsidRDefault="00F71F73" w:rsidP="00F71F73">
      <w:pPr>
        <w:spacing w:line="360" w:lineRule="auto"/>
        <w:rPr>
          <w:sz w:val="24"/>
          <w:szCs w:val="24"/>
        </w:rPr>
      </w:pPr>
      <w:r w:rsidRPr="00F71F73">
        <w:rPr>
          <w:sz w:val="24"/>
          <w:szCs w:val="24"/>
        </w:rPr>
        <w:t xml:space="preserve">On the other hand, a number of scholars have pointed out how the PEQF scheme has certain drawbacks. According to research by Watkinson and Miley et al. (2022) among student officers at a particular police force, everyone who participated thought the PCDA curriculum was not cohesive and that there appeared to be a bad connection between policing and academia. Other officers believed that academic learning was not going to help them in terms of practical policing, while student police officers who had come back following their tutorship period seemed to put a </w:t>
      </w:r>
      <w:r w:rsidRPr="00F71F73">
        <w:rPr>
          <w:sz w:val="24"/>
          <w:szCs w:val="24"/>
        </w:rPr>
        <w:lastRenderedPageBreak/>
        <w:t>greater focus on practical policing while disregarding academic education. This is something that I can personally vouch for, during training there seems to be a great emphasis on university style training however, when on division and being an operational officer there is more emphasis on practical performance and being ‘able to do the job’ rather than perform for the theory side of things. It is also worth noting that the ‘Policing Vision 2025’ expects that the police force will be diverse and have a workforce mirroring the population. Yet, there continue to be challenges with recruiting workers from BAME communities, particularly those with black ethnicities. As an example, while Black people comprise 15.6% of London's populace, they make merely up 3.3% of the members of the Met Police Force. The PEQF programme was seen as a beneficial opportunity for black Londoners and they in turn made up 17% of the recruits for the Met Police.</w:t>
      </w:r>
    </w:p>
    <w:p w14:paraId="5E923E40" w14:textId="77777777" w:rsidR="00F71F73" w:rsidRPr="00F71F73" w:rsidRDefault="00F71F73" w:rsidP="00F71F73">
      <w:pPr>
        <w:spacing w:line="360" w:lineRule="auto"/>
        <w:rPr>
          <w:sz w:val="24"/>
          <w:szCs w:val="24"/>
        </w:rPr>
      </w:pPr>
    </w:p>
    <w:p w14:paraId="2B6B11B1" w14:textId="77777777" w:rsidR="00F71F73" w:rsidRPr="00F71F73" w:rsidRDefault="00F71F73" w:rsidP="00F71F73">
      <w:pPr>
        <w:spacing w:line="360" w:lineRule="auto"/>
        <w:rPr>
          <w:sz w:val="24"/>
          <w:szCs w:val="24"/>
        </w:rPr>
      </w:pPr>
      <w:r w:rsidRPr="00F71F73">
        <w:rPr>
          <w:sz w:val="24"/>
          <w:szCs w:val="24"/>
        </w:rPr>
        <w:t xml:space="preserve">The policing vision 2025 is a ten-year policing plan that has been set out by the NPCC, the NPCC states that the vision “will shape decisions around transformation and how we use our resources to help to keep people safe and provide an effective, accessible and value for money service that can be trusted” (NPCC, 2016). As an officer who has joined and studied under the PEQF programme, I feel that I have fulfilled part of the policing vision aims due to the standard or education I have received under the PEQF programme, it has allowed me to become a modern and professional police officer who is aware of the communities that I am serving and the need for diversity and inclusion. The PEQF programme has set the foundation blocks for me as a police officer, and it will definitely support me in the many years to come. However, I do also predict a lot of changes in a short space of time, therefore there is a clear need for continuous professional development (CPD). CPD as highlighted by The College of Policing (2020c) is the process of developing their current knowledge base and obtaining new skills and competence in collaboration with their organisation. The College of Policing provides a CPD platform called ‘College Learn’, this is for police officers and staff only and this platform contains learning packages, so that the learner can have a refresher on that particular aspect, but also allow the learner to be made aware of new changes to the policy or law. Personally, this is a benefit for me as it means I can be kept up to date with all the changes and be able to refresh my memory, but it also allows for a more consistent approach as the same packages are the same for every single force and police </w:t>
      </w:r>
      <w:r w:rsidRPr="00F71F73">
        <w:rPr>
          <w:sz w:val="24"/>
          <w:szCs w:val="24"/>
        </w:rPr>
        <w:lastRenderedPageBreak/>
        <w:t>officer in the UK. The modern standard and consistent approach to this is also a key area for development according to the Policing Vision 2025 (NPCC, 2016)</w:t>
      </w:r>
    </w:p>
    <w:p w14:paraId="4592711E" w14:textId="77777777" w:rsidR="00F71F73" w:rsidRPr="00F71F73" w:rsidRDefault="00F71F73" w:rsidP="00F71F73">
      <w:pPr>
        <w:spacing w:line="360" w:lineRule="auto"/>
        <w:rPr>
          <w:sz w:val="24"/>
          <w:szCs w:val="24"/>
        </w:rPr>
      </w:pPr>
    </w:p>
    <w:p w14:paraId="1E0A601F" w14:textId="77777777" w:rsidR="00F71F73" w:rsidRPr="00F71F73" w:rsidRDefault="00F71F73" w:rsidP="00F71F73">
      <w:pPr>
        <w:spacing w:line="360" w:lineRule="auto"/>
        <w:rPr>
          <w:sz w:val="24"/>
          <w:szCs w:val="24"/>
        </w:rPr>
      </w:pPr>
      <w:r w:rsidRPr="00F71F73">
        <w:rPr>
          <w:sz w:val="24"/>
          <w:szCs w:val="24"/>
        </w:rPr>
        <w:t>My role as a police officer has changed somewhat since joining as a police officer in 2022 on the PEQF programme. As society changes so does its policing requirements and the needs from the communities we serve. As such, there is a document called the Strategic Policing Requirement and this documents the home secretaries’ priorities and plans how these are to be tackled, there is a key focus on Violence Against Women and Girls (VAWG) and also Rape And Serious Sexual Offences (RASSO), some of the priorities remain the same, such as terrorism and tacking serious and organised crime which have been part of the SPR for some time now (Strategic Policing Requirement, 2023). On the same hand, this highlights the need for good quality CPD, as society and policing are constantly changing there is always the need for law enforcement to be up to date with the ever-changing laws and policies. As well as policing within the parameters of the SPR, I also need to continue with the other aspects of policing which the SPR does not cover, such as community policing and providing support to the vulnerable members of our communities. This just goes to highlight how complex and demanding the job of a police officer can be, it also highlights how adaptable you have to be in modern day policing.</w:t>
      </w:r>
    </w:p>
    <w:p w14:paraId="0F163F09" w14:textId="77777777" w:rsidR="00F71F73" w:rsidRPr="00F71F73" w:rsidRDefault="00F71F73" w:rsidP="00F71F73">
      <w:pPr>
        <w:spacing w:line="360" w:lineRule="auto"/>
        <w:rPr>
          <w:sz w:val="24"/>
          <w:szCs w:val="24"/>
        </w:rPr>
      </w:pPr>
    </w:p>
    <w:p w14:paraId="637CF177" w14:textId="77777777" w:rsidR="00F71F73" w:rsidRPr="00F71F73" w:rsidRDefault="00F71F73" w:rsidP="00F71F73">
      <w:pPr>
        <w:spacing w:line="360" w:lineRule="auto"/>
        <w:rPr>
          <w:sz w:val="24"/>
          <w:szCs w:val="24"/>
        </w:rPr>
      </w:pPr>
      <w:r w:rsidRPr="00F71F73">
        <w:rPr>
          <w:sz w:val="24"/>
          <w:szCs w:val="24"/>
        </w:rPr>
        <w:t>To conclude, the college of policing is working hard and making some great movements in professionalising the police force within the UK. It is working hard to provide the citizens of the UK with a more professional and analytical police force using HEI’s to do so. Questions have been raised about the entry routes into policing, especially degree routes and its poor links with operational learning. However, the college of policing is trying hard to meet standards and aims of ‘The Policing Vision 2025’ and also the ‘Strategic Police Requirement’. From a person perspective, the college of policing has provided me with the foundations to become a better police officer, it has supported my progress throughout my probationary period and has made me a professional and efficient modern day police officer.</w:t>
      </w:r>
    </w:p>
    <w:p w14:paraId="4B486115" w14:textId="77777777" w:rsidR="00F71F73" w:rsidRPr="00F71F73" w:rsidRDefault="00F71F73" w:rsidP="00F71F73">
      <w:pPr>
        <w:spacing w:line="360" w:lineRule="auto"/>
        <w:rPr>
          <w:sz w:val="24"/>
          <w:szCs w:val="24"/>
        </w:rPr>
      </w:pPr>
    </w:p>
    <w:p w14:paraId="32C15053" w14:textId="77777777" w:rsidR="00F71F73" w:rsidRPr="00F71F73" w:rsidRDefault="00F71F73" w:rsidP="00F71F73">
      <w:pPr>
        <w:spacing w:line="360" w:lineRule="auto"/>
        <w:rPr>
          <w:sz w:val="24"/>
          <w:szCs w:val="24"/>
        </w:rPr>
      </w:pPr>
      <w:r w:rsidRPr="00F71F73">
        <w:rPr>
          <w:sz w:val="24"/>
          <w:szCs w:val="24"/>
        </w:rPr>
        <w:t>Word Count - 1809</w:t>
      </w:r>
    </w:p>
    <w:p w14:paraId="3B855813"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bookmarkStart w:id="1" w:name="_Hlk172674413"/>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bookmarkEnd w:id="1"/>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0EFD19E5" w14:textId="77777777" w:rsidR="00E31D74" w:rsidRPr="0037697D" w:rsidRDefault="00E31D74" w:rsidP="0037697D">
      <w:pPr>
        <w:spacing w:line="360" w:lineRule="auto"/>
        <w:rPr>
          <w:sz w:val="24"/>
          <w:szCs w:val="24"/>
        </w:rPr>
      </w:pPr>
      <w:r w:rsidRPr="0037697D">
        <w:rPr>
          <w:sz w:val="24"/>
          <w:szCs w:val="24"/>
        </w:rPr>
        <w:t xml:space="preserve">‘Social Media’ as defined by Britannica (2023) is “a form of mass media communications on the Internet (such as on websites for social networking and microblogging) through which users share information, ideas, personal messages, and other content (such as videos).”. Gwent Police heavily use social media, making use of a myriad of social media sites (Facebook, Twitter, Linkedin, etc) to communicate with its diversity of followers. There is a dedicated "Social Media Desk" at Gwent Police that is open around-the-clock to keep an eye on social media for anyone who prefer to use these platforms to report crimes and to issue public alerts. Gwent Police also make use of other types of social media such as Instagram and TikTok, these platforms are used to showcase the personal side of policing, whereby officers introduce themselves and describe their role, they also show a ‘behind the scenes’ perspective, all of this to try and assist with community relations withing the variety of communities in Gwent and to try and break down the barriers that the police face. Akhgar, Bayerl, and Leventakis (2019) state “The advent of social media heralded a more optimistic climate in which the diffusion of Web 2.0 platforms and user – generated content was seen as giving rise to greater openness and </w:t>
      </w:r>
      <w:r w:rsidRPr="0037697D">
        <w:rPr>
          <w:sz w:val="24"/>
          <w:szCs w:val="24"/>
        </w:rPr>
        <w:lastRenderedPageBreak/>
        <w:t>transparency by the police and stimulating more widespread and mutually beneficial dialogue”. In this essay, I'll discuss my experiences using social media to engage the community, inform people, and support police activities. Gwent Police's social media policy will be examined, and I'll also take into account the advantages and disadvantages of social media use.</w:t>
      </w:r>
    </w:p>
    <w:p w14:paraId="10959359" w14:textId="77777777" w:rsidR="0037697D" w:rsidRPr="0037697D" w:rsidRDefault="0037697D" w:rsidP="0037697D">
      <w:pPr>
        <w:spacing w:line="360" w:lineRule="auto"/>
        <w:rPr>
          <w:sz w:val="24"/>
          <w:szCs w:val="24"/>
        </w:rPr>
      </w:pPr>
    </w:p>
    <w:p w14:paraId="1ED7134D" w14:textId="77777777" w:rsidR="00E31D74" w:rsidRDefault="00E31D74" w:rsidP="0037697D">
      <w:pPr>
        <w:spacing w:line="360" w:lineRule="auto"/>
        <w:rPr>
          <w:sz w:val="24"/>
          <w:szCs w:val="24"/>
        </w:rPr>
      </w:pPr>
      <w:r w:rsidRPr="0037697D">
        <w:rPr>
          <w:sz w:val="24"/>
          <w:szCs w:val="24"/>
        </w:rPr>
        <w:t>An incident of which that I was involved with, and social media was used to effectively identify an offender was an assault of a teenager in a nightclub. The teenager was out with their friends for their 18</w:t>
      </w:r>
      <w:r w:rsidRPr="0037697D">
        <w:rPr>
          <w:sz w:val="24"/>
          <w:szCs w:val="24"/>
          <w:vertAlign w:val="superscript"/>
        </w:rPr>
        <w:t>th</w:t>
      </w:r>
      <w:r w:rsidRPr="0037697D">
        <w:rPr>
          <w:sz w:val="24"/>
          <w:szCs w:val="24"/>
        </w:rPr>
        <w:t xml:space="preserve"> birthday when they were assaulted inside a nightclub which had resulted in the victim suffering from a broken nose. I obtained a CCTV still image of the offender and attempted to utilise internal methods to try and identify the offender however this was unsuccessful, a decision was then made by myself to circulate the image of the offender on social media, this was to enable myself to be able to identify an offender and bring them to justice. The appeal was successful as it resulted in the offender contacting Gwent Police to identify themselves as the subject in the CCTV, and it resulted in the offender being identified, interviewed, and charged for the offence that they were responsible for. This would have only been possible with the help of social media as other methods to identify the offender had failed.</w:t>
      </w:r>
    </w:p>
    <w:p w14:paraId="39A680AB" w14:textId="77777777" w:rsidR="00AC31E0" w:rsidRPr="0037697D" w:rsidRDefault="00AC31E0" w:rsidP="0037697D">
      <w:pPr>
        <w:spacing w:line="360" w:lineRule="auto"/>
        <w:rPr>
          <w:sz w:val="24"/>
          <w:szCs w:val="24"/>
        </w:rPr>
      </w:pPr>
    </w:p>
    <w:p w14:paraId="3C0C31C9" w14:textId="77777777" w:rsidR="00E31D74" w:rsidRPr="0037697D" w:rsidRDefault="00E31D74" w:rsidP="0037697D">
      <w:pPr>
        <w:spacing w:line="360" w:lineRule="auto"/>
        <w:rPr>
          <w:sz w:val="24"/>
          <w:szCs w:val="24"/>
        </w:rPr>
      </w:pPr>
      <w:r w:rsidRPr="0037697D">
        <w:rPr>
          <w:sz w:val="24"/>
          <w:szCs w:val="24"/>
        </w:rPr>
        <w:t>Because social media appeals have a wide audience that includes both the suspect and the larger community, it was thought that using them to make an appeal was appropriate in light of the situation. As stated in Gwent Police's social media Policy (2022), the three primary goals of social media use are to improve community behaviour, increase community trust and capacity, and ultimately accomplish a tactical or operational goal. This incident can be linked to 3</w:t>
      </w:r>
      <w:r w:rsidRPr="0037697D">
        <w:rPr>
          <w:sz w:val="24"/>
          <w:szCs w:val="24"/>
          <w:vertAlign w:val="superscript"/>
        </w:rPr>
        <w:t>rd</w:t>
      </w:r>
      <w:r w:rsidRPr="0037697D">
        <w:rPr>
          <w:sz w:val="24"/>
          <w:szCs w:val="24"/>
        </w:rPr>
        <w:t xml:space="preserve"> purpose; to accomplish a tactical or an operational goal. However, I did have to consider the impact tactical impact that this post had on the investigation, if the appeal was not successful it would have meant the victim would not have had justice for the crime, they were victim to, and it could also assist the suspect in evading police as they would’ve have known the police were looking to speak to them.</w:t>
      </w:r>
    </w:p>
    <w:p w14:paraId="2A8C2A01" w14:textId="77777777" w:rsidR="0037697D" w:rsidRPr="0037697D" w:rsidRDefault="0037697D" w:rsidP="0037697D">
      <w:pPr>
        <w:spacing w:line="360" w:lineRule="auto"/>
        <w:rPr>
          <w:sz w:val="24"/>
          <w:szCs w:val="24"/>
        </w:rPr>
      </w:pPr>
    </w:p>
    <w:p w14:paraId="3ADECA6E" w14:textId="77777777" w:rsidR="00E31D74" w:rsidRPr="0037697D" w:rsidRDefault="00E31D74" w:rsidP="0037697D">
      <w:pPr>
        <w:spacing w:line="360" w:lineRule="auto"/>
        <w:rPr>
          <w:sz w:val="24"/>
          <w:szCs w:val="24"/>
        </w:rPr>
      </w:pPr>
      <w:r w:rsidRPr="0037697D">
        <w:rPr>
          <w:sz w:val="24"/>
          <w:szCs w:val="24"/>
        </w:rPr>
        <w:t xml:space="preserve">Wessel (2009) states “Police ongoing communication with the public is a vital process” and since conventional methods of interacting with people are becoming </w:t>
      </w:r>
      <w:r w:rsidRPr="0037697D">
        <w:rPr>
          <w:sz w:val="24"/>
          <w:szCs w:val="24"/>
        </w:rPr>
        <w:lastRenderedPageBreak/>
        <w:t>less effective in today's environment, law enforcement agencies have realised how important it is to use digital platforms for communicating and interacting with the general public.  This does not imply, however, that police forces will disclose everything pertaining to their routine operations. The rules of participation should be followed by law enforcement agencies, which include making sure that all content shared on social media platforms is ethical, inclusive, consistent, and believable. The Association of Chief Police Officer (ACPO) has stated that it encourages forces to “embrace the many benefits” of utilising social media as a tool, it has stated that “benefits include more effective communication with communities, more informed consultation and local engagement, and an opportunity to demonstrate greater accountability and transparency” (ACPO, 2013). By assisting police in comprehending and meeting the demands of the communities they serve, social media monitoring can likewise improve policing.  Intelligence departments can assist with monitoring social media and provide the officers with intelligence and information that they feel is necessary to assist with policing ever changing communities.</w:t>
      </w:r>
    </w:p>
    <w:p w14:paraId="70CBD6E1" w14:textId="77777777" w:rsidR="00E31D74" w:rsidRPr="0037697D" w:rsidRDefault="00E31D74" w:rsidP="0037697D">
      <w:pPr>
        <w:spacing w:line="360" w:lineRule="auto"/>
        <w:rPr>
          <w:sz w:val="24"/>
          <w:szCs w:val="24"/>
        </w:rPr>
      </w:pPr>
    </w:p>
    <w:p w14:paraId="1008B2B5" w14:textId="77777777" w:rsidR="00E31D74" w:rsidRPr="0037697D" w:rsidRDefault="00E31D74" w:rsidP="0037697D">
      <w:pPr>
        <w:spacing w:line="360" w:lineRule="auto"/>
        <w:rPr>
          <w:sz w:val="24"/>
          <w:szCs w:val="24"/>
        </w:rPr>
      </w:pPr>
      <w:r w:rsidRPr="0037697D">
        <w:rPr>
          <w:sz w:val="24"/>
          <w:szCs w:val="24"/>
        </w:rPr>
        <w:t xml:space="preserve">While social media has proven to be a valuable tool for modern day policing, it is not without its drawbacks. These challenges can undermine the effectiveness of law enforcement efforts and raise ethical concerns. Could, for instance, material that is uploaded online cause police confidence and credibility to decline? Is it possible that using social media during an investigation would breach data protection laws? Is it possible for information published online to create a vulnerability that could lead to possible extortion, mismanagement, or bullying? Or might data shared on social media reveal privileged strategies or private information, which would hinder enquiries? These are only some of the things to keep in mind when using social media as a tool. As a result, we must be mindful that anything that is divulged with the public may end up on the social media platform and be viewed by an unwelcome target market. As a result, any details shared online must be regarded as a public disclosure according to ACPO (2013). I had to make sure that the image used for a public appeal in the case of the attack I was looking into complied with the stringent guidelines, which meant that I had to remove any information that would have identified an innocent third party. The justification for this was to make sure that the social media post had a clear and succinct goal, that there would be no room for </w:t>
      </w:r>
      <w:r w:rsidRPr="0037697D">
        <w:rPr>
          <w:sz w:val="24"/>
          <w:szCs w:val="24"/>
        </w:rPr>
        <w:lastRenderedPageBreak/>
        <w:t>doubt after the appeal, and that there would be no doubt about how the suspect was identified. Additionally, I am required by law to keep any information on third parties private that would be detrimental to the parties concerned as well as the public's perception of the police. (ACPO, 2013).</w:t>
      </w:r>
    </w:p>
    <w:p w14:paraId="5AD01E38" w14:textId="77777777" w:rsidR="00E31D74" w:rsidRPr="0037697D" w:rsidRDefault="00E31D74" w:rsidP="0037697D">
      <w:pPr>
        <w:spacing w:line="360" w:lineRule="auto"/>
        <w:rPr>
          <w:sz w:val="24"/>
          <w:szCs w:val="24"/>
        </w:rPr>
      </w:pPr>
    </w:p>
    <w:p w14:paraId="38BC8DF0" w14:textId="2BCD578C" w:rsidR="00E31D74" w:rsidRPr="0037697D" w:rsidRDefault="00E31D74" w:rsidP="0037697D">
      <w:pPr>
        <w:spacing w:line="360" w:lineRule="auto"/>
        <w:rPr>
          <w:sz w:val="24"/>
          <w:szCs w:val="24"/>
        </w:rPr>
      </w:pPr>
      <w:r w:rsidRPr="0037697D">
        <w:rPr>
          <w:sz w:val="24"/>
          <w:szCs w:val="24"/>
        </w:rPr>
        <w:t>Nowacki and Willits (2018) highlight that due to their profound ties to the communities they serve, police departments must be able to react to both internal and external environmental elements. As such, social media enables them to highlight their accomplishments, their ties to the community and to demonstrate their effectiveness (O’Malley, 2010). Social media also assists the police in modernising its ways in which that the public can engage with them. The College of Policing (2020</w:t>
      </w:r>
      <w:r w:rsidR="00C0680E">
        <w:rPr>
          <w:sz w:val="24"/>
          <w:szCs w:val="24"/>
        </w:rPr>
        <w:t>d</w:t>
      </w:r>
      <w:r w:rsidRPr="0037697D">
        <w:rPr>
          <w:sz w:val="24"/>
          <w:szCs w:val="24"/>
        </w:rPr>
        <w:t>) state “many police forces realise that there is an increasing need to use digital and social media to engage and communicate with the members of the public” thus highlighting the need for law enforcement agencies to utilise social media to interact with members of the public. One of the principles of online engagement as stated by the College of Policing is that forces must be responsive to both positive and negative content posted online, this is to reflect the real-life situation and to also provide honest feedback to the communities, something which they value (College of Policing, 2020</w:t>
      </w:r>
      <w:r w:rsidR="00734D60">
        <w:rPr>
          <w:sz w:val="24"/>
          <w:szCs w:val="24"/>
        </w:rPr>
        <w:t>d</w:t>
      </w:r>
      <w:r w:rsidRPr="0037697D">
        <w:rPr>
          <w:sz w:val="24"/>
          <w:szCs w:val="24"/>
        </w:rPr>
        <w:t>). However, it is important to note that there can be some difficulties with fulfilling this principle as every police force will have a differing social media policy, each detailing how that specific forces social media pages should be run. The Police Foundation (2014) highlight that an engaging online presence across various social media platforms can encourage more favourable attitudes and establish a more intimate approach and relationship with the target demographic.</w:t>
      </w:r>
    </w:p>
    <w:p w14:paraId="6F83596A" w14:textId="77777777" w:rsidR="00E31D74" w:rsidRPr="0037697D" w:rsidRDefault="00E31D74" w:rsidP="0037697D">
      <w:pPr>
        <w:spacing w:line="360" w:lineRule="auto"/>
        <w:rPr>
          <w:sz w:val="24"/>
          <w:szCs w:val="24"/>
        </w:rPr>
      </w:pPr>
    </w:p>
    <w:p w14:paraId="349E1544" w14:textId="77777777" w:rsidR="00E31D74" w:rsidRPr="0037697D" w:rsidRDefault="00E31D74" w:rsidP="0037697D">
      <w:pPr>
        <w:spacing w:line="360" w:lineRule="auto"/>
        <w:rPr>
          <w:sz w:val="24"/>
          <w:szCs w:val="24"/>
        </w:rPr>
      </w:pPr>
      <w:r w:rsidRPr="0037697D">
        <w:rPr>
          <w:sz w:val="24"/>
          <w:szCs w:val="24"/>
        </w:rPr>
        <w:t xml:space="preserve">The use of social media by police forces in the UK can have multiple potential drawbacks. Police posts on social media may inadvertently infringe on individuals’ privacy rights, especially when sharing photos, videos, or personal information of suspects, victims, or ongoing investigations. Another drawback is that social media platforms are prone to the rapid spread of false information. Police may unintentionally contribute to this by sharing incomplete or inaccurate updates, leading to public confusion or panic. Another prevalent drawback of social media use by police forces is over – sensationalisation of certain incident; police may sometimes use social media to highlight particular crimes or incidents in a way that </w:t>
      </w:r>
      <w:r w:rsidRPr="0037697D">
        <w:rPr>
          <w:sz w:val="24"/>
          <w:szCs w:val="24"/>
        </w:rPr>
        <w:lastRenderedPageBreak/>
        <w:t>sensationalises or distorts reality, feeding into the fear or stigma within the community. Balancing the positive potential of social media with these risks requires careful consideration, transparency, and clear guidelines for its use.</w:t>
      </w:r>
    </w:p>
    <w:p w14:paraId="5131664B" w14:textId="77777777" w:rsidR="00E31D74" w:rsidRPr="0037697D" w:rsidRDefault="00E31D74" w:rsidP="0037697D">
      <w:pPr>
        <w:spacing w:line="360" w:lineRule="auto"/>
        <w:rPr>
          <w:sz w:val="24"/>
          <w:szCs w:val="24"/>
        </w:rPr>
      </w:pPr>
    </w:p>
    <w:p w14:paraId="2FA2ACD1" w14:textId="77777777" w:rsidR="00E31D74" w:rsidRPr="0037697D" w:rsidRDefault="00E31D74" w:rsidP="0037697D">
      <w:pPr>
        <w:spacing w:line="360" w:lineRule="auto"/>
        <w:rPr>
          <w:sz w:val="24"/>
          <w:szCs w:val="24"/>
        </w:rPr>
      </w:pPr>
      <w:r w:rsidRPr="0037697D">
        <w:rPr>
          <w:sz w:val="24"/>
          <w:szCs w:val="24"/>
        </w:rPr>
        <w:t xml:space="preserve">To conclude, social media is a powerful tool for informing and engaging with the public, but its effectiveness depends on the strategic and ethical implementation. Police forces must invest in proper training, ensure inclusivity, and establish clear guidelines to mitigate risks. By doing so the police can harness the true benefits social media whilst avoiding pitfalls that could harm public trust and operational efficiency. It is clear that the social media policies set by the forces are there to protect the force from any incidents where complaints can be made around the use of social media. </w:t>
      </w:r>
    </w:p>
    <w:p w14:paraId="0ECCA2F9" w14:textId="77777777" w:rsidR="00E31D74" w:rsidRPr="0037697D" w:rsidRDefault="00E31D74" w:rsidP="0037697D">
      <w:pPr>
        <w:spacing w:line="360" w:lineRule="auto"/>
        <w:rPr>
          <w:sz w:val="24"/>
          <w:szCs w:val="24"/>
        </w:rPr>
      </w:pPr>
    </w:p>
    <w:p w14:paraId="5B94E427" w14:textId="77777777" w:rsidR="00E31D74" w:rsidRPr="0037697D" w:rsidRDefault="00E31D74" w:rsidP="0037697D">
      <w:pPr>
        <w:spacing w:line="360" w:lineRule="auto"/>
        <w:rPr>
          <w:sz w:val="24"/>
          <w:szCs w:val="24"/>
        </w:rPr>
      </w:pPr>
      <w:r w:rsidRPr="0037697D">
        <w:rPr>
          <w:sz w:val="24"/>
          <w:szCs w:val="24"/>
        </w:rPr>
        <w:t>Word Count – 1,560</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bookmarkStart w:id="2" w:name="_Hlk172674466"/>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bookmarkEnd w:id="2"/>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2C7BF4D9" w14:textId="77777777" w:rsidR="00680A11" w:rsidRDefault="00680A11" w:rsidP="00680A11">
      <w:pPr>
        <w:spacing w:line="360" w:lineRule="auto"/>
        <w:ind w:right="237"/>
        <w:jc w:val="both"/>
        <w:rPr>
          <w:sz w:val="24"/>
          <w:szCs w:val="24"/>
        </w:rPr>
      </w:pPr>
      <w:r w:rsidRPr="00680A11">
        <w:rPr>
          <w:sz w:val="24"/>
          <w:szCs w:val="24"/>
        </w:rPr>
        <w:t>With the rise of terrorism, organized crime groups and cyber-related crime, various forms of teamwork and networks became imperative for the police (Birzer et al., 2012). Effective leadership is one of the most important predictors of whether organisations are able to function in such a dynamic environment and as such, the need for effect police leadership is paramount (Meaklim and Sims. 2011). In this essay, I am going to critically evaluate my flexibility in leadership style by providing a real-life incident which I was involved with where I was able to utilise my leadership skills to effectively lead my team through a particularly violent incident. Throughout this evaluation, I am going to identify the variety of leadership styles utilised by police and I am also going to talk through the options that were available to me whilst attending the above-mentioned incident. Within this essay, I will also explain the reasoning behind the specific decisions that I made.</w:t>
      </w:r>
    </w:p>
    <w:p w14:paraId="34531E47" w14:textId="77777777" w:rsidR="00680A11" w:rsidRPr="00680A11" w:rsidRDefault="00680A11" w:rsidP="00680A11">
      <w:pPr>
        <w:spacing w:line="360" w:lineRule="auto"/>
        <w:ind w:right="237"/>
        <w:jc w:val="both"/>
        <w:rPr>
          <w:sz w:val="24"/>
          <w:szCs w:val="24"/>
        </w:rPr>
      </w:pPr>
    </w:p>
    <w:p w14:paraId="2A6CE992" w14:textId="77777777" w:rsidR="00680A11" w:rsidRDefault="00680A11" w:rsidP="00680A11">
      <w:pPr>
        <w:spacing w:line="360" w:lineRule="auto"/>
        <w:ind w:right="237"/>
        <w:jc w:val="both"/>
        <w:rPr>
          <w:sz w:val="24"/>
          <w:szCs w:val="24"/>
        </w:rPr>
      </w:pPr>
      <w:r w:rsidRPr="00680A11">
        <w:rPr>
          <w:sz w:val="24"/>
          <w:szCs w:val="24"/>
        </w:rPr>
        <w:t xml:space="preserve">The incident in which I am utilising for my evaluation is in relation to a stabbing which had occurred in broad daylight in a public place. Officers were alerted to an incident </w:t>
      </w:r>
      <w:r w:rsidRPr="00680A11">
        <w:rPr>
          <w:sz w:val="24"/>
          <w:szCs w:val="24"/>
        </w:rPr>
        <w:lastRenderedPageBreak/>
        <w:t>which was taking place around the corner from the police station, I was the first attending officer at the scene. I was soon joined by a plethora of other police officers who had made their way to the scene. There were multiple suspects outstanding, who were all still present at the scene at the time. The suspects were well known to police for being local homeless and drug users. Due to the nature of the incident and the fact that offenders were still on scene, I took charge of the situation and gave my colleagues tasks to do whilst my supervisors were en – route. I instructed a number of my colleagues to detain all of those present just whilst we ascertained what had happened, I instructed a number of colleagues to search for the weapon which was involved in the incident, and I also instructed a number of colleagues to provide medical assistance to the victim of the stabbing. As soon as the offenders were detained and the victim was seeking medical attention, I conducted CCTV enquiries at a nearby store this allowed me to identify the offenders, I then contacted my colleagues and advised them of what I saw. This resulted in 3 offenders being arrested at the scene. I then took a hands-off approach and when my supervisors arrived, I handed over to them and they then took charge of the scene and the next steps. I was later commended for my leadership skills following this incident as we were able to capture all three suspects immediately following the incident which allowed for our CID colleagues to begin the investigation, the suspects were subsequently sentenced to a substantive prison sentence.</w:t>
      </w:r>
    </w:p>
    <w:p w14:paraId="3F73DFC3" w14:textId="77777777" w:rsidR="00680A11" w:rsidRPr="00680A11" w:rsidRDefault="00680A11" w:rsidP="00680A11">
      <w:pPr>
        <w:spacing w:line="360" w:lineRule="auto"/>
        <w:ind w:right="237"/>
        <w:jc w:val="both"/>
        <w:rPr>
          <w:sz w:val="24"/>
          <w:szCs w:val="24"/>
        </w:rPr>
      </w:pPr>
    </w:p>
    <w:p w14:paraId="2F495D7B" w14:textId="77777777" w:rsidR="00680A11" w:rsidRDefault="00680A11" w:rsidP="00680A11">
      <w:pPr>
        <w:spacing w:line="360" w:lineRule="auto"/>
        <w:ind w:right="237"/>
        <w:jc w:val="both"/>
        <w:rPr>
          <w:sz w:val="24"/>
          <w:szCs w:val="24"/>
        </w:rPr>
      </w:pPr>
      <w:r w:rsidRPr="00680A11">
        <w:rPr>
          <w:sz w:val="24"/>
          <w:szCs w:val="24"/>
        </w:rPr>
        <w:t xml:space="preserve">The College of Policing have created guidance on leadership standards, and these have been implemented as “the standards of leadership expected at all stages in policing - by officers, staff, and volunteers.” (College of Policing, 2023). The guidance sets out stages of leadership beginning with stage 1, which relates to police constables, and then ranges to stage 5, this for chief police officers. As a police constable, I would be at stage 1 of the process, at this stage I would be expected to act within the public interest, uphold the standards of professional behaviour and most importantly working effectively as part of a team whilst demonstrating good leadership skills. Throughout the above-mentioned incident, I feel that I demonstrated the standards that were expected of me. I was able to act within the best interests of the public by reducing the risk to them by ensuring all suspects were detained and the weapon was recovered, I also felt that I was able to work effectively as a team by ensuring that my colleagues were clear as to what </w:t>
      </w:r>
      <w:r w:rsidRPr="00680A11">
        <w:rPr>
          <w:sz w:val="24"/>
          <w:szCs w:val="24"/>
        </w:rPr>
        <w:lastRenderedPageBreak/>
        <w:t>their role would be throughout this incident. I also feel that the standards of professional behaviour were adhered to throughout.</w:t>
      </w:r>
    </w:p>
    <w:p w14:paraId="770EC200" w14:textId="77777777" w:rsidR="00680A11" w:rsidRPr="00680A11" w:rsidRDefault="00680A11" w:rsidP="00680A11">
      <w:pPr>
        <w:spacing w:line="360" w:lineRule="auto"/>
        <w:ind w:right="237"/>
        <w:jc w:val="both"/>
        <w:rPr>
          <w:sz w:val="24"/>
          <w:szCs w:val="24"/>
        </w:rPr>
      </w:pPr>
    </w:p>
    <w:p w14:paraId="2C94108D" w14:textId="77777777" w:rsidR="00680A11" w:rsidRDefault="00680A11" w:rsidP="00680A11">
      <w:pPr>
        <w:spacing w:line="360" w:lineRule="auto"/>
        <w:ind w:right="237"/>
        <w:jc w:val="both"/>
        <w:rPr>
          <w:sz w:val="24"/>
          <w:szCs w:val="24"/>
        </w:rPr>
      </w:pPr>
      <w:r w:rsidRPr="00680A11">
        <w:rPr>
          <w:sz w:val="24"/>
          <w:szCs w:val="24"/>
        </w:rPr>
        <w:t>In order to effectively deal with this incident and prepare for any changes in circumstances, I was constantly cycling through the NDM (National Decision-Making Model). I considered the information and intelligence that was made available to me constantly, this assisted with instructing certain officers to deal with certain aspects of this incident due to their specific training. I was constantly assessing the threat to my colleagues and also the wider public, I was always looking to develop an efficient working strategy in order for us to be able to apprehend offenders and protect the public. I was being mindful of the powers and policies that were available to us, and also looking at options and contingencies should the original plan not go as smoothly as expected. Actions were taken and there were constant reviews to ensure that we made the right decision. This was cycled through numerous times when there was a change in circumstance (College of Policing, 2013). Throughout this entire incident, I was constantly liaising with colleagues that had more experience and linking in with supervisory figures within the police force in order to successfully deal with the incident. This incident allowed me to show traits of ‘shared leadership’ which is best conceived as a group quality, as a set of functions which must be carried out by the group as stated by Gibb (1954).</w:t>
      </w:r>
    </w:p>
    <w:p w14:paraId="7944FE27" w14:textId="77777777" w:rsidR="00680A11" w:rsidRPr="00680A11" w:rsidRDefault="00680A11" w:rsidP="00680A11">
      <w:pPr>
        <w:spacing w:line="360" w:lineRule="auto"/>
        <w:ind w:right="237"/>
        <w:jc w:val="both"/>
        <w:rPr>
          <w:sz w:val="24"/>
          <w:szCs w:val="24"/>
        </w:rPr>
      </w:pPr>
    </w:p>
    <w:p w14:paraId="1967E2A8" w14:textId="474BB508" w:rsidR="00025650" w:rsidRPr="00270EEB" w:rsidRDefault="00680A11" w:rsidP="00680A11">
      <w:pPr>
        <w:spacing w:line="360" w:lineRule="auto"/>
        <w:ind w:right="237"/>
        <w:jc w:val="both"/>
        <w:rPr>
          <w:sz w:val="24"/>
          <w:szCs w:val="24"/>
        </w:rPr>
      </w:pPr>
      <w:r w:rsidRPr="00680A11">
        <w:rPr>
          <w:sz w:val="24"/>
          <w:szCs w:val="24"/>
        </w:rPr>
        <w:t>Historically, policing leadership sought to gain control of police discretion rather than support it (Wilson and McLaren, 1972). However, in the 1990s, the strategy of community policing fuelled the interest in subordinates' autonomy, and participatory supervision styles have been explored (Fridell, 2004).</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bookmarkStart w:id="3" w:name="_Hlk172674525"/>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bookmarkEnd w:id="3"/>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7D48201B" w14:textId="77777777" w:rsidR="005501EA" w:rsidRPr="005B17C9" w:rsidRDefault="005501EA" w:rsidP="005B17C9">
      <w:pPr>
        <w:spacing w:line="360" w:lineRule="auto"/>
        <w:rPr>
          <w:sz w:val="24"/>
          <w:szCs w:val="24"/>
        </w:rPr>
      </w:pPr>
      <w:r w:rsidRPr="005B17C9">
        <w:rPr>
          <w:sz w:val="24"/>
          <w:szCs w:val="24"/>
        </w:rPr>
        <w:t>Throughout this work, I plan to give serious consideration on my time as a probationary police officer. I will analyse how mentoring and coaching have benefited me over time, as well as how it could benefit the entire police force. I will also discuss how mentoring and coaching have helped me with learning, growth, and effectiveness, using a particular case to demonstrate how mentoring has attained these objectives. I'll also talk about the fundamentals of feedback, emphasising both effective and ineffective methods, and how I utilise it to evaluate and enhance my work.</w:t>
      </w:r>
    </w:p>
    <w:p w14:paraId="5B0EAB21" w14:textId="77777777" w:rsidR="005501EA" w:rsidRPr="005B17C9" w:rsidRDefault="005501EA" w:rsidP="005B17C9">
      <w:pPr>
        <w:spacing w:line="360" w:lineRule="auto"/>
        <w:rPr>
          <w:sz w:val="24"/>
          <w:szCs w:val="24"/>
        </w:rPr>
      </w:pPr>
    </w:p>
    <w:p w14:paraId="5304B1F8" w14:textId="77777777" w:rsidR="005501EA" w:rsidRPr="005B17C9" w:rsidRDefault="005501EA" w:rsidP="005B17C9">
      <w:pPr>
        <w:spacing w:line="360" w:lineRule="auto"/>
        <w:rPr>
          <w:sz w:val="24"/>
          <w:szCs w:val="24"/>
        </w:rPr>
      </w:pPr>
      <w:r w:rsidRPr="005B17C9">
        <w:rPr>
          <w:sz w:val="24"/>
          <w:szCs w:val="24"/>
        </w:rPr>
        <w:t xml:space="preserve">The goal of coaching is to help people attain their greatest potential as well as grow in the job. Though not expressly focused on, coaching may also have a bearing on personal qualities like confidence. Its main focus is on working on particular ambitions and skills (CIPD, 2021). The utilisation of coaching in companies has grown significantly, and research indicates that it can promote learning and growth when done efficiently. The strategy of coaching is often a type of continuous management strategy that is intended to be used for a predetermined </w:t>
      </w:r>
      <w:r w:rsidRPr="005B17C9">
        <w:rPr>
          <w:sz w:val="24"/>
          <w:szCs w:val="24"/>
        </w:rPr>
        <w:lastRenderedPageBreak/>
        <w:t>amount period. Coaching, as described by Passmore &amp; Lai (2019) is “a professional helping relationship, focused on the goals of the coachee”, this essentially emphasises that the primary goal of coaching is to help people reach their full potential and maximise their performance. Employing a person-centred strategy, trying to elicit insight from an individual through open, provoking questioning, employing attentive listening to successfully challenge individuals to develop understanding and encourage reflection, promoting analytical thinking through challenges, and incorporating encouraging and establishing statements throughout represent a few of the essential elements of coaching (Passmore and Townsend, 2012).</w:t>
      </w:r>
    </w:p>
    <w:p w14:paraId="17CA036E" w14:textId="77777777" w:rsidR="005501EA" w:rsidRPr="005B17C9" w:rsidRDefault="005501EA" w:rsidP="005B17C9">
      <w:pPr>
        <w:spacing w:line="360" w:lineRule="auto"/>
        <w:rPr>
          <w:sz w:val="24"/>
          <w:szCs w:val="24"/>
        </w:rPr>
      </w:pPr>
    </w:p>
    <w:p w14:paraId="762C4697" w14:textId="40962421" w:rsidR="005501EA" w:rsidRPr="005B17C9" w:rsidRDefault="005501EA" w:rsidP="005B17C9">
      <w:pPr>
        <w:spacing w:line="360" w:lineRule="auto"/>
        <w:rPr>
          <w:sz w:val="24"/>
          <w:szCs w:val="24"/>
        </w:rPr>
      </w:pPr>
      <w:r w:rsidRPr="005B17C9">
        <w:rPr>
          <w:sz w:val="24"/>
          <w:szCs w:val="24"/>
        </w:rPr>
        <w:t>Throughout the police force, coaching is used to strengthen individuals' skill sets and talents, as well as to assist them with specific managerial and leadership capabilities. Effective teamwork can also be developed through coaching. Officers who receive coaching may find it easier to reflect, identify their strengths and shortcomings, and take steps to strengthen them. The College of Policing offer coaching courses for leaders, one of them being the ‘Police Leadership Programme’, this programme is offered to leaders at all ranks and aims to improve leadership within the police (College of Policing, 202</w:t>
      </w:r>
      <w:r w:rsidR="00E51F34">
        <w:rPr>
          <w:sz w:val="24"/>
          <w:szCs w:val="24"/>
        </w:rPr>
        <w:t>0e</w:t>
      </w:r>
      <w:r w:rsidRPr="005B17C9">
        <w:rPr>
          <w:sz w:val="24"/>
          <w:szCs w:val="24"/>
        </w:rPr>
        <w:t>).</w:t>
      </w:r>
    </w:p>
    <w:p w14:paraId="67CA8D9C" w14:textId="77777777" w:rsidR="005501EA" w:rsidRPr="005B17C9" w:rsidRDefault="005501EA" w:rsidP="005B17C9">
      <w:pPr>
        <w:spacing w:line="360" w:lineRule="auto"/>
        <w:rPr>
          <w:sz w:val="24"/>
          <w:szCs w:val="24"/>
        </w:rPr>
      </w:pPr>
    </w:p>
    <w:p w14:paraId="1B9D0458" w14:textId="77777777" w:rsidR="005501EA" w:rsidRPr="005B17C9" w:rsidRDefault="005501EA" w:rsidP="005B17C9">
      <w:pPr>
        <w:spacing w:line="360" w:lineRule="auto"/>
        <w:rPr>
          <w:sz w:val="24"/>
          <w:szCs w:val="24"/>
        </w:rPr>
      </w:pPr>
      <w:r w:rsidRPr="005B17C9">
        <w:rPr>
          <w:sz w:val="24"/>
          <w:szCs w:val="24"/>
        </w:rPr>
        <w:t xml:space="preserve">Mentoring is a slightly different concept to Coaching. Mentoring as described by Reeves (2023) is “a reciprocal relationship that involves the transfer of knowledge and sharing of experiences between two individuals: a mentor and a mentee. The mentor, typically more experienced, guides and supports the mentee, who seeks to grow professionally or personally​”. While a number of the abilities needed for coaching are also needed for mentoring, mentoring is generally something more of an unrestricted and lengthier process. Neyroud (2010) states mentoring inside the police force is promoted, with the goal of ensuring that the mentorship and oversight of newly hired staff is supplied by officers who have previously demonstrated excellence in their practice. As mentoring is a more open ended and a more personal approach to the sharing of knowledge and support, it can also provide more personal benefits to the mentee, one of these major benefits is career support and also the social support of things. The career support gives the mentee the opportunity to ‘learn the ropes’ which can in turn lead to a more positive and effective </w:t>
      </w:r>
      <w:r w:rsidRPr="005B17C9">
        <w:rPr>
          <w:sz w:val="24"/>
          <w:szCs w:val="24"/>
        </w:rPr>
        <w:lastRenderedPageBreak/>
        <w:t>way of proving the ability of the mentee and also better job satisfaction, when we look at the social side of things, the mentor can provide stability and also someone to rely on when things get tough. It is well known that police officers regularly deal with traumatic and upsetting incidents and as such, this can lead to issues with officers’ mental health and mental wellbeing. Mind (2019) stated “70.4% of police service staff who took part in our 2019 survey indicated that they had personal experience of mental health problems”. This just highlights the issues associated with policing; however, it is surprising to note that most of those officers will not reach out for support from senior colleagues or fellow officers, they would rather bottle up their feelings and avoid disclosing said issues due to the fear of the stigma around the mental health of emergency service workers.</w:t>
      </w:r>
    </w:p>
    <w:p w14:paraId="3FEB9166" w14:textId="77777777" w:rsidR="005501EA" w:rsidRPr="005B17C9" w:rsidRDefault="005501EA" w:rsidP="005B17C9">
      <w:pPr>
        <w:spacing w:line="360" w:lineRule="auto"/>
        <w:rPr>
          <w:sz w:val="24"/>
          <w:szCs w:val="24"/>
        </w:rPr>
      </w:pPr>
    </w:p>
    <w:p w14:paraId="71BC769D" w14:textId="77777777" w:rsidR="005501EA" w:rsidRPr="005B17C9" w:rsidRDefault="005501EA" w:rsidP="005B17C9">
      <w:pPr>
        <w:spacing w:line="360" w:lineRule="auto"/>
        <w:rPr>
          <w:sz w:val="24"/>
          <w:szCs w:val="24"/>
        </w:rPr>
      </w:pPr>
      <w:r w:rsidRPr="005B17C9">
        <w:rPr>
          <w:sz w:val="24"/>
          <w:szCs w:val="24"/>
        </w:rPr>
        <w:t>Further to the benefits already stated, mentoring in the police service provides a wide range of benefits for both individuals and the organisation. These benefits can enhance professional development, operational effectiveness, and overall workplace culture: regular interaction with experienced officers’ boosts mentees confidence in handling challenging situations, a supportive mentoring environment can increase job satisfaction and reduce feelings of isolation, especially for new or minority officers. It is also important to know that mentoring also has benefits for the mentor themselves, one of which being the that mentoring helps develop leadership, ensuring that there is a pipeline of capable leaders.</w:t>
      </w:r>
    </w:p>
    <w:p w14:paraId="00E24257" w14:textId="77777777" w:rsidR="005501EA" w:rsidRPr="005B17C9" w:rsidRDefault="005501EA" w:rsidP="005B17C9">
      <w:pPr>
        <w:spacing w:line="360" w:lineRule="auto"/>
        <w:rPr>
          <w:sz w:val="24"/>
          <w:szCs w:val="24"/>
        </w:rPr>
      </w:pPr>
    </w:p>
    <w:p w14:paraId="661F4C49" w14:textId="77777777" w:rsidR="005501EA" w:rsidRPr="005B17C9" w:rsidRDefault="005501EA" w:rsidP="005B17C9">
      <w:pPr>
        <w:spacing w:line="360" w:lineRule="auto"/>
        <w:rPr>
          <w:sz w:val="24"/>
          <w:szCs w:val="24"/>
        </w:rPr>
      </w:pPr>
      <w:r w:rsidRPr="005B17C9">
        <w:rPr>
          <w:sz w:val="24"/>
          <w:szCs w:val="24"/>
        </w:rPr>
        <w:t xml:space="preserve">Mentoring and coaching has huge personal benefits for me personally as a student police officer. One example of mentoring which was beneficial to me was when I was dealing with a complex case involving the sharing or private sexual photographs and also indecent images of children (IIOC). I was allocated a workload job where the victim had naked photos of her shared to her family and on social media by a fake Facebook account, due to being relatively young in service, I sought the advice and guidance of our cyber crime team to assist in ensuring that all the enquiries were completed. Throughout the course of the investigation, I was working alongside a specific officer from the team, he ensured that I understood what we were doing and why were doing it, this allowed the investigation to progress at a good standard which in turn allowed us to identify an offender, the offender was subsequently arrested and following examination of his devices, IIOC were found on his devices. I </w:t>
      </w:r>
      <w:r w:rsidRPr="005B17C9">
        <w:rPr>
          <w:sz w:val="24"/>
          <w:szCs w:val="24"/>
        </w:rPr>
        <w:lastRenderedPageBreak/>
        <w:t>then had to link in with out Police OnLine Investigation Team (POLIT) to investigate this new offence. Once again, I worked alongside a specific officer and he helped me through the investigation from categorising the images, creating interview plans, assisting with the interview, and finally building the case file. As a result of the support that was given to me by both officers the offender was found guilty of the relevant offences and sentences to 4 years imprisonment. As a new officer dealing with a job of this complexity, the support of the mentors from the departments was crucial, without this support I more than likely would have made mistakes and had a negative impact on the victim and the case in general. Due to the support from the mentors, I now have a good understanding of the investigation processes for offences of this nature. All of this would not have been possible without the amazing support of my mentors.</w:t>
      </w:r>
    </w:p>
    <w:p w14:paraId="709520A8" w14:textId="77777777" w:rsidR="005501EA" w:rsidRPr="005B17C9" w:rsidRDefault="005501EA" w:rsidP="005B17C9">
      <w:pPr>
        <w:spacing w:line="360" w:lineRule="auto"/>
        <w:rPr>
          <w:sz w:val="24"/>
          <w:szCs w:val="24"/>
        </w:rPr>
      </w:pPr>
    </w:p>
    <w:p w14:paraId="59BE720C" w14:textId="77777777" w:rsidR="005501EA" w:rsidRPr="005B17C9" w:rsidRDefault="005501EA" w:rsidP="005B17C9">
      <w:pPr>
        <w:spacing w:line="360" w:lineRule="auto"/>
        <w:rPr>
          <w:sz w:val="24"/>
          <w:szCs w:val="24"/>
        </w:rPr>
      </w:pPr>
      <w:r w:rsidRPr="005B17C9">
        <w:rPr>
          <w:sz w:val="24"/>
          <w:szCs w:val="24"/>
        </w:rPr>
        <w:t>I have been an operational police constable now for 2 and a half years and as such I do not have a designated mentor/coach, this element stopped after my 12-week tutorship period, which was beneficial and gave me the foundations to continue to grow as a police officer into my independent patrol status. Throughout my time as a police officer, I have had a regular meeting with my work-based assessor to assess how I am growing as a police officer. During these meetings we set SMART (Specific, Measurable, Achievable, Relevant, Time – Bound) goals. This has allowed me to consistently grow as a police officer as it is given me targets and goals to work towards, thus improving my efficiency and effectiveness as a police officer. As well as having a work-based assessor, I also foster good relationships with my colleagues, each one of my colleagues offer me support and guidance should I need any assistance, this positive relationship is reciprocated and as such there is a good support network within my team. To further my own personal development as a police officer, I also have the pleasure of supporting and mentoring new student officers who come out of training school, this not only allows me to pass on my knowledge and experience, but it also allows me to gain vital deeper knowledge and understanding of policing and the law, thus making me a more efficient police officer.</w:t>
      </w:r>
    </w:p>
    <w:p w14:paraId="459E52C3" w14:textId="77777777" w:rsidR="005501EA" w:rsidRPr="005B17C9" w:rsidRDefault="005501EA" w:rsidP="005B17C9">
      <w:pPr>
        <w:spacing w:line="360" w:lineRule="auto"/>
        <w:rPr>
          <w:sz w:val="24"/>
          <w:szCs w:val="24"/>
        </w:rPr>
      </w:pPr>
    </w:p>
    <w:p w14:paraId="7A2A14EA" w14:textId="585212BD" w:rsidR="005501EA" w:rsidRPr="005B17C9" w:rsidRDefault="005501EA" w:rsidP="005B17C9">
      <w:pPr>
        <w:spacing w:line="360" w:lineRule="auto"/>
        <w:rPr>
          <w:sz w:val="24"/>
          <w:szCs w:val="24"/>
        </w:rPr>
      </w:pPr>
      <w:r w:rsidRPr="005B17C9">
        <w:rPr>
          <w:sz w:val="24"/>
          <w:szCs w:val="24"/>
        </w:rPr>
        <w:t xml:space="preserve">I am now in my final couple of months of my probation, over the last 3 years I have learnt the importance of working on my leadership skills. As a now experienced member of my shift, I am often looked up to provide support for those who are newer </w:t>
      </w:r>
      <w:r w:rsidRPr="005B17C9">
        <w:rPr>
          <w:sz w:val="24"/>
          <w:szCs w:val="24"/>
        </w:rPr>
        <w:lastRenderedPageBreak/>
        <w:t>and less experiences on shift and as such I need to be able to provide the leadership to my fellow colleagues to ensure that they are progressing with my support. I often find that I am providing others with feedback to provide my fellow colleagues with an opportunity to grow, the feedback needs to be fair, honest, and there needs to be clarity on why this feedback has been given. This is a new opportunity for me to provide feedback and assistance to colleagues, but during the last three years as a police officer, I have gained the necessary information and comprehension of how to support officers and staff. I make certain that everyone I support feels empowered to participate in decision-making, I ensure that I am always listening to my colleagues’ ideas and views, and I always look to attempt to act upon them as stated by The College of Policing (2020</w:t>
      </w:r>
      <w:r w:rsidR="00E51F34">
        <w:rPr>
          <w:sz w:val="24"/>
          <w:szCs w:val="24"/>
        </w:rPr>
        <w:t>d</w:t>
      </w:r>
      <w:r w:rsidRPr="005B17C9">
        <w:rPr>
          <w:sz w:val="24"/>
          <w:szCs w:val="24"/>
        </w:rPr>
        <w:t>). The process on giving feedback is very dynamic and different to everyone, however some aspects are the same, for me personally. A discussion needs to take place during the feedback process so the person receiving the feedback is able to understand and questions what is required for them to improve, it also allows more clarity and understanding from their point of view as to what aspect needs improvement. For me, having an open discussion in a feedback session is vital to the constant improvement and growth of not only myself but the people in which I provide the feedback too.</w:t>
      </w:r>
    </w:p>
    <w:p w14:paraId="5E43BF8D" w14:textId="77777777" w:rsidR="005501EA" w:rsidRPr="005B17C9" w:rsidRDefault="005501EA" w:rsidP="005B17C9">
      <w:pPr>
        <w:spacing w:line="360" w:lineRule="auto"/>
        <w:rPr>
          <w:sz w:val="24"/>
          <w:szCs w:val="24"/>
        </w:rPr>
      </w:pPr>
    </w:p>
    <w:p w14:paraId="3B715E0D" w14:textId="453F9A0A" w:rsidR="005501EA" w:rsidRDefault="005501EA" w:rsidP="005B17C9">
      <w:pPr>
        <w:spacing w:line="360" w:lineRule="auto"/>
        <w:rPr>
          <w:sz w:val="24"/>
          <w:szCs w:val="24"/>
        </w:rPr>
      </w:pPr>
      <w:r w:rsidRPr="005B17C9">
        <w:rPr>
          <w:sz w:val="24"/>
          <w:szCs w:val="24"/>
        </w:rPr>
        <w:t xml:space="preserve">In conclusion, I can testify that coaching and mentoring has been a key part of my development as a police officer over the last three years. I have reaped the benefits of the mentoring and coaching received and this has allowed me to reciprocate this to other new student officers who are coming through. When looking to the future in my career, I can see that mentoring is going to be constant everchanging process for me as I will be learning from the officers who are more experienced than me either by length of service or via experience the different departments. I have also learnt to set myself targets using the SMART pneumonic, this method of target setting has worked really well for </w:t>
      </w:r>
      <w:r w:rsidR="005B17C9" w:rsidRPr="005B17C9">
        <w:rPr>
          <w:sz w:val="24"/>
          <w:szCs w:val="24"/>
        </w:rPr>
        <w:t>me,</w:t>
      </w:r>
      <w:r w:rsidRPr="005B17C9">
        <w:rPr>
          <w:sz w:val="24"/>
          <w:szCs w:val="24"/>
        </w:rPr>
        <w:t xml:space="preserve"> and I am sure that by utilising this model throughout my career I will continue to grow both personally and professionally.</w:t>
      </w:r>
    </w:p>
    <w:p w14:paraId="5C034BF6" w14:textId="77777777" w:rsidR="005B17C9" w:rsidRDefault="005B17C9" w:rsidP="005B17C9">
      <w:pPr>
        <w:spacing w:line="360" w:lineRule="auto"/>
        <w:rPr>
          <w:sz w:val="24"/>
          <w:szCs w:val="24"/>
        </w:rPr>
      </w:pPr>
    </w:p>
    <w:p w14:paraId="023CDEA9" w14:textId="6796A3F2" w:rsidR="005B17C9" w:rsidRPr="005B17C9" w:rsidRDefault="005B17C9" w:rsidP="005B17C9">
      <w:pPr>
        <w:spacing w:line="360" w:lineRule="auto"/>
        <w:rPr>
          <w:sz w:val="24"/>
          <w:szCs w:val="24"/>
        </w:rPr>
      </w:pPr>
      <w:r>
        <w:rPr>
          <w:sz w:val="24"/>
          <w:szCs w:val="24"/>
        </w:rPr>
        <w:t>Word Count – 1,816</w:t>
      </w:r>
    </w:p>
    <w:p w14:paraId="5A545E1D" w14:textId="527EC4A5" w:rsidR="00025650" w:rsidRDefault="00025650" w:rsidP="00340E9A">
      <w:pPr>
        <w:ind w:right="237"/>
        <w:jc w:val="both"/>
        <w:rPr>
          <w:sz w:val="24"/>
          <w:szCs w:val="24"/>
        </w:rPr>
      </w:pPr>
    </w:p>
    <w:p w14:paraId="24C22B1D" w14:textId="77777777" w:rsidR="001D0CCD" w:rsidRDefault="001D0CCD" w:rsidP="00340E9A">
      <w:pPr>
        <w:ind w:right="237"/>
        <w:jc w:val="both"/>
        <w:rPr>
          <w:sz w:val="24"/>
          <w:szCs w:val="24"/>
        </w:rPr>
      </w:pPr>
    </w:p>
    <w:p w14:paraId="461C2286" w14:textId="77777777" w:rsidR="001D0CCD" w:rsidRPr="00270EEB" w:rsidRDefault="001D0CCD"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2B4DA333" w14:textId="5B36045A" w:rsidR="004923DA" w:rsidRPr="00270EEB" w:rsidRDefault="004923DA" w:rsidP="005B17C9">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2D4349FB" w14:textId="77777777" w:rsidR="0078382C" w:rsidRPr="00C45DE4" w:rsidRDefault="0078382C" w:rsidP="001D0CCD">
      <w:pPr>
        <w:rPr>
          <w:sz w:val="24"/>
          <w:szCs w:val="24"/>
        </w:rPr>
      </w:pPr>
    </w:p>
    <w:p w14:paraId="0979E04E" w14:textId="77777777" w:rsidR="0078382C" w:rsidRPr="00C45DE4" w:rsidRDefault="0078382C" w:rsidP="001D0CCD">
      <w:pPr>
        <w:rPr>
          <w:sz w:val="24"/>
          <w:szCs w:val="24"/>
        </w:rPr>
      </w:pPr>
    </w:p>
    <w:p w14:paraId="239EB3B4" w14:textId="77777777" w:rsidR="0078382C" w:rsidRPr="00C45DE4" w:rsidRDefault="0078382C" w:rsidP="001D0CCD">
      <w:pPr>
        <w:rPr>
          <w:sz w:val="24"/>
          <w:szCs w:val="24"/>
        </w:rPr>
      </w:pPr>
    </w:p>
    <w:p w14:paraId="76695856" w14:textId="70028791" w:rsidR="0078382C" w:rsidRDefault="0078382C" w:rsidP="00BE23AA">
      <w:pPr>
        <w:rPr>
          <w:sz w:val="24"/>
          <w:szCs w:val="24"/>
        </w:rPr>
      </w:pPr>
      <w:r w:rsidRPr="00BE23AA">
        <w:rPr>
          <w:sz w:val="24"/>
          <w:szCs w:val="24"/>
        </w:rPr>
        <w:t xml:space="preserve">ACPO (2013) </w:t>
      </w:r>
      <w:r w:rsidRPr="00BE23AA">
        <w:rPr>
          <w:i/>
          <w:iCs/>
          <w:sz w:val="24"/>
          <w:szCs w:val="24"/>
        </w:rPr>
        <w:t xml:space="preserve">Guidelines on the safe use of the internet and social media by police officers and staff. </w:t>
      </w:r>
      <w:r w:rsidRPr="00BE23AA">
        <w:rPr>
          <w:sz w:val="24"/>
          <w:szCs w:val="24"/>
        </w:rPr>
        <w:t xml:space="preserve">Available at: </w:t>
      </w:r>
      <w:hyperlink r:id="rId15" w:history="1">
        <w:r w:rsidRPr="00BE23AA">
          <w:rPr>
            <w:rStyle w:val="Hyperlink"/>
            <w:sz w:val="24"/>
            <w:szCs w:val="24"/>
          </w:rPr>
          <w:t>https://library.college.police.uk/docs/ACPO/safe-use-of-the-Internet-Feb-2013.pdf</w:t>
        </w:r>
      </w:hyperlink>
      <w:r w:rsidRPr="00BE23AA">
        <w:rPr>
          <w:sz w:val="24"/>
          <w:szCs w:val="24"/>
        </w:rPr>
        <w:t xml:space="preserve"> (Accessed: 03/01/2025)</w:t>
      </w:r>
      <w:r>
        <w:rPr>
          <w:sz w:val="24"/>
          <w:szCs w:val="24"/>
        </w:rPr>
        <w:t>.</w:t>
      </w:r>
    </w:p>
    <w:p w14:paraId="262E2DE4" w14:textId="77777777" w:rsidR="0078382C" w:rsidRDefault="0078382C" w:rsidP="00BE23AA">
      <w:pPr>
        <w:rPr>
          <w:sz w:val="24"/>
          <w:szCs w:val="24"/>
        </w:rPr>
      </w:pPr>
    </w:p>
    <w:p w14:paraId="426EC351" w14:textId="77777777" w:rsidR="0078382C" w:rsidRDefault="0078382C" w:rsidP="00BE23AA">
      <w:pPr>
        <w:rPr>
          <w:sz w:val="24"/>
          <w:szCs w:val="24"/>
        </w:rPr>
      </w:pPr>
      <w:r w:rsidRPr="00BE23AA">
        <w:rPr>
          <w:sz w:val="24"/>
          <w:szCs w:val="24"/>
        </w:rPr>
        <w:t xml:space="preserve">Akhgar, B., Bayerl, P.S. and Leventakis, G. (2019) </w:t>
      </w:r>
      <w:r w:rsidRPr="00BE23AA">
        <w:rPr>
          <w:i/>
          <w:iCs/>
          <w:sz w:val="24"/>
          <w:szCs w:val="24"/>
        </w:rPr>
        <w:t xml:space="preserve">Social Media Strategy in Policing: From Cultural Intelligence to Community Policing. </w:t>
      </w:r>
      <w:r w:rsidRPr="00BE23AA">
        <w:rPr>
          <w:sz w:val="24"/>
          <w:szCs w:val="24"/>
        </w:rPr>
        <w:t>Springer International Publishing.</w:t>
      </w:r>
    </w:p>
    <w:p w14:paraId="1553D416" w14:textId="77777777" w:rsidR="0078382C" w:rsidRDefault="0078382C" w:rsidP="00BE23AA">
      <w:pPr>
        <w:rPr>
          <w:sz w:val="24"/>
          <w:szCs w:val="24"/>
        </w:rPr>
      </w:pPr>
    </w:p>
    <w:p w14:paraId="2E47DFCE" w14:textId="77777777" w:rsidR="0078382C" w:rsidRDefault="0078382C" w:rsidP="0078382C">
      <w:pPr>
        <w:rPr>
          <w:sz w:val="24"/>
          <w:szCs w:val="24"/>
        </w:rPr>
      </w:pPr>
      <w:r w:rsidRPr="0078382C">
        <w:rPr>
          <w:sz w:val="24"/>
          <w:szCs w:val="24"/>
        </w:rPr>
        <w:t>Birzer, M.L., Bayens, G.J. and Roberson, C. (2012), Principles of Leadership and Management in Law Enforcement , Taylor &amp; Francis Group, Boca Raton, FL.</w:t>
      </w:r>
    </w:p>
    <w:p w14:paraId="216DDE1E" w14:textId="77777777" w:rsidR="0078382C" w:rsidRDefault="0078382C" w:rsidP="0078382C">
      <w:pPr>
        <w:rPr>
          <w:sz w:val="24"/>
          <w:szCs w:val="24"/>
        </w:rPr>
      </w:pPr>
    </w:p>
    <w:p w14:paraId="1661B276" w14:textId="77777777" w:rsidR="0078382C" w:rsidRDefault="0078382C" w:rsidP="00BE23AA">
      <w:pPr>
        <w:rPr>
          <w:sz w:val="24"/>
          <w:szCs w:val="24"/>
        </w:rPr>
      </w:pPr>
      <w:r w:rsidRPr="00BE23AA">
        <w:rPr>
          <w:sz w:val="24"/>
          <w:szCs w:val="24"/>
        </w:rPr>
        <w:t xml:space="preserve">Britannica (2023), </w:t>
      </w:r>
      <w:r w:rsidRPr="00BE23AA">
        <w:rPr>
          <w:i/>
          <w:iCs/>
          <w:sz w:val="24"/>
          <w:szCs w:val="24"/>
        </w:rPr>
        <w:t>Social Media</w:t>
      </w:r>
      <w:r w:rsidRPr="00BE23AA">
        <w:rPr>
          <w:sz w:val="24"/>
          <w:szCs w:val="24"/>
        </w:rPr>
        <w:t xml:space="preserve">. Available at: </w:t>
      </w:r>
      <w:hyperlink r:id="rId16" w:history="1">
        <w:r w:rsidRPr="00BE23AA">
          <w:rPr>
            <w:rStyle w:val="Hyperlink"/>
            <w:sz w:val="24"/>
            <w:szCs w:val="24"/>
          </w:rPr>
          <w:t>https://www.britannica.com/topic/social-media</w:t>
        </w:r>
      </w:hyperlink>
      <w:r w:rsidRPr="00BE23AA">
        <w:rPr>
          <w:sz w:val="24"/>
          <w:szCs w:val="24"/>
        </w:rPr>
        <w:t xml:space="preserve"> (Accessed: 11/12/2024)</w:t>
      </w:r>
      <w:r>
        <w:rPr>
          <w:sz w:val="24"/>
          <w:szCs w:val="24"/>
        </w:rPr>
        <w:t>.</w:t>
      </w:r>
    </w:p>
    <w:p w14:paraId="7DA778C2" w14:textId="77777777" w:rsidR="0078382C" w:rsidRDefault="0078382C" w:rsidP="00BE23AA">
      <w:pPr>
        <w:rPr>
          <w:sz w:val="24"/>
          <w:szCs w:val="24"/>
        </w:rPr>
      </w:pPr>
    </w:p>
    <w:p w14:paraId="3D081D6D" w14:textId="1CD09986" w:rsidR="0078382C" w:rsidRDefault="0078382C" w:rsidP="001D0CCD">
      <w:pPr>
        <w:rPr>
          <w:sz w:val="24"/>
          <w:szCs w:val="24"/>
        </w:rPr>
      </w:pPr>
      <w:r w:rsidRPr="00C45DE4">
        <w:rPr>
          <w:sz w:val="24"/>
          <w:szCs w:val="24"/>
        </w:rPr>
        <w:t xml:space="preserve">CIPD (2021) </w:t>
      </w:r>
      <w:r w:rsidRPr="00C45DE4">
        <w:rPr>
          <w:i/>
          <w:iCs/>
          <w:sz w:val="24"/>
          <w:szCs w:val="24"/>
        </w:rPr>
        <w:t>Coaching and Mentoring</w:t>
      </w:r>
      <w:r w:rsidRPr="00C45DE4">
        <w:rPr>
          <w:sz w:val="24"/>
          <w:szCs w:val="24"/>
        </w:rPr>
        <w:t xml:space="preserve">, Available at: </w:t>
      </w:r>
      <w:hyperlink r:id="rId17" w:history="1">
        <w:r w:rsidRPr="00C45DE4">
          <w:rPr>
            <w:rStyle w:val="Hyperlink"/>
            <w:sz w:val="24"/>
            <w:szCs w:val="24"/>
          </w:rPr>
          <w:t>https://www.cipd.ie/news-resources/practical-guidance/factsheets/coaching-mentoring</w:t>
        </w:r>
      </w:hyperlink>
      <w:r w:rsidRPr="00C45DE4">
        <w:rPr>
          <w:sz w:val="24"/>
          <w:szCs w:val="24"/>
        </w:rPr>
        <w:t>. (Accessed on: 28/11/2024)</w:t>
      </w:r>
      <w:r>
        <w:rPr>
          <w:sz w:val="24"/>
          <w:szCs w:val="24"/>
        </w:rPr>
        <w:t>.</w:t>
      </w:r>
    </w:p>
    <w:p w14:paraId="1C880C46" w14:textId="77777777" w:rsidR="0078382C" w:rsidRPr="00C45DE4" w:rsidRDefault="0078382C" w:rsidP="001D0CCD">
      <w:pPr>
        <w:rPr>
          <w:sz w:val="24"/>
          <w:szCs w:val="24"/>
        </w:rPr>
      </w:pPr>
    </w:p>
    <w:p w14:paraId="7B5DC027" w14:textId="77777777" w:rsidR="0078382C" w:rsidRDefault="0078382C" w:rsidP="0078382C">
      <w:pPr>
        <w:rPr>
          <w:sz w:val="24"/>
          <w:szCs w:val="24"/>
        </w:rPr>
      </w:pPr>
      <w:r w:rsidRPr="0078382C">
        <w:rPr>
          <w:sz w:val="24"/>
          <w:szCs w:val="24"/>
        </w:rPr>
        <w:t xml:space="preserve">College of Policing (2013) National Decision Model. Available at: </w:t>
      </w:r>
      <w:hyperlink r:id="rId18" w:history="1">
        <w:r w:rsidRPr="00744AFB">
          <w:rPr>
            <w:rStyle w:val="Hyperlink"/>
            <w:sz w:val="24"/>
            <w:szCs w:val="24"/>
          </w:rPr>
          <w:t>https://www.college.police.uk/app/national-decision-model</w:t>
        </w:r>
      </w:hyperlink>
      <w:r>
        <w:rPr>
          <w:sz w:val="24"/>
          <w:szCs w:val="24"/>
        </w:rPr>
        <w:t xml:space="preserve"> </w:t>
      </w:r>
      <w:r w:rsidRPr="0078382C">
        <w:rPr>
          <w:sz w:val="24"/>
          <w:szCs w:val="24"/>
        </w:rPr>
        <w:t>(Accessed: 13/01/2025)</w:t>
      </w:r>
      <w:r>
        <w:rPr>
          <w:sz w:val="24"/>
          <w:szCs w:val="24"/>
        </w:rPr>
        <w:t>.</w:t>
      </w:r>
    </w:p>
    <w:p w14:paraId="30D3A1A9" w14:textId="77777777" w:rsidR="0078382C" w:rsidRDefault="0078382C" w:rsidP="0078382C">
      <w:pPr>
        <w:rPr>
          <w:sz w:val="24"/>
          <w:szCs w:val="24"/>
        </w:rPr>
      </w:pPr>
    </w:p>
    <w:p w14:paraId="56A1850A" w14:textId="62E5119E" w:rsidR="0078382C" w:rsidRDefault="0078382C" w:rsidP="001D0CCD">
      <w:pPr>
        <w:rPr>
          <w:sz w:val="24"/>
          <w:szCs w:val="24"/>
        </w:rPr>
      </w:pPr>
      <w:r w:rsidRPr="00C45DE4">
        <w:rPr>
          <w:sz w:val="24"/>
          <w:szCs w:val="24"/>
        </w:rPr>
        <w:t>College of Policing (2020</w:t>
      </w:r>
      <w:r w:rsidR="00734D60">
        <w:rPr>
          <w:sz w:val="24"/>
          <w:szCs w:val="24"/>
        </w:rPr>
        <w:t>e</w:t>
      </w:r>
      <w:r w:rsidRPr="00C45DE4">
        <w:rPr>
          <w:sz w:val="24"/>
          <w:szCs w:val="24"/>
        </w:rPr>
        <w:t xml:space="preserve">), ‘Police Leadership Programme’. Available at: </w:t>
      </w:r>
      <w:hyperlink r:id="rId19" w:history="1">
        <w:r w:rsidRPr="00C45DE4">
          <w:rPr>
            <w:rStyle w:val="Hyperlink"/>
            <w:sz w:val="24"/>
            <w:szCs w:val="24"/>
          </w:rPr>
          <w:t>https://www.college.police.uk/career-learning/courses/police-leadership-programme-stage-5-executive-leaders</w:t>
        </w:r>
      </w:hyperlink>
      <w:r w:rsidRPr="00C45DE4">
        <w:rPr>
          <w:sz w:val="24"/>
          <w:szCs w:val="24"/>
        </w:rPr>
        <w:t xml:space="preserve"> (Accessed on: 28/11/2024)</w:t>
      </w:r>
      <w:r>
        <w:rPr>
          <w:sz w:val="24"/>
          <w:szCs w:val="24"/>
        </w:rPr>
        <w:t>.</w:t>
      </w:r>
    </w:p>
    <w:p w14:paraId="5283B5AE" w14:textId="77777777" w:rsidR="0078382C" w:rsidRPr="00C45DE4" w:rsidRDefault="0078382C" w:rsidP="001D0CCD">
      <w:pPr>
        <w:rPr>
          <w:sz w:val="24"/>
          <w:szCs w:val="24"/>
        </w:rPr>
      </w:pPr>
    </w:p>
    <w:p w14:paraId="0D79A7A1" w14:textId="7FA47337" w:rsidR="0078382C" w:rsidRDefault="0078382C" w:rsidP="001D0CCD">
      <w:pPr>
        <w:rPr>
          <w:sz w:val="24"/>
          <w:szCs w:val="24"/>
        </w:rPr>
      </w:pPr>
      <w:r w:rsidRPr="00C45DE4">
        <w:rPr>
          <w:sz w:val="24"/>
          <w:szCs w:val="24"/>
        </w:rPr>
        <w:t>College of Policing (2020</w:t>
      </w:r>
      <w:r w:rsidR="00734D60">
        <w:rPr>
          <w:sz w:val="24"/>
          <w:szCs w:val="24"/>
        </w:rPr>
        <w:t>d</w:t>
      </w:r>
      <w:r w:rsidRPr="00C45DE4">
        <w:rPr>
          <w:sz w:val="24"/>
          <w:szCs w:val="24"/>
        </w:rPr>
        <w:t xml:space="preserve">), </w:t>
      </w:r>
      <w:r w:rsidRPr="00C45DE4">
        <w:rPr>
          <w:i/>
          <w:iCs/>
          <w:sz w:val="24"/>
          <w:szCs w:val="24"/>
        </w:rPr>
        <w:t>Communication</w:t>
      </w:r>
      <w:r w:rsidRPr="00C45DE4">
        <w:rPr>
          <w:sz w:val="24"/>
          <w:szCs w:val="24"/>
        </w:rPr>
        <w:t xml:space="preserve">, Available at: </w:t>
      </w:r>
      <w:hyperlink r:id="rId20" w:history="1">
        <w:r w:rsidRPr="00C45DE4">
          <w:rPr>
            <w:rStyle w:val="Hyperlink"/>
            <w:sz w:val="24"/>
            <w:szCs w:val="24"/>
          </w:rPr>
          <w:t>https://www.college.police.uk/app/engagement-and-communication/communication</w:t>
        </w:r>
      </w:hyperlink>
      <w:r w:rsidRPr="00C45DE4">
        <w:rPr>
          <w:sz w:val="24"/>
          <w:szCs w:val="24"/>
        </w:rPr>
        <w:t xml:space="preserve"> (Accessed: 07/01/2025)</w:t>
      </w:r>
      <w:r w:rsidR="0010413F">
        <w:rPr>
          <w:sz w:val="24"/>
          <w:szCs w:val="24"/>
        </w:rPr>
        <w:t>.</w:t>
      </w:r>
    </w:p>
    <w:p w14:paraId="586EDE5D" w14:textId="77777777" w:rsidR="0078382C" w:rsidRPr="00C45DE4" w:rsidRDefault="0078382C" w:rsidP="001D0CCD">
      <w:pPr>
        <w:rPr>
          <w:sz w:val="24"/>
          <w:szCs w:val="24"/>
        </w:rPr>
      </w:pPr>
    </w:p>
    <w:p w14:paraId="0F207A8C" w14:textId="77777777" w:rsidR="0078382C" w:rsidRDefault="0078382C" w:rsidP="00C45DE4">
      <w:pPr>
        <w:rPr>
          <w:sz w:val="24"/>
          <w:szCs w:val="24"/>
        </w:rPr>
      </w:pPr>
      <w:r w:rsidRPr="00C45DE4">
        <w:rPr>
          <w:sz w:val="24"/>
          <w:szCs w:val="24"/>
        </w:rPr>
        <w:t xml:space="preserve">College of Policing (2020a) </w:t>
      </w:r>
      <w:r w:rsidRPr="00C45DE4">
        <w:rPr>
          <w:i/>
          <w:iCs/>
          <w:sz w:val="24"/>
          <w:szCs w:val="24"/>
        </w:rPr>
        <w:t xml:space="preserve">Police Constable Entry Routes. </w:t>
      </w:r>
      <w:r w:rsidRPr="00C45DE4">
        <w:rPr>
          <w:sz w:val="24"/>
          <w:szCs w:val="24"/>
        </w:rPr>
        <w:t xml:space="preserve">Available at: </w:t>
      </w:r>
      <w:hyperlink r:id="rId21" w:history="1">
        <w:r w:rsidRPr="00C45DE4">
          <w:rPr>
            <w:rStyle w:val="Hyperlink"/>
            <w:sz w:val="24"/>
            <w:szCs w:val="24"/>
          </w:rPr>
          <w:t>https://www.college.police.uk/support-forces/police-constable-entry-routes</w:t>
        </w:r>
      </w:hyperlink>
      <w:r w:rsidRPr="00C45DE4">
        <w:rPr>
          <w:sz w:val="24"/>
          <w:szCs w:val="24"/>
        </w:rPr>
        <w:t xml:space="preserve"> (Accessed 09/09/2024)</w:t>
      </w:r>
    </w:p>
    <w:p w14:paraId="6FB97432" w14:textId="77777777" w:rsidR="0010413F" w:rsidRPr="00C45DE4" w:rsidRDefault="0010413F" w:rsidP="00C45DE4">
      <w:pPr>
        <w:rPr>
          <w:sz w:val="24"/>
          <w:szCs w:val="24"/>
        </w:rPr>
      </w:pPr>
    </w:p>
    <w:p w14:paraId="6C0A0308" w14:textId="38ABA165" w:rsidR="0078382C" w:rsidRDefault="0078382C" w:rsidP="00C45DE4">
      <w:pPr>
        <w:rPr>
          <w:sz w:val="24"/>
          <w:szCs w:val="24"/>
        </w:rPr>
      </w:pPr>
      <w:r w:rsidRPr="00C45DE4">
        <w:rPr>
          <w:sz w:val="24"/>
          <w:szCs w:val="24"/>
        </w:rPr>
        <w:t xml:space="preserve">College of Policing (2020b) </w:t>
      </w:r>
      <w:r w:rsidRPr="00C45DE4">
        <w:rPr>
          <w:i/>
          <w:iCs/>
          <w:sz w:val="24"/>
          <w:szCs w:val="24"/>
        </w:rPr>
        <w:t>Policing Education Qualifications Framework (PEQF)</w:t>
      </w:r>
      <w:r w:rsidRPr="00C45DE4">
        <w:rPr>
          <w:sz w:val="24"/>
          <w:szCs w:val="24"/>
        </w:rPr>
        <w:t xml:space="preserve">. Available at: </w:t>
      </w:r>
      <w:hyperlink r:id="rId22" w:history="1">
        <w:r w:rsidRPr="00C45DE4">
          <w:rPr>
            <w:rStyle w:val="Hyperlink"/>
            <w:sz w:val="24"/>
            <w:szCs w:val="24"/>
          </w:rPr>
          <w:t>https://www.college.policing.uk/career-learning/policing-education-qualifications-framework-peqf</w:t>
        </w:r>
      </w:hyperlink>
      <w:r w:rsidRPr="00C45DE4">
        <w:rPr>
          <w:sz w:val="24"/>
          <w:szCs w:val="24"/>
        </w:rPr>
        <w:t xml:space="preserve"> (Accessed on 27/12/2024)</w:t>
      </w:r>
      <w:r w:rsidR="0010413F">
        <w:rPr>
          <w:sz w:val="24"/>
          <w:szCs w:val="24"/>
        </w:rPr>
        <w:t>.</w:t>
      </w:r>
    </w:p>
    <w:p w14:paraId="6C0ACDD7" w14:textId="77777777" w:rsidR="0010413F" w:rsidRPr="00C45DE4" w:rsidRDefault="0010413F" w:rsidP="00C45DE4">
      <w:pPr>
        <w:rPr>
          <w:sz w:val="24"/>
          <w:szCs w:val="24"/>
        </w:rPr>
      </w:pPr>
    </w:p>
    <w:p w14:paraId="57233042" w14:textId="77777777" w:rsidR="0078382C" w:rsidRDefault="0078382C" w:rsidP="00C45DE4">
      <w:pPr>
        <w:rPr>
          <w:sz w:val="24"/>
          <w:szCs w:val="24"/>
        </w:rPr>
      </w:pPr>
      <w:r w:rsidRPr="00C45DE4">
        <w:rPr>
          <w:sz w:val="24"/>
          <w:szCs w:val="24"/>
        </w:rPr>
        <w:t xml:space="preserve">College of Policing (2020c) </w:t>
      </w:r>
      <w:r w:rsidRPr="00C45DE4">
        <w:rPr>
          <w:i/>
          <w:iCs/>
          <w:sz w:val="24"/>
          <w:szCs w:val="24"/>
        </w:rPr>
        <w:t xml:space="preserve">Continuing Professional Development. </w:t>
      </w:r>
      <w:r w:rsidRPr="00C45DE4">
        <w:rPr>
          <w:sz w:val="24"/>
          <w:szCs w:val="24"/>
        </w:rPr>
        <w:t xml:space="preserve">Available at: </w:t>
      </w:r>
      <w:hyperlink r:id="rId23" w:history="1">
        <w:r w:rsidRPr="00C45DE4">
          <w:rPr>
            <w:rStyle w:val="Hyperlink"/>
            <w:sz w:val="24"/>
            <w:szCs w:val="24"/>
          </w:rPr>
          <w:t>https://www.college.police.uk/career-learning/career-development/CPD</w:t>
        </w:r>
      </w:hyperlink>
      <w:r w:rsidRPr="00C45DE4">
        <w:rPr>
          <w:sz w:val="24"/>
          <w:szCs w:val="24"/>
        </w:rPr>
        <w:t xml:space="preserve"> (Accessed: 08/01/2024)</w:t>
      </w:r>
      <w:r>
        <w:rPr>
          <w:sz w:val="24"/>
          <w:szCs w:val="24"/>
        </w:rPr>
        <w:t>.</w:t>
      </w:r>
    </w:p>
    <w:p w14:paraId="6DF5601F" w14:textId="77777777" w:rsidR="0010413F" w:rsidRDefault="0010413F" w:rsidP="00C45DE4">
      <w:pPr>
        <w:rPr>
          <w:sz w:val="24"/>
          <w:szCs w:val="24"/>
        </w:rPr>
      </w:pPr>
    </w:p>
    <w:p w14:paraId="7BFF329C" w14:textId="77777777" w:rsidR="0078382C" w:rsidRDefault="0078382C" w:rsidP="0078382C">
      <w:pPr>
        <w:rPr>
          <w:sz w:val="24"/>
          <w:szCs w:val="24"/>
        </w:rPr>
      </w:pPr>
      <w:r w:rsidRPr="0078382C">
        <w:rPr>
          <w:sz w:val="24"/>
          <w:szCs w:val="24"/>
        </w:rPr>
        <w:t xml:space="preserve">College of Policing (2023) Leadership Standards. Available at: </w:t>
      </w:r>
      <w:hyperlink r:id="rId24" w:history="1">
        <w:r w:rsidRPr="00744AFB">
          <w:rPr>
            <w:rStyle w:val="Hyperlink"/>
            <w:sz w:val="24"/>
            <w:szCs w:val="24"/>
          </w:rPr>
          <w:t>https://www.college.police.uk/career-learning/leadership/leadership-standards</w:t>
        </w:r>
      </w:hyperlink>
      <w:r>
        <w:rPr>
          <w:sz w:val="24"/>
          <w:szCs w:val="24"/>
        </w:rPr>
        <w:t xml:space="preserve"> </w:t>
      </w:r>
      <w:r w:rsidRPr="0078382C">
        <w:rPr>
          <w:sz w:val="24"/>
          <w:szCs w:val="24"/>
        </w:rPr>
        <w:t xml:space="preserve"> (Accessed: 13/01/2025)</w:t>
      </w:r>
    </w:p>
    <w:p w14:paraId="2A605111" w14:textId="77777777" w:rsidR="0010413F" w:rsidRDefault="0010413F" w:rsidP="0078382C">
      <w:pPr>
        <w:rPr>
          <w:sz w:val="24"/>
          <w:szCs w:val="24"/>
        </w:rPr>
      </w:pPr>
    </w:p>
    <w:p w14:paraId="08457453" w14:textId="77777777" w:rsidR="0078382C" w:rsidRDefault="0078382C" w:rsidP="0078382C">
      <w:pPr>
        <w:rPr>
          <w:sz w:val="24"/>
          <w:szCs w:val="24"/>
        </w:rPr>
      </w:pPr>
      <w:r w:rsidRPr="0078382C">
        <w:rPr>
          <w:sz w:val="24"/>
          <w:szCs w:val="24"/>
        </w:rPr>
        <w:t>Fridell, L. (2004), Community Policing: The Past, Present, and Future , Police Executive Research Forum, Washington, DC.</w:t>
      </w:r>
    </w:p>
    <w:p w14:paraId="0947515A" w14:textId="77777777" w:rsidR="0010413F" w:rsidRPr="00BE23AA" w:rsidRDefault="0010413F" w:rsidP="0078382C">
      <w:pPr>
        <w:rPr>
          <w:sz w:val="24"/>
          <w:szCs w:val="24"/>
        </w:rPr>
      </w:pPr>
    </w:p>
    <w:p w14:paraId="6B8C4C1F" w14:textId="77777777" w:rsidR="0078382C" w:rsidRDefault="0078382C" w:rsidP="0078382C">
      <w:pPr>
        <w:rPr>
          <w:sz w:val="24"/>
          <w:szCs w:val="24"/>
        </w:rPr>
      </w:pPr>
      <w:r w:rsidRPr="0078382C">
        <w:rPr>
          <w:sz w:val="24"/>
          <w:szCs w:val="24"/>
        </w:rPr>
        <w:t>Gibb, C.A. (1954), " Leadership ", in Lindzey, G. (Ed.), Handbook of Social Psychology, 2nd ed., Addison-Wesley, Reading, MA, pp. 877 - 917.</w:t>
      </w:r>
    </w:p>
    <w:p w14:paraId="377C5BE5" w14:textId="77777777" w:rsidR="0010413F" w:rsidRDefault="0010413F" w:rsidP="0078382C">
      <w:pPr>
        <w:rPr>
          <w:sz w:val="24"/>
          <w:szCs w:val="24"/>
        </w:rPr>
      </w:pPr>
    </w:p>
    <w:p w14:paraId="00513568" w14:textId="77777777" w:rsidR="0078382C" w:rsidRDefault="0078382C" w:rsidP="00BE23AA">
      <w:pPr>
        <w:rPr>
          <w:sz w:val="24"/>
          <w:szCs w:val="24"/>
        </w:rPr>
      </w:pPr>
      <w:r w:rsidRPr="00BE23AA">
        <w:rPr>
          <w:sz w:val="24"/>
          <w:szCs w:val="24"/>
        </w:rPr>
        <w:t>Gwent Police (2022) Social Media Policy</w:t>
      </w:r>
      <w:r>
        <w:rPr>
          <w:sz w:val="24"/>
          <w:szCs w:val="24"/>
        </w:rPr>
        <w:t>.</w:t>
      </w:r>
    </w:p>
    <w:p w14:paraId="40DDD126" w14:textId="77777777" w:rsidR="0010413F" w:rsidRDefault="0010413F" w:rsidP="00BE23AA">
      <w:pPr>
        <w:rPr>
          <w:sz w:val="24"/>
          <w:szCs w:val="24"/>
        </w:rPr>
      </w:pPr>
    </w:p>
    <w:p w14:paraId="467A78E0" w14:textId="18AD6491" w:rsidR="0078382C" w:rsidRDefault="0078382C" w:rsidP="00C45DE4">
      <w:pPr>
        <w:rPr>
          <w:sz w:val="24"/>
          <w:szCs w:val="24"/>
        </w:rPr>
      </w:pPr>
      <w:r w:rsidRPr="00C45DE4">
        <w:rPr>
          <w:sz w:val="24"/>
          <w:szCs w:val="24"/>
        </w:rPr>
        <w:t xml:space="preserve">Home Office (2013) </w:t>
      </w:r>
      <w:r w:rsidRPr="00C45DE4">
        <w:rPr>
          <w:i/>
          <w:iCs/>
          <w:sz w:val="24"/>
          <w:szCs w:val="24"/>
        </w:rPr>
        <w:t>Crime and Courts Bill Fact Sheet 12 of 12 on the National Crime Agency Abolition of the National Policing Improvement Agency (NPIA)</w:t>
      </w:r>
      <w:r w:rsidRPr="00C45DE4">
        <w:rPr>
          <w:sz w:val="24"/>
          <w:szCs w:val="24"/>
        </w:rPr>
        <w:t xml:space="preserve">. Available at: </w:t>
      </w:r>
      <w:hyperlink r:id="rId25" w:history="1">
        <w:r w:rsidRPr="00C45DE4">
          <w:rPr>
            <w:rStyle w:val="Hyperlink"/>
            <w:sz w:val="24"/>
            <w:szCs w:val="24"/>
          </w:rPr>
          <w:t>https://assets.publishing.service.gov.uk/media/5a78d3c140f0b6324769a789/fs-nca-npia.pdf</w:t>
        </w:r>
      </w:hyperlink>
      <w:r w:rsidRPr="00C45DE4">
        <w:rPr>
          <w:sz w:val="24"/>
          <w:szCs w:val="24"/>
        </w:rPr>
        <w:t xml:space="preserve"> (Accessed: 09/09/2024)</w:t>
      </w:r>
      <w:r w:rsidR="0010413F">
        <w:rPr>
          <w:sz w:val="24"/>
          <w:szCs w:val="24"/>
        </w:rPr>
        <w:t>.</w:t>
      </w:r>
    </w:p>
    <w:p w14:paraId="127E3CBB" w14:textId="77777777" w:rsidR="0010413F" w:rsidRPr="00C45DE4" w:rsidRDefault="0010413F" w:rsidP="00C45DE4">
      <w:pPr>
        <w:rPr>
          <w:sz w:val="24"/>
          <w:szCs w:val="24"/>
        </w:rPr>
      </w:pPr>
    </w:p>
    <w:p w14:paraId="637BF5A7" w14:textId="0FEC887C" w:rsidR="0078382C" w:rsidRDefault="0078382C" w:rsidP="00C45DE4">
      <w:pPr>
        <w:rPr>
          <w:sz w:val="24"/>
          <w:szCs w:val="24"/>
        </w:rPr>
      </w:pPr>
      <w:r w:rsidRPr="00C45DE4">
        <w:rPr>
          <w:sz w:val="24"/>
          <w:szCs w:val="24"/>
        </w:rPr>
        <w:t xml:space="preserve">Home Office (2023) </w:t>
      </w:r>
      <w:r w:rsidRPr="00C45DE4">
        <w:rPr>
          <w:i/>
          <w:iCs/>
          <w:sz w:val="24"/>
          <w:szCs w:val="24"/>
        </w:rPr>
        <w:t>The Strategic Policing Requirement</w:t>
      </w:r>
      <w:r w:rsidRPr="00C45DE4">
        <w:rPr>
          <w:sz w:val="24"/>
          <w:szCs w:val="24"/>
        </w:rPr>
        <w:t xml:space="preserve">. Available at: </w:t>
      </w:r>
      <w:hyperlink r:id="rId26" w:history="1">
        <w:r w:rsidRPr="00C45DE4">
          <w:rPr>
            <w:rStyle w:val="Hyperlink"/>
            <w:sz w:val="24"/>
            <w:szCs w:val="24"/>
          </w:rPr>
          <w:t>https://assets.publishing.service.gov.uk/media/64955fb9de8682000cbc8cf0/Strategic_Policing_Requirement_V1.3.pdf</w:t>
        </w:r>
      </w:hyperlink>
      <w:r w:rsidRPr="00C45DE4">
        <w:rPr>
          <w:sz w:val="24"/>
          <w:szCs w:val="24"/>
        </w:rPr>
        <w:t xml:space="preserve"> (Accessed: 08/01/2025)</w:t>
      </w:r>
      <w:r w:rsidR="0010413F">
        <w:rPr>
          <w:sz w:val="24"/>
          <w:szCs w:val="24"/>
        </w:rPr>
        <w:t>.</w:t>
      </w:r>
    </w:p>
    <w:p w14:paraId="34A5C6D5" w14:textId="77777777" w:rsidR="0010413F" w:rsidRPr="00C45DE4" w:rsidRDefault="0010413F" w:rsidP="00C45DE4">
      <w:pPr>
        <w:rPr>
          <w:sz w:val="24"/>
          <w:szCs w:val="24"/>
        </w:rPr>
      </w:pPr>
    </w:p>
    <w:p w14:paraId="258BEC73" w14:textId="77777777" w:rsidR="0078382C" w:rsidRDefault="0078382C" w:rsidP="0078382C">
      <w:pPr>
        <w:rPr>
          <w:sz w:val="24"/>
          <w:szCs w:val="24"/>
        </w:rPr>
      </w:pPr>
      <w:r w:rsidRPr="0078382C">
        <w:rPr>
          <w:sz w:val="24"/>
          <w:szCs w:val="24"/>
        </w:rPr>
        <w:t>Meaklim, T. and Sims, J. (2011) Leading Powerful Partnerships – a new model of public sector leadership development, The International Journal of Leadership in Public Services, 7(10, pp. 21 -31.</w:t>
      </w:r>
    </w:p>
    <w:p w14:paraId="137D04F0" w14:textId="77777777" w:rsidR="0010413F" w:rsidRDefault="0010413F" w:rsidP="0078382C">
      <w:pPr>
        <w:rPr>
          <w:sz w:val="24"/>
          <w:szCs w:val="24"/>
        </w:rPr>
      </w:pPr>
    </w:p>
    <w:p w14:paraId="03FAB705" w14:textId="3E33318C" w:rsidR="0078382C" w:rsidRDefault="0078382C" w:rsidP="001D0CCD">
      <w:pPr>
        <w:rPr>
          <w:sz w:val="24"/>
          <w:szCs w:val="24"/>
        </w:rPr>
      </w:pPr>
      <w:r w:rsidRPr="00C45DE4">
        <w:rPr>
          <w:sz w:val="24"/>
          <w:szCs w:val="24"/>
        </w:rPr>
        <w:t xml:space="preserve">Mind (2019) </w:t>
      </w:r>
      <w:r w:rsidRPr="00C45DE4">
        <w:rPr>
          <w:i/>
          <w:iCs/>
          <w:sz w:val="24"/>
          <w:szCs w:val="24"/>
        </w:rPr>
        <w:t xml:space="preserve">Mental Health in Emergency Services, </w:t>
      </w:r>
      <w:r w:rsidRPr="00C45DE4">
        <w:rPr>
          <w:sz w:val="24"/>
          <w:szCs w:val="24"/>
        </w:rPr>
        <w:t xml:space="preserve">Available at: </w:t>
      </w:r>
      <w:hyperlink r:id="rId27" w:history="1">
        <w:r w:rsidRPr="00C45DE4">
          <w:rPr>
            <w:rStyle w:val="Hyperlink"/>
            <w:sz w:val="24"/>
            <w:szCs w:val="24"/>
          </w:rPr>
          <w:t>https://www.mind.org.uk/media-a/4849/2019-survey-police-service-summary.pdf</w:t>
        </w:r>
      </w:hyperlink>
      <w:r w:rsidRPr="00C45DE4">
        <w:rPr>
          <w:sz w:val="24"/>
          <w:szCs w:val="24"/>
        </w:rPr>
        <w:t xml:space="preserve"> (Accessed: 04/01/2025)</w:t>
      </w:r>
      <w:r w:rsidR="0010413F">
        <w:rPr>
          <w:sz w:val="24"/>
          <w:szCs w:val="24"/>
        </w:rPr>
        <w:t>.</w:t>
      </w:r>
    </w:p>
    <w:p w14:paraId="29C15ECD" w14:textId="77777777" w:rsidR="0010413F" w:rsidRPr="00C45DE4" w:rsidRDefault="0010413F" w:rsidP="001D0CCD">
      <w:pPr>
        <w:rPr>
          <w:sz w:val="24"/>
          <w:szCs w:val="24"/>
        </w:rPr>
      </w:pPr>
    </w:p>
    <w:p w14:paraId="444BF9FB" w14:textId="7A5E9804" w:rsidR="0078382C" w:rsidRDefault="0078382C" w:rsidP="001D0CCD">
      <w:pPr>
        <w:rPr>
          <w:sz w:val="24"/>
          <w:szCs w:val="24"/>
        </w:rPr>
      </w:pPr>
      <w:r w:rsidRPr="00C45DE4">
        <w:rPr>
          <w:sz w:val="24"/>
          <w:szCs w:val="24"/>
        </w:rPr>
        <w:t xml:space="preserve">Neyroud, P. (2010) Review of Police Leadership and Training. Available at: </w:t>
      </w:r>
      <w:hyperlink r:id="rId28" w:history="1">
        <w:r w:rsidRPr="00C45DE4">
          <w:rPr>
            <w:rStyle w:val="Hyperlink"/>
            <w:sz w:val="24"/>
            <w:szCs w:val="24"/>
          </w:rPr>
          <w:t>https://assets.publishing.service.gov.uk/government/uploads/system/uploads/attachment_data/file/118227/report.pdf</w:t>
        </w:r>
      </w:hyperlink>
      <w:r w:rsidRPr="00C45DE4">
        <w:rPr>
          <w:sz w:val="24"/>
          <w:szCs w:val="24"/>
        </w:rPr>
        <w:t xml:space="preserve"> (Accessed on: 28/11/2024)</w:t>
      </w:r>
      <w:r w:rsidR="0010413F">
        <w:rPr>
          <w:sz w:val="24"/>
          <w:szCs w:val="24"/>
        </w:rPr>
        <w:t>.</w:t>
      </w:r>
    </w:p>
    <w:p w14:paraId="436A0CE3" w14:textId="77777777" w:rsidR="0010413F" w:rsidRPr="00C45DE4" w:rsidRDefault="0010413F" w:rsidP="001D0CCD">
      <w:pPr>
        <w:rPr>
          <w:sz w:val="24"/>
          <w:szCs w:val="24"/>
        </w:rPr>
      </w:pPr>
    </w:p>
    <w:p w14:paraId="31C1F0BF" w14:textId="77777777" w:rsidR="0078382C" w:rsidRDefault="0078382C" w:rsidP="00BE23AA">
      <w:pPr>
        <w:rPr>
          <w:sz w:val="24"/>
          <w:szCs w:val="24"/>
        </w:rPr>
      </w:pPr>
      <w:r w:rsidRPr="00BE23AA">
        <w:rPr>
          <w:sz w:val="24"/>
          <w:szCs w:val="24"/>
        </w:rPr>
        <w:t>Nowacki, J.S. and Willits, D. (2018</w:t>
      </w:r>
      <w:r w:rsidRPr="00BE23AA">
        <w:rPr>
          <w:i/>
          <w:iCs/>
          <w:sz w:val="24"/>
          <w:szCs w:val="24"/>
        </w:rPr>
        <w:t>), Adoption of body cameras by United States police agencies: anorganizational analysis</w:t>
      </w:r>
      <w:r w:rsidRPr="00BE23AA">
        <w:rPr>
          <w:sz w:val="24"/>
          <w:szCs w:val="24"/>
        </w:rPr>
        <w:t>, Policing &amp; Society: An International Journal of Research and Policy, 28(7), pp. 841 - 853.</w:t>
      </w:r>
    </w:p>
    <w:p w14:paraId="1B4CC9DE" w14:textId="77777777" w:rsidR="0010413F" w:rsidRDefault="0010413F" w:rsidP="00BE23AA">
      <w:pPr>
        <w:rPr>
          <w:sz w:val="24"/>
          <w:szCs w:val="24"/>
        </w:rPr>
      </w:pPr>
    </w:p>
    <w:p w14:paraId="783D8BB3" w14:textId="6BE90297" w:rsidR="0078382C" w:rsidRDefault="0078382C" w:rsidP="00C45DE4">
      <w:pPr>
        <w:rPr>
          <w:sz w:val="24"/>
          <w:szCs w:val="24"/>
        </w:rPr>
      </w:pPr>
      <w:r w:rsidRPr="00C45DE4">
        <w:rPr>
          <w:sz w:val="24"/>
          <w:szCs w:val="24"/>
        </w:rPr>
        <w:t xml:space="preserve">NPCC (2016) </w:t>
      </w:r>
      <w:r w:rsidRPr="00C45DE4">
        <w:rPr>
          <w:i/>
          <w:iCs/>
          <w:sz w:val="24"/>
          <w:szCs w:val="24"/>
        </w:rPr>
        <w:t>Policing Vision 2025</w:t>
      </w:r>
      <w:r w:rsidRPr="00C45DE4">
        <w:rPr>
          <w:sz w:val="24"/>
          <w:szCs w:val="24"/>
        </w:rPr>
        <w:t xml:space="preserve">. Available at: </w:t>
      </w:r>
      <w:hyperlink r:id="rId29" w:history="1">
        <w:r w:rsidRPr="00C45DE4">
          <w:rPr>
            <w:rStyle w:val="Hyperlink"/>
            <w:sz w:val="24"/>
            <w:szCs w:val="24"/>
          </w:rPr>
          <w:t>https://www.npcc.police.uk/SysSiteAssets/media/downloads/publications/policing-vision/policing-vision-2025.pdf</w:t>
        </w:r>
      </w:hyperlink>
      <w:r w:rsidRPr="00C45DE4">
        <w:rPr>
          <w:sz w:val="24"/>
          <w:szCs w:val="24"/>
        </w:rPr>
        <w:t xml:space="preserve"> (Accessed on 27/12/2024)</w:t>
      </w:r>
      <w:r w:rsidR="0010413F">
        <w:rPr>
          <w:sz w:val="24"/>
          <w:szCs w:val="24"/>
        </w:rPr>
        <w:t>.</w:t>
      </w:r>
    </w:p>
    <w:p w14:paraId="7F981D17" w14:textId="77777777" w:rsidR="0010413F" w:rsidRPr="00C45DE4" w:rsidRDefault="0010413F" w:rsidP="00C45DE4">
      <w:pPr>
        <w:rPr>
          <w:sz w:val="24"/>
          <w:szCs w:val="24"/>
        </w:rPr>
      </w:pPr>
    </w:p>
    <w:p w14:paraId="6C255AB2" w14:textId="77777777" w:rsidR="0078382C" w:rsidRDefault="0078382C" w:rsidP="00BE23AA">
      <w:pPr>
        <w:rPr>
          <w:sz w:val="24"/>
          <w:szCs w:val="24"/>
        </w:rPr>
      </w:pPr>
      <w:r w:rsidRPr="00BE23AA">
        <w:rPr>
          <w:sz w:val="24"/>
          <w:szCs w:val="24"/>
        </w:rPr>
        <w:t xml:space="preserve">O’Malley, P. (2010) </w:t>
      </w:r>
      <w:r w:rsidRPr="00BE23AA">
        <w:rPr>
          <w:i/>
          <w:iCs/>
          <w:sz w:val="24"/>
          <w:szCs w:val="24"/>
        </w:rPr>
        <w:t>Simulated Justice: Risk, money and telemetric policing</w:t>
      </w:r>
      <w:r w:rsidRPr="00BE23AA">
        <w:rPr>
          <w:sz w:val="24"/>
          <w:szCs w:val="24"/>
        </w:rPr>
        <w:t>. The British Journal of Criminology, 50(5), pp. 795 – 807.</w:t>
      </w:r>
    </w:p>
    <w:p w14:paraId="7D86A9CC" w14:textId="77777777" w:rsidR="0010413F" w:rsidRPr="00BE23AA" w:rsidRDefault="0010413F" w:rsidP="00BE23AA">
      <w:pPr>
        <w:rPr>
          <w:sz w:val="24"/>
          <w:szCs w:val="24"/>
        </w:rPr>
      </w:pPr>
    </w:p>
    <w:p w14:paraId="7015447D" w14:textId="3D9D70C6" w:rsidR="0078382C" w:rsidRPr="00C45DE4" w:rsidRDefault="0078382C" w:rsidP="001D0CCD">
      <w:pPr>
        <w:rPr>
          <w:sz w:val="24"/>
          <w:szCs w:val="24"/>
        </w:rPr>
      </w:pPr>
      <w:r w:rsidRPr="00C45DE4">
        <w:rPr>
          <w:sz w:val="24"/>
          <w:szCs w:val="24"/>
        </w:rPr>
        <w:t xml:space="preserve">Passmore, J and Townsend, C. (2012). </w:t>
      </w:r>
      <w:r w:rsidRPr="00C45DE4">
        <w:rPr>
          <w:i/>
          <w:iCs/>
          <w:sz w:val="24"/>
          <w:szCs w:val="24"/>
        </w:rPr>
        <w:t>The role of coaching in police driver training – An IPA study of coaching in a blue light environment</w:t>
      </w:r>
      <w:r w:rsidRPr="00C45DE4">
        <w:rPr>
          <w:sz w:val="24"/>
          <w:szCs w:val="24"/>
        </w:rPr>
        <w:t>, An international Journal of Police Strategies, 35(4), pp. 785 – 800. (Accessed on: 28/11/2024)</w:t>
      </w:r>
      <w:r w:rsidR="003D7B02">
        <w:rPr>
          <w:sz w:val="24"/>
          <w:szCs w:val="24"/>
        </w:rPr>
        <w:t>.</w:t>
      </w:r>
    </w:p>
    <w:p w14:paraId="7AF169EA" w14:textId="5BFC21FC" w:rsidR="0078382C" w:rsidRDefault="0078382C" w:rsidP="001D0CCD">
      <w:pPr>
        <w:rPr>
          <w:sz w:val="24"/>
          <w:szCs w:val="24"/>
        </w:rPr>
      </w:pPr>
      <w:r w:rsidRPr="00C45DE4">
        <w:rPr>
          <w:sz w:val="24"/>
          <w:szCs w:val="24"/>
        </w:rPr>
        <w:lastRenderedPageBreak/>
        <w:t>Passmore, J., &amp; Lai, Y. (2019). Coaching psychology: Exploring definitions and research contribution to practice?</w:t>
      </w:r>
      <w:r w:rsidRPr="00C45DE4">
        <w:rPr>
          <w:i/>
          <w:iCs/>
          <w:sz w:val="24"/>
          <w:szCs w:val="24"/>
        </w:rPr>
        <w:t xml:space="preserve"> International Coaching Psychology Review, </w:t>
      </w:r>
      <w:r w:rsidRPr="00C45DE4">
        <w:rPr>
          <w:sz w:val="24"/>
          <w:szCs w:val="24"/>
        </w:rPr>
        <w:t>14(2), 69 – 93. DOI: 10.53841. (Accessed on: 28/11/2024)</w:t>
      </w:r>
      <w:r w:rsidR="003D7B02">
        <w:rPr>
          <w:sz w:val="24"/>
          <w:szCs w:val="24"/>
        </w:rPr>
        <w:t>.</w:t>
      </w:r>
    </w:p>
    <w:p w14:paraId="00EB026B" w14:textId="77777777" w:rsidR="003D7B02" w:rsidRPr="00C45DE4" w:rsidRDefault="003D7B02" w:rsidP="001D0CCD">
      <w:pPr>
        <w:rPr>
          <w:sz w:val="24"/>
          <w:szCs w:val="24"/>
        </w:rPr>
      </w:pPr>
    </w:p>
    <w:p w14:paraId="1A79359D" w14:textId="77777777" w:rsidR="0078382C" w:rsidRDefault="0078382C" w:rsidP="00C45DE4">
      <w:pPr>
        <w:rPr>
          <w:sz w:val="24"/>
          <w:szCs w:val="24"/>
        </w:rPr>
      </w:pPr>
      <w:r w:rsidRPr="00C45DE4">
        <w:rPr>
          <w:sz w:val="24"/>
          <w:szCs w:val="24"/>
        </w:rPr>
        <w:t xml:space="preserve">Pepper, I., Rogers, C. and Martin, H. (2020) </w:t>
      </w:r>
      <w:r w:rsidRPr="00C45DE4">
        <w:rPr>
          <w:i/>
          <w:iCs/>
          <w:sz w:val="24"/>
          <w:szCs w:val="24"/>
        </w:rPr>
        <w:t>Evidence Based Policing: A View on it’s Development Within The Police Service</w:t>
      </w:r>
      <w:r w:rsidRPr="00C45DE4">
        <w:rPr>
          <w:sz w:val="24"/>
          <w:szCs w:val="24"/>
        </w:rPr>
        <w:t>. Journal of Work Applied Management. Vol 12(1) , pp 91 – 96.</w:t>
      </w:r>
    </w:p>
    <w:p w14:paraId="70233DFC" w14:textId="77777777" w:rsidR="003D7B02" w:rsidRPr="00C45DE4" w:rsidRDefault="003D7B02" w:rsidP="00C45DE4">
      <w:pPr>
        <w:rPr>
          <w:sz w:val="24"/>
          <w:szCs w:val="24"/>
        </w:rPr>
      </w:pPr>
    </w:p>
    <w:p w14:paraId="370A8866" w14:textId="130DDE71" w:rsidR="0078382C" w:rsidRDefault="0078382C" w:rsidP="001D0CCD">
      <w:pPr>
        <w:rPr>
          <w:sz w:val="24"/>
          <w:szCs w:val="24"/>
        </w:rPr>
      </w:pPr>
      <w:r w:rsidRPr="00C45DE4">
        <w:rPr>
          <w:sz w:val="24"/>
          <w:szCs w:val="24"/>
        </w:rPr>
        <w:t xml:space="preserve">Reeves, M. (2023) </w:t>
      </w:r>
      <w:r w:rsidRPr="00C45DE4">
        <w:rPr>
          <w:i/>
          <w:iCs/>
          <w:sz w:val="24"/>
          <w:szCs w:val="24"/>
        </w:rPr>
        <w:t xml:space="preserve">What is Mentoring? Meaning, Benefits, and Types. </w:t>
      </w:r>
      <w:r w:rsidRPr="00C45DE4">
        <w:rPr>
          <w:sz w:val="24"/>
          <w:szCs w:val="24"/>
        </w:rPr>
        <w:t xml:space="preserve">Available at: </w:t>
      </w:r>
      <w:hyperlink r:id="rId30" w:history="1">
        <w:r w:rsidRPr="00C45DE4">
          <w:rPr>
            <w:rStyle w:val="Hyperlink"/>
            <w:sz w:val="24"/>
            <w:szCs w:val="24"/>
          </w:rPr>
          <w:t>https://www.togetherplatform.com/blog/what-is-mentoring-meaning-benefits-and-types</w:t>
        </w:r>
      </w:hyperlink>
      <w:r w:rsidRPr="00C45DE4">
        <w:rPr>
          <w:sz w:val="24"/>
          <w:szCs w:val="24"/>
        </w:rPr>
        <w:t xml:space="preserve"> (Accessed on: 28/11/2024)</w:t>
      </w:r>
      <w:r w:rsidR="003D7B02">
        <w:rPr>
          <w:sz w:val="24"/>
          <w:szCs w:val="24"/>
        </w:rPr>
        <w:t>.</w:t>
      </w:r>
    </w:p>
    <w:p w14:paraId="30442E82" w14:textId="77777777" w:rsidR="003D7B02" w:rsidRPr="00C45DE4" w:rsidRDefault="003D7B02" w:rsidP="001D0CCD">
      <w:pPr>
        <w:rPr>
          <w:sz w:val="24"/>
          <w:szCs w:val="24"/>
        </w:rPr>
      </w:pPr>
    </w:p>
    <w:p w14:paraId="2A1F8C05" w14:textId="77777777" w:rsidR="0078382C" w:rsidRDefault="0078382C" w:rsidP="00C45DE4">
      <w:pPr>
        <w:rPr>
          <w:sz w:val="24"/>
          <w:szCs w:val="24"/>
        </w:rPr>
      </w:pPr>
      <w:r w:rsidRPr="00C45DE4">
        <w:rPr>
          <w:sz w:val="24"/>
          <w:szCs w:val="24"/>
        </w:rPr>
        <w:t xml:space="preserve">Rogers, C and Smith, B (2018) </w:t>
      </w:r>
      <w:r w:rsidRPr="00C45DE4">
        <w:rPr>
          <w:i/>
          <w:iCs/>
          <w:sz w:val="24"/>
          <w:szCs w:val="24"/>
        </w:rPr>
        <w:t>The College of Policing: Police Education and Research in England and Wales.</w:t>
      </w:r>
      <w:r w:rsidRPr="00C45DE4">
        <w:rPr>
          <w:sz w:val="24"/>
          <w:szCs w:val="24"/>
        </w:rPr>
        <w:t xml:space="preserve"> ‘Higher Education and Police’, 87 – 106.</w:t>
      </w:r>
    </w:p>
    <w:p w14:paraId="4EF327F8" w14:textId="77777777" w:rsidR="003D7B02" w:rsidRPr="00C45DE4" w:rsidRDefault="003D7B02" w:rsidP="00C45DE4">
      <w:pPr>
        <w:rPr>
          <w:sz w:val="24"/>
          <w:szCs w:val="24"/>
        </w:rPr>
      </w:pPr>
    </w:p>
    <w:p w14:paraId="174B62ED" w14:textId="77777777" w:rsidR="0078382C" w:rsidRDefault="0078382C" w:rsidP="00BE23AA">
      <w:pPr>
        <w:rPr>
          <w:sz w:val="24"/>
          <w:szCs w:val="24"/>
        </w:rPr>
      </w:pPr>
      <w:r w:rsidRPr="00BE23AA">
        <w:rPr>
          <w:sz w:val="24"/>
          <w:szCs w:val="24"/>
        </w:rPr>
        <w:t xml:space="preserve">The Police Foundation (2014) </w:t>
      </w:r>
      <w:r w:rsidRPr="00BE23AA">
        <w:rPr>
          <w:i/>
          <w:iCs/>
          <w:sz w:val="24"/>
          <w:szCs w:val="24"/>
        </w:rPr>
        <w:t xml:space="preserve">Police Use of Social Media. </w:t>
      </w:r>
      <w:r w:rsidRPr="00BE23AA">
        <w:rPr>
          <w:sz w:val="24"/>
          <w:szCs w:val="24"/>
        </w:rPr>
        <w:t xml:space="preserve">Available at: </w:t>
      </w:r>
      <w:hyperlink r:id="rId31" w:history="1">
        <w:r w:rsidRPr="00BE23AA">
          <w:rPr>
            <w:rStyle w:val="Hyperlink"/>
            <w:sz w:val="24"/>
            <w:szCs w:val="24"/>
          </w:rPr>
          <w:t>https://www.police-foundation.org.uk/wp-content/uploads/2017/08/Social_media_briefing_FINAL.pdf</w:t>
        </w:r>
      </w:hyperlink>
      <w:r w:rsidRPr="00BE23AA">
        <w:rPr>
          <w:sz w:val="24"/>
          <w:szCs w:val="24"/>
        </w:rPr>
        <w:t xml:space="preserve"> (Accessed: 12/01/2025)</w:t>
      </w:r>
    </w:p>
    <w:p w14:paraId="03CFC980" w14:textId="5571D4D8" w:rsidR="003D7B02" w:rsidRDefault="003D7B02" w:rsidP="00BE23AA">
      <w:pPr>
        <w:rPr>
          <w:sz w:val="24"/>
          <w:szCs w:val="24"/>
        </w:rPr>
      </w:pPr>
      <w:r>
        <w:rPr>
          <w:sz w:val="24"/>
          <w:szCs w:val="24"/>
        </w:rPr>
        <w:t>.</w:t>
      </w:r>
    </w:p>
    <w:p w14:paraId="7BBF5F9E" w14:textId="77777777" w:rsidR="003D7B02" w:rsidRDefault="003D7B02" w:rsidP="00BE23AA">
      <w:pPr>
        <w:rPr>
          <w:sz w:val="24"/>
          <w:szCs w:val="24"/>
        </w:rPr>
      </w:pPr>
    </w:p>
    <w:p w14:paraId="421EE009" w14:textId="77777777" w:rsidR="0078382C" w:rsidRDefault="0078382C" w:rsidP="00C45DE4">
      <w:pPr>
        <w:rPr>
          <w:sz w:val="24"/>
          <w:szCs w:val="24"/>
        </w:rPr>
      </w:pPr>
      <w:r w:rsidRPr="00C45DE4">
        <w:rPr>
          <w:sz w:val="24"/>
          <w:szCs w:val="24"/>
        </w:rPr>
        <w:t xml:space="preserve">Watkinson – Miley, C; Cox, C and Deshpande M (2022) </w:t>
      </w:r>
      <w:r w:rsidRPr="00C45DE4">
        <w:rPr>
          <w:i/>
          <w:iCs/>
          <w:sz w:val="24"/>
          <w:szCs w:val="24"/>
        </w:rPr>
        <w:t>A New Generation of Police Officers: Experiences of Student Officers Undertaking the Police Constable Degree Apprenticeship in One UK Police Force</w:t>
      </w:r>
      <w:r w:rsidRPr="00C45DE4">
        <w:rPr>
          <w:sz w:val="24"/>
          <w:szCs w:val="24"/>
        </w:rPr>
        <w:t>. Policing: A Journal of Policy and Practice. Vol 16(1), pp 122 – 134.</w:t>
      </w:r>
    </w:p>
    <w:p w14:paraId="3E74DFA7" w14:textId="77777777" w:rsidR="003D7B02" w:rsidRPr="00C45DE4" w:rsidRDefault="003D7B02" w:rsidP="00C45DE4">
      <w:pPr>
        <w:rPr>
          <w:sz w:val="24"/>
          <w:szCs w:val="24"/>
        </w:rPr>
      </w:pPr>
    </w:p>
    <w:p w14:paraId="35858D1E" w14:textId="77777777" w:rsidR="0078382C" w:rsidRDefault="0078382C" w:rsidP="00BE23AA">
      <w:pPr>
        <w:rPr>
          <w:sz w:val="24"/>
          <w:szCs w:val="24"/>
        </w:rPr>
      </w:pPr>
      <w:r w:rsidRPr="00BE23AA">
        <w:rPr>
          <w:sz w:val="24"/>
          <w:szCs w:val="24"/>
        </w:rPr>
        <w:t xml:space="preserve">Wessels, B. (2009), </w:t>
      </w:r>
      <w:r w:rsidRPr="00BE23AA">
        <w:rPr>
          <w:i/>
          <w:iCs/>
          <w:sz w:val="24"/>
          <w:szCs w:val="24"/>
        </w:rPr>
        <w:t xml:space="preserve">Information and communication technologies and policing: the dynamics ofchanging police-public communication in the East end of London, </w:t>
      </w:r>
      <w:r w:rsidRPr="00BE23AA">
        <w:rPr>
          <w:sz w:val="24"/>
          <w:szCs w:val="24"/>
        </w:rPr>
        <w:t>The Howard Journal of Criminal Justice, 48(5), pp. 501 - 513.</w:t>
      </w:r>
    </w:p>
    <w:p w14:paraId="4A71C4EF" w14:textId="77777777" w:rsidR="003D7B02" w:rsidRDefault="003D7B02" w:rsidP="00BE23AA">
      <w:pPr>
        <w:rPr>
          <w:sz w:val="24"/>
          <w:szCs w:val="24"/>
        </w:rPr>
      </w:pPr>
    </w:p>
    <w:p w14:paraId="5F837530" w14:textId="77777777" w:rsidR="0078382C" w:rsidRDefault="0078382C" w:rsidP="0078382C">
      <w:pPr>
        <w:rPr>
          <w:sz w:val="24"/>
          <w:szCs w:val="24"/>
        </w:rPr>
      </w:pPr>
      <w:r w:rsidRPr="0078382C">
        <w:rPr>
          <w:sz w:val="24"/>
          <w:szCs w:val="24"/>
        </w:rPr>
        <w:t>Wilson, O.W. and McLaren, R.C. (1972), Police Administration ,3rd ed., McGraw-Hill, New York, NY.</w:t>
      </w:r>
    </w:p>
    <w:p w14:paraId="467FB47D" w14:textId="77777777" w:rsidR="00BE23AA" w:rsidRPr="00C45DE4" w:rsidRDefault="00BE23AA" w:rsidP="00C45DE4">
      <w:pPr>
        <w:rPr>
          <w:sz w:val="24"/>
          <w:szCs w:val="24"/>
        </w:rPr>
      </w:pPr>
    </w:p>
    <w:p w14:paraId="4785DBA4" w14:textId="77777777" w:rsidR="00C45DE4" w:rsidRPr="006B0260" w:rsidRDefault="00C45DE4" w:rsidP="001D0CCD"/>
    <w:p w14:paraId="6FA948C4" w14:textId="77777777" w:rsidR="001D0CCD" w:rsidRPr="00270EEB" w:rsidRDefault="001D0CCD"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2B9E8" w14:textId="77777777" w:rsidR="00FB637D" w:rsidRDefault="00FB637D">
      <w:r>
        <w:separator/>
      </w:r>
    </w:p>
  </w:endnote>
  <w:endnote w:type="continuationSeparator" w:id="0">
    <w:p w14:paraId="7135ADF8" w14:textId="77777777" w:rsidR="00FB637D" w:rsidRDefault="00FB63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BADA9" w14:textId="77777777" w:rsidR="00FB637D" w:rsidRDefault="00FB637D">
      <w:r>
        <w:separator/>
      </w:r>
    </w:p>
  </w:footnote>
  <w:footnote w:type="continuationSeparator" w:id="0">
    <w:p w14:paraId="74E13CA2" w14:textId="77777777" w:rsidR="00FB637D" w:rsidRDefault="00FB63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413F"/>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5F2C"/>
    <w:rsid w:val="001A6A51"/>
    <w:rsid w:val="001A79C4"/>
    <w:rsid w:val="001B331A"/>
    <w:rsid w:val="001C0E74"/>
    <w:rsid w:val="001C321F"/>
    <w:rsid w:val="001C6CEC"/>
    <w:rsid w:val="001D0CCD"/>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7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D7B02"/>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01EA"/>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7C9"/>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0A11"/>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34D60"/>
    <w:rsid w:val="007406E1"/>
    <w:rsid w:val="00743E40"/>
    <w:rsid w:val="00751263"/>
    <w:rsid w:val="0075704F"/>
    <w:rsid w:val="00763B2D"/>
    <w:rsid w:val="00772924"/>
    <w:rsid w:val="0078382C"/>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80B6F"/>
    <w:rsid w:val="00991FDA"/>
    <w:rsid w:val="009927A1"/>
    <w:rsid w:val="0099774D"/>
    <w:rsid w:val="009A2EAF"/>
    <w:rsid w:val="009A5F3B"/>
    <w:rsid w:val="009B0B61"/>
    <w:rsid w:val="009B28C0"/>
    <w:rsid w:val="009B3A01"/>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31E0"/>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23AA"/>
    <w:rsid w:val="00C01D14"/>
    <w:rsid w:val="00C025B4"/>
    <w:rsid w:val="00C0680E"/>
    <w:rsid w:val="00C11F61"/>
    <w:rsid w:val="00C161FD"/>
    <w:rsid w:val="00C23F17"/>
    <w:rsid w:val="00C26D0D"/>
    <w:rsid w:val="00C27C95"/>
    <w:rsid w:val="00C300D2"/>
    <w:rsid w:val="00C3270F"/>
    <w:rsid w:val="00C3278B"/>
    <w:rsid w:val="00C33375"/>
    <w:rsid w:val="00C34C23"/>
    <w:rsid w:val="00C42005"/>
    <w:rsid w:val="00C44446"/>
    <w:rsid w:val="00C45DE4"/>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1D74"/>
    <w:rsid w:val="00E35BEC"/>
    <w:rsid w:val="00E464A8"/>
    <w:rsid w:val="00E50821"/>
    <w:rsid w:val="00E50EF8"/>
    <w:rsid w:val="00E51F34"/>
    <w:rsid w:val="00E51F91"/>
    <w:rsid w:val="00E57B0A"/>
    <w:rsid w:val="00E6502E"/>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1F73"/>
    <w:rsid w:val="00F927A1"/>
    <w:rsid w:val="00F92E4D"/>
    <w:rsid w:val="00FA3764"/>
    <w:rsid w:val="00FA56ED"/>
    <w:rsid w:val="00FB5FA6"/>
    <w:rsid w:val="00FB637D"/>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1D0CCD"/>
    <w:rPr>
      <w:color w:val="954F72" w:themeColor="followedHyperlink"/>
      <w:u w:val="single"/>
    </w:rPr>
  </w:style>
  <w:style w:type="character" w:styleId="UnresolvedMention">
    <w:name w:val="Unresolved Mention"/>
    <w:basedOn w:val="DefaultParagraphFont"/>
    <w:uiPriority w:val="99"/>
    <w:semiHidden/>
    <w:unhideWhenUsed/>
    <w:rsid w:val="007838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 TargetMode="External"/><Relationship Id="rId26" Type="http://schemas.openxmlformats.org/officeDocument/2006/relationships/hyperlink" Target="https://assets.publishing.service.gov.uk/media/64955fb9de8682000cbc8cf0/Strategic_Policing_Requirement_V1.3.pdf" TargetMode="External"/><Relationship Id="rId3" Type="http://schemas.openxmlformats.org/officeDocument/2006/relationships/customXml" Target="../customXml/item3.xml"/><Relationship Id="rId21" Type="http://schemas.openxmlformats.org/officeDocument/2006/relationships/hyperlink" Target="https://www.college.police.uk/support-forces/police-constable-entry-rout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ipd.ie/news-resources/practical-guidance/factsheets/coaching-mentoring" TargetMode="External"/><Relationship Id="rId25" Type="http://schemas.openxmlformats.org/officeDocument/2006/relationships/hyperlink" Target="https://assets.publishing.service.gov.uk/media/5a78d3c140f0b6324769a789/fs-nca-npia.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ritannica.com/topic/social-media" TargetMode="External"/><Relationship Id="rId20" Type="http://schemas.openxmlformats.org/officeDocument/2006/relationships/hyperlink" Target="https://www.college.police.uk/app/engagement-and-communication/communication" TargetMode="External"/><Relationship Id="rId29" Type="http://schemas.openxmlformats.org/officeDocument/2006/relationships/hyperlink" Target="https://www.npcc.police.uk/SysSiteAssets/media/downloads/publications/policing-vision/policing-vision-2025.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career-learning/leadership/leadership-standard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library.college.police.uk/docs/ACPO/safe-use-of-the-Internet-Feb-2013.pdf" TargetMode="External"/><Relationship Id="rId23" Type="http://schemas.openxmlformats.org/officeDocument/2006/relationships/hyperlink" Target="https://www.college.police.uk/career-learning/career-development/CPD" TargetMode="External"/><Relationship Id="rId28" Type="http://schemas.openxmlformats.org/officeDocument/2006/relationships/hyperlink" Target="https://assets.publishing.service.gov.uk/government/uploads/system/uploads/attachment_data/file/118227/report.pdf" TargetMode="External"/><Relationship Id="rId10" Type="http://schemas.openxmlformats.org/officeDocument/2006/relationships/endnotes" Target="endnotes.xml"/><Relationship Id="rId19" Type="http://schemas.openxmlformats.org/officeDocument/2006/relationships/hyperlink" Target="https://www.college.police.uk/career-learning/courses/police-leadership-programme-stage-5-executive-leaders" TargetMode="External"/><Relationship Id="rId31" Type="http://schemas.openxmlformats.org/officeDocument/2006/relationships/hyperlink" Target="https://www.police-foundation.org.uk/wp-content/uploads/2017/08/Social_media_briefing_FINA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ing.uk/career-learning/policing-education-qualifications-framework-peqf" TargetMode="External"/><Relationship Id="rId27" Type="http://schemas.openxmlformats.org/officeDocument/2006/relationships/hyperlink" Target="https://www.mind.org.uk/media-a/4849/2019-survey-police-service-summary.pdf" TargetMode="External"/><Relationship Id="rId30" Type="http://schemas.openxmlformats.org/officeDocument/2006/relationships/hyperlink" Target="https://www.togetherplatform.com/blog/what-is-mentoring-meaning-benefits-and-typ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1041</TotalTime>
  <Pages>27</Pages>
  <Words>8073</Words>
  <Characters>46575</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Barrett, Louis</cp:lastModifiedBy>
  <cp:revision>26</cp:revision>
  <cp:lastPrinted>2014-08-26T08:55:00Z</cp:lastPrinted>
  <dcterms:created xsi:type="dcterms:W3CDTF">2023-10-03T13:52:00Z</dcterms:created>
  <dcterms:modified xsi:type="dcterms:W3CDTF">2025-01-13T22:52:00Z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2024-07-24T00:13:22Z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95a9be44-6678-4f15-a0b0-ee8b2cef4d01</vt:lpwstr>
  </property>
  <property fmtid="{D5CDD505-2E9C-101B-9397-08002B2CF9AE}" pid="9" name="MSIP_Label_f2acd28b-79a3-4a0f-b0ff-4b75658b1549_ContentBits">
    <vt:lpwstr>0</vt:lpwstr>
  </property>
</Properties>
</file>