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3539"/>
        <w:gridCol w:w="3260"/>
        <w:gridCol w:w="2217"/>
      </w:tblGrid>
      <w:tr w:rsidR="00872D76" w14:paraId="68768E3F" w14:textId="77777777" w:rsidTr="007D2DD2">
        <w:tc>
          <w:tcPr>
            <w:tcW w:w="67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667F80B4" w14:textId="77777777" w:rsidR="00872D76" w:rsidRDefault="00872D76" w:rsidP="007D2DD2">
            <w:pPr>
              <w:jc w:val="center"/>
              <w:rPr>
                <w:b/>
                <w:bCs/>
              </w:rPr>
            </w:pPr>
          </w:p>
          <w:p w14:paraId="44795627" w14:textId="77777777" w:rsidR="00872D76" w:rsidRDefault="00872D76" w:rsidP="007D2DD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NETWORK AND CYBERSECURITY ESSENTIALS</w:t>
            </w:r>
          </w:p>
          <w:p w14:paraId="7DEAEB0F" w14:textId="77777777" w:rsidR="00872D76" w:rsidRDefault="00872D76" w:rsidP="007D2DD2">
            <w:pPr>
              <w:jc w:val="center"/>
            </w:pPr>
            <w:r>
              <w:t>ACCA 4024</w:t>
            </w:r>
          </w:p>
          <w:p w14:paraId="384896EF" w14:textId="77777777" w:rsidR="00872D76" w:rsidRDefault="00872D76" w:rsidP="007D2DD2">
            <w:pPr>
              <w:jc w:val="center"/>
              <w:rPr>
                <w:b/>
                <w:bCs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53D32BA9" w14:textId="77777777" w:rsidR="00872D76" w:rsidRDefault="00872D76" w:rsidP="007D2DD2">
            <w:pPr>
              <w:jc w:val="right"/>
            </w:pPr>
          </w:p>
          <w:p w14:paraId="673ECE41" w14:textId="77777777" w:rsidR="00872D76" w:rsidRDefault="00872D76" w:rsidP="007D2DD2">
            <w:pPr>
              <w:jc w:val="right"/>
            </w:pPr>
            <w:r>
              <w:t>Theresa Darzins</w:t>
            </w:r>
          </w:p>
          <w:p w14:paraId="6F7B87F9" w14:textId="77777777" w:rsidR="00872D76" w:rsidRDefault="00872D76" w:rsidP="007D2DD2">
            <w:pPr>
              <w:jc w:val="right"/>
            </w:pPr>
            <w:r>
              <w:t>Student No.  1909721</w:t>
            </w:r>
          </w:p>
          <w:p w14:paraId="711C5F07" w14:textId="77777777" w:rsidR="00872D76" w:rsidRDefault="00872D76" w:rsidP="007D2DD2">
            <w:pPr>
              <w:jc w:val="right"/>
              <w:rPr>
                <w:b/>
                <w:bCs/>
              </w:rPr>
            </w:pPr>
          </w:p>
        </w:tc>
      </w:tr>
      <w:tr w:rsidR="00872D76" w14:paraId="1756A25C" w14:textId="77777777" w:rsidTr="007D2DD2"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273BE6B9" w14:textId="77777777" w:rsidR="00872D76" w:rsidRDefault="00872D76" w:rsidP="007D2DD2">
            <w:pPr>
              <w:jc w:val="center"/>
              <w:rPr>
                <w:b/>
                <w:bCs/>
              </w:rPr>
            </w:pPr>
          </w:p>
          <w:p w14:paraId="400F06E5" w14:textId="77777777" w:rsidR="00872D76" w:rsidRDefault="00872D76" w:rsidP="007D2DD2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Nitheesh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Kaliyamurthy</w:t>
            </w:r>
            <w:proofErr w:type="spellEnd"/>
            <w:r>
              <w:rPr>
                <w:b/>
                <w:bCs/>
              </w:rPr>
              <w:t xml:space="preserve"> &amp;</w:t>
            </w:r>
          </w:p>
          <w:p w14:paraId="1B88682B" w14:textId="77777777" w:rsidR="00872D76" w:rsidRDefault="00872D76" w:rsidP="007D2DD2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Carlene Campbell</w:t>
            </w:r>
          </w:p>
          <w:p w14:paraId="5B10FF74" w14:textId="77777777" w:rsidR="00872D76" w:rsidRDefault="00872D76" w:rsidP="007D2DD2">
            <w:pPr>
              <w:jc w:val="center"/>
              <w:rPr>
                <w:b/>
                <w:bCs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3624EA12" w14:textId="1F59D934" w:rsidR="00872D76" w:rsidRDefault="00872D76" w:rsidP="007D2DD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Homework 3</w:t>
            </w:r>
          </w:p>
          <w:p w14:paraId="413481B7" w14:textId="2BBE2FA1" w:rsidR="00872D76" w:rsidRPr="007B596D" w:rsidRDefault="00872D76" w:rsidP="007D2DD2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Straight Through and Crossover Cables</w:t>
            </w:r>
            <w:r w:rsidRPr="007B596D">
              <w:rPr>
                <w:b/>
                <w:bCs/>
                <w:u w:val="single"/>
              </w:rPr>
              <w:t xml:space="preserve"> </w:t>
            </w:r>
          </w:p>
          <w:p w14:paraId="35F76588" w14:textId="77777777" w:rsidR="00872D76" w:rsidRDefault="00872D76" w:rsidP="00872D76">
            <w:pPr>
              <w:jc w:val="center"/>
              <w:rPr>
                <w:b/>
                <w:bCs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  <w:hideMark/>
          </w:tcPr>
          <w:p w14:paraId="6EFED59D" w14:textId="77777777" w:rsidR="00872D76" w:rsidRDefault="00872D76" w:rsidP="007D2DD2">
            <w:pPr>
              <w:jc w:val="center"/>
            </w:pPr>
          </w:p>
          <w:p w14:paraId="4155E59D" w14:textId="77777777" w:rsidR="00872D76" w:rsidRDefault="00872D76" w:rsidP="007D2DD2">
            <w:pPr>
              <w:jc w:val="center"/>
            </w:pPr>
            <w:r>
              <w:t>2</w:t>
            </w:r>
            <w:r w:rsidRPr="004530E4">
              <w:rPr>
                <w:vertAlign w:val="superscript"/>
              </w:rPr>
              <w:t>nd</w:t>
            </w:r>
            <w:r>
              <w:t xml:space="preserve"> November 2020</w:t>
            </w:r>
          </w:p>
        </w:tc>
      </w:tr>
    </w:tbl>
    <w:p w14:paraId="43E52699" w14:textId="77777777" w:rsidR="00872D76" w:rsidRPr="00872D76" w:rsidRDefault="00872D76">
      <w:pPr>
        <w:rPr>
          <w:b/>
          <w:bCs/>
        </w:rPr>
      </w:pPr>
      <w:r w:rsidRPr="00872D76">
        <w:rPr>
          <w:b/>
          <w:bCs/>
        </w:rPr>
        <w:t xml:space="preserve">Task 1 </w:t>
      </w:r>
    </w:p>
    <w:p w14:paraId="1E56EE1F" w14:textId="49FACACD" w:rsidR="00872D76" w:rsidRDefault="00872D76">
      <w:pPr>
        <w:rPr>
          <w:u w:val="single"/>
        </w:rPr>
      </w:pPr>
      <w:r w:rsidRPr="00872D76">
        <w:rPr>
          <w:u w:val="single"/>
        </w:rPr>
        <w:t>Analyse Diagrams and Tables for the TIA/EIA 568-A and TIA/EIA 568-B Standard Ethernet Cable</w:t>
      </w:r>
    </w:p>
    <w:p w14:paraId="7DD77103" w14:textId="77777777" w:rsidR="00F03C00" w:rsidRDefault="00872D76" w:rsidP="00872D76">
      <w:pPr>
        <w:pStyle w:val="ListParagraph"/>
        <w:numPr>
          <w:ilvl w:val="0"/>
          <w:numId w:val="1"/>
        </w:numPr>
      </w:pPr>
      <w:r>
        <w:t xml:space="preserve"> TIA/EIA </w:t>
      </w:r>
      <w:r w:rsidR="00310CC7">
        <w:t xml:space="preserve">(Telecommunications Industry Association/Electronic Industries Alliance) </w:t>
      </w:r>
      <w:r>
        <w:t xml:space="preserve">Standards </w:t>
      </w:r>
      <w:r w:rsidR="00310CC7">
        <w:t xml:space="preserve">address wiring </w:t>
      </w:r>
      <w:r>
        <w:t xml:space="preserve">standards for building cable systems for commercial buildings supporting data networks, voice and video.  </w:t>
      </w:r>
    </w:p>
    <w:p w14:paraId="18D5781A" w14:textId="77777777" w:rsidR="00F03C00" w:rsidRDefault="00F03C00" w:rsidP="00F03C00">
      <w:pPr>
        <w:pStyle w:val="ListParagraph"/>
      </w:pPr>
    </w:p>
    <w:p w14:paraId="18AA75BC" w14:textId="4D177AF9" w:rsidR="00872D76" w:rsidRDefault="00872D76" w:rsidP="00F03C00">
      <w:pPr>
        <w:pStyle w:val="ListParagraph"/>
      </w:pPr>
      <w:r>
        <w:t xml:space="preserve">568A and 568B </w:t>
      </w:r>
      <w:r w:rsidR="00310CC7">
        <w:t>do not functionally differ but the green and orange wires are switched in B</w:t>
      </w:r>
    </w:p>
    <w:p w14:paraId="1CF9F75F" w14:textId="506D4886" w:rsidR="00310CC7" w:rsidRDefault="00310CC7" w:rsidP="00310CC7">
      <w:pPr>
        <w:pStyle w:val="ListParagraph"/>
      </w:pPr>
      <w:r w:rsidRPr="00310CC7">
        <w:drawing>
          <wp:inline distT="0" distB="0" distL="0" distR="0" wp14:anchorId="0560FF42" wp14:editId="752D2BD7">
            <wp:extent cx="5639289" cy="3444538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639289" cy="3444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416AC" w14:textId="76BED9A5" w:rsidR="00F03C00" w:rsidRPr="00D64F75" w:rsidRDefault="00D64F75" w:rsidP="00310CC7">
      <w:pPr>
        <w:pStyle w:val="ListParagraph"/>
        <w:rPr>
          <w:color w:val="4472C4" w:themeColor="accent1"/>
        </w:rPr>
      </w:pPr>
      <w:r>
        <w:rPr>
          <w:color w:val="4472C4" w:themeColor="accent1"/>
        </w:rPr>
        <w:t xml:space="preserve">[1] </w:t>
      </w:r>
      <w:r w:rsidRPr="00D64F75">
        <w:rPr>
          <w:color w:val="4472C4" w:themeColor="accent1"/>
        </w:rPr>
        <w:t>https://www.bing.com/images/search?view=detailV2&amp;ccid=x6rLS4ui&amp;id=17F0534D61798E64856572522C347B109F12EF5C&amp;thid=OIP.x6rLS4uidziFBY9STZHSfAAAAA&amp;mediaurl=https%3a%2f%2fi.stack.imgur.com%2fNeyAh.gif&amp;exph=275&amp;expw=450&amp;q=568a+and+568b+wiring+schemes&amp;simid=608016586076130432&amp;ck=D9BD6D064766B4543FFFB6F81986D245&amp;selectedIndex=3&amp;FORM=IRPRST&amp;ajaxhist=0</w:t>
      </w:r>
    </w:p>
    <w:p w14:paraId="27F24015" w14:textId="294CD981" w:rsidR="00F03C00" w:rsidRDefault="00F03C00" w:rsidP="00310CC7">
      <w:pPr>
        <w:pStyle w:val="ListParagraph"/>
        <w:rPr>
          <w:u w:val="single"/>
        </w:rPr>
      </w:pPr>
      <w:r w:rsidRPr="00F03C00">
        <w:rPr>
          <w:u w:val="single"/>
        </w:rPr>
        <w:t>Other Standards</w:t>
      </w:r>
    </w:p>
    <w:p w14:paraId="0440F7B8" w14:textId="6BDDBED0" w:rsidR="00F03C00" w:rsidRDefault="00F03C00" w:rsidP="00310CC7">
      <w:pPr>
        <w:pStyle w:val="ListParagraph"/>
      </w:pPr>
      <w:r>
        <w:t>There are 3 main standards for cabling in buildings:</w:t>
      </w:r>
    </w:p>
    <w:p w14:paraId="34EE2747" w14:textId="6BEA509C" w:rsidR="00F03C00" w:rsidRDefault="00F03C00" w:rsidP="00F03C00">
      <w:pPr>
        <w:pStyle w:val="ListParagraph"/>
        <w:numPr>
          <w:ilvl w:val="0"/>
          <w:numId w:val="2"/>
        </w:numPr>
      </w:pPr>
      <w:r>
        <w:t>ANSI/TIA 568 is the U.S. based standard</w:t>
      </w:r>
    </w:p>
    <w:p w14:paraId="172352FB" w14:textId="0ECBB857" w:rsidR="00F03C00" w:rsidRPr="00F03C00" w:rsidRDefault="00F03C00" w:rsidP="00F03C00">
      <w:pPr>
        <w:pStyle w:val="ListParagraph"/>
        <w:numPr>
          <w:ilvl w:val="0"/>
          <w:numId w:val="2"/>
        </w:numPr>
      </w:pPr>
      <w:r>
        <w:t>ISO/IEC (S11801 is the international cabling standard that incorporates all variants of cabling types used around the world (Generic Cabling for Customer Premises)</w:t>
      </w:r>
    </w:p>
    <w:p w14:paraId="14594DCD" w14:textId="39547BE9" w:rsidR="0007237D" w:rsidRDefault="00F03C00" w:rsidP="00F03C00">
      <w:pPr>
        <w:pStyle w:val="ListParagraph"/>
        <w:numPr>
          <w:ilvl w:val="0"/>
          <w:numId w:val="2"/>
        </w:numPr>
      </w:pPr>
      <w:r>
        <w:t>EN50173 is the European standard which has been largely derived from IS1180</w:t>
      </w:r>
    </w:p>
    <w:p w14:paraId="792260AC" w14:textId="77777777" w:rsidR="0007237D" w:rsidRDefault="0007237D">
      <w:r>
        <w:br w:type="page"/>
      </w:r>
    </w:p>
    <w:p w14:paraId="7722AE8B" w14:textId="088F12F2" w:rsidR="0007237D" w:rsidRDefault="0007237D" w:rsidP="0007237D">
      <w:pPr>
        <w:pStyle w:val="ListParagraph"/>
        <w:ind w:left="1440"/>
      </w:pPr>
    </w:p>
    <w:p w14:paraId="73D6788C" w14:textId="383898A4" w:rsidR="0007237D" w:rsidRPr="00D64F75" w:rsidRDefault="0007237D" w:rsidP="0007237D">
      <w:pPr>
        <w:pStyle w:val="ListParagraph"/>
        <w:numPr>
          <w:ilvl w:val="0"/>
          <w:numId w:val="1"/>
        </w:numPr>
      </w:pPr>
      <w:r>
        <w:t xml:space="preserve"> </w:t>
      </w:r>
      <w:r>
        <w:rPr>
          <w:u w:val="single"/>
        </w:rPr>
        <w:t xml:space="preserve">What is a Straight Through Cable and a Cross Over </w:t>
      </w:r>
      <w:proofErr w:type="gramStart"/>
      <w:r>
        <w:rPr>
          <w:u w:val="single"/>
        </w:rPr>
        <w:t>Cable</w:t>
      </w:r>
      <w:proofErr w:type="gramEnd"/>
    </w:p>
    <w:p w14:paraId="6E449C93" w14:textId="422A7926" w:rsidR="00D64F75" w:rsidRPr="00D64F75" w:rsidRDefault="00D64F75" w:rsidP="00D64F75">
      <w:pPr>
        <w:pStyle w:val="ListParagraph"/>
        <w:rPr>
          <w:color w:val="4472C4" w:themeColor="accent1"/>
        </w:rPr>
      </w:pPr>
      <w:r w:rsidRPr="00D64F75">
        <w:rPr>
          <w:color w:val="4472C4" w:themeColor="accent1"/>
        </w:rPr>
        <w:t xml:space="preserve">[2] </w:t>
      </w:r>
      <w:r w:rsidRPr="00D64F75">
        <w:rPr>
          <w:color w:val="4472C4" w:themeColor="accent1"/>
        </w:rPr>
        <w:t>http://www.cables-solutions.com/difference-between-straight-through-and-crossover-cable.html</w:t>
      </w:r>
    </w:p>
    <w:p w14:paraId="579DF2C0" w14:textId="33A64A1D" w:rsidR="0007237D" w:rsidRPr="0007237D" w:rsidRDefault="0007237D" w:rsidP="0007237D">
      <w:pPr>
        <w:pStyle w:val="ListParagraph"/>
      </w:pPr>
      <w:r w:rsidRPr="0007237D">
        <w:drawing>
          <wp:inline distT="0" distB="0" distL="0" distR="0" wp14:anchorId="0D761786" wp14:editId="7250E691">
            <wp:extent cx="5731510" cy="5709920"/>
            <wp:effectExtent l="0" t="0" r="254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0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C2C1D" w14:textId="77777777" w:rsidR="007B3B1B" w:rsidRDefault="007B3B1B">
      <w:r>
        <w:br w:type="page"/>
      </w:r>
    </w:p>
    <w:p w14:paraId="6E87ED24" w14:textId="20E5432D" w:rsidR="0007237D" w:rsidRDefault="0007237D" w:rsidP="0007237D">
      <w:pPr>
        <w:pStyle w:val="ListParagraph"/>
      </w:pPr>
    </w:p>
    <w:p w14:paraId="0C407F8F" w14:textId="77777777" w:rsidR="007B3B1B" w:rsidRDefault="007B3B1B" w:rsidP="007B3B1B">
      <w:pPr>
        <w:pStyle w:val="ListParagraph"/>
        <w:numPr>
          <w:ilvl w:val="0"/>
          <w:numId w:val="3"/>
        </w:numPr>
      </w:pPr>
      <w:r w:rsidRPr="00D64F75">
        <w:rPr>
          <w:b/>
          <w:bCs/>
        </w:rPr>
        <w:t>Straight Through</w:t>
      </w:r>
      <w:r>
        <w:t xml:space="preserve"> – </w:t>
      </w:r>
      <w:r w:rsidRPr="00D64F75">
        <w:rPr>
          <w:b/>
          <w:bCs/>
        </w:rPr>
        <w:t>most common;</w:t>
      </w:r>
      <w:r>
        <w:t xml:space="preserve"> used to connect to hubs and/or switches:</w:t>
      </w:r>
    </w:p>
    <w:p w14:paraId="6FDE10DE" w14:textId="3539FC33" w:rsidR="007B3B1B" w:rsidRDefault="007B3B1B" w:rsidP="007B3B1B">
      <w:pPr>
        <w:pStyle w:val="ListParagraph"/>
        <w:numPr>
          <w:ilvl w:val="0"/>
          <w:numId w:val="4"/>
        </w:numPr>
        <w:ind w:firstLine="840"/>
      </w:pPr>
      <w:r>
        <w:t xml:space="preserve">Switch to router, </w:t>
      </w:r>
    </w:p>
    <w:p w14:paraId="1A0187C1" w14:textId="77777777" w:rsidR="007B3B1B" w:rsidRDefault="007B3B1B" w:rsidP="007B3B1B">
      <w:pPr>
        <w:pStyle w:val="ListParagraph"/>
        <w:numPr>
          <w:ilvl w:val="0"/>
          <w:numId w:val="4"/>
        </w:numPr>
        <w:ind w:left="1134" w:firstLine="426"/>
      </w:pPr>
      <w:r>
        <w:t xml:space="preserve">Switch to PC or server,  </w:t>
      </w:r>
    </w:p>
    <w:p w14:paraId="15BC5616" w14:textId="0AFFAAD2" w:rsidR="0007237D" w:rsidRDefault="007B3B1B" w:rsidP="007B3B1B">
      <w:pPr>
        <w:pStyle w:val="ListParagraph"/>
        <w:numPr>
          <w:ilvl w:val="0"/>
          <w:numId w:val="4"/>
        </w:numPr>
        <w:ind w:firstLine="840"/>
      </w:pPr>
      <w:r>
        <w:t>Hub to PC or server</w:t>
      </w:r>
    </w:p>
    <w:p w14:paraId="46515D69" w14:textId="18747AA8" w:rsidR="007B3B1B" w:rsidRDefault="007B3B1B" w:rsidP="007B3B1B">
      <w:pPr>
        <w:pStyle w:val="ListParagraph"/>
        <w:numPr>
          <w:ilvl w:val="0"/>
          <w:numId w:val="3"/>
        </w:numPr>
      </w:pPr>
      <w:r w:rsidRPr="00D64F75">
        <w:rPr>
          <w:b/>
          <w:bCs/>
        </w:rPr>
        <w:t>Cross Over –</w:t>
      </w:r>
      <w:r>
        <w:t xml:space="preserve"> </w:t>
      </w:r>
      <w:r w:rsidRPr="00D64F75">
        <w:rPr>
          <w:b/>
          <w:bCs/>
        </w:rPr>
        <w:t>less common</w:t>
      </w:r>
      <w:r>
        <w:t>; used to connect computers</w:t>
      </w:r>
      <w:r w:rsidR="00D64F75">
        <w:t>:</w:t>
      </w:r>
    </w:p>
    <w:p w14:paraId="7071B9FD" w14:textId="13FE5E4B" w:rsidR="007B3B1B" w:rsidRDefault="007B3B1B" w:rsidP="007B3B1B">
      <w:pPr>
        <w:pStyle w:val="ListParagraph"/>
        <w:numPr>
          <w:ilvl w:val="0"/>
          <w:numId w:val="5"/>
        </w:numPr>
      </w:pPr>
      <w:r>
        <w:t>Switch to switch</w:t>
      </w:r>
    </w:p>
    <w:p w14:paraId="2074273F" w14:textId="351F3853" w:rsidR="007B3B1B" w:rsidRDefault="007B3B1B" w:rsidP="007B3B1B">
      <w:pPr>
        <w:pStyle w:val="ListParagraph"/>
        <w:numPr>
          <w:ilvl w:val="0"/>
          <w:numId w:val="5"/>
        </w:numPr>
      </w:pPr>
      <w:r>
        <w:t>Switch to hub</w:t>
      </w:r>
    </w:p>
    <w:p w14:paraId="09C0909D" w14:textId="31758AE4" w:rsidR="007B3B1B" w:rsidRDefault="007B3B1B" w:rsidP="007B3B1B">
      <w:pPr>
        <w:pStyle w:val="ListParagraph"/>
        <w:numPr>
          <w:ilvl w:val="0"/>
          <w:numId w:val="5"/>
        </w:numPr>
      </w:pPr>
      <w:r>
        <w:t>Hub to hub</w:t>
      </w:r>
    </w:p>
    <w:p w14:paraId="055E2180" w14:textId="68F105E5" w:rsidR="007B3B1B" w:rsidRDefault="007B3B1B" w:rsidP="007B3B1B">
      <w:pPr>
        <w:pStyle w:val="ListParagraph"/>
        <w:numPr>
          <w:ilvl w:val="0"/>
          <w:numId w:val="5"/>
        </w:numPr>
      </w:pPr>
      <w:r>
        <w:t>Router to router</w:t>
      </w:r>
    </w:p>
    <w:p w14:paraId="017C18CF" w14:textId="51A56D6D" w:rsidR="007B3B1B" w:rsidRDefault="007B3B1B" w:rsidP="007B3B1B">
      <w:pPr>
        <w:pStyle w:val="ListParagraph"/>
        <w:numPr>
          <w:ilvl w:val="0"/>
          <w:numId w:val="5"/>
        </w:numPr>
      </w:pPr>
      <w:r>
        <w:t>Router Ethernet port to PC NIC</w:t>
      </w:r>
    </w:p>
    <w:p w14:paraId="5263D386" w14:textId="44920CD0" w:rsidR="007B3B1B" w:rsidRDefault="007B3B1B" w:rsidP="007B3B1B">
      <w:pPr>
        <w:pStyle w:val="ListParagraph"/>
        <w:numPr>
          <w:ilvl w:val="0"/>
          <w:numId w:val="5"/>
        </w:numPr>
      </w:pPr>
      <w:r>
        <w:t>PC to PC</w:t>
      </w:r>
    </w:p>
    <w:p w14:paraId="1ED56079" w14:textId="7AE2BC8C" w:rsidR="007B3B1B" w:rsidRDefault="007B3B1B" w:rsidP="0007237D">
      <w:pPr>
        <w:pStyle w:val="ListParagraph"/>
      </w:pPr>
    </w:p>
    <w:p w14:paraId="47D8F5DD" w14:textId="77777777" w:rsidR="007B3B1B" w:rsidRDefault="007B3B1B" w:rsidP="00310CC7">
      <w:pPr>
        <w:pStyle w:val="ListParagraph"/>
      </w:pPr>
    </w:p>
    <w:p w14:paraId="2E3B78E5" w14:textId="25A61D02" w:rsidR="007B3B1B" w:rsidRDefault="007B3B1B" w:rsidP="00310CC7">
      <w:pPr>
        <w:pStyle w:val="ListParagraph"/>
      </w:pPr>
      <w:r w:rsidRPr="007B3B1B">
        <w:drawing>
          <wp:inline distT="0" distB="0" distL="0" distR="0" wp14:anchorId="70B39EA1" wp14:editId="674BD9D5">
            <wp:extent cx="5731510" cy="3994150"/>
            <wp:effectExtent l="0" t="0" r="254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B1EE3" w14:textId="77777777" w:rsidR="007B3B1B" w:rsidRDefault="007B3B1B" w:rsidP="00310CC7">
      <w:pPr>
        <w:pStyle w:val="ListParagraph"/>
      </w:pPr>
    </w:p>
    <w:p w14:paraId="0DD3FBED" w14:textId="7D586CDD" w:rsidR="00D64F75" w:rsidRDefault="00D64F75" w:rsidP="00D64F75">
      <w:pPr>
        <w:pStyle w:val="ListParagraph"/>
      </w:pPr>
      <w:r w:rsidRPr="00D64F75">
        <w:lastRenderedPageBreak/>
        <w:drawing>
          <wp:inline distT="0" distB="0" distL="0" distR="0" wp14:anchorId="412A5FF7" wp14:editId="11B06A9D">
            <wp:extent cx="5311600" cy="4229467"/>
            <wp:effectExtent l="0" t="0" r="381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11600" cy="4229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A4F5E" w:rsidRPr="00AA4F5E">
        <w:rPr>
          <w:color w:val="4472C4" w:themeColor="accent1"/>
        </w:rPr>
        <w:t xml:space="preserve">[3] </w:t>
      </w:r>
      <w:r w:rsidRPr="00AA4F5E">
        <w:rPr>
          <w:color w:val="4472C4" w:themeColor="accent1"/>
        </w:rPr>
        <w:t>http://networkwhateva.weebly.com/uploads/5/5/6/9/55699197/5942409_orig.png</w:t>
      </w:r>
    </w:p>
    <w:p w14:paraId="1B686D5A" w14:textId="4792446A" w:rsidR="00310CC7" w:rsidRPr="00AA4F5E" w:rsidRDefault="0007237D" w:rsidP="00310CC7">
      <w:pPr>
        <w:pStyle w:val="ListParagraph"/>
        <w:rPr>
          <w:color w:val="4472C4" w:themeColor="accent1"/>
        </w:rPr>
      </w:pPr>
      <w:r w:rsidRPr="00AA4F5E">
        <w:rPr>
          <w:color w:val="4472C4" w:themeColor="accent1"/>
        </w:rPr>
        <w:t>Which cable should be selected during a simple network connection?</w:t>
      </w:r>
    </w:p>
    <w:p w14:paraId="515777FD" w14:textId="44555C96" w:rsidR="00AA4F5E" w:rsidRDefault="00AA4F5E">
      <w:r>
        <w:br w:type="page"/>
      </w:r>
    </w:p>
    <w:p w14:paraId="19CDBB8A" w14:textId="1785840E" w:rsidR="00D64F75" w:rsidRDefault="00AA4F5E" w:rsidP="00310CC7">
      <w:pPr>
        <w:pStyle w:val="ListParagraph"/>
      </w:pPr>
      <w:r>
        <w:lastRenderedPageBreak/>
        <w:t>Which cable should be used during a simple network installation?</w:t>
      </w:r>
    </w:p>
    <w:p w14:paraId="7827C594" w14:textId="3F1FEDF9" w:rsidR="00B74830" w:rsidRPr="00B74830" w:rsidRDefault="00B74830" w:rsidP="00310CC7">
      <w:pPr>
        <w:pStyle w:val="ListParagraph"/>
        <w:rPr>
          <w:color w:val="4472C4" w:themeColor="accent1"/>
        </w:rPr>
      </w:pPr>
      <w:r w:rsidRPr="00B74830">
        <w:rPr>
          <w:color w:val="4472C4" w:themeColor="accent1"/>
        </w:rPr>
        <w:t xml:space="preserve">[4] </w:t>
      </w:r>
      <w:r w:rsidRPr="00B74830">
        <w:rPr>
          <w:color w:val="4472C4" w:themeColor="accent1"/>
        </w:rPr>
        <w:t>http://www.steves-internet-guide.com/wp-content/uploads/home-networking-diagram.jpg</w:t>
      </w:r>
    </w:p>
    <w:p w14:paraId="7C9D0065" w14:textId="0ECB1894" w:rsidR="00AA4F5E" w:rsidRDefault="00AA4F5E" w:rsidP="00310CC7">
      <w:pPr>
        <w:pStyle w:val="ListParagraph"/>
      </w:pPr>
    </w:p>
    <w:p w14:paraId="207A9845" w14:textId="25EB3139" w:rsidR="00B74830" w:rsidRDefault="00B74830" w:rsidP="00310CC7">
      <w:pPr>
        <w:pStyle w:val="ListParagraph"/>
      </w:pPr>
      <w:r w:rsidRPr="00B74830">
        <w:drawing>
          <wp:inline distT="0" distB="0" distL="0" distR="0" wp14:anchorId="5F967A2F" wp14:editId="12B727FB">
            <wp:extent cx="5731510" cy="406844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C297E" w14:textId="4D72B446" w:rsidR="00070A74" w:rsidRDefault="00070A74" w:rsidP="00310CC7">
      <w:pPr>
        <w:pStyle w:val="ListParagraph"/>
      </w:pPr>
      <w:hyperlink r:id="rId10" w:history="1">
        <w:r w:rsidRPr="0021686F">
          <w:rPr>
            <w:rStyle w:val="Hyperlink"/>
          </w:rPr>
          <w:t>https://stevessmarthomeguide.com/build-home-network/</w:t>
        </w:r>
      </w:hyperlink>
    </w:p>
    <w:p w14:paraId="447AC7B5" w14:textId="354C4245" w:rsidR="00070A74" w:rsidRDefault="00070A74" w:rsidP="00310CC7">
      <w:pPr>
        <w:pStyle w:val="ListParagraph"/>
      </w:pPr>
    </w:p>
    <w:p w14:paraId="499730E6" w14:textId="7C6ED086" w:rsidR="00070A74" w:rsidRDefault="00070A74" w:rsidP="00310CC7">
      <w:pPr>
        <w:pStyle w:val="ListParagraph"/>
      </w:pPr>
      <w:r>
        <w:t>Twisted pair ethernet Cat 5 or UTP (unshielded Twisted Pair) cable</w:t>
      </w:r>
    </w:p>
    <w:p w14:paraId="4E3B8DA3" w14:textId="77777777" w:rsidR="00070A74" w:rsidRPr="00070A74" w:rsidRDefault="00070A74" w:rsidP="00070A74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rPr>
          <w:rFonts w:ascii="Tahoma" w:eastAsia="Times New Roman" w:hAnsi="Tahoma" w:cs="Tahoma"/>
          <w:color w:val="303030"/>
          <w:sz w:val="27"/>
          <w:szCs w:val="27"/>
          <w:lang w:eastAsia="en-GB"/>
        </w:rPr>
      </w:pPr>
      <w:r w:rsidRPr="00070A74">
        <w:rPr>
          <w:rFonts w:ascii="Tahoma" w:eastAsia="Times New Roman" w:hAnsi="Tahoma" w:cs="Tahoma"/>
          <w:color w:val="303030"/>
          <w:sz w:val="27"/>
          <w:szCs w:val="27"/>
          <w:lang w:eastAsia="en-GB"/>
        </w:rPr>
        <w:t>Cable cat 5, cat5e or cat 6 with RJ45 connectors.</w:t>
      </w:r>
    </w:p>
    <w:p w14:paraId="5DB58632" w14:textId="35430878" w:rsidR="00070A74" w:rsidRDefault="00070A74" w:rsidP="00070A74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rPr>
          <w:rFonts w:ascii="Tahoma" w:eastAsia="Times New Roman" w:hAnsi="Tahoma" w:cs="Tahoma"/>
          <w:color w:val="303030"/>
          <w:sz w:val="27"/>
          <w:szCs w:val="27"/>
          <w:lang w:eastAsia="en-GB"/>
        </w:rPr>
      </w:pPr>
      <w:r w:rsidRPr="00070A74">
        <w:rPr>
          <w:rFonts w:ascii="Tahoma" w:eastAsia="Times New Roman" w:hAnsi="Tahoma" w:cs="Tahoma"/>
          <w:color w:val="303030"/>
          <w:sz w:val="27"/>
          <w:szCs w:val="27"/>
          <w:lang w:eastAsia="en-GB"/>
        </w:rPr>
        <w:t>Telephone Cable with RJ 10 connectors.</w:t>
      </w:r>
    </w:p>
    <w:p w14:paraId="67A8AFF2" w14:textId="77777777" w:rsidR="00070A74" w:rsidRPr="00070A74" w:rsidRDefault="00070A74" w:rsidP="00070A74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ahoma" w:eastAsia="Times New Roman" w:hAnsi="Tahoma" w:cs="Tahoma"/>
          <w:color w:val="303030"/>
          <w:sz w:val="27"/>
          <w:szCs w:val="27"/>
          <w:lang w:eastAsia="en-GB"/>
        </w:rPr>
      </w:pPr>
    </w:p>
    <w:p w14:paraId="24A5B346" w14:textId="77777777" w:rsidR="00070A74" w:rsidRDefault="00070A74" w:rsidP="00310CC7">
      <w:pPr>
        <w:pStyle w:val="ListParagraph"/>
      </w:pPr>
    </w:p>
    <w:sectPr w:rsidR="00070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D60CB0"/>
    <w:multiLevelType w:val="hybridMultilevel"/>
    <w:tmpl w:val="70D621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F866EAD"/>
    <w:multiLevelType w:val="hybridMultilevel"/>
    <w:tmpl w:val="7DF801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3A6412C"/>
    <w:multiLevelType w:val="hybridMultilevel"/>
    <w:tmpl w:val="DFAC508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974DA7"/>
    <w:multiLevelType w:val="hybridMultilevel"/>
    <w:tmpl w:val="DA8CA6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CDF5443"/>
    <w:multiLevelType w:val="multilevel"/>
    <w:tmpl w:val="AFB67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F292C47"/>
    <w:multiLevelType w:val="hybridMultilevel"/>
    <w:tmpl w:val="D31677E6"/>
    <w:lvl w:ilvl="0" w:tplc="08090015">
      <w:start w:val="1"/>
      <w:numFmt w:val="upperLetter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D76"/>
    <w:rsid w:val="00070A74"/>
    <w:rsid w:val="0007237D"/>
    <w:rsid w:val="00310CC7"/>
    <w:rsid w:val="005523F5"/>
    <w:rsid w:val="007B3B1B"/>
    <w:rsid w:val="00872D76"/>
    <w:rsid w:val="00AA4F5E"/>
    <w:rsid w:val="00B74830"/>
    <w:rsid w:val="00D64F75"/>
    <w:rsid w:val="00F03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4F66F"/>
  <w15:chartTrackingRefBased/>
  <w15:docId w15:val="{04A3857F-621D-4152-A10E-0FED56905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72D76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2D7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70A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0A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460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stevessmarthomeguide.com/build-home-network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5</Pages>
  <Words>352</Words>
  <Characters>2007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3</cp:revision>
  <dcterms:created xsi:type="dcterms:W3CDTF">2020-11-02T16:38:00Z</dcterms:created>
  <dcterms:modified xsi:type="dcterms:W3CDTF">2020-11-02T18:00:00Z</dcterms:modified>
</cp:coreProperties>
</file>