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Y="-53"/>
        <w:tblW w:w="0" w:type="auto"/>
        <w:tblLook w:val="04A0" w:firstRow="1" w:lastRow="0" w:firstColumn="1" w:lastColumn="0" w:noHBand="0" w:noVBand="1"/>
      </w:tblPr>
      <w:tblGrid>
        <w:gridCol w:w="4508"/>
        <w:gridCol w:w="4508"/>
      </w:tblGrid>
      <w:tr w:rsidR="00645A9D" w14:paraId="5571C263" w14:textId="77777777" w:rsidTr="00645A9D">
        <w:tc>
          <w:tcPr>
            <w:tcW w:w="4508" w:type="dxa"/>
          </w:tcPr>
          <w:p w14:paraId="3D9A4C9C" w14:textId="28E65BA5" w:rsidR="00645A9D" w:rsidRPr="00314774" w:rsidRDefault="00645A9D" w:rsidP="00645A9D">
            <w:pPr>
              <w:spacing w:line="360" w:lineRule="auto"/>
              <w:jc w:val="center"/>
              <w:rPr>
                <w:rFonts w:ascii="Arial" w:hAnsi="Arial" w:cs="Arial"/>
                <w:b/>
                <w:bCs/>
                <w:sz w:val="32"/>
                <w:szCs w:val="32"/>
              </w:rPr>
            </w:pPr>
            <w:r w:rsidRPr="00314774">
              <w:rPr>
                <w:rFonts w:ascii="Arial" w:hAnsi="Arial" w:cs="Arial"/>
                <w:b/>
                <w:bCs/>
                <w:sz w:val="32"/>
                <w:szCs w:val="32"/>
              </w:rPr>
              <w:t>Target 1</w:t>
            </w:r>
          </w:p>
        </w:tc>
        <w:tc>
          <w:tcPr>
            <w:tcW w:w="4508" w:type="dxa"/>
          </w:tcPr>
          <w:p w14:paraId="6379DF20" w14:textId="7B93B981" w:rsidR="00645A9D" w:rsidRPr="00314774" w:rsidRDefault="00314774" w:rsidP="00645A9D">
            <w:pPr>
              <w:spacing w:line="360" w:lineRule="auto"/>
              <w:jc w:val="center"/>
              <w:rPr>
                <w:rFonts w:ascii="Arial" w:hAnsi="Arial" w:cs="Arial"/>
                <w:b/>
                <w:bCs/>
                <w:sz w:val="22"/>
                <w:szCs w:val="22"/>
                <w:u w:val="single"/>
              </w:rPr>
            </w:pPr>
            <w:r w:rsidRPr="00314774">
              <w:rPr>
                <w:rFonts w:ascii="Arial" w:hAnsi="Arial" w:cs="Arial"/>
                <w:sz w:val="22"/>
                <w:szCs w:val="22"/>
                <w:shd w:val="clear" w:color="auto" w:fill="FFFFFF"/>
              </w:rPr>
              <w:t>Ensure consistent and correct use of the UWTSD Harvard Referencing Guidance</w:t>
            </w:r>
          </w:p>
        </w:tc>
      </w:tr>
      <w:tr w:rsidR="00645A9D" w14:paraId="303BE415" w14:textId="77777777" w:rsidTr="00645A9D">
        <w:tc>
          <w:tcPr>
            <w:tcW w:w="4508" w:type="dxa"/>
          </w:tcPr>
          <w:p w14:paraId="083B4229" w14:textId="0924B857" w:rsidR="00645A9D" w:rsidRPr="00314774" w:rsidRDefault="00645A9D" w:rsidP="00645A9D">
            <w:pPr>
              <w:spacing w:line="360" w:lineRule="auto"/>
              <w:jc w:val="center"/>
              <w:rPr>
                <w:rFonts w:ascii="Arial" w:hAnsi="Arial" w:cs="Arial"/>
                <w:b/>
                <w:bCs/>
                <w:sz w:val="32"/>
                <w:szCs w:val="32"/>
              </w:rPr>
            </w:pPr>
            <w:r w:rsidRPr="00314774">
              <w:rPr>
                <w:rFonts w:ascii="Arial" w:hAnsi="Arial" w:cs="Arial"/>
                <w:b/>
                <w:bCs/>
                <w:sz w:val="32"/>
                <w:szCs w:val="32"/>
              </w:rPr>
              <w:t>Target 2</w:t>
            </w:r>
          </w:p>
        </w:tc>
        <w:tc>
          <w:tcPr>
            <w:tcW w:w="4508" w:type="dxa"/>
          </w:tcPr>
          <w:p w14:paraId="6465CB7A" w14:textId="3FFB09E4" w:rsidR="00645A9D" w:rsidRPr="00314774" w:rsidRDefault="00314774" w:rsidP="00645A9D">
            <w:pPr>
              <w:spacing w:line="360" w:lineRule="auto"/>
              <w:jc w:val="center"/>
              <w:rPr>
                <w:rFonts w:ascii="Arial" w:hAnsi="Arial" w:cs="Arial"/>
                <w:b/>
                <w:bCs/>
                <w:sz w:val="22"/>
                <w:szCs w:val="22"/>
                <w:u w:val="single"/>
              </w:rPr>
            </w:pPr>
            <w:r w:rsidRPr="00314774">
              <w:rPr>
                <w:rFonts w:ascii="Arial" w:hAnsi="Arial" w:cs="Arial"/>
                <w:sz w:val="22"/>
                <w:szCs w:val="22"/>
                <w:shd w:val="clear" w:color="auto" w:fill="FFFFFF"/>
              </w:rPr>
              <w:t>Further develop your criticality by exploring the views of range of authors in depth and constructing persuasive arguments and synthesising ideas</w:t>
            </w:r>
          </w:p>
        </w:tc>
      </w:tr>
      <w:tr w:rsidR="00645A9D" w14:paraId="10ABE150" w14:textId="77777777" w:rsidTr="00645A9D">
        <w:tc>
          <w:tcPr>
            <w:tcW w:w="4508" w:type="dxa"/>
          </w:tcPr>
          <w:p w14:paraId="04A9CE87" w14:textId="136B18C4" w:rsidR="00645A9D" w:rsidRPr="00314774" w:rsidRDefault="00314774" w:rsidP="00645A9D">
            <w:pPr>
              <w:spacing w:line="360" w:lineRule="auto"/>
              <w:jc w:val="center"/>
              <w:rPr>
                <w:rFonts w:ascii="Arial" w:hAnsi="Arial" w:cs="Arial"/>
                <w:b/>
                <w:bCs/>
                <w:sz w:val="32"/>
                <w:szCs w:val="32"/>
              </w:rPr>
            </w:pPr>
            <w:r w:rsidRPr="00314774">
              <w:rPr>
                <w:rFonts w:ascii="Arial" w:hAnsi="Arial" w:cs="Arial"/>
                <w:b/>
                <w:bCs/>
                <w:sz w:val="32"/>
                <w:szCs w:val="32"/>
              </w:rPr>
              <w:t>Target 3</w:t>
            </w:r>
          </w:p>
        </w:tc>
        <w:tc>
          <w:tcPr>
            <w:tcW w:w="4508" w:type="dxa"/>
          </w:tcPr>
          <w:p w14:paraId="0164BCCE" w14:textId="6BFC72E5" w:rsidR="00645A9D" w:rsidRPr="00314774" w:rsidRDefault="00314774" w:rsidP="00645A9D">
            <w:pPr>
              <w:spacing w:line="360" w:lineRule="auto"/>
              <w:jc w:val="center"/>
              <w:rPr>
                <w:rFonts w:ascii="Arial" w:hAnsi="Arial" w:cs="Arial"/>
                <w:b/>
                <w:bCs/>
                <w:sz w:val="22"/>
                <w:szCs w:val="22"/>
                <w:u w:val="single"/>
              </w:rPr>
            </w:pPr>
            <w:r w:rsidRPr="00314774">
              <w:rPr>
                <w:rFonts w:ascii="Arial" w:hAnsi="Arial" w:cs="Arial"/>
                <w:sz w:val="22"/>
                <w:szCs w:val="22"/>
                <w:shd w:val="clear" w:color="auto" w:fill="FFFFFF"/>
              </w:rPr>
              <w:t>Continue to proof-read your work to develop your academic writing skills</w:t>
            </w:r>
          </w:p>
        </w:tc>
      </w:tr>
    </w:tbl>
    <w:p w14:paraId="70620173" w14:textId="77777777" w:rsidR="00314774" w:rsidRPr="00520129" w:rsidRDefault="00314774" w:rsidP="00314774">
      <w:pPr>
        <w:spacing w:line="360" w:lineRule="auto"/>
        <w:jc w:val="center"/>
        <w:rPr>
          <w:rFonts w:ascii="Arial" w:hAnsi="Arial" w:cs="Arial"/>
          <w:b/>
          <w:bCs/>
          <w:sz w:val="32"/>
          <w:szCs w:val="32"/>
          <w:u w:val="single"/>
        </w:rPr>
      </w:pPr>
    </w:p>
    <w:p w14:paraId="479A7C6D" w14:textId="0EA1CDD4" w:rsidR="000677BF" w:rsidRPr="00520129" w:rsidRDefault="00645A9D" w:rsidP="00314774">
      <w:pPr>
        <w:spacing w:line="360" w:lineRule="auto"/>
        <w:jc w:val="center"/>
        <w:rPr>
          <w:rFonts w:ascii="Arial" w:hAnsi="Arial" w:cs="Arial"/>
          <w:b/>
          <w:bCs/>
          <w:sz w:val="32"/>
          <w:szCs w:val="32"/>
          <w:u w:val="single"/>
        </w:rPr>
      </w:pPr>
      <w:r w:rsidRPr="00520129">
        <w:rPr>
          <w:rFonts w:ascii="Arial" w:hAnsi="Arial" w:cs="Arial"/>
          <w:b/>
          <w:bCs/>
          <w:sz w:val="32"/>
          <w:szCs w:val="32"/>
          <w:u w:val="single"/>
        </w:rPr>
        <w:t>Written response – A proposal for a school community project</w:t>
      </w:r>
    </w:p>
    <w:p w14:paraId="48F40CA0" w14:textId="77777777" w:rsidR="00645A9D" w:rsidRPr="00520129" w:rsidRDefault="00645A9D" w:rsidP="00645A9D">
      <w:pPr>
        <w:spacing w:line="360" w:lineRule="auto"/>
        <w:rPr>
          <w:rFonts w:ascii="Arial" w:hAnsi="Arial" w:cs="Arial"/>
          <w:b/>
          <w:bCs/>
          <w:sz w:val="24"/>
          <w:szCs w:val="24"/>
          <w:u w:val="single"/>
        </w:rPr>
      </w:pPr>
    </w:p>
    <w:p w14:paraId="14779939" w14:textId="28494FE0" w:rsidR="00F15F1D" w:rsidRPr="00520129" w:rsidRDefault="0040131A" w:rsidP="00645A9D">
      <w:pPr>
        <w:pStyle w:val="TableParagraph"/>
        <w:tabs>
          <w:tab w:val="left" w:pos="835"/>
        </w:tabs>
        <w:spacing w:before="10" w:line="360" w:lineRule="auto"/>
        <w:ind w:left="0" w:right="286"/>
        <w:rPr>
          <w:sz w:val="22"/>
        </w:rPr>
      </w:pPr>
      <w:r w:rsidRPr="00520129">
        <w:rPr>
          <w:sz w:val="22"/>
        </w:rPr>
        <w:t xml:space="preserve">During the course of this assignment, I shall plan and carry out a hypothetical school project </w:t>
      </w:r>
      <w:r w:rsidR="00B0349A" w:rsidRPr="00520129">
        <w:rPr>
          <w:sz w:val="22"/>
        </w:rPr>
        <w:t>that</w:t>
      </w:r>
      <w:r w:rsidRPr="00520129">
        <w:rPr>
          <w:sz w:val="22"/>
        </w:rPr>
        <w:t xml:space="preserve"> links to the community. </w:t>
      </w:r>
      <w:r w:rsidR="00E44663" w:rsidRPr="00520129">
        <w:rPr>
          <w:sz w:val="22"/>
        </w:rPr>
        <w:t xml:space="preserve">I will be planning this project with </w:t>
      </w:r>
      <w:r w:rsidR="00BC2E91" w:rsidRPr="00520129">
        <w:rPr>
          <w:sz w:val="22"/>
        </w:rPr>
        <w:t xml:space="preserve">my </w:t>
      </w:r>
      <w:r w:rsidR="00B0349A" w:rsidRPr="00520129">
        <w:rPr>
          <w:sz w:val="22"/>
        </w:rPr>
        <w:t xml:space="preserve">most previous </w:t>
      </w:r>
      <w:r w:rsidR="00BC2E91" w:rsidRPr="00520129">
        <w:rPr>
          <w:sz w:val="22"/>
        </w:rPr>
        <w:t>p</w:t>
      </w:r>
      <w:r w:rsidR="00E44663" w:rsidRPr="00520129">
        <w:rPr>
          <w:sz w:val="22"/>
        </w:rPr>
        <w:t xml:space="preserve">rimary </w:t>
      </w:r>
      <w:r w:rsidR="00BC2E91" w:rsidRPr="00520129">
        <w:rPr>
          <w:sz w:val="22"/>
        </w:rPr>
        <w:t>s</w:t>
      </w:r>
      <w:r w:rsidR="00E44663" w:rsidRPr="00520129">
        <w:rPr>
          <w:sz w:val="22"/>
        </w:rPr>
        <w:t>chool</w:t>
      </w:r>
      <w:r w:rsidR="00B0349A" w:rsidRPr="00520129">
        <w:rPr>
          <w:sz w:val="22"/>
        </w:rPr>
        <w:t xml:space="preserve"> practice</w:t>
      </w:r>
      <w:r w:rsidR="00E44663" w:rsidRPr="00520129">
        <w:rPr>
          <w:sz w:val="22"/>
        </w:rPr>
        <w:t xml:space="preserve"> in mind, which was </w:t>
      </w:r>
      <w:r w:rsidR="00BC2E91" w:rsidRPr="00520129">
        <w:rPr>
          <w:sz w:val="22"/>
        </w:rPr>
        <w:t xml:space="preserve">also </w:t>
      </w:r>
      <w:r w:rsidR="00E44663" w:rsidRPr="00520129">
        <w:rPr>
          <w:sz w:val="22"/>
        </w:rPr>
        <w:t xml:space="preserve">the school of my Professional Teaching </w:t>
      </w:r>
      <w:r w:rsidR="00B0349A" w:rsidRPr="00520129">
        <w:rPr>
          <w:sz w:val="22"/>
        </w:rPr>
        <w:t>Experience</w:t>
      </w:r>
      <w:r w:rsidR="00E44663" w:rsidRPr="00520129">
        <w:rPr>
          <w:sz w:val="22"/>
        </w:rPr>
        <w:t xml:space="preserve"> (PTE).</w:t>
      </w:r>
      <w:r w:rsidR="00DC3D28" w:rsidRPr="00520129">
        <w:rPr>
          <w:sz w:val="22"/>
        </w:rPr>
        <w:t xml:space="preserve"> During this assignment, my chosen school will be referred to as School X.</w:t>
      </w:r>
      <w:r w:rsidR="00E44663" w:rsidRPr="00520129">
        <w:rPr>
          <w:sz w:val="22"/>
        </w:rPr>
        <w:t xml:space="preserve"> </w:t>
      </w:r>
      <w:r w:rsidRPr="00520129">
        <w:rPr>
          <w:sz w:val="22"/>
        </w:rPr>
        <w:t>Firstly, some context is needed for my chosen school</w:t>
      </w:r>
      <w:r w:rsidR="00511383" w:rsidRPr="00520129">
        <w:rPr>
          <w:sz w:val="22"/>
        </w:rPr>
        <w:t xml:space="preserve"> which has been taken from the School</w:t>
      </w:r>
      <w:r w:rsidR="00E44663" w:rsidRPr="00520129">
        <w:rPr>
          <w:sz w:val="22"/>
        </w:rPr>
        <w:t>’s</w:t>
      </w:r>
      <w:r w:rsidR="00511383" w:rsidRPr="00520129">
        <w:rPr>
          <w:sz w:val="22"/>
        </w:rPr>
        <w:t xml:space="preserve"> Development Plan</w:t>
      </w:r>
      <w:r w:rsidR="008B5CB7" w:rsidRPr="00520129">
        <w:rPr>
          <w:sz w:val="22"/>
        </w:rPr>
        <w:t xml:space="preserve"> (SDP)</w:t>
      </w:r>
      <w:r w:rsidRPr="00520129">
        <w:rPr>
          <w:sz w:val="22"/>
        </w:rPr>
        <w:t>. The school of my PTE is regarded as rather small, with only 163 pupils</w:t>
      </w:r>
      <w:r w:rsidR="00511383" w:rsidRPr="00520129">
        <w:rPr>
          <w:sz w:val="22"/>
        </w:rPr>
        <w:t xml:space="preserve"> (numbers from September 2019), with 11 teachers, 22 teaching assistants, 2 office staff, etc. Also, according to the SDP</w:t>
      </w:r>
      <w:r w:rsidR="00F15F1D" w:rsidRPr="00520129">
        <w:rPr>
          <w:sz w:val="22"/>
        </w:rPr>
        <w:t>,</w:t>
      </w:r>
      <w:r w:rsidR="00511383" w:rsidRPr="00520129">
        <w:rPr>
          <w:sz w:val="22"/>
        </w:rPr>
        <w:t xml:space="preserve"> “75.9% of pupils are in the 20% most deprived area in Wales and 39.8% ALN, 32 </w:t>
      </w:r>
      <w:proofErr w:type="spellStart"/>
      <w:r w:rsidR="00511383" w:rsidRPr="00520129">
        <w:rPr>
          <w:sz w:val="22"/>
        </w:rPr>
        <w:t>pu</w:t>
      </w:r>
      <w:proofErr w:type="spellEnd"/>
      <w:r w:rsidR="00623002" w:rsidRPr="00520129">
        <w:rPr>
          <w:sz w:val="22"/>
        </w:rPr>
        <w:t xml:space="preserve"> </w:t>
      </w:r>
      <w:proofErr w:type="spellStart"/>
      <w:r w:rsidR="00511383" w:rsidRPr="00520129">
        <w:rPr>
          <w:sz w:val="22"/>
        </w:rPr>
        <w:t>pils</w:t>
      </w:r>
      <w:proofErr w:type="spellEnd"/>
      <w:r w:rsidR="00511383" w:rsidRPr="00520129">
        <w:rPr>
          <w:sz w:val="22"/>
        </w:rPr>
        <w:t xml:space="preserve"> have a statement of special educational need, 22 are school action and 12 school action plus (numbers at PLASC 2019)”</w:t>
      </w:r>
      <w:r w:rsidR="00A500D1" w:rsidRPr="00520129">
        <w:rPr>
          <w:sz w:val="22"/>
        </w:rPr>
        <w:t xml:space="preserve"> (School Development Plan, </w:t>
      </w:r>
      <w:r w:rsidR="00C57852" w:rsidRPr="00520129">
        <w:rPr>
          <w:sz w:val="22"/>
        </w:rPr>
        <w:t>2019</w:t>
      </w:r>
      <w:r w:rsidR="00A500D1" w:rsidRPr="00520129">
        <w:rPr>
          <w:sz w:val="22"/>
        </w:rPr>
        <w:t>, p.2)</w:t>
      </w:r>
      <w:r w:rsidR="00511383" w:rsidRPr="00520129">
        <w:rPr>
          <w:sz w:val="22"/>
        </w:rPr>
        <w:t xml:space="preserve">. Also, the number of pupils eligible for free school meals is 76. </w:t>
      </w:r>
      <w:r w:rsidR="009C479C" w:rsidRPr="00520129">
        <w:rPr>
          <w:sz w:val="22"/>
        </w:rPr>
        <w:t>T</w:t>
      </w:r>
      <w:r w:rsidR="006769AB" w:rsidRPr="00520129">
        <w:rPr>
          <w:sz w:val="22"/>
        </w:rPr>
        <w:t>he school</w:t>
      </w:r>
      <w:r w:rsidR="009C479C" w:rsidRPr="00520129">
        <w:rPr>
          <w:sz w:val="22"/>
        </w:rPr>
        <w:t xml:space="preserve"> is currently working on progressing certain targets set by</w:t>
      </w:r>
      <w:r w:rsidR="00F15F1D" w:rsidRPr="00520129">
        <w:rPr>
          <w:sz w:val="22"/>
        </w:rPr>
        <w:t xml:space="preserve"> the</w:t>
      </w:r>
      <w:r w:rsidR="009C479C" w:rsidRPr="00520129">
        <w:rPr>
          <w:sz w:val="22"/>
        </w:rPr>
        <w:t xml:space="preserve"> </w:t>
      </w:r>
      <w:r w:rsidR="00F15F1D" w:rsidRPr="00520129">
        <w:rPr>
          <w:sz w:val="22"/>
        </w:rPr>
        <w:t xml:space="preserve">recent </w:t>
      </w:r>
      <w:r w:rsidR="009C479C" w:rsidRPr="00520129">
        <w:rPr>
          <w:sz w:val="22"/>
        </w:rPr>
        <w:t>Estyn</w:t>
      </w:r>
      <w:r w:rsidR="00F15F1D" w:rsidRPr="00520129">
        <w:rPr>
          <w:sz w:val="22"/>
        </w:rPr>
        <w:t xml:space="preserve"> inspection</w:t>
      </w:r>
      <w:r w:rsidR="009C479C" w:rsidRPr="00520129">
        <w:rPr>
          <w:sz w:val="22"/>
        </w:rPr>
        <w:t>,</w:t>
      </w:r>
      <w:r w:rsidR="006769AB" w:rsidRPr="00520129">
        <w:rPr>
          <w:sz w:val="22"/>
        </w:rPr>
        <w:t xml:space="preserve"> </w:t>
      </w:r>
      <w:r w:rsidR="009C479C" w:rsidRPr="00520129">
        <w:rPr>
          <w:sz w:val="22"/>
        </w:rPr>
        <w:t>these include the school’s</w:t>
      </w:r>
      <w:r w:rsidR="006769AB" w:rsidRPr="00520129">
        <w:rPr>
          <w:sz w:val="22"/>
        </w:rPr>
        <w:t xml:space="preserve"> “reading”</w:t>
      </w:r>
      <w:r w:rsidR="009C479C" w:rsidRPr="00520129">
        <w:rPr>
          <w:sz w:val="22"/>
        </w:rPr>
        <w:t xml:space="preserve">, “literacy and numeracy”, as well as its “effective leadership”, due to a new headteacher </w:t>
      </w:r>
      <w:r w:rsidR="00F15F1D" w:rsidRPr="00520129">
        <w:rPr>
          <w:sz w:val="22"/>
        </w:rPr>
        <w:t xml:space="preserve">recently </w:t>
      </w:r>
      <w:r w:rsidR="009C479C" w:rsidRPr="00520129">
        <w:rPr>
          <w:sz w:val="22"/>
        </w:rPr>
        <w:t>appointed</w:t>
      </w:r>
      <w:r w:rsidR="00BC2E91" w:rsidRPr="00520129">
        <w:rPr>
          <w:sz w:val="22"/>
        </w:rPr>
        <w:t xml:space="preserve"> (Estyn Report, 2018)</w:t>
      </w:r>
      <w:r w:rsidR="009C479C" w:rsidRPr="00520129">
        <w:rPr>
          <w:sz w:val="22"/>
        </w:rPr>
        <w:t xml:space="preserve">. </w:t>
      </w:r>
    </w:p>
    <w:p w14:paraId="20E680B3" w14:textId="77777777" w:rsidR="00F15F1D" w:rsidRPr="00520129" w:rsidRDefault="00F15F1D" w:rsidP="00645A9D">
      <w:pPr>
        <w:pStyle w:val="TableParagraph"/>
        <w:tabs>
          <w:tab w:val="left" w:pos="835"/>
        </w:tabs>
        <w:spacing w:before="10" w:line="360" w:lineRule="auto"/>
        <w:ind w:left="0" w:right="286"/>
        <w:rPr>
          <w:sz w:val="22"/>
        </w:rPr>
      </w:pPr>
    </w:p>
    <w:p w14:paraId="26DCA9FD" w14:textId="4F8FCFD3" w:rsidR="00E44663" w:rsidRPr="00520129" w:rsidRDefault="009C479C" w:rsidP="00645A9D">
      <w:pPr>
        <w:pStyle w:val="TableParagraph"/>
        <w:tabs>
          <w:tab w:val="left" w:pos="835"/>
        </w:tabs>
        <w:spacing w:before="10" w:line="360" w:lineRule="auto"/>
        <w:ind w:left="0" w:right="286"/>
        <w:rPr>
          <w:sz w:val="22"/>
        </w:rPr>
      </w:pPr>
      <w:r w:rsidRPr="00520129">
        <w:rPr>
          <w:sz w:val="22"/>
        </w:rPr>
        <w:t xml:space="preserve">From my own experience within the school, I was able to witness first-hand the changes and constant effort by the staff and headteacher to improve its links with the </w:t>
      </w:r>
      <w:r w:rsidR="00F15F1D" w:rsidRPr="00520129">
        <w:rPr>
          <w:sz w:val="22"/>
        </w:rPr>
        <w:t xml:space="preserve">surrounding </w:t>
      </w:r>
      <w:r w:rsidRPr="00520129">
        <w:rPr>
          <w:sz w:val="22"/>
        </w:rPr>
        <w:t>community.</w:t>
      </w:r>
      <w:r w:rsidR="00A05349" w:rsidRPr="00520129">
        <w:rPr>
          <w:sz w:val="22"/>
        </w:rPr>
        <w:t xml:space="preserve"> </w:t>
      </w:r>
      <w:r w:rsidR="00F25F70" w:rsidRPr="00520129">
        <w:rPr>
          <w:sz w:val="22"/>
        </w:rPr>
        <w:t>However, due to the School’s Development Plan and the Estyn Report being</w:t>
      </w:r>
      <w:r w:rsidR="00A05349" w:rsidRPr="00520129">
        <w:rPr>
          <w:sz w:val="22"/>
        </w:rPr>
        <w:t xml:space="preserve"> written one to two years </w:t>
      </w:r>
      <w:r w:rsidR="00F25F70" w:rsidRPr="00520129">
        <w:rPr>
          <w:sz w:val="22"/>
        </w:rPr>
        <w:t>ago (</w:t>
      </w:r>
      <w:r w:rsidR="00A05349" w:rsidRPr="00520129">
        <w:rPr>
          <w:sz w:val="22"/>
        </w:rPr>
        <w:t>2019</w:t>
      </w:r>
      <w:r w:rsidR="00F25F70" w:rsidRPr="00520129">
        <w:rPr>
          <w:sz w:val="22"/>
        </w:rPr>
        <w:t xml:space="preserve"> and 2018), it must be taken into consideration </w:t>
      </w:r>
      <w:r w:rsidR="00F15F1D" w:rsidRPr="00520129">
        <w:rPr>
          <w:sz w:val="22"/>
        </w:rPr>
        <w:t>that</w:t>
      </w:r>
      <w:r w:rsidR="00F25F70" w:rsidRPr="00520129">
        <w:rPr>
          <w:sz w:val="22"/>
        </w:rPr>
        <w:t xml:space="preserve"> changes may have been made since the initial plan and inspection.</w:t>
      </w:r>
      <w:r w:rsidR="00F15F1D" w:rsidRPr="00520129">
        <w:rPr>
          <w:sz w:val="22"/>
        </w:rPr>
        <w:t xml:space="preserve"> </w:t>
      </w:r>
      <w:r w:rsidR="00E44663" w:rsidRPr="00520129">
        <w:rPr>
          <w:sz w:val="22"/>
        </w:rPr>
        <w:t xml:space="preserve">The school’s current links with the </w:t>
      </w:r>
      <w:r w:rsidR="00BC2E91" w:rsidRPr="00520129">
        <w:rPr>
          <w:sz w:val="22"/>
        </w:rPr>
        <w:t>community</w:t>
      </w:r>
      <w:r w:rsidR="00E44663" w:rsidRPr="00520129">
        <w:rPr>
          <w:sz w:val="22"/>
        </w:rPr>
        <w:t xml:space="preserve"> include contact with their local comprehensive</w:t>
      </w:r>
      <w:r w:rsidR="00DC3D28" w:rsidRPr="00520129">
        <w:rPr>
          <w:sz w:val="22"/>
        </w:rPr>
        <w:t xml:space="preserve"> school</w:t>
      </w:r>
      <w:r w:rsidR="00BC2E91" w:rsidRPr="00520129">
        <w:rPr>
          <w:sz w:val="22"/>
        </w:rPr>
        <w:t xml:space="preserve">. </w:t>
      </w:r>
      <w:r w:rsidR="00F15F1D" w:rsidRPr="00520129">
        <w:rPr>
          <w:sz w:val="22"/>
        </w:rPr>
        <w:t xml:space="preserve">Because </w:t>
      </w:r>
      <w:r w:rsidR="00F15F1D" w:rsidRPr="00520129">
        <w:rPr>
          <w:sz w:val="22"/>
        </w:rPr>
        <w:lastRenderedPageBreak/>
        <w:t>of this,</w:t>
      </w:r>
      <w:r w:rsidR="00BC2E91" w:rsidRPr="00520129">
        <w:rPr>
          <w:sz w:val="22"/>
        </w:rPr>
        <w:t xml:space="preserve"> </w:t>
      </w:r>
      <w:r w:rsidR="00F15F1D" w:rsidRPr="00520129">
        <w:rPr>
          <w:sz w:val="22"/>
        </w:rPr>
        <w:t xml:space="preserve">teachers from the comprehensive are able to visit regularly to </w:t>
      </w:r>
      <w:r w:rsidR="00DC3D28" w:rsidRPr="00520129">
        <w:rPr>
          <w:sz w:val="22"/>
        </w:rPr>
        <w:t>deliver lessons to year 5/6 pupils</w:t>
      </w:r>
      <w:r w:rsidR="00BC2E91" w:rsidRPr="00520129">
        <w:rPr>
          <w:sz w:val="22"/>
        </w:rPr>
        <w:t>. There is also clear evidence of</w:t>
      </w:r>
      <w:r w:rsidR="00E44663" w:rsidRPr="00520129">
        <w:rPr>
          <w:sz w:val="22"/>
        </w:rPr>
        <w:t xml:space="preserve"> contact with universities</w:t>
      </w:r>
      <w:r w:rsidR="00DC3D28" w:rsidRPr="00520129">
        <w:rPr>
          <w:sz w:val="22"/>
        </w:rPr>
        <w:t xml:space="preserve">, who offer courses in primary teaching, and schools in their shared network. </w:t>
      </w:r>
    </w:p>
    <w:p w14:paraId="6042D704" w14:textId="62CE8FBD" w:rsidR="00912340" w:rsidRPr="00520129" w:rsidRDefault="00912340" w:rsidP="00645A9D">
      <w:pPr>
        <w:pStyle w:val="TableParagraph"/>
        <w:tabs>
          <w:tab w:val="left" w:pos="835"/>
        </w:tabs>
        <w:spacing w:before="10" w:line="360" w:lineRule="auto"/>
        <w:ind w:left="0" w:right="286"/>
        <w:rPr>
          <w:sz w:val="22"/>
        </w:rPr>
      </w:pPr>
    </w:p>
    <w:p w14:paraId="296D384D" w14:textId="07757DD6" w:rsidR="00912340" w:rsidRPr="00520129" w:rsidRDefault="00912340" w:rsidP="00645A9D">
      <w:pPr>
        <w:pStyle w:val="TableParagraph"/>
        <w:tabs>
          <w:tab w:val="left" w:pos="835"/>
        </w:tabs>
        <w:spacing w:before="10" w:line="360" w:lineRule="auto"/>
        <w:ind w:left="0" w:right="286"/>
        <w:rPr>
          <w:sz w:val="22"/>
          <w:szCs w:val="32"/>
        </w:rPr>
      </w:pPr>
      <w:r w:rsidRPr="00520129">
        <w:rPr>
          <w:sz w:val="22"/>
        </w:rPr>
        <w:t xml:space="preserve">My chosen project will be a </w:t>
      </w:r>
      <w:r w:rsidRPr="00520129">
        <w:rPr>
          <w:sz w:val="22"/>
          <w:szCs w:val="32"/>
        </w:rPr>
        <w:t xml:space="preserve">whole school enterprising </w:t>
      </w:r>
      <w:r w:rsidR="00DC3D28" w:rsidRPr="00520129">
        <w:rPr>
          <w:sz w:val="22"/>
          <w:szCs w:val="32"/>
        </w:rPr>
        <w:t>venture</w:t>
      </w:r>
      <w:r w:rsidRPr="00520129">
        <w:rPr>
          <w:sz w:val="22"/>
          <w:szCs w:val="32"/>
        </w:rPr>
        <w:t xml:space="preserve"> with opportunities for </w:t>
      </w:r>
      <w:r w:rsidR="00DC3D28" w:rsidRPr="00520129">
        <w:rPr>
          <w:sz w:val="22"/>
          <w:szCs w:val="32"/>
        </w:rPr>
        <w:t xml:space="preserve">donations and </w:t>
      </w:r>
      <w:r w:rsidRPr="00520129">
        <w:rPr>
          <w:sz w:val="22"/>
          <w:szCs w:val="32"/>
        </w:rPr>
        <w:t>sponsors. Each class will make an item (based around this year’s theme of Bees) using materials gathered by the teacher, from their local environment or donated from local businesses to sell at a school fayre</w:t>
      </w:r>
      <w:r w:rsidR="00DC3D28" w:rsidRPr="00520129">
        <w:rPr>
          <w:sz w:val="22"/>
          <w:szCs w:val="32"/>
        </w:rPr>
        <w:t>. The fayre will be</w:t>
      </w:r>
      <w:r w:rsidRPr="00520129">
        <w:rPr>
          <w:sz w:val="22"/>
          <w:szCs w:val="32"/>
        </w:rPr>
        <w:t xml:space="preserve"> organised to take place three weeks later. Other stalls will include small businesses, a visit from a local MP and a member of the Swansea Council, the local firefighting team, and other charities looking for donations and support whilst offering information about their cause.</w:t>
      </w:r>
      <w:r w:rsidR="007B63F6" w:rsidRPr="00520129">
        <w:rPr>
          <w:sz w:val="22"/>
          <w:szCs w:val="32"/>
        </w:rPr>
        <w:t xml:space="preserve"> Local constables will also be present.</w:t>
      </w:r>
    </w:p>
    <w:p w14:paraId="58037027" w14:textId="16F2642F" w:rsidR="002A0BFC" w:rsidRPr="00520129" w:rsidRDefault="002A0BFC" w:rsidP="00645A9D">
      <w:pPr>
        <w:pStyle w:val="TableParagraph"/>
        <w:tabs>
          <w:tab w:val="left" w:pos="835"/>
        </w:tabs>
        <w:spacing w:before="10" w:line="360" w:lineRule="auto"/>
        <w:ind w:left="0" w:right="286"/>
        <w:rPr>
          <w:b/>
          <w:bCs/>
          <w:sz w:val="22"/>
          <w:szCs w:val="32"/>
          <w:u w:val="single"/>
        </w:rPr>
      </w:pPr>
    </w:p>
    <w:p w14:paraId="20AD207B" w14:textId="3E32B839" w:rsidR="00117FA0" w:rsidRPr="00520129" w:rsidRDefault="00EC47EB" w:rsidP="00645A9D">
      <w:pPr>
        <w:pStyle w:val="TableParagraph"/>
        <w:tabs>
          <w:tab w:val="left" w:pos="835"/>
        </w:tabs>
        <w:spacing w:before="10" w:line="360" w:lineRule="auto"/>
        <w:ind w:left="0" w:right="286"/>
        <w:rPr>
          <w:sz w:val="22"/>
          <w:szCs w:val="22"/>
          <w:shd w:val="clear" w:color="auto" w:fill="FFFFFF"/>
        </w:rPr>
      </w:pPr>
      <w:r w:rsidRPr="00520129">
        <w:rPr>
          <w:sz w:val="22"/>
          <w:szCs w:val="22"/>
        </w:rPr>
        <w:t>After looking at School X’s SDP,</w:t>
      </w:r>
      <w:r w:rsidR="00117FA0" w:rsidRPr="00520129">
        <w:rPr>
          <w:sz w:val="22"/>
          <w:szCs w:val="22"/>
        </w:rPr>
        <w:t xml:space="preserve"> I have created a project to involve and strengthen the</w:t>
      </w:r>
      <w:r w:rsidR="00DC3D28" w:rsidRPr="00520129">
        <w:rPr>
          <w:sz w:val="22"/>
          <w:szCs w:val="22"/>
        </w:rPr>
        <w:t>ir</w:t>
      </w:r>
      <w:r w:rsidR="00117FA0" w:rsidRPr="00520129">
        <w:rPr>
          <w:sz w:val="22"/>
          <w:szCs w:val="22"/>
        </w:rPr>
        <w:t xml:space="preserve"> relationship with the community, and subsequentially improve the school through </w:t>
      </w:r>
      <w:r w:rsidR="00DC3D28" w:rsidRPr="00520129">
        <w:rPr>
          <w:sz w:val="22"/>
          <w:szCs w:val="22"/>
        </w:rPr>
        <w:t xml:space="preserve">the </w:t>
      </w:r>
      <w:r w:rsidR="00117FA0" w:rsidRPr="00520129">
        <w:rPr>
          <w:sz w:val="22"/>
          <w:szCs w:val="22"/>
        </w:rPr>
        <w:t xml:space="preserve">targets </w:t>
      </w:r>
      <w:r w:rsidR="00DC3D28" w:rsidRPr="00520129">
        <w:rPr>
          <w:sz w:val="22"/>
          <w:szCs w:val="22"/>
        </w:rPr>
        <w:t xml:space="preserve">set within </w:t>
      </w:r>
      <w:r w:rsidR="00117FA0" w:rsidRPr="00520129">
        <w:rPr>
          <w:sz w:val="22"/>
          <w:szCs w:val="22"/>
        </w:rPr>
        <w:t xml:space="preserve">the </w:t>
      </w:r>
      <w:r w:rsidR="00DC3D28" w:rsidRPr="00520129">
        <w:rPr>
          <w:sz w:val="22"/>
          <w:szCs w:val="22"/>
        </w:rPr>
        <w:t>Estyn report</w:t>
      </w:r>
      <w:r w:rsidR="00117FA0" w:rsidRPr="00520129">
        <w:rPr>
          <w:sz w:val="22"/>
          <w:szCs w:val="22"/>
        </w:rPr>
        <w:t xml:space="preserve">. </w:t>
      </w:r>
      <w:r w:rsidRPr="00520129">
        <w:rPr>
          <w:sz w:val="22"/>
          <w:szCs w:val="22"/>
          <w:shd w:val="clear" w:color="auto" w:fill="FFFFFF"/>
        </w:rPr>
        <w:t>Under priority 3, School X has a target “</w:t>
      </w:r>
      <w:r w:rsidRPr="00520129">
        <w:rPr>
          <w:rFonts w:eastAsia="Times New Roman"/>
          <w:sz w:val="22"/>
          <w:szCs w:val="22"/>
        </w:rPr>
        <w:t>To develop opportunities for enterprise activities across the school”</w:t>
      </w:r>
      <w:r w:rsidR="00A500D1" w:rsidRPr="00520129">
        <w:rPr>
          <w:rFonts w:eastAsia="Times New Roman"/>
          <w:sz w:val="22"/>
          <w:szCs w:val="22"/>
        </w:rPr>
        <w:t xml:space="preserve"> (School Development Plan, </w:t>
      </w:r>
      <w:r w:rsidR="00C57852" w:rsidRPr="00520129">
        <w:rPr>
          <w:rFonts w:eastAsia="Times New Roman"/>
          <w:sz w:val="22"/>
          <w:szCs w:val="22"/>
        </w:rPr>
        <w:t>2019</w:t>
      </w:r>
      <w:r w:rsidR="00A500D1" w:rsidRPr="00520129">
        <w:rPr>
          <w:rFonts w:eastAsia="Times New Roman"/>
          <w:sz w:val="22"/>
          <w:szCs w:val="22"/>
        </w:rPr>
        <w:t>, p.28)</w:t>
      </w:r>
      <w:r w:rsidRPr="00520129">
        <w:rPr>
          <w:rFonts w:eastAsia="Times New Roman"/>
          <w:sz w:val="22"/>
          <w:szCs w:val="22"/>
        </w:rPr>
        <w:t>.</w:t>
      </w:r>
      <w:r w:rsidR="00260E5B" w:rsidRPr="00520129">
        <w:rPr>
          <w:sz w:val="22"/>
          <w:szCs w:val="22"/>
          <w:shd w:val="clear" w:color="auto" w:fill="FFFFFF"/>
        </w:rPr>
        <w:t xml:space="preserve"> </w:t>
      </w:r>
      <w:r w:rsidRPr="00520129">
        <w:rPr>
          <w:sz w:val="22"/>
          <w:szCs w:val="22"/>
          <w:shd w:val="clear" w:color="auto" w:fill="FFFFFF"/>
        </w:rPr>
        <w:t xml:space="preserve">This </w:t>
      </w:r>
      <w:r w:rsidR="00117FA0" w:rsidRPr="00520129">
        <w:rPr>
          <w:sz w:val="22"/>
          <w:szCs w:val="22"/>
          <w:shd w:val="clear" w:color="auto" w:fill="FFFFFF"/>
        </w:rPr>
        <w:t xml:space="preserve">will be the main priority that this project will focus on (though </w:t>
      </w:r>
      <w:r w:rsidR="00840ACD" w:rsidRPr="00520129">
        <w:rPr>
          <w:sz w:val="22"/>
          <w:szCs w:val="22"/>
          <w:shd w:val="clear" w:color="auto" w:fill="FFFFFF"/>
        </w:rPr>
        <w:t>additional targets have been taken into consideration and acted upon</w:t>
      </w:r>
      <w:r w:rsidR="00117FA0" w:rsidRPr="00520129">
        <w:rPr>
          <w:sz w:val="22"/>
          <w:szCs w:val="22"/>
          <w:shd w:val="clear" w:color="auto" w:fill="FFFFFF"/>
        </w:rPr>
        <w:t>)</w:t>
      </w:r>
      <w:r w:rsidRPr="00520129">
        <w:rPr>
          <w:sz w:val="22"/>
          <w:szCs w:val="22"/>
          <w:shd w:val="clear" w:color="auto" w:fill="FFFFFF"/>
        </w:rPr>
        <w:t>.</w:t>
      </w:r>
      <w:r w:rsidR="00117FA0" w:rsidRPr="00520129">
        <w:rPr>
          <w:sz w:val="22"/>
          <w:szCs w:val="22"/>
          <w:shd w:val="clear" w:color="auto" w:fill="FFFFFF"/>
        </w:rPr>
        <w:t xml:space="preserve"> </w:t>
      </w:r>
    </w:p>
    <w:p w14:paraId="5B46C125" w14:textId="567EE9CA" w:rsidR="008B5CB7" w:rsidRPr="00520129" w:rsidRDefault="00EC47EB" w:rsidP="00645A9D">
      <w:pPr>
        <w:pStyle w:val="TableParagraph"/>
        <w:tabs>
          <w:tab w:val="left" w:pos="835"/>
        </w:tabs>
        <w:spacing w:before="10" w:line="360" w:lineRule="auto"/>
        <w:ind w:left="0" w:right="286"/>
        <w:rPr>
          <w:sz w:val="22"/>
          <w:szCs w:val="22"/>
          <w:shd w:val="clear" w:color="auto" w:fill="FFFFFF"/>
        </w:rPr>
      </w:pPr>
      <w:r w:rsidRPr="00520129">
        <w:rPr>
          <w:sz w:val="22"/>
          <w:szCs w:val="22"/>
          <w:shd w:val="clear" w:color="auto" w:fill="FFFFFF"/>
        </w:rPr>
        <w:t xml:space="preserve">As </w:t>
      </w:r>
      <w:r w:rsidR="00840ACD" w:rsidRPr="00520129">
        <w:rPr>
          <w:sz w:val="22"/>
          <w:szCs w:val="22"/>
          <w:shd w:val="clear" w:color="auto" w:fill="FFFFFF"/>
        </w:rPr>
        <w:t>already mentioned</w:t>
      </w:r>
      <w:r w:rsidRPr="00520129">
        <w:rPr>
          <w:sz w:val="22"/>
          <w:szCs w:val="22"/>
          <w:shd w:val="clear" w:color="auto" w:fill="FFFFFF"/>
        </w:rPr>
        <w:t xml:space="preserve">, my chosen project will be a three-week preparation </w:t>
      </w:r>
      <w:r w:rsidR="00840ACD" w:rsidRPr="00520129">
        <w:rPr>
          <w:sz w:val="22"/>
          <w:szCs w:val="22"/>
          <w:shd w:val="clear" w:color="auto" w:fill="FFFFFF"/>
        </w:rPr>
        <w:t>phase</w:t>
      </w:r>
      <w:r w:rsidRPr="00520129">
        <w:rPr>
          <w:sz w:val="22"/>
          <w:szCs w:val="22"/>
          <w:shd w:val="clear" w:color="auto" w:fill="FFFFFF"/>
        </w:rPr>
        <w:t xml:space="preserve"> to build up to a school fayre. </w:t>
      </w:r>
      <w:r w:rsidR="00680BAA" w:rsidRPr="00520129">
        <w:rPr>
          <w:sz w:val="22"/>
          <w:szCs w:val="22"/>
          <w:shd w:val="clear" w:color="auto" w:fill="FFFFFF"/>
        </w:rPr>
        <w:t>Firstly, the date of the fayre will be agreed so that it does not clash with any other commitments by the school, e.g. teacher training, school trips, etc.</w:t>
      </w:r>
      <w:r w:rsidR="001E21EE" w:rsidRPr="00520129">
        <w:rPr>
          <w:sz w:val="22"/>
          <w:szCs w:val="22"/>
          <w:shd w:val="clear" w:color="auto" w:fill="FFFFFF"/>
        </w:rPr>
        <w:t xml:space="preserve"> The school will need to take into consideration parents and visitors schedules.</w:t>
      </w:r>
      <w:r w:rsidR="00680BAA" w:rsidRPr="00520129">
        <w:rPr>
          <w:sz w:val="22"/>
          <w:szCs w:val="22"/>
          <w:shd w:val="clear" w:color="auto" w:fill="FFFFFF"/>
        </w:rPr>
        <w:t xml:space="preserve"> During the three</w:t>
      </w:r>
      <w:r w:rsidR="006B0EB9" w:rsidRPr="00520129">
        <w:rPr>
          <w:sz w:val="22"/>
          <w:szCs w:val="22"/>
          <w:shd w:val="clear" w:color="auto" w:fill="FFFFFF"/>
        </w:rPr>
        <w:t>-</w:t>
      </w:r>
      <w:r w:rsidR="00680BAA" w:rsidRPr="00520129">
        <w:rPr>
          <w:sz w:val="22"/>
          <w:szCs w:val="22"/>
          <w:shd w:val="clear" w:color="auto" w:fill="FFFFFF"/>
        </w:rPr>
        <w:t>week build up</w:t>
      </w:r>
      <w:r w:rsidR="001E21EE" w:rsidRPr="00520129">
        <w:rPr>
          <w:sz w:val="22"/>
          <w:szCs w:val="22"/>
          <w:shd w:val="clear" w:color="auto" w:fill="FFFFFF"/>
        </w:rPr>
        <w:t>,</w:t>
      </w:r>
      <w:r w:rsidR="00680BAA" w:rsidRPr="00520129">
        <w:rPr>
          <w:sz w:val="22"/>
          <w:szCs w:val="22"/>
          <w:shd w:val="clear" w:color="auto" w:fill="FFFFFF"/>
        </w:rPr>
        <w:t xml:space="preserve"> to the organised fayre, </w:t>
      </w:r>
      <w:r w:rsidR="001E21EE" w:rsidRPr="00520129">
        <w:rPr>
          <w:sz w:val="22"/>
          <w:szCs w:val="22"/>
          <w:shd w:val="clear" w:color="auto" w:fill="FFFFFF"/>
        </w:rPr>
        <w:t xml:space="preserve">class teachers will need to choose what product their class </w:t>
      </w:r>
      <w:r w:rsidR="00840ACD" w:rsidRPr="00520129">
        <w:rPr>
          <w:sz w:val="22"/>
          <w:szCs w:val="22"/>
          <w:shd w:val="clear" w:color="auto" w:fill="FFFFFF"/>
        </w:rPr>
        <w:t>will create</w:t>
      </w:r>
      <w:r w:rsidR="001E21EE" w:rsidRPr="00520129">
        <w:rPr>
          <w:sz w:val="22"/>
          <w:szCs w:val="22"/>
          <w:shd w:val="clear" w:color="auto" w:fill="FFFFFF"/>
        </w:rPr>
        <w:t xml:space="preserve"> during this time. This can be chosen </w:t>
      </w:r>
      <w:r w:rsidR="00840ACD" w:rsidRPr="00520129">
        <w:rPr>
          <w:sz w:val="22"/>
          <w:szCs w:val="22"/>
          <w:shd w:val="clear" w:color="auto" w:fill="FFFFFF"/>
        </w:rPr>
        <w:t>using whatever suitable manner the teacher decides upon</w:t>
      </w:r>
      <w:r w:rsidR="001E21EE" w:rsidRPr="00520129">
        <w:rPr>
          <w:sz w:val="22"/>
          <w:szCs w:val="22"/>
          <w:shd w:val="clear" w:color="auto" w:fill="FFFFFF"/>
        </w:rPr>
        <w:t xml:space="preserve">, for example pupils could vote for their own product or small groups of pupils could create different products to give variety to the classes stall. </w:t>
      </w:r>
    </w:p>
    <w:p w14:paraId="5DDBD5C1" w14:textId="77777777" w:rsidR="00840ACD" w:rsidRPr="00520129" w:rsidRDefault="00840ACD" w:rsidP="00645A9D">
      <w:pPr>
        <w:pStyle w:val="TableParagraph"/>
        <w:tabs>
          <w:tab w:val="left" w:pos="835"/>
        </w:tabs>
        <w:spacing w:before="10" w:line="360" w:lineRule="auto"/>
        <w:ind w:left="0" w:right="286"/>
        <w:rPr>
          <w:sz w:val="22"/>
          <w:szCs w:val="22"/>
          <w:shd w:val="clear" w:color="auto" w:fill="FFFFFF"/>
        </w:rPr>
      </w:pPr>
    </w:p>
    <w:p w14:paraId="213F5F77" w14:textId="6081868E" w:rsidR="00520129" w:rsidRPr="00520129" w:rsidRDefault="00520129" w:rsidP="00520129">
      <w:pPr>
        <w:pStyle w:val="TableParagraph"/>
        <w:tabs>
          <w:tab w:val="left" w:pos="835"/>
        </w:tabs>
        <w:spacing w:before="10" w:line="360" w:lineRule="auto"/>
        <w:ind w:left="0" w:right="286"/>
        <w:rPr>
          <w:sz w:val="22"/>
        </w:rPr>
      </w:pPr>
      <w:r w:rsidRPr="00520129">
        <w:rPr>
          <w:sz w:val="22"/>
        </w:rPr>
        <w:t xml:space="preserve">Although school projects are good for a variety of reasons, it is obvious that project-based learning is “increasingly being adopted as an effective learning approach to learning in primary schools as teachers realise how authentic and challenging learning experiences enable higher levels of engagement and self-directed learning” (Maher and </w:t>
      </w:r>
      <w:proofErr w:type="spellStart"/>
      <w:r w:rsidRPr="00520129">
        <w:rPr>
          <w:sz w:val="22"/>
        </w:rPr>
        <w:t>Yoo</w:t>
      </w:r>
      <w:proofErr w:type="spellEnd"/>
      <w:r w:rsidRPr="00520129">
        <w:rPr>
          <w:sz w:val="22"/>
        </w:rPr>
        <w:t>, 2017, p.1)</w:t>
      </w:r>
      <w:r w:rsidRPr="00520129">
        <w:rPr>
          <w:sz w:val="22"/>
        </w:rPr>
        <w:t xml:space="preserve">. Therefore, these </w:t>
      </w:r>
      <w:r w:rsidRPr="00520129">
        <w:rPr>
          <w:sz w:val="22"/>
          <w:szCs w:val="22"/>
          <w:shd w:val="clear" w:color="auto" w:fill="FFFFFF"/>
        </w:rPr>
        <w:t>three weeks of production can also be used for teaching purposes</w:t>
      </w:r>
      <w:r w:rsidRPr="00520129">
        <w:rPr>
          <w:sz w:val="22"/>
        </w:rPr>
        <w:t xml:space="preserve">. </w:t>
      </w:r>
    </w:p>
    <w:p w14:paraId="7EFED9C8" w14:textId="173E20B0" w:rsidR="008B5CB7" w:rsidRPr="00520129" w:rsidRDefault="001E21EE" w:rsidP="00645A9D">
      <w:pPr>
        <w:pStyle w:val="TableParagraph"/>
        <w:tabs>
          <w:tab w:val="left" w:pos="835"/>
        </w:tabs>
        <w:spacing w:before="10" w:line="360" w:lineRule="auto"/>
        <w:ind w:left="0" w:right="286"/>
        <w:rPr>
          <w:sz w:val="22"/>
          <w:szCs w:val="22"/>
          <w:shd w:val="clear" w:color="auto" w:fill="FFFFFF"/>
        </w:rPr>
      </w:pPr>
      <w:r w:rsidRPr="00520129">
        <w:rPr>
          <w:sz w:val="22"/>
          <w:szCs w:val="22"/>
          <w:shd w:val="clear" w:color="auto" w:fill="FFFFFF"/>
        </w:rPr>
        <w:t xml:space="preserve">Lessons can be included </w:t>
      </w:r>
      <w:r w:rsidR="00840ACD" w:rsidRPr="00520129">
        <w:rPr>
          <w:sz w:val="22"/>
          <w:szCs w:val="22"/>
          <w:shd w:val="clear" w:color="auto" w:fill="FFFFFF"/>
        </w:rPr>
        <w:t>to coincide with</w:t>
      </w:r>
      <w:r w:rsidRPr="00520129">
        <w:rPr>
          <w:sz w:val="22"/>
          <w:szCs w:val="22"/>
          <w:shd w:val="clear" w:color="auto" w:fill="FFFFFF"/>
        </w:rPr>
        <w:t xml:space="preserve"> the theme, or whole </w:t>
      </w:r>
      <w:r w:rsidR="00BC4D79" w:rsidRPr="00520129">
        <w:rPr>
          <w:sz w:val="22"/>
          <w:szCs w:val="22"/>
          <w:shd w:val="clear" w:color="auto" w:fill="FFFFFF"/>
        </w:rPr>
        <w:t>class sessions</w:t>
      </w:r>
      <w:r w:rsidRPr="00520129">
        <w:rPr>
          <w:sz w:val="22"/>
          <w:szCs w:val="22"/>
          <w:shd w:val="clear" w:color="auto" w:fill="FFFFFF"/>
        </w:rPr>
        <w:t xml:space="preserve"> could be designed and planned around what product that class is making.</w:t>
      </w:r>
      <w:r w:rsidR="002657E6" w:rsidRPr="00520129">
        <w:rPr>
          <w:sz w:val="22"/>
          <w:szCs w:val="22"/>
          <w:shd w:val="clear" w:color="auto" w:fill="FFFFFF"/>
        </w:rPr>
        <w:t xml:space="preserve"> </w:t>
      </w:r>
      <w:r w:rsidR="00BC4D79" w:rsidRPr="00520129">
        <w:rPr>
          <w:sz w:val="22"/>
          <w:szCs w:val="22"/>
          <w:shd w:val="clear" w:color="auto" w:fill="FFFFFF"/>
        </w:rPr>
        <w:t xml:space="preserve">As a result of this </w:t>
      </w:r>
      <w:r w:rsidR="00BC4D79" w:rsidRPr="00520129">
        <w:rPr>
          <w:sz w:val="22"/>
          <w:szCs w:val="22"/>
          <w:shd w:val="clear" w:color="auto" w:fill="FFFFFF"/>
        </w:rPr>
        <w:lastRenderedPageBreak/>
        <w:t>concept</w:t>
      </w:r>
      <w:r w:rsidR="00EC47EB" w:rsidRPr="00520129">
        <w:rPr>
          <w:sz w:val="22"/>
          <w:szCs w:val="22"/>
          <w:shd w:val="clear" w:color="auto" w:fill="FFFFFF"/>
        </w:rPr>
        <w:t xml:space="preserve">, </w:t>
      </w:r>
      <w:r w:rsidR="008B5CB7" w:rsidRPr="00520129">
        <w:rPr>
          <w:sz w:val="22"/>
          <w:szCs w:val="22"/>
        </w:rPr>
        <w:t xml:space="preserve">I have decided to focus on </w:t>
      </w:r>
      <w:r w:rsidR="00BC4D79" w:rsidRPr="00520129">
        <w:rPr>
          <w:sz w:val="22"/>
          <w:szCs w:val="22"/>
        </w:rPr>
        <w:t>an additional</w:t>
      </w:r>
      <w:r w:rsidR="00EC47EB" w:rsidRPr="00520129">
        <w:rPr>
          <w:sz w:val="22"/>
          <w:szCs w:val="22"/>
        </w:rPr>
        <w:t xml:space="preserve"> priority presented within School X’s SDP</w:t>
      </w:r>
      <w:r w:rsidR="00BC4D79" w:rsidRPr="00520129">
        <w:rPr>
          <w:sz w:val="22"/>
          <w:szCs w:val="22"/>
        </w:rPr>
        <w:t>,</w:t>
      </w:r>
      <w:r w:rsidR="00EC47EB" w:rsidRPr="00520129">
        <w:rPr>
          <w:sz w:val="22"/>
          <w:szCs w:val="22"/>
        </w:rPr>
        <w:t xml:space="preserve"> which is the </w:t>
      </w:r>
      <w:r w:rsidR="008B5CB7" w:rsidRPr="00520129">
        <w:rPr>
          <w:sz w:val="22"/>
          <w:szCs w:val="22"/>
        </w:rPr>
        <w:t xml:space="preserve">second </w:t>
      </w:r>
      <w:r w:rsidR="00BC4D79" w:rsidRPr="00520129">
        <w:rPr>
          <w:sz w:val="22"/>
          <w:szCs w:val="22"/>
        </w:rPr>
        <w:t>target listed in the report,</w:t>
      </w:r>
      <w:r w:rsidR="008B5CB7" w:rsidRPr="00520129">
        <w:rPr>
          <w:sz w:val="22"/>
          <w:szCs w:val="22"/>
        </w:rPr>
        <w:t xml:space="preserve"> of raising “literacy and numeracy skills across the curriculum” (2019</w:t>
      </w:r>
      <w:r w:rsidR="00EC47EB" w:rsidRPr="00520129">
        <w:rPr>
          <w:sz w:val="22"/>
          <w:szCs w:val="22"/>
        </w:rPr>
        <w:t>, p.9</w:t>
      </w:r>
      <w:r w:rsidR="008B5CB7" w:rsidRPr="00520129">
        <w:rPr>
          <w:sz w:val="22"/>
          <w:szCs w:val="22"/>
        </w:rPr>
        <w:t>).</w:t>
      </w:r>
      <w:r w:rsidR="00BC4D79" w:rsidRPr="00520129">
        <w:rPr>
          <w:sz w:val="22"/>
          <w:szCs w:val="22"/>
          <w:shd w:val="clear" w:color="auto" w:fill="FFFFFF"/>
        </w:rPr>
        <w:t xml:space="preserve"> </w:t>
      </w:r>
      <w:r w:rsidR="002657E6" w:rsidRPr="00520129">
        <w:rPr>
          <w:sz w:val="22"/>
          <w:szCs w:val="22"/>
          <w:shd w:val="clear" w:color="auto" w:fill="FFFFFF"/>
        </w:rPr>
        <w:t>Donaldson stated that “children and young people need regular opportunities to deepen their understanding of number and, as with literacy, to reinforce and use their numeracy skills in different contexts” (Successful Futures, 2015</w:t>
      </w:r>
      <w:r w:rsidR="003F3F58" w:rsidRPr="00520129">
        <w:rPr>
          <w:sz w:val="22"/>
          <w:szCs w:val="22"/>
          <w:shd w:val="clear" w:color="auto" w:fill="FFFFFF"/>
        </w:rPr>
        <w:t>, p.40</w:t>
      </w:r>
      <w:r w:rsidR="002657E6" w:rsidRPr="00520129">
        <w:rPr>
          <w:sz w:val="22"/>
          <w:szCs w:val="22"/>
          <w:shd w:val="clear" w:color="auto" w:fill="FFFFFF"/>
        </w:rPr>
        <w:t xml:space="preserve">). The children need to be given the opportunities to do this. </w:t>
      </w:r>
      <w:r w:rsidR="008B5CB7" w:rsidRPr="00520129">
        <w:rPr>
          <w:sz w:val="22"/>
          <w:szCs w:val="22"/>
          <w:shd w:val="clear" w:color="auto" w:fill="FFFFFF"/>
        </w:rPr>
        <w:t>An</w:t>
      </w:r>
      <w:r w:rsidRPr="00520129">
        <w:rPr>
          <w:sz w:val="22"/>
          <w:szCs w:val="22"/>
          <w:shd w:val="clear" w:color="auto" w:fill="FFFFFF"/>
        </w:rPr>
        <w:t xml:space="preserve"> example</w:t>
      </w:r>
      <w:r w:rsidR="008B5CB7" w:rsidRPr="00520129">
        <w:rPr>
          <w:sz w:val="22"/>
          <w:szCs w:val="22"/>
          <w:shd w:val="clear" w:color="auto" w:fill="FFFFFF"/>
        </w:rPr>
        <w:t xml:space="preserve"> of this</w:t>
      </w:r>
      <w:r w:rsidRPr="00520129">
        <w:rPr>
          <w:sz w:val="22"/>
          <w:szCs w:val="22"/>
          <w:shd w:val="clear" w:color="auto" w:fill="FFFFFF"/>
        </w:rPr>
        <w:t xml:space="preserve"> could include a year 3 class creating a ‘Bee story’ </w:t>
      </w:r>
      <w:r w:rsidR="00BC4D79" w:rsidRPr="00520129">
        <w:rPr>
          <w:sz w:val="22"/>
          <w:szCs w:val="22"/>
          <w:shd w:val="clear" w:color="auto" w:fill="FFFFFF"/>
        </w:rPr>
        <w:t>as the structure of a lesson</w:t>
      </w:r>
      <w:r w:rsidRPr="00520129">
        <w:rPr>
          <w:sz w:val="22"/>
          <w:szCs w:val="22"/>
          <w:shd w:val="clear" w:color="auto" w:fill="FFFFFF"/>
        </w:rPr>
        <w:t xml:space="preserve">. The </w:t>
      </w:r>
      <w:r w:rsidR="00BC4D79" w:rsidRPr="00520129">
        <w:rPr>
          <w:sz w:val="22"/>
          <w:szCs w:val="22"/>
          <w:shd w:val="clear" w:color="auto" w:fill="FFFFFF"/>
        </w:rPr>
        <w:t>overarching subject</w:t>
      </w:r>
      <w:r w:rsidRPr="00520129">
        <w:rPr>
          <w:sz w:val="22"/>
          <w:szCs w:val="22"/>
          <w:shd w:val="clear" w:color="auto" w:fill="FFFFFF"/>
        </w:rPr>
        <w:t xml:space="preserve"> of this lesson could be literacy or ICT based in order to, once again, push the concept of cross-curricular learning forward.</w:t>
      </w:r>
      <w:r w:rsidR="0010217D" w:rsidRPr="00520129">
        <w:rPr>
          <w:sz w:val="22"/>
          <w:szCs w:val="22"/>
          <w:shd w:val="clear" w:color="auto" w:fill="FFFFFF"/>
        </w:rPr>
        <w:t xml:space="preserve"> Another idea could be</w:t>
      </w:r>
      <w:r w:rsidR="008B5CB7" w:rsidRPr="00520129">
        <w:rPr>
          <w:sz w:val="22"/>
          <w:szCs w:val="22"/>
          <w:shd w:val="clear" w:color="auto" w:fill="FFFFFF"/>
        </w:rPr>
        <w:t xml:space="preserve"> </w:t>
      </w:r>
      <w:r w:rsidR="0010217D" w:rsidRPr="00520129">
        <w:rPr>
          <w:sz w:val="22"/>
          <w:szCs w:val="22"/>
          <w:shd w:val="clear" w:color="auto" w:fill="FFFFFF"/>
        </w:rPr>
        <w:t>KS2 m</w:t>
      </w:r>
      <w:r w:rsidRPr="00520129">
        <w:rPr>
          <w:sz w:val="22"/>
          <w:szCs w:val="22"/>
          <w:shd w:val="clear" w:color="auto" w:fill="FFFFFF"/>
        </w:rPr>
        <w:t xml:space="preserve">aths lessons </w:t>
      </w:r>
      <w:r w:rsidR="0010217D" w:rsidRPr="00520129">
        <w:rPr>
          <w:sz w:val="22"/>
          <w:szCs w:val="22"/>
          <w:shd w:val="clear" w:color="auto" w:fill="FFFFFF"/>
        </w:rPr>
        <w:t>being</w:t>
      </w:r>
      <w:r w:rsidRPr="00520129">
        <w:rPr>
          <w:sz w:val="22"/>
          <w:szCs w:val="22"/>
          <w:shd w:val="clear" w:color="auto" w:fill="FFFFFF"/>
        </w:rPr>
        <w:t xml:space="preserve"> based around money and profit. This could be taken further</w:t>
      </w:r>
      <w:r w:rsidR="0010217D" w:rsidRPr="00520129">
        <w:rPr>
          <w:sz w:val="22"/>
          <w:szCs w:val="22"/>
          <w:shd w:val="clear" w:color="auto" w:fill="FFFFFF"/>
        </w:rPr>
        <w:t>,</w:t>
      </w:r>
      <w:r w:rsidRPr="00520129">
        <w:rPr>
          <w:sz w:val="22"/>
          <w:szCs w:val="22"/>
          <w:shd w:val="clear" w:color="auto" w:fill="FFFFFF"/>
        </w:rPr>
        <w:t xml:space="preserve"> once again, by allowing pupils to actually </w:t>
      </w:r>
      <w:r w:rsidR="0010217D" w:rsidRPr="00520129">
        <w:rPr>
          <w:sz w:val="22"/>
          <w:szCs w:val="22"/>
          <w:shd w:val="clear" w:color="auto" w:fill="FFFFFF"/>
        </w:rPr>
        <w:t>be given responsibility for</w:t>
      </w:r>
      <w:r w:rsidRPr="00520129">
        <w:rPr>
          <w:sz w:val="22"/>
          <w:szCs w:val="22"/>
          <w:shd w:val="clear" w:color="auto" w:fill="FFFFFF"/>
        </w:rPr>
        <w:t xml:space="preserve"> the</w:t>
      </w:r>
      <w:r w:rsidR="0010217D" w:rsidRPr="00520129">
        <w:rPr>
          <w:sz w:val="22"/>
          <w:szCs w:val="22"/>
          <w:shd w:val="clear" w:color="auto" w:fill="FFFFFF"/>
        </w:rPr>
        <w:t>ir</w:t>
      </w:r>
      <w:r w:rsidRPr="00520129">
        <w:rPr>
          <w:sz w:val="22"/>
          <w:szCs w:val="22"/>
          <w:shd w:val="clear" w:color="auto" w:fill="FFFFFF"/>
        </w:rPr>
        <w:t xml:space="preserve"> </w:t>
      </w:r>
      <w:r w:rsidR="0010217D" w:rsidRPr="00520129">
        <w:rPr>
          <w:sz w:val="22"/>
          <w:szCs w:val="22"/>
          <w:shd w:val="clear" w:color="auto" w:fill="FFFFFF"/>
        </w:rPr>
        <w:t xml:space="preserve">classes </w:t>
      </w:r>
      <w:r w:rsidRPr="00520129">
        <w:rPr>
          <w:sz w:val="22"/>
          <w:szCs w:val="22"/>
          <w:shd w:val="clear" w:color="auto" w:fill="FFFFFF"/>
        </w:rPr>
        <w:t xml:space="preserve">stalls and sell their product. </w:t>
      </w:r>
      <w:r w:rsidR="00803DDA" w:rsidRPr="00520129">
        <w:rPr>
          <w:sz w:val="22"/>
          <w:szCs w:val="22"/>
          <w:shd w:val="clear" w:color="auto" w:fill="FFFFFF"/>
        </w:rPr>
        <w:t xml:space="preserve">The school has a </w:t>
      </w:r>
      <w:r w:rsidR="0010217D" w:rsidRPr="00520129">
        <w:rPr>
          <w:sz w:val="22"/>
          <w:szCs w:val="22"/>
          <w:shd w:val="clear" w:color="auto" w:fill="FFFFFF"/>
        </w:rPr>
        <w:t>further objective</w:t>
      </w:r>
      <w:r w:rsidR="00803DDA" w:rsidRPr="00520129">
        <w:rPr>
          <w:sz w:val="22"/>
          <w:szCs w:val="22"/>
          <w:shd w:val="clear" w:color="auto" w:fill="FFFFFF"/>
        </w:rPr>
        <w:t xml:space="preserve">, included </w:t>
      </w:r>
      <w:r w:rsidR="0010217D" w:rsidRPr="00520129">
        <w:rPr>
          <w:sz w:val="22"/>
          <w:szCs w:val="22"/>
          <w:shd w:val="clear" w:color="auto" w:fill="FFFFFF"/>
        </w:rPr>
        <w:t>with</w:t>
      </w:r>
      <w:r w:rsidR="00803DDA" w:rsidRPr="00520129">
        <w:rPr>
          <w:sz w:val="22"/>
          <w:szCs w:val="22"/>
          <w:shd w:val="clear" w:color="auto" w:fill="FFFFFF"/>
        </w:rPr>
        <w:t xml:space="preserve">in this </w:t>
      </w:r>
      <w:r w:rsidR="0010217D" w:rsidRPr="00520129">
        <w:rPr>
          <w:sz w:val="22"/>
          <w:szCs w:val="22"/>
          <w:shd w:val="clear" w:color="auto" w:fill="FFFFFF"/>
        </w:rPr>
        <w:t>target</w:t>
      </w:r>
      <w:r w:rsidR="00803DDA" w:rsidRPr="00520129">
        <w:rPr>
          <w:sz w:val="22"/>
          <w:szCs w:val="22"/>
          <w:shd w:val="clear" w:color="auto" w:fill="FFFFFF"/>
        </w:rPr>
        <w:t>, to improve “</w:t>
      </w:r>
      <w:r w:rsidR="00803DDA" w:rsidRPr="00520129">
        <w:rPr>
          <w:sz w:val="22"/>
          <w:szCs w:val="22"/>
        </w:rPr>
        <w:t>DCF skills across the curriculum”</w:t>
      </w:r>
      <w:r w:rsidR="00117FA0" w:rsidRPr="00520129">
        <w:rPr>
          <w:sz w:val="22"/>
          <w:szCs w:val="22"/>
        </w:rPr>
        <w:t xml:space="preserve"> (2019, p.9)</w:t>
      </w:r>
      <w:r w:rsidR="00803DDA" w:rsidRPr="00520129">
        <w:rPr>
          <w:sz w:val="22"/>
          <w:szCs w:val="22"/>
        </w:rPr>
        <w:t>. An example of this in action during the three-week preparation phase would be</w:t>
      </w:r>
      <w:r w:rsidR="00803DDA" w:rsidRPr="00520129">
        <w:rPr>
          <w:sz w:val="22"/>
          <w:szCs w:val="22"/>
          <w:shd w:val="clear" w:color="auto" w:fill="FFFFFF"/>
        </w:rPr>
        <w:t xml:space="preserve"> if a year 1 class </w:t>
      </w:r>
      <w:r w:rsidR="0010217D" w:rsidRPr="00520129">
        <w:rPr>
          <w:sz w:val="22"/>
          <w:szCs w:val="22"/>
          <w:shd w:val="clear" w:color="auto" w:fill="FFFFFF"/>
        </w:rPr>
        <w:t>chose</w:t>
      </w:r>
      <w:r w:rsidR="00803DDA" w:rsidRPr="00520129">
        <w:rPr>
          <w:sz w:val="22"/>
          <w:szCs w:val="22"/>
          <w:shd w:val="clear" w:color="auto" w:fill="FFFFFF"/>
        </w:rPr>
        <w:t xml:space="preserve"> to design a ‘Bee themed bookmark’</w:t>
      </w:r>
      <w:r w:rsidR="0010217D" w:rsidRPr="00520129">
        <w:rPr>
          <w:sz w:val="22"/>
          <w:szCs w:val="22"/>
          <w:shd w:val="clear" w:color="auto" w:fill="FFFFFF"/>
        </w:rPr>
        <w:t>.</w:t>
      </w:r>
      <w:r w:rsidR="00803DDA" w:rsidRPr="00520129">
        <w:rPr>
          <w:sz w:val="22"/>
          <w:szCs w:val="22"/>
          <w:shd w:val="clear" w:color="auto" w:fill="FFFFFF"/>
        </w:rPr>
        <w:t xml:space="preserve"> </w:t>
      </w:r>
      <w:r w:rsidR="0010217D" w:rsidRPr="00520129">
        <w:rPr>
          <w:sz w:val="22"/>
          <w:szCs w:val="22"/>
          <w:shd w:val="clear" w:color="auto" w:fill="FFFFFF"/>
        </w:rPr>
        <w:t>The lesson could be planned around using an educational art programme on a school computer</w:t>
      </w:r>
      <w:r w:rsidR="00803DDA" w:rsidRPr="00520129">
        <w:rPr>
          <w:sz w:val="22"/>
          <w:szCs w:val="22"/>
          <w:shd w:val="clear" w:color="auto" w:fill="FFFFFF"/>
        </w:rPr>
        <w:t>. Further art and ICT based lessons could also be used for advertising through the medium of posters and designs to be placed on the school website.</w:t>
      </w:r>
    </w:p>
    <w:p w14:paraId="388DADCA" w14:textId="77777777" w:rsidR="0010217D" w:rsidRPr="00520129" w:rsidRDefault="0010217D" w:rsidP="00645A9D">
      <w:pPr>
        <w:pStyle w:val="TableParagraph"/>
        <w:tabs>
          <w:tab w:val="left" w:pos="835"/>
        </w:tabs>
        <w:spacing w:before="10" w:line="360" w:lineRule="auto"/>
        <w:ind w:left="0" w:right="286"/>
        <w:rPr>
          <w:sz w:val="22"/>
          <w:szCs w:val="22"/>
          <w:shd w:val="clear" w:color="auto" w:fill="FFFFFF"/>
        </w:rPr>
      </w:pPr>
    </w:p>
    <w:p w14:paraId="07788FF5" w14:textId="71C403E8" w:rsidR="00803DDA" w:rsidRPr="00520129" w:rsidRDefault="00803DDA" w:rsidP="00645A9D">
      <w:pPr>
        <w:pStyle w:val="TableParagraph"/>
        <w:tabs>
          <w:tab w:val="left" w:pos="835"/>
        </w:tabs>
        <w:spacing w:before="10" w:line="360" w:lineRule="auto"/>
        <w:ind w:left="0" w:right="286"/>
        <w:rPr>
          <w:sz w:val="22"/>
          <w:szCs w:val="22"/>
          <w:shd w:val="clear" w:color="auto" w:fill="FFFFFF"/>
        </w:rPr>
      </w:pPr>
      <w:r w:rsidRPr="00520129">
        <w:rPr>
          <w:sz w:val="22"/>
          <w:szCs w:val="22"/>
          <w:shd w:val="clear" w:color="auto" w:fill="FFFFFF"/>
        </w:rPr>
        <w:t xml:space="preserve">These lessons would be very educational and </w:t>
      </w:r>
      <w:r w:rsidR="00C062EA" w:rsidRPr="00520129">
        <w:rPr>
          <w:sz w:val="22"/>
          <w:szCs w:val="22"/>
          <w:shd w:val="clear" w:color="auto" w:fill="FFFFFF"/>
        </w:rPr>
        <w:t>business</w:t>
      </w:r>
      <w:r w:rsidRPr="00520129">
        <w:rPr>
          <w:sz w:val="22"/>
          <w:szCs w:val="22"/>
          <w:shd w:val="clear" w:color="auto" w:fill="FFFFFF"/>
        </w:rPr>
        <w:t>-based, allowing pupils to be “</w:t>
      </w:r>
      <w:r w:rsidR="002657E6" w:rsidRPr="00520129">
        <w:rPr>
          <w:sz w:val="22"/>
          <w:szCs w:val="22"/>
          <w:shd w:val="clear" w:color="auto" w:fill="FFFFFF"/>
        </w:rPr>
        <w:t>enterprising, creative contributors</w:t>
      </w:r>
      <w:r w:rsidR="00A500D1" w:rsidRPr="00520129">
        <w:rPr>
          <w:sz w:val="22"/>
          <w:szCs w:val="22"/>
          <w:shd w:val="clear" w:color="auto" w:fill="FFFFFF"/>
        </w:rPr>
        <w:t>”</w:t>
      </w:r>
      <w:r w:rsidRPr="00520129">
        <w:rPr>
          <w:sz w:val="22"/>
          <w:szCs w:val="22"/>
          <w:shd w:val="clear" w:color="auto" w:fill="FFFFFF"/>
        </w:rPr>
        <w:t xml:space="preserve"> as described in Donaldson’s Report</w:t>
      </w:r>
      <w:r w:rsidR="00C062EA" w:rsidRPr="00520129">
        <w:rPr>
          <w:sz w:val="22"/>
          <w:szCs w:val="22"/>
          <w:shd w:val="clear" w:color="auto" w:fill="FFFFFF"/>
        </w:rPr>
        <w:t xml:space="preserve"> (Successful Futures, 2015)</w:t>
      </w:r>
      <w:r w:rsidR="00F67FBB" w:rsidRPr="00520129">
        <w:rPr>
          <w:sz w:val="22"/>
          <w:szCs w:val="22"/>
          <w:shd w:val="clear" w:color="auto" w:fill="FFFFFF"/>
        </w:rPr>
        <w:t xml:space="preserve">. </w:t>
      </w:r>
    </w:p>
    <w:p w14:paraId="35135946" w14:textId="56708A85" w:rsidR="00F67FBB" w:rsidRPr="00520129" w:rsidRDefault="001E21EE" w:rsidP="00645A9D">
      <w:pPr>
        <w:spacing w:line="360" w:lineRule="auto"/>
        <w:rPr>
          <w:rFonts w:ascii="Arial" w:hAnsi="Arial" w:cs="Arial"/>
          <w:sz w:val="22"/>
          <w:szCs w:val="22"/>
          <w:shd w:val="clear" w:color="auto" w:fill="FFFFFF"/>
        </w:rPr>
      </w:pPr>
      <w:r w:rsidRPr="00520129">
        <w:rPr>
          <w:rFonts w:ascii="Arial" w:hAnsi="Arial" w:cs="Arial"/>
          <w:sz w:val="22"/>
          <w:szCs w:val="22"/>
          <w:shd w:val="clear" w:color="auto" w:fill="FFFFFF"/>
        </w:rPr>
        <w:t>All of this encourages child-led learning, as the pupils are choosing the product their class should create, how to advertise it and gives them the responsibility to do so. This will encourage further independence, as from my own experience, pupils often find lessons more exciting when they’re choosing how they</w:t>
      </w:r>
      <w:r w:rsidR="00B3139B" w:rsidRPr="00520129">
        <w:rPr>
          <w:rFonts w:ascii="Arial" w:hAnsi="Arial" w:cs="Arial"/>
          <w:sz w:val="22"/>
          <w:szCs w:val="22"/>
          <w:shd w:val="clear" w:color="auto" w:fill="FFFFFF"/>
        </w:rPr>
        <w:t xml:space="preserve"> learn. </w:t>
      </w:r>
      <w:r w:rsidR="00C062EA" w:rsidRPr="00520129">
        <w:rPr>
          <w:rFonts w:ascii="Arial" w:hAnsi="Arial" w:cs="Arial"/>
          <w:sz w:val="22"/>
          <w:szCs w:val="22"/>
          <w:shd w:val="clear" w:color="auto" w:fill="FFFFFF"/>
        </w:rPr>
        <w:t>This can be supported by</w:t>
      </w:r>
      <w:r w:rsidR="00FC3826" w:rsidRPr="00520129">
        <w:rPr>
          <w:rFonts w:ascii="Arial" w:hAnsi="Arial" w:cs="Arial"/>
          <w:sz w:val="22"/>
          <w:szCs w:val="22"/>
          <w:shd w:val="clear" w:color="auto" w:fill="FFFFFF"/>
        </w:rPr>
        <w:t xml:space="preserve"> the article, </w:t>
      </w:r>
      <w:r w:rsidR="00FC3826" w:rsidRPr="00520129">
        <w:rPr>
          <w:rFonts w:ascii="Arial" w:hAnsi="Arial" w:cs="Arial"/>
          <w:i/>
          <w:iCs/>
          <w:sz w:val="22"/>
          <w:szCs w:val="22"/>
          <w:shd w:val="clear" w:color="auto" w:fill="FFFFFF"/>
        </w:rPr>
        <w:t>Six Benefits of Using Child-Led Learning,</w:t>
      </w:r>
      <w:r w:rsidR="00FC3826" w:rsidRPr="00520129">
        <w:rPr>
          <w:rFonts w:ascii="Arial" w:hAnsi="Arial" w:cs="Arial"/>
          <w:sz w:val="22"/>
          <w:szCs w:val="22"/>
          <w:shd w:val="clear" w:color="auto" w:fill="FFFFFF"/>
        </w:rPr>
        <w:t xml:space="preserve"> </w:t>
      </w:r>
      <w:r w:rsidR="00C062EA" w:rsidRPr="00520129">
        <w:rPr>
          <w:rFonts w:ascii="Arial" w:hAnsi="Arial" w:cs="Arial"/>
          <w:sz w:val="22"/>
          <w:szCs w:val="22"/>
          <w:shd w:val="clear" w:color="auto" w:fill="FFFFFF"/>
        </w:rPr>
        <w:t xml:space="preserve">which claims that </w:t>
      </w:r>
      <w:r w:rsidR="00F67FBB" w:rsidRPr="00520129">
        <w:rPr>
          <w:rFonts w:ascii="Arial" w:hAnsi="Arial" w:cs="Arial"/>
          <w:sz w:val="22"/>
          <w:szCs w:val="22"/>
          <w:shd w:val="clear" w:color="auto" w:fill="FFFFFF"/>
        </w:rPr>
        <w:t>“</w:t>
      </w:r>
      <w:r w:rsidR="00FC3826" w:rsidRPr="00520129">
        <w:rPr>
          <w:rFonts w:ascii="Arial" w:hAnsi="Arial" w:cs="Arial"/>
          <w:sz w:val="22"/>
          <w:szCs w:val="22"/>
          <w:shd w:val="clear" w:color="auto" w:fill="FFFFFF"/>
        </w:rPr>
        <w:t>w</w:t>
      </w:r>
      <w:r w:rsidR="00F67FBB" w:rsidRPr="00520129">
        <w:rPr>
          <w:rFonts w:ascii="Arial" w:hAnsi="Arial" w:cs="Arial"/>
          <w:sz w:val="22"/>
          <w:szCs w:val="22"/>
          <w:shd w:val="clear" w:color="auto" w:fill="FFFFFF"/>
        </w:rPr>
        <w:t>hen your child sees you use math</w:t>
      </w:r>
      <w:r w:rsidR="00C062EA" w:rsidRPr="00520129">
        <w:rPr>
          <w:rFonts w:ascii="Arial" w:hAnsi="Arial" w:cs="Arial"/>
          <w:sz w:val="22"/>
          <w:szCs w:val="22"/>
          <w:shd w:val="clear" w:color="auto" w:fill="FFFFFF"/>
        </w:rPr>
        <w:t>s</w:t>
      </w:r>
      <w:r w:rsidR="00F67FBB" w:rsidRPr="00520129">
        <w:rPr>
          <w:rFonts w:ascii="Arial" w:hAnsi="Arial" w:cs="Arial"/>
          <w:sz w:val="22"/>
          <w:szCs w:val="22"/>
          <w:shd w:val="clear" w:color="auto" w:fill="FFFFFF"/>
        </w:rPr>
        <w:t xml:space="preserve"> and literacy skills every day in a natural way, you are providing a reason for his learning” (Generation Mindful, 2020)</w:t>
      </w:r>
      <w:r w:rsidR="00FC3826" w:rsidRPr="00520129">
        <w:rPr>
          <w:rFonts w:ascii="Arial" w:hAnsi="Arial" w:cs="Arial"/>
          <w:sz w:val="22"/>
          <w:szCs w:val="22"/>
          <w:shd w:val="clear" w:color="auto" w:fill="FFFFFF"/>
        </w:rPr>
        <w:t>. This is relevant to the school fayre, as pupils will be able to see other pupils and teachers using the methods taught in class, in a real-life context.</w:t>
      </w:r>
      <w:r w:rsidR="007E7837" w:rsidRPr="00520129">
        <w:rPr>
          <w:rFonts w:ascii="Arial" w:hAnsi="Arial" w:cs="Arial"/>
          <w:sz w:val="22"/>
          <w:szCs w:val="22"/>
          <w:shd w:val="clear" w:color="auto" w:fill="FFFFFF"/>
        </w:rPr>
        <w:t xml:space="preserve"> Due to the source being a blog article, its validity can be questioned. However, this idea of child-led learning is supported by the Montessori Theory (or Montessori Method) (1912), which is a learning approach “where the key principles are Independence, Observation, Following the Child, Correcting the Child, Prepared Environment and Absorbent Mind”. According to Montessori’s theory “when the children are able to do things for themselves there is an increase in their self-belief, self-confidence and esteem that they may carry on throughout their life” (Daily Montessori, 2020). </w:t>
      </w:r>
      <w:r w:rsidR="00297B01" w:rsidRPr="00520129">
        <w:rPr>
          <w:rFonts w:ascii="Arial" w:hAnsi="Arial" w:cs="Arial"/>
          <w:sz w:val="22"/>
          <w:szCs w:val="22"/>
          <w:shd w:val="clear" w:color="auto" w:fill="FFFFFF"/>
        </w:rPr>
        <w:t xml:space="preserve">This concept can also directly be linked to </w:t>
      </w:r>
      <w:r w:rsidR="00297B01" w:rsidRPr="00520129">
        <w:rPr>
          <w:rFonts w:ascii="Arial" w:hAnsi="Arial" w:cs="Arial"/>
          <w:sz w:val="22"/>
          <w:szCs w:val="22"/>
          <w:shd w:val="clear" w:color="auto" w:fill="FFFFFF"/>
        </w:rPr>
        <w:lastRenderedPageBreak/>
        <w:t>priority 3, within the SDP, which recommends that “</w:t>
      </w:r>
      <w:r w:rsidR="00297B01" w:rsidRPr="00520129">
        <w:rPr>
          <w:rFonts w:ascii="Arial" w:hAnsi="Arial" w:cs="Arial"/>
          <w:sz w:val="22"/>
          <w:szCs w:val="22"/>
        </w:rPr>
        <w:t xml:space="preserve">all pupils make decisions about how and what they learn” (School Development Plan, </w:t>
      </w:r>
      <w:r w:rsidR="00C57852" w:rsidRPr="00520129">
        <w:rPr>
          <w:rFonts w:ascii="Arial" w:hAnsi="Arial" w:cs="Arial"/>
          <w:sz w:val="22"/>
          <w:szCs w:val="22"/>
        </w:rPr>
        <w:t>2019</w:t>
      </w:r>
      <w:r w:rsidR="00EC47EB" w:rsidRPr="00520129">
        <w:rPr>
          <w:rFonts w:ascii="Arial" w:hAnsi="Arial" w:cs="Arial"/>
          <w:sz w:val="22"/>
          <w:szCs w:val="22"/>
        </w:rPr>
        <w:t xml:space="preserve">, </w:t>
      </w:r>
      <w:r w:rsidR="00A500D1" w:rsidRPr="00520129">
        <w:rPr>
          <w:rFonts w:ascii="Arial" w:hAnsi="Arial" w:cs="Arial"/>
          <w:sz w:val="22"/>
          <w:szCs w:val="22"/>
        </w:rPr>
        <w:t>p.26</w:t>
      </w:r>
      <w:r w:rsidR="00297B01" w:rsidRPr="00520129">
        <w:rPr>
          <w:rFonts w:ascii="Arial" w:hAnsi="Arial" w:cs="Arial"/>
          <w:sz w:val="22"/>
          <w:szCs w:val="22"/>
        </w:rPr>
        <w:t>).</w:t>
      </w:r>
      <w:r w:rsidR="00AC3674" w:rsidRPr="00520129">
        <w:rPr>
          <w:rFonts w:ascii="Arial" w:hAnsi="Arial" w:cs="Arial"/>
          <w:sz w:val="22"/>
          <w:szCs w:val="22"/>
        </w:rPr>
        <w:t xml:space="preserve"> In </w:t>
      </w:r>
      <w:r w:rsidR="00563EF6" w:rsidRPr="00520129">
        <w:rPr>
          <w:rFonts w:ascii="Arial" w:hAnsi="Arial" w:cs="Arial"/>
          <w:sz w:val="22"/>
          <w:szCs w:val="22"/>
        </w:rPr>
        <w:t>contrast</w:t>
      </w:r>
      <w:r w:rsidR="00AC3674" w:rsidRPr="00520129">
        <w:rPr>
          <w:rFonts w:ascii="Arial" w:hAnsi="Arial" w:cs="Arial"/>
          <w:sz w:val="22"/>
          <w:szCs w:val="22"/>
        </w:rPr>
        <w:t>,</w:t>
      </w:r>
      <w:r w:rsidR="00297B01" w:rsidRPr="00520129">
        <w:rPr>
          <w:rFonts w:ascii="Arial" w:hAnsi="Arial" w:cs="Arial"/>
          <w:sz w:val="22"/>
          <w:szCs w:val="22"/>
        </w:rPr>
        <w:t xml:space="preserve"> </w:t>
      </w:r>
      <w:r w:rsidR="00F724EC" w:rsidRPr="00520129">
        <w:rPr>
          <w:rFonts w:ascii="Arial" w:hAnsi="Arial" w:cs="Arial"/>
          <w:sz w:val="22"/>
          <w:szCs w:val="22"/>
        </w:rPr>
        <w:t>Gibb</w:t>
      </w:r>
      <w:r w:rsidR="00AC3674" w:rsidRPr="00520129">
        <w:rPr>
          <w:rFonts w:ascii="Arial" w:hAnsi="Arial" w:cs="Arial"/>
          <w:sz w:val="22"/>
          <w:szCs w:val="22"/>
        </w:rPr>
        <w:t xml:space="preserve"> </w:t>
      </w:r>
      <w:r w:rsidR="00563EF6" w:rsidRPr="00520129">
        <w:rPr>
          <w:rFonts w:ascii="Arial" w:hAnsi="Arial" w:cs="Arial"/>
          <w:sz w:val="22"/>
          <w:szCs w:val="22"/>
        </w:rPr>
        <w:t xml:space="preserve">(2017) </w:t>
      </w:r>
      <w:r w:rsidR="00AC3674" w:rsidRPr="00520129">
        <w:rPr>
          <w:rFonts w:ascii="Arial" w:hAnsi="Arial" w:cs="Arial"/>
          <w:sz w:val="22"/>
          <w:szCs w:val="22"/>
        </w:rPr>
        <w:t>said, in his speech, that a PISA report had found that teacher-led approaches had a “</w:t>
      </w:r>
      <w:r w:rsidR="00AC3674" w:rsidRPr="00520129">
        <w:rPr>
          <w:rFonts w:ascii="Arial" w:hAnsi="Arial" w:cs="Arial"/>
          <w:sz w:val="22"/>
          <w:szCs w:val="22"/>
          <w:shd w:val="clear" w:color="auto" w:fill="FFFFFF"/>
        </w:rPr>
        <w:t xml:space="preserve">net positive impact on pupil scores”, and vice versa for pupil-led approaches. </w:t>
      </w:r>
      <w:r w:rsidR="00F724EC" w:rsidRPr="00520129">
        <w:rPr>
          <w:rFonts w:ascii="Arial" w:hAnsi="Arial" w:cs="Arial"/>
          <w:sz w:val="22"/>
          <w:szCs w:val="22"/>
          <w:shd w:val="clear" w:color="auto" w:fill="FFFFFF"/>
        </w:rPr>
        <w:t xml:space="preserve">Gibb used the work of </w:t>
      </w:r>
      <w:r w:rsidR="00E438EE" w:rsidRPr="00520129">
        <w:rPr>
          <w:rFonts w:ascii="Arial" w:hAnsi="Arial" w:cs="Arial"/>
          <w:sz w:val="22"/>
          <w:szCs w:val="22"/>
          <w:shd w:val="clear" w:color="auto" w:fill="FFFFFF"/>
        </w:rPr>
        <w:t xml:space="preserve">Kirschner, </w:t>
      </w:r>
      <w:proofErr w:type="spellStart"/>
      <w:r w:rsidR="00E438EE" w:rsidRPr="00520129">
        <w:rPr>
          <w:rFonts w:ascii="Arial" w:hAnsi="Arial" w:cs="Arial"/>
          <w:sz w:val="22"/>
          <w:szCs w:val="22"/>
          <w:shd w:val="clear" w:color="auto" w:fill="FFFFFF"/>
        </w:rPr>
        <w:t>Sweller</w:t>
      </w:r>
      <w:proofErr w:type="spellEnd"/>
      <w:r w:rsidR="00E438EE" w:rsidRPr="00520129">
        <w:rPr>
          <w:rFonts w:ascii="Arial" w:hAnsi="Arial" w:cs="Arial"/>
          <w:sz w:val="22"/>
          <w:szCs w:val="22"/>
          <w:shd w:val="clear" w:color="auto" w:fill="FFFFFF"/>
        </w:rPr>
        <w:t xml:space="preserve"> and Clark (2006) </w:t>
      </w:r>
      <w:r w:rsidR="00F724EC" w:rsidRPr="00520129">
        <w:rPr>
          <w:rFonts w:ascii="Arial" w:hAnsi="Arial" w:cs="Arial"/>
          <w:sz w:val="22"/>
          <w:szCs w:val="22"/>
          <w:shd w:val="clear" w:color="auto" w:fill="FFFFFF"/>
        </w:rPr>
        <w:t xml:space="preserve">to </w:t>
      </w:r>
      <w:r w:rsidR="00E438EE" w:rsidRPr="00520129">
        <w:rPr>
          <w:rFonts w:ascii="Arial" w:hAnsi="Arial" w:cs="Arial"/>
          <w:sz w:val="22"/>
          <w:szCs w:val="22"/>
          <w:shd w:val="clear" w:color="auto" w:fill="FFFFFF"/>
        </w:rPr>
        <w:t xml:space="preserve">support </w:t>
      </w:r>
      <w:r w:rsidR="00F724EC" w:rsidRPr="00520129">
        <w:rPr>
          <w:rFonts w:ascii="Arial" w:hAnsi="Arial" w:cs="Arial"/>
          <w:sz w:val="22"/>
          <w:szCs w:val="22"/>
          <w:shd w:val="clear" w:color="auto" w:fill="FFFFFF"/>
        </w:rPr>
        <w:t>his</w:t>
      </w:r>
      <w:r w:rsidR="00E438EE" w:rsidRPr="00520129">
        <w:rPr>
          <w:rFonts w:ascii="Arial" w:hAnsi="Arial" w:cs="Arial"/>
          <w:sz w:val="22"/>
          <w:szCs w:val="22"/>
          <w:shd w:val="clear" w:color="auto" w:fill="FFFFFF"/>
        </w:rPr>
        <w:t xml:space="preserve"> view, </w:t>
      </w:r>
      <w:r w:rsidR="00F724EC" w:rsidRPr="00520129">
        <w:rPr>
          <w:rFonts w:ascii="Arial" w:hAnsi="Arial" w:cs="Arial"/>
          <w:sz w:val="22"/>
          <w:szCs w:val="22"/>
          <w:shd w:val="clear" w:color="auto" w:fill="FFFFFF"/>
        </w:rPr>
        <w:t>who stated</w:t>
      </w:r>
      <w:r w:rsidR="00AC3674" w:rsidRPr="00520129">
        <w:rPr>
          <w:rFonts w:ascii="Arial" w:hAnsi="Arial" w:cs="Arial"/>
          <w:sz w:val="22"/>
          <w:szCs w:val="22"/>
          <w:shd w:val="clear" w:color="auto" w:fill="FFFFFF"/>
        </w:rPr>
        <w:t xml:space="preserve"> “these approaches ignore both the structures that constitute human cognitive architecture and evidence from empirical studies over the past half-century that consistently indicate that minimally guided instruction is less effective and less efficient than instructional approaches that place a strong emphasis on guidance of the student learning process”.</w:t>
      </w:r>
      <w:r w:rsidR="00E438EE" w:rsidRPr="00520129">
        <w:rPr>
          <w:rFonts w:ascii="Arial" w:hAnsi="Arial" w:cs="Arial"/>
          <w:sz w:val="22"/>
          <w:szCs w:val="22"/>
          <w:shd w:val="clear" w:color="auto" w:fill="FFFFFF"/>
        </w:rPr>
        <w:t xml:space="preserve"> </w:t>
      </w:r>
      <w:r w:rsidR="00AC3674" w:rsidRPr="00520129">
        <w:rPr>
          <w:rFonts w:ascii="Arial" w:hAnsi="Arial" w:cs="Arial"/>
          <w:sz w:val="22"/>
          <w:szCs w:val="22"/>
          <w:shd w:val="clear" w:color="auto" w:fill="FFFFFF"/>
        </w:rPr>
        <w:t xml:space="preserve">To avoid this, </w:t>
      </w:r>
      <w:r w:rsidR="00563EF6" w:rsidRPr="00520129">
        <w:rPr>
          <w:rFonts w:ascii="Arial" w:hAnsi="Arial" w:cs="Arial"/>
          <w:sz w:val="22"/>
          <w:szCs w:val="22"/>
          <w:shd w:val="clear" w:color="auto" w:fill="FFFFFF"/>
        </w:rPr>
        <w:t>a teacher</w:t>
      </w:r>
      <w:r w:rsidR="00AC3674" w:rsidRPr="00520129">
        <w:rPr>
          <w:rFonts w:ascii="Arial" w:hAnsi="Arial" w:cs="Arial"/>
          <w:sz w:val="22"/>
          <w:szCs w:val="22"/>
          <w:shd w:val="clear" w:color="auto" w:fill="FFFFFF"/>
        </w:rPr>
        <w:t xml:space="preserve"> will consistently </w:t>
      </w:r>
      <w:r w:rsidR="00563EF6" w:rsidRPr="00520129">
        <w:rPr>
          <w:rFonts w:ascii="Arial" w:hAnsi="Arial" w:cs="Arial"/>
          <w:sz w:val="22"/>
          <w:szCs w:val="22"/>
          <w:shd w:val="clear" w:color="auto" w:fill="FFFFFF"/>
        </w:rPr>
        <w:t xml:space="preserve">be in the classroom to guide learning during the project. </w:t>
      </w:r>
    </w:p>
    <w:p w14:paraId="2BC65B7F" w14:textId="77777777" w:rsidR="00F67FBB" w:rsidRPr="00520129" w:rsidRDefault="00F67FBB" w:rsidP="00645A9D">
      <w:pPr>
        <w:pStyle w:val="TableParagraph"/>
        <w:tabs>
          <w:tab w:val="left" w:pos="835"/>
        </w:tabs>
        <w:spacing w:before="10" w:line="360" w:lineRule="auto"/>
        <w:ind w:left="0" w:right="286"/>
        <w:rPr>
          <w:sz w:val="22"/>
          <w:szCs w:val="22"/>
          <w:shd w:val="clear" w:color="auto" w:fill="FFFFFF"/>
        </w:rPr>
      </w:pPr>
    </w:p>
    <w:p w14:paraId="6E98F636" w14:textId="08A869C8" w:rsidR="00255DDB" w:rsidRPr="00520129" w:rsidRDefault="00D9265F" w:rsidP="00645A9D">
      <w:pPr>
        <w:spacing w:line="360" w:lineRule="auto"/>
        <w:rPr>
          <w:rFonts w:ascii="Arial" w:hAnsi="Arial" w:cs="Arial"/>
          <w:sz w:val="22"/>
          <w:szCs w:val="22"/>
          <w:shd w:val="clear" w:color="auto" w:fill="FFFFFF"/>
        </w:rPr>
      </w:pPr>
      <w:r w:rsidRPr="00520129">
        <w:rPr>
          <w:rFonts w:ascii="Arial" w:hAnsi="Arial" w:cs="Arial"/>
          <w:sz w:val="22"/>
          <w:szCs w:val="22"/>
          <w:shd w:val="clear" w:color="auto" w:fill="FFFFFF"/>
        </w:rPr>
        <w:t xml:space="preserve">Communication with the local community will begin well before the fayre’s date. The three weeks of enterprising, as well as the school fayre, would instil a sense of pride and unity. </w:t>
      </w:r>
      <w:r w:rsidRPr="00520129">
        <w:rPr>
          <w:rFonts w:ascii="Arial" w:hAnsi="Arial" w:cs="Arial"/>
          <w:sz w:val="22"/>
          <w:szCs w:val="22"/>
        </w:rPr>
        <w:t xml:space="preserve">The main </w:t>
      </w:r>
      <w:r w:rsidR="00161F07" w:rsidRPr="00520129">
        <w:rPr>
          <w:rFonts w:ascii="Arial" w:hAnsi="Arial" w:cs="Arial"/>
          <w:sz w:val="22"/>
          <w:szCs w:val="22"/>
        </w:rPr>
        <w:t xml:space="preserve">long-term </w:t>
      </w:r>
      <w:r w:rsidRPr="00520129">
        <w:rPr>
          <w:rFonts w:ascii="Arial" w:hAnsi="Arial" w:cs="Arial"/>
          <w:sz w:val="22"/>
          <w:szCs w:val="22"/>
        </w:rPr>
        <w:t xml:space="preserve">aim of the school fayre is to strengthen links with parents and the close community and to make further links with the community. This includes local clubs and businesses who could seek to, or benefit from, supporting their local primary school. This could allow for mutually beneficial scenarios, such as a local club taking a lesson on a potentially weekly basis and gaining awareness, new members and interested parties as a result. </w:t>
      </w:r>
      <w:r w:rsidRPr="00520129">
        <w:rPr>
          <w:rFonts w:ascii="Arial" w:hAnsi="Arial" w:cs="Arial"/>
          <w:sz w:val="22"/>
          <w:szCs w:val="22"/>
          <w:shd w:val="clear" w:color="auto" w:fill="FFFFFF"/>
        </w:rPr>
        <w:t>School fayres often bring the community together, and this is one of the aims of this project</w:t>
      </w:r>
      <w:r w:rsidR="00F62D88" w:rsidRPr="00520129">
        <w:rPr>
          <w:rFonts w:ascii="Arial" w:hAnsi="Arial" w:cs="Arial"/>
          <w:sz w:val="22"/>
          <w:szCs w:val="22"/>
          <w:shd w:val="clear" w:color="auto" w:fill="FFFFFF"/>
        </w:rPr>
        <w:t xml:space="preserve">. </w:t>
      </w:r>
      <w:r w:rsidRPr="00520129">
        <w:rPr>
          <w:rFonts w:ascii="Arial" w:hAnsi="Arial" w:cs="Arial"/>
          <w:sz w:val="22"/>
          <w:szCs w:val="22"/>
          <w:shd w:val="clear" w:color="auto" w:fill="FFFFFF"/>
        </w:rPr>
        <w:t xml:space="preserve">This will help with some of the schools needs also. As mentioned, due to the school being located in a deprived area, donations of money and materials will be a main source of finance for the school.  </w:t>
      </w:r>
      <w:r w:rsidR="007335B6" w:rsidRPr="00520129">
        <w:rPr>
          <w:rFonts w:ascii="Arial" w:hAnsi="Arial" w:cs="Arial"/>
          <w:sz w:val="22"/>
          <w:szCs w:val="22"/>
          <w:shd w:val="clear" w:color="auto" w:fill="FFFFFF"/>
        </w:rPr>
        <w:t>According to the SDP</w:t>
      </w:r>
      <w:r w:rsidR="00255DDB" w:rsidRPr="00520129">
        <w:rPr>
          <w:rFonts w:ascii="Arial" w:hAnsi="Arial" w:cs="Arial"/>
          <w:sz w:val="22"/>
          <w:szCs w:val="22"/>
          <w:shd w:val="clear" w:color="auto" w:fill="FFFFFF"/>
        </w:rPr>
        <w:t xml:space="preserve">, a target for the school is </w:t>
      </w:r>
      <w:r w:rsidR="00BC7B5F" w:rsidRPr="00520129">
        <w:rPr>
          <w:rFonts w:ascii="Arial" w:hAnsi="Arial" w:cs="Arial"/>
          <w:sz w:val="22"/>
          <w:szCs w:val="22"/>
          <w:shd w:val="clear" w:color="auto" w:fill="FFFFFF"/>
        </w:rPr>
        <w:t xml:space="preserve">to </w:t>
      </w:r>
      <w:r w:rsidR="00255DDB" w:rsidRPr="00520129">
        <w:rPr>
          <w:rFonts w:ascii="Arial" w:hAnsi="Arial" w:cs="Arial"/>
          <w:sz w:val="22"/>
          <w:szCs w:val="22"/>
          <w:shd w:val="clear" w:color="auto" w:fill="FFFFFF"/>
        </w:rPr>
        <w:t xml:space="preserve">“improve the effectiveness of strategic leadership” and this can be addressed </w:t>
      </w:r>
      <w:r w:rsidR="00BC7B5F" w:rsidRPr="00520129">
        <w:rPr>
          <w:rFonts w:ascii="Arial" w:hAnsi="Arial" w:cs="Arial"/>
          <w:sz w:val="22"/>
          <w:szCs w:val="22"/>
          <w:shd w:val="clear" w:color="auto" w:fill="FFFFFF"/>
        </w:rPr>
        <w:t>within this section</w:t>
      </w:r>
      <w:r w:rsidR="00255DDB" w:rsidRPr="00520129">
        <w:rPr>
          <w:rFonts w:ascii="Arial" w:hAnsi="Arial" w:cs="Arial"/>
          <w:sz w:val="22"/>
          <w:szCs w:val="22"/>
          <w:shd w:val="clear" w:color="auto" w:fill="FFFFFF"/>
        </w:rPr>
        <w:t>. The headteacher has the opportunity to organise the event and be in charge of fundraising for the school.</w:t>
      </w:r>
      <w:r w:rsidR="004C6BF0" w:rsidRPr="00520129">
        <w:rPr>
          <w:rFonts w:ascii="Arial" w:hAnsi="Arial" w:cs="Arial"/>
          <w:sz w:val="22"/>
          <w:szCs w:val="22"/>
          <w:shd w:val="clear" w:color="auto" w:fill="FFFFFF"/>
        </w:rPr>
        <w:t xml:space="preserve"> </w:t>
      </w:r>
      <w:r w:rsidR="00A400AE" w:rsidRPr="00520129">
        <w:rPr>
          <w:rFonts w:ascii="Arial" w:hAnsi="Arial" w:cs="Arial"/>
          <w:sz w:val="22"/>
          <w:szCs w:val="22"/>
          <w:shd w:val="clear" w:color="auto" w:fill="FFFFFF"/>
        </w:rPr>
        <w:t>The Department of Education</w:t>
      </w:r>
      <w:r w:rsidR="00BC7B5F" w:rsidRPr="00520129">
        <w:rPr>
          <w:rFonts w:ascii="Arial" w:hAnsi="Arial" w:cs="Arial"/>
          <w:sz w:val="22"/>
          <w:szCs w:val="22"/>
          <w:shd w:val="clear" w:color="auto" w:fill="FFFFFF"/>
        </w:rPr>
        <w:t xml:space="preserve"> (N.D)</w:t>
      </w:r>
      <w:r w:rsidR="00A400AE" w:rsidRPr="00520129">
        <w:rPr>
          <w:rFonts w:ascii="Arial" w:hAnsi="Arial" w:cs="Arial"/>
          <w:sz w:val="22"/>
          <w:szCs w:val="22"/>
          <w:shd w:val="clear" w:color="auto" w:fill="FFFFFF"/>
        </w:rPr>
        <w:t xml:space="preserve"> set </w:t>
      </w:r>
      <w:r w:rsidR="004C6BF0" w:rsidRPr="00520129">
        <w:rPr>
          <w:rFonts w:ascii="Arial" w:hAnsi="Arial" w:cs="Arial"/>
          <w:sz w:val="22"/>
          <w:szCs w:val="22"/>
          <w:shd w:val="clear" w:color="auto" w:fill="FFFFFF"/>
        </w:rPr>
        <w:t>“Lead, motivate and influence others, including beyond the line management chain, to deliver whole-school objectives” (p.20)</w:t>
      </w:r>
      <w:r w:rsidR="00A400AE" w:rsidRPr="00520129">
        <w:rPr>
          <w:rFonts w:ascii="Arial" w:hAnsi="Arial" w:cs="Arial"/>
          <w:sz w:val="22"/>
          <w:szCs w:val="22"/>
          <w:shd w:val="clear" w:color="auto" w:fill="FFFFFF"/>
        </w:rPr>
        <w:t xml:space="preserve"> as one of their targets for headship</w:t>
      </w:r>
      <w:r w:rsidR="00BC7B5F" w:rsidRPr="00520129">
        <w:rPr>
          <w:rFonts w:ascii="Arial" w:hAnsi="Arial" w:cs="Arial"/>
          <w:sz w:val="22"/>
          <w:szCs w:val="22"/>
          <w:shd w:val="clear" w:color="auto" w:fill="FFFFFF"/>
        </w:rPr>
        <w:t>. This can be used to support</w:t>
      </w:r>
      <w:r w:rsidR="00A400AE" w:rsidRPr="00520129">
        <w:rPr>
          <w:rFonts w:ascii="Arial" w:hAnsi="Arial" w:cs="Arial"/>
          <w:sz w:val="22"/>
          <w:szCs w:val="22"/>
          <w:shd w:val="clear" w:color="auto" w:fill="FFFFFF"/>
        </w:rPr>
        <w:t xml:space="preserve"> the plan to allow the head of School X to take a more definitive role in the planning and implementing of the school project</w:t>
      </w:r>
      <w:r w:rsidR="004C6BF0" w:rsidRPr="00520129">
        <w:rPr>
          <w:rFonts w:ascii="Arial" w:hAnsi="Arial" w:cs="Arial"/>
          <w:sz w:val="22"/>
          <w:szCs w:val="22"/>
          <w:shd w:val="clear" w:color="auto" w:fill="FFFFFF"/>
        </w:rPr>
        <w:t>.</w:t>
      </w:r>
      <w:r w:rsidR="00A400AE" w:rsidRPr="00520129">
        <w:rPr>
          <w:rFonts w:ascii="Arial" w:hAnsi="Arial" w:cs="Arial"/>
          <w:sz w:val="22"/>
          <w:szCs w:val="22"/>
          <w:shd w:val="clear" w:color="auto" w:fill="FFFFFF"/>
        </w:rPr>
        <w:t xml:space="preserve"> There is the possible weakness that the head has little experience with</w:t>
      </w:r>
      <w:r w:rsidR="005965F9" w:rsidRPr="00520129">
        <w:rPr>
          <w:rFonts w:ascii="Arial" w:hAnsi="Arial" w:cs="Arial"/>
          <w:sz w:val="22"/>
          <w:szCs w:val="22"/>
          <w:shd w:val="clear" w:color="auto" w:fill="FFFFFF"/>
        </w:rPr>
        <w:t xml:space="preserve"> being so involved with school projects, however, I can address this by giving all teachers a job to reduce responsibility on one person if needed. The head, and myself, can also</w:t>
      </w:r>
      <w:r w:rsidR="00255DDB" w:rsidRPr="00520129">
        <w:rPr>
          <w:rFonts w:ascii="Arial" w:hAnsi="Arial" w:cs="Arial"/>
          <w:sz w:val="22"/>
          <w:szCs w:val="22"/>
          <w:shd w:val="clear" w:color="auto" w:fill="FFFFFF"/>
        </w:rPr>
        <w:t xml:space="preserve"> </w:t>
      </w:r>
      <w:r w:rsidR="005965F9" w:rsidRPr="00520129">
        <w:rPr>
          <w:rFonts w:ascii="Arial" w:hAnsi="Arial" w:cs="Arial"/>
          <w:sz w:val="22"/>
          <w:szCs w:val="22"/>
          <w:shd w:val="clear" w:color="auto" w:fill="FFFFFF"/>
        </w:rPr>
        <w:t xml:space="preserve">build experience and leadership skills, during the </w:t>
      </w:r>
      <w:r w:rsidR="00BC7B5F" w:rsidRPr="00520129">
        <w:rPr>
          <w:rFonts w:ascii="Arial" w:hAnsi="Arial" w:cs="Arial"/>
          <w:sz w:val="22"/>
          <w:szCs w:val="22"/>
          <w:shd w:val="clear" w:color="auto" w:fill="FFFFFF"/>
        </w:rPr>
        <w:t>project</w:t>
      </w:r>
      <w:r w:rsidR="005965F9" w:rsidRPr="00520129">
        <w:rPr>
          <w:rFonts w:ascii="Arial" w:hAnsi="Arial" w:cs="Arial"/>
          <w:sz w:val="22"/>
          <w:szCs w:val="22"/>
          <w:shd w:val="clear" w:color="auto" w:fill="FFFFFF"/>
        </w:rPr>
        <w:t xml:space="preserve">. </w:t>
      </w:r>
      <w:r w:rsidR="00A400AE" w:rsidRPr="00520129">
        <w:rPr>
          <w:rFonts w:ascii="Arial" w:hAnsi="Arial" w:cs="Arial"/>
          <w:sz w:val="22"/>
          <w:szCs w:val="22"/>
          <w:shd w:val="clear" w:color="auto" w:fill="FFFFFF"/>
        </w:rPr>
        <w:t>This can be further supported as, a</w:t>
      </w:r>
      <w:r w:rsidR="00255DDB" w:rsidRPr="00520129">
        <w:rPr>
          <w:rFonts w:ascii="Arial" w:hAnsi="Arial" w:cs="Arial"/>
          <w:sz w:val="22"/>
          <w:szCs w:val="22"/>
          <w:shd w:val="clear" w:color="auto" w:fill="FFFFFF"/>
        </w:rPr>
        <w:t xml:space="preserve">ccording to the article, </w:t>
      </w:r>
      <w:proofErr w:type="gramStart"/>
      <w:r w:rsidR="00BC7B5F" w:rsidRPr="00520129">
        <w:rPr>
          <w:rFonts w:ascii="Arial" w:hAnsi="Arial" w:cs="Arial"/>
          <w:i/>
          <w:iCs/>
          <w:sz w:val="22"/>
          <w:szCs w:val="22"/>
          <w:shd w:val="clear" w:color="auto" w:fill="FFFFFF"/>
        </w:rPr>
        <w:t>W</w:t>
      </w:r>
      <w:r w:rsidR="00255DDB" w:rsidRPr="00520129">
        <w:rPr>
          <w:rFonts w:ascii="Arial" w:hAnsi="Arial" w:cs="Arial"/>
          <w:i/>
          <w:iCs/>
          <w:sz w:val="22"/>
          <w:szCs w:val="22"/>
          <w:shd w:val="clear" w:color="auto" w:fill="FFFFFF"/>
        </w:rPr>
        <w:t>hy</w:t>
      </w:r>
      <w:proofErr w:type="gramEnd"/>
      <w:r w:rsidR="00255DDB" w:rsidRPr="00520129">
        <w:rPr>
          <w:rFonts w:ascii="Arial" w:hAnsi="Arial" w:cs="Arial"/>
          <w:i/>
          <w:iCs/>
          <w:sz w:val="22"/>
          <w:szCs w:val="22"/>
          <w:shd w:val="clear" w:color="auto" w:fill="FFFFFF"/>
        </w:rPr>
        <w:t xml:space="preserve"> is fundraising important for schools,</w:t>
      </w:r>
      <w:r w:rsidR="004C6BF0" w:rsidRPr="00520129">
        <w:rPr>
          <w:rFonts w:ascii="Arial" w:hAnsi="Arial" w:cs="Arial"/>
          <w:sz w:val="22"/>
          <w:szCs w:val="22"/>
          <w:shd w:val="clear" w:color="auto" w:fill="FFFFFF"/>
        </w:rPr>
        <w:t xml:space="preserve"> a</w:t>
      </w:r>
      <w:r w:rsidR="00255DDB" w:rsidRPr="00520129">
        <w:rPr>
          <w:rFonts w:ascii="Arial" w:hAnsi="Arial" w:cs="Arial"/>
          <w:i/>
          <w:iCs/>
          <w:sz w:val="22"/>
          <w:szCs w:val="22"/>
          <w:shd w:val="clear" w:color="auto" w:fill="FFFFFF"/>
        </w:rPr>
        <w:t xml:space="preserve"> </w:t>
      </w:r>
      <w:r w:rsidR="004C6BF0" w:rsidRPr="00520129">
        <w:rPr>
          <w:rFonts w:ascii="Arial" w:hAnsi="Arial" w:cs="Arial"/>
          <w:sz w:val="22"/>
          <w:szCs w:val="22"/>
          <w:shd w:val="clear" w:color="auto" w:fill="FFFFFF"/>
        </w:rPr>
        <w:t>fundraising event can</w:t>
      </w:r>
      <w:r w:rsidR="00255DDB" w:rsidRPr="00520129">
        <w:rPr>
          <w:rFonts w:ascii="Arial" w:hAnsi="Arial" w:cs="Arial"/>
          <w:sz w:val="22"/>
          <w:szCs w:val="22"/>
          <w:shd w:val="clear" w:color="auto" w:fill="FFFFFF"/>
        </w:rPr>
        <w:t xml:space="preserve"> “improve teamwork and leadership” (Dallas Side Kicks, 2020).</w:t>
      </w:r>
      <w:r w:rsidR="00563EF6" w:rsidRPr="00520129">
        <w:rPr>
          <w:rFonts w:ascii="Arial" w:hAnsi="Arial" w:cs="Arial"/>
          <w:sz w:val="22"/>
          <w:szCs w:val="22"/>
          <w:shd w:val="clear" w:color="auto" w:fill="FFFFFF"/>
        </w:rPr>
        <w:t xml:space="preserve"> However, I understand that a project could always go wrong due to leadership/team issues, but nonetheless, I am confident in School X’s abilities to </w:t>
      </w:r>
      <w:r w:rsidR="00520129" w:rsidRPr="00520129">
        <w:rPr>
          <w:rFonts w:ascii="Arial" w:hAnsi="Arial" w:cs="Arial"/>
          <w:sz w:val="22"/>
          <w:szCs w:val="22"/>
          <w:shd w:val="clear" w:color="auto" w:fill="FFFFFF"/>
        </w:rPr>
        <w:t>succeed</w:t>
      </w:r>
      <w:r w:rsidR="00563EF6" w:rsidRPr="00520129">
        <w:rPr>
          <w:rFonts w:ascii="Arial" w:hAnsi="Arial" w:cs="Arial"/>
          <w:sz w:val="22"/>
          <w:szCs w:val="22"/>
          <w:shd w:val="clear" w:color="auto" w:fill="FFFFFF"/>
        </w:rPr>
        <w:t>.</w:t>
      </w:r>
    </w:p>
    <w:p w14:paraId="20D493BC" w14:textId="428CFB05" w:rsidR="00AE4C1F" w:rsidRPr="00520129" w:rsidRDefault="00D9265F" w:rsidP="00645A9D">
      <w:pPr>
        <w:spacing w:line="360" w:lineRule="auto"/>
        <w:rPr>
          <w:rFonts w:ascii="Arial" w:hAnsi="Arial" w:cs="Arial"/>
          <w:sz w:val="22"/>
          <w:szCs w:val="22"/>
          <w:shd w:val="clear" w:color="auto" w:fill="FFFFFF"/>
        </w:rPr>
      </w:pPr>
      <w:r w:rsidRPr="00520129">
        <w:rPr>
          <w:rFonts w:ascii="Arial" w:hAnsi="Arial" w:cs="Arial"/>
          <w:sz w:val="22"/>
          <w:szCs w:val="22"/>
          <w:shd w:val="clear" w:color="auto" w:fill="FFFFFF"/>
        </w:rPr>
        <w:lastRenderedPageBreak/>
        <w:t xml:space="preserve">Local businesses and supermarkets will be contacted </w:t>
      </w:r>
      <w:r w:rsidR="005A2F67" w:rsidRPr="00520129">
        <w:rPr>
          <w:rFonts w:ascii="Arial" w:hAnsi="Arial" w:cs="Arial"/>
          <w:sz w:val="22"/>
          <w:szCs w:val="22"/>
          <w:shd w:val="clear" w:color="auto" w:fill="FFFFFF"/>
        </w:rPr>
        <w:t>to request</w:t>
      </w:r>
      <w:r w:rsidRPr="00520129">
        <w:rPr>
          <w:rFonts w:ascii="Arial" w:hAnsi="Arial" w:cs="Arial"/>
          <w:sz w:val="22"/>
          <w:szCs w:val="22"/>
          <w:shd w:val="clear" w:color="auto" w:fill="FFFFFF"/>
        </w:rPr>
        <w:t xml:space="preserve"> support and donations, as well as public services who will be contacted for any visits and activities they can offer. An off-duty firefighting team will hopefully arrive for </w:t>
      </w:r>
      <w:r w:rsidR="005A2F67" w:rsidRPr="00520129">
        <w:rPr>
          <w:rFonts w:ascii="Arial" w:hAnsi="Arial" w:cs="Arial"/>
          <w:sz w:val="22"/>
          <w:szCs w:val="22"/>
          <w:shd w:val="clear" w:color="auto" w:fill="FFFFFF"/>
        </w:rPr>
        <w:t xml:space="preserve">a </w:t>
      </w:r>
      <w:r w:rsidRPr="00520129">
        <w:rPr>
          <w:rFonts w:ascii="Arial" w:hAnsi="Arial" w:cs="Arial"/>
          <w:sz w:val="22"/>
          <w:szCs w:val="22"/>
          <w:shd w:val="clear" w:color="auto" w:fill="FFFFFF"/>
        </w:rPr>
        <w:t>visit,</w:t>
      </w:r>
      <w:r w:rsidR="005A2F67" w:rsidRPr="00520129">
        <w:rPr>
          <w:rFonts w:ascii="Arial" w:hAnsi="Arial" w:cs="Arial"/>
          <w:sz w:val="22"/>
          <w:szCs w:val="22"/>
          <w:shd w:val="clear" w:color="auto" w:fill="FFFFFF"/>
        </w:rPr>
        <w:t xml:space="preserve"> along with their fire truck</w:t>
      </w:r>
      <w:r w:rsidR="0020275E" w:rsidRPr="00520129">
        <w:rPr>
          <w:rFonts w:ascii="Arial" w:hAnsi="Arial" w:cs="Arial"/>
          <w:sz w:val="22"/>
          <w:szCs w:val="22"/>
          <w:shd w:val="clear" w:color="auto" w:fill="FFFFFF"/>
        </w:rPr>
        <w:t xml:space="preserve">, to deliver a </w:t>
      </w:r>
      <w:r w:rsidR="0020275E" w:rsidRPr="00520129">
        <w:rPr>
          <w:rFonts w:ascii="Arial" w:hAnsi="Arial" w:cs="Arial"/>
          <w:i/>
          <w:iCs/>
          <w:sz w:val="22"/>
          <w:szCs w:val="22"/>
          <w:shd w:val="clear" w:color="auto" w:fill="FFFFFF"/>
        </w:rPr>
        <w:t xml:space="preserve">stay safe </w:t>
      </w:r>
      <w:r w:rsidR="0020275E" w:rsidRPr="00520129">
        <w:rPr>
          <w:rFonts w:ascii="Arial" w:hAnsi="Arial" w:cs="Arial"/>
          <w:sz w:val="22"/>
          <w:szCs w:val="22"/>
          <w:shd w:val="clear" w:color="auto" w:fill="FFFFFF"/>
        </w:rPr>
        <w:t>campaign</w:t>
      </w:r>
      <w:r w:rsidR="005A2F67" w:rsidRPr="00520129">
        <w:rPr>
          <w:rFonts w:ascii="Arial" w:hAnsi="Arial" w:cs="Arial"/>
          <w:sz w:val="22"/>
          <w:szCs w:val="22"/>
          <w:shd w:val="clear" w:color="auto" w:fill="FFFFFF"/>
        </w:rPr>
        <w:t>.</w:t>
      </w:r>
      <w:r w:rsidRPr="00520129">
        <w:rPr>
          <w:rFonts w:ascii="Arial" w:hAnsi="Arial" w:cs="Arial"/>
          <w:sz w:val="22"/>
          <w:szCs w:val="22"/>
          <w:shd w:val="clear" w:color="auto" w:fill="FFFFFF"/>
        </w:rPr>
        <w:t xml:space="preserve"> </w:t>
      </w:r>
      <w:r w:rsidR="0020275E" w:rsidRPr="00520129">
        <w:rPr>
          <w:rFonts w:ascii="Arial" w:hAnsi="Arial" w:cs="Arial"/>
          <w:sz w:val="22"/>
          <w:szCs w:val="22"/>
          <w:shd w:val="clear" w:color="auto" w:fill="FFFFFF"/>
        </w:rPr>
        <w:t>Community Police officers will also be invited</w:t>
      </w:r>
      <w:r w:rsidRPr="00520129">
        <w:rPr>
          <w:rFonts w:ascii="Arial" w:hAnsi="Arial" w:cs="Arial"/>
          <w:sz w:val="22"/>
          <w:szCs w:val="22"/>
          <w:shd w:val="clear" w:color="auto" w:fill="FFFFFF"/>
        </w:rPr>
        <w:t xml:space="preserve">, </w:t>
      </w:r>
      <w:r w:rsidR="0020275E" w:rsidRPr="00520129">
        <w:rPr>
          <w:rFonts w:ascii="Arial" w:hAnsi="Arial" w:cs="Arial"/>
          <w:sz w:val="22"/>
          <w:szCs w:val="22"/>
          <w:shd w:val="clear" w:color="auto" w:fill="FFFFFF"/>
        </w:rPr>
        <w:t>and</w:t>
      </w:r>
      <w:r w:rsidRPr="00520129">
        <w:rPr>
          <w:rFonts w:ascii="Arial" w:hAnsi="Arial" w:cs="Arial"/>
          <w:sz w:val="22"/>
          <w:szCs w:val="22"/>
          <w:shd w:val="clear" w:color="auto" w:fill="FFFFFF"/>
        </w:rPr>
        <w:t xml:space="preserve"> can be provided </w:t>
      </w:r>
      <w:r w:rsidR="0020275E" w:rsidRPr="00520129">
        <w:rPr>
          <w:rFonts w:ascii="Arial" w:hAnsi="Arial" w:cs="Arial"/>
          <w:sz w:val="22"/>
          <w:szCs w:val="22"/>
          <w:shd w:val="clear" w:color="auto" w:fill="FFFFFF"/>
        </w:rPr>
        <w:t xml:space="preserve">with </w:t>
      </w:r>
      <w:r w:rsidRPr="00520129">
        <w:rPr>
          <w:rFonts w:ascii="Arial" w:hAnsi="Arial" w:cs="Arial"/>
          <w:sz w:val="22"/>
          <w:szCs w:val="22"/>
          <w:shd w:val="clear" w:color="auto" w:fill="FFFFFF"/>
        </w:rPr>
        <w:t xml:space="preserve">their own stall or space </w:t>
      </w:r>
      <w:r w:rsidR="0020275E" w:rsidRPr="00520129">
        <w:rPr>
          <w:rFonts w:ascii="Arial" w:hAnsi="Arial" w:cs="Arial"/>
          <w:sz w:val="22"/>
          <w:szCs w:val="22"/>
          <w:shd w:val="clear" w:color="auto" w:fill="FFFFFF"/>
        </w:rPr>
        <w:t xml:space="preserve">in order </w:t>
      </w:r>
      <w:r w:rsidRPr="00520129">
        <w:rPr>
          <w:rFonts w:ascii="Arial" w:hAnsi="Arial" w:cs="Arial"/>
          <w:sz w:val="22"/>
          <w:szCs w:val="22"/>
          <w:shd w:val="clear" w:color="auto" w:fill="FFFFFF"/>
        </w:rPr>
        <w:t xml:space="preserve">to give information and engage with the community. </w:t>
      </w:r>
      <w:r w:rsidR="006B0EB9" w:rsidRPr="00520129">
        <w:rPr>
          <w:rFonts w:ascii="Arial" w:hAnsi="Arial" w:cs="Arial"/>
          <w:sz w:val="22"/>
          <w:szCs w:val="22"/>
          <w:shd w:val="clear" w:color="auto" w:fill="FFFFFF"/>
        </w:rPr>
        <w:t xml:space="preserve">Local charities will also be present to further strengthen a </w:t>
      </w:r>
      <w:r w:rsidR="0020275E" w:rsidRPr="00520129">
        <w:rPr>
          <w:rFonts w:ascii="Arial" w:hAnsi="Arial" w:cs="Arial"/>
          <w:sz w:val="22"/>
          <w:szCs w:val="22"/>
          <w:shd w:val="clear" w:color="auto" w:fill="FFFFFF"/>
        </w:rPr>
        <w:t xml:space="preserve">network of </w:t>
      </w:r>
      <w:r w:rsidR="006B0EB9" w:rsidRPr="00520129">
        <w:rPr>
          <w:rFonts w:ascii="Arial" w:hAnsi="Arial" w:cs="Arial"/>
          <w:sz w:val="22"/>
          <w:szCs w:val="22"/>
          <w:shd w:val="clear" w:color="auto" w:fill="FFFFFF"/>
        </w:rPr>
        <w:t>support within the community, by providing information on how their cause effects the surrounding area, its people and how you can help. Local constables and members of the Swansea Council will also be present</w:t>
      </w:r>
      <w:r w:rsidR="00B3139B" w:rsidRPr="00520129">
        <w:rPr>
          <w:rFonts w:ascii="Arial" w:hAnsi="Arial" w:cs="Arial"/>
          <w:sz w:val="22"/>
          <w:szCs w:val="22"/>
          <w:shd w:val="clear" w:color="auto" w:fill="FFFFFF"/>
        </w:rPr>
        <w:t xml:space="preserve"> to </w:t>
      </w:r>
      <w:r w:rsidR="0020275E" w:rsidRPr="00520129">
        <w:rPr>
          <w:rFonts w:ascii="Arial" w:hAnsi="Arial" w:cs="Arial"/>
          <w:sz w:val="22"/>
          <w:szCs w:val="22"/>
          <w:shd w:val="clear" w:color="auto" w:fill="FFFFFF"/>
        </w:rPr>
        <w:t>support</w:t>
      </w:r>
      <w:r w:rsidR="00B3139B" w:rsidRPr="00520129">
        <w:rPr>
          <w:rFonts w:ascii="Arial" w:hAnsi="Arial" w:cs="Arial"/>
          <w:sz w:val="22"/>
          <w:szCs w:val="22"/>
          <w:shd w:val="clear" w:color="auto" w:fill="FFFFFF"/>
        </w:rPr>
        <w:t xml:space="preserve"> this. </w:t>
      </w:r>
      <w:r w:rsidR="0020275E" w:rsidRPr="00520129">
        <w:rPr>
          <w:rFonts w:ascii="Arial" w:hAnsi="Arial" w:cs="Arial"/>
          <w:sz w:val="22"/>
          <w:szCs w:val="22"/>
          <w:shd w:val="clear" w:color="auto" w:fill="FFFFFF"/>
        </w:rPr>
        <w:t>Once all aspects of the above have been agreed upon,</w:t>
      </w:r>
      <w:r w:rsidR="005A2F67" w:rsidRPr="00520129">
        <w:rPr>
          <w:rFonts w:ascii="Arial" w:hAnsi="Arial" w:cs="Arial"/>
          <w:sz w:val="22"/>
          <w:szCs w:val="22"/>
          <w:shd w:val="clear" w:color="auto" w:fill="FFFFFF"/>
        </w:rPr>
        <w:t xml:space="preserve"> a</w:t>
      </w:r>
      <w:r w:rsidR="0020275E" w:rsidRPr="00520129">
        <w:rPr>
          <w:rFonts w:ascii="Arial" w:hAnsi="Arial" w:cs="Arial"/>
          <w:sz w:val="22"/>
          <w:szCs w:val="22"/>
          <w:shd w:val="clear" w:color="auto" w:fill="FFFFFF"/>
        </w:rPr>
        <w:t>n official</w:t>
      </w:r>
      <w:r w:rsidR="005A2F67" w:rsidRPr="00520129">
        <w:rPr>
          <w:rFonts w:ascii="Arial" w:hAnsi="Arial" w:cs="Arial"/>
          <w:sz w:val="22"/>
          <w:szCs w:val="22"/>
          <w:shd w:val="clear" w:color="auto" w:fill="FFFFFF"/>
        </w:rPr>
        <w:t xml:space="preserve"> letter with the date and information</w:t>
      </w:r>
      <w:r w:rsidR="0020275E" w:rsidRPr="00520129">
        <w:rPr>
          <w:rFonts w:ascii="Arial" w:hAnsi="Arial" w:cs="Arial"/>
          <w:sz w:val="22"/>
          <w:szCs w:val="22"/>
          <w:shd w:val="clear" w:color="auto" w:fill="FFFFFF"/>
        </w:rPr>
        <w:t xml:space="preserve"> of the fayre</w:t>
      </w:r>
      <w:r w:rsidR="005A2F67" w:rsidRPr="00520129">
        <w:rPr>
          <w:rFonts w:ascii="Arial" w:hAnsi="Arial" w:cs="Arial"/>
          <w:sz w:val="22"/>
          <w:szCs w:val="22"/>
          <w:shd w:val="clear" w:color="auto" w:fill="FFFFFF"/>
        </w:rPr>
        <w:t xml:space="preserve"> </w:t>
      </w:r>
      <w:r w:rsidR="0020275E" w:rsidRPr="00520129">
        <w:rPr>
          <w:rFonts w:ascii="Arial" w:hAnsi="Arial" w:cs="Arial"/>
          <w:sz w:val="22"/>
          <w:szCs w:val="22"/>
          <w:shd w:val="clear" w:color="auto" w:fill="FFFFFF"/>
        </w:rPr>
        <w:t xml:space="preserve">will then be </w:t>
      </w:r>
      <w:r w:rsidR="005A2F67" w:rsidRPr="00520129">
        <w:rPr>
          <w:rFonts w:ascii="Arial" w:hAnsi="Arial" w:cs="Arial"/>
          <w:sz w:val="22"/>
          <w:szCs w:val="22"/>
          <w:shd w:val="clear" w:color="auto" w:fill="FFFFFF"/>
        </w:rPr>
        <w:t xml:space="preserve">released to the parents and guardians of </w:t>
      </w:r>
      <w:r w:rsidR="0020275E" w:rsidRPr="00520129">
        <w:rPr>
          <w:rFonts w:ascii="Arial" w:hAnsi="Arial" w:cs="Arial"/>
          <w:sz w:val="22"/>
          <w:szCs w:val="22"/>
          <w:shd w:val="clear" w:color="auto" w:fill="FFFFFF"/>
        </w:rPr>
        <w:t xml:space="preserve">all </w:t>
      </w:r>
      <w:r w:rsidR="005A2F67" w:rsidRPr="00520129">
        <w:rPr>
          <w:rFonts w:ascii="Arial" w:hAnsi="Arial" w:cs="Arial"/>
          <w:sz w:val="22"/>
          <w:szCs w:val="22"/>
          <w:shd w:val="clear" w:color="auto" w:fill="FFFFFF"/>
        </w:rPr>
        <w:t>pupils</w:t>
      </w:r>
      <w:r w:rsidR="0020275E" w:rsidRPr="00520129">
        <w:rPr>
          <w:rFonts w:ascii="Arial" w:hAnsi="Arial" w:cs="Arial"/>
          <w:sz w:val="22"/>
          <w:szCs w:val="22"/>
          <w:shd w:val="clear" w:color="auto" w:fill="FFFFFF"/>
        </w:rPr>
        <w:t>. Within the letter,</w:t>
      </w:r>
      <w:r w:rsidR="005A2F67" w:rsidRPr="00520129">
        <w:rPr>
          <w:rFonts w:ascii="Arial" w:hAnsi="Arial" w:cs="Arial"/>
          <w:sz w:val="22"/>
          <w:szCs w:val="22"/>
          <w:shd w:val="clear" w:color="auto" w:fill="FFFFFF"/>
        </w:rPr>
        <w:t xml:space="preserve"> donations for raffle prizes and non-perishables for the local foodbank will be</w:t>
      </w:r>
      <w:r w:rsidR="0020275E" w:rsidRPr="00520129">
        <w:rPr>
          <w:rFonts w:ascii="Arial" w:hAnsi="Arial" w:cs="Arial"/>
          <w:sz w:val="22"/>
          <w:szCs w:val="22"/>
          <w:shd w:val="clear" w:color="auto" w:fill="FFFFFF"/>
        </w:rPr>
        <w:t xml:space="preserve"> politely</w:t>
      </w:r>
      <w:r w:rsidR="005A2F67" w:rsidRPr="00520129">
        <w:rPr>
          <w:rFonts w:ascii="Arial" w:hAnsi="Arial" w:cs="Arial"/>
          <w:sz w:val="22"/>
          <w:szCs w:val="22"/>
          <w:shd w:val="clear" w:color="auto" w:fill="FFFFFF"/>
        </w:rPr>
        <w:t xml:space="preserve"> </w:t>
      </w:r>
      <w:r w:rsidR="0020275E" w:rsidRPr="00520129">
        <w:rPr>
          <w:rFonts w:ascii="Arial" w:hAnsi="Arial" w:cs="Arial"/>
          <w:sz w:val="22"/>
          <w:szCs w:val="22"/>
          <w:shd w:val="clear" w:color="auto" w:fill="FFFFFF"/>
        </w:rPr>
        <w:t>requested</w:t>
      </w:r>
      <w:r w:rsidR="005A2F67" w:rsidRPr="00520129">
        <w:rPr>
          <w:rFonts w:ascii="Arial" w:hAnsi="Arial" w:cs="Arial"/>
          <w:sz w:val="22"/>
          <w:szCs w:val="22"/>
          <w:shd w:val="clear" w:color="auto" w:fill="FFFFFF"/>
        </w:rPr>
        <w:t>.</w:t>
      </w:r>
      <w:r w:rsidR="0020275E" w:rsidRPr="00520129">
        <w:rPr>
          <w:rFonts w:ascii="Arial" w:hAnsi="Arial" w:cs="Arial"/>
          <w:sz w:val="22"/>
          <w:szCs w:val="22"/>
          <w:shd w:val="clear" w:color="auto" w:fill="FFFFFF"/>
        </w:rPr>
        <w:t xml:space="preserve"> </w:t>
      </w:r>
      <w:r w:rsidR="005A2F67" w:rsidRPr="00520129">
        <w:rPr>
          <w:rFonts w:ascii="Arial" w:hAnsi="Arial" w:cs="Arial"/>
          <w:sz w:val="22"/>
          <w:szCs w:val="22"/>
          <w:shd w:val="clear" w:color="auto" w:fill="FFFFFF"/>
        </w:rPr>
        <w:t xml:space="preserve">  </w:t>
      </w:r>
    </w:p>
    <w:p w14:paraId="313694BF" w14:textId="77777777" w:rsidR="00C97723" w:rsidRPr="00520129" w:rsidRDefault="002577A6" w:rsidP="00645A9D">
      <w:pPr>
        <w:spacing w:line="360" w:lineRule="auto"/>
        <w:rPr>
          <w:rFonts w:ascii="Arial" w:hAnsi="Arial" w:cs="Arial"/>
          <w:sz w:val="22"/>
          <w:szCs w:val="22"/>
          <w:shd w:val="clear" w:color="auto" w:fill="FFFFFF"/>
        </w:rPr>
      </w:pPr>
      <w:r w:rsidRPr="00520129">
        <w:rPr>
          <w:rFonts w:ascii="Arial" w:hAnsi="Arial" w:cs="Arial"/>
          <w:sz w:val="22"/>
          <w:szCs w:val="22"/>
          <w:shd w:val="clear" w:color="auto" w:fill="FFFFFF"/>
        </w:rPr>
        <w:t>Due to the school being located in a deprived area</w:t>
      </w:r>
      <w:r w:rsidRPr="00520129">
        <w:rPr>
          <w:rFonts w:ascii="Arial" w:hAnsi="Arial" w:cs="Arial"/>
          <w:sz w:val="22"/>
          <w:szCs w:val="22"/>
        </w:rPr>
        <w:t>, t</w:t>
      </w:r>
      <w:r w:rsidR="005A2F67" w:rsidRPr="00520129">
        <w:rPr>
          <w:rFonts w:ascii="Arial" w:hAnsi="Arial" w:cs="Arial"/>
          <w:sz w:val="22"/>
          <w:szCs w:val="22"/>
        </w:rPr>
        <w:t xml:space="preserve">he needs of the local community will have to be addressed throughout the planning of the school fayre. Products designed by each class will be made and sold for a reasonable price, in order to make them affordable for all parties. </w:t>
      </w:r>
      <w:r w:rsidR="005A2F67" w:rsidRPr="00520129">
        <w:rPr>
          <w:rFonts w:ascii="Arial" w:hAnsi="Arial" w:cs="Arial"/>
          <w:sz w:val="22"/>
          <w:szCs w:val="22"/>
          <w:shd w:val="clear" w:color="auto" w:fill="FFFFFF"/>
        </w:rPr>
        <w:t>Undoubtedly</w:t>
      </w:r>
      <w:r w:rsidR="00B3139B" w:rsidRPr="00520129">
        <w:rPr>
          <w:rFonts w:ascii="Arial" w:hAnsi="Arial" w:cs="Arial"/>
          <w:sz w:val="22"/>
          <w:szCs w:val="22"/>
          <w:shd w:val="clear" w:color="auto" w:fill="FFFFFF"/>
        </w:rPr>
        <w:t xml:space="preserve">, throughout the fayre, the school will be </w:t>
      </w:r>
      <w:r w:rsidR="001339BE" w:rsidRPr="00520129">
        <w:rPr>
          <w:rFonts w:ascii="Arial" w:hAnsi="Arial" w:cs="Arial"/>
          <w:sz w:val="22"/>
          <w:szCs w:val="22"/>
          <w:shd w:val="clear" w:color="auto" w:fill="FFFFFF"/>
        </w:rPr>
        <w:t xml:space="preserve">raising money through both purchases and sponsors. </w:t>
      </w:r>
      <w:r w:rsidRPr="00520129">
        <w:rPr>
          <w:rFonts w:ascii="Arial" w:hAnsi="Arial" w:cs="Arial"/>
          <w:sz w:val="22"/>
          <w:szCs w:val="22"/>
          <w:shd w:val="clear" w:color="auto" w:fill="FFFFFF"/>
        </w:rPr>
        <w:t xml:space="preserve">The more </w:t>
      </w:r>
      <w:r w:rsidR="001339BE" w:rsidRPr="00520129">
        <w:rPr>
          <w:rFonts w:ascii="Arial" w:hAnsi="Arial" w:cs="Arial"/>
          <w:sz w:val="22"/>
          <w:szCs w:val="22"/>
          <w:shd w:val="clear" w:color="auto" w:fill="FFFFFF"/>
        </w:rPr>
        <w:t>sponsors</w:t>
      </w:r>
      <w:r w:rsidRPr="00520129">
        <w:rPr>
          <w:rFonts w:ascii="Arial" w:hAnsi="Arial" w:cs="Arial"/>
          <w:sz w:val="22"/>
          <w:szCs w:val="22"/>
          <w:shd w:val="clear" w:color="auto" w:fill="FFFFFF"/>
        </w:rPr>
        <w:t xml:space="preserve"> secured by the school, the more </w:t>
      </w:r>
      <w:r w:rsidR="001339BE" w:rsidRPr="00520129">
        <w:rPr>
          <w:rFonts w:ascii="Arial" w:hAnsi="Arial" w:cs="Arial"/>
          <w:sz w:val="22"/>
          <w:szCs w:val="22"/>
          <w:shd w:val="clear" w:color="auto" w:fill="FFFFFF"/>
        </w:rPr>
        <w:t>money and awareness</w:t>
      </w:r>
      <w:r w:rsidRPr="00520129">
        <w:rPr>
          <w:rFonts w:ascii="Arial" w:hAnsi="Arial" w:cs="Arial"/>
          <w:sz w:val="22"/>
          <w:szCs w:val="22"/>
          <w:shd w:val="clear" w:color="auto" w:fill="FFFFFF"/>
        </w:rPr>
        <w:t xml:space="preserve"> is raised</w:t>
      </w:r>
      <w:r w:rsidR="001339BE" w:rsidRPr="00520129">
        <w:rPr>
          <w:rFonts w:ascii="Arial" w:hAnsi="Arial" w:cs="Arial"/>
          <w:sz w:val="22"/>
          <w:szCs w:val="22"/>
          <w:shd w:val="clear" w:color="auto" w:fill="FFFFFF"/>
        </w:rPr>
        <w:t xml:space="preserve">. The guardian reported that </w:t>
      </w:r>
      <w:r w:rsidR="002A0BFC" w:rsidRPr="00520129">
        <w:rPr>
          <w:rFonts w:ascii="Arial" w:hAnsi="Arial" w:cs="Arial"/>
          <w:sz w:val="22"/>
          <w:szCs w:val="22"/>
          <w:shd w:val="clear" w:color="auto" w:fill="FFFFFF"/>
        </w:rPr>
        <w:t>“Companies, such as local estate agents, are increasingly being encouraged to sponsor the fairs, provide funds or donate prizes in return for a mention in the programme or a banner on a school field”</w:t>
      </w:r>
      <w:r w:rsidR="00511D4D" w:rsidRPr="00520129">
        <w:rPr>
          <w:rFonts w:ascii="Arial" w:hAnsi="Arial" w:cs="Arial"/>
          <w:sz w:val="22"/>
          <w:szCs w:val="22"/>
          <w:shd w:val="clear" w:color="auto" w:fill="FFFFFF"/>
        </w:rPr>
        <w:t xml:space="preserve"> (</w:t>
      </w:r>
      <w:r w:rsidR="00D9265F" w:rsidRPr="00520129">
        <w:rPr>
          <w:rFonts w:ascii="Arial" w:hAnsi="Arial" w:cs="Arial"/>
          <w:sz w:val="22"/>
          <w:szCs w:val="22"/>
          <w:shd w:val="clear" w:color="auto" w:fill="FFFFFF"/>
        </w:rPr>
        <w:t>The Guardian</w:t>
      </w:r>
      <w:r w:rsidR="00511D4D" w:rsidRPr="00520129">
        <w:rPr>
          <w:rFonts w:ascii="Arial" w:hAnsi="Arial" w:cs="Arial"/>
          <w:sz w:val="22"/>
          <w:szCs w:val="22"/>
          <w:shd w:val="clear" w:color="auto" w:fill="FFFFFF"/>
        </w:rPr>
        <w:t>, 2011)</w:t>
      </w:r>
      <w:r w:rsidR="002A0BFC" w:rsidRPr="00520129">
        <w:rPr>
          <w:rFonts w:ascii="Arial" w:hAnsi="Arial" w:cs="Arial"/>
          <w:sz w:val="22"/>
          <w:szCs w:val="22"/>
          <w:shd w:val="clear" w:color="auto" w:fill="FFFFFF"/>
        </w:rPr>
        <w:t>.</w:t>
      </w:r>
      <w:r w:rsidR="001339BE" w:rsidRPr="00520129">
        <w:rPr>
          <w:rFonts w:ascii="Arial" w:hAnsi="Arial" w:cs="Arial"/>
          <w:sz w:val="22"/>
          <w:szCs w:val="22"/>
          <w:shd w:val="clear" w:color="auto" w:fill="FFFFFF"/>
        </w:rPr>
        <w:t xml:space="preserve"> This idea of school fayre’s having an air of competitiveness may encourage quick sponsors.</w:t>
      </w:r>
      <w:r w:rsidRPr="00520129">
        <w:rPr>
          <w:rFonts w:ascii="Arial" w:hAnsi="Arial" w:cs="Arial"/>
          <w:sz w:val="22"/>
          <w:szCs w:val="22"/>
          <w:shd w:val="clear" w:color="auto" w:fill="FFFFFF"/>
        </w:rPr>
        <w:t xml:space="preserve"> On the other hand, competition from rival schools is not always healthy and positive and can create animosity between the schools and within the communit</w:t>
      </w:r>
      <w:r w:rsidR="00C97723" w:rsidRPr="00520129">
        <w:rPr>
          <w:rFonts w:ascii="Arial" w:hAnsi="Arial" w:cs="Arial"/>
          <w:sz w:val="22"/>
          <w:szCs w:val="22"/>
          <w:shd w:val="clear" w:color="auto" w:fill="FFFFFF"/>
        </w:rPr>
        <w:t>y</w:t>
      </w:r>
      <w:r w:rsidRPr="00520129">
        <w:rPr>
          <w:rFonts w:ascii="Arial" w:hAnsi="Arial" w:cs="Arial"/>
          <w:sz w:val="22"/>
          <w:szCs w:val="22"/>
          <w:shd w:val="clear" w:color="auto" w:fill="FFFFFF"/>
        </w:rPr>
        <w:t>.</w:t>
      </w:r>
      <w:r w:rsidR="00C97723" w:rsidRPr="00520129">
        <w:rPr>
          <w:rFonts w:ascii="Arial" w:hAnsi="Arial" w:cs="Arial"/>
          <w:sz w:val="22"/>
          <w:szCs w:val="22"/>
          <w:shd w:val="clear" w:color="auto" w:fill="FFFFFF"/>
        </w:rPr>
        <w:t xml:space="preserve"> Therefore, School X must not encourage this in any way.</w:t>
      </w:r>
      <w:r w:rsidR="001339BE" w:rsidRPr="00520129">
        <w:rPr>
          <w:rFonts w:ascii="Arial" w:hAnsi="Arial" w:cs="Arial"/>
          <w:sz w:val="22"/>
          <w:szCs w:val="22"/>
          <w:shd w:val="clear" w:color="auto" w:fill="FFFFFF"/>
        </w:rPr>
        <w:t xml:space="preserve"> </w:t>
      </w:r>
      <w:r w:rsidR="00C97723" w:rsidRPr="00520129">
        <w:rPr>
          <w:rFonts w:ascii="Arial" w:hAnsi="Arial" w:cs="Arial"/>
          <w:sz w:val="22"/>
          <w:szCs w:val="22"/>
          <w:shd w:val="clear" w:color="auto" w:fill="FFFFFF"/>
        </w:rPr>
        <w:t>I</w:t>
      </w:r>
      <w:r w:rsidR="001339BE" w:rsidRPr="00520129">
        <w:rPr>
          <w:rFonts w:ascii="Arial" w:hAnsi="Arial" w:cs="Arial"/>
          <w:sz w:val="22"/>
          <w:szCs w:val="22"/>
          <w:shd w:val="clear" w:color="auto" w:fill="FFFFFF"/>
        </w:rPr>
        <w:t>t must be noted that the reliability of The Guardian could be questioned as it is a newspaper, which sometimes have a hidden agenda to push through their articles.</w:t>
      </w:r>
      <w:r w:rsidR="00B3139B" w:rsidRPr="00520129">
        <w:rPr>
          <w:rFonts w:ascii="Arial" w:hAnsi="Arial" w:cs="Arial"/>
          <w:sz w:val="22"/>
          <w:szCs w:val="22"/>
          <w:shd w:val="clear" w:color="auto" w:fill="FFFFFF"/>
        </w:rPr>
        <w:t xml:space="preserve"> </w:t>
      </w:r>
    </w:p>
    <w:p w14:paraId="4B0E38EC" w14:textId="4246E6AE" w:rsidR="00917A72" w:rsidRPr="00520129" w:rsidRDefault="00C97723" w:rsidP="00645A9D">
      <w:pPr>
        <w:spacing w:line="360" w:lineRule="auto"/>
        <w:rPr>
          <w:rFonts w:ascii="Arial" w:hAnsi="Arial" w:cs="Arial"/>
          <w:sz w:val="22"/>
          <w:szCs w:val="22"/>
          <w:shd w:val="clear" w:color="auto" w:fill="FFFFFF"/>
        </w:rPr>
      </w:pPr>
      <w:r w:rsidRPr="00520129">
        <w:rPr>
          <w:rFonts w:ascii="Arial" w:hAnsi="Arial" w:cs="Arial"/>
          <w:sz w:val="22"/>
          <w:szCs w:val="22"/>
          <w:shd w:val="clear" w:color="auto" w:fill="FFFFFF"/>
        </w:rPr>
        <w:t xml:space="preserve">Holding our </w:t>
      </w:r>
      <w:r w:rsidR="00B3139B" w:rsidRPr="00520129">
        <w:rPr>
          <w:rFonts w:ascii="Arial" w:hAnsi="Arial" w:cs="Arial"/>
          <w:sz w:val="22"/>
          <w:szCs w:val="22"/>
          <w:shd w:val="clear" w:color="auto" w:fill="FFFFFF"/>
        </w:rPr>
        <w:t>school fayre will be one of the most effective way</w:t>
      </w:r>
      <w:r w:rsidRPr="00520129">
        <w:rPr>
          <w:rFonts w:ascii="Arial" w:hAnsi="Arial" w:cs="Arial"/>
          <w:sz w:val="22"/>
          <w:szCs w:val="22"/>
          <w:shd w:val="clear" w:color="auto" w:fill="FFFFFF"/>
        </w:rPr>
        <w:t>s</w:t>
      </w:r>
      <w:r w:rsidR="00B3139B" w:rsidRPr="00520129">
        <w:rPr>
          <w:rFonts w:ascii="Arial" w:hAnsi="Arial" w:cs="Arial"/>
          <w:sz w:val="22"/>
          <w:szCs w:val="22"/>
          <w:shd w:val="clear" w:color="auto" w:fill="FFFFFF"/>
        </w:rPr>
        <w:t xml:space="preserve"> of raising money for the school, whilst also giving back to the community through sales, offering space and providing an enjoyable</w:t>
      </w:r>
      <w:r w:rsidRPr="00520129">
        <w:rPr>
          <w:rFonts w:ascii="Arial" w:hAnsi="Arial" w:cs="Arial"/>
          <w:sz w:val="22"/>
          <w:szCs w:val="22"/>
          <w:shd w:val="clear" w:color="auto" w:fill="FFFFFF"/>
        </w:rPr>
        <w:t xml:space="preserve"> afternoon</w:t>
      </w:r>
      <w:r w:rsidR="00B3139B" w:rsidRPr="00520129">
        <w:rPr>
          <w:rFonts w:ascii="Arial" w:hAnsi="Arial" w:cs="Arial"/>
          <w:sz w:val="22"/>
          <w:szCs w:val="22"/>
          <w:shd w:val="clear" w:color="auto" w:fill="FFFFFF"/>
        </w:rPr>
        <w:t xml:space="preserve"> experience. </w:t>
      </w:r>
      <w:r w:rsidR="009F561A" w:rsidRPr="00520129">
        <w:rPr>
          <w:rFonts w:ascii="Arial" w:hAnsi="Arial" w:cs="Arial"/>
          <w:sz w:val="22"/>
          <w:szCs w:val="22"/>
          <w:shd w:val="clear" w:color="auto" w:fill="FFFFFF"/>
        </w:rPr>
        <w:t xml:space="preserve"> Food will be sold by the canteen staff and local businesses may also want to sell/provide food.</w:t>
      </w:r>
      <w:r w:rsidR="00294AFE" w:rsidRPr="00520129">
        <w:rPr>
          <w:rFonts w:ascii="Arial" w:hAnsi="Arial" w:cs="Arial"/>
          <w:sz w:val="22"/>
          <w:szCs w:val="22"/>
          <w:shd w:val="clear" w:color="auto" w:fill="FFFFFF"/>
        </w:rPr>
        <w:t xml:space="preserve"> </w:t>
      </w:r>
      <w:r w:rsidRPr="00520129">
        <w:rPr>
          <w:rFonts w:ascii="Arial" w:hAnsi="Arial" w:cs="Arial"/>
          <w:sz w:val="22"/>
          <w:szCs w:val="22"/>
          <w:shd w:val="clear" w:color="auto" w:fill="FFFFFF"/>
        </w:rPr>
        <w:t>During the day</w:t>
      </w:r>
      <w:r w:rsidR="00765C76" w:rsidRPr="00520129">
        <w:rPr>
          <w:rFonts w:ascii="Arial" w:hAnsi="Arial" w:cs="Arial"/>
          <w:sz w:val="22"/>
          <w:szCs w:val="22"/>
          <w:shd w:val="clear" w:color="auto" w:fill="FFFFFF"/>
        </w:rPr>
        <w:t xml:space="preserve"> </w:t>
      </w:r>
      <w:r w:rsidRPr="00520129">
        <w:rPr>
          <w:rFonts w:ascii="Arial" w:hAnsi="Arial" w:cs="Arial"/>
          <w:sz w:val="22"/>
          <w:szCs w:val="22"/>
          <w:shd w:val="clear" w:color="auto" w:fill="FFFFFF"/>
        </w:rPr>
        <w:t>of the fayre, the school will spend their time in preparation through setting up stalls</w:t>
      </w:r>
      <w:r w:rsidR="00765C76" w:rsidRPr="00520129">
        <w:rPr>
          <w:rFonts w:ascii="Arial" w:hAnsi="Arial" w:cs="Arial"/>
          <w:sz w:val="22"/>
          <w:szCs w:val="22"/>
          <w:shd w:val="clear" w:color="auto" w:fill="FFFFFF"/>
        </w:rPr>
        <w:t xml:space="preserve"> and </w:t>
      </w:r>
      <w:r w:rsidRPr="00520129">
        <w:rPr>
          <w:rFonts w:ascii="Arial" w:hAnsi="Arial" w:cs="Arial"/>
          <w:sz w:val="22"/>
          <w:szCs w:val="22"/>
          <w:shd w:val="clear" w:color="auto" w:fill="FFFFFF"/>
        </w:rPr>
        <w:t>providing seating</w:t>
      </w:r>
      <w:r w:rsidR="00765C76" w:rsidRPr="00520129">
        <w:rPr>
          <w:rFonts w:ascii="Arial" w:hAnsi="Arial" w:cs="Arial"/>
          <w:sz w:val="22"/>
          <w:szCs w:val="22"/>
          <w:shd w:val="clear" w:color="auto" w:fill="FFFFFF"/>
        </w:rPr>
        <w:t>, decoration</w:t>
      </w:r>
      <w:r w:rsidRPr="00520129">
        <w:rPr>
          <w:rFonts w:ascii="Arial" w:hAnsi="Arial" w:cs="Arial"/>
          <w:sz w:val="22"/>
          <w:szCs w:val="22"/>
          <w:shd w:val="clear" w:color="auto" w:fill="FFFFFF"/>
        </w:rPr>
        <w:t xml:space="preserve"> and setting out their products. Staff and pupils will spend their day in readiness </w:t>
      </w:r>
      <w:r w:rsidR="00765C76" w:rsidRPr="00520129">
        <w:rPr>
          <w:rFonts w:ascii="Arial" w:hAnsi="Arial" w:cs="Arial"/>
          <w:sz w:val="22"/>
          <w:szCs w:val="22"/>
          <w:shd w:val="clear" w:color="auto" w:fill="FFFFFF"/>
        </w:rPr>
        <w:t>to</w:t>
      </w:r>
      <w:r w:rsidRPr="00520129">
        <w:rPr>
          <w:rFonts w:ascii="Arial" w:hAnsi="Arial" w:cs="Arial"/>
          <w:sz w:val="22"/>
          <w:szCs w:val="22"/>
          <w:shd w:val="clear" w:color="auto" w:fill="FFFFFF"/>
        </w:rPr>
        <w:t xml:space="preserve"> transition from school day to afterschool fayre. </w:t>
      </w:r>
      <w:r w:rsidR="00810869" w:rsidRPr="00520129">
        <w:rPr>
          <w:rFonts w:ascii="Arial" w:hAnsi="Arial" w:cs="Arial"/>
          <w:sz w:val="22"/>
          <w:szCs w:val="22"/>
          <w:shd w:val="clear" w:color="auto" w:fill="FFFFFF"/>
        </w:rPr>
        <w:t xml:space="preserve">The fayre will start at the end of the school day and continue for </w:t>
      </w:r>
      <w:r w:rsidR="00765C76" w:rsidRPr="00520129">
        <w:rPr>
          <w:rFonts w:ascii="Arial" w:hAnsi="Arial" w:cs="Arial"/>
          <w:sz w:val="22"/>
          <w:szCs w:val="22"/>
          <w:shd w:val="clear" w:color="auto" w:fill="FFFFFF"/>
        </w:rPr>
        <w:t>a minimum of</w:t>
      </w:r>
      <w:r w:rsidR="00810869" w:rsidRPr="00520129">
        <w:rPr>
          <w:rFonts w:ascii="Arial" w:hAnsi="Arial" w:cs="Arial"/>
          <w:sz w:val="22"/>
          <w:szCs w:val="22"/>
          <w:shd w:val="clear" w:color="auto" w:fill="FFFFFF"/>
        </w:rPr>
        <w:t xml:space="preserve"> an hour. This will hopefully offer a time that all, or at least the majority, of </w:t>
      </w:r>
      <w:r w:rsidR="00765C76" w:rsidRPr="00520129">
        <w:rPr>
          <w:rFonts w:ascii="Arial" w:hAnsi="Arial" w:cs="Arial"/>
          <w:sz w:val="22"/>
          <w:szCs w:val="22"/>
          <w:shd w:val="clear" w:color="auto" w:fill="FFFFFF"/>
        </w:rPr>
        <w:t>parents, extended family</w:t>
      </w:r>
      <w:r w:rsidR="00810869" w:rsidRPr="00520129">
        <w:rPr>
          <w:rFonts w:ascii="Arial" w:hAnsi="Arial" w:cs="Arial"/>
          <w:sz w:val="22"/>
          <w:szCs w:val="22"/>
          <w:shd w:val="clear" w:color="auto" w:fill="FFFFFF"/>
        </w:rPr>
        <w:t xml:space="preserve"> </w:t>
      </w:r>
      <w:r w:rsidR="00765C76" w:rsidRPr="00520129">
        <w:rPr>
          <w:rFonts w:ascii="Arial" w:hAnsi="Arial" w:cs="Arial"/>
          <w:sz w:val="22"/>
          <w:szCs w:val="22"/>
          <w:shd w:val="clear" w:color="auto" w:fill="FFFFFF"/>
        </w:rPr>
        <w:t xml:space="preserve">and friends </w:t>
      </w:r>
      <w:r w:rsidR="00810869" w:rsidRPr="00520129">
        <w:rPr>
          <w:rFonts w:ascii="Arial" w:hAnsi="Arial" w:cs="Arial"/>
          <w:sz w:val="22"/>
          <w:szCs w:val="22"/>
          <w:shd w:val="clear" w:color="auto" w:fill="FFFFFF"/>
        </w:rPr>
        <w:t xml:space="preserve">can attend. </w:t>
      </w:r>
      <w:r w:rsidR="00AE4C1F" w:rsidRPr="00520129">
        <w:rPr>
          <w:rFonts w:ascii="Arial" w:hAnsi="Arial" w:cs="Arial"/>
          <w:sz w:val="22"/>
          <w:szCs w:val="22"/>
        </w:rPr>
        <w:t>The outcome of the enterprising project and sub-sequential fayre</w:t>
      </w:r>
      <w:r w:rsidR="00161F07" w:rsidRPr="00520129">
        <w:rPr>
          <w:rFonts w:ascii="Arial" w:hAnsi="Arial" w:cs="Arial"/>
          <w:sz w:val="22"/>
          <w:szCs w:val="22"/>
        </w:rPr>
        <w:t>, in the long term,</w:t>
      </w:r>
      <w:r w:rsidR="00AE4C1F" w:rsidRPr="00520129">
        <w:rPr>
          <w:rFonts w:ascii="Arial" w:hAnsi="Arial" w:cs="Arial"/>
          <w:sz w:val="22"/>
          <w:szCs w:val="22"/>
        </w:rPr>
        <w:t xml:space="preserve"> will hopefully be profitable for the school. </w:t>
      </w:r>
      <w:r w:rsidR="00AE4C1F" w:rsidRPr="00520129">
        <w:rPr>
          <w:rFonts w:ascii="Arial" w:hAnsi="Arial" w:cs="Arial"/>
          <w:sz w:val="22"/>
          <w:szCs w:val="22"/>
        </w:rPr>
        <w:lastRenderedPageBreak/>
        <w:t>As stated previously, the school is located in a generally deprived area with a large number of ALN pupils. Therefore, any money that can be collected, through selling items created by the pupils or donations, would be of great help for any improvements that could potentially be made by the school.</w:t>
      </w:r>
      <w:r w:rsidR="00917A72" w:rsidRPr="00520129">
        <w:rPr>
          <w:rFonts w:ascii="Arial" w:hAnsi="Arial" w:cs="Arial"/>
          <w:sz w:val="22"/>
          <w:szCs w:val="22"/>
        </w:rPr>
        <w:t xml:space="preserve"> </w:t>
      </w:r>
    </w:p>
    <w:p w14:paraId="3B77D6DC" w14:textId="641B0A55" w:rsidR="00917A72" w:rsidRPr="00520129" w:rsidRDefault="00917A72" w:rsidP="00645A9D">
      <w:pPr>
        <w:spacing w:line="360" w:lineRule="auto"/>
        <w:rPr>
          <w:rFonts w:ascii="Arial" w:hAnsi="Arial" w:cs="Arial"/>
          <w:sz w:val="22"/>
          <w:szCs w:val="22"/>
        </w:rPr>
      </w:pPr>
      <w:r w:rsidRPr="00520129">
        <w:rPr>
          <w:rFonts w:ascii="Arial" w:hAnsi="Arial" w:cs="Arial"/>
          <w:sz w:val="22"/>
          <w:szCs w:val="22"/>
        </w:rPr>
        <w:t>The fact that I will be using items the school already own (e.g. school desks to be used for stall</w:t>
      </w:r>
      <w:r w:rsidR="00765C76" w:rsidRPr="00520129">
        <w:rPr>
          <w:rFonts w:ascii="Arial" w:hAnsi="Arial" w:cs="Arial"/>
          <w:sz w:val="22"/>
          <w:szCs w:val="22"/>
        </w:rPr>
        <w:t>s</w:t>
      </w:r>
      <w:r w:rsidRPr="00520129">
        <w:rPr>
          <w:rFonts w:ascii="Arial" w:hAnsi="Arial" w:cs="Arial"/>
          <w:sz w:val="22"/>
          <w:szCs w:val="22"/>
        </w:rPr>
        <w:t>) demonstrates that I am aware that school budget cannot be spent unnecessarily</w:t>
      </w:r>
      <w:r w:rsidR="00765C76" w:rsidRPr="00520129">
        <w:rPr>
          <w:rFonts w:ascii="Arial" w:hAnsi="Arial" w:cs="Arial"/>
          <w:sz w:val="22"/>
          <w:szCs w:val="22"/>
        </w:rPr>
        <w:t xml:space="preserve"> This will only</w:t>
      </w:r>
      <w:r w:rsidRPr="00520129">
        <w:rPr>
          <w:rFonts w:ascii="Arial" w:hAnsi="Arial" w:cs="Arial"/>
          <w:sz w:val="22"/>
          <w:szCs w:val="22"/>
        </w:rPr>
        <w:t xml:space="preserve"> </w:t>
      </w:r>
      <w:r w:rsidR="00765C76" w:rsidRPr="00520129">
        <w:rPr>
          <w:rFonts w:ascii="Arial" w:hAnsi="Arial" w:cs="Arial"/>
          <w:sz w:val="22"/>
          <w:szCs w:val="22"/>
        </w:rPr>
        <w:t>leave</w:t>
      </w:r>
      <w:r w:rsidRPr="00520129">
        <w:rPr>
          <w:rFonts w:ascii="Arial" w:hAnsi="Arial" w:cs="Arial"/>
          <w:sz w:val="22"/>
          <w:szCs w:val="22"/>
        </w:rPr>
        <w:t xml:space="preserve"> money for teachers to buy items that </w:t>
      </w:r>
      <w:r w:rsidR="00765C76" w:rsidRPr="00520129">
        <w:rPr>
          <w:rFonts w:ascii="Arial" w:hAnsi="Arial" w:cs="Arial"/>
          <w:sz w:val="22"/>
          <w:szCs w:val="22"/>
        </w:rPr>
        <w:t>have</w:t>
      </w:r>
      <w:r w:rsidRPr="00520129">
        <w:rPr>
          <w:rFonts w:ascii="Arial" w:hAnsi="Arial" w:cs="Arial"/>
          <w:sz w:val="22"/>
          <w:szCs w:val="22"/>
        </w:rPr>
        <w:t xml:space="preserve"> not </w:t>
      </w:r>
      <w:r w:rsidR="00765C76" w:rsidRPr="00520129">
        <w:rPr>
          <w:rFonts w:ascii="Arial" w:hAnsi="Arial" w:cs="Arial"/>
          <w:sz w:val="22"/>
          <w:szCs w:val="22"/>
        </w:rPr>
        <w:t xml:space="preserve">already </w:t>
      </w:r>
      <w:r w:rsidRPr="00520129">
        <w:rPr>
          <w:rFonts w:ascii="Arial" w:hAnsi="Arial" w:cs="Arial"/>
          <w:sz w:val="22"/>
          <w:szCs w:val="22"/>
        </w:rPr>
        <w:t xml:space="preserve">been gathered or donated. No additional staff will be needed either, as </w:t>
      </w:r>
      <w:r w:rsidR="00161F07" w:rsidRPr="00520129">
        <w:rPr>
          <w:rFonts w:ascii="Arial" w:hAnsi="Arial" w:cs="Arial"/>
          <w:sz w:val="22"/>
          <w:szCs w:val="22"/>
        </w:rPr>
        <w:t xml:space="preserve">teachers will </w:t>
      </w:r>
      <w:r w:rsidR="00765C76" w:rsidRPr="00520129">
        <w:rPr>
          <w:rFonts w:ascii="Arial" w:hAnsi="Arial" w:cs="Arial"/>
          <w:sz w:val="22"/>
          <w:szCs w:val="22"/>
        </w:rPr>
        <w:t>supervise</w:t>
      </w:r>
      <w:r w:rsidR="00161F07" w:rsidRPr="00520129">
        <w:rPr>
          <w:rFonts w:ascii="Arial" w:hAnsi="Arial" w:cs="Arial"/>
          <w:sz w:val="22"/>
          <w:szCs w:val="22"/>
        </w:rPr>
        <w:t xml:space="preserve"> their </w:t>
      </w:r>
      <w:r w:rsidR="00765C76" w:rsidRPr="00520129">
        <w:rPr>
          <w:rFonts w:ascii="Arial" w:hAnsi="Arial" w:cs="Arial"/>
          <w:sz w:val="22"/>
          <w:szCs w:val="22"/>
        </w:rPr>
        <w:t xml:space="preserve">pupils and </w:t>
      </w:r>
      <w:r w:rsidR="00161F07" w:rsidRPr="00520129">
        <w:rPr>
          <w:rFonts w:ascii="Arial" w:hAnsi="Arial" w:cs="Arial"/>
          <w:sz w:val="22"/>
          <w:szCs w:val="22"/>
        </w:rPr>
        <w:t xml:space="preserve">class stalls, and any </w:t>
      </w:r>
      <w:r w:rsidRPr="00520129">
        <w:rPr>
          <w:rFonts w:ascii="Arial" w:hAnsi="Arial" w:cs="Arial"/>
          <w:sz w:val="22"/>
          <w:szCs w:val="22"/>
        </w:rPr>
        <w:t>visitors and business</w:t>
      </w:r>
      <w:r w:rsidR="00161F07" w:rsidRPr="00520129">
        <w:rPr>
          <w:rFonts w:ascii="Arial" w:hAnsi="Arial" w:cs="Arial"/>
          <w:sz w:val="22"/>
          <w:szCs w:val="22"/>
        </w:rPr>
        <w:t xml:space="preserve"> attendance will be volunteering to donate their time. </w:t>
      </w:r>
      <w:r w:rsidR="00AA56FF" w:rsidRPr="00520129">
        <w:rPr>
          <w:rFonts w:ascii="Arial" w:hAnsi="Arial" w:cs="Arial"/>
          <w:sz w:val="22"/>
          <w:szCs w:val="22"/>
        </w:rPr>
        <w:t xml:space="preserve">Staff will also be in the position to volunteer also, though from previous experience with School X’s school fayres, one teacher from each class, if not more, often volunteer to oversee their class stall or an additional aspect of the fayre. </w:t>
      </w:r>
    </w:p>
    <w:p w14:paraId="5C3D79AE" w14:textId="6843634C" w:rsidR="0040131A" w:rsidRPr="00520129" w:rsidRDefault="00AE4C1F" w:rsidP="00645A9D">
      <w:pPr>
        <w:spacing w:line="360" w:lineRule="auto"/>
        <w:rPr>
          <w:rFonts w:ascii="Arial" w:hAnsi="Arial" w:cs="Arial"/>
          <w:sz w:val="22"/>
          <w:szCs w:val="22"/>
        </w:rPr>
      </w:pPr>
      <w:r w:rsidRPr="00520129">
        <w:rPr>
          <w:rFonts w:ascii="Arial" w:hAnsi="Arial" w:cs="Arial"/>
          <w:sz w:val="22"/>
          <w:szCs w:val="22"/>
        </w:rPr>
        <w:t>One of the reasons t</w:t>
      </w:r>
      <w:r w:rsidR="00917A72" w:rsidRPr="00520129">
        <w:rPr>
          <w:rFonts w:ascii="Arial" w:hAnsi="Arial" w:cs="Arial"/>
          <w:sz w:val="22"/>
          <w:szCs w:val="22"/>
        </w:rPr>
        <w:t>h</w:t>
      </w:r>
      <w:r w:rsidRPr="00520129">
        <w:rPr>
          <w:rFonts w:ascii="Arial" w:hAnsi="Arial" w:cs="Arial"/>
          <w:sz w:val="22"/>
          <w:szCs w:val="22"/>
        </w:rPr>
        <w:t>is event has been chosen is because it encourages participation</w:t>
      </w:r>
      <w:r w:rsidR="00B3139B" w:rsidRPr="00520129">
        <w:rPr>
          <w:rFonts w:ascii="Arial" w:hAnsi="Arial" w:cs="Arial"/>
          <w:sz w:val="22"/>
          <w:szCs w:val="22"/>
        </w:rPr>
        <w:t xml:space="preserve"> and enjoyment</w:t>
      </w:r>
      <w:r w:rsidRPr="00520129">
        <w:rPr>
          <w:rFonts w:ascii="Arial" w:hAnsi="Arial" w:cs="Arial"/>
          <w:sz w:val="22"/>
          <w:szCs w:val="22"/>
        </w:rPr>
        <w:t xml:space="preserve"> from the whole school</w:t>
      </w:r>
      <w:r w:rsidR="00680BAA" w:rsidRPr="00520129">
        <w:rPr>
          <w:rFonts w:ascii="Arial" w:hAnsi="Arial" w:cs="Arial"/>
          <w:sz w:val="22"/>
          <w:szCs w:val="22"/>
        </w:rPr>
        <w:t xml:space="preserve">. No matter the age, every class will be able to fill a role within the </w:t>
      </w:r>
      <w:r w:rsidR="00765C76" w:rsidRPr="00520129">
        <w:rPr>
          <w:rFonts w:ascii="Arial" w:hAnsi="Arial" w:cs="Arial"/>
          <w:sz w:val="22"/>
          <w:szCs w:val="22"/>
        </w:rPr>
        <w:t>fayre</w:t>
      </w:r>
      <w:r w:rsidR="00B3139B" w:rsidRPr="00520129">
        <w:rPr>
          <w:rFonts w:ascii="Arial" w:hAnsi="Arial" w:cs="Arial"/>
          <w:sz w:val="22"/>
          <w:szCs w:val="22"/>
        </w:rPr>
        <w:t xml:space="preserve"> and take a positive experience from the whole </w:t>
      </w:r>
      <w:r w:rsidR="00765C76" w:rsidRPr="00520129">
        <w:rPr>
          <w:rFonts w:ascii="Arial" w:hAnsi="Arial" w:cs="Arial"/>
          <w:sz w:val="22"/>
          <w:szCs w:val="22"/>
        </w:rPr>
        <w:t>event</w:t>
      </w:r>
      <w:r w:rsidR="00680BAA" w:rsidRPr="00520129">
        <w:rPr>
          <w:rFonts w:ascii="Arial" w:hAnsi="Arial" w:cs="Arial"/>
          <w:sz w:val="22"/>
          <w:szCs w:val="22"/>
        </w:rPr>
        <w:t>.</w:t>
      </w:r>
      <w:r w:rsidR="00900B03" w:rsidRPr="00520129">
        <w:rPr>
          <w:rFonts w:ascii="Arial" w:hAnsi="Arial" w:cs="Arial"/>
          <w:sz w:val="22"/>
          <w:szCs w:val="22"/>
        </w:rPr>
        <w:t xml:space="preserve"> Rather than choosing a project that only includes a certain fraction of the school, it would be a more enjoyable and valuable experience to include as much </w:t>
      </w:r>
      <w:r w:rsidR="00765C76" w:rsidRPr="00520129">
        <w:rPr>
          <w:rFonts w:ascii="Arial" w:hAnsi="Arial" w:cs="Arial"/>
          <w:sz w:val="22"/>
          <w:szCs w:val="22"/>
        </w:rPr>
        <w:t>of</w:t>
      </w:r>
      <w:r w:rsidR="00900B03" w:rsidRPr="00520129">
        <w:rPr>
          <w:rFonts w:ascii="Arial" w:hAnsi="Arial" w:cs="Arial"/>
          <w:sz w:val="22"/>
          <w:szCs w:val="22"/>
        </w:rPr>
        <w:t xml:space="preserve"> the pupil population as possible.</w:t>
      </w:r>
      <w:r w:rsidR="003F3F58" w:rsidRPr="00520129">
        <w:rPr>
          <w:rFonts w:ascii="Arial" w:hAnsi="Arial" w:cs="Arial"/>
          <w:sz w:val="22"/>
          <w:szCs w:val="22"/>
        </w:rPr>
        <w:t xml:space="preserve"> </w:t>
      </w:r>
      <w:r w:rsidR="00457466" w:rsidRPr="00520129">
        <w:rPr>
          <w:rFonts w:ascii="Arial" w:hAnsi="Arial" w:cs="Arial"/>
          <w:sz w:val="22"/>
          <w:szCs w:val="22"/>
        </w:rPr>
        <w:t xml:space="preserve">It has been argued that </w:t>
      </w:r>
      <w:r w:rsidR="00255DDB" w:rsidRPr="00520129">
        <w:rPr>
          <w:rFonts w:ascii="Arial" w:hAnsi="Arial" w:cs="Arial"/>
          <w:sz w:val="22"/>
          <w:szCs w:val="22"/>
        </w:rPr>
        <w:t>“</w:t>
      </w:r>
      <w:r w:rsidR="00255DDB" w:rsidRPr="00520129">
        <w:rPr>
          <w:rFonts w:ascii="Arial" w:hAnsi="Arial" w:cs="Arial"/>
          <w:sz w:val="22"/>
          <w:szCs w:val="22"/>
          <w:bdr w:val="none" w:sz="0" w:space="0" w:color="auto" w:frame="1"/>
        </w:rPr>
        <w:t xml:space="preserve">Creating a fundraiser gives students </w:t>
      </w:r>
      <w:r w:rsidR="003E6402" w:rsidRPr="00520129">
        <w:rPr>
          <w:rFonts w:ascii="Arial" w:hAnsi="Arial" w:cs="Arial"/>
          <w:sz w:val="22"/>
          <w:szCs w:val="22"/>
          <w:bdr w:val="none" w:sz="0" w:space="0" w:color="auto" w:frame="1"/>
        </w:rPr>
        <w:t>a</w:t>
      </w:r>
      <w:r w:rsidR="00255DDB" w:rsidRPr="00520129">
        <w:rPr>
          <w:rFonts w:ascii="Arial" w:hAnsi="Arial" w:cs="Arial"/>
          <w:sz w:val="22"/>
          <w:szCs w:val="22"/>
          <w:bdr w:val="none" w:sz="0" w:space="0" w:color="auto" w:frame="1"/>
        </w:rPr>
        <w:t xml:space="preserve"> shared goal to reach</w:t>
      </w:r>
      <w:r w:rsidR="00C57852" w:rsidRPr="00520129">
        <w:rPr>
          <w:rFonts w:ascii="Arial" w:hAnsi="Arial" w:cs="Arial"/>
          <w:sz w:val="22"/>
          <w:szCs w:val="22"/>
          <w:bdr w:val="none" w:sz="0" w:space="0" w:color="auto" w:frame="1"/>
        </w:rPr>
        <w:t>.</w:t>
      </w:r>
      <w:r w:rsidR="00494436" w:rsidRPr="00520129">
        <w:rPr>
          <w:rFonts w:ascii="Arial" w:hAnsi="Arial" w:cs="Arial"/>
          <w:sz w:val="22"/>
          <w:szCs w:val="22"/>
          <w:bdr w:val="none" w:sz="0" w:space="0" w:color="auto" w:frame="1"/>
        </w:rPr>
        <w:t>”</w:t>
      </w:r>
      <w:r w:rsidR="00C57852" w:rsidRPr="00520129">
        <w:rPr>
          <w:rFonts w:ascii="Arial" w:hAnsi="Arial" w:cs="Arial"/>
          <w:sz w:val="22"/>
          <w:szCs w:val="22"/>
          <w:bdr w:val="none" w:sz="0" w:space="0" w:color="auto" w:frame="1"/>
        </w:rPr>
        <w:t xml:space="preserve"> The article states that because of this,</w:t>
      </w:r>
      <w:r w:rsidR="00255DDB" w:rsidRPr="00520129">
        <w:rPr>
          <w:rFonts w:ascii="Arial" w:hAnsi="Arial" w:cs="Arial"/>
          <w:sz w:val="22"/>
          <w:szCs w:val="22"/>
          <w:bdr w:val="none" w:sz="0" w:space="0" w:color="auto" w:frame="1"/>
        </w:rPr>
        <w:t xml:space="preserve"> </w:t>
      </w:r>
      <w:r w:rsidR="00C57852" w:rsidRPr="00520129">
        <w:rPr>
          <w:rFonts w:ascii="Arial" w:hAnsi="Arial" w:cs="Arial"/>
          <w:sz w:val="22"/>
          <w:szCs w:val="22"/>
          <w:bdr w:val="none" w:sz="0" w:space="0" w:color="auto" w:frame="1"/>
        </w:rPr>
        <w:t>“</w:t>
      </w:r>
      <w:r w:rsidR="00255DDB" w:rsidRPr="00520129">
        <w:rPr>
          <w:rFonts w:ascii="Arial" w:hAnsi="Arial" w:cs="Arial"/>
          <w:sz w:val="22"/>
          <w:szCs w:val="22"/>
          <w:bdr w:val="none" w:sz="0" w:space="0" w:color="auto" w:frame="1"/>
        </w:rPr>
        <w:t>The students will also work together and help one another, as the goal is shared by everyone” (Dallas Side Kicks, 2020).</w:t>
      </w:r>
      <w:r w:rsidR="00416CA0" w:rsidRPr="00520129">
        <w:rPr>
          <w:rFonts w:ascii="Arial" w:hAnsi="Arial" w:cs="Arial"/>
          <w:sz w:val="22"/>
          <w:szCs w:val="22"/>
          <w:bdr w:val="none" w:sz="0" w:space="0" w:color="auto" w:frame="1"/>
        </w:rPr>
        <w:t xml:space="preserve"> </w:t>
      </w:r>
      <w:r w:rsidR="00B8628F" w:rsidRPr="00520129">
        <w:rPr>
          <w:rFonts w:ascii="Arial" w:hAnsi="Arial" w:cs="Arial"/>
          <w:sz w:val="22"/>
          <w:szCs w:val="22"/>
        </w:rPr>
        <w:t>This is supported by an article by Four Info, which details how fundraisers teach</w:t>
      </w:r>
      <w:r w:rsidR="00B8628F" w:rsidRPr="00520129">
        <w:rPr>
          <w:rFonts w:ascii="Arial" w:hAnsi="Arial" w:cs="Arial"/>
          <w:sz w:val="22"/>
          <w:szCs w:val="22"/>
          <w:shd w:val="clear" w:color="auto" w:fill="FFFFFF"/>
        </w:rPr>
        <w:t xml:space="preserve"> the student to “cooperate in groups and to pull together which is critical as it helps in the nurturing of leaders</w:t>
      </w:r>
      <w:r w:rsidR="003E6402" w:rsidRPr="00520129">
        <w:rPr>
          <w:rFonts w:ascii="Arial" w:hAnsi="Arial" w:cs="Arial"/>
          <w:sz w:val="22"/>
          <w:szCs w:val="22"/>
          <w:shd w:val="clear" w:color="auto" w:fill="FFFFFF"/>
        </w:rPr>
        <w:t>” (Brady, 2018)</w:t>
      </w:r>
      <w:r w:rsidR="00B8628F" w:rsidRPr="00520129">
        <w:rPr>
          <w:rFonts w:ascii="Arial" w:hAnsi="Arial" w:cs="Arial"/>
          <w:sz w:val="22"/>
          <w:szCs w:val="22"/>
          <w:shd w:val="clear" w:color="auto" w:fill="FFFFFF"/>
        </w:rPr>
        <w:t xml:space="preserve">. </w:t>
      </w:r>
      <w:r w:rsidR="003E6402" w:rsidRPr="00520129">
        <w:rPr>
          <w:rFonts w:ascii="Arial" w:hAnsi="Arial" w:cs="Arial"/>
          <w:sz w:val="22"/>
          <w:szCs w:val="22"/>
          <w:shd w:val="clear" w:color="auto" w:fill="FFFFFF"/>
        </w:rPr>
        <w:t>The article further argues that “i</w:t>
      </w:r>
      <w:r w:rsidR="00B8628F" w:rsidRPr="00520129">
        <w:rPr>
          <w:rFonts w:ascii="Arial" w:hAnsi="Arial" w:cs="Arial"/>
          <w:sz w:val="22"/>
          <w:szCs w:val="22"/>
          <w:shd w:val="clear" w:color="auto" w:fill="FFFFFF"/>
        </w:rPr>
        <w:t>t also helps the students to learn how to delegate various roles that they are assigned”</w:t>
      </w:r>
      <w:r w:rsidR="003E6402" w:rsidRPr="00520129">
        <w:rPr>
          <w:rFonts w:ascii="Arial" w:hAnsi="Arial" w:cs="Arial"/>
          <w:sz w:val="22"/>
          <w:szCs w:val="22"/>
          <w:shd w:val="clear" w:color="auto" w:fill="FFFFFF"/>
        </w:rPr>
        <w:t>.</w:t>
      </w:r>
      <w:r w:rsidR="00673B33" w:rsidRPr="00520129">
        <w:rPr>
          <w:rFonts w:ascii="Arial" w:hAnsi="Arial" w:cs="Arial"/>
          <w:sz w:val="22"/>
          <w:szCs w:val="22"/>
          <w:shd w:val="clear" w:color="auto" w:fill="FFFFFF"/>
        </w:rPr>
        <w:t xml:space="preserve"> </w:t>
      </w:r>
      <w:r w:rsidR="00B8628F" w:rsidRPr="00520129">
        <w:rPr>
          <w:rFonts w:ascii="Arial" w:hAnsi="Arial" w:cs="Arial"/>
          <w:sz w:val="22"/>
          <w:szCs w:val="22"/>
          <w:shd w:val="clear" w:color="auto" w:fill="FFFFFF"/>
        </w:rPr>
        <w:t>However, due to the two sources being articles, one could easily question how reliable each is. This</w:t>
      </w:r>
      <w:r w:rsidR="00673B33" w:rsidRPr="00520129">
        <w:rPr>
          <w:rFonts w:ascii="Arial" w:hAnsi="Arial" w:cs="Arial"/>
          <w:sz w:val="22"/>
          <w:szCs w:val="22"/>
          <w:shd w:val="clear" w:color="auto" w:fill="FFFFFF"/>
        </w:rPr>
        <w:t xml:space="preserve"> can be much more heavily supported by</w:t>
      </w:r>
      <w:r w:rsidR="000702E5" w:rsidRPr="00520129">
        <w:rPr>
          <w:rFonts w:ascii="Arial" w:hAnsi="Arial" w:cs="Arial"/>
          <w:sz w:val="22"/>
          <w:szCs w:val="22"/>
          <w:shd w:val="clear" w:color="auto" w:fill="FFFFFF"/>
        </w:rPr>
        <w:t xml:space="preserve"> </w:t>
      </w:r>
      <w:r w:rsidR="00673B33" w:rsidRPr="00520129">
        <w:rPr>
          <w:rFonts w:ascii="Arial" w:hAnsi="Arial" w:cs="Arial"/>
          <w:sz w:val="22"/>
          <w:szCs w:val="22"/>
          <w:shd w:val="clear" w:color="auto" w:fill="FFFFFF"/>
        </w:rPr>
        <w:t>Tuckman’s Stages of Group Development (1965)</w:t>
      </w:r>
      <w:r w:rsidR="000702E5" w:rsidRPr="00520129">
        <w:rPr>
          <w:rFonts w:ascii="Arial" w:hAnsi="Arial" w:cs="Arial"/>
          <w:sz w:val="22"/>
          <w:szCs w:val="22"/>
          <w:shd w:val="clear" w:color="auto" w:fill="FFFFFF"/>
        </w:rPr>
        <w:t>. Many website</w:t>
      </w:r>
      <w:r w:rsidR="003E6402" w:rsidRPr="00520129">
        <w:rPr>
          <w:rFonts w:ascii="Arial" w:hAnsi="Arial" w:cs="Arial"/>
          <w:sz w:val="22"/>
          <w:szCs w:val="22"/>
          <w:shd w:val="clear" w:color="auto" w:fill="FFFFFF"/>
        </w:rPr>
        <w:t>s</w:t>
      </w:r>
      <w:r w:rsidR="000702E5" w:rsidRPr="00520129">
        <w:rPr>
          <w:rFonts w:ascii="Arial" w:hAnsi="Arial" w:cs="Arial"/>
          <w:sz w:val="22"/>
          <w:szCs w:val="22"/>
          <w:shd w:val="clear" w:color="auto" w:fill="FFFFFF"/>
        </w:rPr>
        <w:t xml:space="preserve"> and reports have discussed this theory. One report, which discusses Tuckman’s Model, states that a project or issue needs to occur in order to inspire a team to form. The report outlines that although the team, </w:t>
      </w:r>
      <w:r w:rsidR="00EC43F7" w:rsidRPr="00520129">
        <w:rPr>
          <w:rFonts w:ascii="Arial" w:hAnsi="Arial" w:cs="Arial"/>
          <w:sz w:val="22"/>
          <w:szCs w:val="22"/>
          <w:shd w:val="clear" w:color="auto" w:fill="FFFFFF"/>
        </w:rPr>
        <w:t xml:space="preserve">which </w:t>
      </w:r>
      <w:r w:rsidR="000702E5" w:rsidRPr="00520129">
        <w:rPr>
          <w:rFonts w:ascii="Arial" w:hAnsi="Arial" w:cs="Arial"/>
          <w:sz w:val="22"/>
          <w:szCs w:val="22"/>
          <w:shd w:val="clear" w:color="auto" w:fill="FFFFFF"/>
        </w:rPr>
        <w:t xml:space="preserve">in this case </w:t>
      </w:r>
      <w:r w:rsidR="00EC43F7" w:rsidRPr="00520129">
        <w:rPr>
          <w:rFonts w:ascii="Arial" w:hAnsi="Arial" w:cs="Arial"/>
          <w:sz w:val="22"/>
          <w:szCs w:val="22"/>
          <w:shd w:val="clear" w:color="auto" w:fill="FFFFFF"/>
        </w:rPr>
        <w:t xml:space="preserve">is </w:t>
      </w:r>
      <w:r w:rsidR="000702E5" w:rsidRPr="00520129">
        <w:rPr>
          <w:rFonts w:ascii="Arial" w:hAnsi="Arial" w:cs="Arial"/>
          <w:sz w:val="22"/>
          <w:szCs w:val="22"/>
          <w:shd w:val="clear" w:color="auto" w:fill="FFFFFF"/>
        </w:rPr>
        <w:t>the</w:t>
      </w:r>
      <w:r w:rsidR="003E6402" w:rsidRPr="00520129">
        <w:rPr>
          <w:rFonts w:ascii="Arial" w:hAnsi="Arial" w:cs="Arial"/>
          <w:sz w:val="22"/>
          <w:szCs w:val="22"/>
          <w:shd w:val="clear" w:color="auto" w:fill="FFFFFF"/>
        </w:rPr>
        <w:t xml:space="preserve"> staff and</w:t>
      </w:r>
      <w:r w:rsidR="000702E5" w:rsidRPr="00520129">
        <w:rPr>
          <w:rFonts w:ascii="Arial" w:hAnsi="Arial" w:cs="Arial"/>
          <w:sz w:val="22"/>
          <w:szCs w:val="22"/>
          <w:shd w:val="clear" w:color="auto" w:fill="FFFFFF"/>
        </w:rPr>
        <w:t xml:space="preserve"> pupils</w:t>
      </w:r>
      <w:r w:rsidR="00EC43F7" w:rsidRPr="00520129">
        <w:rPr>
          <w:rFonts w:ascii="Arial" w:hAnsi="Arial" w:cs="Arial"/>
          <w:sz w:val="22"/>
          <w:szCs w:val="22"/>
          <w:shd w:val="clear" w:color="auto" w:fill="FFFFFF"/>
        </w:rPr>
        <w:t xml:space="preserve">, is very important, it emphasises that “the leader’s role is also important”, in this case the teacher, as only they can direct the pupils through the four stages outlined by Tuckman (Aurora, 2020).  </w:t>
      </w:r>
      <w:r w:rsidR="000702E5" w:rsidRPr="00520129">
        <w:rPr>
          <w:rFonts w:ascii="Arial" w:hAnsi="Arial" w:cs="Arial"/>
          <w:sz w:val="22"/>
          <w:szCs w:val="22"/>
          <w:shd w:val="clear" w:color="auto" w:fill="FFFFFF"/>
        </w:rPr>
        <w:t xml:space="preserve">  </w:t>
      </w:r>
    </w:p>
    <w:p w14:paraId="7C4539EA" w14:textId="77777777" w:rsidR="00356C56" w:rsidRPr="00520129" w:rsidRDefault="00356C56" w:rsidP="00645A9D">
      <w:pPr>
        <w:spacing w:line="360" w:lineRule="auto"/>
        <w:rPr>
          <w:rFonts w:ascii="Arial" w:hAnsi="Arial" w:cs="Arial"/>
          <w:sz w:val="22"/>
          <w:szCs w:val="22"/>
        </w:rPr>
      </w:pPr>
    </w:p>
    <w:p w14:paraId="21692DD3" w14:textId="3EF18D25" w:rsidR="00F254A4" w:rsidRPr="00520129" w:rsidRDefault="001359C4" w:rsidP="00645A9D">
      <w:pPr>
        <w:spacing w:line="360" w:lineRule="auto"/>
        <w:rPr>
          <w:rFonts w:ascii="Arial" w:hAnsi="Arial" w:cs="Arial"/>
          <w:sz w:val="22"/>
          <w:szCs w:val="22"/>
        </w:rPr>
      </w:pPr>
      <w:r w:rsidRPr="00520129">
        <w:rPr>
          <w:rFonts w:ascii="Arial" w:hAnsi="Arial" w:cs="Arial"/>
          <w:sz w:val="22"/>
          <w:szCs w:val="22"/>
        </w:rPr>
        <w:t>The success of the enterprising project will mainly be measured</w:t>
      </w:r>
      <w:r w:rsidR="002F6B09" w:rsidRPr="00520129">
        <w:rPr>
          <w:rFonts w:ascii="Arial" w:hAnsi="Arial" w:cs="Arial"/>
          <w:sz w:val="22"/>
          <w:szCs w:val="22"/>
        </w:rPr>
        <w:t xml:space="preserve"> through the profit made by the school fayre. </w:t>
      </w:r>
      <w:r w:rsidR="00303105" w:rsidRPr="00520129">
        <w:rPr>
          <w:rFonts w:ascii="Arial" w:hAnsi="Arial" w:cs="Arial"/>
          <w:sz w:val="22"/>
          <w:szCs w:val="22"/>
        </w:rPr>
        <w:t>The success can also be further measured through other aspects, including the number of sponsors and visitors.</w:t>
      </w:r>
      <w:r w:rsidR="00CE584F" w:rsidRPr="00520129">
        <w:rPr>
          <w:rFonts w:ascii="Arial" w:hAnsi="Arial" w:cs="Arial"/>
          <w:sz w:val="22"/>
          <w:szCs w:val="22"/>
        </w:rPr>
        <w:t xml:space="preserve"> Although measuring the profit will show the financial </w:t>
      </w:r>
      <w:r w:rsidR="00CE584F" w:rsidRPr="00520129">
        <w:rPr>
          <w:rFonts w:ascii="Arial" w:hAnsi="Arial" w:cs="Arial"/>
          <w:sz w:val="22"/>
          <w:szCs w:val="22"/>
        </w:rPr>
        <w:lastRenderedPageBreak/>
        <w:t>success or failure of the fayre, it will not give an accurate representation of other aspects</w:t>
      </w:r>
      <w:r w:rsidR="00FE071A" w:rsidRPr="00520129">
        <w:rPr>
          <w:rFonts w:ascii="Arial" w:hAnsi="Arial" w:cs="Arial"/>
          <w:sz w:val="22"/>
          <w:szCs w:val="22"/>
        </w:rPr>
        <w:t>, such as overall enjoyment and participation</w:t>
      </w:r>
      <w:r w:rsidR="00CE584F" w:rsidRPr="00520129">
        <w:rPr>
          <w:rFonts w:ascii="Arial" w:hAnsi="Arial" w:cs="Arial"/>
          <w:sz w:val="22"/>
          <w:szCs w:val="22"/>
        </w:rPr>
        <w:t xml:space="preserve">. Whilst the profit is a fair way of acknowledging the success of the school fayre, this cannot be the only measurement taking in discussing the success of the project. </w:t>
      </w:r>
    </w:p>
    <w:p w14:paraId="2DE262EF" w14:textId="6FA7F925" w:rsidR="00182943" w:rsidRPr="00520129" w:rsidRDefault="00F254A4" w:rsidP="00645A9D">
      <w:pPr>
        <w:spacing w:line="360" w:lineRule="auto"/>
        <w:rPr>
          <w:rFonts w:ascii="Arial" w:hAnsi="Arial" w:cs="Arial"/>
          <w:sz w:val="22"/>
          <w:szCs w:val="22"/>
        </w:rPr>
      </w:pPr>
      <w:r w:rsidRPr="00520129">
        <w:rPr>
          <w:rFonts w:ascii="Arial" w:hAnsi="Arial" w:cs="Arial"/>
          <w:sz w:val="22"/>
          <w:szCs w:val="22"/>
        </w:rPr>
        <w:t>Thoughts on the fayre will be evaluated by taking</w:t>
      </w:r>
      <w:r w:rsidR="00FE6F3E" w:rsidRPr="00520129">
        <w:rPr>
          <w:rFonts w:ascii="Arial" w:hAnsi="Arial" w:cs="Arial"/>
          <w:sz w:val="22"/>
          <w:szCs w:val="22"/>
        </w:rPr>
        <w:t xml:space="preserve"> </w:t>
      </w:r>
      <w:r w:rsidR="00FE071A" w:rsidRPr="00520129">
        <w:rPr>
          <w:rFonts w:ascii="Arial" w:hAnsi="Arial" w:cs="Arial"/>
          <w:sz w:val="22"/>
          <w:szCs w:val="22"/>
        </w:rPr>
        <w:t>feedback</w:t>
      </w:r>
      <w:r w:rsidR="00FE6F3E" w:rsidRPr="00520129">
        <w:rPr>
          <w:rFonts w:ascii="Arial" w:hAnsi="Arial" w:cs="Arial"/>
          <w:sz w:val="22"/>
          <w:szCs w:val="22"/>
        </w:rPr>
        <w:t xml:space="preserve"> from the teachers and all others involved. This could be done through emails</w:t>
      </w:r>
      <w:r w:rsidR="00A531E8" w:rsidRPr="00520129">
        <w:rPr>
          <w:rFonts w:ascii="Arial" w:hAnsi="Arial" w:cs="Arial"/>
          <w:sz w:val="22"/>
          <w:szCs w:val="22"/>
        </w:rPr>
        <w:t xml:space="preserve"> or</w:t>
      </w:r>
      <w:r w:rsidR="00FE6F3E" w:rsidRPr="00520129">
        <w:rPr>
          <w:rFonts w:ascii="Arial" w:hAnsi="Arial" w:cs="Arial"/>
          <w:sz w:val="22"/>
          <w:szCs w:val="22"/>
        </w:rPr>
        <w:t xml:space="preserve"> simply through</w:t>
      </w:r>
      <w:r w:rsidR="00303105" w:rsidRPr="00520129">
        <w:rPr>
          <w:rFonts w:ascii="Arial" w:hAnsi="Arial" w:cs="Arial"/>
          <w:sz w:val="22"/>
          <w:szCs w:val="22"/>
        </w:rPr>
        <w:t xml:space="preserve"> short interview-like conversations</w:t>
      </w:r>
      <w:r w:rsidR="00A531E8" w:rsidRPr="00520129">
        <w:rPr>
          <w:rFonts w:ascii="Arial" w:hAnsi="Arial" w:cs="Arial"/>
          <w:sz w:val="22"/>
          <w:szCs w:val="22"/>
        </w:rPr>
        <w:t>, though this will most likely be done through the use of surveys and questionnaires, as it would be more effective to choose one method to gather data to truly determine the success of the fayre and efforts put toward it.</w:t>
      </w:r>
      <w:r w:rsidR="00FE6F3E" w:rsidRPr="00520129">
        <w:rPr>
          <w:rFonts w:ascii="Arial" w:hAnsi="Arial" w:cs="Arial"/>
          <w:sz w:val="22"/>
          <w:szCs w:val="22"/>
        </w:rPr>
        <w:t xml:space="preserve"> </w:t>
      </w:r>
      <w:r w:rsidR="006F0D21" w:rsidRPr="00520129">
        <w:rPr>
          <w:rFonts w:ascii="Arial" w:hAnsi="Arial" w:cs="Arial"/>
          <w:sz w:val="22"/>
          <w:szCs w:val="22"/>
        </w:rPr>
        <w:t xml:space="preserve">According to the SDP, </w:t>
      </w:r>
      <w:r w:rsidR="00981B4A" w:rsidRPr="00520129">
        <w:rPr>
          <w:rFonts w:ascii="Arial" w:hAnsi="Arial" w:cs="Arial"/>
          <w:sz w:val="22"/>
          <w:szCs w:val="22"/>
        </w:rPr>
        <w:t>School X should “use peer review to identify strengths and areas for further improvement” (</w:t>
      </w:r>
      <w:r w:rsidR="00C57852" w:rsidRPr="00520129">
        <w:rPr>
          <w:rFonts w:ascii="Arial" w:hAnsi="Arial" w:cs="Arial"/>
          <w:sz w:val="22"/>
          <w:szCs w:val="22"/>
        </w:rPr>
        <w:t>2019</w:t>
      </w:r>
      <w:r w:rsidR="00A500D1" w:rsidRPr="00520129">
        <w:rPr>
          <w:rFonts w:ascii="Arial" w:hAnsi="Arial" w:cs="Arial"/>
          <w:sz w:val="22"/>
          <w:szCs w:val="22"/>
        </w:rPr>
        <w:t>, p.45</w:t>
      </w:r>
      <w:r w:rsidR="00981B4A" w:rsidRPr="00520129">
        <w:rPr>
          <w:rFonts w:ascii="Arial" w:hAnsi="Arial" w:cs="Arial"/>
          <w:sz w:val="22"/>
          <w:szCs w:val="22"/>
        </w:rPr>
        <w:t>)</w:t>
      </w:r>
      <w:r w:rsidR="00303105" w:rsidRPr="00520129">
        <w:rPr>
          <w:rFonts w:ascii="Arial" w:hAnsi="Arial" w:cs="Arial"/>
          <w:sz w:val="22"/>
          <w:szCs w:val="22"/>
        </w:rPr>
        <w:t xml:space="preserve">. </w:t>
      </w:r>
      <w:r w:rsidR="00F12B38" w:rsidRPr="00520129">
        <w:rPr>
          <w:rFonts w:ascii="Arial" w:hAnsi="Arial" w:cs="Arial"/>
          <w:sz w:val="22"/>
          <w:szCs w:val="22"/>
        </w:rPr>
        <w:t xml:space="preserve">The attitudes towards the fayre will be an important factor in </w:t>
      </w:r>
      <w:r w:rsidR="00CE6331" w:rsidRPr="00520129">
        <w:rPr>
          <w:rFonts w:ascii="Arial" w:hAnsi="Arial" w:cs="Arial"/>
          <w:sz w:val="22"/>
          <w:szCs w:val="22"/>
        </w:rPr>
        <w:t xml:space="preserve">whether the effort and </w:t>
      </w:r>
      <w:r w:rsidR="00FE071A" w:rsidRPr="00520129">
        <w:rPr>
          <w:rFonts w:ascii="Arial" w:hAnsi="Arial" w:cs="Arial"/>
          <w:sz w:val="22"/>
          <w:szCs w:val="22"/>
        </w:rPr>
        <w:t xml:space="preserve">preparation </w:t>
      </w:r>
      <w:r w:rsidR="00CE6331" w:rsidRPr="00520129">
        <w:rPr>
          <w:rFonts w:ascii="Arial" w:hAnsi="Arial" w:cs="Arial"/>
          <w:sz w:val="22"/>
          <w:szCs w:val="22"/>
        </w:rPr>
        <w:t xml:space="preserve">for three weeks </w:t>
      </w:r>
      <w:proofErr w:type="gramStart"/>
      <w:r w:rsidR="00CE6331" w:rsidRPr="00520129">
        <w:rPr>
          <w:rFonts w:ascii="Arial" w:hAnsi="Arial" w:cs="Arial"/>
          <w:sz w:val="22"/>
          <w:szCs w:val="22"/>
        </w:rPr>
        <w:t>was</w:t>
      </w:r>
      <w:proofErr w:type="gramEnd"/>
      <w:r w:rsidR="00CE6331" w:rsidRPr="00520129">
        <w:rPr>
          <w:rFonts w:ascii="Arial" w:hAnsi="Arial" w:cs="Arial"/>
          <w:sz w:val="22"/>
          <w:szCs w:val="22"/>
        </w:rPr>
        <w:t xml:space="preserve"> worth it, and whether this should be </w:t>
      </w:r>
      <w:r w:rsidR="00FE071A" w:rsidRPr="00520129">
        <w:rPr>
          <w:rFonts w:ascii="Arial" w:hAnsi="Arial" w:cs="Arial"/>
          <w:sz w:val="22"/>
          <w:szCs w:val="22"/>
        </w:rPr>
        <w:t>an annual event</w:t>
      </w:r>
      <w:r w:rsidR="00CE6331" w:rsidRPr="00520129">
        <w:rPr>
          <w:rFonts w:ascii="Arial" w:hAnsi="Arial" w:cs="Arial"/>
          <w:sz w:val="22"/>
          <w:szCs w:val="22"/>
        </w:rPr>
        <w:t xml:space="preserve">. Feedback from all groups involved would be very beneficial for shaping </w:t>
      </w:r>
      <w:r w:rsidR="00FE071A" w:rsidRPr="00520129">
        <w:rPr>
          <w:rFonts w:ascii="Arial" w:hAnsi="Arial" w:cs="Arial"/>
          <w:sz w:val="22"/>
          <w:szCs w:val="22"/>
        </w:rPr>
        <w:t>future projects</w:t>
      </w:r>
      <w:r w:rsidR="00CE6331" w:rsidRPr="00520129">
        <w:rPr>
          <w:rFonts w:ascii="Arial" w:hAnsi="Arial" w:cs="Arial"/>
          <w:sz w:val="22"/>
          <w:szCs w:val="22"/>
        </w:rPr>
        <w:t xml:space="preserve">. </w:t>
      </w:r>
      <w:r w:rsidR="00FE071A" w:rsidRPr="00520129">
        <w:rPr>
          <w:rFonts w:ascii="Arial" w:hAnsi="Arial" w:cs="Arial"/>
          <w:sz w:val="22"/>
          <w:szCs w:val="22"/>
        </w:rPr>
        <w:t>F</w:t>
      </w:r>
      <w:r w:rsidR="006B0EB9" w:rsidRPr="00520129">
        <w:rPr>
          <w:rFonts w:ascii="Arial" w:hAnsi="Arial" w:cs="Arial"/>
          <w:sz w:val="22"/>
          <w:szCs w:val="22"/>
        </w:rPr>
        <w:t>rom my own PTE, I’ve found that the school fayre’s by School X are almost always a success and that attitudes towards it are always overwhelmingly positive.</w:t>
      </w:r>
      <w:r w:rsidR="00033A4E" w:rsidRPr="00520129">
        <w:rPr>
          <w:rFonts w:ascii="Arial" w:hAnsi="Arial" w:cs="Arial"/>
          <w:sz w:val="22"/>
          <w:szCs w:val="22"/>
        </w:rPr>
        <w:t xml:space="preserve"> </w:t>
      </w:r>
      <w:r w:rsidR="00182943" w:rsidRPr="00520129">
        <w:rPr>
          <w:rFonts w:ascii="Arial" w:hAnsi="Arial" w:cs="Arial"/>
          <w:sz w:val="22"/>
          <w:szCs w:val="22"/>
        </w:rPr>
        <w:t>The quality of the feedback is more important than the quantity, and School X must accommodate for this. The SDP states School X should “</w:t>
      </w:r>
      <w:r w:rsidR="00182943" w:rsidRPr="00520129">
        <w:rPr>
          <w:rFonts w:ascii="Arial" w:eastAsia="Times New Roman" w:hAnsi="Arial" w:cs="Arial"/>
          <w:sz w:val="22"/>
          <w:szCs w:val="22"/>
          <w:lang w:eastAsia="en-GB"/>
        </w:rPr>
        <w:t>Improve consistency and quality of self-evaluation and improvement planning involving all stakeholders”</w:t>
      </w:r>
      <w:r w:rsidR="00A500D1" w:rsidRPr="00520129">
        <w:rPr>
          <w:rFonts w:ascii="Arial" w:eastAsia="Times New Roman" w:hAnsi="Arial" w:cs="Arial"/>
          <w:sz w:val="22"/>
          <w:szCs w:val="22"/>
          <w:lang w:eastAsia="en-GB"/>
        </w:rPr>
        <w:t xml:space="preserve"> </w:t>
      </w:r>
      <w:r w:rsidR="00C57852" w:rsidRPr="00520129">
        <w:rPr>
          <w:rFonts w:ascii="Arial" w:eastAsia="Times New Roman" w:hAnsi="Arial" w:cs="Arial"/>
          <w:sz w:val="22"/>
          <w:szCs w:val="22"/>
          <w:lang w:eastAsia="en-GB"/>
        </w:rPr>
        <w:t>(2019</w:t>
      </w:r>
      <w:r w:rsidR="00A500D1" w:rsidRPr="00520129">
        <w:rPr>
          <w:rFonts w:ascii="Arial" w:eastAsia="Times New Roman" w:hAnsi="Arial" w:cs="Arial"/>
          <w:sz w:val="22"/>
          <w:szCs w:val="22"/>
          <w:lang w:eastAsia="en-GB"/>
        </w:rPr>
        <w:t>, p.34)</w:t>
      </w:r>
      <w:r w:rsidR="00182943" w:rsidRPr="00520129">
        <w:rPr>
          <w:rFonts w:ascii="Arial" w:eastAsia="Times New Roman" w:hAnsi="Arial" w:cs="Arial"/>
          <w:sz w:val="22"/>
          <w:szCs w:val="22"/>
          <w:lang w:eastAsia="en-GB"/>
        </w:rPr>
        <w:t xml:space="preserve">. </w:t>
      </w:r>
      <w:r w:rsidR="00182943" w:rsidRPr="00520129">
        <w:rPr>
          <w:rFonts w:ascii="Arial" w:hAnsi="Arial" w:cs="Arial"/>
          <w:sz w:val="22"/>
          <w:szCs w:val="22"/>
        </w:rPr>
        <w:t xml:space="preserve">This will hopefully assist in fulfilling priority 4 for School X, regarding leadership.  </w:t>
      </w:r>
    </w:p>
    <w:p w14:paraId="50FB8852" w14:textId="62BA4B2C" w:rsidR="00033A4E" w:rsidRPr="00520129" w:rsidRDefault="00033A4E" w:rsidP="00645A9D">
      <w:pPr>
        <w:spacing w:line="360" w:lineRule="auto"/>
        <w:rPr>
          <w:rFonts w:ascii="Arial" w:hAnsi="Arial" w:cs="Arial"/>
          <w:sz w:val="22"/>
          <w:szCs w:val="22"/>
        </w:rPr>
      </w:pPr>
      <w:r w:rsidRPr="00520129">
        <w:rPr>
          <w:rFonts w:ascii="Arial" w:hAnsi="Arial" w:cs="Arial"/>
          <w:sz w:val="22"/>
          <w:szCs w:val="22"/>
        </w:rPr>
        <w:t>However, as an evaluation of these mentioned methods</w:t>
      </w:r>
      <w:r w:rsidR="00FE071A" w:rsidRPr="00520129">
        <w:rPr>
          <w:rFonts w:ascii="Arial" w:hAnsi="Arial" w:cs="Arial"/>
          <w:sz w:val="22"/>
          <w:szCs w:val="22"/>
        </w:rPr>
        <w:t xml:space="preserve"> </w:t>
      </w:r>
      <w:r w:rsidRPr="00520129">
        <w:rPr>
          <w:rFonts w:ascii="Arial" w:hAnsi="Arial" w:cs="Arial"/>
          <w:sz w:val="22"/>
          <w:szCs w:val="22"/>
        </w:rPr>
        <w:t xml:space="preserve">of measuring success, it must be emphasised that they do not reflect each other’s </w:t>
      </w:r>
      <w:r w:rsidR="00FE071A" w:rsidRPr="00520129">
        <w:rPr>
          <w:rFonts w:ascii="Arial" w:hAnsi="Arial" w:cs="Arial"/>
          <w:sz w:val="22"/>
          <w:szCs w:val="22"/>
        </w:rPr>
        <w:t>achievements</w:t>
      </w:r>
      <w:r w:rsidRPr="00520129">
        <w:rPr>
          <w:rFonts w:ascii="Arial" w:hAnsi="Arial" w:cs="Arial"/>
          <w:sz w:val="22"/>
          <w:szCs w:val="22"/>
        </w:rPr>
        <w:t xml:space="preserve">. For example, the fayre could have an overwhelmingly positive outcome of attitudes, yet little money has been raised. </w:t>
      </w:r>
    </w:p>
    <w:p w14:paraId="28279001" w14:textId="795619E9" w:rsidR="00B37F8F" w:rsidRPr="00520129" w:rsidRDefault="00A531E8" w:rsidP="00645A9D">
      <w:pPr>
        <w:spacing w:line="360" w:lineRule="auto"/>
        <w:rPr>
          <w:rFonts w:ascii="Arial" w:hAnsi="Arial" w:cs="Arial"/>
          <w:sz w:val="22"/>
          <w:szCs w:val="22"/>
        </w:rPr>
      </w:pPr>
      <w:r w:rsidRPr="00520129">
        <w:rPr>
          <w:rFonts w:ascii="Arial" w:hAnsi="Arial" w:cs="Arial"/>
          <w:sz w:val="22"/>
          <w:szCs w:val="22"/>
        </w:rPr>
        <w:t xml:space="preserve">As </w:t>
      </w:r>
      <w:r w:rsidR="004941C8" w:rsidRPr="00520129">
        <w:rPr>
          <w:rFonts w:ascii="Arial" w:hAnsi="Arial" w:cs="Arial"/>
          <w:sz w:val="22"/>
          <w:szCs w:val="22"/>
        </w:rPr>
        <w:t>already stated</w:t>
      </w:r>
      <w:r w:rsidRPr="00520129">
        <w:rPr>
          <w:rFonts w:ascii="Arial" w:hAnsi="Arial" w:cs="Arial"/>
          <w:sz w:val="22"/>
          <w:szCs w:val="22"/>
        </w:rPr>
        <w:t xml:space="preserve">, questionnaires will be the main method of gathering data regarding the attitudes </w:t>
      </w:r>
      <w:r w:rsidR="004941C8" w:rsidRPr="00520129">
        <w:rPr>
          <w:rFonts w:ascii="Arial" w:hAnsi="Arial" w:cs="Arial"/>
          <w:sz w:val="22"/>
          <w:szCs w:val="22"/>
        </w:rPr>
        <w:t>towards the</w:t>
      </w:r>
      <w:r w:rsidR="00B37F8F" w:rsidRPr="00520129">
        <w:rPr>
          <w:rFonts w:ascii="Arial" w:hAnsi="Arial" w:cs="Arial"/>
          <w:sz w:val="22"/>
          <w:szCs w:val="22"/>
        </w:rPr>
        <w:t xml:space="preserve"> school fayre. However, there are strengths and weaknesses </w:t>
      </w:r>
      <w:r w:rsidR="004941C8" w:rsidRPr="00520129">
        <w:rPr>
          <w:rFonts w:ascii="Arial" w:hAnsi="Arial" w:cs="Arial"/>
          <w:sz w:val="22"/>
          <w:szCs w:val="22"/>
        </w:rPr>
        <w:t>in regards to this</w:t>
      </w:r>
      <w:r w:rsidR="00B37F8F" w:rsidRPr="00520129">
        <w:rPr>
          <w:rFonts w:ascii="Arial" w:hAnsi="Arial" w:cs="Arial"/>
          <w:sz w:val="22"/>
          <w:szCs w:val="22"/>
        </w:rPr>
        <w:t xml:space="preserve">. Firstly, the questionnaires will come at very low cost to the school and can be distributed, not only easily, but in a range of ways also, e.g. via email, hand-outs, etc. </w:t>
      </w:r>
      <w:r w:rsidR="004941C8" w:rsidRPr="00520129">
        <w:rPr>
          <w:rFonts w:ascii="Arial" w:hAnsi="Arial" w:cs="Arial"/>
          <w:sz w:val="22"/>
          <w:szCs w:val="22"/>
        </w:rPr>
        <w:t>T</w:t>
      </w:r>
      <w:r w:rsidR="00B37F8F" w:rsidRPr="00520129">
        <w:rPr>
          <w:rFonts w:ascii="Arial" w:hAnsi="Arial" w:cs="Arial"/>
          <w:sz w:val="22"/>
          <w:szCs w:val="22"/>
        </w:rPr>
        <w:t xml:space="preserve">his will be an effective way to get a lot of answers from a range of different people. Although this method will allow for opinions from all parties involved, there is no guarantee for </w:t>
      </w:r>
      <w:r w:rsidR="00AF4D25" w:rsidRPr="00520129">
        <w:rPr>
          <w:rFonts w:ascii="Arial" w:hAnsi="Arial" w:cs="Arial"/>
          <w:sz w:val="22"/>
          <w:szCs w:val="22"/>
        </w:rPr>
        <w:t xml:space="preserve">honest </w:t>
      </w:r>
      <w:r w:rsidR="00B37F8F" w:rsidRPr="00520129">
        <w:rPr>
          <w:rFonts w:ascii="Arial" w:hAnsi="Arial" w:cs="Arial"/>
          <w:sz w:val="22"/>
          <w:szCs w:val="22"/>
        </w:rPr>
        <w:t>answers</w:t>
      </w:r>
      <w:r w:rsidR="00AF4D25" w:rsidRPr="00520129">
        <w:rPr>
          <w:rFonts w:ascii="Arial" w:hAnsi="Arial" w:cs="Arial"/>
          <w:sz w:val="22"/>
          <w:szCs w:val="22"/>
        </w:rPr>
        <w:t>, or any answers at all</w:t>
      </w:r>
      <w:r w:rsidR="00B37F8F" w:rsidRPr="00520129">
        <w:rPr>
          <w:rFonts w:ascii="Arial" w:hAnsi="Arial" w:cs="Arial"/>
          <w:sz w:val="22"/>
          <w:szCs w:val="22"/>
        </w:rPr>
        <w:t>.</w:t>
      </w:r>
      <w:r w:rsidR="009432B1" w:rsidRPr="00520129">
        <w:rPr>
          <w:rFonts w:ascii="Arial" w:hAnsi="Arial" w:cs="Arial"/>
          <w:sz w:val="22"/>
          <w:szCs w:val="22"/>
        </w:rPr>
        <w:t xml:space="preserve"> Because of the method chosen, the quality of answers may suffer. Although the questionnaires will not be nearly as time consuming as another method, such as interviews, the questionnaires will only allow for basic </w:t>
      </w:r>
      <w:r w:rsidR="004941C8" w:rsidRPr="00520129">
        <w:rPr>
          <w:rFonts w:ascii="Arial" w:hAnsi="Arial" w:cs="Arial"/>
          <w:sz w:val="22"/>
          <w:szCs w:val="22"/>
        </w:rPr>
        <w:t>feedback</w:t>
      </w:r>
      <w:r w:rsidR="009432B1" w:rsidRPr="00520129">
        <w:rPr>
          <w:rFonts w:ascii="Arial" w:hAnsi="Arial" w:cs="Arial"/>
          <w:sz w:val="22"/>
          <w:szCs w:val="22"/>
        </w:rPr>
        <w:t xml:space="preserve">, with no face-to-face details (such as reactions). </w:t>
      </w:r>
      <w:r w:rsidR="00AF4D25" w:rsidRPr="00520129">
        <w:rPr>
          <w:rFonts w:ascii="Arial" w:hAnsi="Arial" w:cs="Arial"/>
          <w:sz w:val="22"/>
          <w:szCs w:val="22"/>
        </w:rPr>
        <w:t xml:space="preserve">Because of this, the questionnaires will include </w:t>
      </w:r>
      <w:r w:rsidR="004941C8" w:rsidRPr="00520129">
        <w:rPr>
          <w:rFonts w:ascii="Arial" w:hAnsi="Arial" w:cs="Arial"/>
          <w:sz w:val="22"/>
          <w:szCs w:val="22"/>
        </w:rPr>
        <w:t>a</w:t>
      </w:r>
      <w:r w:rsidR="00AF4D25" w:rsidRPr="00520129">
        <w:rPr>
          <w:rFonts w:ascii="Arial" w:hAnsi="Arial" w:cs="Arial"/>
          <w:sz w:val="22"/>
          <w:szCs w:val="22"/>
        </w:rPr>
        <w:t xml:space="preserve"> ra</w:t>
      </w:r>
      <w:r w:rsidR="004941C8" w:rsidRPr="00520129">
        <w:rPr>
          <w:rFonts w:ascii="Arial" w:hAnsi="Arial" w:cs="Arial"/>
          <w:sz w:val="22"/>
          <w:szCs w:val="22"/>
        </w:rPr>
        <w:t>n</w:t>
      </w:r>
      <w:r w:rsidR="00AF4D25" w:rsidRPr="00520129">
        <w:rPr>
          <w:rFonts w:ascii="Arial" w:hAnsi="Arial" w:cs="Arial"/>
          <w:sz w:val="22"/>
          <w:szCs w:val="22"/>
        </w:rPr>
        <w:t xml:space="preserve">ge of different </w:t>
      </w:r>
      <w:r w:rsidR="004941C8" w:rsidRPr="00520129">
        <w:rPr>
          <w:rFonts w:ascii="Arial" w:hAnsi="Arial" w:cs="Arial"/>
          <w:sz w:val="22"/>
          <w:szCs w:val="22"/>
        </w:rPr>
        <w:t xml:space="preserve">ways to </w:t>
      </w:r>
      <w:r w:rsidR="00AF4D25" w:rsidRPr="00520129">
        <w:rPr>
          <w:rFonts w:ascii="Arial" w:hAnsi="Arial" w:cs="Arial"/>
          <w:sz w:val="22"/>
          <w:szCs w:val="22"/>
        </w:rPr>
        <w:t>answer</w:t>
      </w:r>
      <w:r w:rsidR="004941C8" w:rsidRPr="00520129">
        <w:rPr>
          <w:rFonts w:ascii="Arial" w:hAnsi="Arial" w:cs="Arial"/>
          <w:sz w:val="22"/>
          <w:szCs w:val="22"/>
        </w:rPr>
        <w:t xml:space="preserve"> (f</w:t>
      </w:r>
      <w:r w:rsidR="00AF4D25" w:rsidRPr="00520129">
        <w:rPr>
          <w:rFonts w:ascii="Arial" w:hAnsi="Arial" w:cs="Arial"/>
          <w:sz w:val="22"/>
          <w:szCs w:val="22"/>
        </w:rPr>
        <w:t>or example, yes or no answers, spaces to elaborate, Likert scale answers, etc</w:t>
      </w:r>
      <w:r w:rsidR="004941C8" w:rsidRPr="00520129">
        <w:rPr>
          <w:rFonts w:ascii="Arial" w:hAnsi="Arial" w:cs="Arial"/>
          <w:sz w:val="22"/>
          <w:szCs w:val="22"/>
        </w:rPr>
        <w:t>.). T</w:t>
      </w:r>
      <w:r w:rsidR="009432B1" w:rsidRPr="00520129">
        <w:rPr>
          <w:rFonts w:ascii="Arial" w:hAnsi="Arial" w:cs="Arial"/>
          <w:sz w:val="22"/>
          <w:szCs w:val="22"/>
        </w:rPr>
        <w:t>he main goal of the questionnaires will be to gather opinions and attitudes towards the fayre from all</w:t>
      </w:r>
      <w:r w:rsidR="00356C56" w:rsidRPr="00520129">
        <w:rPr>
          <w:rFonts w:ascii="Arial" w:hAnsi="Arial" w:cs="Arial"/>
          <w:sz w:val="22"/>
          <w:szCs w:val="22"/>
        </w:rPr>
        <w:t xml:space="preserve"> </w:t>
      </w:r>
      <w:r w:rsidR="009432B1" w:rsidRPr="00520129">
        <w:rPr>
          <w:rFonts w:ascii="Arial" w:hAnsi="Arial" w:cs="Arial"/>
          <w:sz w:val="22"/>
          <w:szCs w:val="22"/>
        </w:rPr>
        <w:t>involved (</w:t>
      </w:r>
      <w:r w:rsidR="004941C8" w:rsidRPr="00520129">
        <w:rPr>
          <w:rFonts w:ascii="Arial" w:hAnsi="Arial" w:cs="Arial"/>
          <w:sz w:val="22"/>
          <w:szCs w:val="22"/>
        </w:rPr>
        <w:t xml:space="preserve">parents, </w:t>
      </w:r>
      <w:r w:rsidR="009432B1" w:rsidRPr="00520129">
        <w:rPr>
          <w:rFonts w:ascii="Arial" w:hAnsi="Arial" w:cs="Arial"/>
          <w:sz w:val="22"/>
          <w:szCs w:val="22"/>
        </w:rPr>
        <w:t xml:space="preserve">sponsors, visitors, teachers, etc.), including pupils, which will help the school to improve the next enterprising project or fundraiser. The </w:t>
      </w:r>
      <w:r w:rsidR="009432B1" w:rsidRPr="00520129">
        <w:rPr>
          <w:rFonts w:ascii="Arial" w:hAnsi="Arial" w:cs="Arial"/>
          <w:sz w:val="22"/>
          <w:szCs w:val="22"/>
        </w:rPr>
        <w:lastRenderedPageBreak/>
        <w:t xml:space="preserve">questionnaires will present pupil feedback which is very important </w:t>
      </w:r>
      <w:r w:rsidR="00AF4D25" w:rsidRPr="00520129">
        <w:rPr>
          <w:rFonts w:ascii="Arial" w:hAnsi="Arial" w:cs="Arial"/>
          <w:sz w:val="22"/>
          <w:szCs w:val="22"/>
        </w:rPr>
        <w:t xml:space="preserve">in contributing to the unity of the school, and links to the SDP for developing “effective leadership”. </w:t>
      </w:r>
    </w:p>
    <w:p w14:paraId="71FB4E1D" w14:textId="1AB1F881" w:rsidR="00FE7914" w:rsidRPr="00520129" w:rsidRDefault="00033A4E" w:rsidP="00645A9D">
      <w:pPr>
        <w:spacing w:line="360" w:lineRule="auto"/>
        <w:rPr>
          <w:rFonts w:ascii="Arial" w:hAnsi="Arial" w:cs="Arial"/>
          <w:sz w:val="22"/>
          <w:szCs w:val="22"/>
        </w:rPr>
      </w:pPr>
      <w:r w:rsidRPr="00520129">
        <w:rPr>
          <w:rFonts w:ascii="Arial" w:hAnsi="Arial" w:cs="Arial"/>
          <w:sz w:val="22"/>
          <w:szCs w:val="22"/>
        </w:rPr>
        <w:t xml:space="preserve">Pupil involvement </w:t>
      </w:r>
      <w:r w:rsidR="00DA64E7" w:rsidRPr="00520129">
        <w:rPr>
          <w:rFonts w:ascii="Arial" w:hAnsi="Arial" w:cs="Arial"/>
          <w:sz w:val="22"/>
          <w:szCs w:val="22"/>
        </w:rPr>
        <w:t>with the enterprising project will be presented</w:t>
      </w:r>
      <w:r w:rsidRPr="00520129">
        <w:rPr>
          <w:rFonts w:ascii="Arial" w:hAnsi="Arial" w:cs="Arial"/>
          <w:sz w:val="22"/>
          <w:szCs w:val="22"/>
        </w:rPr>
        <w:t xml:space="preserve"> as evidence of success.</w:t>
      </w:r>
      <w:r w:rsidR="00DA64E7" w:rsidRPr="00520129">
        <w:rPr>
          <w:rFonts w:ascii="Arial" w:hAnsi="Arial" w:cs="Arial"/>
          <w:sz w:val="22"/>
          <w:szCs w:val="22"/>
        </w:rPr>
        <w:t xml:space="preserve"> This will be due to</w:t>
      </w:r>
      <w:r w:rsidR="00182943" w:rsidRPr="00520129">
        <w:rPr>
          <w:rFonts w:ascii="Arial" w:hAnsi="Arial" w:cs="Arial"/>
          <w:sz w:val="22"/>
          <w:szCs w:val="22"/>
        </w:rPr>
        <w:t xml:space="preserve"> the SDP setting out plans for “</w:t>
      </w:r>
      <w:r w:rsidR="00182943" w:rsidRPr="00520129">
        <w:rPr>
          <w:rFonts w:ascii="Arial" w:eastAsia="Times New Roman" w:hAnsi="Arial" w:cs="Arial"/>
          <w:sz w:val="22"/>
          <w:szCs w:val="22"/>
        </w:rPr>
        <w:t>Teachers to plan for opportunities for pupils”</w:t>
      </w:r>
      <w:r w:rsidR="004375CF" w:rsidRPr="00520129">
        <w:rPr>
          <w:rFonts w:ascii="Arial" w:eastAsia="Times New Roman" w:hAnsi="Arial" w:cs="Arial"/>
          <w:sz w:val="22"/>
          <w:szCs w:val="22"/>
        </w:rPr>
        <w:t xml:space="preserve"> (</w:t>
      </w:r>
      <w:r w:rsidR="00C57852" w:rsidRPr="00520129">
        <w:rPr>
          <w:rFonts w:ascii="Arial" w:eastAsia="Times New Roman" w:hAnsi="Arial" w:cs="Arial"/>
          <w:sz w:val="22"/>
          <w:szCs w:val="22"/>
        </w:rPr>
        <w:t>2019</w:t>
      </w:r>
      <w:r w:rsidR="004375CF" w:rsidRPr="00520129">
        <w:rPr>
          <w:rFonts w:ascii="Arial" w:eastAsia="Times New Roman" w:hAnsi="Arial" w:cs="Arial"/>
          <w:sz w:val="22"/>
          <w:szCs w:val="22"/>
        </w:rPr>
        <w:t>, p.22)</w:t>
      </w:r>
      <w:r w:rsidR="00182943" w:rsidRPr="00520129">
        <w:rPr>
          <w:rFonts w:ascii="Arial" w:eastAsia="Times New Roman" w:hAnsi="Arial" w:cs="Arial"/>
          <w:sz w:val="22"/>
          <w:szCs w:val="22"/>
        </w:rPr>
        <w:t xml:space="preserve"> under one of the six major priorities.</w:t>
      </w:r>
      <w:r w:rsidR="00634BA0" w:rsidRPr="00520129">
        <w:rPr>
          <w:rFonts w:ascii="Arial" w:eastAsia="Times New Roman" w:hAnsi="Arial" w:cs="Arial"/>
          <w:sz w:val="22"/>
          <w:szCs w:val="22"/>
        </w:rPr>
        <w:t xml:space="preserve"> </w:t>
      </w:r>
      <w:r w:rsidR="00356C56" w:rsidRPr="00520129">
        <w:rPr>
          <w:rFonts w:ascii="Arial" w:eastAsia="Times New Roman" w:hAnsi="Arial" w:cs="Arial"/>
          <w:sz w:val="22"/>
          <w:szCs w:val="22"/>
        </w:rPr>
        <w:t>A</w:t>
      </w:r>
      <w:r w:rsidR="00FE7914" w:rsidRPr="00520129">
        <w:rPr>
          <w:rFonts w:ascii="Arial" w:eastAsia="Times New Roman" w:hAnsi="Arial" w:cs="Arial"/>
          <w:sz w:val="22"/>
          <w:szCs w:val="22"/>
        </w:rPr>
        <w:t>n area of weakness, of the project, can be measure</w:t>
      </w:r>
      <w:r w:rsidR="00356C56" w:rsidRPr="00520129">
        <w:rPr>
          <w:rFonts w:ascii="Arial" w:eastAsia="Times New Roman" w:hAnsi="Arial" w:cs="Arial"/>
          <w:sz w:val="22"/>
          <w:szCs w:val="22"/>
        </w:rPr>
        <w:t>d</w:t>
      </w:r>
      <w:r w:rsidR="00FE7914" w:rsidRPr="00520129">
        <w:rPr>
          <w:rFonts w:ascii="Arial" w:eastAsia="Times New Roman" w:hAnsi="Arial" w:cs="Arial"/>
          <w:sz w:val="22"/>
          <w:szCs w:val="22"/>
        </w:rPr>
        <w:t xml:space="preserve"> by how much </w:t>
      </w:r>
      <w:r w:rsidR="00FE7914" w:rsidRPr="00520129">
        <w:rPr>
          <w:rFonts w:ascii="Arial" w:hAnsi="Arial" w:cs="Arial"/>
          <w:sz w:val="22"/>
          <w:szCs w:val="22"/>
        </w:rPr>
        <w:t>pupil lesson time is taken away from class work to contribute to the project. On one hand, it will be unfortunate to take away time from classwork, however on the other hand, through creating lessons to fit with this project,</w:t>
      </w:r>
      <w:r w:rsidR="001F173E" w:rsidRPr="00520129">
        <w:rPr>
          <w:rFonts w:ascii="Arial" w:hAnsi="Arial" w:cs="Arial"/>
          <w:sz w:val="22"/>
          <w:szCs w:val="22"/>
        </w:rPr>
        <w:t xml:space="preserve"> pupil </w:t>
      </w:r>
      <w:r w:rsidR="00356C56" w:rsidRPr="00520129">
        <w:rPr>
          <w:rFonts w:ascii="Arial" w:hAnsi="Arial" w:cs="Arial"/>
          <w:sz w:val="22"/>
          <w:szCs w:val="22"/>
        </w:rPr>
        <w:t>participation</w:t>
      </w:r>
      <w:r w:rsidR="001F173E" w:rsidRPr="00520129">
        <w:rPr>
          <w:rFonts w:ascii="Arial" w:hAnsi="Arial" w:cs="Arial"/>
          <w:sz w:val="22"/>
          <w:szCs w:val="22"/>
        </w:rPr>
        <w:t xml:space="preserve"> will only improve it further. Project success can be further measured by recognising how much of the project pupils have improved and can be given responsibility of. When referring to the Estyn document, titled </w:t>
      </w:r>
      <w:r w:rsidR="001F173E" w:rsidRPr="00520129">
        <w:rPr>
          <w:rFonts w:ascii="Arial" w:hAnsi="Arial" w:cs="Arial"/>
          <w:i/>
          <w:iCs/>
          <w:sz w:val="22"/>
          <w:szCs w:val="22"/>
        </w:rPr>
        <w:t>Pupil participation: a best practice guide</w:t>
      </w:r>
      <w:r w:rsidR="001F173E" w:rsidRPr="00520129">
        <w:rPr>
          <w:rFonts w:ascii="Arial" w:hAnsi="Arial" w:cs="Arial"/>
          <w:sz w:val="22"/>
          <w:szCs w:val="22"/>
        </w:rPr>
        <w:t>, findings convey that “</w:t>
      </w:r>
      <w:r w:rsidR="001F173E" w:rsidRPr="00520129">
        <w:rPr>
          <w:rFonts w:ascii="Arial" w:hAnsi="Arial" w:cs="Arial"/>
          <w:sz w:val="22"/>
          <w:szCs w:val="22"/>
          <w:shd w:val="clear" w:color="auto" w:fill="FFFFFF"/>
        </w:rPr>
        <w:t>Where pupil participation is strong, pupils make a valuable contribution to school improvement by influencing decisions on wellbeing, learning experiences, and the quality of teaching, and by helping to identify the school’s future priorities”</w:t>
      </w:r>
      <w:r w:rsidR="001F173E" w:rsidRPr="00520129">
        <w:rPr>
          <w:rFonts w:ascii="Arial" w:hAnsi="Arial" w:cs="Arial"/>
          <w:sz w:val="22"/>
          <w:szCs w:val="22"/>
        </w:rPr>
        <w:t xml:space="preserve"> (2016). </w:t>
      </w:r>
      <w:r w:rsidR="00790C99" w:rsidRPr="00520129">
        <w:rPr>
          <w:rFonts w:ascii="Arial" w:hAnsi="Arial" w:cs="Arial"/>
          <w:sz w:val="22"/>
          <w:szCs w:val="22"/>
        </w:rPr>
        <w:t xml:space="preserve">Still, this can be criticised as pupil performance may possibly suffer in result of this.  </w:t>
      </w:r>
    </w:p>
    <w:p w14:paraId="657C7A7A" w14:textId="7A522B7C" w:rsidR="004B1D49" w:rsidRPr="00520129" w:rsidRDefault="004B1D49" w:rsidP="00645A9D">
      <w:pPr>
        <w:spacing w:line="360" w:lineRule="auto"/>
        <w:rPr>
          <w:rFonts w:ascii="Arial" w:hAnsi="Arial" w:cs="Arial"/>
          <w:sz w:val="22"/>
          <w:szCs w:val="22"/>
        </w:rPr>
      </w:pPr>
    </w:p>
    <w:p w14:paraId="5DA15180" w14:textId="05B9A7CC" w:rsidR="004B1D49" w:rsidRPr="00520129" w:rsidRDefault="004B1D49" w:rsidP="00645A9D">
      <w:pPr>
        <w:spacing w:line="360" w:lineRule="auto"/>
        <w:rPr>
          <w:rFonts w:ascii="Arial" w:hAnsi="Arial" w:cs="Arial"/>
          <w:sz w:val="22"/>
          <w:szCs w:val="22"/>
        </w:rPr>
      </w:pPr>
      <w:r w:rsidRPr="00520129">
        <w:rPr>
          <w:rFonts w:ascii="Arial" w:hAnsi="Arial" w:cs="Arial"/>
          <w:sz w:val="22"/>
          <w:szCs w:val="22"/>
        </w:rPr>
        <w:t xml:space="preserve">It is important to assess the possible strengths and weaknesses of this project, both internally and externally in regards to the school. Therefore, a careful </w:t>
      </w:r>
      <w:r w:rsidR="00356C56" w:rsidRPr="00520129">
        <w:rPr>
          <w:rFonts w:ascii="Arial" w:hAnsi="Arial" w:cs="Arial"/>
          <w:sz w:val="22"/>
          <w:szCs w:val="22"/>
        </w:rPr>
        <w:t xml:space="preserve">Strengths, Weaknesses, Opportunities and Threats </w:t>
      </w:r>
      <w:r w:rsidRPr="00520129">
        <w:rPr>
          <w:rFonts w:ascii="Arial" w:hAnsi="Arial" w:cs="Arial"/>
          <w:sz w:val="22"/>
          <w:szCs w:val="22"/>
        </w:rPr>
        <w:t>analysis</w:t>
      </w:r>
      <w:r w:rsidR="00356C56" w:rsidRPr="00520129">
        <w:rPr>
          <w:rFonts w:ascii="Arial" w:hAnsi="Arial" w:cs="Arial"/>
          <w:sz w:val="22"/>
          <w:szCs w:val="22"/>
        </w:rPr>
        <w:t xml:space="preserve"> (SWOT)</w:t>
      </w:r>
      <w:r w:rsidRPr="00520129">
        <w:rPr>
          <w:rFonts w:ascii="Arial" w:hAnsi="Arial" w:cs="Arial"/>
          <w:sz w:val="22"/>
          <w:szCs w:val="22"/>
        </w:rPr>
        <w:t>, that will be referred to (appendix 1.), has been carried out in an attempt to foresee this. The</w:t>
      </w:r>
      <w:r w:rsidR="00BF191C" w:rsidRPr="00520129">
        <w:rPr>
          <w:rFonts w:ascii="Arial" w:hAnsi="Arial" w:cs="Arial"/>
          <w:sz w:val="22"/>
          <w:szCs w:val="22"/>
        </w:rPr>
        <w:t xml:space="preserve">re is also the possibility that a strength or weakness has not been thought about and therefore unable to be addressed. </w:t>
      </w:r>
    </w:p>
    <w:p w14:paraId="36035479" w14:textId="00D5F8FF" w:rsidR="00432B73" w:rsidRPr="00520129" w:rsidRDefault="004B1D49" w:rsidP="00645A9D">
      <w:pPr>
        <w:spacing w:line="360" w:lineRule="auto"/>
        <w:rPr>
          <w:rFonts w:ascii="Arial" w:hAnsi="Arial" w:cs="Arial"/>
          <w:sz w:val="22"/>
          <w:szCs w:val="22"/>
        </w:rPr>
      </w:pPr>
      <w:r w:rsidRPr="00520129">
        <w:rPr>
          <w:rFonts w:ascii="Arial" w:hAnsi="Arial" w:cs="Arial"/>
          <w:sz w:val="22"/>
          <w:szCs w:val="22"/>
        </w:rPr>
        <w:t>Firstly, the strengths category, which is the largest, brings to light the fact that lessons can be created around the project</w:t>
      </w:r>
      <w:r w:rsidR="00510903" w:rsidRPr="00520129">
        <w:rPr>
          <w:rFonts w:ascii="Arial" w:hAnsi="Arial" w:cs="Arial"/>
          <w:sz w:val="22"/>
          <w:szCs w:val="22"/>
        </w:rPr>
        <w:t xml:space="preserve"> and</w:t>
      </w:r>
      <w:r w:rsidR="000C3406" w:rsidRPr="00520129">
        <w:rPr>
          <w:rFonts w:ascii="Arial" w:hAnsi="Arial" w:cs="Arial"/>
          <w:sz w:val="22"/>
          <w:szCs w:val="22"/>
        </w:rPr>
        <w:t xml:space="preserve"> that</w:t>
      </w:r>
      <w:r w:rsidR="00510903" w:rsidRPr="00520129">
        <w:rPr>
          <w:rFonts w:ascii="Arial" w:hAnsi="Arial" w:cs="Arial"/>
          <w:sz w:val="22"/>
          <w:szCs w:val="22"/>
        </w:rPr>
        <w:t xml:space="preserve"> the fayre provides opportunities for pupils to learn outside</w:t>
      </w:r>
      <w:r w:rsidR="000C3406" w:rsidRPr="00520129">
        <w:rPr>
          <w:rFonts w:ascii="Arial" w:hAnsi="Arial" w:cs="Arial"/>
          <w:sz w:val="22"/>
          <w:szCs w:val="22"/>
        </w:rPr>
        <w:t xml:space="preserve"> the classroom</w:t>
      </w:r>
      <w:r w:rsidRPr="00520129">
        <w:rPr>
          <w:rFonts w:ascii="Arial" w:hAnsi="Arial" w:cs="Arial"/>
          <w:sz w:val="22"/>
          <w:szCs w:val="22"/>
        </w:rPr>
        <w:t xml:space="preserve">. </w:t>
      </w:r>
      <w:r w:rsidR="00432B73" w:rsidRPr="00520129">
        <w:rPr>
          <w:rFonts w:ascii="Arial" w:hAnsi="Arial" w:cs="Arial"/>
          <w:sz w:val="22"/>
          <w:szCs w:val="22"/>
        </w:rPr>
        <w:t xml:space="preserve">It is also a huge positive that some of the strengths help improve the school through targets within the SDP, e.g. Improving leadership. The main strength I found from this section was the active participation from the pupils and the school pride </w:t>
      </w:r>
      <w:r w:rsidR="000C3406" w:rsidRPr="00520129">
        <w:rPr>
          <w:rFonts w:ascii="Arial" w:hAnsi="Arial" w:cs="Arial"/>
          <w:sz w:val="22"/>
          <w:szCs w:val="22"/>
        </w:rPr>
        <w:t>it instils in them</w:t>
      </w:r>
      <w:r w:rsidR="00432B73" w:rsidRPr="00520129">
        <w:rPr>
          <w:rFonts w:ascii="Arial" w:hAnsi="Arial" w:cs="Arial"/>
          <w:sz w:val="22"/>
          <w:szCs w:val="22"/>
        </w:rPr>
        <w:t>. Due to success from prior projects, the school has come to expect full engagement from each class and builds enjoyment from this</w:t>
      </w:r>
      <w:r w:rsidR="00252FAC" w:rsidRPr="00520129">
        <w:rPr>
          <w:rFonts w:ascii="Arial" w:hAnsi="Arial" w:cs="Arial"/>
          <w:sz w:val="22"/>
          <w:szCs w:val="22"/>
        </w:rPr>
        <w:t>.</w:t>
      </w:r>
      <w:r w:rsidR="000B74B9" w:rsidRPr="00520129">
        <w:rPr>
          <w:rFonts w:ascii="Arial" w:hAnsi="Arial" w:cs="Arial"/>
          <w:sz w:val="22"/>
          <w:szCs w:val="22"/>
        </w:rPr>
        <w:t xml:space="preserve"> </w:t>
      </w:r>
      <w:r w:rsidR="000C3406" w:rsidRPr="00520129">
        <w:rPr>
          <w:rFonts w:ascii="Arial" w:hAnsi="Arial" w:cs="Arial"/>
          <w:sz w:val="22"/>
          <w:szCs w:val="22"/>
        </w:rPr>
        <w:t>In contrast to this</w:t>
      </w:r>
      <w:r w:rsidR="000B74B9" w:rsidRPr="00520129">
        <w:rPr>
          <w:rFonts w:ascii="Arial" w:hAnsi="Arial" w:cs="Arial"/>
          <w:sz w:val="22"/>
          <w:szCs w:val="22"/>
        </w:rPr>
        <w:t xml:space="preserve">, </w:t>
      </w:r>
      <w:r w:rsidR="008A461F" w:rsidRPr="00520129">
        <w:rPr>
          <w:rFonts w:ascii="Arial" w:hAnsi="Arial" w:cs="Arial"/>
          <w:sz w:val="22"/>
          <w:szCs w:val="22"/>
        </w:rPr>
        <w:t xml:space="preserve">the UCLA Centre </w:t>
      </w:r>
      <w:r w:rsidR="000B74B9" w:rsidRPr="00520129">
        <w:rPr>
          <w:rFonts w:ascii="Arial" w:hAnsi="Arial" w:cs="Arial"/>
          <w:sz w:val="22"/>
          <w:szCs w:val="22"/>
        </w:rPr>
        <w:t>argued that schools often “faced with a complex continuum of learner motivation”</w:t>
      </w:r>
      <w:r w:rsidR="008A461F" w:rsidRPr="00520129">
        <w:rPr>
          <w:rFonts w:ascii="Arial" w:hAnsi="Arial" w:cs="Arial"/>
          <w:sz w:val="22"/>
          <w:szCs w:val="22"/>
        </w:rPr>
        <w:t xml:space="preserve"> (2020</w:t>
      </w:r>
      <w:r w:rsidR="005A365A" w:rsidRPr="00520129">
        <w:rPr>
          <w:rFonts w:ascii="Arial" w:hAnsi="Arial" w:cs="Arial"/>
          <w:sz w:val="22"/>
          <w:szCs w:val="22"/>
        </w:rPr>
        <w:t>, p.1</w:t>
      </w:r>
      <w:r w:rsidR="008A461F" w:rsidRPr="00520129">
        <w:rPr>
          <w:rFonts w:ascii="Arial" w:hAnsi="Arial" w:cs="Arial"/>
          <w:sz w:val="22"/>
          <w:szCs w:val="22"/>
        </w:rPr>
        <w:t>)</w:t>
      </w:r>
      <w:r w:rsidR="000B74B9" w:rsidRPr="00520129">
        <w:rPr>
          <w:rFonts w:ascii="Arial" w:hAnsi="Arial" w:cs="Arial"/>
          <w:sz w:val="22"/>
          <w:szCs w:val="22"/>
        </w:rPr>
        <w:t>. This suggests that it may be better to choose a collective group of pupils enthusiastic about the project than whole classes who may not be as excited. It may be damaging to the pupils learning and the project to keep disengaged pupils involved. This can be supported from the following sentence in the report which highlights that “Student engagement involves not only engaging and maintaining engagement, but also re-engaging those who have disconnected from classroom instruction”.</w:t>
      </w:r>
      <w:r w:rsidR="00252FAC" w:rsidRPr="00520129">
        <w:rPr>
          <w:rFonts w:ascii="Arial" w:hAnsi="Arial" w:cs="Arial"/>
          <w:sz w:val="22"/>
          <w:szCs w:val="22"/>
        </w:rPr>
        <w:t xml:space="preserve"> </w:t>
      </w:r>
      <w:r w:rsidR="000B74B9" w:rsidRPr="00520129">
        <w:rPr>
          <w:rFonts w:ascii="Arial" w:hAnsi="Arial" w:cs="Arial"/>
          <w:sz w:val="22"/>
          <w:szCs w:val="22"/>
        </w:rPr>
        <w:t>Contrarily, a</w:t>
      </w:r>
      <w:r w:rsidR="00252FAC" w:rsidRPr="00520129">
        <w:rPr>
          <w:rFonts w:ascii="Arial" w:hAnsi="Arial" w:cs="Arial"/>
          <w:sz w:val="22"/>
          <w:szCs w:val="22"/>
        </w:rPr>
        <w:t xml:space="preserve"> collective guidance report, by the Education </w:t>
      </w:r>
      <w:r w:rsidR="00252FAC" w:rsidRPr="00520129">
        <w:rPr>
          <w:rFonts w:ascii="Arial" w:hAnsi="Arial" w:cs="Arial"/>
          <w:sz w:val="22"/>
          <w:szCs w:val="22"/>
        </w:rPr>
        <w:lastRenderedPageBreak/>
        <w:t xml:space="preserve">Endowment Foundation, states that </w:t>
      </w:r>
      <w:r w:rsidR="000C3406" w:rsidRPr="00520129">
        <w:rPr>
          <w:rFonts w:ascii="Arial" w:hAnsi="Arial" w:cs="Arial"/>
          <w:sz w:val="22"/>
          <w:szCs w:val="22"/>
        </w:rPr>
        <w:t>“</w:t>
      </w:r>
      <w:r w:rsidR="00252FAC" w:rsidRPr="00520129">
        <w:rPr>
          <w:rFonts w:ascii="Arial" w:hAnsi="Arial" w:cs="Arial"/>
          <w:sz w:val="22"/>
          <w:szCs w:val="22"/>
        </w:rPr>
        <w:t>Consistency and coherence at a whole-school level are paramount” to pupil engagement</w:t>
      </w:r>
      <w:r w:rsidR="000C3406" w:rsidRPr="00520129">
        <w:rPr>
          <w:rFonts w:ascii="Arial" w:hAnsi="Arial" w:cs="Arial"/>
          <w:sz w:val="22"/>
          <w:szCs w:val="22"/>
        </w:rPr>
        <w:t xml:space="preserve"> (N.D, p.6)</w:t>
      </w:r>
      <w:r w:rsidR="00252FAC" w:rsidRPr="00520129">
        <w:rPr>
          <w:rFonts w:ascii="Arial" w:hAnsi="Arial" w:cs="Arial"/>
          <w:sz w:val="22"/>
          <w:szCs w:val="22"/>
        </w:rPr>
        <w:t xml:space="preserve">, and </w:t>
      </w:r>
      <w:r w:rsidR="008A461F" w:rsidRPr="00520129">
        <w:rPr>
          <w:rFonts w:ascii="Arial" w:hAnsi="Arial" w:cs="Arial"/>
          <w:sz w:val="22"/>
          <w:szCs w:val="22"/>
        </w:rPr>
        <w:t>i</w:t>
      </w:r>
      <w:r w:rsidR="00252FAC" w:rsidRPr="00520129">
        <w:rPr>
          <w:rFonts w:ascii="Arial" w:hAnsi="Arial" w:cs="Arial"/>
          <w:sz w:val="22"/>
          <w:szCs w:val="22"/>
        </w:rPr>
        <w:t>n this case, the ‘consistency’ will be theme associated with the project, so it may be a good idea to push for the enjoyment and contribution of all classes.</w:t>
      </w:r>
      <w:r w:rsidR="00623002" w:rsidRPr="00520129">
        <w:rPr>
          <w:rFonts w:ascii="Arial" w:hAnsi="Arial" w:cs="Arial"/>
          <w:sz w:val="22"/>
          <w:szCs w:val="22"/>
        </w:rPr>
        <w:t xml:space="preserve"> </w:t>
      </w:r>
    </w:p>
    <w:p w14:paraId="70311B91" w14:textId="0FB86244" w:rsidR="0040131A" w:rsidRPr="00520129" w:rsidRDefault="00432B73" w:rsidP="00645A9D">
      <w:pPr>
        <w:spacing w:line="360" w:lineRule="auto"/>
        <w:rPr>
          <w:rFonts w:ascii="Arial" w:hAnsi="Arial" w:cs="Arial"/>
          <w:sz w:val="22"/>
          <w:szCs w:val="22"/>
        </w:rPr>
      </w:pPr>
      <w:r w:rsidRPr="00520129">
        <w:rPr>
          <w:rFonts w:ascii="Arial" w:hAnsi="Arial" w:cs="Arial"/>
          <w:sz w:val="22"/>
          <w:szCs w:val="22"/>
        </w:rPr>
        <w:t>The second category, weaknesses, is slightly smaller, but one big weakness could possibly outvalue several effective strengths. The main weakness being pupils losing effective lesson time</w:t>
      </w:r>
      <w:r w:rsidR="000C3406" w:rsidRPr="00520129">
        <w:rPr>
          <w:rFonts w:ascii="Arial" w:hAnsi="Arial" w:cs="Arial"/>
          <w:sz w:val="22"/>
          <w:szCs w:val="22"/>
        </w:rPr>
        <w:t>,</w:t>
      </w:r>
      <w:r w:rsidRPr="00520129">
        <w:rPr>
          <w:rFonts w:ascii="Arial" w:hAnsi="Arial" w:cs="Arial"/>
          <w:sz w:val="22"/>
          <w:szCs w:val="22"/>
        </w:rPr>
        <w:t xml:space="preserve"> to instead engage with the project, could damage school performance, especially when improving pupil performance in certain areas makes up three of the six targets within the SDP. </w:t>
      </w:r>
      <w:r w:rsidR="005965F9" w:rsidRPr="00520129">
        <w:rPr>
          <w:rFonts w:ascii="Arial" w:hAnsi="Arial" w:cs="Arial"/>
          <w:sz w:val="22"/>
          <w:szCs w:val="22"/>
        </w:rPr>
        <w:t xml:space="preserve">However, to avoid this, I will have teachers continue their planned lessons, but also plan and organise lessons to fit </w:t>
      </w:r>
      <w:r w:rsidR="000C3406" w:rsidRPr="00520129">
        <w:rPr>
          <w:rFonts w:ascii="Arial" w:hAnsi="Arial" w:cs="Arial"/>
          <w:sz w:val="22"/>
          <w:szCs w:val="22"/>
        </w:rPr>
        <w:t>around</w:t>
      </w:r>
      <w:r w:rsidR="005965F9" w:rsidRPr="00520129">
        <w:rPr>
          <w:rFonts w:ascii="Arial" w:hAnsi="Arial" w:cs="Arial"/>
          <w:sz w:val="22"/>
          <w:szCs w:val="22"/>
        </w:rPr>
        <w:t xml:space="preserve"> the project and its theme. </w:t>
      </w:r>
    </w:p>
    <w:p w14:paraId="09B8727B" w14:textId="3690FE39" w:rsidR="00C300B0" w:rsidRPr="00520129" w:rsidRDefault="00C300B0" w:rsidP="00645A9D">
      <w:pPr>
        <w:spacing w:line="360" w:lineRule="auto"/>
        <w:rPr>
          <w:rFonts w:ascii="Arial" w:hAnsi="Arial" w:cs="Arial"/>
          <w:sz w:val="22"/>
          <w:szCs w:val="22"/>
        </w:rPr>
      </w:pPr>
      <w:r w:rsidRPr="00520129">
        <w:rPr>
          <w:rFonts w:ascii="Arial" w:hAnsi="Arial" w:cs="Arial"/>
          <w:sz w:val="22"/>
          <w:szCs w:val="22"/>
        </w:rPr>
        <w:t xml:space="preserve">The project also </w:t>
      </w:r>
      <w:r w:rsidR="00B701B9" w:rsidRPr="00520129">
        <w:rPr>
          <w:rFonts w:ascii="Arial" w:hAnsi="Arial" w:cs="Arial"/>
          <w:sz w:val="22"/>
          <w:szCs w:val="22"/>
        </w:rPr>
        <w:t>provides</w:t>
      </w:r>
      <w:r w:rsidRPr="00520129">
        <w:rPr>
          <w:rFonts w:ascii="Arial" w:hAnsi="Arial" w:cs="Arial"/>
          <w:sz w:val="22"/>
          <w:szCs w:val="22"/>
        </w:rPr>
        <w:t xml:space="preserve"> </w:t>
      </w:r>
      <w:r w:rsidR="00B701B9" w:rsidRPr="00520129">
        <w:rPr>
          <w:rFonts w:ascii="Arial" w:hAnsi="Arial" w:cs="Arial"/>
          <w:sz w:val="22"/>
          <w:szCs w:val="22"/>
        </w:rPr>
        <w:t xml:space="preserve">external </w:t>
      </w:r>
      <w:r w:rsidRPr="00520129">
        <w:rPr>
          <w:rFonts w:ascii="Arial" w:hAnsi="Arial" w:cs="Arial"/>
          <w:sz w:val="22"/>
          <w:szCs w:val="22"/>
        </w:rPr>
        <w:t>opportunities</w:t>
      </w:r>
      <w:r w:rsidR="00B701B9" w:rsidRPr="00520129">
        <w:rPr>
          <w:rFonts w:ascii="Arial" w:hAnsi="Arial" w:cs="Arial"/>
          <w:sz w:val="22"/>
          <w:szCs w:val="22"/>
        </w:rPr>
        <w:t>, the biggest being a</w:t>
      </w:r>
      <w:r w:rsidRPr="00520129">
        <w:rPr>
          <w:rFonts w:ascii="Arial" w:hAnsi="Arial" w:cs="Arial"/>
          <w:sz w:val="22"/>
          <w:szCs w:val="22"/>
        </w:rPr>
        <w:t xml:space="preserve"> </w:t>
      </w:r>
      <w:r w:rsidR="00B701B9" w:rsidRPr="00520129">
        <w:rPr>
          <w:rFonts w:ascii="Arial" w:hAnsi="Arial" w:cs="Arial"/>
          <w:sz w:val="22"/>
          <w:szCs w:val="22"/>
        </w:rPr>
        <w:t xml:space="preserve">chance to improve relationships with the community. According to the Estyn Report on the school, School X have already “used the support from the local authority and regional consortium well to help support their improvement priorities” as well as “external staff” </w:t>
      </w:r>
      <w:r w:rsidR="00BF191C" w:rsidRPr="00520129">
        <w:rPr>
          <w:rFonts w:ascii="Arial" w:hAnsi="Arial" w:cs="Arial"/>
          <w:sz w:val="22"/>
          <w:szCs w:val="22"/>
        </w:rPr>
        <w:t xml:space="preserve">and “Members of the governing body” (Estyn Report, 2018, p.4). </w:t>
      </w:r>
      <w:r w:rsidR="00B701B9" w:rsidRPr="00520129">
        <w:rPr>
          <w:rFonts w:ascii="Arial" w:hAnsi="Arial" w:cs="Arial"/>
          <w:sz w:val="22"/>
          <w:szCs w:val="22"/>
        </w:rPr>
        <w:t xml:space="preserve">This shows that School X is more than capable of an external partnership to improve themselves </w:t>
      </w:r>
      <w:r w:rsidR="00BF191C" w:rsidRPr="00520129">
        <w:rPr>
          <w:rFonts w:ascii="Arial" w:hAnsi="Arial" w:cs="Arial"/>
          <w:sz w:val="22"/>
          <w:szCs w:val="22"/>
        </w:rPr>
        <w:t xml:space="preserve">and therefore can extend this to partner with the local community and additional businesses. </w:t>
      </w:r>
    </w:p>
    <w:p w14:paraId="7375B33C" w14:textId="4414C718" w:rsidR="00502C1C" w:rsidRPr="00520129" w:rsidRDefault="00502C1C" w:rsidP="00645A9D">
      <w:pPr>
        <w:spacing w:line="360" w:lineRule="auto"/>
        <w:rPr>
          <w:rFonts w:ascii="Arial" w:hAnsi="Arial" w:cs="Arial"/>
          <w:sz w:val="22"/>
          <w:szCs w:val="22"/>
        </w:rPr>
      </w:pPr>
      <w:r w:rsidRPr="00520129">
        <w:rPr>
          <w:rFonts w:ascii="Arial" w:hAnsi="Arial" w:cs="Arial"/>
          <w:sz w:val="22"/>
          <w:szCs w:val="22"/>
        </w:rPr>
        <w:t>Although there are more opportunities, threats could hinder any progress to be made by the project. The biggest is the local area itself. The fayre has two distinct goals, to raise money for the school and to build and strengthen a bond between it</w:t>
      </w:r>
      <w:r w:rsidR="003E700E" w:rsidRPr="00520129">
        <w:rPr>
          <w:rFonts w:ascii="Arial" w:hAnsi="Arial" w:cs="Arial"/>
          <w:sz w:val="22"/>
          <w:szCs w:val="22"/>
        </w:rPr>
        <w:t>self</w:t>
      </w:r>
      <w:r w:rsidRPr="00520129">
        <w:rPr>
          <w:rFonts w:ascii="Arial" w:hAnsi="Arial" w:cs="Arial"/>
          <w:sz w:val="22"/>
          <w:szCs w:val="22"/>
        </w:rPr>
        <w:t xml:space="preserve"> and the community. Nevertheless, as the school is located in a deprived area, although the build up to the project may see benefits, the following fayre may see a lack of donations or visitors. </w:t>
      </w:r>
    </w:p>
    <w:p w14:paraId="2EB4BA3A" w14:textId="08CE19E6" w:rsidR="00160BD7" w:rsidRPr="00520129" w:rsidRDefault="00160BD7" w:rsidP="00645A9D">
      <w:pPr>
        <w:spacing w:line="360" w:lineRule="auto"/>
        <w:rPr>
          <w:rFonts w:ascii="Arial" w:hAnsi="Arial" w:cs="Arial"/>
          <w:b/>
          <w:bCs/>
          <w:sz w:val="22"/>
          <w:szCs w:val="22"/>
          <w:u w:val="single"/>
        </w:rPr>
      </w:pPr>
    </w:p>
    <w:p w14:paraId="65C4310B" w14:textId="1F330851" w:rsidR="00160BD7" w:rsidRPr="00520129" w:rsidRDefault="00160BD7" w:rsidP="00645A9D">
      <w:pPr>
        <w:spacing w:line="360" w:lineRule="auto"/>
        <w:rPr>
          <w:rFonts w:ascii="Arial" w:hAnsi="Arial" w:cs="Arial"/>
          <w:sz w:val="22"/>
          <w:szCs w:val="22"/>
        </w:rPr>
      </w:pPr>
      <w:r w:rsidRPr="00520129">
        <w:rPr>
          <w:rFonts w:ascii="Arial" w:hAnsi="Arial" w:cs="Arial"/>
          <w:sz w:val="22"/>
          <w:szCs w:val="22"/>
        </w:rPr>
        <w:t xml:space="preserve">The key messages </w:t>
      </w:r>
      <w:r w:rsidR="00D4455F" w:rsidRPr="00520129">
        <w:rPr>
          <w:rFonts w:ascii="Arial" w:hAnsi="Arial" w:cs="Arial"/>
          <w:sz w:val="22"/>
          <w:szCs w:val="22"/>
        </w:rPr>
        <w:t>for the fayre are to raise money for the school and to build links with the community. The money raised will mainly be used to help finance the school, as well as future projects and allotments</w:t>
      </w:r>
      <w:r w:rsidR="005B7499" w:rsidRPr="00520129">
        <w:rPr>
          <w:rFonts w:ascii="Arial" w:hAnsi="Arial" w:cs="Arial"/>
          <w:sz w:val="22"/>
          <w:szCs w:val="22"/>
        </w:rPr>
        <w:t xml:space="preserve">, such as a garden. The National Allotment Society believe that this </w:t>
      </w:r>
      <w:r w:rsidR="003E700E" w:rsidRPr="00520129">
        <w:rPr>
          <w:rFonts w:ascii="Arial" w:hAnsi="Arial" w:cs="Arial"/>
          <w:sz w:val="22"/>
          <w:szCs w:val="22"/>
        </w:rPr>
        <w:t xml:space="preserve">is </w:t>
      </w:r>
      <w:r w:rsidR="005B7499" w:rsidRPr="00520129">
        <w:rPr>
          <w:rFonts w:ascii="Arial" w:hAnsi="Arial" w:cs="Arial"/>
          <w:sz w:val="22"/>
          <w:szCs w:val="22"/>
        </w:rPr>
        <w:t>“</w:t>
      </w:r>
      <w:r w:rsidR="005B7499" w:rsidRPr="00520129">
        <w:rPr>
          <w:rFonts w:ascii="Arial" w:hAnsi="Arial" w:cs="Arial"/>
          <w:sz w:val="22"/>
          <w:szCs w:val="22"/>
          <w:shd w:val="clear" w:color="auto" w:fill="FFFFFF"/>
        </w:rPr>
        <w:t>good for you and allotment gardening offers additional benefits that help to ameliorate loneliness and enable citizens to contribute to society” (N.D).</w:t>
      </w:r>
      <w:r w:rsidR="00A90E74" w:rsidRPr="00520129">
        <w:rPr>
          <w:rFonts w:ascii="Arial" w:hAnsi="Arial" w:cs="Arial"/>
          <w:sz w:val="22"/>
          <w:szCs w:val="22"/>
        </w:rPr>
        <w:t xml:space="preserve"> This could </w:t>
      </w:r>
      <w:r w:rsidR="003E700E" w:rsidRPr="00520129">
        <w:rPr>
          <w:rFonts w:ascii="Arial" w:hAnsi="Arial" w:cs="Arial"/>
          <w:sz w:val="22"/>
          <w:szCs w:val="22"/>
        </w:rPr>
        <w:t xml:space="preserve">develop </w:t>
      </w:r>
      <w:r w:rsidR="00A90E74" w:rsidRPr="00520129">
        <w:rPr>
          <w:rFonts w:ascii="Arial" w:hAnsi="Arial" w:cs="Arial"/>
          <w:sz w:val="22"/>
          <w:szCs w:val="22"/>
        </w:rPr>
        <w:t>two of the</w:t>
      </w:r>
      <w:r w:rsidR="00BD16F9" w:rsidRPr="00520129">
        <w:rPr>
          <w:rFonts w:ascii="Arial" w:hAnsi="Arial" w:cs="Arial"/>
          <w:sz w:val="22"/>
          <w:szCs w:val="22"/>
        </w:rPr>
        <w:t xml:space="preserve"> four purposes set by Donaldson</w:t>
      </w:r>
      <w:r w:rsidR="00A90E74" w:rsidRPr="00520129">
        <w:rPr>
          <w:rFonts w:ascii="Arial" w:hAnsi="Arial" w:cs="Arial"/>
          <w:sz w:val="22"/>
          <w:szCs w:val="22"/>
        </w:rPr>
        <w:t>, these being “</w:t>
      </w:r>
      <w:r w:rsidR="00A90E74" w:rsidRPr="00520129">
        <w:rPr>
          <w:rFonts w:ascii="Arial" w:hAnsi="Arial" w:cs="Arial"/>
          <w:sz w:val="22"/>
          <w:szCs w:val="22"/>
          <w:shd w:val="clear" w:color="auto" w:fill="FFFFFF"/>
        </w:rPr>
        <w:t>enterprising, creative contributors, ready to play a full part in life and work” and “ethical, informed citizens of Wales and the world” (Sinclair, 2015).</w:t>
      </w:r>
      <w:r w:rsidR="00BD16F9" w:rsidRPr="00520129">
        <w:rPr>
          <w:rFonts w:ascii="Arial" w:hAnsi="Arial" w:cs="Arial"/>
          <w:sz w:val="22"/>
          <w:szCs w:val="22"/>
          <w:shd w:val="clear" w:color="auto" w:fill="FFFFFF"/>
        </w:rPr>
        <w:t xml:space="preserve"> The money raised will also</w:t>
      </w:r>
      <w:r w:rsidR="00D4455F" w:rsidRPr="00520129">
        <w:rPr>
          <w:rFonts w:ascii="Arial" w:hAnsi="Arial" w:cs="Arial"/>
          <w:sz w:val="22"/>
          <w:szCs w:val="22"/>
        </w:rPr>
        <w:t xml:space="preserve"> </w:t>
      </w:r>
      <w:r w:rsidR="00BD16F9" w:rsidRPr="00520129">
        <w:rPr>
          <w:rFonts w:ascii="Arial" w:hAnsi="Arial" w:cs="Arial"/>
          <w:sz w:val="22"/>
          <w:szCs w:val="22"/>
        </w:rPr>
        <w:t>be available</w:t>
      </w:r>
      <w:r w:rsidR="00D4455F" w:rsidRPr="00520129">
        <w:rPr>
          <w:rFonts w:ascii="Arial" w:hAnsi="Arial" w:cs="Arial"/>
          <w:sz w:val="22"/>
          <w:szCs w:val="22"/>
        </w:rPr>
        <w:t xml:space="preserve"> to support the surrounding community to further strengthen the relationship between them and </w:t>
      </w:r>
      <w:r w:rsidR="003E700E" w:rsidRPr="00520129">
        <w:rPr>
          <w:rFonts w:ascii="Arial" w:hAnsi="Arial" w:cs="Arial"/>
          <w:sz w:val="22"/>
          <w:szCs w:val="22"/>
        </w:rPr>
        <w:t>the</w:t>
      </w:r>
      <w:r w:rsidR="00D4455F" w:rsidRPr="00520129">
        <w:rPr>
          <w:rFonts w:ascii="Arial" w:hAnsi="Arial" w:cs="Arial"/>
          <w:sz w:val="22"/>
          <w:szCs w:val="22"/>
        </w:rPr>
        <w:t xml:space="preserve"> school. The fayre will be planned for every year with a new theme, relevant to a subject or event happening in the area or world during that time, and will hopefully be improve</w:t>
      </w:r>
      <w:r w:rsidR="003E700E" w:rsidRPr="00520129">
        <w:rPr>
          <w:rFonts w:ascii="Arial" w:hAnsi="Arial" w:cs="Arial"/>
          <w:sz w:val="22"/>
          <w:szCs w:val="22"/>
        </w:rPr>
        <w:t>d</w:t>
      </w:r>
      <w:r w:rsidR="00D4455F" w:rsidRPr="00520129">
        <w:rPr>
          <w:rFonts w:ascii="Arial" w:hAnsi="Arial" w:cs="Arial"/>
          <w:sz w:val="22"/>
          <w:szCs w:val="22"/>
        </w:rPr>
        <w:t xml:space="preserve"> with each passing project. The </w:t>
      </w:r>
      <w:r w:rsidR="00D4455F" w:rsidRPr="00520129">
        <w:rPr>
          <w:rFonts w:ascii="Arial" w:hAnsi="Arial" w:cs="Arial"/>
          <w:sz w:val="22"/>
          <w:szCs w:val="22"/>
        </w:rPr>
        <w:lastRenderedPageBreak/>
        <w:t xml:space="preserve">current project will also open up more learning opportunities for School X through the invitations of clubs and educational visitors. </w:t>
      </w:r>
    </w:p>
    <w:p w14:paraId="7328DDCE" w14:textId="23388878" w:rsidR="0040131A" w:rsidRPr="00520129" w:rsidRDefault="00BB6227" w:rsidP="00645A9D">
      <w:pPr>
        <w:spacing w:line="360" w:lineRule="auto"/>
        <w:rPr>
          <w:rFonts w:ascii="Arial" w:eastAsia="Times New Roman" w:hAnsi="Arial" w:cs="Arial"/>
          <w:bCs/>
          <w:sz w:val="22"/>
          <w:szCs w:val="22"/>
          <w:lang w:val="en-IE"/>
        </w:rPr>
      </w:pPr>
      <w:r w:rsidRPr="00520129">
        <w:rPr>
          <w:rFonts w:ascii="Arial" w:hAnsi="Arial" w:cs="Arial"/>
          <w:sz w:val="22"/>
          <w:szCs w:val="22"/>
        </w:rPr>
        <w:t>It is vitally important to recognise the impact that this project would have on my own Professional Teaching Practice</w:t>
      </w:r>
      <w:r w:rsidR="00FD1235" w:rsidRPr="00520129">
        <w:rPr>
          <w:rFonts w:ascii="Arial" w:hAnsi="Arial" w:cs="Arial"/>
          <w:sz w:val="22"/>
          <w:szCs w:val="22"/>
        </w:rPr>
        <w:t>, which can be done comparing aspect</w:t>
      </w:r>
      <w:r w:rsidR="003E700E" w:rsidRPr="00520129">
        <w:rPr>
          <w:rFonts w:ascii="Arial" w:hAnsi="Arial" w:cs="Arial"/>
          <w:sz w:val="22"/>
          <w:szCs w:val="22"/>
        </w:rPr>
        <w:t>s</w:t>
      </w:r>
      <w:r w:rsidR="00FD1235" w:rsidRPr="00520129">
        <w:rPr>
          <w:rFonts w:ascii="Arial" w:hAnsi="Arial" w:cs="Arial"/>
          <w:sz w:val="22"/>
          <w:szCs w:val="22"/>
        </w:rPr>
        <w:t xml:space="preserve"> of the project with the ‘exceeding expectations’ descriptions within the correct QTS standards</w:t>
      </w:r>
      <w:r w:rsidRPr="00520129">
        <w:rPr>
          <w:rFonts w:ascii="Arial" w:hAnsi="Arial" w:cs="Arial"/>
          <w:sz w:val="22"/>
          <w:szCs w:val="22"/>
        </w:rPr>
        <w:t>.</w:t>
      </w:r>
      <w:r w:rsidR="00FD1235" w:rsidRPr="00520129">
        <w:rPr>
          <w:rFonts w:ascii="Arial" w:hAnsi="Arial" w:cs="Arial"/>
          <w:sz w:val="22"/>
          <w:szCs w:val="22"/>
        </w:rPr>
        <w:t xml:space="preserve"> </w:t>
      </w:r>
      <w:r w:rsidR="00971379" w:rsidRPr="00520129">
        <w:rPr>
          <w:rFonts w:ascii="Arial" w:hAnsi="Arial" w:cs="Arial"/>
          <w:sz w:val="22"/>
          <w:szCs w:val="22"/>
        </w:rPr>
        <w:t xml:space="preserve">When referring to working with colleagues, this project </w:t>
      </w:r>
      <w:r w:rsidR="00FD1235" w:rsidRPr="00520129">
        <w:rPr>
          <w:rFonts w:ascii="Arial" w:hAnsi="Arial" w:cs="Arial"/>
          <w:sz w:val="22"/>
          <w:szCs w:val="22"/>
        </w:rPr>
        <w:t xml:space="preserve">should allow me to </w:t>
      </w:r>
      <w:r w:rsidR="00971379" w:rsidRPr="00520129">
        <w:rPr>
          <w:rFonts w:ascii="Arial" w:hAnsi="Arial" w:cs="Arial"/>
          <w:sz w:val="22"/>
          <w:szCs w:val="22"/>
        </w:rPr>
        <w:t>plan</w:t>
      </w:r>
      <w:r w:rsidR="00FD1235" w:rsidRPr="00520129">
        <w:rPr>
          <w:rFonts w:ascii="Arial" w:hAnsi="Arial" w:cs="Arial"/>
          <w:sz w:val="22"/>
          <w:szCs w:val="22"/>
        </w:rPr>
        <w:t xml:space="preserve"> “</w:t>
      </w:r>
      <w:r w:rsidR="00FD1235" w:rsidRPr="00520129">
        <w:rPr>
          <w:rFonts w:ascii="Arial" w:hAnsi="Arial" w:cs="Arial"/>
          <w:bCs/>
          <w:sz w:val="22"/>
          <w:szCs w:val="22"/>
          <w:lang w:val="en-IE"/>
        </w:rPr>
        <w:t>Organised and constructive work with a wide range of colleagues to enhance learners’ experience”</w:t>
      </w:r>
      <w:r w:rsidR="004C6BF0" w:rsidRPr="00520129">
        <w:rPr>
          <w:rFonts w:ascii="Arial" w:hAnsi="Arial" w:cs="Arial"/>
          <w:bCs/>
          <w:sz w:val="22"/>
          <w:szCs w:val="22"/>
          <w:lang w:val="en-IE"/>
        </w:rPr>
        <w:t xml:space="preserve"> (2019-2020)</w:t>
      </w:r>
      <w:r w:rsidR="00971379" w:rsidRPr="00520129">
        <w:rPr>
          <w:rFonts w:ascii="Arial" w:hAnsi="Arial" w:cs="Arial"/>
          <w:bCs/>
          <w:sz w:val="22"/>
          <w:szCs w:val="22"/>
          <w:lang w:val="en-IE"/>
        </w:rPr>
        <w:t xml:space="preserve">. </w:t>
      </w:r>
      <w:r w:rsidR="003E700E" w:rsidRPr="00520129">
        <w:rPr>
          <w:rFonts w:ascii="Arial" w:hAnsi="Arial" w:cs="Arial"/>
          <w:bCs/>
          <w:sz w:val="22"/>
          <w:szCs w:val="22"/>
          <w:lang w:val="en-IE"/>
        </w:rPr>
        <w:t xml:space="preserve">The standards then state that </w:t>
      </w:r>
      <w:r w:rsidR="00DA6370" w:rsidRPr="00520129">
        <w:rPr>
          <w:rFonts w:ascii="Arial" w:eastAsia="Times New Roman" w:hAnsi="Arial" w:cs="Arial"/>
          <w:bCs/>
          <w:sz w:val="22"/>
          <w:szCs w:val="22"/>
          <w:lang w:val="en-IE"/>
        </w:rPr>
        <w:t>“</w:t>
      </w:r>
      <w:r w:rsidR="00971379" w:rsidRPr="00520129">
        <w:rPr>
          <w:rFonts w:ascii="Arial" w:eastAsia="Times New Roman" w:hAnsi="Arial" w:cs="Arial"/>
          <w:bCs/>
          <w:sz w:val="22"/>
          <w:szCs w:val="22"/>
          <w:lang w:val="en-IE"/>
        </w:rPr>
        <w:t>leading learning is demonstrated through a variety of collaborative placement experiences”</w:t>
      </w:r>
      <w:r w:rsidR="003E700E" w:rsidRPr="00520129">
        <w:rPr>
          <w:rFonts w:ascii="Arial" w:eastAsia="Times New Roman" w:hAnsi="Arial" w:cs="Arial"/>
          <w:bCs/>
          <w:sz w:val="22"/>
          <w:szCs w:val="22"/>
          <w:lang w:val="en-IE"/>
        </w:rPr>
        <w:t>. This project will encourage me to demonstrate this</w:t>
      </w:r>
      <w:r w:rsidR="00DA6370" w:rsidRPr="00520129">
        <w:rPr>
          <w:rFonts w:ascii="Arial" w:eastAsia="Times New Roman" w:hAnsi="Arial" w:cs="Arial"/>
          <w:bCs/>
          <w:sz w:val="22"/>
          <w:szCs w:val="22"/>
          <w:lang w:val="en-IE"/>
        </w:rPr>
        <w:t xml:space="preserve"> when leading </w:t>
      </w:r>
      <w:r w:rsidR="003E700E" w:rsidRPr="00520129">
        <w:rPr>
          <w:rFonts w:ascii="Arial" w:eastAsia="Times New Roman" w:hAnsi="Arial" w:cs="Arial"/>
          <w:bCs/>
          <w:sz w:val="22"/>
          <w:szCs w:val="22"/>
          <w:lang w:val="en-IE"/>
        </w:rPr>
        <w:t xml:space="preserve">and working with </w:t>
      </w:r>
      <w:r w:rsidR="00DA6370" w:rsidRPr="00520129">
        <w:rPr>
          <w:rFonts w:ascii="Arial" w:eastAsia="Times New Roman" w:hAnsi="Arial" w:cs="Arial"/>
          <w:bCs/>
          <w:sz w:val="22"/>
          <w:szCs w:val="22"/>
          <w:lang w:val="en-IE"/>
        </w:rPr>
        <w:t xml:space="preserve">colleagues. </w:t>
      </w:r>
      <w:r w:rsidR="00C448A2" w:rsidRPr="00520129">
        <w:rPr>
          <w:rFonts w:ascii="Arial" w:eastAsia="Times New Roman" w:hAnsi="Arial" w:cs="Arial"/>
          <w:bCs/>
          <w:sz w:val="22"/>
          <w:szCs w:val="22"/>
          <w:lang w:val="en-IE"/>
        </w:rPr>
        <w:t>Listed within the QTS is the ability to</w:t>
      </w:r>
      <w:r w:rsidR="004C6BF0" w:rsidRPr="00520129">
        <w:rPr>
          <w:rFonts w:ascii="Arial" w:eastAsia="Times New Roman" w:hAnsi="Arial" w:cs="Arial"/>
          <w:bCs/>
          <w:sz w:val="22"/>
          <w:szCs w:val="22"/>
          <w:lang w:val="en-IE"/>
        </w:rPr>
        <w:t xml:space="preserve"> ‘listen to </w:t>
      </w:r>
      <w:proofErr w:type="gramStart"/>
      <w:r w:rsidR="004C6BF0" w:rsidRPr="00520129">
        <w:rPr>
          <w:rFonts w:ascii="Arial" w:eastAsia="Times New Roman" w:hAnsi="Arial" w:cs="Arial"/>
          <w:bCs/>
          <w:sz w:val="22"/>
          <w:szCs w:val="22"/>
          <w:lang w:val="en-IE"/>
        </w:rPr>
        <w:t>pupils’</w:t>
      </w:r>
      <w:proofErr w:type="gramEnd"/>
      <w:r w:rsidR="004C6BF0" w:rsidRPr="00520129">
        <w:rPr>
          <w:rFonts w:ascii="Arial" w:eastAsia="Times New Roman" w:hAnsi="Arial" w:cs="Arial"/>
          <w:bCs/>
          <w:sz w:val="22"/>
          <w:szCs w:val="22"/>
          <w:lang w:val="en-IE"/>
        </w:rPr>
        <w:t xml:space="preserve">. This can be demonstrated in </w:t>
      </w:r>
      <w:r w:rsidR="00C448A2" w:rsidRPr="00520129">
        <w:rPr>
          <w:rFonts w:ascii="Arial" w:eastAsia="Times New Roman" w:hAnsi="Arial" w:cs="Arial"/>
          <w:bCs/>
          <w:sz w:val="22"/>
          <w:szCs w:val="22"/>
          <w:lang w:val="en-IE"/>
        </w:rPr>
        <w:t xml:space="preserve">my own </w:t>
      </w:r>
      <w:r w:rsidR="004C6BF0" w:rsidRPr="00520129">
        <w:rPr>
          <w:rFonts w:ascii="Arial" w:eastAsia="Times New Roman" w:hAnsi="Arial" w:cs="Arial"/>
          <w:bCs/>
          <w:sz w:val="22"/>
          <w:szCs w:val="22"/>
          <w:lang w:val="en-IE"/>
        </w:rPr>
        <w:t xml:space="preserve">practice by allowing </w:t>
      </w:r>
      <w:r w:rsidR="00C448A2" w:rsidRPr="00520129">
        <w:rPr>
          <w:rFonts w:ascii="Arial" w:eastAsia="Times New Roman" w:hAnsi="Arial" w:cs="Arial"/>
          <w:bCs/>
          <w:sz w:val="22"/>
          <w:szCs w:val="22"/>
          <w:lang w:val="en-IE"/>
        </w:rPr>
        <w:t xml:space="preserve">pupils to assist me and raise the standards of my chosen project. </w:t>
      </w:r>
    </w:p>
    <w:p w14:paraId="1B2CE674" w14:textId="77777777" w:rsidR="00314774" w:rsidRDefault="00314774" w:rsidP="00645A9D">
      <w:pPr>
        <w:spacing w:line="360" w:lineRule="auto"/>
        <w:rPr>
          <w:rFonts w:ascii="Arial" w:hAnsi="Arial" w:cs="Arial"/>
          <w:b/>
          <w:bCs/>
          <w:sz w:val="24"/>
          <w:szCs w:val="24"/>
          <w:u w:val="single"/>
        </w:rPr>
      </w:pPr>
    </w:p>
    <w:p w14:paraId="06B6C29A" w14:textId="77777777" w:rsidR="00314774" w:rsidRDefault="00314774" w:rsidP="00645A9D">
      <w:pPr>
        <w:spacing w:line="360" w:lineRule="auto"/>
        <w:rPr>
          <w:rFonts w:ascii="Arial" w:hAnsi="Arial" w:cs="Arial"/>
          <w:b/>
          <w:bCs/>
          <w:sz w:val="24"/>
          <w:szCs w:val="24"/>
          <w:u w:val="single"/>
        </w:rPr>
      </w:pPr>
    </w:p>
    <w:p w14:paraId="38B78E63" w14:textId="77777777" w:rsidR="00314774" w:rsidRDefault="00314774" w:rsidP="00645A9D">
      <w:pPr>
        <w:spacing w:line="360" w:lineRule="auto"/>
        <w:rPr>
          <w:rFonts w:ascii="Arial" w:hAnsi="Arial" w:cs="Arial"/>
          <w:b/>
          <w:bCs/>
          <w:sz w:val="24"/>
          <w:szCs w:val="24"/>
          <w:u w:val="single"/>
        </w:rPr>
      </w:pPr>
    </w:p>
    <w:p w14:paraId="0EB87B0B" w14:textId="77777777" w:rsidR="00314774" w:rsidRDefault="00314774" w:rsidP="00645A9D">
      <w:pPr>
        <w:spacing w:line="360" w:lineRule="auto"/>
        <w:rPr>
          <w:rFonts w:ascii="Arial" w:hAnsi="Arial" w:cs="Arial"/>
          <w:b/>
          <w:bCs/>
          <w:sz w:val="24"/>
          <w:szCs w:val="24"/>
          <w:u w:val="single"/>
        </w:rPr>
      </w:pPr>
    </w:p>
    <w:p w14:paraId="1ABF32C4" w14:textId="77777777" w:rsidR="00314774" w:rsidRDefault="00314774" w:rsidP="00645A9D">
      <w:pPr>
        <w:spacing w:line="360" w:lineRule="auto"/>
        <w:rPr>
          <w:rFonts w:ascii="Arial" w:hAnsi="Arial" w:cs="Arial"/>
          <w:b/>
          <w:bCs/>
          <w:sz w:val="24"/>
          <w:szCs w:val="24"/>
          <w:u w:val="single"/>
        </w:rPr>
      </w:pPr>
    </w:p>
    <w:p w14:paraId="2E62EE0A" w14:textId="77777777" w:rsidR="00314774" w:rsidRDefault="00314774" w:rsidP="00645A9D">
      <w:pPr>
        <w:spacing w:line="360" w:lineRule="auto"/>
        <w:rPr>
          <w:rFonts w:ascii="Arial" w:hAnsi="Arial" w:cs="Arial"/>
          <w:b/>
          <w:bCs/>
          <w:sz w:val="24"/>
          <w:szCs w:val="24"/>
          <w:u w:val="single"/>
        </w:rPr>
      </w:pPr>
    </w:p>
    <w:p w14:paraId="15C63F76" w14:textId="77777777" w:rsidR="00314774" w:rsidRDefault="00314774" w:rsidP="00645A9D">
      <w:pPr>
        <w:spacing w:line="360" w:lineRule="auto"/>
        <w:rPr>
          <w:rFonts w:ascii="Arial" w:hAnsi="Arial" w:cs="Arial"/>
          <w:b/>
          <w:bCs/>
          <w:sz w:val="24"/>
          <w:szCs w:val="24"/>
          <w:u w:val="single"/>
        </w:rPr>
      </w:pPr>
    </w:p>
    <w:p w14:paraId="7160AA08" w14:textId="77777777" w:rsidR="00314774" w:rsidRDefault="00314774" w:rsidP="00645A9D">
      <w:pPr>
        <w:spacing w:line="360" w:lineRule="auto"/>
        <w:rPr>
          <w:rFonts w:ascii="Arial" w:hAnsi="Arial" w:cs="Arial"/>
          <w:b/>
          <w:bCs/>
          <w:sz w:val="24"/>
          <w:szCs w:val="24"/>
          <w:u w:val="single"/>
        </w:rPr>
      </w:pPr>
    </w:p>
    <w:p w14:paraId="3EEEB610" w14:textId="77777777" w:rsidR="00314774" w:rsidRDefault="00314774" w:rsidP="00645A9D">
      <w:pPr>
        <w:spacing w:line="360" w:lineRule="auto"/>
        <w:rPr>
          <w:rFonts w:ascii="Arial" w:hAnsi="Arial" w:cs="Arial"/>
          <w:b/>
          <w:bCs/>
          <w:sz w:val="24"/>
          <w:szCs w:val="24"/>
          <w:u w:val="single"/>
        </w:rPr>
      </w:pPr>
    </w:p>
    <w:p w14:paraId="22C641FD" w14:textId="77777777" w:rsidR="00314774" w:rsidRDefault="00314774" w:rsidP="00645A9D">
      <w:pPr>
        <w:spacing w:line="360" w:lineRule="auto"/>
        <w:rPr>
          <w:rFonts w:ascii="Arial" w:hAnsi="Arial" w:cs="Arial"/>
          <w:b/>
          <w:bCs/>
          <w:sz w:val="24"/>
          <w:szCs w:val="24"/>
          <w:u w:val="single"/>
        </w:rPr>
      </w:pPr>
    </w:p>
    <w:p w14:paraId="2D77F6D9" w14:textId="77777777" w:rsidR="00314774" w:rsidRDefault="00314774" w:rsidP="00645A9D">
      <w:pPr>
        <w:spacing w:line="360" w:lineRule="auto"/>
        <w:rPr>
          <w:rFonts w:ascii="Arial" w:hAnsi="Arial" w:cs="Arial"/>
          <w:b/>
          <w:bCs/>
          <w:sz w:val="24"/>
          <w:szCs w:val="24"/>
          <w:u w:val="single"/>
        </w:rPr>
      </w:pPr>
    </w:p>
    <w:p w14:paraId="04EAFE15" w14:textId="77777777" w:rsidR="00314774" w:rsidRDefault="00314774" w:rsidP="00645A9D">
      <w:pPr>
        <w:spacing w:line="360" w:lineRule="auto"/>
        <w:rPr>
          <w:rFonts w:ascii="Arial" w:hAnsi="Arial" w:cs="Arial"/>
          <w:b/>
          <w:bCs/>
          <w:sz w:val="24"/>
          <w:szCs w:val="24"/>
          <w:u w:val="single"/>
        </w:rPr>
      </w:pPr>
    </w:p>
    <w:p w14:paraId="25B9E45D" w14:textId="77777777" w:rsidR="00314774" w:rsidRDefault="00314774" w:rsidP="00645A9D">
      <w:pPr>
        <w:spacing w:line="360" w:lineRule="auto"/>
        <w:rPr>
          <w:rFonts w:ascii="Arial" w:hAnsi="Arial" w:cs="Arial"/>
          <w:b/>
          <w:bCs/>
          <w:sz w:val="24"/>
          <w:szCs w:val="24"/>
          <w:u w:val="single"/>
        </w:rPr>
      </w:pPr>
    </w:p>
    <w:p w14:paraId="6174890B" w14:textId="77777777" w:rsidR="00314774" w:rsidRDefault="00314774" w:rsidP="00645A9D">
      <w:pPr>
        <w:spacing w:line="360" w:lineRule="auto"/>
        <w:rPr>
          <w:rFonts w:ascii="Arial" w:hAnsi="Arial" w:cs="Arial"/>
          <w:b/>
          <w:bCs/>
          <w:sz w:val="24"/>
          <w:szCs w:val="24"/>
          <w:u w:val="single"/>
        </w:rPr>
      </w:pPr>
    </w:p>
    <w:p w14:paraId="5D28BDCE" w14:textId="77777777" w:rsidR="00314774" w:rsidRDefault="00314774" w:rsidP="00645A9D">
      <w:pPr>
        <w:spacing w:line="360" w:lineRule="auto"/>
        <w:rPr>
          <w:rFonts w:ascii="Arial" w:hAnsi="Arial" w:cs="Arial"/>
          <w:b/>
          <w:bCs/>
          <w:sz w:val="24"/>
          <w:szCs w:val="24"/>
          <w:u w:val="single"/>
        </w:rPr>
      </w:pPr>
    </w:p>
    <w:p w14:paraId="36FFCBEE" w14:textId="77777777" w:rsidR="00314774" w:rsidRDefault="00314774" w:rsidP="00645A9D">
      <w:pPr>
        <w:spacing w:line="360" w:lineRule="auto"/>
        <w:rPr>
          <w:rFonts w:ascii="Arial" w:hAnsi="Arial" w:cs="Arial"/>
          <w:b/>
          <w:bCs/>
          <w:sz w:val="24"/>
          <w:szCs w:val="24"/>
          <w:u w:val="single"/>
        </w:rPr>
      </w:pPr>
    </w:p>
    <w:p w14:paraId="0D0E7610" w14:textId="77777777" w:rsidR="00314774" w:rsidRDefault="00314774" w:rsidP="00645A9D">
      <w:pPr>
        <w:spacing w:line="360" w:lineRule="auto"/>
        <w:rPr>
          <w:rFonts w:ascii="Arial" w:hAnsi="Arial" w:cs="Arial"/>
          <w:b/>
          <w:bCs/>
          <w:sz w:val="24"/>
          <w:szCs w:val="24"/>
          <w:u w:val="single"/>
        </w:rPr>
      </w:pPr>
    </w:p>
    <w:p w14:paraId="5C375D24" w14:textId="393A4FA6" w:rsidR="0040131A" w:rsidRPr="00645A9D" w:rsidRDefault="0040131A" w:rsidP="00645A9D">
      <w:pPr>
        <w:spacing w:line="360" w:lineRule="auto"/>
        <w:rPr>
          <w:rFonts w:ascii="Arial" w:hAnsi="Arial" w:cs="Arial"/>
          <w:b/>
          <w:bCs/>
          <w:sz w:val="24"/>
          <w:szCs w:val="24"/>
          <w:u w:val="single"/>
        </w:rPr>
      </w:pPr>
      <w:r w:rsidRPr="00645A9D">
        <w:rPr>
          <w:rFonts w:ascii="Arial" w:hAnsi="Arial" w:cs="Arial"/>
          <w:b/>
          <w:bCs/>
          <w:sz w:val="24"/>
          <w:szCs w:val="24"/>
          <w:u w:val="single"/>
        </w:rPr>
        <w:lastRenderedPageBreak/>
        <w:t>Reference List</w:t>
      </w:r>
    </w:p>
    <w:p w14:paraId="6E1309AF"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Aurora, (2020), </w:t>
      </w:r>
      <w:r w:rsidRPr="00645A9D">
        <w:rPr>
          <w:rFonts w:ascii="Arial" w:hAnsi="Arial" w:cs="Arial"/>
          <w:i/>
          <w:iCs/>
          <w:sz w:val="22"/>
          <w:szCs w:val="22"/>
        </w:rPr>
        <w:t xml:space="preserve">Bruce Tuckman’s Team Development Model, </w:t>
      </w:r>
      <w:r w:rsidRPr="00645A9D">
        <w:rPr>
          <w:rFonts w:ascii="Arial" w:hAnsi="Arial" w:cs="Arial"/>
          <w:sz w:val="22"/>
          <w:szCs w:val="22"/>
        </w:rPr>
        <w:t xml:space="preserve">Leadership Foundation for higher education. Available at: </w:t>
      </w:r>
      <w:hyperlink r:id="rId8" w:history="1">
        <w:r w:rsidRPr="00645A9D">
          <w:rPr>
            <w:rStyle w:val="Hyperlink"/>
            <w:rFonts w:ascii="Arial" w:hAnsi="Arial" w:cs="Arial"/>
            <w:sz w:val="22"/>
            <w:szCs w:val="22"/>
          </w:rPr>
          <w:t>file:///C:/Users/User/AppData/Local/Packages/Microsoft.MicrosoftEdge_8wekyb3d8bbwe/TempState/Downloads/core_leadership_-_team_development%20(1).pdf</w:t>
        </w:r>
      </w:hyperlink>
    </w:p>
    <w:p w14:paraId="6B675E1B"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Brady, A, (2018), </w:t>
      </w:r>
      <w:r w:rsidRPr="00645A9D">
        <w:rPr>
          <w:rFonts w:ascii="Arial" w:hAnsi="Arial" w:cs="Arial"/>
          <w:i/>
          <w:iCs/>
          <w:sz w:val="22"/>
          <w:szCs w:val="22"/>
        </w:rPr>
        <w:t xml:space="preserve">Benefits of Fundraising for Schools, </w:t>
      </w:r>
      <w:r w:rsidRPr="00645A9D">
        <w:rPr>
          <w:rFonts w:ascii="Arial" w:hAnsi="Arial" w:cs="Arial"/>
          <w:sz w:val="22"/>
          <w:szCs w:val="22"/>
        </w:rPr>
        <w:t xml:space="preserve">Four Info. Available at: </w:t>
      </w:r>
      <w:hyperlink r:id="rId9" w:history="1">
        <w:r w:rsidRPr="00645A9D">
          <w:rPr>
            <w:rStyle w:val="Hyperlink"/>
            <w:rFonts w:ascii="Arial" w:hAnsi="Arial" w:cs="Arial"/>
            <w:sz w:val="22"/>
            <w:szCs w:val="22"/>
          </w:rPr>
          <w:t>https://www.carrefour-tic.com/benefits-of-fundraising-for-schools/</w:t>
        </w:r>
      </w:hyperlink>
      <w:r w:rsidRPr="00645A9D">
        <w:rPr>
          <w:rFonts w:ascii="Arial" w:hAnsi="Arial" w:cs="Arial"/>
          <w:sz w:val="22"/>
          <w:szCs w:val="22"/>
        </w:rPr>
        <w:t xml:space="preserve"> </w:t>
      </w:r>
    </w:p>
    <w:p w14:paraId="7792226C"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Daily Montessori, (2020). Available at: </w:t>
      </w:r>
      <w:hyperlink r:id="rId10" w:history="1">
        <w:r w:rsidRPr="00645A9D">
          <w:rPr>
            <w:rStyle w:val="Hyperlink"/>
            <w:rFonts w:ascii="Arial" w:hAnsi="Arial" w:cs="Arial"/>
            <w:sz w:val="22"/>
            <w:szCs w:val="22"/>
          </w:rPr>
          <w:t>http://www.dailymontessori.com/montessori-theory/</w:t>
        </w:r>
      </w:hyperlink>
      <w:r w:rsidRPr="00645A9D">
        <w:rPr>
          <w:rFonts w:ascii="Arial" w:hAnsi="Arial" w:cs="Arial"/>
          <w:sz w:val="22"/>
          <w:szCs w:val="22"/>
        </w:rPr>
        <w:t xml:space="preserve"> </w:t>
      </w:r>
    </w:p>
    <w:p w14:paraId="3C3F89BD"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Dallas Side Kicks, (2020), </w:t>
      </w:r>
      <w:r w:rsidRPr="00645A9D">
        <w:rPr>
          <w:rFonts w:ascii="Arial" w:hAnsi="Arial" w:cs="Arial"/>
          <w:i/>
          <w:iCs/>
          <w:sz w:val="22"/>
          <w:szCs w:val="22"/>
        </w:rPr>
        <w:t xml:space="preserve">Why is fundraising important for schools? </w:t>
      </w:r>
      <w:r w:rsidRPr="00645A9D">
        <w:rPr>
          <w:rFonts w:ascii="Arial" w:hAnsi="Arial" w:cs="Arial"/>
          <w:sz w:val="22"/>
          <w:szCs w:val="22"/>
        </w:rPr>
        <w:t xml:space="preserve">Available at: </w:t>
      </w:r>
      <w:hyperlink r:id="rId11" w:history="1">
        <w:r w:rsidRPr="00645A9D">
          <w:rPr>
            <w:rStyle w:val="Hyperlink"/>
            <w:rFonts w:ascii="Arial" w:hAnsi="Arial" w:cs="Arial"/>
            <w:sz w:val="22"/>
            <w:szCs w:val="22"/>
          </w:rPr>
          <w:t>https://dallassidekicks.net/why-is-fundraising-important-for-schools/</w:t>
        </w:r>
      </w:hyperlink>
      <w:r w:rsidRPr="00645A9D">
        <w:rPr>
          <w:rFonts w:ascii="Arial" w:hAnsi="Arial" w:cs="Arial"/>
          <w:sz w:val="22"/>
          <w:szCs w:val="22"/>
        </w:rPr>
        <w:t xml:space="preserve"> </w:t>
      </w:r>
    </w:p>
    <w:p w14:paraId="6C93DEEA"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Department for Education, (2019), </w:t>
      </w:r>
      <w:r w:rsidRPr="00645A9D">
        <w:rPr>
          <w:rFonts w:ascii="Arial" w:hAnsi="Arial" w:cs="Arial"/>
          <w:i/>
          <w:iCs/>
          <w:sz w:val="22"/>
          <w:szCs w:val="22"/>
        </w:rPr>
        <w:t xml:space="preserve">National Professional Qualification (NPQ) Content and Assessment Framework. </w:t>
      </w:r>
      <w:r w:rsidRPr="00645A9D">
        <w:rPr>
          <w:rFonts w:ascii="Arial" w:hAnsi="Arial" w:cs="Arial"/>
          <w:sz w:val="22"/>
          <w:szCs w:val="22"/>
        </w:rPr>
        <w:t xml:space="preserve">Available at: </w:t>
      </w:r>
      <w:hyperlink r:id="rId12" w:history="1">
        <w:r w:rsidRPr="00645A9D">
          <w:rPr>
            <w:rStyle w:val="Hyperlink"/>
            <w:rFonts w:ascii="Arial" w:hAnsi="Arial" w:cs="Arial"/>
            <w:sz w:val="22"/>
            <w:szCs w:val="22"/>
          </w:rPr>
          <w:t>https://assets.publishing.service.gov.uk/government/uploads/system/uploads/attachment_data/file/835720/National_Professional_Qualification__NPQ__Content_and_Assessment_Framework.pdf</w:t>
        </w:r>
      </w:hyperlink>
      <w:r w:rsidRPr="00645A9D">
        <w:rPr>
          <w:rFonts w:ascii="Arial" w:hAnsi="Arial" w:cs="Arial"/>
          <w:sz w:val="22"/>
          <w:szCs w:val="22"/>
        </w:rPr>
        <w:t xml:space="preserve"> </w:t>
      </w:r>
    </w:p>
    <w:p w14:paraId="7FDBAD3E" w14:textId="77777777" w:rsidR="00645A9D" w:rsidRPr="00645A9D" w:rsidRDefault="00645A9D" w:rsidP="00645A9D">
      <w:pPr>
        <w:spacing w:line="360" w:lineRule="auto"/>
        <w:rPr>
          <w:rFonts w:ascii="Arial" w:hAnsi="Arial" w:cs="Arial"/>
          <w:i/>
          <w:iCs/>
          <w:color w:val="000000"/>
          <w:sz w:val="22"/>
          <w:szCs w:val="22"/>
          <w:shd w:val="clear" w:color="auto" w:fill="FFFFFF"/>
        </w:rPr>
      </w:pPr>
      <w:r w:rsidRPr="00645A9D">
        <w:rPr>
          <w:rFonts w:ascii="Arial" w:hAnsi="Arial" w:cs="Arial"/>
          <w:color w:val="000000"/>
          <w:sz w:val="22"/>
          <w:szCs w:val="22"/>
          <w:shd w:val="clear" w:color="auto" w:fill="FFFFFF"/>
        </w:rPr>
        <w:t xml:space="preserve"> Donaldson, G, (2015), </w:t>
      </w:r>
      <w:r w:rsidRPr="00645A9D">
        <w:rPr>
          <w:rFonts w:ascii="Arial" w:hAnsi="Arial" w:cs="Arial"/>
          <w:i/>
          <w:iCs/>
          <w:color w:val="000000"/>
          <w:sz w:val="22"/>
          <w:szCs w:val="22"/>
          <w:shd w:val="clear" w:color="auto" w:fill="FFFFFF"/>
        </w:rPr>
        <w:t xml:space="preserve">Successful Futures, </w:t>
      </w:r>
      <w:r w:rsidRPr="00645A9D">
        <w:rPr>
          <w:rFonts w:ascii="Arial" w:hAnsi="Arial" w:cs="Arial"/>
          <w:color w:val="000000"/>
          <w:sz w:val="22"/>
          <w:szCs w:val="22"/>
          <w:shd w:val="clear" w:color="auto" w:fill="FFFFFF"/>
        </w:rPr>
        <w:t>OGL</w:t>
      </w:r>
    </w:p>
    <w:p w14:paraId="299215A4"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Education Endowment Foundation, (N.D), </w:t>
      </w:r>
      <w:r w:rsidRPr="00645A9D">
        <w:rPr>
          <w:rFonts w:ascii="Arial" w:hAnsi="Arial" w:cs="Arial"/>
          <w:i/>
          <w:iCs/>
          <w:sz w:val="22"/>
          <w:szCs w:val="22"/>
        </w:rPr>
        <w:t xml:space="preserve">IMPROVING BEHAVIOUR IN SCHOOLS. </w:t>
      </w:r>
      <w:r w:rsidRPr="00645A9D">
        <w:rPr>
          <w:rFonts w:ascii="Arial" w:hAnsi="Arial" w:cs="Arial"/>
          <w:sz w:val="22"/>
          <w:szCs w:val="22"/>
        </w:rPr>
        <w:t xml:space="preserve">Available at: </w:t>
      </w:r>
      <w:hyperlink r:id="rId13" w:history="1">
        <w:r w:rsidRPr="00645A9D">
          <w:rPr>
            <w:rStyle w:val="Hyperlink"/>
            <w:rFonts w:ascii="Arial" w:hAnsi="Arial" w:cs="Arial"/>
            <w:sz w:val="22"/>
            <w:szCs w:val="22"/>
          </w:rPr>
          <w:t>https://educationendowmentfoundation.org.uk/public/files/Publications/Behaviour/EEF_Improving_behaviour_in_schools_Report.pdf</w:t>
        </w:r>
      </w:hyperlink>
      <w:r w:rsidRPr="00645A9D">
        <w:rPr>
          <w:rFonts w:ascii="Arial" w:hAnsi="Arial" w:cs="Arial"/>
          <w:sz w:val="22"/>
          <w:szCs w:val="22"/>
        </w:rPr>
        <w:t xml:space="preserve"> </w:t>
      </w:r>
    </w:p>
    <w:p w14:paraId="645500A1"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Estyn, (2016), </w:t>
      </w:r>
      <w:r w:rsidRPr="00645A9D">
        <w:rPr>
          <w:rFonts w:ascii="Arial" w:hAnsi="Arial" w:cs="Arial"/>
          <w:i/>
          <w:iCs/>
          <w:sz w:val="22"/>
          <w:szCs w:val="22"/>
        </w:rPr>
        <w:t xml:space="preserve">Pupil participation: a best practice guide. </w:t>
      </w:r>
      <w:r w:rsidRPr="00645A9D">
        <w:rPr>
          <w:rFonts w:ascii="Arial" w:hAnsi="Arial" w:cs="Arial"/>
          <w:sz w:val="22"/>
          <w:szCs w:val="22"/>
        </w:rPr>
        <w:t xml:space="preserve">Available at: </w:t>
      </w:r>
      <w:hyperlink r:id="rId14" w:history="1">
        <w:r w:rsidRPr="00645A9D">
          <w:rPr>
            <w:rStyle w:val="Hyperlink"/>
            <w:rFonts w:ascii="Arial" w:hAnsi="Arial" w:cs="Arial"/>
            <w:sz w:val="22"/>
            <w:szCs w:val="22"/>
          </w:rPr>
          <w:t>https://www.estyn.gov.wales/thematic-reports/pupil-participation-best-practice-guide</w:t>
        </w:r>
      </w:hyperlink>
      <w:r w:rsidRPr="00645A9D">
        <w:rPr>
          <w:rFonts w:ascii="Arial" w:hAnsi="Arial" w:cs="Arial"/>
          <w:sz w:val="22"/>
          <w:szCs w:val="22"/>
        </w:rPr>
        <w:t xml:space="preserve"> </w:t>
      </w:r>
    </w:p>
    <w:p w14:paraId="2C060857" w14:textId="77777777" w:rsidR="00645A9D" w:rsidRPr="00645A9D" w:rsidRDefault="00645A9D" w:rsidP="00645A9D">
      <w:pPr>
        <w:spacing w:line="360" w:lineRule="auto"/>
        <w:rPr>
          <w:rFonts w:ascii="Arial" w:hAnsi="Arial" w:cs="Arial"/>
          <w:color w:val="000000"/>
          <w:sz w:val="22"/>
          <w:szCs w:val="22"/>
          <w:shd w:val="clear" w:color="auto" w:fill="FFFFFF"/>
        </w:rPr>
      </w:pPr>
      <w:proofErr w:type="spellStart"/>
      <w:r w:rsidRPr="00645A9D">
        <w:rPr>
          <w:rFonts w:ascii="Arial" w:hAnsi="Arial" w:cs="Arial"/>
          <w:color w:val="000000"/>
          <w:sz w:val="22"/>
          <w:szCs w:val="22"/>
          <w:shd w:val="clear" w:color="auto" w:fill="FFFFFF"/>
        </w:rPr>
        <w:t>Estyn.gov.wales</w:t>
      </w:r>
      <w:proofErr w:type="spellEnd"/>
      <w:r w:rsidRPr="00645A9D">
        <w:rPr>
          <w:rFonts w:ascii="Arial" w:hAnsi="Arial" w:cs="Arial"/>
          <w:color w:val="000000"/>
          <w:sz w:val="22"/>
          <w:szCs w:val="22"/>
          <w:shd w:val="clear" w:color="auto" w:fill="FFFFFF"/>
        </w:rPr>
        <w:t xml:space="preserve">. (2018), Available at: </w:t>
      </w:r>
      <w:hyperlink r:id="rId15" w:history="1">
        <w:r w:rsidRPr="00645A9D">
          <w:rPr>
            <w:rStyle w:val="Hyperlink"/>
            <w:rFonts w:ascii="Arial" w:hAnsi="Arial" w:cs="Arial"/>
            <w:color w:val="auto"/>
            <w:sz w:val="22"/>
            <w:szCs w:val="22"/>
            <w:shd w:val="clear" w:color="auto" w:fill="FFFFFF"/>
          </w:rPr>
          <w:t>https://www.estyn.gov.wales/sites/www.estyn.gov.wales/files/documents/</w:t>
        </w:r>
        <w:r w:rsidRPr="00645A9D">
          <w:rPr>
            <w:rStyle w:val="Hyperlink"/>
            <w:rFonts w:ascii="Arial" w:hAnsi="Arial" w:cs="Arial"/>
            <w:color w:val="auto"/>
            <w:sz w:val="22"/>
            <w:szCs w:val="22"/>
            <w:highlight w:val="black"/>
            <w:shd w:val="clear" w:color="auto" w:fill="FFFFFF"/>
          </w:rPr>
          <w:t>Morriston</w:t>
        </w:r>
        <w:r w:rsidRPr="00645A9D">
          <w:rPr>
            <w:rStyle w:val="Hyperlink"/>
            <w:rFonts w:ascii="Arial" w:hAnsi="Arial" w:cs="Arial"/>
            <w:color w:val="auto"/>
            <w:sz w:val="22"/>
            <w:szCs w:val="22"/>
            <w:shd w:val="clear" w:color="auto" w:fill="FFFFFF"/>
          </w:rPr>
          <w:t>%20Primary%20School%20-%20Monitoring%20Report.pdf</w:t>
        </w:r>
      </w:hyperlink>
    </w:p>
    <w:p w14:paraId="7E7AC200" w14:textId="77777777" w:rsidR="00645A9D" w:rsidRPr="00645A9D" w:rsidRDefault="00645A9D" w:rsidP="00645A9D">
      <w:pPr>
        <w:spacing w:line="360" w:lineRule="auto"/>
        <w:rPr>
          <w:rFonts w:ascii="Arial" w:hAnsi="Arial" w:cs="Arial"/>
          <w:i/>
          <w:iCs/>
          <w:color w:val="000000"/>
          <w:sz w:val="22"/>
          <w:szCs w:val="22"/>
          <w:shd w:val="clear" w:color="auto" w:fill="FFFFFF"/>
        </w:rPr>
      </w:pPr>
      <w:r w:rsidRPr="00645A9D">
        <w:rPr>
          <w:rFonts w:ascii="Arial" w:hAnsi="Arial" w:cs="Arial"/>
          <w:color w:val="000000"/>
          <w:sz w:val="22"/>
          <w:szCs w:val="22"/>
          <w:shd w:val="clear" w:color="auto" w:fill="FFFFFF"/>
        </w:rPr>
        <w:t xml:space="preserve">Generation Mindful, (2020), </w:t>
      </w:r>
      <w:r w:rsidRPr="00645A9D">
        <w:rPr>
          <w:rFonts w:ascii="Arial" w:hAnsi="Arial" w:cs="Arial"/>
          <w:i/>
          <w:iCs/>
          <w:color w:val="1C1D1D"/>
          <w:sz w:val="22"/>
          <w:szCs w:val="22"/>
          <w:shd w:val="clear" w:color="auto" w:fill="FFFFFF"/>
        </w:rPr>
        <w:t>Six Benefits of Using Child-Led Learning</w:t>
      </w:r>
    </w:p>
    <w:p w14:paraId="46717662"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Gibb, N, (2017), </w:t>
      </w:r>
      <w:r w:rsidRPr="00645A9D">
        <w:rPr>
          <w:rFonts w:ascii="Arial" w:hAnsi="Arial" w:cs="Arial"/>
          <w:i/>
          <w:iCs/>
          <w:color w:val="0B0C0C"/>
          <w:sz w:val="22"/>
          <w:szCs w:val="22"/>
          <w:shd w:val="clear" w:color="auto" w:fill="FFFFFF"/>
        </w:rPr>
        <w:t>The evidence in favour of teacher-led instruction</w:t>
      </w:r>
      <w:r w:rsidRPr="00645A9D">
        <w:rPr>
          <w:rFonts w:ascii="Arial" w:hAnsi="Arial" w:cs="Arial"/>
          <w:color w:val="0B0C0C"/>
          <w:sz w:val="22"/>
          <w:szCs w:val="22"/>
          <w:shd w:val="clear" w:color="auto" w:fill="FFFFFF"/>
        </w:rPr>
        <w:t xml:space="preserve">, Department for Education, Gov.uk. Available at: </w:t>
      </w:r>
      <w:hyperlink r:id="rId16" w:history="1">
        <w:r w:rsidRPr="00645A9D">
          <w:rPr>
            <w:rStyle w:val="Hyperlink"/>
            <w:rFonts w:ascii="Arial" w:hAnsi="Arial" w:cs="Arial"/>
            <w:sz w:val="22"/>
            <w:szCs w:val="22"/>
            <w:shd w:val="clear" w:color="auto" w:fill="FFFFFF"/>
          </w:rPr>
          <w:t>https://www.gov.uk/government/speeches/nick-gibb-the-evidence-in-favour-of-teacher-led-instruction</w:t>
        </w:r>
      </w:hyperlink>
      <w:r w:rsidRPr="00645A9D">
        <w:rPr>
          <w:rFonts w:ascii="Arial" w:hAnsi="Arial" w:cs="Arial"/>
          <w:color w:val="0B0C0C"/>
          <w:sz w:val="22"/>
          <w:szCs w:val="22"/>
          <w:shd w:val="clear" w:color="auto" w:fill="FFFFFF"/>
        </w:rPr>
        <w:t xml:space="preserve"> </w:t>
      </w:r>
    </w:p>
    <w:p w14:paraId="09D75529" w14:textId="4562F595" w:rsidR="00645A9D" w:rsidRPr="00520129" w:rsidRDefault="00645A9D" w:rsidP="00520129">
      <w:pPr>
        <w:spacing w:line="360" w:lineRule="auto"/>
        <w:rPr>
          <w:rFonts w:ascii="Arial" w:hAnsi="Arial" w:cs="Arial"/>
          <w:sz w:val="22"/>
          <w:szCs w:val="22"/>
        </w:rPr>
      </w:pPr>
      <w:r w:rsidRPr="00645A9D">
        <w:rPr>
          <w:rFonts w:ascii="Arial" w:hAnsi="Arial" w:cs="Arial"/>
          <w:color w:val="0B0C0C"/>
          <w:sz w:val="22"/>
          <w:szCs w:val="22"/>
          <w:shd w:val="clear" w:color="auto" w:fill="FFFFFF"/>
        </w:rPr>
        <w:t xml:space="preserve">Kirschner, </w:t>
      </w:r>
      <w:proofErr w:type="spellStart"/>
      <w:r w:rsidRPr="00645A9D">
        <w:rPr>
          <w:rFonts w:ascii="Arial" w:hAnsi="Arial" w:cs="Arial"/>
          <w:color w:val="0B0C0C"/>
          <w:sz w:val="22"/>
          <w:szCs w:val="22"/>
          <w:shd w:val="clear" w:color="auto" w:fill="FFFFFF"/>
        </w:rPr>
        <w:t>Sweller</w:t>
      </w:r>
      <w:proofErr w:type="spellEnd"/>
      <w:r w:rsidRPr="00645A9D">
        <w:rPr>
          <w:rFonts w:ascii="Arial" w:hAnsi="Arial" w:cs="Arial"/>
          <w:color w:val="0B0C0C"/>
          <w:sz w:val="22"/>
          <w:szCs w:val="22"/>
          <w:shd w:val="clear" w:color="auto" w:fill="FFFFFF"/>
        </w:rPr>
        <w:t xml:space="preserve"> and Clark, (2006), </w:t>
      </w:r>
      <w:r w:rsidRPr="00645A9D">
        <w:rPr>
          <w:rFonts w:ascii="Arial" w:hAnsi="Arial" w:cs="Arial"/>
          <w:i/>
          <w:iCs/>
          <w:color w:val="0B0C0C"/>
          <w:sz w:val="22"/>
          <w:szCs w:val="22"/>
          <w:shd w:val="clear" w:color="auto" w:fill="FFFFFF"/>
        </w:rPr>
        <w:t>Why Minimal Guidance During Instruction Does Not Work</w:t>
      </w:r>
      <w:r w:rsidR="00520129">
        <w:rPr>
          <w:rFonts w:ascii="Arial" w:hAnsi="Arial" w:cs="Arial"/>
          <w:i/>
          <w:iCs/>
          <w:color w:val="0B0C0C"/>
          <w:sz w:val="22"/>
          <w:szCs w:val="22"/>
          <w:shd w:val="clear" w:color="auto" w:fill="FFFFFF"/>
        </w:rPr>
        <w:t xml:space="preserve">. </w:t>
      </w:r>
      <w:r w:rsidR="00520129">
        <w:rPr>
          <w:rFonts w:ascii="Arial" w:hAnsi="Arial" w:cs="Arial"/>
          <w:color w:val="0B0C0C"/>
          <w:sz w:val="22"/>
          <w:szCs w:val="22"/>
          <w:shd w:val="clear" w:color="auto" w:fill="FFFFFF"/>
        </w:rPr>
        <w:t xml:space="preserve">(Quote taken from: </w:t>
      </w:r>
      <w:hyperlink r:id="rId17" w:history="1">
        <w:r w:rsidR="00520129" w:rsidRPr="007E3D4B">
          <w:rPr>
            <w:rStyle w:val="Hyperlink"/>
            <w:rFonts w:ascii="Arial" w:hAnsi="Arial" w:cs="Arial"/>
            <w:sz w:val="22"/>
            <w:szCs w:val="22"/>
            <w:shd w:val="clear" w:color="auto" w:fill="FFFFFF"/>
          </w:rPr>
          <w:t>https://www.gov.uk/government/speeches/nick-gibb-the-evidence-in-favour-of-teacher-led-instruction</w:t>
        </w:r>
      </w:hyperlink>
      <w:r w:rsidR="00520129">
        <w:rPr>
          <w:rFonts w:ascii="Arial" w:hAnsi="Arial" w:cs="Arial"/>
          <w:color w:val="0B0C0C"/>
          <w:sz w:val="22"/>
          <w:szCs w:val="22"/>
          <w:shd w:val="clear" w:color="auto" w:fill="FFFFFF"/>
        </w:rPr>
        <w:t xml:space="preserve">) </w:t>
      </w:r>
    </w:p>
    <w:p w14:paraId="24EACB48"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lastRenderedPageBreak/>
        <w:t xml:space="preserve">Maher and </w:t>
      </w:r>
      <w:proofErr w:type="spellStart"/>
      <w:r w:rsidRPr="00645A9D">
        <w:rPr>
          <w:rFonts w:ascii="Arial" w:hAnsi="Arial" w:cs="Arial"/>
          <w:sz w:val="22"/>
          <w:szCs w:val="22"/>
        </w:rPr>
        <w:t>Yoo</w:t>
      </w:r>
      <w:proofErr w:type="spellEnd"/>
      <w:r w:rsidRPr="00645A9D">
        <w:rPr>
          <w:rFonts w:ascii="Arial" w:hAnsi="Arial" w:cs="Arial"/>
          <w:sz w:val="22"/>
          <w:szCs w:val="22"/>
        </w:rPr>
        <w:t xml:space="preserve">, (2017), </w:t>
      </w:r>
      <w:r w:rsidRPr="00645A9D">
        <w:rPr>
          <w:rFonts w:ascii="Arial" w:hAnsi="Arial" w:cs="Arial"/>
          <w:i/>
          <w:iCs/>
          <w:sz w:val="22"/>
          <w:szCs w:val="22"/>
        </w:rPr>
        <w:t xml:space="preserve">Project-Based Learning in The Primary School Classroom, </w:t>
      </w:r>
      <w:r w:rsidRPr="00645A9D">
        <w:rPr>
          <w:rFonts w:ascii="Arial" w:hAnsi="Arial" w:cs="Arial"/>
          <w:sz w:val="22"/>
          <w:szCs w:val="22"/>
        </w:rPr>
        <w:t>University of Technology, Sydney</w:t>
      </w:r>
    </w:p>
    <w:p w14:paraId="5E854446"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Montessori, M, (1912), </w:t>
      </w:r>
      <w:r w:rsidRPr="00645A9D">
        <w:rPr>
          <w:rFonts w:ascii="Arial" w:hAnsi="Arial" w:cs="Arial"/>
          <w:i/>
          <w:iCs/>
          <w:sz w:val="22"/>
          <w:szCs w:val="22"/>
        </w:rPr>
        <w:t>The Montessori Method</w:t>
      </w:r>
    </w:p>
    <w:p w14:paraId="39991755" w14:textId="77777777" w:rsidR="00645A9D" w:rsidRPr="00645A9D" w:rsidRDefault="00645A9D" w:rsidP="00645A9D">
      <w:pPr>
        <w:spacing w:line="360" w:lineRule="auto"/>
        <w:rPr>
          <w:rFonts w:ascii="Arial" w:hAnsi="Arial" w:cs="Arial"/>
          <w:color w:val="000000"/>
          <w:sz w:val="22"/>
          <w:szCs w:val="22"/>
          <w:shd w:val="clear" w:color="auto" w:fill="FFFFFF"/>
        </w:rPr>
      </w:pPr>
      <w:r w:rsidRPr="00645A9D">
        <w:rPr>
          <w:rFonts w:ascii="Arial" w:hAnsi="Arial" w:cs="Arial"/>
          <w:sz w:val="22"/>
          <w:szCs w:val="22"/>
          <w:highlight w:val="black"/>
          <w:shd w:val="clear" w:color="auto" w:fill="FFFFFF"/>
        </w:rPr>
        <w:t>Morriston</w:t>
      </w:r>
      <w:r w:rsidRPr="00645A9D">
        <w:rPr>
          <w:rFonts w:ascii="Arial" w:hAnsi="Arial" w:cs="Arial"/>
          <w:color w:val="000000"/>
          <w:sz w:val="22"/>
          <w:szCs w:val="22"/>
          <w:shd w:val="clear" w:color="auto" w:fill="FFFFFF"/>
        </w:rPr>
        <w:t xml:space="preserve"> Primary School, Policies and Documents Available at: </w:t>
      </w:r>
      <w:hyperlink r:id="rId18" w:history="1">
        <w:r w:rsidRPr="00645A9D">
          <w:rPr>
            <w:rStyle w:val="Hyperlink"/>
            <w:rFonts w:ascii="Arial" w:hAnsi="Arial" w:cs="Arial"/>
            <w:color w:val="auto"/>
            <w:sz w:val="22"/>
            <w:szCs w:val="22"/>
            <w:shd w:val="clear" w:color="auto" w:fill="FFFFFF"/>
          </w:rPr>
          <w:t>https://www.</w:t>
        </w:r>
        <w:r w:rsidRPr="00645A9D">
          <w:rPr>
            <w:rStyle w:val="Hyperlink"/>
            <w:rFonts w:ascii="Arial" w:hAnsi="Arial" w:cs="Arial"/>
            <w:color w:val="auto"/>
            <w:sz w:val="22"/>
            <w:szCs w:val="22"/>
            <w:highlight w:val="black"/>
            <w:shd w:val="clear" w:color="auto" w:fill="FFFFFF"/>
          </w:rPr>
          <w:t>morriston</w:t>
        </w:r>
        <w:r w:rsidRPr="00645A9D">
          <w:rPr>
            <w:rStyle w:val="Hyperlink"/>
            <w:rFonts w:ascii="Arial" w:hAnsi="Arial" w:cs="Arial"/>
            <w:color w:val="auto"/>
            <w:sz w:val="22"/>
            <w:szCs w:val="22"/>
            <w:shd w:val="clear" w:color="auto" w:fill="FFFFFF"/>
          </w:rPr>
          <w:t>primaryschool.co.uk/policies-and-documents/</w:t>
        </w:r>
      </w:hyperlink>
    </w:p>
    <w:p w14:paraId="4120F2EB" w14:textId="77777777" w:rsidR="00645A9D" w:rsidRPr="00645A9D" w:rsidRDefault="00645A9D" w:rsidP="00645A9D">
      <w:pPr>
        <w:spacing w:line="360" w:lineRule="auto"/>
        <w:rPr>
          <w:rFonts w:ascii="Arial" w:hAnsi="Arial" w:cs="Arial"/>
          <w:color w:val="000000" w:themeColor="text1"/>
          <w:sz w:val="22"/>
          <w:szCs w:val="22"/>
          <w14:textOutline w14:w="0" w14:cap="flat" w14:cmpd="sng" w14:algn="ctr">
            <w14:noFill/>
            <w14:prstDash w14:val="solid"/>
            <w14:round/>
          </w14:textOutline>
        </w:rPr>
      </w:pPr>
      <w:r w:rsidRPr="00645A9D">
        <w:rPr>
          <w:rFonts w:ascii="Arial" w:hAnsi="Arial" w:cs="Arial"/>
          <w:color w:val="000000" w:themeColor="text1"/>
          <w:sz w:val="22"/>
          <w:szCs w:val="22"/>
          <w14:textOutline w14:w="0" w14:cap="flat" w14:cmpd="sng" w14:algn="ctr">
            <w14:noFill/>
            <w14:prstDash w14:val="solid"/>
            <w14:round/>
          </w14:textOutline>
        </w:rPr>
        <w:t xml:space="preserve">QTS Standards, </w:t>
      </w:r>
      <w:r w:rsidRPr="00645A9D">
        <w:rPr>
          <w:rFonts w:ascii="Arial" w:hAnsi="Arial" w:cs="Arial"/>
          <w:i/>
          <w:iCs/>
          <w:color w:val="000000" w:themeColor="text1"/>
          <w:sz w:val="22"/>
          <w:szCs w:val="22"/>
          <w14:textOutline w14:w="0" w14:cap="flat" w14:cmpd="sng" w14:algn="ctr">
            <w14:noFill/>
            <w14:prstDash w14:val="solid"/>
            <w14:round/>
          </w14:textOutline>
        </w:rPr>
        <w:t xml:space="preserve">Professional Standards for Teaching and Leadership, </w:t>
      </w:r>
      <w:r w:rsidRPr="00645A9D">
        <w:rPr>
          <w:rFonts w:ascii="Arial" w:hAnsi="Arial" w:cs="Arial"/>
          <w:color w:val="000000" w:themeColor="text1"/>
          <w:sz w:val="22"/>
          <w:szCs w:val="22"/>
          <w14:textOutline w14:w="0" w14:cap="flat" w14:cmpd="sng" w14:algn="ctr">
            <w14:noFill/>
            <w14:prstDash w14:val="solid"/>
            <w14:round/>
          </w14:textOutline>
        </w:rPr>
        <w:t xml:space="preserve">(2019-2020) </w:t>
      </w:r>
    </w:p>
    <w:p w14:paraId="2813EF73"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Sinclair, S, (2015), </w:t>
      </w:r>
      <w:r w:rsidRPr="00645A9D">
        <w:rPr>
          <w:rFonts w:ascii="Arial" w:hAnsi="Arial" w:cs="Arial"/>
          <w:i/>
          <w:iCs/>
          <w:sz w:val="22"/>
          <w:szCs w:val="22"/>
        </w:rPr>
        <w:t xml:space="preserve">Successful Futures – a new opportunity in </w:t>
      </w:r>
      <w:proofErr w:type="gramStart"/>
      <w:r w:rsidRPr="00645A9D">
        <w:rPr>
          <w:rFonts w:ascii="Arial" w:hAnsi="Arial" w:cs="Arial"/>
          <w:i/>
          <w:iCs/>
          <w:sz w:val="22"/>
          <w:szCs w:val="22"/>
        </w:rPr>
        <w:t>Wales?,</w:t>
      </w:r>
      <w:proofErr w:type="gramEnd"/>
      <w:r w:rsidRPr="00645A9D">
        <w:rPr>
          <w:rFonts w:ascii="Arial" w:hAnsi="Arial" w:cs="Arial"/>
          <w:i/>
          <w:iCs/>
          <w:sz w:val="22"/>
          <w:szCs w:val="22"/>
        </w:rPr>
        <w:t xml:space="preserve"> </w:t>
      </w:r>
      <w:r w:rsidRPr="00645A9D">
        <w:rPr>
          <w:rFonts w:ascii="Arial" w:hAnsi="Arial" w:cs="Arial"/>
          <w:sz w:val="22"/>
          <w:szCs w:val="22"/>
        </w:rPr>
        <w:t xml:space="preserve">Development Education.ie. Available at: </w:t>
      </w:r>
      <w:hyperlink r:id="rId19" w:history="1">
        <w:r w:rsidRPr="00645A9D">
          <w:rPr>
            <w:rStyle w:val="Hyperlink"/>
            <w:rFonts w:ascii="Arial" w:hAnsi="Arial" w:cs="Arial"/>
            <w:sz w:val="22"/>
            <w:szCs w:val="22"/>
          </w:rPr>
          <w:t>https://developmenteducation.ie/blog/2015/07/successful-futures-a-new-opportunity-in-wales/</w:t>
        </w:r>
      </w:hyperlink>
    </w:p>
    <w:p w14:paraId="1FD5CC98" w14:textId="77777777" w:rsidR="00645A9D" w:rsidRPr="00645A9D" w:rsidRDefault="00645A9D" w:rsidP="00645A9D">
      <w:pPr>
        <w:spacing w:line="360" w:lineRule="auto"/>
        <w:rPr>
          <w:rFonts w:ascii="Arial" w:hAnsi="Arial" w:cs="Arial"/>
          <w:sz w:val="22"/>
          <w:szCs w:val="22"/>
        </w:rPr>
      </w:pPr>
      <w:r w:rsidRPr="00645A9D">
        <w:rPr>
          <w:rFonts w:ascii="Arial" w:hAnsi="Arial" w:cs="Arial"/>
          <w:sz w:val="22"/>
          <w:szCs w:val="22"/>
        </w:rPr>
        <w:t xml:space="preserve">The National Allotment Society, (N.D), National Society of Allotment and Leisure Gardening Ltd. Available at: </w:t>
      </w:r>
      <w:hyperlink r:id="rId20" w:history="1">
        <w:r w:rsidRPr="00645A9D">
          <w:rPr>
            <w:rStyle w:val="Hyperlink"/>
            <w:rFonts w:ascii="Arial" w:hAnsi="Arial" w:cs="Arial"/>
            <w:sz w:val="22"/>
            <w:szCs w:val="22"/>
          </w:rPr>
          <w:t>https://www.nsalg.org.uk/allotment-info/benefits-of-allotment-gardening/</w:t>
        </w:r>
      </w:hyperlink>
      <w:r w:rsidRPr="00645A9D">
        <w:rPr>
          <w:rFonts w:ascii="Arial" w:hAnsi="Arial" w:cs="Arial"/>
          <w:sz w:val="22"/>
          <w:szCs w:val="22"/>
        </w:rPr>
        <w:t xml:space="preserve"> </w:t>
      </w:r>
    </w:p>
    <w:p w14:paraId="6816B770" w14:textId="77777777" w:rsidR="00645A9D" w:rsidRPr="00645A9D" w:rsidRDefault="00645A9D" w:rsidP="00645A9D">
      <w:pPr>
        <w:spacing w:line="360" w:lineRule="auto"/>
        <w:rPr>
          <w:rFonts w:ascii="Arial" w:hAnsi="Arial" w:cs="Arial"/>
          <w:color w:val="000000"/>
          <w:sz w:val="22"/>
          <w:szCs w:val="22"/>
          <w:shd w:val="clear" w:color="auto" w:fill="FFFFFF"/>
        </w:rPr>
      </w:pPr>
      <w:r w:rsidRPr="00645A9D">
        <w:rPr>
          <w:rFonts w:ascii="Arial" w:hAnsi="Arial" w:cs="Arial"/>
          <w:color w:val="000000"/>
          <w:sz w:val="22"/>
          <w:szCs w:val="22"/>
          <w:shd w:val="clear" w:color="auto" w:fill="FFFFFF"/>
        </w:rPr>
        <w:t xml:space="preserve">Topping, A, (2011), </w:t>
      </w:r>
      <w:r w:rsidRPr="00645A9D">
        <w:rPr>
          <w:rFonts w:ascii="Arial" w:hAnsi="Arial" w:cs="Arial"/>
          <w:i/>
          <w:iCs/>
          <w:color w:val="000000"/>
          <w:sz w:val="22"/>
          <w:szCs w:val="22"/>
        </w:rPr>
        <w:t xml:space="preserve">New-Look School Fairs Mean Business When It Comes </w:t>
      </w:r>
      <w:proofErr w:type="gramStart"/>
      <w:r w:rsidRPr="00645A9D">
        <w:rPr>
          <w:rFonts w:ascii="Arial" w:hAnsi="Arial" w:cs="Arial"/>
          <w:i/>
          <w:iCs/>
          <w:color w:val="000000"/>
          <w:sz w:val="22"/>
          <w:szCs w:val="22"/>
        </w:rPr>
        <w:t>To</w:t>
      </w:r>
      <w:proofErr w:type="gramEnd"/>
      <w:r w:rsidRPr="00645A9D">
        <w:rPr>
          <w:rFonts w:ascii="Arial" w:hAnsi="Arial" w:cs="Arial"/>
          <w:i/>
          <w:iCs/>
          <w:color w:val="000000"/>
          <w:sz w:val="22"/>
          <w:szCs w:val="22"/>
        </w:rPr>
        <w:t xml:space="preserve"> Raising Money</w:t>
      </w:r>
      <w:r w:rsidRPr="00645A9D">
        <w:rPr>
          <w:rFonts w:ascii="Arial" w:hAnsi="Arial" w:cs="Arial"/>
          <w:color w:val="000000"/>
          <w:sz w:val="22"/>
          <w:szCs w:val="22"/>
          <w:shd w:val="clear" w:color="auto" w:fill="FFFFFF"/>
        </w:rPr>
        <w:t xml:space="preserve">. The Guardian. Available at: </w:t>
      </w:r>
      <w:hyperlink r:id="rId21" w:history="1">
        <w:r w:rsidRPr="00645A9D">
          <w:rPr>
            <w:rStyle w:val="Hyperlink"/>
            <w:rFonts w:ascii="Arial" w:hAnsi="Arial" w:cs="Arial"/>
            <w:sz w:val="22"/>
            <w:szCs w:val="22"/>
            <w:shd w:val="clear" w:color="auto" w:fill="FFFFFF"/>
          </w:rPr>
          <w:t>https://www.theguardian.com/education/2013/jul/12/school-fairs-parent-teacher-associations</w:t>
        </w:r>
      </w:hyperlink>
    </w:p>
    <w:p w14:paraId="4A8823D2" w14:textId="77777777" w:rsidR="00645A9D" w:rsidRPr="00645A9D" w:rsidRDefault="00645A9D" w:rsidP="00645A9D">
      <w:pPr>
        <w:spacing w:line="360" w:lineRule="auto"/>
        <w:rPr>
          <w:rFonts w:ascii="Arial" w:hAnsi="Arial" w:cs="Arial"/>
          <w:i/>
          <w:iCs/>
          <w:sz w:val="22"/>
          <w:szCs w:val="22"/>
        </w:rPr>
      </w:pPr>
      <w:r w:rsidRPr="00645A9D">
        <w:rPr>
          <w:rFonts w:ascii="Arial" w:hAnsi="Arial" w:cs="Arial"/>
          <w:sz w:val="22"/>
          <w:szCs w:val="22"/>
        </w:rPr>
        <w:t xml:space="preserve">Tuckman, B, (1965), </w:t>
      </w:r>
      <w:r w:rsidRPr="00645A9D">
        <w:rPr>
          <w:rFonts w:ascii="Arial" w:hAnsi="Arial" w:cs="Arial"/>
          <w:i/>
          <w:iCs/>
          <w:sz w:val="22"/>
          <w:szCs w:val="22"/>
        </w:rPr>
        <w:t>Developmental Sequence in Small Groups</w:t>
      </w:r>
    </w:p>
    <w:p w14:paraId="63D30AD9" w14:textId="77777777" w:rsidR="00645A9D" w:rsidRPr="00645A9D" w:rsidRDefault="00645A9D" w:rsidP="00645A9D">
      <w:pPr>
        <w:spacing w:line="360" w:lineRule="auto"/>
        <w:rPr>
          <w:rFonts w:ascii="Arial" w:hAnsi="Arial" w:cs="Arial"/>
          <w:i/>
          <w:iCs/>
          <w:sz w:val="22"/>
          <w:szCs w:val="22"/>
        </w:rPr>
      </w:pPr>
      <w:r w:rsidRPr="00645A9D">
        <w:rPr>
          <w:rFonts w:ascii="Arial" w:hAnsi="Arial" w:cs="Arial"/>
          <w:sz w:val="22"/>
          <w:szCs w:val="22"/>
        </w:rPr>
        <w:t xml:space="preserve">UCLA Centre, (2020), </w:t>
      </w:r>
      <w:r w:rsidRPr="00645A9D">
        <w:rPr>
          <w:rFonts w:ascii="Arial" w:hAnsi="Arial" w:cs="Arial"/>
          <w:i/>
          <w:iCs/>
          <w:sz w:val="22"/>
          <w:szCs w:val="22"/>
        </w:rPr>
        <w:t>School Engagement, Disengagement, Learning Supports, &amp; School Climate</w:t>
      </w:r>
    </w:p>
    <w:p w14:paraId="278F4F30" w14:textId="3FDDB3C9" w:rsidR="005965F9" w:rsidRPr="00645A9D" w:rsidRDefault="005965F9" w:rsidP="00645A9D">
      <w:pPr>
        <w:spacing w:line="360" w:lineRule="auto"/>
        <w:rPr>
          <w:rFonts w:ascii="Arial" w:hAnsi="Arial" w:cs="Arial"/>
          <w:sz w:val="22"/>
          <w:szCs w:val="22"/>
        </w:rPr>
      </w:pPr>
    </w:p>
    <w:p w14:paraId="37470D92" w14:textId="3BE074ED" w:rsidR="005965F9" w:rsidRPr="00645A9D" w:rsidRDefault="005965F9" w:rsidP="00645A9D">
      <w:pPr>
        <w:spacing w:line="360" w:lineRule="auto"/>
        <w:rPr>
          <w:rFonts w:ascii="Arial" w:hAnsi="Arial" w:cs="Arial"/>
          <w:sz w:val="22"/>
          <w:szCs w:val="22"/>
        </w:rPr>
      </w:pPr>
    </w:p>
    <w:p w14:paraId="2CF28E9A" w14:textId="70557000" w:rsidR="005965F9" w:rsidRPr="00645A9D" w:rsidRDefault="005965F9" w:rsidP="00645A9D">
      <w:pPr>
        <w:spacing w:line="360" w:lineRule="auto"/>
        <w:rPr>
          <w:rFonts w:ascii="Arial" w:hAnsi="Arial" w:cs="Arial"/>
          <w:sz w:val="22"/>
          <w:szCs w:val="22"/>
        </w:rPr>
      </w:pPr>
    </w:p>
    <w:p w14:paraId="18B6A9D6" w14:textId="329E37B5" w:rsidR="005965F9" w:rsidRPr="00645A9D" w:rsidRDefault="005965F9" w:rsidP="00645A9D">
      <w:pPr>
        <w:spacing w:line="360" w:lineRule="auto"/>
        <w:rPr>
          <w:rFonts w:ascii="Arial" w:hAnsi="Arial" w:cs="Arial"/>
          <w:sz w:val="22"/>
          <w:szCs w:val="22"/>
        </w:rPr>
      </w:pPr>
    </w:p>
    <w:p w14:paraId="7ACBE0BC" w14:textId="7A797F29" w:rsidR="005965F9" w:rsidRPr="00645A9D" w:rsidRDefault="005965F9" w:rsidP="00645A9D">
      <w:pPr>
        <w:spacing w:line="360" w:lineRule="auto"/>
        <w:rPr>
          <w:rFonts w:ascii="Arial" w:hAnsi="Arial" w:cs="Arial"/>
          <w:sz w:val="22"/>
          <w:szCs w:val="22"/>
        </w:rPr>
      </w:pPr>
    </w:p>
    <w:p w14:paraId="22103345" w14:textId="628B9CC8" w:rsidR="005965F9" w:rsidRPr="00645A9D" w:rsidRDefault="005965F9" w:rsidP="00645A9D">
      <w:pPr>
        <w:spacing w:line="360" w:lineRule="auto"/>
        <w:rPr>
          <w:rFonts w:ascii="Arial" w:hAnsi="Arial" w:cs="Arial"/>
          <w:sz w:val="22"/>
          <w:szCs w:val="22"/>
        </w:rPr>
      </w:pPr>
    </w:p>
    <w:p w14:paraId="210A7FC5" w14:textId="2AD47D9D" w:rsidR="005965F9" w:rsidRPr="00645A9D" w:rsidRDefault="005965F9" w:rsidP="00645A9D">
      <w:pPr>
        <w:spacing w:line="360" w:lineRule="auto"/>
        <w:rPr>
          <w:rFonts w:ascii="Arial" w:hAnsi="Arial" w:cs="Arial"/>
          <w:sz w:val="22"/>
          <w:szCs w:val="22"/>
        </w:rPr>
      </w:pPr>
    </w:p>
    <w:p w14:paraId="34E3A9BB" w14:textId="1CF33F88" w:rsidR="005965F9" w:rsidRPr="00645A9D" w:rsidRDefault="005965F9" w:rsidP="00645A9D">
      <w:pPr>
        <w:spacing w:line="360" w:lineRule="auto"/>
        <w:rPr>
          <w:rFonts w:ascii="Arial" w:hAnsi="Arial" w:cs="Arial"/>
          <w:sz w:val="22"/>
          <w:szCs w:val="22"/>
        </w:rPr>
      </w:pPr>
    </w:p>
    <w:p w14:paraId="3AD8FAA8" w14:textId="3114C5FD" w:rsidR="005965F9" w:rsidRPr="00645A9D" w:rsidRDefault="005965F9" w:rsidP="00645A9D">
      <w:pPr>
        <w:spacing w:line="360" w:lineRule="auto"/>
        <w:rPr>
          <w:rFonts w:ascii="Arial" w:hAnsi="Arial" w:cs="Arial"/>
          <w:sz w:val="22"/>
          <w:szCs w:val="22"/>
        </w:rPr>
      </w:pPr>
    </w:p>
    <w:p w14:paraId="28E5A2B1" w14:textId="77777777" w:rsidR="00CB1584" w:rsidRPr="00645A9D" w:rsidRDefault="00CB1584" w:rsidP="00645A9D">
      <w:pPr>
        <w:spacing w:line="360" w:lineRule="auto"/>
        <w:rPr>
          <w:rFonts w:ascii="Arial" w:hAnsi="Arial" w:cs="Arial"/>
          <w:b/>
          <w:bCs/>
          <w:sz w:val="24"/>
          <w:szCs w:val="24"/>
          <w:u w:val="single"/>
        </w:rPr>
      </w:pPr>
    </w:p>
    <w:p w14:paraId="747E8168" w14:textId="77777777" w:rsidR="00520129" w:rsidRDefault="00520129" w:rsidP="00645A9D">
      <w:pPr>
        <w:spacing w:line="360" w:lineRule="auto"/>
        <w:rPr>
          <w:rFonts w:ascii="Arial" w:hAnsi="Arial" w:cs="Arial"/>
          <w:b/>
          <w:bCs/>
          <w:sz w:val="24"/>
          <w:szCs w:val="24"/>
          <w:u w:val="single"/>
        </w:rPr>
      </w:pPr>
    </w:p>
    <w:p w14:paraId="4B40A1F4" w14:textId="77777777" w:rsidR="00520129" w:rsidRDefault="00520129" w:rsidP="00645A9D">
      <w:pPr>
        <w:spacing w:line="360" w:lineRule="auto"/>
        <w:rPr>
          <w:rFonts w:ascii="Arial" w:hAnsi="Arial" w:cs="Arial"/>
          <w:b/>
          <w:bCs/>
          <w:sz w:val="24"/>
          <w:szCs w:val="24"/>
          <w:u w:val="single"/>
        </w:rPr>
      </w:pPr>
    </w:p>
    <w:p w14:paraId="3D2DCE12" w14:textId="77777777" w:rsidR="00520129" w:rsidRDefault="00520129" w:rsidP="00645A9D">
      <w:pPr>
        <w:spacing w:line="360" w:lineRule="auto"/>
        <w:rPr>
          <w:rFonts w:ascii="Arial" w:hAnsi="Arial" w:cs="Arial"/>
          <w:b/>
          <w:bCs/>
          <w:sz w:val="24"/>
          <w:szCs w:val="24"/>
          <w:u w:val="single"/>
        </w:rPr>
      </w:pPr>
    </w:p>
    <w:p w14:paraId="69EB5DEA" w14:textId="0991E5E9" w:rsidR="00CB1584" w:rsidRPr="00645A9D" w:rsidRDefault="00CB1584" w:rsidP="00645A9D">
      <w:pPr>
        <w:spacing w:line="360" w:lineRule="auto"/>
        <w:rPr>
          <w:rFonts w:ascii="Arial" w:hAnsi="Arial" w:cs="Arial"/>
          <w:b/>
          <w:bCs/>
          <w:sz w:val="24"/>
          <w:szCs w:val="24"/>
          <w:u w:val="single"/>
        </w:rPr>
      </w:pPr>
      <w:r w:rsidRPr="00645A9D">
        <w:rPr>
          <w:rFonts w:ascii="Arial" w:hAnsi="Arial" w:cs="Arial"/>
          <w:b/>
          <w:bCs/>
          <w:sz w:val="24"/>
          <w:szCs w:val="24"/>
          <w:u w:val="single"/>
        </w:rPr>
        <w:lastRenderedPageBreak/>
        <w:t>Appendix</w:t>
      </w:r>
    </w:p>
    <w:p w14:paraId="2075666B" w14:textId="28E0EF03" w:rsidR="00CB1584" w:rsidRPr="00645A9D" w:rsidRDefault="00CB1584" w:rsidP="00645A9D">
      <w:pPr>
        <w:spacing w:line="360" w:lineRule="auto"/>
        <w:rPr>
          <w:rFonts w:ascii="Arial" w:hAnsi="Arial" w:cs="Arial"/>
          <w:sz w:val="22"/>
          <w:szCs w:val="22"/>
        </w:rPr>
      </w:pPr>
      <w:r w:rsidRPr="00645A9D">
        <w:rPr>
          <w:rFonts w:ascii="Arial" w:hAnsi="Arial" w:cs="Arial"/>
          <w:sz w:val="22"/>
          <w:szCs w:val="22"/>
        </w:rPr>
        <w:t xml:space="preserve">Appendix 1. </w:t>
      </w:r>
    </w:p>
    <w:p w14:paraId="583E1DFB" w14:textId="6211027E" w:rsidR="00CB1584" w:rsidRPr="00645A9D" w:rsidRDefault="00CB1584">
      <w:pPr>
        <w:rPr>
          <w:rFonts w:ascii="Arial" w:hAnsi="Arial" w:cs="Arial"/>
          <w:sz w:val="22"/>
          <w:szCs w:val="22"/>
        </w:rPr>
      </w:pPr>
    </w:p>
    <w:p w14:paraId="41999396" w14:textId="0D45878F" w:rsidR="00CB1584" w:rsidRPr="00645A9D" w:rsidRDefault="00645A9D">
      <w:pPr>
        <w:rPr>
          <w:rFonts w:ascii="Arial" w:hAnsi="Arial" w:cs="Arial"/>
          <w:sz w:val="22"/>
          <w:szCs w:val="22"/>
        </w:rPr>
      </w:pPr>
      <w:r>
        <w:rPr>
          <w:noProof/>
        </w:rPr>
        <w:drawing>
          <wp:anchor distT="0" distB="0" distL="114300" distR="114300" simplePos="0" relativeHeight="251658240" behindDoc="0" locked="0" layoutInCell="1" allowOverlap="1" wp14:anchorId="58E24C4D" wp14:editId="025F0366">
            <wp:simplePos x="0" y="0"/>
            <wp:positionH relativeFrom="margin">
              <wp:posOffset>-1294433</wp:posOffset>
            </wp:positionH>
            <wp:positionV relativeFrom="paragraph">
              <wp:posOffset>350187</wp:posOffset>
            </wp:positionV>
            <wp:extent cx="8172391" cy="6974235"/>
            <wp:effectExtent l="8255" t="0" r="889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6911" t="18305" r="18097" b="13636"/>
                    <a:stretch/>
                  </pic:blipFill>
                  <pic:spPr bwMode="auto">
                    <a:xfrm rot="16200000">
                      <a:off x="0" y="0"/>
                      <a:ext cx="8174695" cy="69762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4AC697" w14:textId="151CCF33" w:rsidR="00CB1584" w:rsidRPr="00CB1584" w:rsidRDefault="00CB1584">
      <w:pPr>
        <w:rPr>
          <w:sz w:val="22"/>
          <w:szCs w:val="22"/>
        </w:rPr>
      </w:pPr>
    </w:p>
    <w:sectPr w:rsidR="00CB1584" w:rsidRPr="00CB1584">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1BF890" w14:textId="77777777" w:rsidR="00B5409F" w:rsidRDefault="00B5409F" w:rsidP="0040131A">
      <w:pPr>
        <w:spacing w:after="0" w:line="240" w:lineRule="auto"/>
      </w:pPr>
      <w:r>
        <w:separator/>
      </w:r>
    </w:p>
  </w:endnote>
  <w:endnote w:type="continuationSeparator" w:id="0">
    <w:p w14:paraId="2AC373B8" w14:textId="77777777" w:rsidR="00B5409F" w:rsidRDefault="00B5409F" w:rsidP="00401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5117411"/>
      <w:docPartObj>
        <w:docPartGallery w:val="Page Numbers (Bottom of Page)"/>
        <w:docPartUnique/>
      </w:docPartObj>
    </w:sdtPr>
    <w:sdtEndPr>
      <w:rPr>
        <w:noProof/>
      </w:rPr>
    </w:sdtEndPr>
    <w:sdtContent>
      <w:p w14:paraId="714F0F30" w14:textId="7796515C" w:rsidR="00EC47EB" w:rsidRDefault="00EC47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96F262" w14:textId="77777777" w:rsidR="00EC47EB" w:rsidRDefault="00EC4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00A337" w14:textId="77777777" w:rsidR="00B5409F" w:rsidRDefault="00B5409F" w:rsidP="0040131A">
      <w:pPr>
        <w:spacing w:after="0" w:line="240" w:lineRule="auto"/>
      </w:pPr>
      <w:r>
        <w:separator/>
      </w:r>
    </w:p>
  </w:footnote>
  <w:footnote w:type="continuationSeparator" w:id="0">
    <w:p w14:paraId="4421F3EF" w14:textId="77777777" w:rsidR="00B5409F" w:rsidRDefault="00B5409F" w:rsidP="00401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77E64" w14:textId="52D84F5B" w:rsidR="00EC47EB" w:rsidRDefault="00EC47EB">
    <w:pPr>
      <w:pStyle w:val="Header"/>
    </w:pPr>
    <w:r>
      <w:t xml:space="preserve">ECAD5009 </w:t>
    </w:r>
  </w:p>
  <w:p w14:paraId="4F693837" w14:textId="7899FD6A" w:rsidR="00EC47EB" w:rsidRDefault="00EC47EB">
    <w:pPr>
      <w:pStyle w:val="Header"/>
    </w:pPr>
    <w:r>
      <w:t>Joshua Randell (1800691)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9237E9"/>
    <w:multiLevelType w:val="hybridMultilevel"/>
    <w:tmpl w:val="F9025328"/>
    <w:lvl w:ilvl="0" w:tplc="08090001">
      <w:start w:val="1"/>
      <w:numFmt w:val="bullet"/>
      <w:lvlText w:val=""/>
      <w:lvlJc w:val="left"/>
      <w:pPr>
        <w:ind w:left="1195" w:hanging="360"/>
      </w:pPr>
      <w:rPr>
        <w:rFonts w:ascii="Symbol" w:hAnsi="Symbol" w:hint="default"/>
      </w:rPr>
    </w:lvl>
    <w:lvl w:ilvl="1" w:tplc="08090003">
      <w:start w:val="1"/>
      <w:numFmt w:val="bullet"/>
      <w:lvlText w:val="o"/>
      <w:lvlJc w:val="left"/>
      <w:pPr>
        <w:ind w:left="1915" w:hanging="360"/>
      </w:pPr>
      <w:rPr>
        <w:rFonts w:ascii="Courier New" w:hAnsi="Courier New" w:cs="Courier New" w:hint="default"/>
      </w:rPr>
    </w:lvl>
    <w:lvl w:ilvl="2" w:tplc="08090005">
      <w:start w:val="1"/>
      <w:numFmt w:val="bullet"/>
      <w:lvlText w:val=""/>
      <w:lvlJc w:val="left"/>
      <w:pPr>
        <w:ind w:left="2635" w:hanging="360"/>
      </w:pPr>
      <w:rPr>
        <w:rFonts w:ascii="Wingdings" w:hAnsi="Wingdings" w:hint="default"/>
      </w:rPr>
    </w:lvl>
    <w:lvl w:ilvl="3" w:tplc="08090001">
      <w:start w:val="1"/>
      <w:numFmt w:val="bullet"/>
      <w:lvlText w:val=""/>
      <w:lvlJc w:val="left"/>
      <w:pPr>
        <w:ind w:left="3355" w:hanging="360"/>
      </w:pPr>
      <w:rPr>
        <w:rFonts w:ascii="Symbol" w:hAnsi="Symbol" w:hint="default"/>
      </w:rPr>
    </w:lvl>
    <w:lvl w:ilvl="4" w:tplc="08090003">
      <w:start w:val="1"/>
      <w:numFmt w:val="bullet"/>
      <w:lvlText w:val="o"/>
      <w:lvlJc w:val="left"/>
      <w:pPr>
        <w:ind w:left="4075" w:hanging="360"/>
      </w:pPr>
      <w:rPr>
        <w:rFonts w:ascii="Courier New" w:hAnsi="Courier New" w:cs="Courier New" w:hint="default"/>
      </w:rPr>
    </w:lvl>
    <w:lvl w:ilvl="5" w:tplc="08090005">
      <w:start w:val="1"/>
      <w:numFmt w:val="bullet"/>
      <w:lvlText w:val=""/>
      <w:lvlJc w:val="left"/>
      <w:pPr>
        <w:ind w:left="4795" w:hanging="360"/>
      </w:pPr>
      <w:rPr>
        <w:rFonts w:ascii="Wingdings" w:hAnsi="Wingdings" w:hint="default"/>
      </w:rPr>
    </w:lvl>
    <w:lvl w:ilvl="6" w:tplc="08090001">
      <w:start w:val="1"/>
      <w:numFmt w:val="bullet"/>
      <w:lvlText w:val=""/>
      <w:lvlJc w:val="left"/>
      <w:pPr>
        <w:ind w:left="5515" w:hanging="360"/>
      </w:pPr>
      <w:rPr>
        <w:rFonts w:ascii="Symbol" w:hAnsi="Symbol" w:hint="default"/>
      </w:rPr>
    </w:lvl>
    <w:lvl w:ilvl="7" w:tplc="08090003">
      <w:start w:val="1"/>
      <w:numFmt w:val="bullet"/>
      <w:lvlText w:val="o"/>
      <w:lvlJc w:val="left"/>
      <w:pPr>
        <w:ind w:left="6235" w:hanging="360"/>
      </w:pPr>
      <w:rPr>
        <w:rFonts w:ascii="Courier New" w:hAnsi="Courier New" w:cs="Courier New" w:hint="default"/>
      </w:rPr>
    </w:lvl>
    <w:lvl w:ilvl="8" w:tplc="08090005">
      <w:start w:val="1"/>
      <w:numFmt w:val="bullet"/>
      <w:lvlText w:val=""/>
      <w:lvlJc w:val="left"/>
      <w:pPr>
        <w:ind w:left="695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31A"/>
    <w:rsid w:val="00033A4E"/>
    <w:rsid w:val="000702E5"/>
    <w:rsid w:val="000B74B9"/>
    <w:rsid w:val="000C3406"/>
    <w:rsid w:val="0010217D"/>
    <w:rsid w:val="00117FA0"/>
    <w:rsid w:val="001339BE"/>
    <w:rsid w:val="001359C4"/>
    <w:rsid w:val="00160BD7"/>
    <w:rsid w:val="00161F07"/>
    <w:rsid w:val="00167545"/>
    <w:rsid w:val="00174F0F"/>
    <w:rsid w:val="00182943"/>
    <w:rsid w:val="001D6C83"/>
    <w:rsid w:val="001E21EE"/>
    <w:rsid w:val="001F173E"/>
    <w:rsid w:val="0020275E"/>
    <w:rsid w:val="00223728"/>
    <w:rsid w:val="00246E77"/>
    <w:rsid w:val="00252FAC"/>
    <w:rsid w:val="00255DDB"/>
    <w:rsid w:val="002577A6"/>
    <w:rsid w:val="00260E5B"/>
    <w:rsid w:val="002657E6"/>
    <w:rsid w:val="00294AFE"/>
    <w:rsid w:val="00297B01"/>
    <w:rsid w:val="002A0BFC"/>
    <w:rsid w:val="002E5F39"/>
    <w:rsid w:val="002F4133"/>
    <w:rsid w:val="002F6B09"/>
    <w:rsid w:val="00303105"/>
    <w:rsid w:val="00314774"/>
    <w:rsid w:val="00356C56"/>
    <w:rsid w:val="003E6402"/>
    <w:rsid w:val="003E700E"/>
    <w:rsid w:val="003F3F58"/>
    <w:rsid w:val="0040131A"/>
    <w:rsid w:val="00416CA0"/>
    <w:rsid w:val="00432B73"/>
    <w:rsid w:val="004375CF"/>
    <w:rsid w:val="004565AC"/>
    <w:rsid w:val="00457466"/>
    <w:rsid w:val="00476CD7"/>
    <w:rsid w:val="004941C8"/>
    <w:rsid w:val="00494436"/>
    <w:rsid w:val="004B1D49"/>
    <w:rsid w:val="004C6BF0"/>
    <w:rsid w:val="004E0EA1"/>
    <w:rsid w:val="00502C1C"/>
    <w:rsid w:val="00510903"/>
    <w:rsid w:val="00511383"/>
    <w:rsid w:val="00511D4D"/>
    <w:rsid w:val="00515954"/>
    <w:rsid w:val="00520129"/>
    <w:rsid w:val="00563EF6"/>
    <w:rsid w:val="0057798B"/>
    <w:rsid w:val="005965F9"/>
    <w:rsid w:val="005A2F67"/>
    <w:rsid w:val="005A365A"/>
    <w:rsid w:val="005B7499"/>
    <w:rsid w:val="005F6B78"/>
    <w:rsid w:val="006036C5"/>
    <w:rsid w:val="00623002"/>
    <w:rsid w:val="00634BA0"/>
    <w:rsid w:val="00645A9D"/>
    <w:rsid w:val="00673B33"/>
    <w:rsid w:val="006769AB"/>
    <w:rsid w:val="00680BAA"/>
    <w:rsid w:val="006B0EB9"/>
    <w:rsid w:val="006F0D21"/>
    <w:rsid w:val="007335B6"/>
    <w:rsid w:val="00753405"/>
    <w:rsid w:val="00765C76"/>
    <w:rsid w:val="00790C99"/>
    <w:rsid w:val="007B3871"/>
    <w:rsid w:val="007B63F6"/>
    <w:rsid w:val="007C71FE"/>
    <w:rsid w:val="007D3892"/>
    <w:rsid w:val="007E7837"/>
    <w:rsid w:val="00803DDA"/>
    <w:rsid w:val="00810869"/>
    <w:rsid w:val="00840ACD"/>
    <w:rsid w:val="00861376"/>
    <w:rsid w:val="0089070B"/>
    <w:rsid w:val="008A461F"/>
    <w:rsid w:val="008B5CB7"/>
    <w:rsid w:val="008C11C7"/>
    <w:rsid w:val="00900B03"/>
    <w:rsid w:val="00912340"/>
    <w:rsid w:val="00917A72"/>
    <w:rsid w:val="009432B1"/>
    <w:rsid w:val="00971379"/>
    <w:rsid w:val="00972B81"/>
    <w:rsid w:val="00981B4A"/>
    <w:rsid w:val="009B65B9"/>
    <w:rsid w:val="009C479C"/>
    <w:rsid w:val="009F2E5E"/>
    <w:rsid w:val="009F561A"/>
    <w:rsid w:val="00A05349"/>
    <w:rsid w:val="00A400AE"/>
    <w:rsid w:val="00A500D1"/>
    <w:rsid w:val="00A531E8"/>
    <w:rsid w:val="00A90E74"/>
    <w:rsid w:val="00AA56FF"/>
    <w:rsid w:val="00AC3674"/>
    <w:rsid w:val="00AE4C1F"/>
    <w:rsid w:val="00AF4D25"/>
    <w:rsid w:val="00B0349A"/>
    <w:rsid w:val="00B3139B"/>
    <w:rsid w:val="00B37F8F"/>
    <w:rsid w:val="00B5409F"/>
    <w:rsid w:val="00B701B9"/>
    <w:rsid w:val="00B73215"/>
    <w:rsid w:val="00B8628F"/>
    <w:rsid w:val="00BB511C"/>
    <w:rsid w:val="00BB6227"/>
    <w:rsid w:val="00BC2E91"/>
    <w:rsid w:val="00BC4D79"/>
    <w:rsid w:val="00BC7B5F"/>
    <w:rsid w:val="00BD16F9"/>
    <w:rsid w:val="00BF191C"/>
    <w:rsid w:val="00C062EA"/>
    <w:rsid w:val="00C17295"/>
    <w:rsid w:val="00C300B0"/>
    <w:rsid w:val="00C42DE9"/>
    <w:rsid w:val="00C448A2"/>
    <w:rsid w:val="00C57852"/>
    <w:rsid w:val="00C97723"/>
    <w:rsid w:val="00CB1584"/>
    <w:rsid w:val="00CE584F"/>
    <w:rsid w:val="00CE6331"/>
    <w:rsid w:val="00D362E0"/>
    <w:rsid w:val="00D4455F"/>
    <w:rsid w:val="00D7251E"/>
    <w:rsid w:val="00D9265F"/>
    <w:rsid w:val="00DA6370"/>
    <w:rsid w:val="00DA64E7"/>
    <w:rsid w:val="00DC3D28"/>
    <w:rsid w:val="00E438EE"/>
    <w:rsid w:val="00E44663"/>
    <w:rsid w:val="00E7137F"/>
    <w:rsid w:val="00EC43F7"/>
    <w:rsid w:val="00EC47EB"/>
    <w:rsid w:val="00F12B38"/>
    <w:rsid w:val="00F15F1D"/>
    <w:rsid w:val="00F17502"/>
    <w:rsid w:val="00F254A4"/>
    <w:rsid w:val="00F25F70"/>
    <w:rsid w:val="00F62D88"/>
    <w:rsid w:val="00F67FBB"/>
    <w:rsid w:val="00F724EC"/>
    <w:rsid w:val="00F95222"/>
    <w:rsid w:val="00F95770"/>
    <w:rsid w:val="00FC3826"/>
    <w:rsid w:val="00FD1235"/>
    <w:rsid w:val="00FE071A"/>
    <w:rsid w:val="00FE6F3E"/>
    <w:rsid w:val="00FE7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6EB97"/>
  <w15:chartTrackingRefBased/>
  <w15:docId w15:val="{381E9450-40EE-4062-85CF-B7E91B5DD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BAA"/>
  </w:style>
  <w:style w:type="paragraph" w:styleId="Heading1">
    <w:name w:val="heading 1"/>
    <w:basedOn w:val="Normal"/>
    <w:next w:val="Normal"/>
    <w:link w:val="Heading1Char"/>
    <w:uiPriority w:val="9"/>
    <w:qFormat/>
    <w:rsid w:val="00680BAA"/>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80BA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80BAA"/>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680BA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80BAA"/>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680BAA"/>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680BAA"/>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680BAA"/>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680BAA"/>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31A"/>
  </w:style>
  <w:style w:type="paragraph" w:styleId="Footer">
    <w:name w:val="footer"/>
    <w:basedOn w:val="Normal"/>
    <w:link w:val="FooterChar"/>
    <w:uiPriority w:val="99"/>
    <w:unhideWhenUsed/>
    <w:rsid w:val="00401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31A"/>
  </w:style>
  <w:style w:type="character" w:styleId="Hyperlink">
    <w:name w:val="Hyperlink"/>
    <w:basedOn w:val="DefaultParagraphFont"/>
    <w:uiPriority w:val="99"/>
    <w:unhideWhenUsed/>
    <w:rsid w:val="0040131A"/>
    <w:rPr>
      <w:color w:val="0563C1" w:themeColor="hyperlink"/>
      <w:u w:val="single"/>
    </w:rPr>
  </w:style>
  <w:style w:type="character" w:styleId="UnresolvedMention">
    <w:name w:val="Unresolved Mention"/>
    <w:basedOn w:val="DefaultParagraphFont"/>
    <w:uiPriority w:val="99"/>
    <w:semiHidden/>
    <w:unhideWhenUsed/>
    <w:rsid w:val="0040131A"/>
    <w:rPr>
      <w:color w:val="605E5C"/>
      <w:shd w:val="clear" w:color="auto" w:fill="E1DFDD"/>
    </w:rPr>
  </w:style>
  <w:style w:type="paragraph" w:customStyle="1" w:styleId="TableParagraph">
    <w:name w:val="Table Paragraph"/>
    <w:basedOn w:val="Normal"/>
    <w:uiPriority w:val="1"/>
    <w:rsid w:val="00511383"/>
    <w:pPr>
      <w:spacing w:before="62" w:after="0" w:line="240" w:lineRule="auto"/>
      <w:ind w:left="115"/>
    </w:pPr>
    <w:rPr>
      <w:rFonts w:ascii="Arial" w:eastAsia="Arial" w:hAnsi="Arial" w:cs="Arial"/>
      <w:sz w:val="16"/>
      <w:lang w:eastAsia="en-GB" w:bidi="en-GB"/>
    </w:rPr>
  </w:style>
  <w:style w:type="character" w:customStyle="1" w:styleId="Heading1Char">
    <w:name w:val="Heading 1 Char"/>
    <w:basedOn w:val="DefaultParagraphFont"/>
    <w:link w:val="Heading1"/>
    <w:uiPriority w:val="9"/>
    <w:rsid w:val="00680BA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80BA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80BAA"/>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680BA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80BA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680BA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680BAA"/>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680BA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680BA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680BAA"/>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80BAA"/>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680BAA"/>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680BA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80BAA"/>
    <w:rPr>
      <w:rFonts w:asciiTheme="majorHAnsi" w:eastAsiaTheme="majorEastAsia" w:hAnsiTheme="majorHAnsi" w:cstheme="majorBidi"/>
      <w:sz w:val="24"/>
      <w:szCs w:val="24"/>
    </w:rPr>
  </w:style>
  <w:style w:type="character" w:styleId="Strong">
    <w:name w:val="Strong"/>
    <w:basedOn w:val="DefaultParagraphFont"/>
    <w:uiPriority w:val="22"/>
    <w:qFormat/>
    <w:rsid w:val="00680BAA"/>
    <w:rPr>
      <w:b/>
      <w:bCs/>
    </w:rPr>
  </w:style>
  <w:style w:type="character" w:styleId="Emphasis">
    <w:name w:val="Emphasis"/>
    <w:basedOn w:val="DefaultParagraphFont"/>
    <w:uiPriority w:val="20"/>
    <w:qFormat/>
    <w:rsid w:val="00680BAA"/>
    <w:rPr>
      <w:i/>
      <w:iCs/>
    </w:rPr>
  </w:style>
  <w:style w:type="paragraph" w:styleId="NoSpacing">
    <w:name w:val="No Spacing"/>
    <w:uiPriority w:val="1"/>
    <w:qFormat/>
    <w:rsid w:val="00680BAA"/>
    <w:pPr>
      <w:spacing w:after="0" w:line="240" w:lineRule="auto"/>
    </w:pPr>
  </w:style>
  <w:style w:type="paragraph" w:styleId="Quote">
    <w:name w:val="Quote"/>
    <w:basedOn w:val="Normal"/>
    <w:next w:val="Normal"/>
    <w:link w:val="QuoteChar"/>
    <w:uiPriority w:val="29"/>
    <w:qFormat/>
    <w:rsid w:val="00680BA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80BAA"/>
    <w:rPr>
      <w:i/>
      <w:iCs/>
      <w:color w:val="404040" w:themeColor="text1" w:themeTint="BF"/>
    </w:rPr>
  </w:style>
  <w:style w:type="paragraph" w:styleId="IntenseQuote">
    <w:name w:val="Intense Quote"/>
    <w:basedOn w:val="Normal"/>
    <w:next w:val="Normal"/>
    <w:link w:val="IntenseQuoteChar"/>
    <w:uiPriority w:val="30"/>
    <w:qFormat/>
    <w:rsid w:val="00680BAA"/>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80BA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80BAA"/>
    <w:rPr>
      <w:i/>
      <w:iCs/>
      <w:color w:val="404040" w:themeColor="text1" w:themeTint="BF"/>
    </w:rPr>
  </w:style>
  <w:style w:type="character" w:styleId="IntenseEmphasis">
    <w:name w:val="Intense Emphasis"/>
    <w:basedOn w:val="DefaultParagraphFont"/>
    <w:uiPriority w:val="21"/>
    <w:qFormat/>
    <w:rsid w:val="00680BAA"/>
    <w:rPr>
      <w:b/>
      <w:bCs/>
      <w:i/>
      <w:iCs/>
    </w:rPr>
  </w:style>
  <w:style w:type="character" w:styleId="SubtleReference">
    <w:name w:val="Subtle Reference"/>
    <w:basedOn w:val="DefaultParagraphFont"/>
    <w:uiPriority w:val="31"/>
    <w:qFormat/>
    <w:rsid w:val="00680BA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80BAA"/>
    <w:rPr>
      <w:b/>
      <w:bCs/>
      <w:smallCaps/>
      <w:spacing w:val="5"/>
      <w:u w:val="single"/>
    </w:rPr>
  </w:style>
  <w:style w:type="character" w:styleId="BookTitle">
    <w:name w:val="Book Title"/>
    <w:basedOn w:val="DefaultParagraphFont"/>
    <w:uiPriority w:val="33"/>
    <w:qFormat/>
    <w:rsid w:val="00680BAA"/>
    <w:rPr>
      <w:b/>
      <w:bCs/>
      <w:smallCaps/>
    </w:rPr>
  </w:style>
  <w:style w:type="paragraph" w:styleId="TOCHeading">
    <w:name w:val="TOC Heading"/>
    <w:basedOn w:val="Heading1"/>
    <w:next w:val="Normal"/>
    <w:uiPriority w:val="39"/>
    <w:semiHidden/>
    <w:unhideWhenUsed/>
    <w:qFormat/>
    <w:rsid w:val="00680BAA"/>
    <w:pPr>
      <w:outlineLvl w:val="9"/>
    </w:pPr>
  </w:style>
  <w:style w:type="character" w:styleId="FollowedHyperlink">
    <w:name w:val="FollowedHyperlink"/>
    <w:basedOn w:val="DefaultParagraphFont"/>
    <w:uiPriority w:val="99"/>
    <w:semiHidden/>
    <w:unhideWhenUsed/>
    <w:rsid w:val="000702E5"/>
    <w:rPr>
      <w:color w:val="954F72" w:themeColor="followedHyperlink"/>
      <w:u w:val="single"/>
    </w:rPr>
  </w:style>
  <w:style w:type="table" w:styleId="TableGrid">
    <w:name w:val="Table Grid"/>
    <w:basedOn w:val="TableNormal"/>
    <w:uiPriority w:val="39"/>
    <w:rsid w:val="00645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15656">
      <w:bodyDiv w:val="1"/>
      <w:marLeft w:val="0"/>
      <w:marRight w:val="0"/>
      <w:marTop w:val="0"/>
      <w:marBottom w:val="0"/>
      <w:divBdr>
        <w:top w:val="none" w:sz="0" w:space="0" w:color="auto"/>
        <w:left w:val="none" w:sz="0" w:space="0" w:color="auto"/>
        <w:bottom w:val="none" w:sz="0" w:space="0" w:color="auto"/>
        <w:right w:val="none" w:sz="0" w:space="0" w:color="auto"/>
      </w:divBdr>
    </w:div>
    <w:div w:id="189225996">
      <w:bodyDiv w:val="1"/>
      <w:marLeft w:val="0"/>
      <w:marRight w:val="0"/>
      <w:marTop w:val="0"/>
      <w:marBottom w:val="0"/>
      <w:divBdr>
        <w:top w:val="none" w:sz="0" w:space="0" w:color="auto"/>
        <w:left w:val="none" w:sz="0" w:space="0" w:color="auto"/>
        <w:bottom w:val="none" w:sz="0" w:space="0" w:color="auto"/>
        <w:right w:val="none" w:sz="0" w:space="0" w:color="auto"/>
      </w:divBdr>
    </w:div>
    <w:div w:id="715469670">
      <w:bodyDiv w:val="1"/>
      <w:marLeft w:val="0"/>
      <w:marRight w:val="0"/>
      <w:marTop w:val="0"/>
      <w:marBottom w:val="0"/>
      <w:divBdr>
        <w:top w:val="none" w:sz="0" w:space="0" w:color="auto"/>
        <w:left w:val="none" w:sz="0" w:space="0" w:color="auto"/>
        <w:bottom w:val="none" w:sz="0" w:space="0" w:color="auto"/>
        <w:right w:val="none" w:sz="0" w:space="0" w:color="auto"/>
      </w:divBdr>
    </w:div>
    <w:div w:id="894389243">
      <w:bodyDiv w:val="1"/>
      <w:marLeft w:val="0"/>
      <w:marRight w:val="0"/>
      <w:marTop w:val="0"/>
      <w:marBottom w:val="0"/>
      <w:divBdr>
        <w:top w:val="none" w:sz="0" w:space="0" w:color="auto"/>
        <w:left w:val="none" w:sz="0" w:space="0" w:color="auto"/>
        <w:bottom w:val="none" w:sz="0" w:space="0" w:color="auto"/>
        <w:right w:val="none" w:sz="0" w:space="0" w:color="auto"/>
      </w:divBdr>
    </w:div>
    <w:div w:id="1161888281">
      <w:bodyDiv w:val="1"/>
      <w:marLeft w:val="0"/>
      <w:marRight w:val="0"/>
      <w:marTop w:val="0"/>
      <w:marBottom w:val="0"/>
      <w:divBdr>
        <w:top w:val="none" w:sz="0" w:space="0" w:color="auto"/>
        <w:left w:val="none" w:sz="0" w:space="0" w:color="auto"/>
        <w:bottom w:val="none" w:sz="0" w:space="0" w:color="auto"/>
        <w:right w:val="none" w:sz="0" w:space="0" w:color="auto"/>
      </w:divBdr>
    </w:div>
    <w:div w:id="1390808867">
      <w:bodyDiv w:val="1"/>
      <w:marLeft w:val="0"/>
      <w:marRight w:val="0"/>
      <w:marTop w:val="0"/>
      <w:marBottom w:val="0"/>
      <w:divBdr>
        <w:top w:val="none" w:sz="0" w:space="0" w:color="auto"/>
        <w:left w:val="none" w:sz="0" w:space="0" w:color="auto"/>
        <w:bottom w:val="none" w:sz="0" w:space="0" w:color="auto"/>
        <w:right w:val="none" w:sz="0" w:space="0" w:color="auto"/>
      </w:divBdr>
    </w:div>
    <w:div w:id="148538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AppData/Local/Packages/Microsoft.MicrosoftEdge_8wekyb3d8bbwe/TempState/Downloads/core_leadership_-_team_development%20(1).pdf" TargetMode="External"/><Relationship Id="rId13" Type="http://schemas.openxmlformats.org/officeDocument/2006/relationships/hyperlink" Target="https://educationendowmentfoundation.org.uk/public/files/Publications/Behaviour/EEF_Improving_behaviour_in_schools_Report.pdf" TargetMode="External"/><Relationship Id="rId18" Type="http://schemas.openxmlformats.org/officeDocument/2006/relationships/hyperlink" Target="https://www.morristonprimaryschool.co.uk/policies-and-documen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heguardian.com/education/2013/jul/12/school-fairs-parent-teacher-associations"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835720/National_Professional_Qualification__NPQ__Content_and_Assessment_Framework.pdf" TargetMode="External"/><Relationship Id="rId17" Type="http://schemas.openxmlformats.org/officeDocument/2006/relationships/hyperlink" Target="https://www.gov.uk/government/speeches/nick-gibb-the-evidence-in-favour-of-teacher-led-instructi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speeches/nick-gibb-the-evidence-in-favour-of-teacher-led-instruction" TargetMode="External"/><Relationship Id="rId20" Type="http://schemas.openxmlformats.org/officeDocument/2006/relationships/hyperlink" Target="https://www.nsalg.org.uk/allotment-info/benefits-of-allotment-garde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llassidekicks.net/why-is-fundraising-important-for-school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styn.gov.wales/sites/www.estyn.gov.wales/files/documents/Morriston%20Primary%20School%20-%20Monitoring%20Report.pdf" TargetMode="External"/><Relationship Id="rId23" Type="http://schemas.openxmlformats.org/officeDocument/2006/relationships/header" Target="header1.xml"/><Relationship Id="rId10" Type="http://schemas.openxmlformats.org/officeDocument/2006/relationships/hyperlink" Target="http://www.dailymontessori.com/montessori-theory/" TargetMode="External"/><Relationship Id="rId19" Type="http://schemas.openxmlformats.org/officeDocument/2006/relationships/hyperlink" Target="https://developmenteducation.ie/blog/2015/07/successful-futures-a-new-opportunity-in-wales/" TargetMode="External"/><Relationship Id="rId4" Type="http://schemas.openxmlformats.org/officeDocument/2006/relationships/settings" Target="settings.xml"/><Relationship Id="rId9" Type="http://schemas.openxmlformats.org/officeDocument/2006/relationships/hyperlink" Target="https://www.carrefour-tic.com/benefits-of-fundraising-for-schools/" TargetMode="External"/><Relationship Id="rId14" Type="http://schemas.openxmlformats.org/officeDocument/2006/relationships/hyperlink" Target="https://www.estyn.gov.wales/thematic-reports/pupil-participation-best-practice-guide"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25726-502C-41D2-AFB3-60A777056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2503</TotalTime>
  <Pages>13</Pages>
  <Words>4783</Words>
  <Characters>27268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58</cp:revision>
  <dcterms:created xsi:type="dcterms:W3CDTF">2020-04-24T15:01:00Z</dcterms:created>
  <dcterms:modified xsi:type="dcterms:W3CDTF">2020-05-15T13:51:00Z</dcterms:modified>
</cp:coreProperties>
</file>