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0724B6" w14:textId="77777777" w:rsidR="00F37F44" w:rsidRDefault="00F37F44" w:rsidP="008944D6">
      <w:pPr>
        <w:rPr>
          <w:rFonts w:cs="Times New Roman"/>
          <w:b/>
          <w:szCs w:val="24"/>
        </w:rPr>
      </w:pPr>
    </w:p>
    <w:p w14:paraId="602C6AF4" w14:textId="3D93FABE" w:rsidR="00F37F44" w:rsidRDefault="00F37F44" w:rsidP="00F37F44">
      <w:pPr>
        <w:jc w:val="center"/>
        <w:rPr>
          <w:rFonts w:cs="Times New Roman"/>
          <w:b/>
          <w:szCs w:val="24"/>
          <w:lang w:val="en-US"/>
        </w:rPr>
      </w:pPr>
      <w:r>
        <w:rPr>
          <w:rFonts w:cs="Times New Roman"/>
          <w:b/>
          <w:szCs w:val="24"/>
        </w:rPr>
        <w:t>Emergent Leadership Skills in the Workplace</w:t>
      </w:r>
    </w:p>
    <w:p w14:paraId="231000DD" w14:textId="77777777" w:rsidR="00F37F44" w:rsidRDefault="00F37F44" w:rsidP="00F37F44">
      <w:pPr>
        <w:jc w:val="center"/>
        <w:rPr>
          <w:rFonts w:cs="Times New Roman"/>
          <w:b/>
          <w:szCs w:val="24"/>
        </w:rPr>
      </w:pPr>
      <w:r>
        <w:rPr>
          <w:rFonts w:cs="Times New Roman"/>
          <w:b/>
          <w:szCs w:val="24"/>
        </w:rPr>
        <w:t>BMSW 6101</w:t>
      </w:r>
    </w:p>
    <w:p w14:paraId="37FDD92E" w14:textId="690D6EC9" w:rsidR="00F37F44" w:rsidRDefault="00F37F44" w:rsidP="00F37F44">
      <w:pPr>
        <w:jc w:val="center"/>
        <w:rPr>
          <w:rFonts w:cs="Times New Roman"/>
          <w:b/>
          <w:szCs w:val="24"/>
        </w:rPr>
      </w:pPr>
      <w:r w:rsidRPr="00F37F44">
        <w:rPr>
          <w:rFonts w:cs="Times New Roman"/>
          <w:b/>
          <w:szCs w:val="24"/>
        </w:rPr>
        <w:t xml:space="preserve">Part 2: Reflective </w:t>
      </w:r>
      <w:r>
        <w:rPr>
          <w:rFonts w:cs="Times New Roman"/>
          <w:b/>
          <w:szCs w:val="24"/>
        </w:rPr>
        <w:t>E</w:t>
      </w:r>
      <w:r w:rsidRPr="00F37F44">
        <w:rPr>
          <w:rFonts w:cs="Times New Roman"/>
          <w:b/>
          <w:szCs w:val="24"/>
        </w:rPr>
        <w:t>ssay</w:t>
      </w:r>
    </w:p>
    <w:p w14:paraId="6D1424E0" w14:textId="77777777" w:rsidR="008944D6" w:rsidRDefault="008944D6" w:rsidP="00F37F44">
      <w:pPr>
        <w:jc w:val="center"/>
        <w:rPr>
          <w:rFonts w:cs="Times New Roman"/>
          <w:b/>
          <w:szCs w:val="24"/>
        </w:rPr>
      </w:pPr>
      <w:r>
        <w:rPr>
          <w:rFonts w:cs="Times New Roman"/>
          <w:b/>
          <w:szCs w:val="24"/>
        </w:rPr>
        <w:t>Patrik Tolog</w:t>
      </w:r>
    </w:p>
    <w:p w14:paraId="5650B792" w14:textId="23DAFD7C" w:rsidR="008944D6" w:rsidRDefault="008944D6" w:rsidP="00F37F44">
      <w:pPr>
        <w:jc w:val="center"/>
        <w:rPr>
          <w:rFonts w:cs="Times New Roman"/>
          <w:b/>
          <w:szCs w:val="24"/>
        </w:rPr>
      </w:pPr>
      <w:r>
        <w:rPr>
          <w:rFonts w:cs="Times New Roman"/>
          <w:b/>
          <w:szCs w:val="24"/>
        </w:rPr>
        <w:t xml:space="preserve">2026788 </w:t>
      </w:r>
    </w:p>
    <w:p w14:paraId="5FCB9B74" w14:textId="77777777" w:rsidR="00F37F44" w:rsidRDefault="00F37F44" w:rsidP="00F37F44"/>
    <w:p w14:paraId="2420D879" w14:textId="77777777" w:rsidR="00F37F44" w:rsidRDefault="00F37F44">
      <w:pPr>
        <w:jc w:val="left"/>
        <w:rPr>
          <w:rFonts w:eastAsiaTheme="majorEastAsia" w:cstheme="majorBidi"/>
          <w:b/>
          <w:szCs w:val="32"/>
        </w:rPr>
      </w:pPr>
      <w:r>
        <w:br w:type="page"/>
      </w:r>
    </w:p>
    <w:sdt>
      <w:sdtPr>
        <w:rPr>
          <w:rFonts w:ascii="Times New Roman" w:eastAsiaTheme="minorHAnsi" w:hAnsi="Times New Roman" w:cstheme="minorBidi"/>
          <w:color w:val="auto"/>
          <w:sz w:val="24"/>
          <w:szCs w:val="22"/>
          <w:lang w:val="en-GB"/>
        </w:rPr>
        <w:id w:val="-572041589"/>
        <w:docPartObj>
          <w:docPartGallery w:val="Table of Contents"/>
          <w:docPartUnique/>
        </w:docPartObj>
      </w:sdtPr>
      <w:sdtEndPr>
        <w:rPr>
          <w:b/>
          <w:bCs/>
          <w:noProof/>
        </w:rPr>
      </w:sdtEndPr>
      <w:sdtContent>
        <w:p w14:paraId="6540442D" w14:textId="105383CE" w:rsidR="00F37F44" w:rsidRPr="00F37F44" w:rsidRDefault="00F37F44">
          <w:pPr>
            <w:pStyle w:val="TOCHeading"/>
            <w:rPr>
              <w:b/>
              <w:bCs/>
              <w:color w:val="auto"/>
            </w:rPr>
          </w:pPr>
          <w:r w:rsidRPr="00F37F44">
            <w:rPr>
              <w:b/>
              <w:bCs/>
              <w:color w:val="auto"/>
            </w:rPr>
            <w:t>Table of Contents</w:t>
          </w:r>
        </w:p>
        <w:p w14:paraId="0E22086F" w14:textId="1729ED51" w:rsidR="00F37F44" w:rsidRDefault="00F37F44">
          <w:pPr>
            <w:pStyle w:val="TOC1"/>
            <w:tabs>
              <w:tab w:val="right" w:leader="dot" w:pos="9350"/>
            </w:tabs>
            <w:rPr>
              <w:noProof/>
            </w:rPr>
          </w:pPr>
          <w:r>
            <w:fldChar w:fldCharType="begin"/>
          </w:r>
          <w:r>
            <w:instrText xml:space="preserve"> TOC \o "1-3" \h \z \u </w:instrText>
          </w:r>
          <w:r>
            <w:fldChar w:fldCharType="separate"/>
          </w:r>
          <w:hyperlink w:anchor="_Toc169887610" w:history="1">
            <w:r w:rsidRPr="006A6674">
              <w:rPr>
                <w:rStyle w:val="Hyperlink"/>
                <w:noProof/>
              </w:rPr>
              <w:t>Introduction</w:t>
            </w:r>
            <w:r>
              <w:rPr>
                <w:noProof/>
                <w:webHidden/>
              </w:rPr>
              <w:tab/>
            </w:r>
            <w:r>
              <w:rPr>
                <w:noProof/>
                <w:webHidden/>
              </w:rPr>
              <w:fldChar w:fldCharType="begin"/>
            </w:r>
            <w:r>
              <w:rPr>
                <w:noProof/>
                <w:webHidden/>
              </w:rPr>
              <w:instrText xml:space="preserve"> PAGEREF _Toc169887610 \h </w:instrText>
            </w:r>
            <w:r>
              <w:rPr>
                <w:noProof/>
                <w:webHidden/>
              </w:rPr>
            </w:r>
            <w:r>
              <w:rPr>
                <w:noProof/>
                <w:webHidden/>
              </w:rPr>
              <w:fldChar w:fldCharType="separate"/>
            </w:r>
            <w:r>
              <w:rPr>
                <w:noProof/>
                <w:webHidden/>
              </w:rPr>
              <w:t>3</w:t>
            </w:r>
            <w:r>
              <w:rPr>
                <w:noProof/>
                <w:webHidden/>
              </w:rPr>
              <w:fldChar w:fldCharType="end"/>
            </w:r>
          </w:hyperlink>
        </w:p>
        <w:p w14:paraId="4AAA5301" w14:textId="560C38DC" w:rsidR="00F37F44" w:rsidRDefault="00000000">
          <w:pPr>
            <w:pStyle w:val="TOC1"/>
            <w:tabs>
              <w:tab w:val="right" w:leader="dot" w:pos="9350"/>
            </w:tabs>
            <w:rPr>
              <w:noProof/>
            </w:rPr>
          </w:pPr>
          <w:hyperlink w:anchor="_Toc169887611" w:history="1">
            <w:r w:rsidR="00F37F44" w:rsidRPr="006A6674">
              <w:rPr>
                <w:rStyle w:val="Hyperlink"/>
                <w:noProof/>
              </w:rPr>
              <w:t>Description of Learning Experience</w:t>
            </w:r>
            <w:r w:rsidR="00F37F44">
              <w:rPr>
                <w:noProof/>
                <w:webHidden/>
              </w:rPr>
              <w:tab/>
            </w:r>
            <w:r w:rsidR="00F37F44">
              <w:rPr>
                <w:noProof/>
                <w:webHidden/>
              </w:rPr>
              <w:fldChar w:fldCharType="begin"/>
            </w:r>
            <w:r w:rsidR="00F37F44">
              <w:rPr>
                <w:noProof/>
                <w:webHidden/>
              </w:rPr>
              <w:instrText xml:space="preserve"> PAGEREF _Toc169887611 \h </w:instrText>
            </w:r>
            <w:r w:rsidR="00F37F44">
              <w:rPr>
                <w:noProof/>
                <w:webHidden/>
              </w:rPr>
            </w:r>
            <w:r w:rsidR="00F37F44">
              <w:rPr>
                <w:noProof/>
                <w:webHidden/>
              </w:rPr>
              <w:fldChar w:fldCharType="separate"/>
            </w:r>
            <w:r w:rsidR="00F37F44">
              <w:rPr>
                <w:noProof/>
                <w:webHidden/>
              </w:rPr>
              <w:t>3</w:t>
            </w:r>
            <w:r w:rsidR="00F37F44">
              <w:rPr>
                <w:noProof/>
                <w:webHidden/>
              </w:rPr>
              <w:fldChar w:fldCharType="end"/>
            </w:r>
          </w:hyperlink>
        </w:p>
        <w:p w14:paraId="033F2E8D" w14:textId="555A3FFC" w:rsidR="00F37F44" w:rsidRDefault="00000000">
          <w:pPr>
            <w:pStyle w:val="TOC1"/>
            <w:tabs>
              <w:tab w:val="right" w:leader="dot" w:pos="9350"/>
            </w:tabs>
            <w:rPr>
              <w:noProof/>
            </w:rPr>
          </w:pPr>
          <w:hyperlink w:anchor="_Toc169887612" w:history="1">
            <w:r w:rsidR="00F37F44" w:rsidRPr="006A6674">
              <w:rPr>
                <w:rStyle w:val="Hyperlink"/>
                <w:noProof/>
              </w:rPr>
              <w:t>Personal Reflection on Leadership Styles</w:t>
            </w:r>
            <w:r w:rsidR="00F37F44">
              <w:rPr>
                <w:noProof/>
                <w:webHidden/>
              </w:rPr>
              <w:tab/>
            </w:r>
            <w:r w:rsidR="00F37F44">
              <w:rPr>
                <w:noProof/>
                <w:webHidden/>
              </w:rPr>
              <w:fldChar w:fldCharType="begin"/>
            </w:r>
            <w:r w:rsidR="00F37F44">
              <w:rPr>
                <w:noProof/>
                <w:webHidden/>
              </w:rPr>
              <w:instrText xml:space="preserve"> PAGEREF _Toc169887612 \h </w:instrText>
            </w:r>
            <w:r w:rsidR="00F37F44">
              <w:rPr>
                <w:noProof/>
                <w:webHidden/>
              </w:rPr>
            </w:r>
            <w:r w:rsidR="00F37F44">
              <w:rPr>
                <w:noProof/>
                <w:webHidden/>
              </w:rPr>
              <w:fldChar w:fldCharType="separate"/>
            </w:r>
            <w:r w:rsidR="00F37F44">
              <w:rPr>
                <w:noProof/>
                <w:webHidden/>
              </w:rPr>
              <w:t>4</w:t>
            </w:r>
            <w:r w:rsidR="00F37F44">
              <w:rPr>
                <w:noProof/>
                <w:webHidden/>
              </w:rPr>
              <w:fldChar w:fldCharType="end"/>
            </w:r>
          </w:hyperlink>
        </w:p>
        <w:p w14:paraId="29E97AE4" w14:textId="622F468F" w:rsidR="00F37F44" w:rsidRDefault="00000000">
          <w:pPr>
            <w:pStyle w:val="TOC1"/>
            <w:tabs>
              <w:tab w:val="right" w:leader="dot" w:pos="9350"/>
            </w:tabs>
            <w:rPr>
              <w:noProof/>
            </w:rPr>
          </w:pPr>
          <w:hyperlink w:anchor="_Toc169887613" w:history="1">
            <w:r w:rsidR="00F37F44" w:rsidRPr="006A6674">
              <w:rPr>
                <w:rStyle w:val="Hyperlink"/>
                <w:noProof/>
              </w:rPr>
              <w:t>Analysis of Personal Leadership Development</w:t>
            </w:r>
            <w:r w:rsidR="00F37F44">
              <w:rPr>
                <w:noProof/>
                <w:webHidden/>
              </w:rPr>
              <w:tab/>
            </w:r>
            <w:r w:rsidR="00F37F44">
              <w:rPr>
                <w:noProof/>
                <w:webHidden/>
              </w:rPr>
              <w:fldChar w:fldCharType="begin"/>
            </w:r>
            <w:r w:rsidR="00F37F44">
              <w:rPr>
                <w:noProof/>
                <w:webHidden/>
              </w:rPr>
              <w:instrText xml:space="preserve"> PAGEREF _Toc169887613 \h </w:instrText>
            </w:r>
            <w:r w:rsidR="00F37F44">
              <w:rPr>
                <w:noProof/>
                <w:webHidden/>
              </w:rPr>
            </w:r>
            <w:r w:rsidR="00F37F44">
              <w:rPr>
                <w:noProof/>
                <w:webHidden/>
              </w:rPr>
              <w:fldChar w:fldCharType="separate"/>
            </w:r>
            <w:r w:rsidR="00F37F44">
              <w:rPr>
                <w:noProof/>
                <w:webHidden/>
              </w:rPr>
              <w:t>4</w:t>
            </w:r>
            <w:r w:rsidR="00F37F44">
              <w:rPr>
                <w:noProof/>
                <w:webHidden/>
              </w:rPr>
              <w:fldChar w:fldCharType="end"/>
            </w:r>
          </w:hyperlink>
        </w:p>
        <w:p w14:paraId="7D1C41FC" w14:textId="52BE729E" w:rsidR="00F37F44" w:rsidRDefault="00000000">
          <w:pPr>
            <w:pStyle w:val="TOC1"/>
            <w:tabs>
              <w:tab w:val="right" w:leader="dot" w:pos="9350"/>
            </w:tabs>
            <w:rPr>
              <w:noProof/>
            </w:rPr>
          </w:pPr>
          <w:hyperlink w:anchor="_Toc169887614" w:history="1">
            <w:r w:rsidR="00F37F44" w:rsidRPr="006A6674">
              <w:rPr>
                <w:rStyle w:val="Hyperlink"/>
                <w:noProof/>
              </w:rPr>
              <w:t>Application of Theory to Practice</w:t>
            </w:r>
            <w:r w:rsidR="00F37F44">
              <w:rPr>
                <w:noProof/>
                <w:webHidden/>
              </w:rPr>
              <w:tab/>
            </w:r>
            <w:r w:rsidR="00F37F44">
              <w:rPr>
                <w:noProof/>
                <w:webHidden/>
              </w:rPr>
              <w:fldChar w:fldCharType="begin"/>
            </w:r>
            <w:r w:rsidR="00F37F44">
              <w:rPr>
                <w:noProof/>
                <w:webHidden/>
              </w:rPr>
              <w:instrText xml:space="preserve"> PAGEREF _Toc169887614 \h </w:instrText>
            </w:r>
            <w:r w:rsidR="00F37F44">
              <w:rPr>
                <w:noProof/>
                <w:webHidden/>
              </w:rPr>
            </w:r>
            <w:r w:rsidR="00F37F44">
              <w:rPr>
                <w:noProof/>
                <w:webHidden/>
              </w:rPr>
              <w:fldChar w:fldCharType="separate"/>
            </w:r>
            <w:r w:rsidR="00F37F44">
              <w:rPr>
                <w:noProof/>
                <w:webHidden/>
              </w:rPr>
              <w:t>5</w:t>
            </w:r>
            <w:r w:rsidR="00F37F44">
              <w:rPr>
                <w:noProof/>
                <w:webHidden/>
              </w:rPr>
              <w:fldChar w:fldCharType="end"/>
            </w:r>
          </w:hyperlink>
        </w:p>
        <w:p w14:paraId="401C6A7D" w14:textId="6A650A6B" w:rsidR="00F37F44" w:rsidRDefault="00000000">
          <w:pPr>
            <w:pStyle w:val="TOC1"/>
            <w:tabs>
              <w:tab w:val="right" w:leader="dot" w:pos="9350"/>
            </w:tabs>
            <w:rPr>
              <w:noProof/>
            </w:rPr>
          </w:pPr>
          <w:hyperlink w:anchor="_Toc169887615" w:history="1">
            <w:r w:rsidR="00F37F44" w:rsidRPr="006A6674">
              <w:rPr>
                <w:rStyle w:val="Hyperlink"/>
                <w:noProof/>
              </w:rPr>
              <w:t>Synthesis of Scholarly and Independent Learning</w:t>
            </w:r>
            <w:r w:rsidR="00F37F44">
              <w:rPr>
                <w:noProof/>
                <w:webHidden/>
              </w:rPr>
              <w:tab/>
            </w:r>
            <w:r w:rsidR="00F37F44">
              <w:rPr>
                <w:noProof/>
                <w:webHidden/>
              </w:rPr>
              <w:fldChar w:fldCharType="begin"/>
            </w:r>
            <w:r w:rsidR="00F37F44">
              <w:rPr>
                <w:noProof/>
                <w:webHidden/>
              </w:rPr>
              <w:instrText xml:space="preserve"> PAGEREF _Toc169887615 \h </w:instrText>
            </w:r>
            <w:r w:rsidR="00F37F44">
              <w:rPr>
                <w:noProof/>
                <w:webHidden/>
              </w:rPr>
            </w:r>
            <w:r w:rsidR="00F37F44">
              <w:rPr>
                <w:noProof/>
                <w:webHidden/>
              </w:rPr>
              <w:fldChar w:fldCharType="separate"/>
            </w:r>
            <w:r w:rsidR="00F37F44">
              <w:rPr>
                <w:noProof/>
                <w:webHidden/>
              </w:rPr>
              <w:t>6</w:t>
            </w:r>
            <w:r w:rsidR="00F37F44">
              <w:rPr>
                <w:noProof/>
                <w:webHidden/>
              </w:rPr>
              <w:fldChar w:fldCharType="end"/>
            </w:r>
          </w:hyperlink>
        </w:p>
        <w:p w14:paraId="1D2E26B0" w14:textId="7CA94352" w:rsidR="00F37F44" w:rsidRDefault="00000000">
          <w:pPr>
            <w:pStyle w:val="TOC1"/>
            <w:tabs>
              <w:tab w:val="right" w:leader="dot" w:pos="9350"/>
            </w:tabs>
            <w:rPr>
              <w:noProof/>
            </w:rPr>
          </w:pPr>
          <w:hyperlink w:anchor="_Toc169887616" w:history="1">
            <w:r w:rsidR="00F37F44" w:rsidRPr="006A6674">
              <w:rPr>
                <w:rStyle w:val="Hyperlink"/>
                <w:noProof/>
              </w:rPr>
              <w:t>Evaluation of Learning Outcomes</w:t>
            </w:r>
            <w:r w:rsidR="00F37F44">
              <w:rPr>
                <w:noProof/>
                <w:webHidden/>
              </w:rPr>
              <w:tab/>
            </w:r>
            <w:r w:rsidR="00F37F44">
              <w:rPr>
                <w:noProof/>
                <w:webHidden/>
              </w:rPr>
              <w:fldChar w:fldCharType="begin"/>
            </w:r>
            <w:r w:rsidR="00F37F44">
              <w:rPr>
                <w:noProof/>
                <w:webHidden/>
              </w:rPr>
              <w:instrText xml:space="preserve"> PAGEREF _Toc169887616 \h </w:instrText>
            </w:r>
            <w:r w:rsidR="00F37F44">
              <w:rPr>
                <w:noProof/>
                <w:webHidden/>
              </w:rPr>
            </w:r>
            <w:r w:rsidR="00F37F44">
              <w:rPr>
                <w:noProof/>
                <w:webHidden/>
              </w:rPr>
              <w:fldChar w:fldCharType="separate"/>
            </w:r>
            <w:r w:rsidR="00F37F44">
              <w:rPr>
                <w:noProof/>
                <w:webHidden/>
              </w:rPr>
              <w:t>6</w:t>
            </w:r>
            <w:r w:rsidR="00F37F44">
              <w:rPr>
                <w:noProof/>
                <w:webHidden/>
              </w:rPr>
              <w:fldChar w:fldCharType="end"/>
            </w:r>
          </w:hyperlink>
        </w:p>
        <w:p w14:paraId="0E8EE949" w14:textId="638323F6" w:rsidR="00F37F44" w:rsidRDefault="00000000">
          <w:pPr>
            <w:pStyle w:val="TOC1"/>
            <w:tabs>
              <w:tab w:val="right" w:leader="dot" w:pos="9350"/>
            </w:tabs>
            <w:rPr>
              <w:noProof/>
            </w:rPr>
          </w:pPr>
          <w:hyperlink w:anchor="_Toc169887617" w:history="1">
            <w:r w:rsidR="00F37F44" w:rsidRPr="006A6674">
              <w:rPr>
                <w:rStyle w:val="Hyperlink"/>
                <w:noProof/>
              </w:rPr>
              <w:t>Conclusion</w:t>
            </w:r>
            <w:r w:rsidR="00F37F44">
              <w:rPr>
                <w:noProof/>
                <w:webHidden/>
              </w:rPr>
              <w:tab/>
            </w:r>
            <w:r w:rsidR="00F37F44">
              <w:rPr>
                <w:noProof/>
                <w:webHidden/>
              </w:rPr>
              <w:fldChar w:fldCharType="begin"/>
            </w:r>
            <w:r w:rsidR="00F37F44">
              <w:rPr>
                <w:noProof/>
                <w:webHidden/>
              </w:rPr>
              <w:instrText xml:space="preserve"> PAGEREF _Toc169887617 \h </w:instrText>
            </w:r>
            <w:r w:rsidR="00F37F44">
              <w:rPr>
                <w:noProof/>
                <w:webHidden/>
              </w:rPr>
            </w:r>
            <w:r w:rsidR="00F37F44">
              <w:rPr>
                <w:noProof/>
                <w:webHidden/>
              </w:rPr>
              <w:fldChar w:fldCharType="separate"/>
            </w:r>
            <w:r w:rsidR="00F37F44">
              <w:rPr>
                <w:noProof/>
                <w:webHidden/>
              </w:rPr>
              <w:t>7</w:t>
            </w:r>
            <w:r w:rsidR="00F37F44">
              <w:rPr>
                <w:noProof/>
                <w:webHidden/>
              </w:rPr>
              <w:fldChar w:fldCharType="end"/>
            </w:r>
          </w:hyperlink>
        </w:p>
        <w:p w14:paraId="1B98439A" w14:textId="0A6EBA18" w:rsidR="00F37F44" w:rsidRDefault="00000000">
          <w:pPr>
            <w:pStyle w:val="TOC1"/>
            <w:tabs>
              <w:tab w:val="right" w:leader="dot" w:pos="9350"/>
            </w:tabs>
            <w:rPr>
              <w:noProof/>
            </w:rPr>
          </w:pPr>
          <w:hyperlink w:anchor="_Toc169887618" w:history="1">
            <w:r w:rsidR="00F37F44" w:rsidRPr="006A6674">
              <w:rPr>
                <w:rStyle w:val="Hyperlink"/>
                <w:noProof/>
              </w:rPr>
              <w:t>References</w:t>
            </w:r>
            <w:r w:rsidR="00F37F44">
              <w:rPr>
                <w:noProof/>
                <w:webHidden/>
              </w:rPr>
              <w:tab/>
            </w:r>
            <w:r w:rsidR="00F37F44">
              <w:rPr>
                <w:noProof/>
                <w:webHidden/>
              </w:rPr>
              <w:fldChar w:fldCharType="begin"/>
            </w:r>
            <w:r w:rsidR="00F37F44">
              <w:rPr>
                <w:noProof/>
                <w:webHidden/>
              </w:rPr>
              <w:instrText xml:space="preserve"> PAGEREF _Toc169887618 \h </w:instrText>
            </w:r>
            <w:r w:rsidR="00F37F44">
              <w:rPr>
                <w:noProof/>
                <w:webHidden/>
              </w:rPr>
            </w:r>
            <w:r w:rsidR="00F37F44">
              <w:rPr>
                <w:noProof/>
                <w:webHidden/>
              </w:rPr>
              <w:fldChar w:fldCharType="separate"/>
            </w:r>
            <w:r w:rsidR="00F37F44">
              <w:rPr>
                <w:noProof/>
                <w:webHidden/>
              </w:rPr>
              <w:t>8</w:t>
            </w:r>
            <w:r w:rsidR="00F37F44">
              <w:rPr>
                <w:noProof/>
                <w:webHidden/>
              </w:rPr>
              <w:fldChar w:fldCharType="end"/>
            </w:r>
          </w:hyperlink>
        </w:p>
        <w:p w14:paraId="6D846F07" w14:textId="54E5D61A" w:rsidR="00F37F44" w:rsidRDefault="00F37F44">
          <w:r>
            <w:rPr>
              <w:b/>
              <w:bCs/>
              <w:noProof/>
            </w:rPr>
            <w:fldChar w:fldCharType="end"/>
          </w:r>
        </w:p>
      </w:sdtContent>
    </w:sdt>
    <w:p w14:paraId="4F10A2E8" w14:textId="77777777" w:rsidR="00F37F44" w:rsidRDefault="00F37F44" w:rsidP="00F37F44"/>
    <w:p w14:paraId="49FBE695" w14:textId="77777777" w:rsidR="00F37F44" w:rsidRDefault="00F37F44">
      <w:pPr>
        <w:jc w:val="left"/>
        <w:rPr>
          <w:rFonts w:eastAsiaTheme="majorEastAsia" w:cstheme="majorBidi"/>
          <w:b/>
          <w:szCs w:val="32"/>
        </w:rPr>
      </w:pPr>
      <w:r>
        <w:br w:type="page"/>
      </w:r>
    </w:p>
    <w:p w14:paraId="03009617" w14:textId="4C468F7F" w:rsidR="00A63393" w:rsidRPr="00A63393" w:rsidRDefault="00A63393" w:rsidP="00F37F44">
      <w:pPr>
        <w:pStyle w:val="Heading1"/>
        <w:spacing w:line="360" w:lineRule="auto"/>
      </w:pPr>
      <w:bookmarkStart w:id="0" w:name="_Toc169887610"/>
      <w:r w:rsidRPr="00A63393">
        <w:lastRenderedPageBreak/>
        <w:t>Introduction</w:t>
      </w:r>
      <w:bookmarkEnd w:id="0"/>
    </w:p>
    <w:p w14:paraId="488AB178" w14:textId="5CB21677" w:rsidR="00A63393" w:rsidRPr="00A63393" w:rsidRDefault="00A63393" w:rsidP="00F37F44">
      <w:pPr>
        <w:spacing w:line="360" w:lineRule="auto"/>
      </w:pPr>
      <w:r w:rsidRPr="00A63393">
        <w:t xml:space="preserve">This reflective essay aims </w:t>
      </w:r>
      <w:r>
        <w:t>to describe the changes that occurred during the “Emergent Leadership Skills in the Workplace,” which is a part of the BA program in Leadership and Management</w:t>
      </w:r>
      <w:r w:rsidR="005E0E2C" w:rsidRPr="005E0E2C">
        <w:t xml:space="preserve"> (Brooker, Cumming and Logan, 2021)</w:t>
      </w:r>
      <w:r w:rsidRPr="00A63393">
        <w:t xml:space="preserve">. Specifically, leadership remains </w:t>
      </w:r>
      <w:r>
        <w:t xml:space="preserve">one of the leading theoretical constructs and </w:t>
      </w:r>
      <w:r w:rsidRPr="00A63393">
        <w:t xml:space="preserve">performance criteria that significantly influence the interactions in today’s </w:t>
      </w:r>
      <w:r>
        <w:t>organisational</w:t>
      </w:r>
      <w:r w:rsidRPr="00A63393">
        <w:t xml:space="preserve"> world. As such, it is relevant to explain that the primary goal of this essay is not only to focus on the </w:t>
      </w:r>
      <w:r>
        <w:t>concepts and discourses discussed during the module but also to apply the concepts</w:t>
      </w:r>
      <w:r w:rsidRPr="00A63393">
        <w:t xml:space="preserve"> and discourses </w:t>
      </w:r>
      <w:proofErr w:type="gramStart"/>
      <w:r w:rsidRPr="00A63393">
        <w:t>in order to</w:t>
      </w:r>
      <w:proofErr w:type="gramEnd"/>
      <w:r w:rsidRPr="00A63393">
        <w:t xml:space="preserve"> analyse the aspects of my personal leadership development. In this course, we explored </w:t>
      </w:r>
      <w:r>
        <w:t>leadership, with a focus on Theories X, Y, and Z and the opportunities to apply them to</w:t>
      </w:r>
      <w:r w:rsidRPr="00A63393">
        <w:t xml:space="preserve"> different organisations</w:t>
      </w:r>
      <w:r w:rsidR="005E0E2C">
        <w:t xml:space="preserve"> </w:t>
      </w:r>
      <w:r w:rsidR="005E0E2C" w:rsidRPr="005E0E2C">
        <w:t>(Wu et al., 2021)</w:t>
      </w:r>
      <w:r w:rsidRPr="00A63393">
        <w:t xml:space="preserve">. This paper is my reflection </w:t>
      </w:r>
      <w:r>
        <w:t>on</w:t>
      </w:r>
      <w:r w:rsidRPr="00A63393">
        <w:t xml:space="preserve"> trying to weave together the instructional knowledge acquired with personal knowledge in an orderly fashion </w:t>
      </w:r>
      <w:proofErr w:type="gramStart"/>
      <w:r w:rsidRPr="00A63393">
        <w:t>in order to</w:t>
      </w:r>
      <w:proofErr w:type="gramEnd"/>
      <w:r w:rsidRPr="00A63393">
        <w:t xml:space="preserve"> present a logical progression of my knowledge acquisition in leadership. That is why the skills being taught during this module are incredibly useful for anyone who wishes to become a leader – as the knowledge discussed in this section is the foundation all managers should have and can significantly impact the success of an </w:t>
      </w:r>
      <w:r>
        <w:t>organisation</w:t>
      </w:r>
      <w:r w:rsidRPr="00A63393">
        <w:t xml:space="preserve">. Through this essay, the application of concepts </w:t>
      </w:r>
      <w:proofErr w:type="gramStart"/>
      <w:r w:rsidRPr="00A63393">
        <w:t>learnt</w:t>
      </w:r>
      <w:proofErr w:type="gramEnd"/>
      <w:r w:rsidRPr="00A63393">
        <w:t xml:space="preserve"> and leadership transformation will be discussed and evaluated with reference to theoretical reasoning and </w:t>
      </w:r>
      <w:r>
        <w:t>real-life experiences regarding leadership implications, hence proving the fact that leadership is a critical aspect in the development of an individual that</w:t>
      </w:r>
      <w:r w:rsidRPr="00A63393">
        <w:t xml:space="preserve"> can </w:t>
      </w:r>
      <w:r w:rsidR="00F37F44">
        <w:t xml:space="preserve">be </w:t>
      </w:r>
      <w:r w:rsidRPr="00A63393">
        <w:t>impacted by it</w:t>
      </w:r>
      <w:r w:rsidR="005E0E2C" w:rsidRPr="005E0E2C">
        <w:t xml:space="preserve"> (Spark and O’Connor, 2020)</w:t>
      </w:r>
      <w:r w:rsidRPr="00A63393">
        <w:t>.</w:t>
      </w:r>
    </w:p>
    <w:p w14:paraId="0BC71C85" w14:textId="77777777" w:rsidR="00A63393" w:rsidRPr="00A63393" w:rsidRDefault="00A63393" w:rsidP="00F37F44">
      <w:pPr>
        <w:pStyle w:val="Heading1"/>
        <w:spacing w:line="360" w:lineRule="auto"/>
      </w:pPr>
      <w:bookmarkStart w:id="1" w:name="_Toc169887611"/>
      <w:r w:rsidRPr="00A63393">
        <w:t>Description of Learning Experience</w:t>
      </w:r>
      <w:bookmarkEnd w:id="1"/>
    </w:p>
    <w:p w14:paraId="7610F92F" w14:textId="17669EFF" w:rsidR="00387B41" w:rsidRPr="00A63393" w:rsidRDefault="00A63393" w:rsidP="00F37F44">
      <w:pPr>
        <w:spacing w:line="360" w:lineRule="auto"/>
      </w:pPr>
      <w:r w:rsidRPr="00A63393">
        <w:t>Looking at the “Emergent Leadership Skills in the Workplace” module, the author was given an opportunity to learn about several significant leadership theories, with special reference to Theories X, Y, and Z developed by Douglas McGregor and William Ouchi</w:t>
      </w:r>
      <w:r>
        <w:t>,</w:t>
      </w:r>
      <w:r w:rsidRPr="00A63393">
        <w:t xml:space="preserve"> respectively; these theories give important insights on motivators and methods of working with employees and </w:t>
      </w:r>
      <w:r>
        <w:t>play an important role in</w:t>
      </w:r>
      <w:r w:rsidRPr="00A63393">
        <w:t xml:space="preserve"> understanding the current trends in leadership. Theory X presumes that the employee is inherently unmotivated and</w:t>
      </w:r>
      <w:r>
        <w:t>, thus, should be closely managed and monitored, which allows</w:t>
      </w:r>
      <w:r w:rsidRPr="00A63393">
        <w:t xml:space="preserve"> for an autocratic regime at the workplace. On the other hand, there is Theory Y</w:t>
      </w:r>
      <w:r>
        <w:t>, whereby integrated employee motivation is a natural aspect; people seek to be responsible,</w:t>
      </w:r>
      <w:r w:rsidRPr="00A63393">
        <w:t xml:space="preserve"> and leadership should encourage participation. Theory Z combines </w:t>
      </w:r>
      <w:r>
        <w:t>organisational</w:t>
      </w:r>
      <w:r w:rsidRPr="00A63393">
        <w:t xml:space="preserve"> practice harvested from both East and especially West and underlines employment stability, consultation, and orientation towards the well-being of everyone</w:t>
      </w:r>
      <w:r w:rsidR="005E0E2C" w:rsidRPr="005E0E2C">
        <w:t xml:space="preserve"> (Schnurr et al., 2020)</w:t>
      </w:r>
      <w:r w:rsidRPr="00A63393">
        <w:t xml:space="preserve">. To begin with, my knowledge was rather </w:t>
      </w:r>
      <w:r w:rsidRPr="00A63393">
        <w:lastRenderedPageBreak/>
        <w:t xml:space="preserve">limited, and I used these theories as </w:t>
      </w:r>
      <w:r>
        <w:t>a set of formalised</w:t>
      </w:r>
      <w:r w:rsidRPr="00A63393">
        <w:t xml:space="preserve"> models with rather strict rules and principles. </w:t>
      </w:r>
      <w:r>
        <w:t>However, the increased interest and open</w:t>
      </w:r>
      <w:r w:rsidRPr="00A63393">
        <w:t xml:space="preserve"> structure of classes with lectures, discussions, and workshops helped me notice that there is more than one way to apply these theories. I found that you cannot just be a leader and assume that you know the best way to manage your team</w:t>
      </w:r>
      <w:r>
        <w:t xml:space="preserve">; you </w:t>
      </w:r>
      <w:proofErr w:type="gramStart"/>
      <w:r>
        <w:t>have to</w:t>
      </w:r>
      <w:proofErr w:type="gramEnd"/>
      <w:r>
        <w:t xml:space="preserve"> know your organisation and team and learn what is best </w:t>
      </w:r>
      <w:r w:rsidRPr="00A63393">
        <w:t>for them</w:t>
      </w:r>
      <w:r w:rsidR="005E0E2C" w:rsidRPr="005E0E2C">
        <w:t xml:space="preserve"> (Barthakur et al., 2022)</w:t>
      </w:r>
      <w:r w:rsidRPr="00A63393">
        <w:t xml:space="preserve">. </w:t>
      </w:r>
      <w:r>
        <w:t>Analysing</w:t>
      </w:r>
      <w:r w:rsidRPr="00A63393">
        <w:t xml:space="preserve"> this segment of the module not only expanded my theoretical lens but forced me to consider how these demonstrated styles could </w:t>
      </w:r>
      <w:proofErr w:type="gramStart"/>
      <w:r w:rsidRPr="00A63393">
        <w:t>work in reality, thereby</w:t>
      </w:r>
      <w:proofErr w:type="gramEnd"/>
      <w:r w:rsidRPr="00A63393">
        <w:t xml:space="preserve"> improving my capacity to lead teams productively.</w:t>
      </w:r>
    </w:p>
    <w:p w14:paraId="187B2F5D" w14:textId="77777777" w:rsidR="00A63393" w:rsidRPr="00A63393" w:rsidRDefault="00A63393" w:rsidP="00F37F44">
      <w:pPr>
        <w:pStyle w:val="Heading1"/>
        <w:spacing w:line="360" w:lineRule="auto"/>
      </w:pPr>
      <w:bookmarkStart w:id="2" w:name="_Toc169887612"/>
      <w:r w:rsidRPr="00A63393">
        <w:t>Personal Reflection on Leadership Styles</w:t>
      </w:r>
      <w:bookmarkEnd w:id="2"/>
    </w:p>
    <w:p w14:paraId="48D4CBD7" w14:textId="5A0F7B02" w:rsidR="00A63393" w:rsidRPr="00A63393" w:rsidRDefault="00A63393" w:rsidP="00F37F44">
      <w:pPr>
        <w:spacing w:line="360" w:lineRule="auto"/>
      </w:pPr>
      <w:r w:rsidRPr="00A63393">
        <w:t xml:space="preserve">I used to have </w:t>
      </w:r>
      <w:r>
        <w:t>a leadership style that was formed through my experiences and, to some extent, crude observation of leadership styles that are around me</w:t>
      </w:r>
      <w:r w:rsidR="00F37F44">
        <w:t>, which</w:t>
      </w:r>
      <w:r>
        <w:t xml:space="preserve"> can be referred to as a Theory X</w:t>
      </w:r>
      <w:r w:rsidRPr="00A63393">
        <w:t xml:space="preserve"> approach</w:t>
      </w:r>
      <w:r w:rsidR="005E0E2C" w:rsidRPr="005E0E2C">
        <w:t xml:space="preserve"> (Roth, 2022)</w:t>
      </w:r>
      <w:r w:rsidRPr="00A63393">
        <w:t xml:space="preserve">. I had a leadership in accordance </w:t>
      </w:r>
      <w:r>
        <w:t xml:space="preserve">with my conventional perspective where the </w:t>
      </w:r>
      <w:r w:rsidRPr="00A63393">
        <w:t xml:space="preserve">right of authority and power was important to assert to meet the </w:t>
      </w:r>
      <w:r>
        <w:t>organisational</w:t>
      </w:r>
      <w:r w:rsidRPr="00A63393">
        <w:t xml:space="preserve"> objectives. This view stemmed from my pre-professional employment, which was </w:t>
      </w:r>
      <w:r>
        <w:t>characterised</w:t>
      </w:r>
      <w:r w:rsidRPr="00A63393">
        <w:t xml:space="preserve"> by distinct </w:t>
      </w:r>
      <w:r>
        <w:t>organisational</w:t>
      </w:r>
      <w:r w:rsidRPr="00A63393">
        <w:t xml:space="preserve"> layers, </w:t>
      </w:r>
      <w:r w:rsidR="00F37F44">
        <w:t>clear-line</w:t>
      </w:r>
      <w:r w:rsidRPr="00A63393">
        <w:t xml:space="preserve"> management, and autocratic control. Such practices were my philosophy</w:t>
      </w:r>
      <w:r w:rsidR="00F37F44">
        <w:t>,</w:t>
      </w:r>
      <w:r w:rsidRPr="00A63393">
        <w:t xml:space="preserve"> even though most of the time</w:t>
      </w:r>
      <w:r w:rsidR="00F37F44">
        <w:t>,</w:t>
      </w:r>
      <w:r w:rsidRPr="00A63393">
        <w:t xml:space="preserve"> team members needed supervision and directions to achieve those goals.</w:t>
      </w:r>
    </w:p>
    <w:p w14:paraId="269CD4C5" w14:textId="0F01EE16" w:rsidR="00A63393" w:rsidRPr="00A63393" w:rsidRDefault="00A63393" w:rsidP="00F37F44">
      <w:pPr>
        <w:spacing w:line="360" w:lineRule="auto"/>
      </w:pPr>
      <w:r w:rsidRPr="00A63393">
        <w:t xml:space="preserve">While the original module remained unchanged, the information introduced in it provided valuable first impressions that changed my perspective entirely. In this course, I learned about Theory Y and Theory Z to understand intrinsic motivation and employee engagement from </w:t>
      </w:r>
      <w:r w:rsidR="00F37F44">
        <w:t xml:space="preserve">the </w:t>
      </w:r>
      <w:r w:rsidRPr="00A63393">
        <w:t>manager/leader approach. This broadened my vision to better see how leadership can encourage and provide authority to the team members, encourage participation among the team, and support personal and professional growth as some of the key aspects that are vital in the course</w:t>
      </w:r>
      <w:r w:rsidR="005E0E2C" w:rsidRPr="005E0E2C">
        <w:t xml:space="preserve"> (Purvanova et al., 2020)</w:t>
      </w:r>
      <w:r w:rsidRPr="00A63393">
        <w:t xml:space="preserve">. I </w:t>
      </w:r>
      <w:r w:rsidR="00F37F44">
        <w:t>realised</w:t>
      </w:r>
      <w:r w:rsidRPr="00A63393">
        <w:t xml:space="preserve"> that it is efficient to let employees do as they deem fit regarding most aspects </w:t>
      </w:r>
      <w:r w:rsidR="00F37F44">
        <w:t xml:space="preserve">of projects, which was the </w:t>
      </w:r>
      <w:r w:rsidRPr="00A63393">
        <w:t>opposite considering where I stood before.</w:t>
      </w:r>
    </w:p>
    <w:p w14:paraId="699B3EFD" w14:textId="77777777" w:rsidR="00A63393" w:rsidRPr="00A63393" w:rsidRDefault="00A63393" w:rsidP="00F37F44">
      <w:pPr>
        <w:pStyle w:val="Heading1"/>
        <w:spacing w:line="360" w:lineRule="auto"/>
      </w:pPr>
      <w:bookmarkStart w:id="3" w:name="_Toc169887613"/>
      <w:r w:rsidRPr="00A63393">
        <w:t>Analysis of Personal Leadership Development</w:t>
      </w:r>
      <w:bookmarkEnd w:id="3"/>
    </w:p>
    <w:p w14:paraId="03CC5D4F" w14:textId="45CC5DD0" w:rsidR="00A63393" w:rsidRPr="00A63393" w:rsidRDefault="00A63393" w:rsidP="00F37F44">
      <w:pPr>
        <w:spacing w:line="360" w:lineRule="auto"/>
      </w:pPr>
      <w:r w:rsidRPr="00A63393">
        <w:t xml:space="preserve">One of the most rewarding experiences in the course followed a group assignment designed to focus on the evaluation of a particular business’s operational tactics, a top technology firm. At first, I opted for an authoritative leadership style in the way that I unambiguously laid down the assignments and specified timelines. </w:t>
      </w:r>
      <w:r w:rsidR="00F37F44">
        <w:t>However</w:t>
      </w:r>
      <w:r w:rsidRPr="00A63393">
        <w:t xml:space="preserve">, </w:t>
      </w:r>
      <w:r w:rsidR="00F37F44">
        <w:t xml:space="preserve">after a couple of months on this project, I realised </w:t>
      </w:r>
      <w:r w:rsidR="00F37F44">
        <w:lastRenderedPageBreak/>
        <w:t>that many demotivating factors deeply inhibit creative thinking and enthusiasm</w:t>
      </w:r>
      <w:r w:rsidRPr="00A63393">
        <w:t xml:space="preserve"> among the team members.</w:t>
      </w:r>
    </w:p>
    <w:p w14:paraId="52245AAB" w14:textId="4D8E21C3" w:rsidR="00A63393" w:rsidRPr="00A63393" w:rsidRDefault="00F37F44" w:rsidP="00F37F44">
      <w:pPr>
        <w:spacing w:line="360" w:lineRule="auto"/>
      </w:pPr>
      <w:r>
        <w:t>Realising</w:t>
      </w:r>
      <w:r w:rsidR="00A63393" w:rsidRPr="00A63393">
        <w:t xml:space="preserve"> the concepts of Theory Y explained in class, I pragmatically moved to the more participative style of leadership. I urged the team members to come up with opinions of what they thought </w:t>
      </w:r>
      <w:r>
        <w:t>could</w:t>
      </w:r>
      <w:r w:rsidR="00A63393" w:rsidRPr="00A63393">
        <w:t xml:space="preserve"> be done to enhance the project so that everybody felt that </w:t>
      </w:r>
      <w:r>
        <w:t>they</w:t>
      </w:r>
      <w:r w:rsidR="00A63393" w:rsidRPr="00A63393">
        <w:t xml:space="preserve"> had a responsibility to do their best in the project</w:t>
      </w:r>
      <w:r w:rsidR="005E0E2C" w:rsidRPr="005E0E2C">
        <w:t xml:space="preserve"> (Mironko, Muriungi and Scardino, 2022)</w:t>
      </w:r>
      <w:r w:rsidR="00A63393" w:rsidRPr="00A63393">
        <w:t>. This change resulted in a significant enhancement to the interaction and productivity of the team because people felt valued when given opportunities to decide on issues on their own.</w:t>
      </w:r>
    </w:p>
    <w:p w14:paraId="57B72A16" w14:textId="081794BB" w:rsidR="00A63393" w:rsidRPr="00A63393" w:rsidRDefault="00A63393" w:rsidP="00F37F44">
      <w:pPr>
        <w:spacing w:line="360" w:lineRule="auto"/>
      </w:pPr>
      <w:r w:rsidRPr="00A63393">
        <w:t xml:space="preserve">For example, when doing a simulation exercise where Theory Z is most effective, I used Theory Z by stressing participation and decision-making. I was stuck between a rock and a hard place in terms of a </w:t>
      </w:r>
      <w:r w:rsidR="00F37F44">
        <w:t>problem-solving task that we encountered,</w:t>
      </w:r>
      <w:r w:rsidRPr="00A63393">
        <w:t xml:space="preserve"> and rather than come up with a command decision that I believed was best for the team, I encouraged everyone to contribute their opinion on the issue</w:t>
      </w:r>
      <w:r w:rsidR="005E0E2C" w:rsidRPr="005E0E2C">
        <w:t xml:space="preserve"> (Meyer and Rinn, 2021)</w:t>
      </w:r>
      <w:r w:rsidRPr="00A63393">
        <w:t xml:space="preserve">. This approach </w:t>
      </w:r>
      <w:r w:rsidR="00F37F44">
        <w:t>strengthens not only the cohesiveness of the team but also provides a stringent and broad-spectrum approach plan from the various perspectives of the members of</w:t>
      </w:r>
      <w:r w:rsidRPr="00A63393">
        <w:t xml:space="preserve"> the team.</w:t>
      </w:r>
    </w:p>
    <w:p w14:paraId="220F4447" w14:textId="5794D915" w:rsidR="00A63393" w:rsidRPr="00A63393" w:rsidRDefault="00A63393" w:rsidP="00F37F44">
      <w:pPr>
        <w:spacing w:line="360" w:lineRule="auto"/>
      </w:pPr>
      <w:r w:rsidRPr="00A63393">
        <w:t xml:space="preserve">Another point these experiences brought to the foreground was the ability to be more fluid in leadership paradigms and the consequences of adequately responding to personnel’s situation </w:t>
      </w:r>
      <w:proofErr w:type="gramStart"/>
      <w:r w:rsidRPr="00A63393">
        <w:t>in regard to</w:t>
      </w:r>
      <w:proofErr w:type="gramEnd"/>
      <w:r w:rsidRPr="00A63393">
        <w:t xml:space="preserve"> the process</w:t>
      </w:r>
      <w:r w:rsidR="005E0E2C" w:rsidRPr="005E0E2C">
        <w:t xml:space="preserve"> (Alkhayyal and Bajaba, 2023)</w:t>
      </w:r>
      <w:r w:rsidRPr="00A63393">
        <w:t>. They were also instrumental in shaping my leadership capacity by demonstrating how to practice leadership beyond the organisational structure</w:t>
      </w:r>
      <w:r w:rsidR="00F37F44">
        <w:t xml:space="preserve"> and </w:t>
      </w:r>
      <w:r w:rsidRPr="00A63393">
        <w:t>how to apply multiple leadership theories depending on the dispensation.</w:t>
      </w:r>
    </w:p>
    <w:p w14:paraId="3C2C5D57" w14:textId="77777777" w:rsidR="00A63393" w:rsidRPr="00A63393" w:rsidRDefault="00A63393" w:rsidP="00F37F44">
      <w:pPr>
        <w:pStyle w:val="Heading1"/>
        <w:spacing w:line="360" w:lineRule="auto"/>
      </w:pPr>
      <w:bookmarkStart w:id="4" w:name="_Toc169887614"/>
      <w:r w:rsidRPr="00A63393">
        <w:t>Application of Theory to Practice</w:t>
      </w:r>
      <w:bookmarkEnd w:id="4"/>
    </w:p>
    <w:p w14:paraId="0D05A1F5" w14:textId="4612DD40" w:rsidR="00A63393" w:rsidRPr="00A63393" w:rsidRDefault="00A63393" w:rsidP="00F37F44">
      <w:pPr>
        <w:spacing w:line="360" w:lineRule="auto"/>
      </w:pPr>
      <w:r w:rsidRPr="00A63393">
        <w:t xml:space="preserve">The skills acquired </w:t>
      </w:r>
      <w:proofErr w:type="gramStart"/>
      <w:r w:rsidRPr="00A63393">
        <w:t>as a result of</w:t>
      </w:r>
      <w:proofErr w:type="gramEnd"/>
      <w:r w:rsidRPr="00A63393">
        <w:t xml:space="preserve"> the knowledge </w:t>
      </w:r>
      <w:r w:rsidR="00F37F44">
        <w:t>of the leadership theories discussed in the module also benefited me at an</w:t>
      </w:r>
      <w:r w:rsidRPr="00A63393">
        <w:t xml:space="preserve"> </w:t>
      </w:r>
      <w:r w:rsidR="00F37F44">
        <w:t>organisational</w:t>
      </w:r>
      <w:r w:rsidRPr="00A63393">
        <w:t xml:space="preserve"> level. Of such essays</w:t>
      </w:r>
      <w:r w:rsidR="00F37F44">
        <w:t>, one was as follows – It highlighted a do-or-die</w:t>
      </w:r>
      <w:r w:rsidRPr="00A63393">
        <w:t xml:space="preserve"> rush through a crucial project at my place of work, which involved managing a team through a deadline. I first came into the </w:t>
      </w:r>
      <w:r w:rsidR="00F37F44">
        <w:t>organisation</w:t>
      </w:r>
      <w:r w:rsidRPr="00A63393">
        <w:t xml:space="preserve"> as a Theory X manager</w:t>
      </w:r>
      <w:r w:rsidR="005E0E2C" w:rsidRPr="005E0E2C">
        <w:t xml:space="preserve"> (Hanna et al., 2020)</w:t>
      </w:r>
      <w:r w:rsidR="00F37F44">
        <w:t>. I immediately paid much attention to constraints and enforcement of timelines,</w:t>
      </w:r>
      <w:r w:rsidRPr="00A63393">
        <w:t xml:space="preserve"> thinking I’d get the best from my staff. Good values</w:t>
      </w:r>
      <w:r w:rsidR="00F37F44">
        <w:t>, including morale and innovation, were</w:t>
      </w:r>
      <w:r w:rsidRPr="00A63393">
        <w:t xml:space="preserve"> shown to be below what was required in the project, which might have </w:t>
      </w:r>
      <w:r w:rsidR="00F37F44">
        <w:t>jeopardised</w:t>
      </w:r>
      <w:r w:rsidRPr="00A63393">
        <w:t xml:space="preserve"> the success of the project.</w:t>
      </w:r>
    </w:p>
    <w:p w14:paraId="2C22F531" w14:textId="4B1BBEA5" w:rsidR="00A63393" w:rsidRPr="00A63393" w:rsidRDefault="00A63393" w:rsidP="00F37F44">
      <w:pPr>
        <w:spacing w:line="360" w:lineRule="auto"/>
      </w:pPr>
      <w:r w:rsidRPr="00A63393">
        <w:lastRenderedPageBreak/>
        <w:t xml:space="preserve">Considering the Theory Y concepts in mind, I also changed my leadership style to be more empowering. I also learned the importance of engaging other team members in decision-making as I started requesting them to provide their input on different aspects of the project. It even had an upshot of increasing the morale of the workers while at the same time unlocking a fountain of creativity that saw the quality of the project </w:t>
      </w:r>
      <w:r w:rsidR="00F37F44">
        <w:t>improve</w:t>
      </w:r>
      <w:r w:rsidRPr="00A63393">
        <w:t xml:space="preserve"> beyond any expected measure. This particular approach was greatly successful</w:t>
      </w:r>
      <w:r w:rsidR="00F37F44">
        <w:t>,</w:t>
      </w:r>
      <w:r w:rsidRPr="00A63393">
        <w:t xml:space="preserve"> and due to this, the overall deliverables of the project that we had </w:t>
      </w:r>
      <w:proofErr w:type="gramStart"/>
      <w:r w:rsidRPr="00A63393">
        <w:t>planned</w:t>
      </w:r>
      <w:proofErr w:type="gramEnd"/>
      <w:r w:rsidRPr="00A63393">
        <w:t xml:space="preserve"> and set were surpassed by our stakeholders, showing the application of the fluidity of the situational leadership style</w:t>
      </w:r>
      <w:r w:rsidR="005E0E2C" w:rsidRPr="005E0E2C">
        <w:t xml:space="preserve"> (Gibbs et al., 2020)</w:t>
      </w:r>
      <w:r w:rsidRPr="00A63393">
        <w:t>.</w:t>
      </w:r>
    </w:p>
    <w:p w14:paraId="323CCD71" w14:textId="77777777" w:rsidR="00A63393" w:rsidRPr="00A63393" w:rsidRDefault="00A63393" w:rsidP="00F37F44">
      <w:pPr>
        <w:pStyle w:val="Heading1"/>
        <w:spacing w:line="360" w:lineRule="auto"/>
      </w:pPr>
      <w:bookmarkStart w:id="5" w:name="_Toc169887615"/>
      <w:r w:rsidRPr="00A63393">
        <w:t>Synthesis of Scholarly and Independent Learning</w:t>
      </w:r>
      <w:bookmarkEnd w:id="5"/>
    </w:p>
    <w:p w14:paraId="61A22E1B" w14:textId="1CE928D2" w:rsidR="00A63393" w:rsidRPr="00A63393" w:rsidRDefault="00A63393" w:rsidP="00F37F44">
      <w:pPr>
        <w:spacing w:line="360" w:lineRule="auto"/>
      </w:pPr>
      <w:r w:rsidRPr="00A63393">
        <w:t xml:space="preserve">The application of the concepts and ideas discussed in the classroom in combination with independent studies also proved highly valuable when thinking about leadership. </w:t>
      </w:r>
      <w:proofErr w:type="gramStart"/>
      <w:r w:rsidRPr="00A63393">
        <w:t>In the course of</w:t>
      </w:r>
      <w:proofErr w:type="gramEnd"/>
      <w:r w:rsidRPr="00A63393">
        <w:t xml:space="preserve"> the module, I read through scholarly articles and books that embraced leadership aspects that were not addressed in class. As an example, I wanted to learn more about “Managerial Grid III” by Blake and Mouton to focus on the possibilities of </w:t>
      </w:r>
      <w:r w:rsidR="00F37F44">
        <w:t>conceptualising</w:t>
      </w:r>
      <w:r w:rsidRPr="00A63393">
        <w:t xml:space="preserve"> </w:t>
      </w:r>
      <w:r w:rsidR="00F37F44">
        <w:t xml:space="preserve">leadership styles based on proactive attitudes to people and </w:t>
      </w:r>
      <w:r w:rsidRPr="00A63393">
        <w:t>production.</w:t>
      </w:r>
    </w:p>
    <w:p w14:paraId="25CFBBA5" w14:textId="45A0DBA0" w:rsidR="00A63393" w:rsidRPr="00A63393" w:rsidRDefault="00A63393" w:rsidP="00F37F44">
      <w:pPr>
        <w:spacing w:line="360" w:lineRule="auto"/>
      </w:pPr>
      <w:r w:rsidRPr="00A63393">
        <w:t xml:space="preserve">This </w:t>
      </w:r>
      <w:r w:rsidR="00F37F44">
        <w:t>academic effort helped to expand the field part discussions arguing the subtleties of the possible favourable</w:t>
      </w:r>
      <w:r w:rsidRPr="00A63393">
        <w:t xml:space="preserve"> distribution of different leadership types, taking into consideration </w:t>
      </w:r>
      <w:r w:rsidR="00F37F44">
        <w:t>organisational</w:t>
      </w:r>
      <w:r w:rsidRPr="00A63393">
        <w:t xml:space="preserve"> culture and team characteristics</w:t>
      </w:r>
      <w:r w:rsidR="005E0E2C" w:rsidRPr="005E0E2C">
        <w:t xml:space="preserve"> (Gibbs, 2020)</w:t>
      </w:r>
      <w:r w:rsidRPr="00A63393">
        <w:t>. Moreover, I studied modern online sources</w:t>
      </w:r>
      <w:r w:rsidR="00F37F44">
        <w:t>, considering the phenomenon of emotional intelligence and its effects on leadership outcomes, which</w:t>
      </w:r>
      <w:r w:rsidRPr="00A63393">
        <w:t xml:space="preserve"> </w:t>
      </w:r>
      <w:r w:rsidR="00F37F44">
        <w:t>were</w:t>
      </w:r>
      <w:r w:rsidRPr="00A63393">
        <w:t xml:space="preserve"> described in one of the articles of Harvard Business Review. From this reading, I clearly grasped the psychological side of leadership, especially the significance of the emotional aspect in supervising individuals or groups.</w:t>
      </w:r>
    </w:p>
    <w:p w14:paraId="3906E7CC" w14:textId="77777777" w:rsidR="00A63393" w:rsidRDefault="00A63393" w:rsidP="00F37F44">
      <w:pPr>
        <w:pStyle w:val="Heading1"/>
        <w:spacing w:line="360" w:lineRule="auto"/>
      </w:pPr>
      <w:bookmarkStart w:id="6" w:name="_Toc169887616"/>
      <w:r>
        <w:t>Evaluation of Learning Outcomes</w:t>
      </w:r>
      <w:bookmarkEnd w:id="6"/>
    </w:p>
    <w:p w14:paraId="58F741BE" w14:textId="2FCB4116" w:rsidR="00A63393" w:rsidRDefault="00A63393" w:rsidP="00F37F44">
      <w:pPr>
        <w:spacing w:line="360" w:lineRule="auto"/>
      </w:pPr>
      <w:r>
        <w:t xml:space="preserve">Having </w:t>
      </w:r>
      <w:r w:rsidR="00F37F44">
        <w:t>analysed</w:t>
      </w:r>
      <w:r>
        <w:t xml:space="preserve"> the ‘Emergent Leadership Skills in the Workplace</w:t>
      </w:r>
      <w:r w:rsidR="00F37F44">
        <w:t>,’ I regained an understanding of how the presented ideas influenced the change of my leadership beliefs and behaviours</w:t>
      </w:r>
      <w:r>
        <w:t xml:space="preserve"> and what implications this experience can have on the further development of the leadership concepts. Before this </w:t>
      </w:r>
      <w:proofErr w:type="gramStart"/>
      <w:r>
        <w:t>particular Learning</w:t>
      </w:r>
      <w:proofErr w:type="gramEnd"/>
      <w:r>
        <w:t xml:space="preserve"> Module, my leadership development was mostly rigid and depended on the traditional concepts of managerial leadership that focused more on monitoring and directing the subordinates</w:t>
      </w:r>
      <w:r w:rsidR="005E0E2C" w:rsidRPr="005E0E2C">
        <w:t xml:space="preserve"> (Edwards, Prætorius and Nielsen, 2020)</w:t>
      </w:r>
      <w:r>
        <w:t xml:space="preserve">. Especially the analysis of Theories X, Y, and Z, supported by real-life cases and group work, helped me to acknowledge a </w:t>
      </w:r>
      <w:r>
        <w:lastRenderedPageBreak/>
        <w:t>change from the more fixed, ‘positivist’ attitude towards a more ‘interactionist’, contingent kind of leadership.</w:t>
      </w:r>
    </w:p>
    <w:p w14:paraId="20A1FE8D" w14:textId="2495937A" w:rsidR="00A63393" w:rsidRDefault="00A63393" w:rsidP="00F37F44">
      <w:pPr>
        <w:spacing w:line="360" w:lineRule="auto"/>
      </w:pPr>
      <w:r>
        <w:t xml:space="preserve">This change was not </w:t>
      </w:r>
      <w:r w:rsidR="00F37F44">
        <w:t>an abstract notion, but it was observable in terms of actual changes in how I dealt</w:t>
      </w:r>
      <w:r>
        <w:t xml:space="preserve"> with </w:t>
      </w:r>
      <w:r w:rsidR="00F37F44">
        <w:t>teams</w:t>
      </w:r>
      <w:r>
        <w:t xml:space="preserve"> and projects. This made me </w:t>
      </w:r>
      <w:r w:rsidR="00F37F44">
        <w:t>realise</w:t>
      </w:r>
      <w:r>
        <w:t xml:space="preserve"> and respect the aspect of diversity in the level of motivation among the employees and the need for managers to apply a different leadership style to suit the employees’ needs. For instance, applying Theory Y, I am now aware of the importance of Pleasure in work, as well as how it can motivate people towards greater efforts and productivity. This understanding created a more elastic leadership model between </w:t>
      </w:r>
      <w:r w:rsidR="00F37F44">
        <w:t>assertive and affiliative behaviours for better strengths matching to certain employees and involving more assertive tactics when the team is dense,</w:t>
      </w:r>
      <w:r>
        <w:t xml:space="preserve"> and I want to set practical goals</w:t>
      </w:r>
      <w:r w:rsidR="005E0E2C" w:rsidRPr="005E0E2C">
        <w:t xml:space="preserve"> (Byun et al., 2020)</w:t>
      </w:r>
      <w:r>
        <w:t>.</w:t>
      </w:r>
    </w:p>
    <w:p w14:paraId="37DC1CF7" w14:textId="77777777" w:rsidR="00A63393" w:rsidRDefault="00A63393" w:rsidP="00F37F44">
      <w:pPr>
        <w:pStyle w:val="Heading1"/>
        <w:spacing w:line="360" w:lineRule="auto"/>
      </w:pPr>
      <w:bookmarkStart w:id="7" w:name="_Toc169887617"/>
      <w:r>
        <w:t>Conclusion</w:t>
      </w:r>
      <w:bookmarkEnd w:id="7"/>
    </w:p>
    <w:p w14:paraId="124FFAAA" w14:textId="2CA47120" w:rsidR="00A63393" w:rsidRDefault="00A63393" w:rsidP="00F37F44">
      <w:pPr>
        <w:spacing w:line="360" w:lineRule="auto"/>
      </w:pPr>
      <w:r>
        <w:t>The experience in undergoing the “Emergent Leadership Skills in the Workplace” module has indeed been very eye-opening, as it has reshaped the way I think and function as a leader. As it will be revealed through this self-reflective essay</w:t>
      </w:r>
      <w:r w:rsidR="00F37F44">
        <w:t>, not only am I able to verbalise the processes that have taken place in transforming oneself,</w:t>
      </w:r>
      <w:r>
        <w:t xml:space="preserve"> but also the theoretical material can be translated into practical knowledge. The conversations, texts, and tasks within the module have pointed out that leadership matters cannot be black and white but are much </w:t>
      </w:r>
      <w:r w:rsidR="00F37F44">
        <w:t>greyer and more dynamic</w:t>
      </w:r>
      <w:r>
        <w:t>.</w:t>
      </w:r>
    </w:p>
    <w:p w14:paraId="21500874" w14:textId="4EDBE764" w:rsidR="00A63393" w:rsidRDefault="00A63393" w:rsidP="00F37F44">
      <w:pPr>
        <w:spacing w:line="360" w:lineRule="auto"/>
      </w:pPr>
      <w:r>
        <w:t>The most significant leadership development has been the transition from a strong Theory X approach towards embracing a Theory Y and</w:t>
      </w:r>
      <w:r w:rsidR="00F37F44">
        <w:t>,</w:t>
      </w:r>
      <w:r>
        <w:t xml:space="preserve"> to an extent, Theory Z mindset. This change </w:t>
      </w:r>
      <w:r w:rsidR="00F37F44">
        <w:t>enhanced my relationship with other team members; also, the interaction with group members enhanced the efficiency and productivity of proposed projects and had</w:t>
      </w:r>
      <w:r>
        <w:t xml:space="preserve"> a positive impact on the morale of the team members. </w:t>
      </w:r>
    </w:p>
    <w:p w14:paraId="08428EBD" w14:textId="27189AF9" w:rsidR="00A63393" w:rsidRDefault="00A63393" w:rsidP="00F37F44">
      <w:pPr>
        <w:spacing w:line="360" w:lineRule="auto"/>
      </w:pPr>
      <w:r>
        <w:t xml:space="preserve">In particular, the information obtained from this </w:t>
      </w:r>
      <w:proofErr w:type="gramStart"/>
      <w:r>
        <w:t>particular academic</w:t>
      </w:r>
      <w:proofErr w:type="gramEnd"/>
      <w:r>
        <w:t xml:space="preserve"> module will</w:t>
      </w:r>
      <w:r w:rsidR="00F37F44">
        <w:t>, without any doubt,</w:t>
      </w:r>
      <w:r>
        <w:t xml:space="preserve"> become </w:t>
      </w:r>
      <w:r w:rsidR="00F37F44">
        <w:t>a guideline for my future leadership experiences</w:t>
      </w:r>
      <w:r>
        <w:t xml:space="preserve">. I am prepared not only with the </w:t>
      </w:r>
      <w:r w:rsidR="00F37F44">
        <w:t>knowledge base of a variety of leadership styles but also with the versatile ability to evaluate vision and competencies in recognising the need to integrate leadership styles within the context of social relations, group dynamics, and</w:t>
      </w:r>
      <w:r>
        <w:t xml:space="preserve"> </w:t>
      </w:r>
      <w:r w:rsidR="00F37F44">
        <w:t>organisational</w:t>
      </w:r>
      <w:r>
        <w:t xml:space="preserve"> culture. The synthesis of these skills to form the seamless, holistic entities of professional practice is critical to the emergence of any potential leader; the application of these ideas to my personal and professional experience is equally </w:t>
      </w:r>
      <w:r>
        <w:lastRenderedPageBreak/>
        <w:t>indicative of the ways in which systematic study of leadership will inform my evolution as a professional to better meet the shifting demands of a more competitive and intricate working environment. I greatly benefitted from this module as not only were the current professional practices developed</w:t>
      </w:r>
      <w:r w:rsidR="00F37F44">
        <w:t>,</w:t>
      </w:r>
      <w:r>
        <w:t xml:space="preserve"> but </w:t>
      </w:r>
      <w:r w:rsidR="00F37F44">
        <w:t>also the anticipated leadership roles to be faced in the future were prepared, establishing a strong basis on which to build further</w:t>
      </w:r>
      <w:r>
        <w:t>.</w:t>
      </w:r>
    </w:p>
    <w:p w14:paraId="3673B377" w14:textId="4D1092A6" w:rsidR="008944D6" w:rsidRDefault="008944D6" w:rsidP="00F37F44">
      <w:pPr>
        <w:spacing w:line="360" w:lineRule="auto"/>
      </w:pPr>
      <w:r>
        <w:t>2080 words.</w:t>
      </w:r>
    </w:p>
    <w:p w14:paraId="3BBAA762" w14:textId="77777777" w:rsidR="008944D6" w:rsidRDefault="008944D6" w:rsidP="00F37F44">
      <w:pPr>
        <w:spacing w:line="360" w:lineRule="auto"/>
      </w:pPr>
    </w:p>
    <w:p w14:paraId="0059E220" w14:textId="77777777" w:rsidR="008944D6" w:rsidRDefault="008944D6" w:rsidP="00F37F44">
      <w:pPr>
        <w:spacing w:line="360" w:lineRule="auto"/>
      </w:pPr>
    </w:p>
    <w:p w14:paraId="64559D2E" w14:textId="77777777" w:rsidR="008944D6" w:rsidRDefault="008944D6" w:rsidP="00F37F44">
      <w:pPr>
        <w:spacing w:line="360" w:lineRule="auto"/>
      </w:pPr>
    </w:p>
    <w:p w14:paraId="595C9E5E" w14:textId="77777777" w:rsidR="008944D6" w:rsidRDefault="008944D6" w:rsidP="00F37F44">
      <w:pPr>
        <w:spacing w:line="360" w:lineRule="auto"/>
      </w:pPr>
    </w:p>
    <w:p w14:paraId="76AA82D5" w14:textId="77777777" w:rsidR="008944D6" w:rsidRDefault="008944D6" w:rsidP="00F37F44">
      <w:pPr>
        <w:spacing w:line="360" w:lineRule="auto"/>
      </w:pPr>
    </w:p>
    <w:p w14:paraId="76AEF32D" w14:textId="01D44C67" w:rsidR="00F37F44" w:rsidRDefault="00F37F44" w:rsidP="00F37F44">
      <w:pPr>
        <w:pStyle w:val="Heading1"/>
      </w:pPr>
      <w:bookmarkStart w:id="8" w:name="_Toc169887618"/>
      <w:r>
        <w:t>References</w:t>
      </w:r>
      <w:bookmarkEnd w:id="8"/>
    </w:p>
    <w:p w14:paraId="5EC1FDE4" w14:textId="77777777" w:rsidR="005E0E2C" w:rsidRDefault="005E0E2C" w:rsidP="005E0E2C"/>
    <w:p w14:paraId="3689C8BD" w14:textId="77777777" w:rsidR="005E0E2C" w:rsidRDefault="005E0E2C" w:rsidP="005E0E2C">
      <w:pPr>
        <w:pStyle w:val="NormalWeb"/>
        <w:spacing w:before="0" w:beforeAutospacing="0" w:after="240" w:afterAutospacing="0" w:line="360" w:lineRule="auto"/>
      </w:pPr>
      <w:r>
        <w:t xml:space="preserve">Alkhayyal, S. and Bajaba, S. (2023). The Impact of E-Leadership Competencies on Workplace Well-Being and Job Performance: The Mediating Role of E-Work Self-Efficacy. </w:t>
      </w:r>
      <w:r>
        <w:rPr>
          <w:i/>
          <w:iCs/>
        </w:rPr>
        <w:t>Sustainability</w:t>
      </w:r>
      <w:r>
        <w:t>, 15(6), p.4724. doi:https://doi.org/10.3390/su15064724.</w:t>
      </w:r>
    </w:p>
    <w:p w14:paraId="5EE6C969" w14:textId="77777777" w:rsidR="005E0E2C" w:rsidRDefault="005E0E2C" w:rsidP="005E0E2C">
      <w:pPr>
        <w:pStyle w:val="NormalWeb"/>
        <w:spacing w:before="0" w:beforeAutospacing="0" w:after="240" w:afterAutospacing="0" w:line="360" w:lineRule="auto"/>
      </w:pPr>
      <w:r>
        <w:t xml:space="preserve">Barthakur, A., Kovanovic, V., Joksimovic, S., Zhang, Z., Richey, M. and Pardo, A. (2022). Measuring leadership development in workplace learning using automated assessments: Learning analytics and measurement theory approach. </w:t>
      </w:r>
      <w:r>
        <w:rPr>
          <w:i/>
          <w:iCs/>
        </w:rPr>
        <w:t>British Journal of Educational Technology</w:t>
      </w:r>
      <w:r>
        <w:t>. doi:https://doi.org/10.1111/bjet.13218.</w:t>
      </w:r>
    </w:p>
    <w:p w14:paraId="56C99750" w14:textId="77777777" w:rsidR="005E0E2C" w:rsidRDefault="005E0E2C" w:rsidP="005E0E2C">
      <w:pPr>
        <w:pStyle w:val="NormalWeb"/>
        <w:spacing w:before="0" w:beforeAutospacing="0" w:after="240" w:afterAutospacing="0" w:line="360" w:lineRule="auto"/>
      </w:pPr>
      <w:r>
        <w:t xml:space="preserve">Brooker, M., Cumming, T. and Logan, H. (2021). Followers and following in early childhood education workplaces: A narrative review of the followership literature. </w:t>
      </w:r>
      <w:r>
        <w:rPr>
          <w:i/>
          <w:iCs/>
        </w:rPr>
        <w:t>Educational Management Administration &amp; Leadership</w:t>
      </w:r>
      <w:r>
        <w:t>, p.174114322110674. doi:https://doi.org/10.1177/17411432211067410.</w:t>
      </w:r>
    </w:p>
    <w:p w14:paraId="0EBEAD8F" w14:textId="77777777" w:rsidR="005E0E2C" w:rsidRDefault="005E0E2C" w:rsidP="005E0E2C">
      <w:pPr>
        <w:pStyle w:val="NormalWeb"/>
        <w:spacing w:before="0" w:beforeAutospacing="0" w:after="240" w:afterAutospacing="0" w:line="360" w:lineRule="auto"/>
      </w:pPr>
      <w:r>
        <w:t xml:space="preserve">Byun, J., Kang, S., Law, V., Jeon, S. and Seo, K. (2020). Citizenship Behavior and Learner Engagement in Collaborative Learning: Exploring Dual Mediation with Emergent Leadership and Group Cohesion. </w:t>
      </w:r>
      <w:r>
        <w:rPr>
          <w:i/>
          <w:iCs/>
        </w:rPr>
        <w:t>International Journal of Teaching and Learning in Higher Education</w:t>
      </w:r>
      <w:r>
        <w:t xml:space="preserve">, </w:t>
      </w:r>
      <w:r>
        <w:lastRenderedPageBreak/>
        <w:t>[online] 32(3), pp.402–417. Available at: https://eric.ed.gov/?id=EJ1299980 [Accessed 21 Jun. 2024].</w:t>
      </w:r>
    </w:p>
    <w:p w14:paraId="44150417" w14:textId="77777777" w:rsidR="005E0E2C" w:rsidRDefault="005E0E2C" w:rsidP="005E0E2C">
      <w:pPr>
        <w:pStyle w:val="NormalWeb"/>
        <w:spacing w:before="0" w:beforeAutospacing="0" w:after="240" w:afterAutospacing="0" w:line="360" w:lineRule="auto"/>
      </w:pPr>
      <w:r>
        <w:t xml:space="preserve">Edwards, K., Prætorius, T. and Nielsen, A.P. (2020). A Model of Cascading Change: Orchestrating Planned and Emergent Change to Ensure Employee Participation. </w:t>
      </w:r>
      <w:r>
        <w:rPr>
          <w:i/>
          <w:iCs/>
        </w:rPr>
        <w:t>Journal of Change Management</w:t>
      </w:r>
      <w:r>
        <w:t>, [online] 20(4), pp.1–27. doi:https://doi.org/10.1080/14697017.2020.1755341.</w:t>
      </w:r>
    </w:p>
    <w:p w14:paraId="754AC895" w14:textId="77777777" w:rsidR="005E0E2C" w:rsidRDefault="005E0E2C" w:rsidP="005E0E2C">
      <w:pPr>
        <w:pStyle w:val="NormalWeb"/>
        <w:spacing w:before="0" w:beforeAutospacing="0" w:after="240" w:afterAutospacing="0" w:line="360" w:lineRule="auto"/>
      </w:pPr>
      <w:r>
        <w:t xml:space="preserve">Gibbs, L. (2020). Leadership emergence and development: Organizations shaping leading in early childhood education. </w:t>
      </w:r>
      <w:r>
        <w:rPr>
          <w:i/>
          <w:iCs/>
        </w:rPr>
        <w:t>Educational Management Administration &amp; Leadership</w:t>
      </w:r>
      <w:r>
        <w:t>, 50(4), p.174114322094032. doi:https://doi.org/10.1177/1741143220940324.</w:t>
      </w:r>
    </w:p>
    <w:p w14:paraId="50FE015A" w14:textId="77777777" w:rsidR="005E0E2C" w:rsidRDefault="005E0E2C" w:rsidP="005E0E2C">
      <w:pPr>
        <w:pStyle w:val="NormalWeb"/>
        <w:spacing w:before="0" w:beforeAutospacing="0" w:after="240" w:afterAutospacing="0" w:line="360" w:lineRule="auto"/>
      </w:pPr>
      <w:r>
        <w:t xml:space="preserve">Gibbs, L., Press, F., Wong, S. and Cumming, T. (2020). Innovative Methods for Researching Leadership Emergence. </w:t>
      </w:r>
      <w:r>
        <w:rPr>
          <w:i/>
          <w:iCs/>
        </w:rPr>
        <w:t>The Qualitative Report</w:t>
      </w:r>
      <w:r>
        <w:t>, [online] 25(8), pp.2026–2043. Available at: https://e-space.mmu.ac.uk/id/eprint/625764 [Accessed 21 Jun. 2024].</w:t>
      </w:r>
    </w:p>
    <w:p w14:paraId="3B86B209" w14:textId="77777777" w:rsidR="005E0E2C" w:rsidRDefault="005E0E2C" w:rsidP="005E0E2C">
      <w:pPr>
        <w:pStyle w:val="NormalWeb"/>
        <w:spacing w:before="0" w:beforeAutospacing="0" w:after="240" w:afterAutospacing="0" w:line="360" w:lineRule="auto"/>
      </w:pPr>
      <w:r>
        <w:t xml:space="preserve">Hanna, A.A., Smith, T.A., Kirkman, B.L. and Griffin, R.W. (2020). The Emergence of Emergent Leadership: A Comprehensive Framework and Directions for Future Research. </w:t>
      </w:r>
      <w:r>
        <w:rPr>
          <w:i/>
          <w:iCs/>
        </w:rPr>
        <w:t>Journal of Management</w:t>
      </w:r>
      <w:r>
        <w:t>, [online] 47(1), pp.76–104. doi:https://doi.org/10.1177/0149206320965683.</w:t>
      </w:r>
    </w:p>
    <w:p w14:paraId="3968E307" w14:textId="77777777" w:rsidR="005E0E2C" w:rsidRDefault="005E0E2C" w:rsidP="005E0E2C">
      <w:pPr>
        <w:pStyle w:val="NormalWeb"/>
        <w:spacing w:before="0" w:beforeAutospacing="0" w:after="240" w:afterAutospacing="0" w:line="360" w:lineRule="auto"/>
      </w:pPr>
      <w:r>
        <w:t xml:space="preserve">Meyer, M.S. and Rinn, A.N. (2021). Developing Leadership Talent in Adolescents and Emerging Adults: A Systematic Review. </w:t>
      </w:r>
      <w:r>
        <w:rPr>
          <w:i/>
          <w:iCs/>
        </w:rPr>
        <w:t>Gifted Child Quarterly</w:t>
      </w:r>
      <w:r>
        <w:t>, 65(3), pp.287–313. doi:https://doi.org/10.1177/00169862211007556.</w:t>
      </w:r>
    </w:p>
    <w:p w14:paraId="07DA62A1" w14:textId="77777777" w:rsidR="005E0E2C" w:rsidRDefault="005E0E2C" w:rsidP="005E0E2C">
      <w:pPr>
        <w:pStyle w:val="NormalWeb"/>
        <w:spacing w:before="0" w:beforeAutospacing="0" w:after="240" w:afterAutospacing="0" w:line="360" w:lineRule="auto"/>
      </w:pPr>
      <w:r>
        <w:t xml:space="preserve">Mironko, A., Muriungi, R.M. and Scardino, A.J. (2022). The Changing Technology Use and its Impact on Leadership and Hierarchy Structure in the Virtual Workplace. </w:t>
      </w:r>
      <w:r>
        <w:rPr>
          <w:i/>
          <w:iCs/>
        </w:rPr>
        <w:t>Palgrave Studies in Cross-disciplinary Business Research, In Association with EuroMed Academy of Business</w:t>
      </w:r>
      <w:r>
        <w:t>, pp.87–108. doi:https://doi.org/10.1007/978-3-031-07765-4_5.</w:t>
      </w:r>
    </w:p>
    <w:p w14:paraId="60068138" w14:textId="77777777" w:rsidR="005E0E2C" w:rsidRDefault="005E0E2C" w:rsidP="005E0E2C">
      <w:pPr>
        <w:pStyle w:val="NormalWeb"/>
        <w:spacing w:before="0" w:beforeAutospacing="0" w:after="240" w:afterAutospacing="0" w:line="360" w:lineRule="auto"/>
      </w:pPr>
      <w:r>
        <w:t xml:space="preserve">Purvanova, R.K., Charlier, S.D., Reeves, C.J. and Greco, L.M. (2020). Who Emerges into Virtual Team Leadership Roles? The Role of Achievement and Ascription Antecedents for Leadership Emergence Across the Virtuality Spectrum. </w:t>
      </w:r>
      <w:r>
        <w:rPr>
          <w:i/>
          <w:iCs/>
        </w:rPr>
        <w:t>Journal of Business and Psychology</w:t>
      </w:r>
      <w:r>
        <w:t>, 36. doi:https://doi.org/10.1007/s10869-020-09698-0.</w:t>
      </w:r>
    </w:p>
    <w:p w14:paraId="74982D2A" w14:textId="77777777" w:rsidR="005E0E2C" w:rsidRDefault="005E0E2C" w:rsidP="005E0E2C">
      <w:pPr>
        <w:pStyle w:val="NormalWeb"/>
        <w:spacing w:before="0" w:beforeAutospacing="0" w:after="240" w:afterAutospacing="0" w:line="360" w:lineRule="auto"/>
      </w:pPr>
      <w:r>
        <w:lastRenderedPageBreak/>
        <w:t xml:space="preserve">Roth, P. (2022). How social context impacts the emergence of leadership structures. </w:t>
      </w:r>
      <w:r>
        <w:rPr>
          <w:i/>
          <w:iCs/>
        </w:rPr>
        <w:t>Leadership</w:t>
      </w:r>
      <w:r>
        <w:t>, 18(4), p.174271502210903. doi:https://doi.org/10.1177/17427150221090375.</w:t>
      </w:r>
    </w:p>
    <w:p w14:paraId="0D098CB6" w14:textId="77777777" w:rsidR="005E0E2C" w:rsidRDefault="005E0E2C" w:rsidP="005E0E2C">
      <w:pPr>
        <w:pStyle w:val="NormalWeb"/>
        <w:spacing w:before="0" w:beforeAutospacing="0" w:after="240" w:afterAutospacing="0" w:line="360" w:lineRule="auto"/>
      </w:pPr>
      <w:r>
        <w:t xml:space="preserve">Schnurr, S., File, K., Clayton, D., Wolfers, S. and Stavridou, A. (2020). Exploring the processes of emergent leadership in a netball team: Providing empirical evidence through discourse analysis. </w:t>
      </w:r>
      <w:r>
        <w:rPr>
          <w:i/>
          <w:iCs/>
        </w:rPr>
        <w:t>Discourse &amp; Communication</w:t>
      </w:r>
      <w:r>
        <w:t>, p.175048132096165. doi:https://doi.org/10.1177/1750481320961658.</w:t>
      </w:r>
    </w:p>
    <w:p w14:paraId="4267DDAF" w14:textId="77777777" w:rsidR="005E0E2C" w:rsidRDefault="005E0E2C" w:rsidP="005E0E2C">
      <w:pPr>
        <w:pStyle w:val="NormalWeb"/>
        <w:spacing w:before="0" w:beforeAutospacing="0" w:after="240" w:afterAutospacing="0" w:line="360" w:lineRule="auto"/>
      </w:pPr>
      <w:r>
        <w:t xml:space="preserve">Spark, A. and O’Connor, P.J. (2020). State extraversion and emergent leadership: Do introverts emerge as leaders when they act like extraverts? </w:t>
      </w:r>
      <w:r>
        <w:rPr>
          <w:i/>
          <w:iCs/>
        </w:rPr>
        <w:t>The Leadership Quarterly</w:t>
      </w:r>
      <w:r>
        <w:t>, 32(3), p.101474. doi:https://doi.org/10.1016/j.leaqua.2020.101474.</w:t>
      </w:r>
    </w:p>
    <w:p w14:paraId="25B06BED" w14:textId="77777777" w:rsidR="005E0E2C" w:rsidRDefault="005E0E2C" w:rsidP="005E0E2C">
      <w:pPr>
        <w:pStyle w:val="NormalWeb"/>
        <w:spacing w:before="0" w:beforeAutospacing="0" w:after="240" w:afterAutospacing="0" w:line="360" w:lineRule="auto"/>
      </w:pPr>
      <w:r>
        <w:t xml:space="preserve">Wu, C., Yao, H., Ning, X. and Wang, L. (2021). Emergence of Informal Safety Leadership: A Social–Cognitive Process for Accident Prevention. </w:t>
      </w:r>
      <w:r>
        <w:rPr>
          <w:i/>
          <w:iCs/>
        </w:rPr>
        <w:t>Production and Operations Management</w:t>
      </w:r>
      <w:r>
        <w:t>, 30(11), pp.4288–4305. doi:https://doi.org/10.1111/poms.13523.</w:t>
      </w:r>
    </w:p>
    <w:p w14:paraId="5B359964" w14:textId="77777777" w:rsidR="005E0E2C" w:rsidRPr="005E0E2C" w:rsidRDefault="005E0E2C" w:rsidP="005E0E2C"/>
    <w:sectPr w:rsidR="005E0E2C" w:rsidRPr="005E0E2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028563" w14:textId="77777777" w:rsidR="00D04975" w:rsidRDefault="00D04975" w:rsidP="00F37F44">
      <w:pPr>
        <w:spacing w:after="0" w:line="240" w:lineRule="auto"/>
      </w:pPr>
      <w:r>
        <w:separator/>
      </w:r>
    </w:p>
  </w:endnote>
  <w:endnote w:type="continuationSeparator" w:id="0">
    <w:p w14:paraId="7B9A32FA" w14:textId="77777777" w:rsidR="00D04975" w:rsidRDefault="00D04975" w:rsidP="00F37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2BF88D" w14:textId="77777777" w:rsidR="00D04975" w:rsidRDefault="00D04975" w:rsidP="00F37F44">
      <w:pPr>
        <w:spacing w:after="0" w:line="240" w:lineRule="auto"/>
      </w:pPr>
      <w:r>
        <w:separator/>
      </w:r>
    </w:p>
  </w:footnote>
  <w:footnote w:type="continuationSeparator" w:id="0">
    <w:p w14:paraId="0785D91D" w14:textId="77777777" w:rsidR="00D04975" w:rsidRDefault="00D04975" w:rsidP="00F37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6483400"/>
      <w:docPartObj>
        <w:docPartGallery w:val="Page Numbers (Top of Page)"/>
        <w:docPartUnique/>
      </w:docPartObj>
    </w:sdtPr>
    <w:sdtEndPr>
      <w:rPr>
        <w:noProof/>
      </w:rPr>
    </w:sdtEndPr>
    <w:sdtContent>
      <w:p w14:paraId="337991D5" w14:textId="75C3C64B" w:rsidR="00F37F44" w:rsidRDefault="00F37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6D0F768" w14:textId="77777777" w:rsidR="00F37F44" w:rsidRDefault="00F37F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393"/>
    <w:rsid w:val="00053344"/>
    <w:rsid w:val="0006086C"/>
    <w:rsid w:val="001140E5"/>
    <w:rsid w:val="00141B39"/>
    <w:rsid w:val="001925F1"/>
    <w:rsid w:val="001F01DB"/>
    <w:rsid w:val="0028708C"/>
    <w:rsid w:val="00387B41"/>
    <w:rsid w:val="00484418"/>
    <w:rsid w:val="004F507B"/>
    <w:rsid w:val="005A0D39"/>
    <w:rsid w:val="005C3903"/>
    <w:rsid w:val="005E0E2C"/>
    <w:rsid w:val="006B3BE8"/>
    <w:rsid w:val="0076403A"/>
    <w:rsid w:val="008944D6"/>
    <w:rsid w:val="008E2EE8"/>
    <w:rsid w:val="009819E5"/>
    <w:rsid w:val="00A63393"/>
    <w:rsid w:val="00B93A3D"/>
    <w:rsid w:val="00D04975"/>
    <w:rsid w:val="00D07595"/>
    <w:rsid w:val="00DB5A74"/>
    <w:rsid w:val="00DD6B87"/>
    <w:rsid w:val="00E13B62"/>
    <w:rsid w:val="00F30DF8"/>
    <w:rsid w:val="00F37F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3B1B2B"/>
  <w15:chartTrackingRefBased/>
  <w15:docId w15:val="{013BD5A6-DFFF-4137-9EEA-CCA36BC8C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F44"/>
    <w:pPr>
      <w:jc w:val="both"/>
    </w:pPr>
    <w:rPr>
      <w:rFonts w:ascii="Times New Roman" w:hAnsi="Times New Roman"/>
      <w:sz w:val="24"/>
      <w:lang w:val="en-GB"/>
    </w:rPr>
  </w:style>
  <w:style w:type="paragraph" w:styleId="Heading1">
    <w:name w:val="heading 1"/>
    <w:basedOn w:val="Normal"/>
    <w:next w:val="Normal"/>
    <w:link w:val="Heading1Char"/>
    <w:uiPriority w:val="9"/>
    <w:qFormat/>
    <w:rsid w:val="00F37F44"/>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F44"/>
    <w:rPr>
      <w:rFonts w:ascii="Times New Roman" w:eastAsiaTheme="majorEastAsia" w:hAnsi="Times New Roman" w:cstheme="majorBidi"/>
      <w:b/>
      <w:sz w:val="24"/>
      <w:szCs w:val="32"/>
      <w:lang w:val="en-GB"/>
    </w:rPr>
  </w:style>
  <w:style w:type="paragraph" w:styleId="Header">
    <w:name w:val="header"/>
    <w:basedOn w:val="Normal"/>
    <w:link w:val="HeaderChar"/>
    <w:uiPriority w:val="99"/>
    <w:unhideWhenUsed/>
    <w:rsid w:val="00F37F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7F44"/>
    <w:rPr>
      <w:rFonts w:ascii="Times New Roman" w:hAnsi="Times New Roman"/>
      <w:sz w:val="24"/>
      <w:lang w:val="en-GB"/>
    </w:rPr>
  </w:style>
  <w:style w:type="paragraph" w:styleId="Footer">
    <w:name w:val="footer"/>
    <w:basedOn w:val="Normal"/>
    <w:link w:val="FooterChar"/>
    <w:uiPriority w:val="99"/>
    <w:unhideWhenUsed/>
    <w:rsid w:val="00F37F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7F44"/>
    <w:rPr>
      <w:rFonts w:ascii="Times New Roman" w:hAnsi="Times New Roman"/>
      <w:sz w:val="24"/>
      <w:lang w:val="en-GB"/>
    </w:rPr>
  </w:style>
  <w:style w:type="paragraph" w:styleId="TOCHeading">
    <w:name w:val="TOC Heading"/>
    <w:basedOn w:val="Heading1"/>
    <w:next w:val="Normal"/>
    <w:uiPriority w:val="39"/>
    <w:unhideWhenUsed/>
    <w:qFormat/>
    <w:rsid w:val="00F37F44"/>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37F44"/>
    <w:pPr>
      <w:spacing w:after="100"/>
    </w:pPr>
  </w:style>
  <w:style w:type="character" w:styleId="Hyperlink">
    <w:name w:val="Hyperlink"/>
    <w:basedOn w:val="DefaultParagraphFont"/>
    <w:uiPriority w:val="99"/>
    <w:unhideWhenUsed/>
    <w:rsid w:val="00F37F44"/>
    <w:rPr>
      <w:color w:val="0563C1" w:themeColor="hyperlink"/>
      <w:u w:val="single"/>
    </w:rPr>
  </w:style>
  <w:style w:type="paragraph" w:styleId="NormalWeb">
    <w:name w:val="Normal (Web)"/>
    <w:basedOn w:val="Normal"/>
    <w:uiPriority w:val="99"/>
    <w:semiHidden/>
    <w:unhideWhenUsed/>
    <w:rsid w:val="005E0E2C"/>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271134">
      <w:bodyDiv w:val="1"/>
      <w:marLeft w:val="0"/>
      <w:marRight w:val="0"/>
      <w:marTop w:val="0"/>
      <w:marBottom w:val="0"/>
      <w:divBdr>
        <w:top w:val="none" w:sz="0" w:space="0" w:color="auto"/>
        <w:left w:val="none" w:sz="0" w:space="0" w:color="auto"/>
        <w:bottom w:val="none" w:sz="0" w:space="0" w:color="auto"/>
        <w:right w:val="none" w:sz="0" w:space="0" w:color="auto"/>
      </w:divBdr>
      <w:divsChild>
        <w:div w:id="953974436">
          <w:marLeft w:val="0"/>
          <w:marRight w:val="0"/>
          <w:marTop w:val="0"/>
          <w:marBottom w:val="0"/>
          <w:divBdr>
            <w:top w:val="none" w:sz="0" w:space="0" w:color="auto"/>
            <w:left w:val="none" w:sz="0" w:space="0" w:color="auto"/>
            <w:bottom w:val="none" w:sz="0" w:space="0" w:color="auto"/>
            <w:right w:val="none" w:sz="0" w:space="0" w:color="auto"/>
          </w:divBdr>
        </w:div>
      </w:divsChild>
    </w:div>
    <w:div w:id="103234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D2029-E52A-4858-BCC2-4AAD958AD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2744</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dc:creator>
  <cp:keywords/>
  <dc:description/>
  <cp:lastModifiedBy>Sabrina Holubova01</cp:lastModifiedBy>
  <cp:revision>2</cp:revision>
  <dcterms:created xsi:type="dcterms:W3CDTF">2024-07-21T11:42:00Z</dcterms:created>
  <dcterms:modified xsi:type="dcterms:W3CDTF">2024-07-21T11:42:00Z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cbb1b36d-56ee-4bf7-9467-485c1e8d314e</vt:lpwstr>
  </property>
  <property fmtid="{D5CDD505-2E9C-101B-9397-08002B2CF9AE}" pid="3" name="MSIP_Label_defa4170-0d19-0005-0004-bc88714345d2_Enabled">
    <vt:lpwstr>true</vt:lpwstr>
  </property>
  <property fmtid="{D5CDD505-2E9C-101B-9397-08002B2CF9AE}" pid="4" name="MSIP_Label_defa4170-0d19-0005-0004-bc88714345d2_SetDate">
    <vt:lpwstr>2024-06-21T17:25:07Z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63ab8b8c-4e35-4ef2-97dc-8a2e648d7e46</vt:lpwstr>
  </property>
  <property fmtid="{D5CDD505-2E9C-101B-9397-08002B2CF9AE}" pid="8" name="MSIP_Label_defa4170-0d19-0005-0004-bc88714345d2_ActionId">
    <vt:lpwstr>719e5351-5074-4bc7-993a-dcb3a8f201ef</vt:lpwstr>
  </property>
  <property fmtid="{D5CDD505-2E9C-101B-9397-08002B2CF9AE}" pid="9" name="MSIP_Label_defa4170-0d19-0005-0004-bc88714345d2_ContentBits">
    <vt:lpwstr>0</vt:lpwstr>
  </property>
</Properties>
</file>