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2DBDB" w:themeColor="accent2" w:themeTint="33"/>
  <w:body>
    <w:p w14:paraId="36847681" w14:textId="15694156" w:rsidR="006174AA" w:rsidRPr="006174AA" w:rsidRDefault="00454FEF" w:rsidP="006174AA">
      <w:pPr>
        <w:ind w:right="-790"/>
        <w:rPr>
          <w:rFonts w:ascii="Arial" w:hAnsi="Arial" w:cs="Arial"/>
          <w:lang w:val="en-GB"/>
        </w:rPr>
      </w:pPr>
      <w:r w:rsidRPr="00EF232D">
        <w:rPr>
          <w:rFonts w:ascii="Arial" w:hAnsi="Arial" w:cs="Arial"/>
          <w:noProof/>
        </w:rPr>
        <w:drawing>
          <wp:anchor distT="0" distB="0" distL="114300" distR="114300" simplePos="0" relativeHeight="251614208" behindDoc="0" locked="0" layoutInCell="1" allowOverlap="1" wp14:anchorId="62645F62" wp14:editId="47F7BB41">
            <wp:simplePos x="0" y="0"/>
            <wp:positionH relativeFrom="column">
              <wp:posOffset>5410200</wp:posOffset>
            </wp:positionH>
            <wp:positionV relativeFrom="paragraph">
              <wp:posOffset>-781050</wp:posOffset>
            </wp:positionV>
            <wp:extent cx="753110" cy="6286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WORK:EU:Online_PDF:Word template:Culture_logo_ENG_white.png"/>
                    <pic:cNvPicPr>
                      <a:picLocks noChangeAspect="1" noChangeArrowheads="1"/>
                    </pic:cNvPicPr>
                  </pic:nvPicPr>
                  <pic:blipFill rotWithShape="1">
                    <a:blip r:embed="rId8">
                      <a:extLst>
                        <a:ext uri="{28A0092B-C50C-407E-A947-70E740481C1C}">
                          <a14:useLocalDpi xmlns:a14="http://schemas.microsoft.com/office/drawing/2010/main" val="0"/>
                        </a:ext>
                      </a:extLst>
                    </a:blip>
                    <a:srcRect l="63388" b="46746"/>
                    <a:stretch/>
                  </pic:blipFill>
                  <pic:spPr bwMode="auto">
                    <a:xfrm>
                      <a:off x="0" y="0"/>
                      <a:ext cx="753110" cy="628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F232D">
        <w:rPr>
          <w:rFonts w:ascii="Arial" w:hAnsi="Arial" w:cs="Arial"/>
          <w:noProof/>
        </w:rPr>
        <w:drawing>
          <wp:anchor distT="0" distB="0" distL="114300" distR="114300" simplePos="0" relativeHeight="251620352" behindDoc="1" locked="0" layoutInCell="1" allowOverlap="1" wp14:anchorId="2E92BF8C" wp14:editId="4597D1A7">
            <wp:simplePos x="0" y="0"/>
            <wp:positionH relativeFrom="column">
              <wp:posOffset>-1207135</wp:posOffset>
            </wp:positionH>
            <wp:positionV relativeFrom="paragraph">
              <wp:posOffset>-1037590</wp:posOffset>
            </wp:positionV>
            <wp:extent cx="7624331" cy="10761345"/>
            <wp:effectExtent l="0" t="0" r="0" b="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WORK:EU:Online_PDF:Word template:Cover_romb.png"/>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7624331" cy="10761345"/>
                    </a:xfrm>
                    <a:prstGeom prst="rect">
                      <a:avLst/>
                    </a:prstGeom>
                    <a:noFill/>
                    <a:ln>
                      <a:noFill/>
                    </a:ln>
                  </pic:spPr>
                </pic:pic>
              </a:graphicData>
            </a:graphic>
          </wp:anchor>
        </w:drawing>
      </w:r>
      <w:bookmarkStart w:id="0" w:name="_Hlk118988677"/>
      <w:bookmarkEnd w:id="0"/>
      <w:r w:rsidR="006174AA">
        <w:rPr>
          <w:rFonts w:ascii="Arial" w:hAnsi="Arial" w:cs="Arial"/>
          <w:b/>
          <w:bCs/>
          <w:color w:val="FFFFFF" w:themeColor="background1"/>
          <w:sz w:val="36"/>
          <w:szCs w:val="36"/>
          <w:lang w:val="en-GB"/>
        </w:rPr>
        <w:t xml:space="preserve">POLICY BRIEF </w:t>
      </w:r>
      <w:r w:rsidR="006174AA">
        <w:rPr>
          <w:rFonts w:ascii="Arial" w:hAnsi="Arial" w:cs="Arial"/>
          <w:b/>
          <w:bCs/>
          <w:color w:val="FFFFFF" w:themeColor="background1"/>
          <w:sz w:val="28"/>
          <w:szCs w:val="28"/>
          <w:lang w:val="en-GB"/>
        </w:rPr>
        <w:t>BY Lynda Peters</w:t>
      </w:r>
    </w:p>
    <w:p w14:paraId="0CB620E0" w14:textId="31073DA4" w:rsidR="006174AA" w:rsidRPr="006174AA" w:rsidRDefault="006174AA" w:rsidP="000E4008">
      <w:pPr>
        <w:ind w:left="-360" w:right="-790"/>
        <w:rPr>
          <w:rFonts w:ascii="Arial" w:hAnsi="Arial" w:cs="Arial"/>
          <w:b/>
          <w:bCs/>
          <w:color w:val="FFFFFF" w:themeColor="background1"/>
          <w:sz w:val="28"/>
          <w:szCs w:val="28"/>
          <w:lang w:val="en-GB"/>
        </w:rPr>
      </w:pPr>
      <w:r>
        <w:rPr>
          <w:rFonts w:ascii="Arial" w:hAnsi="Arial" w:cs="Arial"/>
          <w:b/>
          <w:bCs/>
          <w:color w:val="FFFFFF" w:themeColor="background1"/>
          <w:sz w:val="28"/>
          <w:szCs w:val="28"/>
          <w:lang w:val="en-GB"/>
        </w:rPr>
        <w:t xml:space="preserve">       November 2022</w:t>
      </w:r>
    </w:p>
    <w:p w14:paraId="37EBC6F1" w14:textId="06BF5DD0" w:rsidR="00DC09E3" w:rsidRPr="00EF232D" w:rsidRDefault="00DC09E3" w:rsidP="000E4008">
      <w:pPr>
        <w:ind w:left="-360" w:right="-790"/>
        <w:rPr>
          <w:rFonts w:ascii="Arial" w:hAnsi="Arial" w:cs="Arial"/>
          <w:lang w:val="en-GB"/>
        </w:rPr>
      </w:pPr>
    </w:p>
    <w:p w14:paraId="6B3BD880" w14:textId="769BF785" w:rsidR="00DC09E3" w:rsidRPr="00EF232D" w:rsidRDefault="00DC09E3" w:rsidP="000E4008">
      <w:pPr>
        <w:ind w:left="-360" w:right="-790"/>
        <w:rPr>
          <w:rFonts w:ascii="Arial" w:hAnsi="Arial" w:cs="Arial"/>
          <w:lang w:val="en-GB"/>
        </w:rPr>
      </w:pPr>
    </w:p>
    <w:p w14:paraId="71ED953E" w14:textId="343B5AD1" w:rsidR="00DC09E3" w:rsidRPr="00EF232D" w:rsidRDefault="00DC09E3" w:rsidP="000E4008">
      <w:pPr>
        <w:ind w:left="-360" w:right="-790"/>
        <w:rPr>
          <w:rFonts w:ascii="Arial" w:hAnsi="Arial" w:cs="Arial"/>
          <w:lang w:val="en-GB"/>
        </w:rPr>
      </w:pPr>
    </w:p>
    <w:p w14:paraId="42835758" w14:textId="53F7436E" w:rsidR="00DC09E3" w:rsidRPr="00EF232D" w:rsidRDefault="003B6959" w:rsidP="000E4008">
      <w:pPr>
        <w:ind w:left="-360" w:right="-790"/>
        <w:rPr>
          <w:rFonts w:ascii="Arial" w:hAnsi="Arial" w:cs="Arial"/>
          <w:lang w:val="en-GB"/>
        </w:rPr>
      </w:pPr>
      <w:r>
        <w:rPr>
          <w:rFonts w:ascii="Helvetica Neue" w:hAnsi="Helvetica Neue"/>
          <w:noProof/>
          <w:sz w:val="22"/>
          <w:szCs w:val="22"/>
          <w:lang w:val="en-GB"/>
        </w:rPr>
        <w:drawing>
          <wp:anchor distT="0" distB="0" distL="114300" distR="114300" simplePos="0" relativeHeight="251661312" behindDoc="1" locked="0" layoutInCell="1" allowOverlap="1" wp14:anchorId="7B34FEC4" wp14:editId="704D5057">
            <wp:simplePos x="0" y="0"/>
            <wp:positionH relativeFrom="page">
              <wp:posOffset>285750</wp:posOffset>
            </wp:positionH>
            <wp:positionV relativeFrom="page">
              <wp:posOffset>2295525</wp:posOffset>
            </wp:positionV>
            <wp:extent cx="1743075" cy="61912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r="66955" b="91706"/>
                    <a:stretch/>
                  </pic:blipFill>
                  <pic:spPr bwMode="auto">
                    <a:xfrm>
                      <a:off x="0" y="0"/>
                      <a:ext cx="1743075" cy="6191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BAB37E" w14:textId="146A4145" w:rsidR="00DC09E3" w:rsidRPr="00EF232D" w:rsidRDefault="00DC09E3" w:rsidP="000E4008">
      <w:pPr>
        <w:ind w:left="-360" w:right="-790"/>
        <w:rPr>
          <w:rFonts w:ascii="Arial" w:hAnsi="Arial" w:cs="Arial"/>
          <w:lang w:val="en-GB"/>
        </w:rPr>
      </w:pPr>
    </w:p>
    <w:p w14:paraId="6C84D185" w14:textId="35790532" w:rsidR="00DC09E3" w:rsidRPr="00EF232D" w:rsidRDefault="00DC09E3" w:rsidP="000E4008">
      <w:pPr>
        <w:ind w:left="-360" w:right="-790"/>
        <w:rPr>
          <w:rFonts w:ascii="Arial" w:hAnsi="Arial" w:cs="Arial"/>
          <w:lang w:val="en-GB"/>
        </w:rPr>
      </w:pPr>
    </w:p>
    <w:p w14:paraId="3E66D8F9" w14:textId="3B8B1620" w:rsidR="00DC09E3" w:rsidRPr="00EF232D" w:rsidRDefault="00DC09E3" w:rsidP="000E4008">
      <w:pPr>
        <w:ind w:left="-360" w:right="-790"/>
        <w:rPr>
          <w:rFonts w:ascii="Arial" w:hAnsi="Arial" w:cs="Arial"/>
          <w:lang w:val="en-GB"/>
        </w:rPr>
      </w:pPr>
    </w:p>
    <w:p w14:paraId="0A9E9377" w14:textId="77777777" w:rsidR="00DC09E3" w:rsidRPr="00EF232D" w:rsidRDefault="00DC09E3" w:rsidP="000E4008">
      <w:pPr>
        <w:ind w:left="-360" w:right="-790"/>
        <w:rPr>
          <w:rFonts w:ascii="Arial" w:hAnsi="Arial" w:cs="Arial"/>
          <w:lang w:val="en-GB"/>
        </w:rPr>
      </w:pPr>
    </w:p>
    <w:p w14:paraId="008BE8E4" w14:textId="77777777" w:rsidR="00DC09E3" w:rsidRPr="00EF232D" w:rsidRDefault="00DC09E3" w:rsidP="000E4008">
      <w:pPr>
        <w:ind w:left="-360" w:right="-790"/>
        <w:rPr>
          <w:rFonts w:ascii="Arial" w:hAnsi="Arial" w:cs="Arial"/>
          <w:lang w:val="en-GB"/>
        </w:rPr>
      </w:pPr>
    </w:p>
    <w:p w14:paraId="12723033" w14:textId="210CCBDB" w:rsidR="00DC09E3" w:rsidRPr="00EF232D" w:rsidRDefault="00DC09E3" w:rsidP="000E4008">
      <w:pPr>
        <w:ind w:left="-360" w:right="-790"/>
        <w:rPr>
          <w:rFonts w:ascii="Arial" w:hAnsi="Arial" w:cs="Arial"/>
          <w:lang w:val="en-GB"/>
        </w:rPr>
      </w:pPr>
    </w:p>
    <w:p w14:paraId="41AFBEF0" w14:textId="77777777" w:rsidR="00DC09E3" w:rsidRPr="00EF232D" w:rsidRDefault="00DC09E3" w:rsidP="000E4008">
      <w:pPr>
        <w:ind w:left="-360" w:right="-790"/>
        <w:rPr>
          <w:rFonts w:ascii="Arial" w:hAnsi="Arial" w:cs="Arial"/>
          <w:lang w:val="en-GB"/>
        </w:rPr>
      </w:pPr>
    </w:p>
    <w:p w14:paraId="0E3CDB30" w14:textId="47C341F3" w:rsidR="00DC09E3" w:rsidRPr="00EF232D" w:rsidRDefault="00D75229" w:rsidP="000E4008">
      <w:pPr>
        <w:ind w:left="-360" w:right="-790"/>
        <w:rPr>
          <w:rFonts w:ascii="Arial" w:hAnsi="Arial" w:cs="Arial"/>
          <w:lang w:val="en-GB"/>
        </w:rPr>
      </w:pPr>
      <w:r>
        <w:rPr>
          <w:rFonts w:ascii="Arial" w:hAnsi="Arial" w:cs="Arial"/>
          <w:noProof/>
        </w:rPr>
        <mc:AlternateContent>
          <mc:Choice Requires="wps">
            <w:drawing>
              <wp:anchor distT="0" distB="0" distL="114300" distR="114300" simplePos="0" relativeHeight="251657216" behindDoc="0" locked="0" layoutInCell="1" allowOverlap="1" wp14:anchorId="7797AF6D" wp14:editId="7456FA0A">
                <wp:simplePos x="0" y="0"/>
                <wp:positionH relativeFrom="column">
                  <wp:posOffset>-740410</wp:posOffset>
                </wp:positionH>
                <wp:positionV relativeFrom="paragraph">
                  <wp:posOffset>240665</wp:posOffset>
                </wp:positionV>
                <wp:extent cx="6511290" cy="1136015"/>
                <wp:effectExtent l="0" t="0" r="0" b="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1290" cy="1136015"/>
                        </a:xfrm>
                        <a:prstGeom prst="rect">
                          <a:avLst/>
                        </a:prstGeom>
                        <a:noFill/>
                        <a:ln>
                          <a:noFill/>
                        </a:ln>
                        <a:effectLst/>
                        <a:extLst>
                          <a:ext uri="{C572A759-6A51-4108-AA02-DFA0A04FC94B}">
                            <ma14:wrappingTextBoxFlag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14:paraId="6D57CA7B" w14:textId="3CF8A9B5" w:rsidR="006162D4" w:rsidRPr="006162D4" w:rsidRDefault="006162D4" w:rsidP="0003091C">
                            <w:pPr>
                              <w:widowControl w:val="0"/>
                              <w:autoSpaceDE w:val="0"/>
                              <w:autoSpaceDN w:val="0"/>
                              <w:adjustRightInd w:val="0"/>
                              <w:spacing w:line="276" w:lineRule="auto"/>
                              <w:rPr>
                                <w:rFonts w:ascii="Helvetica" w:hAnsi="Helvetica" w:cs="Helvetica"/>
                                <w:b/>
                                <w:bCs/>
                                <w:caps/>
                                <w:color w:val="366DA0"/>
                                <w:sz w:val="48"/>
                                <w:szCs w:val="48"/>
                              </w:rPr>
                            </w:pPr>
                            <w:r w:rsidRPr="006162D4">
                              <w:rPr>
                                <w:rFonts w:ascii="Helvetica" w:hAnsi="Helvetica" w:cs="Helvetica"/>
                                <w:b/>
                                <w:bCs/>
                                <w:caps/>
                                <w:color w:val="366DA0"/>
                                <w:sz w:val="48"/>
                                <w:szCs w:val="48"/>
                              </w:rPr>
                              <w:t>Save afghanisthan girls: their voices deserved to be heard.</w:t>
                            </w:r>
                          </w:p>
                          <w:p w14:paraId="662D82F5" w14:textId="12C4AD01" w:rsidR="002A1EAB" w:rsidRDefault="002A1EAB" w:rsidP="0003091C">
                            <w:pPr>
                              <w:widowControl w:val="0"/>
                              <w:autoSpaceDE w:val="0"/>
                              <w:autoSpaceDN w:val="0"/>
                              <w:adjustRightInd w:val="0"/>
                              <w:spacing w:line="276" w:lineRule="auto"/>
                              <w:rPr>
                                <w:rFonts w:ascii="Helvetica" w:hAnsi="Helvetica" w:cs="Helvetica"/>
                                <w:b/>
                                <w:bCs/>
                                <w:caps/>
                                <w:color w:val="366DA0"/>
                                <w:sz w:val="72"/>
                                <w:szCs w:val="64"/>
                              </w:rPr>
                            </w:pPr>
                            <w:r w:rsidRPr="00816C25">
                              <w:rPr>
                                <w:rFonts w:ascii="Helvetica" w:hAnsi="Helvetica" w:cs="Helvetica"/>
                                <w:b/>
                                <w:bCs/>
                                <w:caps/>
                                <w:color w:val="366DA0"/>
                                <w:sz w:val="72"/>
                                <w:szCs w:val="64"/>
                              </w:rPr>
                              <w:t xml:space="preserve"> </w:t>
                            </w:r>
                          </w:p>
                          <w:p w14:paraId="68870C99" w14:textId="1FFB2B24" w:rsidR="006162D4" w:rsidRDefault="006162D4" w:rsidP="0003091C">
                            <w:pPr>
                              <w:widowControl w:val="0"/>
                              <w:autoSpaceDE w:val="0"/>
                              <w:autoSpaceDN w:val="0"/>
                              <w:adjustRightInd w:val="0"/>
                              <w:spacing w:line="276" w:lineRule="auto"/>
                              <w:rPr>
                                <w:rFonts w:ascii="Helvetica" w:hAnsi="Helvetica" w:cs="Helvetica"/>
                                <w:b/>
                                <w:bCs/>
                                <w:caps/>
                                <w:color w:val="366DA0"/>
                                <w:sz w:val="72"/>
                                <w:szCs w:val="64"/>
                              </w:rPr>
                            </w:pPr>
                          </w:p>
                          <w:p w14:paraId="01B2CA97" w14:textId="4312B369" w:rsidR="006162D4" w:rsidRDefault="006162D4" w:rsidP="0003091C">
                            <w:pPr>
                              <w:widowControl w:val="0"/>
                              <w:autoSpaceDE w:val="0"/>
                              <w:autoSpaceDN w:val="0"/>
                              <w:adjustRightInd w:val="0"/>
                              <w:spacing w:line="276" w:lineRule="auto"/>
                              <w:rPr>
                                <w:rFonts w:ascii="Helvetica" w:hAnsi="Helvetica" w:cs="Helvetica"/>
                                <w:b/>
                                <w:bCs/>
                                <w:caps/>
                                <w:color w:val="366DA0"/>
                                <w:sz w:val="72"/>
                                <w:szCs w:val="64"/>
                              </w:rPr>
                            </w:pPr>
                          </w:p>
                          <w:p w14:paraId="3F799199" w14:textId="77777777" w:rsidR="006162D4" w:rsidRPr="00816C25" w:rsidRDefault="006162D4" w:rsidP="0003091C">
                            <w:pPr>
                              <w:widowControl w:val="0"/>
                              <w:autoSpaceDE w:val="0"/>
                              <w:autoSpaceDN w:val="0"/>
                              <w:adjustRightInd w:val="0"/>
                              <w:spacing w:line="276" w:lineRule="auto"/>
                              <w:rPr>
                                <w:rFonts w:ascii="Helvetica" w:hAnsi="Helvetica" w:cs="Helvetica"/>
                                <w:b/>
                                <w:bCs/>
                                <w:caps/>
                                <w:color w:val="366DA0"/>
                                <w:sz w:val="72"/>
                                <w:szCs w:val="64"/>
                              </w:rPr>
                            </w:pPr>
                          </w:p>
                          <w:p w14:paraId="7B05EA29" w14:textId="1668CD96" w:rsidR="002A1EAB" w:rsidRDefault="002A1EAB" w:rsidP="004E7727">
                            <w:pPr>
                              <w:pStyle w:val="BasicParagraph"/>
                              <w:rPr>
                                <w:rFonts w:ascii="Helvetica Neue" w:hAnsi="Helvetica Neue" w:cs="Panton-Bold"/>
                                <w:b/>
                                <w:bCs/>
                                <w:color w:val="366DA0"/>
                                <w:sz w:val="40"/>
                                <w:szCs w:val="40"/>
                              </w:rPr>
                            </w:pPr>
                          </w:p>
                          <w:p w14:paraId="2CF51C15" w14:textId="77777777" w:rsidR="002A1EAB" w:rsidRPr="004C6CAC" w:rsidRDefault="002A1EAB" w:rsidP="004E7727">
                            <w:pPr>
                              <w:pStyle w:val="BasicParagraph"/>
                              <w:rPr>
                                <w:rFonts w:ascii="Helvetica Neue" w:hAnsi="Helvetica Neue" w:cs="Panton-Bold"/>
                                <w:b/>
                                <w:bCs/>
                                <w:color w:val="366DA0"/>
                                <w:sz w:val="40"/>
                                <w:szCs w:val="40"/>
                              </w:rPr>
                            </w:pPr>
                            <w:r>
                              <w:rPr>
                                <w:rFonts w:ascii="Helvetica Neue" w:hAnsi="Helvetica Neue" w:cs="Panton-Bold"/>
                                <w:b/>
                                <w:bCs/>
                                <w:color w:val="366DA0"/>
                                <w:sz w:val="40"/>
                                <w:szCs w:val="40"/>
                              </w:rPr>
                              <w:t>Fikrin Bektashi</w:t>
                            </w:r>
                          </w:p>
                          <w:p w14:paraId="52432EC4" w14:textId="77777777" w:rsidR="002A1EAB" w:rsidRPr="004E7727" w:rsidRDefault="002A1EAB" w:rsidP="0003091C">
                            <w:pPr>
                              <w:widowControl w:val="0"/>
                              <w:autoSpaceDE w:val="0"/>
                              <w:autoSpaceDN w:val="0"/>
                              <w:adjustRightInd w:val="0"/>
                              <w:spacing w:line="276" w:lineRule="auto"/>
                              <w:rPr>
                                <w:rFonts w:ascii="Helvetica" w:hAnsi="Helvetica" w:cs="Helvetica"/>
                                <w:b/>
                                <w:bCs/>
                                <w:caps/>
                                <w:color w:val="366DA0"/>
                                <w:sz w:val="144"/>
                                <w:szCs w:val="72"/>
                              </w:rPr>
                            </w:pPr>
                          </w:p>
                          <w:p w14:paraId="7665E692" w14:textId="77777777" w:rsidR="002A1EAB" w:rsidRPr="004C6CAC" w:rsidRDefault="002A1EAB" w:rsidP="0003091C">
                            <w:pPr>
                              <w:spacing w:line="276" w:lineRule="auto"/>
                              <w:rPr>
                                <w:rFonts w:ascii="Helvetica Neue" w:hAnsi="Helvetica Neue"/>
                                <w:b/>
                                <w:caps/>
                                <w:color w:val="366DA0"/>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97AF6D" id="_x0000_t202" coordsize="21600,21600" o:spt="202" path="m,l,21600r21600,l21600,xe">
                <v:stroke joinstyle="miter"/>
                <v:path gradientshapeok="t" o:connecttype="rect"/>
              </v:shapetype>
              <v:shape id="Text Box 6" o:spid="_x0000_s1026" type="#_x0000_t202" style="position:absolute;left:0;text-align:left;margin-left:-58.3pt;margin-top:18.95pt;width:512.7pt;height:89.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" filled="f" stroked="f">
                <v:textbox>
                  <w:txbxContent>
                    <w:p w14:paraId="6D57CA7B" w14:textId="3CF8A9B5" w:rsidR="006162D4" w:rsidRPr="006162D4" w:rsidRDefault="006162D4" w:rsidP="0003091C">
                      <w:pPr>
                        <w:widowControl w:val="0"/>
                        <w:autoSpaceDE w:val="0"/>
                        <w:autoSpaceDN w:val="0"/>
                        <w:adjustRightInd w:val="0"/>
                        <w:spacing w:line="276" w:lineRule="auto"/>
                        <w:rPr>
                          <w:rFonts w:ascii="Helvetica" w:hAnsi="Helvetica" w:cs="Helvetica"/>
                          <w:b/>
                          <w:bCs/>
                          <w:caps/>
                          <w:color w:val="366DA0"/>
                          <w:sz w:val="48"/>
                          <w:szCs w:val="48"/>
                        </w:rPr>
                      </w:pPr>
                      <w:r w:rsidRPr="006162D4">
                        <w:rPr>
                          <w:rFonts w:ascii="Helvetica" w:hAnsi="Helvetica" w:cs="Helvetica"/>
                          <w:b/>
                          <w:bCs/>
                          <w:caps/>
                          <w:color w:val="366DA0"/>
                          <w:sz w:val="48"/>
                          <w:szCs w:val="48"/>
                        </w:rPr>
                        <w:t>Save afghanisthan girls: their voices deserved to be heard.</w:t>
                      </w:r>
                    </w:p>
                    <w:p w14:paraId="662D82F5" w14:textId="12C4AD01" w:rsidR="002A1EAB" w:rsidRDefault="002A1EAB" w:rsidP="0003091C">
                      <w:pPr>
                        <w:widowControl w:val="0"/>
                        <w:autoSpaceDE w:val="0"/>
                        <w:autoSpaceDN w:val="0"/>
                        <w:adjustRightInd w:val="0"/>
                        <w:spacing w:line="276" w:lineRule="auto"/>
                        <w:rPr>
                          <w:rFonts w:ascii="Helvetica" w:hAnsi="Helvetica" w:cs="Helvetica"/>
                          <w:b/>
                          <w:bCs/>
                          <w:caps/>
                          <w:color w:val="366DA0"/>
                          <w:sz w:val="72"/>
                          <w:szCs w:val="64"/>
                        </w:rPr>
                      </w:pPr>
                      <w:r w:rsidRPr="00816C25">
                        <w:rPr>
                          <w:rFonts w:ascii="Helvetica" w:hAnsi="Helvetica" w:cs="Helvetica"/>
                          <w:b/>
                          <w:bCs/>
                          <w:caps/>
                          <w:color w:val="366DA0"/>
                          <w:sz w:val="72"/>
                          <w:szCs w:val="64"/>
                        </w:rPr>
                        <w:t xml:space="preserve"> </w:t>
                      </w:r>
                    </w:p>
                    <w:p w14:paraId="68870C99" w14:textId="1FFB2B24" w:rsidR="006162D4" w:rsidRDefault="006162D4" w:rsidP="0003091C">
                      <w:pPr>
                        <w:widowControl w:val="0"/>
                        <w:autoSpaceDE w:val="0"/>
                        <w:autoSpaceDN w:val="0"/>
                        <w:adjustRightInd w:val="0"/>
                        <w:spacing w:line="276" w:lineRule="auto"/>
                        <w:rPr>
                          <w:rFonts w:ascii="Helvetica" w:hAnsi="Helvetica" w:cs="Helvetica"/>
                          <w:b/>
                          <w:bCs/>
                          <w:caps/>
                          <w:color w:val="366DA0"/>
                          <w:sz w:val="72"/>
                          <w:szCs w:val="64"/>
                        </w:rPr>
                      </w:pPr>
                    </w:p>
                    <w:p w14:paraId="01B2CA97" w14:textId="4312B369" w:rsidR="006162D4" w:rsidRDefault="006162D4" w:rsidP="0003091C">
                      <w:pPr>
                        <w:widowControl w:val="0"/>
                        <w:autoSpaceDE w:val="0"/>
                        <w:autoSpaceDN w:val="0"/>
                        <w:adjustRightInd w:val="0"/>
                        <w:spacing w:line="276" w:lineRule="auto"/>
                        <w:rPr>
                          <w:rFonts w:ascii="Helvetica" w:hAnsi="Helvetica" w:cs="Helvetica"/>
                          <w:b/>
                          <w:bCs/>
                          <w:caps/>
                          <w:color w:val="366DA0"/>
                          <w:sz w:val="72"/>
                          <w:szCs w:val="64"/>
                        </w:rPr>
                      </w:pPr>
                    </w:p>
                    <w:p w14:paraId="3F799199" w14:textId="77777777" w:rsidR="006162D4" w:rsidRPr="00816C25" w:rsidRDefault="006162D4" w:rsidP="0003091C">
                      <w:pPr>
                        <w:widowControl w:val="0"/>
                        <w:autoSpaceDE w:val="0"/>
                        <w:autoSpaceDN w:val="0"/>
                        <w:adjustRightInd w:val="0"/>
                        <w:spacing w:line="276" w:lineRule="auto"/>
                        <w:rPr>
                          <w:rFonts w:ascii="Helvetica" w:hAnsi="Helvetica" w:cs="Helvetica"/>
                          <w:b/>
                          <w:bCs/>
                          <w:caps/>
                          <w:color w:val="366DA0"/>
                          <w:sz w:val="72"/>
                          <w:szCs w:val="64"/>
                        </w:rPr>
                      </w:pPr>
                    </w:p>
                    <w:p w14:paraId="7B05EA29" w14:textId="1668CD96" w:rsidR="002A1EAB" w:rsidRDefault="002A1EAB" w:rsidP="004E7727">
                      <w:pPr>
                        <w:pStyle w:val="BasicParagraph"/>
                        <w:rPr>
                          <w:rFonts w:ascii="Helvetica Neue" w:hAnsi="Helvetica Neue" w:cs="Panton-Bold"/>
                          <w:b/>
                          <w:bCs/>
                          <w:color w:val="366DA0"/>
                          <w:sz w:val="40"/>
                          <w:szCs w:val="40"/>
                        </w:rPr>
                      </w:pPr>
                    </w:p>
                    <w:p w14:paraId="2CF51C15" w14:textId="77777777" w:rsidR="002A1EAB" w:rsidRPr="004C6CAC" w:rsidRDefault="002A1EAB" w:rsidP="004E7727">
                      <w:pPr>
                        <w:pStyle w:val="BasicParagraph"/>
                        <w:rPr>
                          <w:rFonts w:ascii="Helvetica Neue" w:hAnsi="Helvetica Neue" w:cs="Panton-Bold"/>
                          <w:b/>
                          <w:bCs/>
                          <w:color w:val="366DA0"/>
                          <w:sz w:val="40"/>
                          <w:szCs w:val="40"/>
                        </w:rPr>
                      </w:pPr>
                      <w:r>
                        <w:rPr>
                          <w:rFonts w:ascii="Helvetica Neue" w:hAnsi="Helvetica Neue" w:cs="Panton-Bold"/>
                          <w:b/>
                          <w:bCs/>
                          <w:color w:val="366DA0"/>
                          <w:sz w:val="40"/>
                          <w:szCs w:val="40"/>
                        </w:rPr>
                        <w:t>Fikrin Bektashi</w:t>
                      </w:r>
                    </w:p>
                    <w:p w14:paraId="52432EC4" w14:textId="77777777" w:rsidR="002A1EAB" w:rsidRPr="004E7727" w:rsidRDefault="002A1EAB" w:rsidP="0003091C">
                      <w:pPr>
                        <w:widowControl w:val="0"/>
                        <w:autoSpaceDE w:val="0"/>
                        <w:autoSpaceDN w:val="0"/>
                        <w:adjustRightInd w:val="0"/>
                        <w:spacing w:line="276" w:lineRule="auto"/>
                        <w:rPr>
                          <w:rFonts w:ascii="Helvetica" w:hAnsi="Helvetica" w:cs="Helvetica"/>
                          <w:b/>
                          <w:bCs/>
                          <w:caps/>
                          <w:color w:val="366DA0"/>
                          <w:sz w:val="144"/>
                          <w:szCs w:val="72"/>
                        </w:rPr>
                      </w:pPr>
                    </w:p>
                    <w:p w14:paraId="7665E692" w14:textId="77777777" w:rsidR="002A1EAB" w:rsidRPr="004C6CAC" w:rsidRDefault="002A1EAB" w:rsidP="0003091C">
                      <w:pPr>
                        <w:spacing w:line="276" w:lineRule="auto"/>
                        <w:rPr>
                          <w:rFonts w:ascii="Helvetica Neue" w:hAnsi="Helvetica Neue"/>
                          <w:b/>
                          <w:caps/>
                          <w:color w:val="366DA0"/>
                          <w:sz w:val="72"/>
                          <w:szCs w:val="72"/>
                        </w:rPr>
                      </w:pPr>
                    </w:p>
                  </w:txbxContent>
                </v:textbox>
                <w10:wrap type="square"/>
              </v:shape>
            </w:pict>
          </mc:Fallback>
        </mc:AlternateContent>
      </w:r>
    </w:p>
    <w:p w14:paraId="4FB18213" w14:textId="688AE170" w:rsidR="00DC09E3" w:rsidRPr="00EF232D" w:rsidRDefault="00DC09E3" w:rsidP="000E4008">
      <w:pPr>
        <w:ind w:left="-360" w:right="-790"/>
        <w:rPr>
          <w:rFonts w:ascii="Arial" w:hAnsi="Arial" w:cs="Arial"/>
          <w:lang w:val="en-GB"/>
        </w:rPr>
      </w:pPr>
    </w:p>
    <w:p w14:paraId="52F213AF" w14:textId="77777777" w:rsidR="00D256C3" w:rsidRDefault="006162D4" w:rsidP="000E4008">
      <w:pPr>
        <w:tabs>
          <w:tab w:val="left" w:pos="2786"/>
          <w:tab w:val="left" w:pos="6024"/>
        </w:tabs>
        <w:ind w:left="-360" w:right="-790"/>
        <w:rPr>
          <w:rFonts w:ascii="Arial" w:hAnsi="Arial" w:cs="Arial"/>
          <w:lang w:val="en-GB"/>
        </w:rPr>
      </w:pPr>
      <w:r w:rsidRPr="006162D4">
        <w:rPr>
          <w:rFonts w:ascii="Helvetica Neue" w:hAnsi="Helvetica Neue" w:cs="Panton-Bold"/>
          <w:b/>
          <w:bCs/>
          <w:noProof/>
          <w:color w:val="366DA0"/>
          <w:sz w:val="40"/>
          <w:szCs w:val="40"/>
        </w:rPr>
        <w:drawing>
          <wp:inline distT="0" distB="0" distL="0" distR="0" wp14:anchorId="27FA1F85" wp14:editId="34EF60F7">
            <wp:extent cx="2514600" cy="22764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14600" cy="2276475"/>
                    </a:xfrm>
                    <a:prstGeom prst="rect">
                      <a:avLst/>
                    </a:prstGeom>
                    <a:noFill/>
                    <a:ln>
                      <a:noFill/>
                    </a:ln>
                  </pic:spPr>
                </pic:pic>
              </a:graphicData>
            </a:graphic>
          </wp:inline>
        </w:drawing>
      </w:r>
    </w:p>
    <w:p w14:paraId="4D660194" w14:textId="77777777" w:rsidR="00D256C3" w:rsidRDefault="00D256C3" w:rsidP="000E4008">
      <w:pPr>
        <w:tabs>
          <w:tab w:val="left" w:pos="2786"/>
          <w:tab w:val="left" w:pos="6024"/>
        </w:tabs>
        <w:ind w:left="-360" w:right="-790"/>
        <w:rPr>
          <w:rFonts w:ascii="Arial" w:hAnsi="Arial" w:cs="Arial"/>
          <w:lang w:val="en-GB"/>
        </w:rPr>
      </w:pPr>
    </w:p>
    <w:p w14:paraId="001C990F" w14:textId="77777777" w:rsidR="00D256C3" w:rsidRDefault="00D256C3" w:rsidP="000E4008">
      <w:pPr>
        <w:tabs>
          <w:tab w:val="left" w:pos="2786"/>
          <w:tab w:val="left" w:pos="6024"/>
        </w:tabs>
        <w:ind w:left="-360" w:right="-790"/>
        <w:rPr>
          <w:rFonts w:ascii="Arial" w:hAnsi="Arial" w:cs="Arial"/>
          <w:lang w:val="en-GB"/>
        </w:rPr>
      </w:pPr>
    </w:p>
    <w:p w14:paraId="7FD69010" w14:textId="18DCDE57" w:rsidR="0003091C" w:rsidRDefault="00D256C3" w:rsidP="000E4008">
      <w:pPr>
        <w:tabs>
          <w:tab w:val="left" w:pos="2786"/>
          <w:tab w:val="left" w:pos="6024"/>
        </w:tabs>
        <w:ind w:left="-360" w:right="-790"/>
        <w:rPr>
          <w:rFonts w:asciiTheme="majorHAnsi" w:hAnsiTheme="majorHAnsi" w:cstheme="majorHAnsi"/>
          <w:i/>
          <w:iCs/>
          <w:lang w:val="en-GB"/>
        </w:rPr>
      </w:pPr>
      <w:r w:rsidRPr="00D256C3">
        <w:rPr>
          <w:rFonts w:asciiTheme="majorHAnsi" w:hAnsiTheme="majorHAnsi" w:cstheme="majorHAnsi"/>
          <w:i/>
          <w:iCs/>
          <w:lang w:val="en-GB"/>
        </w:rPr>
        <w:t>“</w:t>
      </w:r>
      <w:r>
        <w:rPr>
          <w:rFonts w:asciiTheme="majorHAnsi" w:hAnsiTheme="majorHAnsi" w:cstheme="majorHAnsi"/>
          <w:i/>
          <w:iCs/>
          <w:lang w:val="en-GB"/>
        </w:rPr>
        <w:t>Afghan</w:t>
      </w:r>
      <w:r w:rsidRPr="00D256C3">
        <w:rPr>
          <w:rFonts w:asciiTheme="majorHAnsi" w:hAnsiTheme="majorHAnsi" w:cstheme="majorHAnsi"/>
          <w:i/>
          <w:iCs/>
          <w:lang w:val="en-GB"/>
        </w:rPr>
        <w:t xml:space="preserve"> girls want the freedom to dream and the opportunity to </w:t>
      </w:r>
      <w:r>
        <w:rPr>
          <w:rFonts w:asciiTheme="majorHAnsi" w:hAnsiTheme="majorHAnsi" w:cstheme="majorHAnsi"/>
          <w:i/>
          <w:iCs/>
          <w:lang w:val="en-GB"/>
        </w:rPr>
        <w:t>achieve</w:t>
      </w:r>
      <w:r w:rsidRPr="00D256C3">
        <w:rPr>
          <w:rFonts w:asciiTheme="majorHAnsi" w:hAnsiTheme="majorHAnsi" w:cstheme="majorHAnsi"/>
          <w:i/>
          <w:iCs/>
          <w:lang w:val="en-GB"/>
        </w:rPr>
        <w:t xml:space="preserve"> those dreams”</w:t>
      </w:r>
    </w:p>
    <w:p w14:paraId="173B17F2" w14:textId="694A5076" w:rsidR="00D256C3" w:rsidRPr="00EF232D" w:rsidRDefault="0085343A" w:rsidP="000E4008">
      <w:pPr>
        <w:tabs>
          <w:tab w:val="left" w:pos="2786"/>
          <w:tab w:val="left" w:pos="6024"/>
        </w:tabs>
        <w:ind w:left="-360" w:right="-790"/>
        <w:rPr>
          <w:rFonts w:ascii="Arial" w:hAnsi="Arial" w:cs="Arial"/>
          <w:lang w:val="en-GB"/>
        </w:rPr>
      </w:pPr>
      <w:r>
        <w:rPr>
          <w:rFonts w:asciiTheme="majorHAnsi" w:hAnsiTheme="majorHAnsi" w:cstheme="majorHAnsi"/>
          <w:i/>
          <w:iCs/>
          <w:lang w:val="en-GB"/>
        </w:rPr>
        <w:t>(Aaazosh,2021).</w:t>
      </w:r>
    </w:p>
    <w:p w14:paraId="6561C260" w14:textId="45484F2F" w:rsidR="0003091C" w:rsidRPr="00EF232D" w:rsidRDefault="0003091C" w:rsidP="000E4008">
      <w:pPr>
        <w:tabs>
          <w:tab w:val="left" w:pos="2786"/>
          <w:tab w:val="left" w:pos="6024"/>
        </w:tabs>
        <w:ind w:left="-360" w:right="-790"/>
        <w:rPr>
          <w:rFonts w:ascii="Arial" w:hAnsi="Arial" w:cs="Arial"/>
          <w:lang w:val="en-GB"/>
        </w:rPr>
      </w:pPr>
    </w:p>
    <w:p w14:paraId="30BADFCD" w14:textId="783DAD7E" w:rsidR="0003091C" w:rsidRPr="00EF232D" w:rsidRDefault="0003091C" w:rsidP="00350BFA">
      <w:pPr>
        <w:rPr>
          <w:rFonts w:ascii="Arial" w:hAnsi="Arial" w:cs="Arial"/>
          <w:lang w:val="en-GB"/>
        </w:rPr>
      </w:pPr>
    </w:p>
    <w:p w14:paraId="0C288E1F" w14:textId="0CDF8014" w:rsidR="0003091C" w:rsidRPr="00EF232D" w:rsidRDefault="0003091C" w:rsidP="000E4008">
      <w:pPr>
        <w:tabs>
          <w:tab w:val="left" w:pos="2786"/>
          <w:tab w:val="left" w:pos="6024"/>
        </w:tabs>
        <w:ind w:left="-360" w:right="-790"/>
        <w:rPr>
          <w:rFonts w:ascii="Arial" w:hAnsi="Arial" w:cs="Arial"/>
          <w:lang w:val="en-GB"/>
        </w:rPr>
      </w:pPr>
    </w:p>
    <w:p w14:paraId="0AE0FC27" w14:textId="584DF7FD" w:rsidR="0003091C" w:rsidRPr="00EF232D" w:rsidRDefault="0003091C" w:rsidP="000E4008">
      <w:pPr>
        <w:tabs>
          <w:tab w:val="left" w:pos="2786"/>
          <w:tab w:val="left" w:pos="6024"/>
        </w:tabs>
        <w:ind w:left="-360" w:right="-790"/>
        <w:rPr>
          <w:rFonts w:ascii="Arial" w:hAnsi="Arial" w:cs="Arial"/>
          <w:lang w:val="en-GB"/>
        </w:rPr>
      </w:pPr>
    </w:p>
    <w:p w14:paraId="7436232E" w14:textId="2F32921F" w:rsidR="0003091C" w:rsidRPr="00EF232D" w:rsidRDefault="0003091C" w:rsidP="000E4008">
      <w:pPr>
        <w:tabs>
          <w:tab w:val="left" w:pos="2786"/>
          <w:tab w:val="left" w:pos="6024"/>
        </w:tabs>
        <w:ind w:left="-360" w:right="-790"/>
        <w:rPr>
          <w:rFonts w:ascii="Arial" w:hAnsi="Arial" w:cs="Arial"/>
          <w:lang w:val="en-GB"/>
        </w:rPr>
      </w:pPr>
    </w:p>
    <w:p w14:paraId="5BF092B2" w14:textId="04243782" w:rsidR="0003091C" w:rsidRPr="00EF232D" w:rsidRDefault="0003091C" w:rsidP="000E4008">
      <w:pPr>
        <w:tabs>
          <w:tab w:val="left" w:pos="2786"/>
          <w:tab w:val="left" w:pos="6024"/>
        </w:tabs>
        <w:ind w:left="-360" w:right="-790"/>
        <w:rPr>
          <w:rFonts w:ascii="Arial" w:hAnsi="Arial" w:cs="Arial"/>
          <w:lang w:val="en-GB"/>
        </w:rPr>
      </w:pPr>
    </w:p>
    <w:p w14:paraId="598E84C4" w14:textId="0C081913" w:rsidR="00476D47" w:rsidRDefault="00D75229" w:rsidP="00A13B43">
      <w:pPr>
        <w:spacing w:line="239" w:lineRule="auto"/>
        <w:ind w:right="500"/>
        <w:jc w:val="both"/>
        <w:rPr>
          <w:rFonts w:ascii="Arial" w:hAnsi="Arial" w:cs="Arial"/>
          <w:b/>
          <w:color w:val="D2005E"/>
          <w:lang w:val="en-GB"/>
        </w:rPr>
      </w:pPr>
      <w:bookmarkStart w:id="1" w:name="_Toc489869546"/>
      <w:bookmarkStart w:id="2" w:name="_Toc490008135"/>
      <w:r>
        <w:rPr>
          <w:rFonts w:ascii="Arial" w:hAnsi="Arial" w:cs="Arial"/>
          <w:noProof/>
        </w:rPr>
        <mc:AlternateContent>
          <mc:Choice Requires="wpg">
            <w:drawing>
              <wp:anchor distT="0" distB="0" distL="114300" distR="114300" simplePos="0" relativeHeight="251655168" behindDoc="0" locked="0" layoutInCell="1" allowOverlap="1" wp14:anchorId="1131F1A5" wp14:editId="165D1555">
                <wp:simplePos x="0" y="0"/>
                <wp:positionH relativeFrom="column">
                  <wp:posOffset>-830580</wp:posOffset>
                </wp:positionH>
                <wp:positionV relativeFrom="paragraph">
                  <wp:posOffset>378460</wp:posOffset>
                </wp:positionV>
                <wp:extent cx="1144905" cy="774065"/>
                <wp:effectExtent l="0" t="0" r="1905" b="0"/>
                <wp:wrapNone/>
                <wp:docPr id="1"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4905" cy="774065"/>
                          <a:chOff x="0" y="0"/>
                          <a:chExt cx="11430" cy="6419"/>
                        </a:xfrm>
                      </wpg:grpSpPr>
                      <pic:pic xmlns:pic="http://schemas.openxmlformats.org/drawingml/2006/picture">
                        <pic:nvPicPr>
                          <pic:cNvPr id="3" name="Picture 4" descr="Macintosh HD:WORK:EU:Online_PDF:Word template:flag_yellow_high.png"/>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1070" y="0"/>
                            <a:ext cx="4350" cy="2876"/>
                          </a:xfrm>
                          <a:prstGeom prst="rect">
                            <a:avLst/>
                          </a:prstGeom>
                          <a:noFill/>
                          <a:extLst>
                            <a:ext uri="{909E8E84-426E-40DD-AFC4-6F175D3DCCD1}">
                              <a14:hiddenFill xmlns:a14="http://schemas.microsoft.com/office/drawing/2010/main">
                                <a:solidFill>
                                  <a:srgbClr val="FFFFFF"/>
                                </a:solidFill>
                              </a14:hiddenFill>
                            </a:ext>
                          </a:extLst>
                        </pic:spPr>
                      </pic:pic>
                      <wps:wsp>
                        <wps:cNvPr id="4" name="Text Box 5"/>
                        <wps:cNvSpPr txBox="1">
                          <a:spLocks noChangeArrowheads="1"/>
                        </wps:cNvSpPr>
                        <wps:spPr bwMode="auto">
                          <a:xfrm>
                            <a:off x="0" y="3459"/>
                            <a:ext cx="11430" cy="2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789DF0" w14:textId="77777777" w:rsidR="002A1EAB" w:rsidRPr="003F5D1C" w:rsidRDefault="002A1EAB" w:rsidP="003F5D1C">
                              <w:pPr>
                                <w:widowControl w:val="0"/>
                                <w:autoSpaceDE w:val="0"/>
                                <w:autoSpaceDN w:val="0"/>
                                <w:adjustRightInd w:val="0"/>
                                <w:rPr>
                                  <w:rFonts w:ascii="Helvetica" w:hAnsi="Helvetica" w:cs="Helvetica"/>
                                  <w:color w:val="353535"/>
                                  <w:sz w:val="12"/>
                                  <w:szCs w:val="12"/>
                                </w:rPr>
                              </w:pPr>
                              <w:r w:rsidRPr="003F5D1C">
                                <w:rPr>
                                  <w:rFonts w:ascii="Helvetica" w:hAnsi="Helvetica" w:cs="Helvetica"/>
                                  <w:color w:val="353535"/>
                                  <w:sz w:val="12"/>
                                  <w:szCs w:val="12"/>
                                </w:rPr>
                                <w:t xml:space="preserve">The </w:t>
                              </w:r>
                              <w:r>
                                <w:rPr>
                                  <w:rFonts w:ascii="Helvetica" w:hAnsi="Helvetica" w:cs="Helvetica"/>
                                  <w:color w:val="353535"/>
                                  <w:sz w:val="12"/>
                                  <w:szCs w:val="12"/>
                                </w:rPr>
                                <w:t>Programme</w:t>
                              </w:r>
                              <w:r w:rsidRPr="003F5D1C">
                                <w:rPr>
                                  <w:rFonts w:ascii="Helvetica" w:hAnsi="Helvetica" w:cs="Helvetica"/>
                                  <w:color w:val="353535"/>
                                  <w:sz w:val="12"/>
                                  <w:szCs w:val="12"/>
                                </w:rPr>
                                <w:t>me is funded by the European Union</w:t>
                              </w:r>
                            </w:p>
                            <w:p w14:paraId="5E4FF7C6" w14:textId="77777777" w:rsidR="002A1EAB" w:rsidRPr="003F5D1C" w:rsidRDefault="002A1EAB" w:rsidP="003F5D1C">
                              <w:pPr>
                                <w:rPr>
                                  <w:rFonts w:ascii="Helvetica" w:hAnsi="Helvetica"/>
                                  <w:sz w:val="12"/>
                                  <w:szCs w:val="12"/>
                                </w:rPr>
                              </w:pP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131F1A5" id="Group 27" o:spid="_x0000_s1027" style="position:absolute;left:0;text-align:left;margin-left:-65.4pt;margin-top:29.8pt;width:90.15pt;height:60.95pt;z-index:251655168;mso-width-relative:margin;mso-height-relative:margin" coordsize="11430,64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">
                <v:shape id="Picture 4" o:spid="_x0000_s1028" type="#_x0000_t75" alt="Macintosh HD:WORK:EU:Online_PDF:Word template:flag_yellow_high.png" style="position:absolute;left:1070;width:4350;height:28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">
                  <v:imagedata r:id="rId13" o:title="flag_yellow_high"/>
                </v:shape>
                <v:shape id="Text Box 5" o:spid="_x0000_s1029" type="#_x0000_t202" style="position:absolute;top:3459;width:11430;height:2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" filled="f" stroked="f">
                  <v:textbox>
                    <w:txbxContent>
                      <w:p w14:paraId="70789DF0" w14:textId="77777777" w:rsidR="002A1EAB" w:rsidRPr="003F5D1C" w:rsidRDefault="002A1EAB" w:rsidP="003F5D1C">
                        <w:pPr>
                          <w:widowControl w:val="0"/>
                          <w:autoSpaceDE w:val="0"/>
                          <w:autoSpaceDN w:val="0"/>
                          <w:adjustRightInd w:val="0"/>
                          <w:rPr>
                            <w:rFonts w:ascii="Helvetica" w:hAnsi="Helvetica" w:cs="Helvetica"/>
                            <w:color w:val="353535"/>
                            <w:sz w:val="12"/>
                            <w:szCs w:val="12"/>
                          </w:rPr>
                        </w:pPr>
                        <w:r w:rsidRPr="003F5D1C">
                          <w:rPr>
                            <w:rFonts w:ascii="Helvetica" w:hAnsi="Helvetica" w:cs="Helvetica"/>
                            <w:color w:val="353535"/>
                            <w:sz w:val="12"/>
                            <w:szCs w:val="12"/>
                          </w:rPr>
                          <w:t xml:space="preserve">The </w:t>
                        </w:r>
                        <w:r>
                          <w:rPr>
                            <w:rFonts w:ascii="Helvetica" w:hAnsi="Helvetica" w:cs="Helvetica"/>
                            <w:color w:val="353535"/>
                            <w:sz w:val="12"/>
                            <w:szCs w:val="12"/>
                          </w:rPr>
                          <w:t>Programme</w:t>
                        </w:r>
                        <w:r w:rsidRPr="003F5D1C">
                          <w:rPr>
                            <w:rFonts w:ascii="Helvetica" w:hAnsi="Helvetica" w:cs="Helvetica"/>
                            <w:color w:val="353535"/>
                            <w:sz w:val="12"/>
                            <w:szCs w:val="12"/>
                          </w:rPr>
                          <w:t>me is funded by the European Union</w:t>
                        </w:r>
                      </w:p>
                      <w:p w14:paraId="5E4FF7C6" w14:textId="77777777" w:rsidR="002A1EAB" w:rsidRPr="003F5D1C" w:rsidRDefault="002A1EAB" w:rsidP="003F5D1C">
                        <w:pPr>
                          <w:rPr>
                            <w:rFonts w:ascii="Helvetica" w:hAnsi="Helvetica"/>
                            <w:sz w:val="12"/>
                            <w:szCs w:val="12"/>
                          </w:rPr>
                        </w:pPr>
                      </w:p>
                    </w:txbxContent>
                  </v:textbox>
                </v:shape>
              </v:group>
            </w:pict>
          </mc:Fallback>
        </mc:AlternateContent>
      </w:r>
    </w:p>
    <w:p w14:paraId="78F3AE52" w14:textId="23D6C312" w:rsidR="00306F40" w:rsidRPr="00224A25" w:rsidRDefault="00A13B43" w:rsidP="00A13B43">
      <w:pPr>
        <w:spacing w:line="239" w:lineRule="auto"/>
        <w:ind w:right="500"/>
        <w:jc w:val="both"/>
        <w:rPr>
          <w:rFonts w:asciiTheme="majorHAnsi" w:hAnsiTheme="majorHAnsi" w:cstheme="majorHAnsi"/>
          <w:b/>
          <w:bCs/>
          <w:color w:val="D2005E"/>
          <w:sz w:val="72"/>
          <w:szCs w:val="72"/>
          <w:lang w:val="en-GB"/>
        </w:rPr>
      </w:pPr>
      <w:r w:rsidRPr="00224A25">
        <w:rPr>
          <w:rFonts w:asciiTheme="majorHAnsi" w:hAnsiTheme="majorHAnsi" w:cstheme="majorHAnsi"/>
          <w:b/>
          <w:bCs/>
          <w:color w:val="D2005E"/>
          <w:sz w:val="72"/>
          <w:szCs w:val="72"/>
          <w:lang w:val="en-GB"/>
        </w:rPr>
        <w:lastRenderedPageBreak/>
        <w:t>___________</w:t>
      </w:r>
      <w:r w:rsidR="00291F6F" w:rsidRPr="00224A25">
        <w:rPr>
          <w:rFonts w:asciiTheme="majorHAnsi" w:hAnsiTheme="majorHAnsi" w:cstheme="majorHAnsi"/>
          <w:b/>
          <w:bCs/>
          <w:color w:val="D2005E"/>
          <w:sz w:val="72"/>
          <w:szCs w:val="72"/>
          <w:lang w:val="en-GB"/>
        </w:rPr>
        <w:t>__</w:t>
      </w:r>
      <w:r w:rsidR="00D256C3">
        <w:rPr>
          <w:rFonts w:asciiTheme="majorHAnsi" w:hAnsiTheme="majorHAnsi" w:cstheme="majorHAnsi"/>
          <w:b/>
          <w:bCs/>
          <w:color w:val="D2005E"/>
          <w:sz w:val="72"/>
          <w:szCs w:val="72"/>
          <w:lang w:val="en-GB"/>
        </w:rPr>
        <w:t>__</w:t>
      </w:r>
      <w:r w:rsidR="00291F6F" w:rsidRPr="00224A25">
        <w:rPr>
          <w:rFonts w:asciiTheme="majorHAnsi" w:hAnsiTheme="majorHAnsi" w:cstheme="majorHAnsi"/>
          <w:b/>
          <w:bCs/>
          <w:color w:val="D2005E"/>
          <w:sz w:val="72"/>
          <w:szCs w:val="72"/>
          <w:lang w:val="en-GB"/>
        </w:rPr>
        <w:t>___</w:t>
      </w:r>
      <w:r w:rsidRPr="00224A25">
        <w:rPr>
          <w:rFonts w:asciiTheme="majorHAnsi" w:hAnsiTheme="majorHAnsi" w:cstheme="majorHAnsi"/>
          <w:b/>
          <w:bCs/>
          <w:color w:val="D2005E"/>
          <w:sz w:val="72"/>
          <w:szCs w:val="72"/>
          <w:lang w:val="en-GB"/>
        </w:rPr>
        <w:t>___</w:t>
      </w:r>
      <w:bookmarkStart w:id="3" w:name="_Hlk118600971"/>
    </w:p>
    <w:p w14:paraId="36085775" w14:textId="583F5745" w:rsidR="00306F40" w:rsidRPr="00224A25" w:rsidRDefault="00306F40" w:rsidP="00A13B43">
      <w:pPr>
        <w:spacing w:line="239" w:lineRule="auto"/>
        <w:ind w:right="500"/>
        <w:jc w:val="both"/>
        <w:rPr>
          <w:rFonts w:asciiTheme="majorHAnsi" w:eastAsia="Arial" w:hAnsiTheme="majorHAnsi" w:cstheme="majorHAnsi"/>
          <w:b/>
          <w:color w:val="FF3399"/>
          <w:sz w:val="22"/>
          <w:szCs w:val="22"/>
        </w:rPr>
      </w:pPr>
    </w:p>
    <w:p w14:paraId="33BDB69F" w14:textId="66B7534A" w:rsidR="00A13B43" w:rsidRPr="00224A25" w:rsidRDefault="004230F5" w:rsidP="00A13B43">
      <w:pPr>
        <w:spacing w:line="239" w:lineRule="auto"/>
        <w:ind w:right="500"/>
        <w:jc w:val="both"/>
        <w:rPr>
          <w:rFonts w:asciiTheme="majorHAnsi" w:hAnsiTheme="majorHAnsi" w:cstheme="majorHAnsi"/>
          <w:color w:val="FFFFFF"/>
        </w:rPr>
      </w:pPr>
      <w:r w:rsidRPr="00224A25">
        <w:rPr>
          <w:rFonts w:asciiTheme="majorHAnsi" w:hAnsiTheme="majorHAnsi" w:cstheme="majorHAnsi"/>
          <w:noProof/>
          <w:color w:val="FFFFFF"/>
        </w:rPr>
        <w:drawing>
          <wp:anchor distT="0" distB="0" distL="114300" distR="114300" simplePos="0" relativeHeight="251658240" behindDoc="0" locked="0" layoutInCell="1" allowOverlap="1" wp14:anchorId="1D50CA24" wp14:editId="5268B304">
            <wp:simplePos x="0" y="0"/>
            <wp:positionH relativeFrom="column">
              <wp:posOffset>3583305</wp:posOffset>
            </wp:positionH>
            <wp:positionV relativeFrom="paragraph">
              <wp:posOffset>10160</wp:posOffset>
            </wp:positionV>
            <wp:extent cx="1819275" cy="156210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4"/>
                    <a:stretch>
                      <a:fillRect/>
                    </a:stretch>
                  </pic:blipFill>
                  <pic:spPr>
                    <a:xfrm>
                      <a:off x="0" y="0"/>
                      <a:ext cx="1819275" cy="1562100"/>
                    </a:xfrm>
                    <a:prstGeom prst="rect">
                      <a:avLst/>
                    </a:prstGeom>
                  </pic:spPr>
                </pic:pic>
              </a:graphicData>
            </a:graphic>
            <wp14:sizeRelH relativeFrom="margin">
              <wp14:pctWidth>0</wp14:pctWidth>
            </wp14:sizeRelH>
            <wp14:sizeRelV relativeFrom="margin">
              <wp14:pctHeight>0</wp14:pctHeight>
            </wp14:sizeRelV>
          </wp:anchor>
        </w:drawing>
      </w:r>
      <w:r w:rsidR="00A13B43" w:rsidRPr="00224A25">
        <w:rPr>
          <w:rFonts w:asciiTheme="majorHAnsi" w:eastAsia="Arial" w:hAnsiTheme="majorHAnsi" w:cstheme="majorHAnsi"/>
          <w:b/>
          <w:color w:val="FF3399"/>
        </w:rPr>
        <w:t>EXECUTIVE SUMMARY</w:t>
      </w:r>
    </w:p>
    <w:p w14:paraId="3440E049" w14:textId="5813D540" w:rsidR="00A13B43" w:rsidRPr="00224A25" w:rsidRDefault="00A13B43" w:rsidP="00A13B43">
      <w:pPr>
        <w:pStyle w:val="paragraph"/>
        <w:spacing w:before="0" w:beforeAutospacing="0" w:after="0" w:afterAutospacing="0"/>
        <w:jc w:val="both"/>
        <w:textAlignment w:val="baseline"/>
        <w:rPr>
          <w:rFonts w:asciiTheme="majorHAnsi" w:eastAsia="Arial" w:hAnsiTheme="majorHAnsi" w:cstheme="majorHAnsi"/>
          <w:color w:val="0070C0"/>
        </w:rPr>
      </w:pPr>
    </w:p>
    <w:p w14:paraId="4B325B64" w14:textId="325048B3" w:rsidR="00A13B43" w:rsidRPr="00224A25" w:rsidRDefault="00A13B43" w:rsidP="00A13B43">
      <w:pPr>
        <w:pStyle w:val="paragraph"/>
        <w:spacing w:before="0" w:beforeAutospacing="0" w:after="0" w:afterAutospacing="0"/>
        <w:jc w:val="both"/>
        <w:textAlignment w:val="baseline"/>
        <w:rPr>
          <w:rStyle w:val="eop"/>
          <w:rFonts w:asciiTheme="majorHAnsi" w:hAnsiTheme="majorHAnsi" w:cstheme="majorHAnsi"/>
        </w:rPr>
      </w:pPr>
      <w:r w:rsidRPr="00224A25">
        <w:rPr>
          <w:rFonts w:asciiTheme="majorHAnsi" w:eastAsia="Arial" w:hAnsiTheme="majorHAnsi" w:cstheme="majorHAnsi"/>
          <w:color w:val="0070C0"/>
        </w:rPr>
        <w:t>A groundbreaking</w:t>
      </w:r>
      <w:r w:rsidRPr="00224A25">
        <w:rPr>
          <w:rFonts w:asciiTheme="majorHAnsi" w:eastAsia="Arial" w:hAnsiTheme="majorHAnsi" w:cstheme="majorHAnsi"/>
          <w:b/>
          <w:color w:val="0070C0"/>
        </w:rPr>
        <w:t xml:space="preserve"> </w:t>
      </w:r>
      <w:r w:rsidRPr="00224A25">
        <w:rPr>
          <w:rFonts w:asciiTheme="majorHAnsi" w:eastAsia="Arial" w:hAnsiTheme="majorHAnsi" w:cstheme="majorHAnsi"/>
          <w:color w:val="0070C0"/>
        </w:rPr>
        <w:t xml:space="preserve">opportunity to increase educational access for girls in Afghanistan has arisen. </w:t>
      </w:r>
      <w:r w:rsidRPr="00224A25">
        <w:rPr>
          <w:rFonts w:asciiTheme="majorHAnsi" w:hAnsiTheme="majorHAnsi" w:cstheme="majorHAnsi"/>
          <w:color w:val="0070C0"/>
        </w:rPr>
        <w:t xml:space="preserve">The </w:t>
      </w:r>
      <w:bookmarkStart w:id="4" w:name="_Hlk118579634"/>
      <w:r w:rsidRPr="00224A25">
        <w:rPr>
          <w:rFonts w:asciiTheme="majorHAnsi" w:hAnsiTheme="majorHAnsi" w:cstheme="majorHAnsi"/>
          <w:color w:val="0070C0"/>
        </w:rPr>
        <w:t>response of the Taliban government and the international community has failed to adequately address the issue of girls’ education which is being oppressed and consequently in jeopardy. This failure to protect the educational rights of these girls who were barred from completing their education following August 15</w:t>
      </w:r>
      <w:r w:rsidRPr="00224A25">
        <w:rPr>
          <w:rFonts w:asciiTheme="majorHAnsi" w:hAnsiTheme="majorHAnsi" w:cstheme="majorHAnsi"/>
          <w:color w:val="0070C0"/>
          <w:vertAlign w:val="superscript"/>
        </w:rPr>
        <w:t>th</w:t>
      </w:r>
      <w:r w:rsidRPr="00224A25">
        <w:rPr>
          <w:rFonts w:asciiTheme="majorHAnsi" w:hAnsiTheme="majorHAnsi" w:cstheme="majorHAnsi"/>
          <w:color w:val="0070C0"/>
        </w:rPr>
        <w:t xml:space="preserve">, 2021 reflects an urgent problem that must be addressed. </w:t>
      </w:r>
      <w:bookmarkStart w:id="5" w:name="_Hlk118579614"/>
      <w:bookmarkEnd w:id="4"/>
      <w:r w:rsidRPr="00224A25">
        <w:rPr>
          <w:rFonts w:asciiTheme="majorHAnsi" w:hAnsiTheme="majorHAnsi" w:cstheme="majorHAnsi"/>
          <w:color w:val="0070C0"/>
        </w:rPr>
        <w:t xml:space="preserve">We must join hands in imploring the Taliban to redress the matter and come to common ground on what are the best measures and policies to be undertaken in the situation. </w:t>
      </w:r>
      <w:bookmarkEnd w:id="5"/>
      <w:r w:rsidR="00C9560E">
        <w:rPr>
          <w:rFonts w:asciiTheme="majorHAnsi" w:hAnsiTheme="majorHAnsi" w:cstheme="majorHAnsi"/>
          <w:color w:val="0070C0"/>
        </w:rPr>
        <w:t>Girls’</w:t>
      </w:r>
      <w:r w:rsidR="007741D0">
        <w:rPr>
          <w:rFonts w:asciiTheme="majorHAnsi" w:hAnsiTheme="majorHAnsi" w:cstheme="majorHAnsi"/>
          <w:color w:val="0070C0"/>
        </w:rPr>
        <w:t xml:space="preserve"> </w:t>
      </w:r>
      <w:r w:rsidR="00C9560E">
        <w:rPr>
          <w:rFonts w:asciiTheme="majorHAnsi" w:hAnsiTheme="majorHAnsi" w:cstheme="majorHAnsi"/>
          <w:color w:val="0070C0"/>
        </w:rPr>
        <w:t>re-enrollment</w:t>
      </w:r>
      <w:r w:rsidR="007741D0">
        <w:rPr>
          <w:rFonts w:asciiTheme="majorHAnsi" w:hAnsiTheme="majorHAnsi" w:cstheme="majorHAnsi"/>
          <w:color w:val="0070C0"/>
        </w:rPr>
        <w:t xml:space="preserve"> must be supported by addressing both preexisting and new barriers which may be preventing them from attending schools, and the Taliban must be held</w:t>
      </w:r>
      <w:r w:rsidR="00C9560E">
        <w:rPr>
          <w:rFonts w:asciiTheme="majorHAnsi" w:hAnsiTheme="majorHAnsi" w:cstheme="majorHAnsi"/>
          <w:color w:val="0070C0"/>
        </w:rPr>
        <w:t xml:space="preserve"> accountable for their promises to reopen schools for girls.</w:t>
      </w:r>
      <w:r w:rsidR="007741D0">
        <w:rPr>
          <w:rFonts w:asciiTheme="majorHAnsi" w:hAnsiTheme="majorHAnsi" w:cstheme="majorHAnsi"/>
          <w:color w:val="0070C0"/>
        </w:rPr>
        <w:t xml:space="preserve"> </w:t>
      </w:r>
      <w:r w:rsidRPr="00224A25">
        <w:rPr>
          <w:rStyle w:val="normaltextrun"/>
          <w:rFonts w:asciiTheme="majorHAnsi" w:hAnsiTheme="majorHAnsi" w:cstheme="majorHAnsi"/>
          <w:color w:val="0070C0"/>
        </w:rPr>
        <w:t>This policy brief outlines recommendations about how the international community can collaborate with the Taliban government to respond to the current educational crisis faced by Afghanistan girls.</w:t>
      </w:r>
      <w:r w:rsidRPr="00224A25">
        <w:rPr>
          <w:rStyle w:val="eop"/>
          <w:rFonts w:asciiTheme="majorHAnsi" w:hAnsiTheme="majorHAnsi" w:cstheme="majorHAnsi"/>
        </w:rPr>
        <w:t> </w:t>
      </w:r>
      <w:bookmarkEnd w:id="3"/>
    </w:p>
    <w:p w14:paraId="53F4B9C1" w14:textId="6E8702E4" w:rsidR="004230F5" w:rsidRPr="00224A25" w:rsidRDefault="00A13B43" w:rsidP="00A13B43">
      <w:pPr>
        <w:pStyle w:val="paragraph"/>
        <w:spacing w:before="0" w:beforeAutospacing="0" w:after="0" w:afterAutospacing="0"/>
        <w:jc w:val="both"/>
        <w:textAlignment w:val="baseline"/>
        <w:rPr>
          <w:rFonts w:asciiTheme="majorHAnsi" w:hAnsiTheme="majorHAnsi" w:cstheme="majorHAnsi"/>
          <w:b/>
          <w:bCs/>
          <w:color w:val="D2005E"/>
          <w:sz w:val="72"/>
          <w:szCs w:val="72"/>
          <w:lang w:val="en-GB"/>
        </w:rPr>
      </w:pPr>
      <w:r w:rsidRPr="00224A25">
        <w:rPr>
          <w:rFonts w:asciiTheme="majorHAnsi" w:hAnsiTheme="majorHAnsi" w:cstheme="majorHAnsi"/>
          <w:b/>
          <w:bCs/>
          <w:color w:val="D2005E"/>
          <w:sz w:val="72"/>
          <w:szCs w:val="72"/>
          <w:lang w:val="en-GB"/>
        </w:rPr>
        <w:t>_____</w:t>
      </w:r>
      <w:r w:rsidR="00306F40" w:rsidRPr="00224A25">
        <w:rPr>
          <w:rFonts w:asciiTheme="majorHAnsi" w:hAnsiTheme="majorHAnsi" w:cstheme="majorHAnsi"/>
          <w:b/>
          <w:bCs/>
          <w:color w:val="D2005E"/>
          <w:sz w:val="72"/>
          <w:szCs w:val="72"/>
          <w:lang w:val="en-GB"/>
        </w:rPr>
        <w:t>__</w:t>
      </w:r>
      <w:r w:rsidRPr="00224A25">
        <w:rPr>
          <w:rFonts w:asciiTheme="majorHAnsi" w:hAnsiTheme="majorHAnsi" w:cstheme="majorHAnsi"/>
          <w:b/>
          <w:bCs/>
          <w:color w:val="D2005E"/>
          <w:sz w:val="72"/>
          <w:szCs w:val="72"/>
          <w:lang w:val="en-GB"/>
        </w:rPr>
        <w:t>__</w:t>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r>
      <w:r w:rsidR="00410753" w:rsidRPr="00224A25">
        <w:rPr>
          <w:rFonts w:asciiTheme="majorHAnsi" w:hAnsiTheme="majorHAnsi" w:cstheme="majorHAnsi"/>
          <w:b/>
          <w:bCs/>
          <w:color w:val="D2005E"/>
          <w:sz w:val="72"/>
          <w:szCs w:val="72"/>
          <w:lang w:val="en-GB"/>
        </w:rPr>
        <w:softHyphen/>
        <w:t>_________</w:t>
      </w:r>
      <w:r w:rsidRPr="00224A25">
        <w:rPr>
          <w:rFonts w:asciiTheme="majorHAnsi" w:hAnsiTheme="majorHAnsi" w:cstheme="majorHAnsi"/>
          <w:b/>
          <w:bCs/>
          <w:color w:val="D2005E"/>
          <w:sz w:val="72"/>
          <w:szCs w:val="72"/>
          <w:lang w:val="en-GB"/>
        </w:rPr>
        <w:t>__</w:t>
      </w:r>
    </w:p>
    <w:p w14:paraId="2E134922" w14:textId="31317931" w:rsidR="00306F40" w:rsidRPr="00224A25" w:rsidRDefault="00306F40" w:rsidP="00A13B43">
      <w:pPr>
        <w:spacing w:line="0" w:lineRule="atLeast"/>
        <w:rPr>
          <w:rFonts w:asciiTheme="majorHAnsi" w:eastAsia="Arial" w:hAnsiTheme="majorHAnsi" w:cstheme="majorHAnsi"/>
          <w:b/>
          <w:color w:val="012A50"/>
        </w:rPr>
      </w:pPr>
    </w:p>
    <w:p w14:paraId="77A6117A" w14:textId="77777777" w:rsidR="00306F40" w:rsidRPr="00224A25" w:rsidRDefault="00306F40" w:rsidP="00A13B43">
      <w:pPr>
        <w:spacing w:line="0" w:lineRule="atLeast"/>
        <w:rPr>
          <w:rFonts w:asciiTheme="majorHAnsi" w:eastAsia="Arial" w:hAnsiTheme="majorHAnsi" w:cstheme="majorHAnsi"/>
          <w:b/>
          <w:color w:val="012A50"/>
        </w:rPr>
      </w:pPr>
    </w:p>
    <w:p w14:paraId="6940920A" w14:textId="27050B5B" w:rsidR="00476D47" w:rsidRPr="00224A25" w:rsidRDefault="001200C7" w:rsidP="00476D47">
      <w:pPr>
        <w:pStyle w:val="paragraph"/>
        <w:spacing w:before="0" w:beforeAutospacing="0" w:after="0" w:afterAutospacing="0"/>
        <w:jc w:val="both"/>
        <w:textAlignment w:val="baseline"/>
        <w:rPr>
          <w:rStyle w:val="eop"/>
          <w:rFonts w:asciiTheme="majorHAnsi" w:hAnsiTheme="majorHAnsi" w:cstheme="majorHAnsi"/>
          <w:b/>
          <w:bCs/>
          <w:color w:val="FF3399"/>
          <w:u w:val="single"/>
        </w:rPr>
      </w:pPr>
      <w:r w:rsidRPr="00224A25">
        <w:rPr>
          <w:rStyle w:val="normaltextrun"/>
          <w:rFonts w:asciiTheme="majorHAnsi" w:hAnsiTheme="majorHAnsi" w:cstheme="majorHAnsi"/>
          <w:b/>
          <w:bCs/>
          <w:color w:val="FF3399"/>
          <w:u w:val="single"/>
        </w:rPr>
        <w:t>INTRODUCTION</w:t>
      </w:r>
      <w:r w:rsidR="00454FEF" w:rsidRPr="00224A25">
        <w:rPr>
          <w:rStyle w:val="normaltextrun"/>
          <w:rFonts w:asciiTheme="majorHAnsi" w:hAnsiTheme="majorHAnsi" w:cstheme="majorHAnsi"/>
          <w:b/>
          <w:bCs/>
          <w:color w:val="FF3399"/>
          <w:u w:val="single"/>
        </w:rPr>
        <w:t xml:space="preserve"> </w:t>
      </w:r>
    </w:p>
    <w:p w14:paraId="6D2F888F" w14:textId="04A5066A" w:rsidR="00476D47" w:rsidRPr="00224A25" w:rsidRDefault="00476D47" w:rsidP="00476D47">
      <w:pPr>
        <w:pStyle w:val="paragraph"/>
        <w:spacing w:before="0" w:beforeAutospacing="0" w:after="0" w:afterAutospacing="0"/>
        <w:jc w:val="both"/>
        <w:textAlignment w:val="baseline"/>
        <w:rPr>
          <w:rFonts w:asciiTheme="majorHAnsi" w:eastAsia="Arial" w:hAnsiTheme="majorHAnsi" w:cstheme="majorHAnsi"/>
          <w:color w:val="2F5496"/>
        </w:rPr>
      </w:pPr>
      <w:r w:rsidRPr="00224A25">
        <w:rPr>
          <w:rStyle w:val="normaltextrun"/>
          <w:rFonts w:asciiTheme="majorHAnsi" w:hAnsiTheme="majorHAnsi" w:cstheme="majorHAnsi"/>
        </w:rPr>
        <w:t>Afghanistan became the only country worldwide which prohibits female education after the Taliban leaders closed all female secondary schools in Afghanistan on August 15</w:t>
      </w:r>
      <w:r w:rsidRPr="00224A25">
        <w:rPr>
          <w:rStyle w:val="normaltextrun"/>
          <w:rFonts w:asciiTheme="majorHAnsi" w:hAnsiTheme="majorHAnsi" w:cstheme="majorHAnsi"/>
          <w:vertAlign w:val="superscript"/>
        </w:rPr>
        <w:t>th</w:t>
      </w:r>
      <w:r w:rsidRPr="00224A25">
        <w:rPr>
          <w:rStyle w:val="normaltextrun"/>
          <w:rFonts w:asciiTheme="majorHAnsi" w:hAnsiTheme="majorHAnsi" w:cstheme="majorHAnsi"/>
        </w:rPr>
        <w:t>, 2021</w:t>
      </w:r>
      <w:r w:rsidR="008D126D" w:rsidRPr="00224A25">
        <w:rPr>
          <w:rStyle w:val="normaltextrun"/>
          <w:rFonts w:asciiTheme="majorHAnsi" w:hAnsiTheme="majorHAnsi" w:cstheme="majorHAnsi"/>
        </w:rPr>
        <w:t>.</w:t>
      </w:r>
      <w:r w:rsidRPr="00224A25">
        <w:rPr>
          <w:rStyle w:val="normaltextrun"/>
          <w:rFonts w:asciiTheme="majorHAnsi" w:hAnsiTheme="majorHAnsi" w:cstheme="majorHAnsi"/>
        </w:rPr>
        <w:t xml:space="preserve"> </w:t>
      </w:r>
      <w:r w:rsidR="00834CB1" w:rsidRPr="00224A25">
        <w:rPr>
          <w:rStyle w:val="normaltextrun"/>
          <w:rFonts w:asciiTheme="majorHAnsi" w:hAnsiTheme="majorHAnsi" w:cstheme="majorHAnsi"/>
        </w:rPr>
        <w:t xml:space="preserve">The Taliban also shut several </w:t>
      </w:r>
      <w:r w:rsidR="0020625B" w:rsidRPr="00224A25">
        <w:rPr>
          <w:rStyle w:val="normaltextrun"/>
          <w:rFonts w:asciiTheme="majorHAnsi" w:hAnsiTheme="majorHAnsi" w:cstheme="majorHAnsi"/>
        </w:rPr>
        <w:t xml:space="preserve">women’s </w:t>
      </w:r>
      <w:r w:rsidR="00834CB1" w:rsidRPr="00224A25">
        <w:rPr>
          <w:rStyle w:val="normaltextrun"/>
          <w:rFonts w:asciiTheme="majorHAnsi" w:hAnsiTheme="majorHAnsi" w:cstheme="majorHAnsi"/>
        </w:rPr>
        <w:t xml:space="preserve">shelters, dismantled the Ministry for Women’s Affairs, and barred female workers in the department of education from the continuation of their work (BBC News, 2022). </w:t>
      </w:r>
      <w:r w:rsidRPr="00224A25">
        <w:rPr>
          <w:rStyle w:val="normaltextrun"/>
          <w:rFonts w:asciiTheme="majorHAnsi" w:hAnsiTheme="majorHAnsi" w:cstheme="majorHAnsi"/>
        </w:rPr>
        <w:t>The</w:t>
      </w:r>
      <w:r w:rsidR="0020625B" w:rsidRPr="00224A25">
        <w:rPr>
          <w:rStyle w:val="normaltextrun"/>
          <w:rFonts w:asciiTheme="majorHAnsi" w:hAnsiTheme="majorHAnsi" w:cstheme="majorHAnsi"/>
        </w:rPr>
        <w:t>se actions have created</w:t>
      </w:r>
      <w:r w:rsidRPr="00224A25">
        <w:rPr>
          <w:rStyle w:val="normaltextrun"/>
          <w:rFonts w:asciiTheme="majorHAnsi" w:hAnsiTheme="majorHAnsi" w:cstheme="majorHAnsi"/>
        </w:rPr>
        <w:t xml:space="preserve"> an existential crisis for their educational prospects.</w:t>
      </w:r>
      <w:r w:rsidR="00834CB1" w:rsidRPr="00224A25">
        <w:rPr>
          <w:rStyle w:val="normaltextrun"/>
          <w:rFonts w:asciiTheme="majorHAnsi" w:hAnsiTheme="majorHAnsi" w:cstheme="majorHAnsi"/>
        </w:rPr>
        <w:t xml:space="preserve"> </w:t>
      </w:r>
      <w:r w:rsidRPr="00224A25">
        <w:rPr>
          <w:rStyle w:val="normaltextrun"/>
          <w:rFonts w:asciiTheme="majorHAnsi" w:hAnsiTheme="majorHAnsi" w:cstheme="majorHAnsi"/>
        </w:rPr>
        <w:t xml:space="preserve">Over 200 days of learning have been lost following this </w:t>
      </w:r>
      <w:r w:rsidR="00985D0A">
        <w:rPr>
          <w:rStyle w:val="normaltextrun"/>
          <w:rFonts w:asciiTheme="majorHAnsi" w:hAnsiTheme="majorHAnsi" w:cstheme="majorHAnsi"/>
        </w:rPr>
        <w:t>action</w:t>
      </w:r>
      <w:r w:rsidRPr="00224A25">
        <w:rPr>
          <w:rStyle w:val="normaltextrun"/>
          <w:rFonts w:asciiTheme="majorHAnsi" w:hAnsiTheme="majorHAnsi" w:cstheme="majorHAnsi"/>
        </w:rPr>
        <w:t xml:space="preserve"> and the </w:t>
      </w:r>
      <w:r w:rsidR="00985D0A">
        <w:rPr>
          <w:rStyle w:val="normaltextrun"/>
          <w:rFonts w:asciiTheme="majorHAnsi" w:hAnsiTheme="majorHAnsi" w:cstheme="majorHAnsi"/>
        </w:rPr>
        <w:t xml:space="preserve">percentage of </w:t>
      </w:r>
      <w:r w:rsidRPr="00224A25">
        <w:rPr>
          <w:rStyle w:val="normaltextrun"/>
          <w:rFonts w:asciiTheme="majorHAnsi" w:hAnsiTheme="majorHAnsi" w:cstheme="majorHAnsi"/>
        </w:rPr>
        <w:t>Afghan girls out of secondary schools has doubled</w:t>
      </w:r>
      <w:r w:rsidR="008D126D" w:rsidRPr="00224A25">
        <w:rPr>
          <w:rStyle w:val="normaltextrun"/>
          <w:rFonts w:asciiTheme="majorHAnsi" w:hAnsiTheme="majorHAnsi" w:cstheme="majorHAnsi"/>
        </w:rPr>
        <w:t xml:space="preserve"> (UNESCO, 2022)</w:t>
      </w:r>
      <w:r w:rsidRPr="00224A25">
        <w:rPr>
          <w:rStyle w:val="normaltextrun"/>
          <w:rFonts w:asciiTheme="majorHAnsi" w:hAnsiTheme="majorHAnsi" w:cstheme="majorHAnsi"/>
        </w:rPr>
        <w:t>.</w:t>
      </w:r>
      <w:r w:rsidRPr="00224A25">
        <w:rPr>
          <w:rFonts w:asciiTheme="majorHAnsi" w:hAnsiTheme="majorHAnsi" w:cstheme="majorHAnsi"/>
        </w:rPr>
        <w:t xml:space="preserve"> </w:t>
      </w:r>
      <w:r w:rsidR="00A5222E">
        <w:rPr>
          <w:rFonts w:asciiTheme="majorHAnsi" w:hAnsiTheme="majorHAnsi" w:cstheme="majorHAnsi"/>
        </w:rPr>
        <w:t>In spite of the promise to respect the rights of women</w:t>
      </w:r>
      <w:r w:rsidR="00C9560E">
        <w:rPr>
          <w:rStyle w:val="normaltextrun"/>
          <w:rFonts w:asciiTheme="majorHAnsi" w:hAnsiTheme="majorHAnsi" w:cstheme="majorHAnsi"/>
        </w:rPr>
        <w:t>, the</w:t>
      </w:r>
      <w:r w:rsidRPr="00224A25">
        <w:rPr>
          <w:rStyle w:val="normaltextrun"/>
          <w:rFonts w:asciiTheme="majorHAnsi" w:hAnsiTheme="majorHAnsi" w:cstheme="majorHAnsi"/>
        </w:rPr>
        <w:t xml:space="preserve"> Taliban’s measures have </w:t>
      </w:r>
      <w:r w:rsidR="00834CB1" w:rsidRPr="00224A25">
        <w:rPr>
          <w:rStyle w:val="normaltextrun"/>
          <w:rFonts w:asciiTheme="majorHAnsi" w:hAnsiTheme="majorHAnsi" w:cstheme="majorHAnsi"/>
        </w:rPr>
        <w:t xml:space="preserve">socially marginalized females and </w:t>
      </w:r>
      <w:r w:rsidR="00A5222E">
        <w:rPr>
          <w:rStyle w:val="normaltextrun"/>
          <w:rFonts w:asciiTheme="majorHAnsi" w:hAnsiTheme="majorHAnsi" w:cstheme="majorHAnsi"/>
        </w:rPr>
        <w:t>castrate</w:t>
      </w:r>
      <w:r w:rsidRPr="00224A25">
        <w:rPr>
          <w:rStyle w:val="normaltextrun"/>
          <w:rFonts w:asciiTheme="majorHAnsi" w:hAnsiTheme="majorHAnsi" w:cstheme="majorHAnsi"/>
        </w:rPr>
        <w:t xml:space="preserve"> the economic, social, and political participation of women</w:t>
      </w:r>
      <w:r w:rsidR="00834CB1" w:rsidRPr="00224A25">
        <w:rPr>
          <w:rStyle w:val="normaltextrun"/>
          <w:rFonts w:asciiTheme="majorHAnsi" w:hAnsiTheme="majorHAnsi" w:cstheme="majorHAnsi"/>
        </w:rPr>
        <w:t xml:space="preserve"> outside the home</w:t>
      </w:r>
      <w:r w:rsidRPr="00224A25">
        <w:rPr>
          <w:rStyle w:val="normaltextrun"/>
          <w:rFonts w:asciiTheme="majorHAnsi" w:hAnsiTheme="majorHAnsi" w:cstheme="majorHAnsi"/>
        </w:rPr>
        <w:t xml:space="preserve">. </w:t>
      </w:r>
      <w:r w:rsidR="00A5222E">
        <w:rPr>
          <w:rStyle w:val="normaltextrun"/>
          <w:rFonts w:asciiTheme="majorHAnsi" w:hAnsiTheme="majorHAnsi" w:cstheme="majorHAnsi"/>
        </w:rPr>
        <w:t xml:space="preserve">According to various women’s rights activists, gender-based violence and forced marriages have increased since the Taliban assumed power </w:t>
      </w:r>
      <w:r w:rsidR="008D126D" w:rsidRPr="00224A25">
        <w:rPr>
          <w:rStyle w:val="normaltextrun"/>
          <w:rFonts w:asciiTheme="majorHAnsi" w:hAnsiTheme="majorHAnsi" w:cstheme="majorHAnsi"/>
        </w:rPr>
        <w:t>(Cone, 2021</w:t>
      </w:r>
      <w:r w:rsidR="00CF4394" w:rsidRPr="00224A25">
        <w:rPr>
          <w:rStyle w:val="normaltextrun"/>
          <w:rFonts w:asciiTheme="majorHAnsi" w:hAnsiTheme="majorHAnsi" w:cstheme="majorHAnsi"/>
        </w:rPr>
        <w:t>, Human Rights Watch, 2022</w:t>
      </w:r>
      <w:r w:rsidR="008D126D" w:rsidRPr="00224A25">
        <w:rPr>
          <w:rStyle w:val="normaltextrun"/>
          <w:rFonts w:asciiTheme="majorHAnsi" w:hAnsiTheme="majorHAnsi" w:cstheme="majorHAnsi"/>
        </w:rPr>
        <w:t>)</w:t>
      </w:r>
      <w:r w:rsidRPr="00224A25">
        <w:rPr>
          <w:rStyle w:val="normaltextrun"/>
          <w:rFonts w:asciiTheme="majorHAnsi" w:hAnsiTheme="majorHAnsi" w:cstheme="majorHAnsi"/>
        </w:rPr>
        <w:t xml:space="preserve">. Thus, the actions of the Taliban government </w:t>
      </w:r>
      <w:r w:rsidR="008D126D" w:rsidRPr="00224A25">
        <w:rPr>
          <w:rStyle w:val="normaltextrun"/>
          <w:rFonts w:asciiTheme="majorHAnsi" w:hAnsiTheme="majorHAnsi" w:cstheme="majorHAnsi"/>
        </w:rPr>
        <w:t>have</w:t>
      </w:r>
      <w:r w:rsidRPr="00224A25">
        <w:rPr>
          <w:rStyle w:val="normaltextrun"/>
          <w:rFonts w:asciiTheme="majorHAnsi" w:hAnsiTheme="majorHAnsi" w:cstheme="majorHAnsi"/>
        </w:rPr>
        <w:t xml:space="preserve"> created a negative domino effect and opened the floodgates to a wider system of social oppression for females, one which threatens their safety and undermines the value of their educational </w:t>
      </w:r>
      <w:r w:rsidR="008D126D" w:rsidRPr="00224A25">
        <w:rPr>
          <w:rStyle w:val="normaltextrun"/>
          <w:rFonts w:asciiTheme="majorHAnsi" w:hAnsiTheme="majorHAnsi" w:cstheme="majorHAnsi"/>
        </w:rPr>
        <w:t>rights</w:t>
      </w:r>
      <w:r w:rsidRPr="00224A25">
        <w:rPr>
          <w:rStyle w:val="normaltextrun"/>
          <w:rFonts w:asciiTheme="majorHAnsi" w:hAnsiTheme="majorHAnsi" w:cstheme="majorHAnsi"/>
        </w:rPr>
        <w:t xml:space="preserve">. </w:t>
      </w:r>
    </w:p>
    <w:p w14:paraId="75CF81C2" w14:textId="15A87EB7" w:rsidR="001200C7" w:rsidRPr="00224A25" w:rsidRDefault="001200C7" w:rsidP="00476D47">
      <w:pPr>
        <w:pStyle w:val="paragraph"/>
        <w:spacing w:before="0" w:beforeAutospacing="0" w:after="0" w:afterAutospacing="0"/>
        <w:textAlignment w:val="baseline"/>
        <w:rPr>
          <w:rStyle w:val="normaltextrun"/>
          <w:rFonts w:asciiTheme="majorHAnsi" w:hAnsiTheme="majorHAnsi" w:cstheme="majorHAnsi"/>
        </w:rPr>
      </w:pPr>
      <w:bookmarkStart w:id="6" w:name="_Hlk118641035"/>
    </w:p>
    <w:p w14:paraId="14AFC499" w14:textId="7D499AD5" w:rsidR="00454FEF" w:rsidRPr="00224A25" w:rsidRDefault="004230F5" w:rsidP="00476D47">
      <w:pPr>
        <w:pStyle w:val="paragraph"/>
        <w:spacing w:before="0" w:beforeAutospacing="0" w:after="0" w:afterAutospacing="0"/>
        <w:textAlignment w:val="baseline"/>
        <w:rPr>
          <w:rStyle w:val="eop"/>
          <w:rFonts w:asciiTheme="majorHAnsi" w:hAnsiTheme="majorHAnsi" w:cstheme="majorHAnsi"/>
          <w:b/>
          <w:bCs/>
          <w:color w:val="002060"/>
          <w:u w:val="single"/>
        </w:rPr>
      </w:pPr>
      <w:r w:rsidRPr="00224A25">
        <w:rPr>
          <w:rStyle w:val="normaltextrun"/>
          <w:rFonts w:asciiTheme="majorHAnsi" w:hAnsiTheme="majorHAnsi" w:cstheme="majorHAnsi"/>
          <w:b/>
          <w:bCs/>
          <w:color w:val="FF3399"/>
          <w:u w:val="single"/>
        </w:rPr>
        <w:t>SCOPE OF ISSUE</w:t>
      </w:r>
    </w:p>
    <w:p w14:paraId="16C464EB" w14:textId="354C527D" w:rsidR="00476D47" w:rsidRPr="00224A25" w:rsidRDefault="00C9560E" w:rsidP="004230F5">
      <w:pPr>
        <w:pStyle w:val="paragraph"/>
        <w:spacing w:before="0" w:beforeAutospacing="0" w:after="0" w:afterAutospacing="0"/>
        <w:jc w:val="both"/>
        <w:textAlignment w:val="baseline"/>
        <w:rPr>
          <w:rStyle w:val="normaltextrun"/>
          <w:rFonts w:asciiTheme="majorHAnsi" w:hAnsiTheme="majorHAnsi" w:cstheme="majorHAnsi"/>
        </w:rPr>
      </w:pPr>
      <w:r>
        <w:rPr>
          <w:rStyle w:val="normaltextrun"/>
          <w:rFonts w:asciiTheme="majorHAnsi" w:hAnsiTheme="majorHAnsi" w:cstheme="majorHAnsi"/>
        </w:rPr>
        <w:t>The loss of education has long-term effects, not only on an individual’s future prospects but on the nation’s prospects as well</w:t>
      </w:r>
      <w:r w:rsidRPr="00C9560E">
        <w:rPr>
          <w:rStyle w:val="normaltextrun"/>
          <w:rFonts w:asciiTheme="majorHAnsi" w:hAnsiTheme="majorHAnsi" w:cstheme="majorHAnsi"/>
        </w:rPr>
        <w:t xml:space="preserve"> </w:t>
      </w:r>
      <w:r w:rsidR="00CF4394" w:rsidRPr="00224A25">
        <w:rPr>
          <w:rStyle w:val="normaltextrun"/>
          <w:rFonts w:asciiTheme="majorHAnsi" w:hAnsiTheme="majorHAnsi" w:cstheme="majorHAnsi"/>
        </w:rPr>
        <w:t>(Okai, 2021)</w:t>
      </w:r>
      <w:r w:rsidR="00476D47" w:rsidRPr="00224A25">
        <w:rPr>
          <w:rStyle w:val="normaltextrun"/>
          <w:rFonts w:asciiTheme="majorHAnsi" w:hAnsiTheme="majorHAnsi" w:cstheme="majorHAnsi"/>
        </w:rPr>
        <w:t>. Girls in Afghanistan have been disproportionately affected because they not only had to deal with COVID-</w:t>
      </w:r>
      <w:r w:rsidR="00476D47" w:rsidRPr="00224A25">
        <w:rPr>
          <w:rStyle w:val="normaltextrun"/>
          <w:rFonts w:asciiTheme="majorHAnsi" w:hAnsiTheme="majorHAnsi" w:cstheme="majorHAnsi"/>
        </w:rPr>
        <w:lastRenderedPageBreak/>
        <w:t>19 but were banned from returning to education following this pandemic by the Taliban government. This means that thousands of girls, particularly adolescent girls, may never have the opportunity to return to school and this effectively limits what they can contribute to society as well as their personal development. Without remedial support, a further 72 thousand children may</w:t>
      </w:r>
      <w:bookmarkEnd w:id="6"/>
      <w:r w:rsidR="00476D47" w:rsidRPr="00224A25">
        <w:rPr>
          <w:rStyle w:val="normaltextrun"/>
          <w:rFonts w:asciiTheme="majorHAnsi" w:hAnsiTheme="majorHAnsi" w:cstheme="majorHAnsi"/>
        </w:rPr>
        <w:t xml:space="preserve"> </w:t>
      </w:r>
      <w:r w:rsidR="00476D47" w:rsidRPr="00224A25">
        <w:rPr>
          <w:rFonts w:asciiTheme="majorHAnsi" w:eastAsia="Arial" w:hAnsiTheme="majorHAnsi" w:cstheme="majorHAnsi"/>
          <w:bCs/>
        </w:rPr>
        <w:t>now</w:t>
      </w:r>
      <w:r w:rsidR="00476D47" w:rsidRPr="00224A25">
        <w:rPr>
          <w:rStyle w:val="normaltextrun"/>
          <w:rFonts w:asciiTheme="majorHAnsi" w:hAnsiTheme="majorHAnsi" w:cstheme="majorHAnsi"/>
        </w:rPr>
        <w:t xml:space="preserve"> fall behind. Unless the Government is held accountable and the international body intervenes and acts quickly, </w:t>
      </w:r>
      <w:r w:rsidR="00A5222E">
        <w:rPr>
          <w:rStyle w:val="normaltextrun"/>
          <w:rFonts w:asciiTheme="majorHAnsi" w:hAnsiTheme="majorHAnsi" w:cstheme="majorHAnsi"/>
        </w:rPr>
        <w:t>there is a risk of decades of educational progress being lost along with an entire generation.</w:t>
      </w:r>
      <w:r w:rsidR="00476D47" w:rsidRPr="00224A25">
        <w:rPr>
          <w:rStyle w:val="normaltextrun"/>
          <w:rFonts w:asciiTheme="majorHAnsi" w:hAnsiTheme="majorHAnsi" w:cstheme="majorHAnsi"/>
        </w:rPr>
        <w:t xml:space="preserve"> </w:t>
      </w:r>
    </w:p>
    <w:p w14:paraId="2E33F4BB" w14:textId="20B6A53D" w:rsidR="001200C7" w:rsidRPr="00224A25" w:rsidRDefault="001200C7" w:rsidP="001200C7">
      <w:pPr>
        <w:pStyle w:val="paragraph"/>
        <w:spacing w:before="0" w:beforeAutospacing="0" w:after="0" w:afterAutospacing="0"/>
        <w:textAlignment w:val="baseline"/>
        <w:rPr>
          <w:rStyle w:val="normaltextrun"/>
          <w:rFonts w:asciiTheme="majorHAnsi" w:hAnsiTheme="majorHAnsi" w:cstheme="majorHAnsi"/>
        </w:rPr>
      </w:pPr>
    </w:p>
    <w:p w14:paraId="44C4ED3F" w14:textId="2853C7A4" w:rsidR="00410753" w:rsidRPr="00224A25" w:rsidRDefault="004230F5" w:rsidP="003C4155">
      <w:pPr>
        <w:pStyle w:val="paragraph"/>
        <w:spacing w:before="0" w:beforeAutospacing="0" w:after="0" w:afterAutospacing="0"/>
        <w:textAlignment w:val="baseline"/>
        <w:rPr>
          <w:rStyle w:val="normaltextrun"/>
          <w:rFonts w:asciiTheme="majorHAnsi" w:hAnsiTheme="majorHAnsi" w:cstheme="majorHAnsi"/>
        </w:rPr>
      </w:pPr>
      <w:r w:rsidRPr="00224A25">
        <w:rPr>
          <w:rFonts w:asciiTheme="majorHAnsi" w:eastAsia="Arial" w:hAnsiTheme="majorHAnsi" w:cstheme="majorHAnsi"/>
          <w:b/>
          <w:noProof/>
          <w:color w:val="012A50"/>
        </w:rPr>
        <w:drawing>
          <wp:anchor distT="0" distB="0" distL="114300" distR="114300" simplePos="0" relativeHeight="251659264" behindDoc="1" locked="0" layoutInCell="1" allowOverlap="1" wp14:anchorId="055EE345" wp14:editId="64076A0D">
            <wp:simplePos x="0" y="0"/>
            <wp:positionH relativeFrom="column">
              <wp:posOffset>2526030</wp:posOffset>
            </wp:positionH>
            <wp:positionV relativeFrom="paragraph">
              <wp:posOffset>13335</wp:posOffset>
            </wp:positionV>
            <wp:extent cx="3305175" cy="2590800"/>
            <wp:effectExtent l="19050" t="19050" r="9525"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05175" cy="2590800"/>
                    </a:xfrm>
                    <a:prstGeom prst="rect">
                      <a:avLst/>
                    </a:prstGeom>
                    <a:noFill/>
                    <a:ln>
                      <a:solidFill>
                        <a:srgbClr val="FF0066"/>
                      </a:solidFill>
                    </a:ln>
                  </pic:spPr>
                </pic:pic>
              </a:graphicData>
            </a:graphic>
            <wp14:sizeRelH relativeFrom="margin">
              <wp14:pctWidth>0</wp14:pctWidth>
            </wp14:sizeRelH>
            <wp14:sizeRelV relativeFrom="margin">
              <wp14:pctHeight>0</wp14:pctHeight>
            </wp14:sizeRelV>
          </wp:anchor>
        </w:drawing>
      </w:r>
      <w:r w:rsidR="00476D47" w:rsidRPr="00224A25">
        <w:rPr>
          <w:rStyle w:val="normaltextrun"/>
          <w:rFonts w:asciiTheme="majorHAnsi" w:hAnsiTheme="majorHAnsi" w:cstheme="majorHAnsi"/>
        </w:rPr>
        <w:t xml:space="preserve">Education is a human right. It’s also a gateway to other rights and is essential for gender equality, and peaceful productive societies. </w:t>
      </w:r>
      <w:r w:rsidR="00476D47" w:rsidRPr="00224A25">
        <w:rPr>
          <w:rStyle w:val="eop"/>
          <w:rFonts w:asciiTheme="majorHAnsi" w:hAnsiTheme="majorHAnsi" w:cstheme="majorHAnsi"/>
        </w:rPr>
        <w:t xml:space="preserve">Research over the centuries has shown that educated </w:t>
      </w:r>
      <w:r w:rsidR="003C4155" w:rsidRPr="00224A25">
        <w:rPr>
          <w:rStyle w:val="eop"/>
          <w:rFonts w:asciiTheme="majorHAnsi" w:hAnsiTheme="majorHAnsi" w:cstheme="majorHAnsi"/>
        </w:rPr>
        <w:t xml:space="preserve">and empowered </w:t>
      </w:r>
      <w:r w:rsidR="00476D47" w:rsidRPr="00224A25">
        <w:rPr>
          <w:rStyle w:val="eop"/>
          <w:rFonts w:asciiTheme="majorHAnsi" w:hAnsiTheme="majorHAnsi" w:cstheme="majorHAnsi"/>
        </w:rPr>
        <w:t>females are equally as effective as males in increasing economic growth, improving public health, and environmental sustainability, boosting the workforce, and the reduction of conflict</w:t>
      </w:r>
      <w:r w:rsidR="00CF4394" w:rsidRPr="00224A25">
        <w:rPr>
          <w:rStyle w:val="eop"/>
          <w:rFonts w:asciiTheme="majorHAnsi" w:hAnsiTheme="majorHAnsi" w:cstheme="majorHAnsi"/>
        </w:rPr>
        <w:t xml:space="preserve"> (UNICEF &amp; UNESCO, 2021)</w:t>
      </w:r>
      <w:r w:rsidR="00476D47" w:rsidRPr="00224A25">
        <w:rPr>
          <w:rStyle w:val="eop"/>
          <w:rFonts w:asciiTheme="majorHAnsi" w:hAnsiTheme="majorHAnsi" w:cstheme="majorHAnsi"/>
        </w:rPr>
        <w:t xml:space="preserve">.  </w:t>
      </w:r>
      <w:r w:rsidR="00476D47" w:rsidRPr="00224A25">
        <w:rPr>
          <w:rStyle w:val="normaltextrun"/>
          <w:rFonts w:asciiTheme="majorHAnsi" w:hAnsiTheme="majorHAnsi" w:cstheme="majorHAnsi"/>
        </w:rPr>
        <w:t xml:space="preserve">The United Nations Development Program (UNDP) estimates </w:t>
      </w:r>
      <w:r w:rsidR="00A5222E">
        <w:rPr>
          <w:rStyle w:val="normaltextrun"/>
          <w:rFonts w:asciiTheme="majorHAnsi" w:hAnsiTheme="majorHAnsi" w:cstheme="majorHAnsi"/>
        </w:rPr>
        <w:t>that the education of a single Afghan girl generates double the economic benefits to be derived from an educated Afghan boy</w:t>
      </w:r>
      <w:r w:rsidR="00A5222E" w:rsidRPr="00A5222E">
        <w:rPr>
          <w:rStyle w:val="normaltextrun"/>
          <w:rFonts w:asciiTheme="majorHAnsi" w:hAnsiTheme="majorHAnsi" w:cstheme="majorHAnsi"/>
        </w:rPr>
        <w:t xml:space="preserve"> </w:t>
      </w:r>
      <w:r w:rsidR="00CF4394" w:rsidRPr="00224A25">
        <w:rPr>
          <w:rStyle w:val="normaltextrun"/>
          <w:rFonts w:asciiTheme="majorHAnsi" w:hAnsiTheme="majorHAnsi" w:cstheme="majorHAnsi"/>
        </w:rPr>
        <w:t>(UNDP, 2021)</w:t>
      </w:r>
      <w:r w:rsidR="00476D47" w:rsidRPr="00224A25">
        <w:rPr>
          <w:rStyle w:val="normaltextrun"/>
          <w:rFonts w:asciiTheme="majorHAnsi" w:hAnsiTheme="majorHAnsi" w:cstheme="majorHAnsi"/>
        </w:rPr>
        <w:t xml:space="preserve">. </w:t>
      </w:r>
      <w:r w:rsidR="00476D47" w:rsidRPr="00224A25">
        <w:rPr>
          <w:rFonts w:asciiTheme="majorHAnsi" w:hAnsiTheme="majorHAnsi" w:cstheme="majorHAnsi"/>
        </w:rPr>
        <w:t xml:space="preserve">Therefore, </w:t>
      </w:r>
      <w:r w:rsidR="00985D0A">
        <w:rPr>
          <w:rFonts w:asciiTheme="majorHAnsi" w:hAnsiTheme="majorHAnsi" w:cstheme="majorHAnsi"/>
        </w:rPr>
        <w:t>efforts to support girls’ education in Afghanistan needs to be renewed and redoubled.</w:t>
      </w:r>
      <w:r w:rsidR="00476D47" w:rsidRPr="00224A25">
        <w:rPr>
          <w:rStyle w:val="normaltextrun"/>
          <w:rFonts w:asciiTheme="majorHAnsi" w:hAnsiTheme="majorHAnsi" w:cstheme="majorHAnsi"/>
        </w:rPr>
        <w:t xml:space="preserve"> </w:t>
      </w:r>
    </w:p>
    <w:p w14:paraId="0760437F" w14:textId="301F8884" w:rsidR="00476D47" w:rsidRPr="00224A25" w:rsidRDefault="00476D47" w:rsidP="00476D47">
      <w:pPr>
        <w:pStyle w:val="paragraph"/>
        <w:spacing w:before="0" w:beforeAutospacing="0" w:after="0" w:afterAutospacing="0"/>
        <w:textAlignment w:val="baseline"/>
        <w:rPr>
          <w:rFonts w:asciiTheme="majorHAnsi" w:hAnsiTheme="majorHAnsi" w:cstheme="majorHAnsi"/>
        </w:rPr>
      </w:pPr>
      <w:r w:rsidRPr="00224A25">
        <w:rPr>
          <w:rStyle w:val="eop"/>
          <w:rFonts w:asciiTheme="majorHAnsi" w:hAnsiTheme="majorHAnsi" w:cstheme="majorHAnsi"/>
        </w:rPr>
        <w:t> </w:t>
      </w:r>
    </w:p>
    <w:p w14:paraId="7FD1EE6E" w14:textId="77777777" w:rsidR="00410753" w:rsidRPr="00224A25" w:rsidRDefault="00410753" w:rsidP="00410753">
      <w:pPr>
        <w:pStyle w:val="paragraph"/>
        <w:spacing w:before="0" w:beforeAutospacing="0" w:after="0" w:afterAutospacing="0"/>
        <w:textAlignment w:val="baseline"/>
        <w:rPr>
          <w:rStyle w:val="normaltextrun"/>
          <w:rFonts w:asciiTheme="majorHAnsi" w:hAnsiTheme="majorHAnsi" w:cstheme="majorHAnsi"/>
          <w:b/>
          <w:bCs/>
        </w:rPr>
      </w:pPr>
    </w:p>
    <w:p w14:paraId="33B4F22A" w14:textId="4736C8AC" w:rsidR="00410753" w:rsidRPr="00224A25" w:rsidRDefault="00410753" w:rsidP="00410753">
      <w:pPr>
        <w:pStyle w:val="paragraph"/>
        <w:spacing w:before="0" w:beforeAutospacing="0" w:after="0" w:afterAutospacing="0"/>
        <w:jc w:val="both"/>
        <w:textAlignment w:val="baseline"/>
        <w:rPr>
          <w:rFonts w:asciiTheme="majorHAnsi" w:hAnsiTheme="majorHAnsi" w:cstheme="majorHAnsi"/>
          <w:b/>
          <w:bCs/>
          <w:color w:val="FF0066"/>
          <w:u w:val="single"/>
        </w:rPr>
      </w:pPr>
      <w:r w:rsidRPr="00224A25">
        <w:rPr>
          <w:rStyle w:val="normaltextrun"/>
          <w:rFonts w:asciiTheme="majorHAnsi" w:hAnsiTheme="majorHAnsi" w:cstheme="majorHAnsi"/>
          <w:b/>
          <w:bCs/>
          <w:color w:val="FF0066"/>
          <w:u w:val="single"/>
        </w:rPr>
        <w:t>Too little, too late?</w:t>
      </w:r>
    </w:p>
    <w:p w14:paraId="3FBB0701" w14:textId="1A653A46" w:rsidR="00410753" w:rsidRPr="00224A25" w:rsidRDefault="00410753" w:rsidP="00410753">
      <w:pPr>
        <w:pStyle w:val="paragraph"/>
        <w:spacing w:before="0" w:beforeAutospacing="0" w:after="0" w:afterAutospacing="0"/>
        <w:jc w:val="both"/>
        <w:textAlignment w:val="baseline"/>
        <w:rPr>
          <w:rFonts w:asciiTheme="majorHAnsi" w:hAnsiTheme="majorHAnsi" w:cstheme="majorHAnsi"/>
          <w:color w:val="000000" w:themeColor="text1"/>
        </w:rPr>
      </w:pPr>
      <w:r w:rsidRPr="00224A25">
        <w:rPr>
          <w:rFonts w:asciiTheme="majorHAnsi" w:eastAsia="Arial" w:hAnsiTheme="majorHAnsi" w:cstheme="majorHAnsi"/>
          <w:color w:val="FF3399"/>
        </w:rPr>
        <w:t>●</w:t>
      </w:r>
      <w:r w:rsidRPr="00224A25">
        <w:rPr>
          <w:rFonts w:asciiTheme="majorHAnsi" w:eastAsia="Arial" w:hAnsiTheme="majorHAnsi" w:cstheme="majorHAnsi"/>
          <w:b/>
          <w:color w:val="FF3399"/>
        </w:rPr>
        <w:t>●</w:t>
      </w:r>
      <w:r w:rsidRPr="00224A25">
        <w:rPr>
          <w:rStyle w:val="normaltextrun"/>
          <w:rFonts w:asciiTheme="majorHAnsi" w:hAnsiTheme="majorHAnsi" w:cstheme="majorHAnsi"/>
          <w:color w:val="000000" w:themeColor="text1"/>
        </w:rPr>
        <w:t xml:space="preserve">One of the main setbacks in getting the initiative off the ground was that Governments donating to the Afghanistan crisis, compounded the issues by their procrastination. For example:  Despite receiving a $280 million donation from the Afghanistan Reconstruction Trust Fund (ARTF) in December of 2021, no set amount from the funds was specifically earmarked/allocated for </w:t>
      </w:r>
      <w:r w:rsidR="00985D0A">
        <w:rPr>
          <w:rStyle w:val="normaltextrun"/>
          <w:rFonts w:asciiTheme="majorHAnsi" w:hAnsiTheme="majorHAnsi" w:cstheme="majorHAnsi"/>
          <w:color w:val="000000" w:themeColor="text1"/>
        </w:rPr>
        <w:t>girls’</w:t>
      </w:r>
      <w:r w:rsidRPr="00224A25">
        <w:rPr>
          <w:rStyle w:val="normaltextrun"/>
          <w:rFonts w:asciiTheme="majorHAnsi" w:hAnsiTheme="majorHAnsi" w:cstheme="majorHAnsi"/>
          <w:color w:val="000000" w:themeColor="text1"/>
        </w:rPr>
        <w:t xml:space="preserve"> education</w:t>
      </w:r>
      <w:r w:rsidR="00B92ED4" w:rsidRPr="00224A25">
        <w:rPr>
          <w:rStyle w:val="normaltextrun"/>
          <w:rFonts w:asciiTheme="majorHAnsi" w:hAnsiTheme="majorHAnsi" w:cstheme="majorHAnsi"/>
          <w:color w:val="000000" w:themeColor="text1"/>
        </w:rPr>
        <w:t xml:space="preserve"> (World Bank, 2022)</w:t>
      </w:r>
      <w:r w:rsidRPr="00224A25">
        <w:rPr>
          <w:rStyle w:val="normaltextrun"/>
          <w:rFonts w:asciiTheme="majorHAnsi" w:hAnsiTheme="majorHAnsi" w:cstheme="majorHAnsi"/>
          <w:color w:val="000000" w:themeColor="text1"/>
        </w:rPr>
        <w:t>. Th</w:t>
      </w:r>
      <w:r w:rsidR="00B92ED4" w:rsidRPr="00224A25">
        <w:rPr>
          <w:rStyle w:val="normaltextrun"/>
          <w:rFonts w:asciiTheme="majorHAnsi" w:hAnsiTheme="majorHAnsi" w:cstheme="majorHAnsi"/>
          <w:color w:val="000000" w:themeColor="text1"/>
        </w:rPr>
        <w:t xml:space="preserve">is </w:t>
      </w:r>
      <w:r w:rsidRPr="00224A25">
        <w:rPr>
          <w:rStyle w:val="normaltextrun"/>
          <w:rFonts w:asciiTheme="majorHAnsi" w:hAnsiTheme="majorHAnsi" w:cstheme="majorHAnsi"/>
          <w:color w:val="000000" w:themeColor="text1"/>
        </w:rPr>
        <w:t>was the main source of funding for education and other social services</w:t>
      </w:r>
      <w:r w:rsidR="00985D0A">
        <w:rPr>
          <w:rStyle w:val="normaltextrun"/>
          <w:rFonts w:asciiTheme="majorHAnsi" w:hAnsiTheme="majorHAnsi" w:cstheme="majorHAnsi"/>
          <w:color w:val="000000" w:themeColor="text1"/>
        </w:rPr>
        <w:t xml:space="preserve"> before the Taliban gained power</w:t>
      </w:r>
      <w:r w:rsidRPr="00224A25">
        <w:rPr>
          <w:rStyle w:val="normaltextrun"/>
          <w:rFonts w:asciiTheme="majorHAnsi" w:hAnsiTheme="majorHAnsi" w:cstheme="majorHAnsi"/>
          <w:color w:val="000000" w:themeColor="text1"/>
        </w:rPr>
        <w:t>.</w:t>
      </w:r>
      <w:r w:rsidRPr="00224A25">
        <w:rPr>
          <w:rStyle w:val="eop"/>
          <w:rFonts w:asciiTheme="majorHAnsi" w:hAnsiTheme="majorHAnsi" w:cstheme="majorHAnsi"/>
          <w:color w:val="000000" w:themeColor="text1"/>
        </w:rPr>
        <w:t> </w:t>
      </w:r>
    </w:p>
    <w:p w14:paraId="050891BA" w14:textId="0516459C" w:rsidR="00410753" w:rsidRPr="00224A25" w:rsidRDefault="00410753" w:rsidP="00410753">
      <w:pPr>
        <w:pStyle w:val="paragraph"/>
        <w:spacing w:before="0" w:beforeAutospacing="0" w:after="0" w:afterAutospacing="0"/>
        <w:jc w:val="both"/>
        <w:textAlignment w:val="baseline"/>
        <w:rPr>
          <w:rFonts w:asciiTheme="majorHAnsi" w:hAnsiTheme="majorHAnsi" w:cstheme="majorHAnsi"/>
          <w:color w:val="000000" w:themeColor="text1"/>
        </w:rPr>
      </w:pPr>
      <w:r w:rsidRPr="00224A25">
        <w:rPr>
          <w:rFonts w:asciiTheme="majorHAnsi" w:eastAsia="Arial" w:hAnsiTheme="majorHAnsi" w:cstheme="majorHAnsi"/>
          <w:color w:val="FF3399"/>
        </w:rPr>
        <w:t>●</w:t>
      </w:r>
      <w:r w:rsidRPr="00224A25">
        <w:rPr>
          <w:rFonts w:asciiTheme="majorHAnsi" w:eastAsia="Arial" w:hAnsiTheme="majorHAnsi" w:cstheme="majorHAnsi"/>
          <w:b/>
          <w:color w:val="FF3399"/>
        </w:rPr>
        <w:t>●</w:t>
      </w:r>
      <w:r w:rsidRPr="00224A25">
        <w:rPr>
          <w:rStyle w:val="normaltextrun"/>
          <w:rFonts w:asciiTheme="majorHAnsi" w:hAnsiTheme="majorHAnsi" w:cstheme="majorHAnsi"/>
          <w:color w:val="000000" w:themeColor="text1"/>
        </w:rPr>
        <w:t xml:space="preserve">Additionally, </w:t>
      </w:r>
      <w:r w:rsidR="00985D0A">
        <w:rPr>
          <w:rStyle w:val="normaltextrun"/>
          <w:rFonts w:asciiTheme="majorHAnsi" w:hAnsiTheme="majorHAnsi" w:cstheme="majorHAnsi"/>
          <w:color w:val="000000" w:themeColor="text1"/>
        </w:rPr>
        <w:t xml:space="preserve">as part of its March 2022 </w:t>
      </w:r>
      <w:r w:rsidR="00CA63B1">
        <w:rPr>
          <w:rStyle w:val="normaltextrun"/>
          <w:rFonts w:asciiTheme="majorHAnsi" w:hAnsiTheme="majorHAnsi" w:cstheme="majorHAnsi"/>
          <w:color w:val="000000" w:themeColor="text1"/>
        </w:rPr>
        <w:t>commitment meant</w:t>
      </w:r>
      <w:r w:rsidR="00985D0A">
        <w:rPr>
          <w:rStyle w:val="normaltextrun"/>
          <w:rFonts w:asciiTheme="majorHAnsi" w:hAnsiTheme="majorHAnsi" w:cstheme="majorHAnsi"/>
          <w:color w:val="000000" w:themeColor="text1"/>
        </w:rPr>
        <w:t xml:space="preserve"> to support education and other sectors with a strong focus on girls, the World Bank promised to release 1billon dollars in phases starting with </w:t>
      </w:r>
      <w:r w:rsidR="00CA63B1">
        <w:rPr>
          <w:rStyle w:val="normaltextrun"/>
          <w:rFonts w:asciiTheme="majorHAnsi" w:hAnsiTheme="majorHAnsi" w:cstheme="majorHAnsi"/>
          <w:color w:val="000000" w:themeColor="text1"/>
        </w:rPr>
        <w:t xml:space="preserve">600 million </w:t>
      </w:r>
      <w:r w:rsidR="00985D0A" w:rsidRPr="00985D0A">
        <w:rPr>
          <w:rStyle w:val="normaltextrun"/>
          <w:rFonts w:asciiTheme="majorHAnsi" w:hAnsiTheme="majorHAnsi" w:cstheme="majorHAnsi"/>
          <w:color w:val="000000" w:themeColor="text1"/>
        </w:rPr>
        <w:t>in 2022</w:t>
      </w:r>
      <w:r w:rsidRPr="00224A25">
        <w:rPr>
          <w:rStyle w:val="normaltextrun"/>
          <w:rFonts w:asciiTheme="majorHAnsi" w:hAnsiTheme="majorHAnsi" w:cstheme="majorHAnsi"/>
          <w:color w:val="000000" w:themeColor="text1"/>
        </w:rPr>
        <w:t xml:space="preserve">. However, this money is yet to be released and project designs and funding allocations are largely vague. </w:t>
      </w:r>
      <w:r w:rsidRPr="00224A25">
        <w:rPr>
          <w:rStyle w:val="eop"/>
          <w:rFonts w:asciiTheme="majorHAnsi" w:hAnsiTheme="majorHAnsi" w:cstheme="majorHAnsi"/>
          <w:color w:val="000000" w:themeColor="text1"/>
        </w:rPr>
        <w:t> </w:t>
      </w:r>
    </w:p>
    <w:p w14:paraId="34CB3050" w14:textId="185A1069" w:rsidR="00410753" w:rsidRPr="00224A25" w:rsidRDefault="00410753" w:rsidP="00410753">
      <w:pPr>
        <w:pStyle w:val="paragraph"/>
        <w:spacing w:before="0" w:beforeAutospacing="0" w:after="0" w:afterAutospacing="0"/>
        <w:jc w:val="both"/>
        <w:textAlignment w:val="baseline"/>
        <w:rPr>
          <w:rFonts w:asciiTheme="majorHAnsi" w:hAnsiTheme="majorHAnsi" w:cstheme="majorHAnsi"/>
          <w:color w:val="000000" w:themeColor="text1"/>
        </w:rPr>
      </w:pPr>
      <w:r w:rsidRPr="00224A25">
        <w:rPr>
          <w:rFonts w:asciiTheme="majorHAnsi" w:eastAsia="Arial" w:hAnsiTheme="majorHAnsi" w:cstheme="majorHAnsi"/>
          <w:color w:val="FF3399"/>
        </w:rPr>
        <w:t>●</w:t>
      </w:r>
      <w:r w:rsidRPr="00224A25">
        <w:rPr>
          <w:rFonts w:asciiTheme="majorHAnsi" w:eastAsia="Arial" w:hAnsiTheme="majorHAnsi" w:cstheme="majorHAnsi"/>
          <w:b/>
          <w:color w:val="FF3399"/>
        </w:rPr>
        <w:t>●</w:t>
      </w:r>
      <w:r w:rsidR="00CA63B1" w:rsidRPr="00CA63B1">
        <w:t xml:space="preserve"> </w:t>
      </w:r>
      <w:r w:rsidR="00CA63B1">
        <w:t>As a result of an emergency meeting in December, The Organization of Islamic Cooperation (OIC) agreed to establish a humanitarian trust fund before the end of March 2022.</w:t>
      </w:r>
      <w:r w:rsidR="00CA63B1">
        <w:rPr>
          <w:rStyle w:val="normaltextrun"/>
          <w:rFonts w:asciiTheme="majorHAnsi" w:hAnsiTheme="majorHAnsi" w:cstheme="majorHAnsi"/>
          <w:color w:val="000000" w:themeColor="text1"/>
        </w:rPr>
        <w:t xml:space="preserve"> </w:t>
      </w:r>
      <w:r w:rsidRPr="00224A25">
        <w:rPr>
          <w:rStyle w:val="normaltextrun"/>
          <w:rFonts w:asciiTheme="majorHAnsi" w:hAnsiTheme="majorHAnsi" w:cstheme="majorHAnsi"/>
          <w:color w:val="000000" w:themeColor="text1"/>
        </w:rPr>
        <w:t>However, it is not clear whether this will support girls’ education or how it will support it</w:t>
      </w:r>
      <w:r w:rsidR="00B92ED4" w:rsidRPr="00224A25">
        <w:rPr>
          <w:rStyle w:val="normaltextrun"/>
          <w:rFonts w:asciiTheme="majorHAnsi" w:hAnsiTheme="majorHAnsi" w:cstheme="majorHAnsi"/>
          <w:color w:val="000000" w:themeColor="text1"/>
        </w:rPr>
        <w:t xml:space="preserve"> (TOLOnews, 2021)</w:t>
      </w:r>
      <w:r w:rsidRPr="00224A25">
        <w:rPr>
          <w:rStyle w:val="normaltextrun"/>
          <w:rFonts w:asciiTheme="majorHAnsi" w:hAnsiTheme="majorHAnsi" w:cstheme="majorHAnsi"/>
          <w:color w:val="000000" w:themeColor="text1"/>
        </w:rPr>
        <w:t xml:space="preserve">. </w:t>
      </w:r>
      <w:r w:rsidRPr="00224A25">
        <w:rPr>
          <w:rStyle w:val="eop"/>
          <w:rFonts w:asciiTheme="majorHAnsi" w:hAnsiTheme="majorHAnsi" w:cstheme="majorHAnsi"/>
          <w:color w:val="000000" w:themeColor="text1"/>
        </w:rPr>
        <w:t> </w:t>
      </w:r>
    </w:p>
    <w:p w14:paraId="72093930" w14:textId="5947B73C" w:rsidR="00410753" w:rsidRPr="00224A25" w:rsidRDefault="00410753" w:rsidP="00410753">
      <w:pPr>
        <w:pStyle w:val="paragraph"/>
        <w:spacing w:before="0" w:beforeAutospacing="0" w:after="0" w:afterAutospacing="0"/>
        <w:jc w:val="both"/>
        <w:textAlignment w:val="baseline"/>
        <w:rPr>
          <w:rFonts w:asciiTheme="majorHAnsi" w:hAnsiTheme="majorHAnsi" w:cstheme="majorHAnsi"/>
          <w:color w:val="000000" w:themeColor="text1"/>
        </w:rPr>
      </w:pPr>
      <w:r w:rsidRPr="00224A25">
        <w:rPr>
          <w:rFonts w:asciiTheme="majorHAnsi" w:eastAsia="Arial" w:hAnsiTheme="majorHAnsi" w:cstheme="majorHAnsi"/>
          <w:color w:val="FF3399"/>
        </w:rPr>
        <w:t>●</w:t>
      </w:r>
      <w:r w:rsidRPr="00224A25">
        <w:rPr>
          <w:rFonts w:asciiTheme="majorHAnsi" w:eastAsia="Arial" w:hAnsiTheme="majorHAnsi" w:cstheme="majorHAnsi"/>
          <w:b/>
          <w:color w:val="FF3399"/>
        </w:rPr>
        <w:t>●</w:t>
      </w:r>
      <w:r w:rsidR="00834CB1" w:rsidRPr="00224A25">
        <w:rPr>
          <w:rStyle w:val="normaltextrun"/>
          <w:rFonts w:asciiTheme="majorHAnsi" w:hAnsiTheme="majorHAnsi" w:cstheme="majorHAnsi"/>
          <w:color w:val="000000" w:themeColor="text1"/>
        </w:rPr>
        <w:t>D</w:t>
      </w:r>
      <w:r w:rsidRPr="00224A25">
        <w:rPr>
          <w:rStyle w:val="normaltextrun"/>
          <w:rFonts w:asciiTheme="majorHAnsi" w:hAnsiTheme="majorHAnsi" w:cstheme="majorHAnsi"/>
          <w:color w:val="000000" w:themeColor="text1"/>
        </w:rPr>
        <w:t>onations came from the European Union (EU), Asian Development Bank, and Indonesia</w:t>
      </w:r>
      <w:r w:rsidR="00834CB1" w:rsidRPr="00224A25">
        <w:rPr>
          <w:rStyle w:val="normaltextrun"/>
          <w:rFonts w:asciiTheme="majorHAnsi" w:hAnsiTheme="majorHAnsi" w:cstheme="majorHAnsi"/>
          <w:color w:val="000000" w:themeColor="text1"/>
        </w:rPr>
        <w:t>. However,</w:t>
      </w:r>
      <w:r w:rsidRPr="00224A25">
        <w:rPr>
          <w:rStyle w:val="normaltextrun"/>
          <w:rFonts w:asciiTheme="majorHAnsi" w:hAnsiTheme="majorHAnsi" w:cstheme="majorHAnsi"/>
          <w:color w:val="000000" w:themeColor="text1"/>
        </w:rPr>
        <w:t xml:space="preserve"> </w:t>
      </w:r>
      <w:r w:rsidR="00B92ED4" w:rsidRPr="00224A25">
        <w:rPr>
          <w:rStyle w:val="normaltextrun"/>
          <w:rFonts w:asciiTheme="majorHAnsi" w:hAnsiTheme="majorHAnsi" w:cstheme="majorHAnsi"/>
          <w:color w:val="000000" w:themeColor="text1"/>
        </w:rPr>
        <w:t>they were insufficient</w:t>
      </w:r>
      <w:r w:rsidRPr="00224A25">
        <w:rPr>
          <w:rStyle w:val="normaltextrun"/>
          <w:rFonts w:asciiTheme="majorHAnsi" w:hAnsiTheme="majorHAnsi" w:cstheme="majorHAnsi"/>
          <w:color w:val="000000" w:themeColor="text1"/>
        </w:rPr>
        <w:t xml:space="preserve"> to meet the educational demands that Afghanistan is currently facing as they were too small. This may also indicate that the crisis is being given low priority by the donor community</w:t>
      </w:r>
      <w:r w:rsidR="00B92ED4" w:rsidRPr="00224A25">
        <w:rPr>
          <w:rStyle w:val="normaltextrun"/>
          <w:rFonts w:asciiTheme="majorHAnsi" w:hAnsiTheme="majorHAnsi" w:cstheme="majorHAnsi"/>
          <w:color w:val="000000" w:themeColor="text1"/>
        </w:rPr>
        <w:t xml:space="preserve"> (European Union, 2022)</w:t>
      </w:r>
      <w:r w:rsidRPr="00224A25">
        <w:rPr>
          <w:rStyle w:val="normaltextrun"/>
          <w:rFonts w:asciiTheme="majorHAnsi" w:hAnsiTheme="majorHAnsi" w:cstheme="majorHAnsi"/>
          <w:color w:val="000000" w:themeColor="text1"/>
        </w:rPr>
        <w:t>.</w:t>
      </w:r>
      <w:r w:rsidRPr="00224A25">
        <w:rPr>
          <w:rStyle w:val="eop"/>
          <w:rFonts w:asciiTheme="majorHAnsi" w:hAnsiTheme="majorHAnsi" w:cstheme="majorHAnsi"/>
          <w:color w:val="000000" w:themeColor="text1"/>
        </w:rPr>
        <w:t> </w:t>
      </w:r>
    </w:p>
    <w:p w14:paraId="6E81FD3A" w14:textId="3B815A47" w:rsidR="00EC680D" w:rsidRPr="00224A25" w:rsidRDefault="00410753" w:rsidP="00410753">
      <w:pPr>
        <w:pStyle w:val="paragraph"/>
        <w:spacing w:before="0" w:beforeAutospacing="0" w:after="0" w:afterAutospacing="0"/>
        <w:textAlignment w:val="baseline"/>
        <w:rPr>
          <w:rStyle w:val="normaltextrun"/>
          <w:rFonts w:asciiTheme="majorHAnsi" w:hAnsiTheme="majorHAnsi" w:cstheme="majorHAnsi"/>
          <w:color w:val="000000" w:themeColor="text1"/>
        </w:rPr>
      </w:pPr>
      <w:r w:rsidRPr="00224A25">
        <w:rPr>
          <w:rFonts w:asciiTheme="majorHAnsi" w:eastAsia="Arial" w:hAnsiTheme="majorHAnsi" w:cstheme="majorHAnsi"/>
          <w:color w:val="FF3399"/>
        </w:rPr>
        <w:lastRenderedPageBreak/>
        <w:t>●</w:t>
      </w:r>
      <w:r w:rsidRPr="00224A25">
        <w:rPr>
          <w:rFonts w:asciiTheme="majorHAnsi" w:eastAsia="Arial" w:hAnsiTheme="majorHAnsi" w:cstheme="majorHAnsi"/>
          <w:b/>
          <w:color w:val="FF3399"/>
        </w:rPr>
        <w:t>●</w:t>
      </w:r>
      <w:r w:rsidR="00CA63B1" w:rsidRPr="00CA63B1">
        <w:rPr>
          <w:rStyle w:val="normaltextrun"/>
          <w:rFonts w:asciiTheme="majorHAnsi" w:hAnsiTheme="majorHAnsi" w:cstheme="majorHAnsi"/>
          <w:color w:val="000000" w:themeColor="text1"/>
        </w:rPr>
        <w:t xml:space="preserve">United States </w:t>
      </w:r>
      <w:r w:rsidR="00CA63B1" w:rsidRPr="00224A25">
        <w:rPr>
          <w:rStyle w:val="normaltextrun"/>
          <w:rFonts w:asciiTheme="majorHAnsi" w:hAnsiTheme="majorHAnsi" w:cstheme="majorHAnsi"/>
          <w:color w:val="000000" w:themeColor="text1"/>
        </w:rPr>
        <w:t>and the United Nations Security Council</w:t>
      </w:r>
      <w:r w:rsidR="00CA63B1" w:rsidRPr="00CA63B1">
        <w:rPr>
          <w:rStyle w:val="normaltextrun"/>
          <w:rFonts w:asciiTheme="majorHAnsi" w:hAnsiTheme="majorHAnsi" w:cstheme="majorHAnsi"/>
          <w:color w:val="000000" w:themeColor="text1"/>
        </w:rPr>
        <w:t xml:space="preserve"> </w:t>
      </w:r>
      <w:r w:rsidR="00CA63B1">
        <w:rPr>
          <w:rStyle w:val="normaltextrun"/>
          <w:rFonts w:asciiTheme="majorHAnsi" w:hAnsiTheme="majorHAnsi" w:cstheme="majorHAnsi"/>
          <w:color w:val="000000" w:themeColor="text1"/>
        </w:rPr>
        <w:t xml:space="preserve">passed </w:t>
      </w:r>
      <w:r w:rsidR="00CA63B1" w:rsidRPr="00CA63B1">
        <w:rPr>
          <w:rStyle w:val="normaltextrun"/>
          <w:rFonts w:asciiTheme="majorHAnsi" w:hAnsiTheme="majorHAnsi" w:cstheme="majorHAnsi"/>
          <w:color w:val="000000" w:themeColor="text1"/>
        </w:rPr>
        <w:t>sanctions and exemptions obtained to promote humanitarian aid to Afghanistan following the ban on female education (Rose and Pisa, 2022).</w:t>
      </w:r>
      <w:r w:rsidR="00CA63B1">
        <w:rPr>
          <w:rStyle w:val="normaltextrun"/>
          <w:rFonts w:asciiTheme="majorHAnsi" w:hAnsiTheme="majorHAnsi" w:cstheme="majorHAnsi"/>
          <w:color w:val="000000" w:themeColor="text1"/>
        </w:rPr>
        <w:t xml:space="preserve"> However, fear of reprisal restricts them from conducting transactions in Afghanistan despite these permissions. </w:t>
      </w:r>
      <w:r w:rsidRPr="00224A25">
        <w:rPr>
          <w:rStyle w:val="normaltextrun"/>
          <w:rFonts w:asciiTheme="majorHAnsi" w:hAnsiTheme="majorHAnsi" w:cstheme="majorHAnsi"/>
          <w:color w:val="000000" w:themeColor="text1"/>
        </w:rPr>
        <w:t>Almost 80% of Afghan’s overseas assets under Afghanistan’s central bank, Da Afghanistan Bank (DAB) is held by U.S. financial institutions.</w:t>
      </w:r>
      <w:r w:rsidRPr="00224A25">
        <w:rPr>
          <w:rStyle w:val="eop"/>
          <w:rFonts w:asciiTheme="majorHAnsi" w:hAnsiTheme="majorHAnsi" w:cstheme="majorHAnsi"/>
          <w:color w:val="000000" w:themeColor="text1"/>
        </w:rPr>
        <w:t> </w:t>
      </w:r>
      <w:r w:rsidR="007C481C">
        <w:rPr>
          <w:rStyle w:val="eop"/>
          <w:rFonts w:asciiTheme="majorHAnsi" w:hAnsiTheme="majorHAnsi" w:cstheme="majorHAnsi"/>
          <w:color w:val="000000" w:themeColor="text1"/>
        </w:rPr>
        <w:t xml:space="preserve">The </w:t>
      </w:r>
      <w:r w:rsidR="007C481C" w:rsidRPr="00224A25">
        <w:rPr>
          <w:rStyle w:val="normaltextrun"/>
          <w:rFonts w:asciiTheme="majorHAnsi" w:hAnsiTheme="majorHAnsi" w:cstheme="majorHAnsi"/>
          <w:color w:val="000000" w:themeColor="text1"/>
        </w:rPr>
        <w:t>possibility of further delays in getting aid to the female populace</w:t>
      </w:r>
      <w:r w:rsidR="007C481C">
        <w:rPr>
          <w:rStyle w:val="normaltextrun"/>
          <w:rFonts w:asciiTheme="majorHAnsi" w:hAnsiTheme="majorHAnsi" w:cstheme="majorHAnsi"/>
          <w:color w:val="000000" w:themeColor="text1"/>
        </w:rPr>
        <w:t xml:space="preserve"> became a concern following an </w:t>
      </w:r>
      <w:r w:rsidR="007C481C" w:rsidRPr="00224A25">
        <w:rPr>
          <w:rStyle w:val="normaltextrun"/>
          <w:rFonts w:asciiTheme="majorHAnsi" w:hAnsiTheme="majorHAnsi" w:cstheme="majorHAnsi"/>
          <w:color w:val="000000" w:themeColor="text1"/>
        </w:rPr>
        <w:t>executive order redirecting Afghanistan’s assets</w:t>
      </w:r>
      <w:r w:rsidR="007C481C">
        <w:rPr>
          <w:rStyle w:val="normaltextrun"/>
          <w:rFonts w:asciiTheme="majorHAnsi" w:hAnsiTheme="majorHAnsi" w:cstheme="majorHAnsi"/>
          <w:color w:val="000000" w:themeColor="text1"/>
        </w:rPr>
        <w:t xml:space="preserve"> by </w:t>
      </w:r>
      <w:r w:rsidRPr="00224A25">
        <w:rPr>
          <w:rStyle w:val="normaltextrun"/>
          <w:rFonts w:asciiTheme="majorHAnsi" w:hAnsiTheme="majorHAnsi" w:cstheme="majorHAnsi"/>
          <w:color w:val="000000" w:themeColor="text1"/>
        </w:rPr>
        <w:t>U.S. President</w:t>
      </w:r>
      <w:r w:rsidR="007C481C">
        <w:rPr>
          <w:rStyle w:val="normaltextrun"/>
          <w:rFonts w:asciiTheme="majorHAnsi" w:hAnsiTheme="majorHAnsi" w:cstheme="majorHAnsi"/>
          <w:color w:val="000000" w:themeColor="text1"/>
        </w:rPr>
        <w:t xml:space="preserve"> was issued.</w:t>
      </w:r>
      <w:r w:rsidRPr="00224A25">
        <w:rPr>
          <w:rStyle w:val="normaltextrun"/>
          <w:rFonts w:asciiTheme="majorHAnsi" w:hAnsiTheme="majorHAnsi" w:cstheme="majorHAnsi"/>
          <w:color w:val="000000" w:themeColor="text1"/>
        </w:rPr>
        <w:t xml:space="preserve"> </w:t>
      </w:r>
    </w:p>
    <w:p w14:paraId="066A52CE" w14:textId="77777777" w:rsidR="00EC680D" w:rsidRPr="00224A25" w:rsidRDefault="00EC680D" w:rsidP="00410753">
      <w:pPr>
        <w:pStyle w:val="paragraph"/>
        <w:spacing w:before="0" w:beforeAutospacing="0" w:after="0" w:afterAutospacing="0"/>
        <w:textAlignment w:val="baseline"/>
        <w:rPr>
          <w:rStyle w:val="normaltextrun"/>
          <w:rFonts w:asciiTheme="majorHAnsi" w:hAnsiTheme="majorHAnsi" w:cstheme="majorHAnsi"/>
          <w:color w:val="000000" w:themeColor="text1"/>
        </w:rPr>
      </w:pPr>
      <w:r w:rsidRPr="00224A25">
        <w:rPr>
          <w:rStyle w:val="normaltextrun"/>
          <w:rFonts w:asciiTheme="majorHAnsi" w:hAnsiTheme="majorHAnsi" w:cstheme="majorHAnsi"/>
          <w:color w:val="000000" w:themeColor="text1"/>
        </w:rPr>
        <w:t>It is important to note that h</w:t>
      </w:r>
      <w:r w:rsidR="00410753" w:rsidRPr="00224A25">
        <w:rPr>
          <w:rStyle w:val="normaltextrun"/>
          <w:rFonts w:asciiTheme="majorHAnsi" w:hAnsiTheme="majorHAnsi" w:cstheme="majorHAnsi"/>
          <w:color w:val="000000" w:themeColor="text1"/>
        </w:rPr>
        <w:t xml:space="preserve">umanitarian aid, though essential, is a short-term solution, and measures geared at reconstructing and developing the economy of Afghanistan need to be enacted </w:t>
      </w:r>
      <w:r w:rsidRPr="00224A25">
        <w:rPr>
          <w:rStyle w:val="normaltextrun"/>
          <w:rFonts w:asciiTheme="majorHAnsi" w:hAnsiTheme="majorHAnsi" w:cstheme="majorHAnsi"/>
          <w:color w:val="000000" w:themeColor="text1"/>
        </w:rPr>
        <w:t xml:space="preserve">in </w:t>
      </w:r>
      <w:r w:rsidR="00410753" w:rsidRPr="00224A25">
        <w:rPr>
          <w:rStyle w:val="normaltextrun"/>
          <w:rFonts w:asciiTheme="majorHAnsi" w:hAnsiTheme="majorHAnsi" w:cstheme="majorHAnsi"/>
          <w:color w:val="000000" w:themeColor="text1"/>
        </w:rPr>
        <w:t>parallel.</w:t>
      </w:r>
    </w:p>
    <w:p w14:paraId="66E3D541" w14:textId="3EEB59BF" w:rsidR="00410753" w:rsidRPr="00224A25" w:rsidRDefault="00EC680D" w:rsidP="00410753">
      <w:pPr>
        <w:pStyle w:val="paragraph"/>
        <w:spacing w:before="0" w:beforeAutospacing="0" w:after="0" w:afterAutospacing="0"/>
        <w:textAlignment w:val="baseline"/>
        <w:rPr>
          <w:rStyle w:val="eop"/>
          <w:rFonts w:asciiTheme="majorHAnsi" w:hAnsiTheme="majorHAnsi" w:cstheme="majorHAnsi"/>
        </w:rPr>
      </w:pPr>
      <w:r w:rsidRPr="00224A25">
        <w:rPr>
          <w:rFonts w:asciiTheme="majorHAnsi" w:eastAsia="Arial" w:hAnsiTheme="majorHAnsi" w:cstheme="majorHAnsi"/>
          <w:color w:val="FF3399"/>
        </w:rPr>
        <w:t>●</w:t>
      </w:r>
      <w:r w:rsidRPr="00224A25">
        <w:rPr>
          <w:rFonts w:asciiTheme="majorHAnsi" w:eastAsia="Arial" w:hAnsiTheme="majorHAnsi" w:cstheme="majorHAnsi"/>
          <w:b/>
          <w:color w:val="FF3399"/>
        </w:rPr>
        <w:t>●</w:t>
      </w:r>
      <w:r w:rsidR="00410753" w:rsidRPr="00224A25">
        <w:rPr>
          <w:rStyle w:val="normaltextrun"/>
          <w:rFonts w:asciiTheme="majorHAnsi" w:hAnsiTheme="majorHAnsi" w:cstheme="majorHAnsi"/>
          <w:color w:val="000000" w:themeColor="text1"/>
        </w:rPr>
        <w:t>Many women-led</w:t>
      </w:r>
      <w:r w:rsidR="00B92ED4" w:rsidRPr="00224A25">
        <w:rPr>
          <w:rStyle w:val="normaltextrun"/>
          <w:rFonts w:asciiTheme="majorHAnsi" w:hAnsiTheme="majorHAnsi" w:cstheme="majorHAnsi"/>
          <w:color w:val="000000" w:themeColor="text1"/>
        </w:rPr>
        <w:t xml:space="preserve"> Afghan</w:t>
      </w:r>
      <w:r w:rsidR="00410753" w:rsidRPr="00224A25">
        <w:rPr>
          <w:rStyle w:val="normaltextrun"/>
          <w:rFonts w:asciiTheme="majorHAnsi" w:hAnsiTheme="majorHAnsi" w:cstheme="majorHAnsi"/>
          <w:color w:val="000000" w:themeColor="text1"/>
        </w:rPr>
        <w:t xml:space="preserve"> educational models have been set up and are working to educate women and girls.</w:t>
      </w:r>
      <w:r w:rsidR="00410753" w:rsidRPr="00224A25">
        <w:rPr>
          <w:rStyle w:val="normaltextrun"/>
          <w:rFonts w:asciiTheme="majorHAnsi" w:hAnsiTheme="majorHAnsi" w:cstheme="majorHAnsi"/>
          <w:b/>
          <w:bCs/>
          <w:color w:val="000000" w:themeColor="text1"/>
        </w:rPr>
        <w:t> </w:t>
      </w:r>
      <w:r w:rsidR="00410753" w:rsidRPr="00224A25">
        <w:rPr>
          <w:rStyle w:val="normaltextrun"/>
          <w:rFonts w:asciiTheme="majorHAnsi" w:hAnsiTheme="majorHAnsi" w:cstheme="majorHAnsi"/>
          <w:color w:val="000000" w:themeColor="text1"/>
        </w:rPr>
        <w:t xml:space="preserve"> For example, the </w:t>
      </w:r>
      <w:hyperlink r:id="rId16" w:tgtFrame="_blank" w:history="1">
        <w:r w:rsidR="00410753" w:rsidRPr="00224A25">
          <w:rPr>
            <w:rStyle w:val="normaltextrun"/>
            <w:rFonts w:asciiTheme="majorHAnsi" w:hAnsiTheme="majorHAnsi" w:cstheme="majorHAnsi"/>
            <w:color w:val="0070C0"/>
            <w:u w:val="single"/>
          </w:rPr>
          <w:t>SOLA</w:t>
        </w:r>
      </w:hyperlink>
      <w:r w:rsidR="00410753" w:rsidRPr="00224A25">
        <w:rPr>
          <w:rStyle w:val="normaltextrun"/>
          <w:rFonts w:asciiTheme="majorHAnsi" w:hAnsiTheme="majorHAnsi" w:cstheme="majorHAnsi"/>
          <w:color w:val="000000" w:themeColor="text1"/>
        </w:rPr>
        <w:t xml:space="preserve"> (school of leadership </w:t>
      </w:r>
      <w:r w:rsidR="00410753" w:rsidRPr="00224A25">
        <w:rPr>
          <w:rStyle w:val="normaltextrun"/>
          <w:rFonts w:asciiTheme="majorHAnsi" w:hAnsiTheme="majorHAnsi" w:cstheme="majorHAnsi"/>
        </w:rPr>
        <w:t xml:space="preserve">Afghanistan) are female-led boarding school. Another example is the </w:t>
      </w:r>
      <w:hyperlink r:id="rId17" w:tgtFrame="_blank" w:history="1">
        <w:r w:rsidR="00410753" w:rsidRPr="00224A25">
          <w:rPr>
            <w:rStyle w:val="normaltextrun"/>
            <w:rFonts w:asciiTheme="majorHAnsi" w:hAnsiTheme="majorHAnsi" w:cstheme="majorHAnsi"/>
            <w:color w:val="0070C0"/>
            <w:u w:val="single"/>
          </w:rPr>
          <w:t>LEARN</w:t>
        </w:r>
      </w:hyperlink>
      <w:r w:rsidR="00410753" w:rsidRPr="00224A25">
        <w:rPr>
          <w:rStyle w:val="normaltextrun"/>
          <w:rFonts w:asciiTheme="majorHAnsi" w:hAnsiTheme="majorHAnsi" w:cstheme="majorHAnsi"/>
        </w:rPr>
        <w:t xml:space="preserve"> model which provides access to technological education, resources, professional training, and mentorship for females who don’t have adequate access to formal schooling.</w:t>
      </w:r>
      <w:r w:rsidR="00410753" w:rsidRPr="00224A25">
        <w:rPr>
          <w:rStyle w:val="eop"/>
          <w:rFonts w:asciiTheme="majorHAnsi" w:hAnsiTheme="majorHAnsi" w:cstheme="majorHAnsi"/>
        </w:rPr>
        <w:t> However, these need to be expanded.</w:t>
      </w:r>
    </w:p>
    <w:p w14:paraId="0AC917B0" w14:textId="33D39443" w:rsidR="00416A0C" w:rsidRPr="00224A25" w:rsidRDefault="00416A0C" w:rsidP="00410753">
      <w:pPr>
        <w:pStyle w:val="paragraph"/>
        <w:spacing w:before="0" w:beforeAutospacing="0" w:after="0" w:afterAutospacing="0"/>
        <w:textAlignment w:val="baseline"/>
        <w:rPr>
          <w:rStyle w:val="eop"/>
          <w:rFonts w:asciiTheme="majorHAnsi" w:hAnsiTheme="majorHAnsi" w:cstheme="majorHAnsi"/>
        </w:rPr>
      </w:pPr>
    </w:p>
    <w:p w14:paraId="389AA0E1" w14:textId="2F7A7BFB" w:rsidR="00410753" w:rsidRPr="00224A25" w:rsidRDefault="00410753" w:rsidP="00410753">
      <w:pPr>
        <w:pStyle w:val="paragraph"/>
        <w:spacing w:before="0" w:beforeAutospacing="0" w:after="0" w:afterAutospacing="0"/>
        <w:textAlignment w:val="baseline"/>
        <w:rPr>
          <w:rFonts w:asciiTheme="majorHAnsi" w:hAnsiTheme="majorHAnsi" w:cstheme="majorHAnsi"/>
        </w:rPr>
      </w:pPr>
    </w:p>
    <w:p w14:paraId="130A147D" w14:textId="77777777" w:rsidR="00476D47" w:rsidRPr="00224A25" w:rsidRDefault="00476D47" w:rsidP="00410753">
      <w:pPr>
        <w:pStyle w:val="Heading2"/>
        <w:rPr>
          <w:rFonts w:asciiTheme="majorHAnsi" w:eastAsia="Arial" w:hAnsiTheme="majorHAnsi" w:cstheme="majorHAnsi"/>
          <w:szCs w:val="24"/>
          <w:u w:val="single"/>
        </w:rPr>
      </w:pPr>
      <w:r w:rsidRPr="00224A25">
        <w:rPr>
          <w:rFonts w:asciiTheme="majorHAnsi" w:eastAsia="Arial" w:hAnsiTheme="majorHAnsi" w:cstheme="majorHAnsi"/>
          <w:szCs w:val="24"/>
          <w:u w:val="single"/>
        </w:rPr>
        <w:t>POLICY RECOMMENDATIONS</w:t>
      </w:r>
    </w:p>
    <w:p w14:paraId="717E6A68" w14:textId="7DB1F7CA" w:rsidR="00476D47" w:rsidRPr="00224A25" w:rsidRDefault="00476D47" w:rsidP="00476D47">
      <w:pPr>
        <w:pStyle w:val="paragraph"/>
        <w:spacing w:before="0" w:beforeAutospacing="0" w:after="0" w:afterAutospacing="0"/>
        <w:textAlignment w:val="baseline"/>
        <w:rPr>
          <w:rFonts w:asciiTheme="majorHAnsi" w:hAnsiTheme="majorHAnsi" w:cstheme="majorHAnsi"/>
        </w:rPr>
      </w:pPr>
      <w:r w:rsidRPr="00224A25">
        <w:rPr>
          <w:rStyle w:val="normaltextrun"/>
          <w:rFonts w:asciiTheme="majorHAnsi" w:hAnsiTheme="majorHAnsi" w:cstheme="majorHAnsi"/>
        </w:rPr>
        <w:t>Despite the Taliban’s promises to commit to the reopening of schools for girls by late March 2022, there are still concerns</w:t>
      </w:r>
      <w:r w:rsidR="00CF4394" w:rsidRPr="00224A25">
        <w:rPr>
          <w:rStyle w:val="normaltextrun"/>
          <w:rFonts w:asciiTheme="majorHAnsi" w:hAnsiTheme="majorHAnsi" w:cstheme="majorHAnsi"/>
        </w:rPr>
        <w:t xml:space="preserve"> (Jazeera, 2022)</w:t>
      </w:r>
      <w:r w:rsidRPr="00224A25">
        <w:rPr>
          <w:rStyle w:val="normaltextrun"/>
          <w:rFonts w:asciiTheme="majorHAnsi" w:hAnsiTheme="majorHAnsi" w:cstheme="majorHAnsi"/>
        </w:rPr>
        <w:t>. The mere issuing of an edict to reopen the doors of a physical classroom is not sufficient to ensure that girls return to school in a safe environment conducive to learning. The long-term goal of governments should be to end all violations of the rights of females and this should essentially be a precondition of any recommendation or actions to be taken by the Taliban government and or the international community</w:t>
      </w:r>
      <w:r w:rsidR="00834CB1" w:rsidRPr="00224A25">
        <w:rPr>
          <w:rStyle w:val="normaltextrun"/>
          <w:rFonts w:asciiTheme="majorHAnsi" w:hAnsiTheme="majorHAnsi" w:cstheme="majorHAnsi"/>
        </w:rPr>
        <w:t xml:space="preserve">. </w:t>
      </w:r>
      <w:r w:rsidRPr="00224A25">
        <w:rPr>
          <w:rStyle w:val="normaltextrun"/>
          <w:rFonts w:asciiTheme="majorHAnsi" w:hAnsiTheme="majorHAnsi" w:cstheme="majorHAnsi"/>
        </w:rPr>
        <w:t xml:space="preserve"> I have outlined several major advocacy and policy recommendations that can </w:t>
      </w:r>
      <w:r w:rsidR="00834CB1" w:rsidRPr="00224A25">
        <w:rPr>
          <w:rStyle w:val="normaltextrun"/>
          <w:rFonts w:asciiTheme="majorHAnsi" w:hAnsiTheme="majorHAnsi" w:cstheme="majorHAnsi"/>
        </w:rPr>
        <w:t>help to alleviate the problem</w:t>
      </w:r>
      <w:r w:rsidRPr="00224A25">
        <w:rPr>
          <w:rStyle w:val="normaltextrun"/>
          <w:rFonts w:asciiTheme="majorHAnsi" w:hAnsiTheme="majorHAnsi" w:cstheme="majorHAnsi"/>
        </w:rPr>
        <w:t>:</w:t>
      </w:r>
      <w:r w:rsidRPr="00224A25">
        <w:rPr>
          <w:rStyle w:val="eop"/>
          <w:rFonts w:asciiTheme="majorHAnsi" w:hAnsiTheme="majorHAnsi" w:cstheme="majorHAnsi"/>
        </w:rPr>
        <w:t> </w:t>
      </w:r>
    </w:p>
    <w:p w14:paraId="19C515BD" w14:textId="1ABA1C9C" w:rsidR="00476D47" w:rsidRPr="00224A25" w:rsidRDefault="00476D47">
      <w:pPr>
        <w:pStyle w:val="paragraph"/>
        <w:numPr>
          <w:ilvl w:val="0"/>
          <w:numId w:val="2"/>
        </w:numPr>
        <w:spacing w:before="0" w:beforeAutospacing="0" w:after="0" w:afterAutospacing="0"/>
        <w:textAlignment w:val="baseline"/>
        <w:rPr>
          <w:rStyle w:val="eop"/>
          <w:rFonts w:asciiTheme="majorHAnsi" w:hAnsiTheme="majorHAnsi" w:cstheme="majorHAnsi"/>
        </w:rPr>
      </w:pPr>
      <w:r w:rsidRPr="00224A25">
        <w:rPr>
          <w:rStyle w:val="normaltextrun"/>
          <w:rFonts w:asciiTheme="majorHAnsi" w:hAnsiTheme="majorHAnsi" w:cstheme="majorHAnsi"/>
          <w:b/>
          <w:bCs/>
          <w:color w:val="FF0066"/>
        </w:rPr>
        <w:t>Create more learning spaces whether physical or virtual:</w:t>
      </w:r>
      <w:r w:rsidRPr="00224A25">
        <w:rPr>
          <w:rStyle w:val="normaltextrun"/>
          <w:rFonts w:asciiTheme="majorHAnsi" w:hAnsiTheme="majorHAnsi" w:cstheme="majorHAnsi"/>
          <w:b/>
          <w:bCs/>
          <w:color w:val="002060"/>
        </w:rPr>
        <w:t xml:space="preserve"> </w:t>
      </w:r>
      <w:r w:rsidRPr="00224A25">
        <w:rPr>
          <w:rStyle w:val="normaltextrun"/>
          <w:rFonts w:asciiTheme="majorHAnsi" w:hAnsiTheme="majorHAnsi" w:cstheme="majorHAnsi"/>
        </w:rPr>
        <w:t>More learning spaces and opportunities for females are necessary.</w:t>
      </w:r>
      <w:r w:rsidRPr="00224A25">
        <w:rPr>
          <w:rStyle w:val="normaltextrun"/>
          <w:rFonts w:asciiTheme="majorHAnsi" w:hAnsiTheme="majorHAnsi" w:cstheme="majorHAnsi"/>
          <w:color w:val="002060"/>
        </w:rPr>
        <w:t xml:space="preserve"> </w:t>
      </w:r>
      <w:r w:rsidRPr="00224A25">
        <w:rPr>
          <w:rStyle w:val="normaltextrun"/>
          <w:rFonts w:asciiTheme="majorHAnsi" w:hAnsiTheme="majorHAnsi" w:cstheme="majorHAnsi"/>
        </w:rPr>
        <w:t>Approximately 80% of the schools in Afghanistan are state-funded which means that educational access for most secondary school girls is restricted</w:t>
      </w:r>
      <w:r w:rsidR="003C4155" w:rsidRPr="00224A25">
        <w:rPr>
          <w:rStyle w:val="normaltextrun"/>
          <w:rFonts w:asciiTheme="majorHAnsi" w:hAnsiTheme="majorHAnsi" w:cstheme="majorHAnsi"/>
        </w:rPr>
        <w:t>.</w:t>
      </w:r>
      <w:r w:rsidRPr="00224A25">
        <w:rPr>
          <w:rStyle w:val="normaltextrun"/>
          <w:rFonts w:asciiTheme="majorHAnsi" w:hAnsiTheme="majorHAnsi" w:cstheme="majorHAnsi"/>
        </w:rPr>
        <w:t xml:space="preserve"> This must be redressed, and females must be given other avenues wherein they can access and attain their educational goals. The necessary applications, facilities, and resources necessary for the flexible delivery of education should be created.</w:t>
      </w:r>
      <w:r w:rsidRPr="00224A25">
        <w:rPr>
          <w:rStyle w:val="eop"/>
          <w:rFonts w:asciiTheme="majorHAnsi" w:hAnsiTheme="majorHAnsi" w:cstheme="majorHAnsi"/>
        </w:rPr>
        <w:t> </w:t>
      </w:r>
    </w:p>
    <w:p w14:paraId="37907A2A" w14:textId="77777777" w:rsidR="001200C7" w:rsidRPr="00224A25" w:rsidRDefault="001200C7" w:rsidP="00476D47">
      <w:pPr>
        <w:pStyle w:val="paragraph"/>
        <w:spacing w:before="0" w:beforeAutospacing="0" w:after="0" w:afterAutospacing="0"/>
        <w:textAlignment w:val="baseline"/>
        <w:rPr>
          <w:rFonts w:asciiTheme="majorHAnsi" w:hAnsiTheme="majorHAnsi" w:cstheme="majorHAnsi"/>
        </w:rPr>
      </w:pPr>
    </w:p>
    <w:p w14:paraId="38DFB42D" w14:textId="1BA069E5" w:rsidR="00476D47" w:rsidRPr="00224A25" w:rsidRDefault="00476D47">
      <w:pPr>
        <w:pStyle w:val="paragraph"/>
        <w:numPr>
          <w:ilvl w:val="0"/>
          <w:numId w:val="2"/>
        </w:numPr>
        <w:spacing w:before="0" w:beforeAutospacing="0" w:after="0" w:afterAutospacing="0"/>
        <w:textAlignment w:val="baseline"/>
        <w:rPr>
          <w:rStyle w:val="eop"/>
          <w:rFonts w:asciiTheme="majorHAnsi" w:hAnsiTheme="majorHAnsi" w:cstheme="majorHAnsi"/>
        </w:rPr>
      </w:pPr>
      <w:r w:rsidRPr="00224A25">
        <w:rPr>
          <w:rStyle w:val="normaltextrun"/>
          <w:rFonts w:asciiTheme="majorHAnsi" w:hAnsiTheme="majorHAnsi" w:cstheme="majorHAnsi"/>
          <w:b/>
          <w:bCs/>
          <w:color w:val="FF0066"/>
        </w:rPr>
        <w:t>Provide funding specifically for female education</w:t>
      </w:r>
      <w:r w:rsidRPr="00224A25">
        <w:rPr>
          <w:rStyle w:val="normaltextrun"/>
          <w:rFonts w:asciiTheme="majorHAnsi" w:hAnsiTheme="majorHAnsi" w:cstheme="majorHAnsi"/>
          <w:b/>
          <w:bCs/>
          <w:color w:val="002060"/>
        </w:rPr>
        <w:t xml:space="preserve">: </w:t>
      </w:r>
      <w:r w:rsidRPr="00224A25">
        <w:rPr>
          <w:rStyle w:val="normaltextrun"/>
          <w:rFonts w:asciiTheme="majorHAnsi" w:hAnsiTheme="majorHAnsi" w:cstheme="majorHAnsi"/>
        </w:rPr>
        <w:t>Budgets need to be regulated and funding made for the provision of female education at a national level. Government should also be forced to stick to these regulations through peaceful protest where they fall short.</w:t>
      </w:r>
      <w:r w:rsidR="003C4155" w:rsidRPr="00224A25">
        <w:rPr>
          <w:rStyle w:val="normaltextrun"/>
          <w:rFonts w:asciiTheme="majorHAnsi" w:hAnsiTheme="majorHAnsi" w:cstheme="majorHAnsi"/>
        </w:rPr>
        <w:t xml:space="preserve"> </w:t>
      </w:r>
    </w:p>
    <w:p w14:paraId="16C305C0" w14:textId="77777777" w:rsidR="001200C7" w:rsidRPr="00224A25" w:rsidRDefault="001200C7" w:rsidP="00476D47">
      <w:pPr>
        <w:pStyle w:val="paragraph"/>
        <w:spacing w:before="0" w:beforeAutospacing="0" w:after="0" w:afterAutospacing="0"/>
        <w:textAlignment w:val="baseline"/>
        <w:rPr>
          <w:rFonts w:asciiTheme="majorHAnsi" w:hAnsiTheme="majorHAnsi" w:cstheme="majorHAnsi"/>
        </w:rPr>
      </w:pPr>
    </w:p>
    <w:p w14:paraId="790FE4E1" w14:textId="52C0607B" w:rsidR="00476D47" w:rsidRPr="00224A25" w:rsidRDefault="00476D47">
      <w:pPr>
        <w:pStyle w:val="paragraph"/>
        <w:numPr>
          <w:ilvl w:val="0"/>
          <w:numId w:val="2"/>
        </w:numPr>
        <w:spacing w:before="0" w:beforeAutospacing="0" w:after="0" w:afterAutospacing="0"/>
        <w:textAlignment w:val="baseline"/>
        <w:rPr>
          <w:rStyle w:val="eop"/>
          <w:rFonts w:asciiTheme="majorHAnsi" w:hAnsiTheme="majorHAnsi" w:cstheme="majorHAnsi"/>
        </w:rPr>
      </w:pPr>
      <w:r w:rsidRPr="00224A25">
        <w:rPr>
          <w:rStyle w:val="normaltextrun"/>
          <w:rFonts w:asciiTheme="majorHAnsi" w:hAnsiTheme="majorHAnsi" w:cstheme="majorHAnsi"/>
          <w:b/>
          <w:bCs/>
          <w:color w:val="FF0066"/>
        </w:rPr>
        <w:t>Females should have access to safe, free, and quality education.</w:t>
      </w:r>
      <w:r w:rsidRPr="00224A25">
        <w:rPr>
          <w:rStyle w:val="normaltextrun"/>
          <w:rFonts w:asciiTheme="majorHAnsi" w:hAnsiTheme="majorHAnsi" w:cstheme="majorHAnsi"/>
        </w:rPr>
        <w:t xml:space="preserve"> Unsafe school facilities were cited by the Taliban therefore school sites should be accessible and safe. It should be ensured that girls are safe on their way to school, during school, and on their way from school. This can be monitored through mechanisms set up by Human Rights committees.</w:t>
      </w:r>
      <w:r w:rsidRPr="00224A25">
        <w:rPr>
          <w:rStyle w:val="eop"/>
          <w:rFonts w:asciiTheme="majorHAnsi" w:hAnsiTheme="majorHAnsi" w:cstheme="majorHAnsi"/>
        </w:rPr>
        <w:t> </w:t>
      </w:r>
    </w:p>
    <w:p w14:paraId="39421E55" w14:textId="77777777" w:rsidR="001200C7" w:rsidRPr="00224A25" w:rsidRDefault="001200C7" w:rsidP="00476D47">
      <w:pPr>
        <w:pStyle w:val="paragraph"/>
        <w:spacing w:before="0" w:beforeAutospacing="0" w:after="0" w:afterAutospacing="0"/>
        <w:textAlignment w:val="baseline"/>
        <w:rPr>
          <w:rFonts w:asciiTheme="majorHAnsi" w:hAnsiTheme="majorHAnsi" w:cstheme="majorHAnsi"/>
        </w:rPr>
      </w:pPr>
    </w:p>
    <w:p w14:paraId="14422B55" w14:textId="4362B242" w:rsidR="00476D47" w:rsidRPr="00224A25" w:rsidRDefault="00476D47">
      <w:pPr>
        <w:pStyle w:val="paragraph"/>
        <w:numPr>
          <w:ilvl w:val="0"/>
          <w:numId w:val="2"/>
        </w:numPr>
        <w:spacing w:before="0" w:beforeAutospacing="0" w:after="0" w:afterAutospacing="0"/>
        <w:textAlignment w:val="baseline"/>
        <w:rPr>
          <w:rStyle w:val="eop"/>
          <w:rFonts w:asciiTheme="majorHAnsi" w:hAnsiTheme="majorHAnsi" w:cstheme="majorHAnsi"/>
        </w:rPr>
      </w:pPr>
      <w:r w:rsidRPr="00224A25">
        <w:rPr>
          <w:rStyle w:val="normaltextrun"/>
          <w:rFonts w:asciiTheme="majorHAnsi" w:hAnsiTheme="majorHAnsi" w:cstheme="majorHAnsi"/>
          <w:b/>
          <w:bCs/>
          <w:color w:val="FF0066"/>
        </w:rPr>
        <w:lastRenderedPageBreak/>
        <w:t>Allow women to participate in politics and the overall governance of the country.</w:t>
      </w:r>
      <w:r w:rsidRPr="00224A25">
        <w:rPr>
          <w:rStyle w:val="normaltextrun"/>
          <w:rFonts w:asciiTheme="majorHAnsi" w:hAnsiTheme="majorHAnsi" w:cstheme="majorHAnsi"/>
        </w:rPr>
        <w:t xml:space="preserve">  </w:t>
      </w:r>
      <w:r w:rsidR="0020625B" w:rsidRPr="00224A25">
        <w:rPr>
          <w:rStyle w:val="normaltextrun"/>
          <w:rFonts w:asciiTheme="majorHAnsi" w:hAnsiTheme="majorHAnsi" w:cstheme="majorHAnsi"/>
        </w:rPr>
        <w:t xml:space="preserve">Political structures need to be more inclusive/representative, just, democratic, and sustainable. </w:t>
      </w:r>
      <w:r w:rsidRPr="00224A25">
        <w:rPr>
          <w:rStyle w:val="normaltextrun"/>
          <w:rFonts w:asciiTheme="majorHAnsi" w:hAnsiTheme="majorHAnsi" w:cstheme="majorHAnsi"/>
        </w:rPr>
        <w:t>The gendered treatment of males and females is a much deeper problem beyond education. It is a chauvinistic attitude that creates a negative stigma and streams women into the stereotype of inferiority. The current cabinet is not sufficiently representative or inclusive of women and this must be redressed. Laws should be passed which make education for ALL non-negotiable for future governments.</w:t>
      </w:r>
      <w:r w:rsidRPr="00224A25">
        <w:rPr>
          <w:rStyle w:val="eop"/>
          <w:rFonts w:asciiTheme="majorHAnsi" w:hAnsiTheme="majorHAnsi" w:cstheme="majorHAnsi"/>
        </w:rPr>
        <w:t> </w:t>
      </w:r>
    </w:p>
    <w:p w14:paraId="1CBB0CDE" w14:textId="77777777" w:rsidR="001200C7" w:rsidRPr="00224A25" w:rsidRDefault="001200C7" w:rsidP="00476D47">
      <w:pPr>
        <w:pStyle w:val="paragraph"/>
        <w:spacing w:before="0" w:beforeAutospacing="0" w:after="0" w:afterAutospacing="0"/>
        <w:textAlignment w:val="baseline"/>
        <w:rPr>
          <w:rFonts w:asciiTheme="majorHAnsi" w:hAnsiTheme="majorHAnsi" w:cstheme="majorHAnsi"/>
        </w:rPr>
      </w:pPr>
    </w:p>
    <w:p w14:paraId="49851FFD" w14:textId="4EE96D26" w:rsidR="00476D47" w:rsidRPr="00224A25" w:rsidRDefault="00476D47" w:rsidP="001200C7">
      <w:pPr>
        <w:pStyle w:val="Heading2"/>
        <w:rPr>
          <w:rFonts w:asciiTheme="majorHAnsi" w:hAnsiTheme="majorHAnsi" w:cstheme="majorHAnsi"/>
          <w:szCs w:val="24"/>
          <w:u w:val="single"/>
        </w:rPr>
      </w:pPr>
      <w:r w:rsidRPr="00224A25">
        <w:rPr>
          <w:rStyle w:val="normaltextrun"/>
          <w:rFonts w:asciiTheme="majorHAnsi" w:hAnsiTheme="majorHAnsi" w:cstheme="majorHAnsi"/>
          <w:b w:val="0"/>
          <w:bCs w:val="0"/>
          <w:color w:val="FF3399"/>
          <w:szCs w:val="24"/>
          <w:u w:val="single"/>
        </w:rPr>
        <w:t xml:space="preserve">How the international community can become involved: </w:t>
      </w:r>
      <w:r w:rsidRPr="00224A25">
        <w:rPr>
          <w:rStyle w:val="eop"/>
          <w:rFonts w:asciiTheme="majorHAnsi" w:hAnsiTheme="majorHAnsi" w:cstheme="majorHAnsi"/>
          <w:color w:val="FF3399"/>
          <w:szCs w:val="24"/>
          <w:u w:val="single"/>
        </w:rPr>
        <w:t> </w:t>
      </w:r>
    </w:p>
    <w:p w14:paraId="13290B06" w14:textId="6E2FFB5C" w:rsidR="00476D47" w:rsidRPr="00224A25" w:rsidRDefault="00476D47" w:rsidP="003C4155">
      <w:pPr>
        <w:pStyle w:val="paragraph"/>
        <w:spacing w:before="0" w:beforeAutospacing="0" w:after="0" w:afterAutospacing="0"/>
        <w:textAlignment w:val="baseline"/>
        <w:rPr>
          <w:rStyle w:val="normaltextrun"/>
          <w:rFonts w:asciiTheme="majorHAnsi" w:hAnsiTheme="majorHAnsi" w:cstheme="majorHAnsi"/>
        </w:rPr>
      </w:pPr>
      <w:r w:rsidRPr="00224A25">
        <w:rPr>
          <w:rStyle w:val="normaltextrun"/>
          <w:rFonts w:asciiTheme="majorHAnsi" w:hAnsiTheme="majorHAnsi" w:cstheme="majorHAnsi"/>
        </w:rPr>
        <w:t>International Organizations should use their leverage to put pressure on the Taliban by forcing them to accept the education of females as a precondition to being recognized within. Any support for them should be contingent on their obedience to these preconditions.</w:t>
      </w:r>
    </w:p>
    <w:p w14:paraId="41CAF16E" w14:textId="77777777" w:rsidR="001200C7" w:rsidRPr="00224A25" w:rsidRDefault="001200C7" w:rsidP="00224A25">
      <w:pPr>
        <w:pStyle w:val="paragraph"/>
        <w:spacing w:before="0" w:beforeAutospacing="0" w:after="0" w:afterAutospacing="0"/>
        <w:textAlignment w:val="baseline"/>
        <w:rPr>
          <w:rFonts w:asciiTheme="majorHAnsi" w:hAnsiTheme="majorHAnsi" w:cstheme="majorHAnsi"/>
        </w:rPr>
      </w:pPr>
    </w:p>
    <w:p w14:paraId="28989E0D" w14:textId="50BF9BD9" w:rsidR="00476D47" w:rsidRPr="00224A25" w:rsidRDefault="00476D47" w:rsidP="00224A25">
      <w:pPr>
        <w:pStyle w:val="paragraph"/>
        <w:numPr>
          <w:ilvl w:val="0"/>
          <w:numId w:val="5"/>
        </w:numPr>
        <w:spacing w:before="0" w:beforeAutospacing="0" w:after="0" w:afterAutospacing="0"/>
        <w:textAlignment w:val="baseline"/>
        <w:rPr>
          <w:rStyle w:val="eop"/>
          <w:rFonts w:asciiTheme="majorHAnsi" w:hAnsiTheme="majorHAnsi" w:cstheme="majorHAnsi"/>
        </w:rPr>
      </w:pPr>
      <w:r w:rsidRPr="00224A25">
        <w:rPr>
          <w:rStyle w:val="normaltextrun"/>
          <w:rFonts w:asciiTheme="majorHAnsi" w:hAnsiTheme="majorHAnsi" w:cstheme="majorHAnsi"/>
          <w:b/>
          <w:bCs/>
          <w:color w:val="002060"/>
        </w:rPr>
        <w:t>Resourcing and Investing in Afghan Teachers: </w:t>
      </w:r>
      <w:r w:rsidR="0020625B" w:rsidRPr="00224A25">
        <w:rPr>
          <w:rStyle w:val="normaltextrun"/>
          <w:rFonts w:asciiTheme="majorHAnsi" w:hAnsiTheme="majorHAnsi" w:cstheme="majorHAnsi"/>
        </w:rPr>
        <w:t xml:space="preserve">For teachers to continue providing education to children they need a means of livelihood. </w:t>
      </w:r>
      <w:r w:rsidRPr="00224A25">
        <w:rPr>
          <w:rStyle w:val="normaltextrun"/>
          <w:rFonts w:asciiTheme="majorHAnsi" w:hAnsiTheme="majorHAnsi" w:cstheme="majorHAnsi"/>
        </w:rPr>
        <w:t>International bodies can provide funding for teachers in Afghanistan</w:t>
      </w:r>
      <w:r w:rsidR="003C4155" w:rsidRPr="00224A25">
        <w:rPr>
          <w:rStyle w:val="normaltextrun"/>
          <w:rFonts w:asciiTheme="majorHAnsi" w:hAnsiTheme="majorHAnsi" w:cstheme="majorHAnsi"/>
        </w:rPr>
        <w:t xml:space="preserve"> (especially female </w:t>
      </w:r>
      <w:r w:rsidR="009772F3">
        <w:rPr>
          <w:rStyle w:val="normaltextrun"/>
          <w:rFonts w:asciiTheme="majorHAnsi" w:hAnsiTheme="majorHAnsi" w:cstheme="majorHAnsi"/>
        </w:rPr>
        <w:t>teachers</w:t>
      </w:r>
      <w:r w:rsidR="003C4155" w:rsidRPr="00224A25">
        <w:rPr>
          <w:rStyle w:val="normaltextrun"/>
          <w:rFonts w:asciiTheme="majorHAnsi" w:hAnsiTheme="majorHAnsi" w:cstheme="majorHAnsi"/>
        </w:rPr>
        <w:t xml:space="preserve"> from rural areas)</w:t>
      </w:r>
      <w:r w:rsidRPr="00224A25">
        <w:rPr>
          <w:rStyle w:val="normaltextrun"/>
          <w:rFonts w:asciiTheme="majorHAnsi" w:hAnsiTheme="majorHAnsi" w:cstheme="majorHAnsi"/>
        </w:rPr>
        <w:t xml:space="preserve"> and establish systems to ensure that they receive such funding. </w:t>
      </w:r>
    </w:p>
    <w:p w14:paraId="1676FF61" w14:textId="77777777" w:rsidR="001200C7" w:rsidRPr="00224A25" w:rsidRDefault="001200C7" w:rsidP="00224A25">
      <w:pPr>
        <w:pStyle w:val="paragraph"/>
        <w:spacing w:before="0" w:beforeAutospacing="0" w:after="0" w:afterAutospacing="0"/>
        <w:textAlignment w:val="baseline"/>
        <w:rPr>
          <w:rFonts w:asciiTheme="majorHAnsi" w:hAnsiTheme="majorHAnsi" w:cstheme="majorHAnsi"/>
        </w:rPr>
      </w:pPr>
    </w:p>
    <w:p w14:paraId="01F42D65" w14:textId="5D9B77EF" w:rsidR="00476D47" w:rsidRPr="00224A25" w:rsidRDefault="00476D47" w:rsidP="00224A25">
      <w:pPr>
        <w:pStyle w:val="paragraph"/>
        <w:numPr>
          <w:ilvl w:val="0"/>
          <w:numId w:val="5"/>
        </w:numPr>
        <w:spacing w:before="0" w:beforeAutospacing="0" w:after="0" w:afterAutospacing="0"/>
        <w:textAlignment w:val="baseline"/>
        <w:rPr>
          <w:rStyle w:val="eop"/>
          <w:rFonts w:asciiTheme="majorHAnsi" w:hAnsiTheme="majorHAnsi" w:cstheme="majorHAnsi"/>
        </w:rPr>
      </w:pPr>
      <w:r w:rsidRPr="00224A25">
        <w:rPr>
          <w:rStyle w:val="normaltextrun"/>
          <w:rFonts w:asciiTheme="majorHAnsi" w:hAnsiTheme="majorHAnsi" w:cstheme="majorHAnsi"/>
          <w:b/>
          <w:bCs/>
          <w:color w:val="002060"/>
        </w:rPr>
        <w:t>Islamic support through media interventions and discussions:</w:t>
      </w:r>
      <w:r w:rsidRPr="00224A25">
        <w:rPr>
          <w:rStyle w:val="normaltextrun"/>
          <w:rFonts w:asciiTheme="majorHAnsi" w:hAnsiTheme="majorHAnsi" w:cstheme="majorHAnsi"/>
        </w:rPr>
        <w:t xml:space="preserve"> Other Islamic countries can host programs </w:t>
      </w:r>
      <w:r w:rsidR="0020625B" w:rsidRPr="00224A25">
        <w:rPr>
          <w:rStyle w:val="normaltextrun"/>
          <w:rFonts w:asciiTheme="majorHAnsi" w:hAnsiTheme="majorHAnsi" w:cstheme="majorHAnsi"/>
        </w:rPr>
        <w:t>that</w:t>
      </w:r>
      <w:r w:rsidRPr="00224A25">
        <w:rPr>
          <w:rStyle w:val="normaltextrun"/>
          <w:rFonts w:asciiTheme="majorHAnsi" w:hAnsiTheme="majorHAnsi" w:cstheme="majorHAnsi"/>
        </w:rPr>
        <w:t xml:space="preserve"> highlight </w:t>
      </w:r>
      <w:r w:rsidR="003C4155" w:rsidRPr="00224A25">
        <w:rPr>
          <w:rStyle w:val="normaltextrun"/>
          <w:rFonts w:asciiTheme="majorHAnsi" w:hAnsiTheme="majorHAnsi" w:cstheme="majorHAnsi"/>
        </w:rPr>
        <w:t xml:space="preserve">how </w:t>
      </w:r>
      <w:r w:rsidR="0020625B" w:rsidRPr="00224A25">
        <w:rPr>
          <w:rStyle w:val="normaltextrun"/>
          <w:rFonts w:asciiTheme="majorHAnsi" w:hAnsiTheme="majorHAnsi" w:cstheme="majorHAnsi"/>
        </w:rPr>
        <w:t>female rights and education can be balanced within an Islamic framework.</w:t>
      </w:r>
      <w:r w:rsidR="0020625B" w:rsidRPr="00224A25">
        <w:rPr>
          <w:rStyle w:val="eop"/>
          <w:rFonts w:asciiTheme="majorHAnsi" w:hAnsiTheme="majorHAnsi" w:cstheme="majorHAnsi"/>
        </w:rPr>
        <w:t> </w:t>
      </w:r>
      <w:r w:rsidRPr="00224A25">
        <w:rPr>
          <w:rStyle w:val="normaltextrun"/>
          <w:rFonts w:asciiTheme="majorHAnsi" w:hAnsiTheme="majorHAnsi" w:cstheme="majorHAnsi"/>
        </w:rPr>
        <w:t xml:space="preserve"> </w:t>
      </w:r>
    </w:p>
    <w:p w14:paraId="5B1BAC83" w14:textId="77777777" w:rsidR="001200C7" w:rsidRPr="00224A25" w:rsidRDefault="001200C7" w:rsidP="00224A25">
      <w:pPr>
        <w:pStyle w:val="paragraph"/>
        <w:spacing w:before="0" w:beforeAutospacing="0" w:after="0" w:afterAutospacing="0"/>
        <w:textAlignment w:val="baseline"/>
        <w:rPr>
          <w:rFonts w:asciiTheme="majorHAnsi" w:hAnsiTheme="majorHAnsi" w:cstheme="majorHAnsi"/>
        </w:rPr>
      </w:pPr>
    </w:p>
    <w:p w14:paraId="0F7E38E9" w14:textId="4F26EEF6" w:rsidR="00476D47" w:rsidRPr="00224A25" w:rsidRDefault="00476D47" w:rsidP="00224A25">
      <w:pPr>
        <w:pStyle w:val="paragraph"/>
        <w:numPr>
          <w:ilvl w:val="0"/>
          <w:numId w:val="5"/>
        </w:numPr>
        <w:spacing w:before="0" w:beforeAutospacing="0" w:after="0" w:afterAutospacing="0"/>
        <w:textAlignment w:val="baseline"/>
        <w:rPr>
          <w:rStyle w:val="eop"/>
          <w:rFonts w:asciiTheme="majorHAnsi" w:hAnsiTheme="majorHAnsi" w:cstheme="majorHAnsi"/>
        </w:rPr>
      </w:pPr>
      <w:r w:rsidRPr="00224A25">
        <w:rPr>
          <w:rStyle w:val="normaltextrun"/>
          <w:rFonts w:asciiTheme="majorHAnsi" w:hAnsiTheme="majorHAnsi" w:cstheme="majorHAnsi"/>
          <w:b/>
          <w:bCs/>
          <w:color w:val="002060"/>
        </w:rPr>
        <w:t>Offer funding for the education of girls:</w:t>
      </w:r>
      <w:r w:rsidRPr="00224A25">
        <w:rPr>
          <w:rStyle w:val="normaltextrun"/>
          <w:rFonts w:asciiTheme="majorHAnsi" w:hAnsiTheme="majorHAnsi" w:cstheme="majorHAnsi"/>
        </w:rPr>
        <w:t xml:space="preserve"> The World Bank needs to prioritize girls’ secondary education by earmarking funds specifically aimed at targeting female education in forthcoming disbursements. Also, people need to be placed strategically within the committees to help facilitate the flow of aid directly to the formal education system. </w:t>
      </w:r>
      <w:r w:rsidRPr="00224A25">
        <w:rPr>
          <w:rStyle w:val="eop"/>
          <w:rFonts w:asciiTheme="majorHAnsi" w:hAnsiTheme="majorHAnsi" w:cstheme="majorHAnsi"/>
        </w:rPr>
        <w:t> </w:t>
      </w:r>
    </w:p>
    <w:p w14:paraId="23AA24F7" w14:textId="77777777" w:rsidR="001200C7" w:rsidRPr="00224A25" w:rsidRDefault="001200C7" w:rsidP="00224A25">
      <w:pPr>
        <w:pStyle w:val="paragraph"/>
        <w:spacing w:before="0" w:beforeAutospacing="0" w:after="0" w:afterAutospacing="0"/>
        <w:textAlignment w:val="baseline"/>
        <w:rPr>
          <w:rFonts w:asciiTheme="majorHAnsi" w:hAnsiTheme="majorHAnsi" w:cstheme="majorHAnsi"/>
        </w:rPr>
      </w:pPr>
    </w:p>
    <w:p w14:paraId="785A057B" w14:textId="724F9204" w:rsidR="00476D47" w:rsidRPr="00224A25" w:rsidRDefault="00476D47" w:rsidP="00224A25">
      <w:pPr>
        <w:pStyle w:val="paragraph"/>
        <w:numPr>
          <w:ilvl w:val="0"/>
          <w:numId w:val="5"/>
        </w:numPr>
        <w:spacing w:before="0" w:beforeAutospacing="0" w:after="0" w:afterAutospacing="0"/>
        <w:textAlignment w:val="baseline"/>
        <w:rPr>
          <w:rFonts w:asciiTheme="majorHAnsi" w:hAnsiTheme="majorHAnsi" w:cstheme="majorHAnsi"/>
        </w:rPr>
      </w:pPr>
      <w:r w:rsidRPr="00224A25">
        <w:rPr>
          <w:rStyle w:val="normaltextrun"/>
          <w:rFonts w:asciiTheme="majorHAnsi" w:hAnsiTheme="majorHAnsi" w:cstheme="majorHAnsi"/>
          <w:b/>
          <w:bCs/>
          <w:color w:val="002060"/>
        </w:rPr>
        <w:t>Establish and support Private Schools:</w:t>
      </w:r>
      <w:r w:rsidRPr="00224A25">
        <w:rPr>
          <w:rStyle w:val="normaltextrun"/>
          <w:rFonts w:asciiTheme="majorHAnsi" w:hAnsiTheme="majorHAnsi" w:cstheme="majorHAnsi"/>
          <w:b/>
          <w:bCs/>
          <w:color w:val="002060"/>
          <w:u w:val="single"/>
        </w:rPr>
        <w:t xml:space="preserve"> </w:t>
      </w:r>
      <w:r w:rsidRPr="00224A25">
        <w:rPr>
          <w:rStyle w:val="normaltextrun"/>
          <w:rFonts w:asciiTheme="majorHAnsi" w:hAnsiTheme="majorHAnsi" w:cstheme="majorHAnsi"/>
        </w:rPr>
        <w:t xml:space="preserve">The establishment of private schools for females will </w:t>
      </w:r>
      <w:r w:rsidR="0020625B" w:rsidRPr="00224A25">
        <w:rPr>
          <w:rStyle w:val="normaltextrun"/>
          <w:rFonts w:asciiTheme="majorHAnsi" w:hAnsiTheme="majorHAnsi" w:cstheme="majorHAnsi"/>
        </w:rPr>
        <w:t>not only help to reduce the cost to the public sector but also</w:t>
      </w:r>
      <w:r w:rsidRPr="00224A25">
        <w:rPr>
          <w:rStyle w:val="normaltextrun"/>
          <w:rFonts w:asciiTheme="majorHAnsi" w:hAnsiTheme="majorHAnsi" w:cstheme="majorHAnsi"/>
        </w:rPr>
        <w:t xml:space="preserve"> ease the strain for parents from low-income homes. </w:t>
      </w:r>
    </w:p>
    <w:p w14:paraId="2A5737F3" w14:textId="10100168" w:rsidR="00476D47" w:rsidRPr="00224A25" w:rsidRDefault="00476D47" w:rsidP="004230F5">
      <w:pPr>
        <w:spacing w:line="0" w:lineRule="atLeast"/>
        <w:rPr>
          <w:rFonts w:asciiTheme="majorHAnsi" w:eastAsia="Arial" w:hAnsiTheme="majorHAnsi" w:cstheme="majorHAnsi"/>
          <w:b/>
          <w:color w:val="012A50"/>
        </w:rPr>
      </w:pPr>
    </w:p>
    <w:p w14:paraId="6F0A2FAE" w14:textId="10E3F676" w:rsidR="00476D47" w:rsidRPr="00224A25" w:rsidRDefault="00476D47" w:rsidP="00476D47">
      <w:pPr>
        <w:spacing w:line="0" w:lineRule="atLeast"/>
        <w:ind w:left="20"/>
        <w:rPr>
          <w:rFonts w:asciiTheme="majorHAnsi" w:eastAsia="Arial" w:hAnsiTheme="majorHAnsi" w:cstheme="majorHAnsi"/>
          <w:b/>
          <w:color w:val="012A50"/>
        </w:rPr>
      </w:pPr>
      <w:r w:rsidRPr="00224A25">
        <w:rPr>
          <w:rFonts w:asciiTheme="majorHAnsi" w:eastAsia="Arial" w:hAnsiTheme="majorHAnsi" w:cstheme="majorHAnsi"/>
          <w:b/>
          <w:color w:val="012A50"/>
        </w:rPr>
        <w:t>RE</w:t>
      </w:r>
      <w:r w:rsidR="00416A0C" w:rsidRPr="00224A25">
        <w:rPr>
          <w:rFonts w:asciiTheme="majorHAnsi" w:eastAsia="Arial" w:hAnsiTheme="majorHAnsi" w:cstheme="majorHAnsi"/>
          <w:b/>
          <w:color w:val="012A50"/>
        </w:rPr>
        <w:t>FERENCES</w:t>
      </w:r>
      <w:r w:rsidRPr="00224A25">
        <w:rPr>
          <w:rFonts w:asciiTheme="majorHAnsi" w:eastAsia="Arial" w:hAnsiTheme="majorHAnsi" w:cstheme="majorHAnsi"/>
          <w:b/>
          <w:color w:val="012A50"/>
        </w:rPr>
        <w:t xml:space="preserve"> </w:t>
      </w:r>
    </w:p>
    <w:bookmarkEnd w:id="1"/>
    <w:bookmarkEnd w:id="2"/>
    <w:p w14:paraId="6C6427DD" w14:textId="0A429A58" w:rsidR="00964680" w:rsidRPr="007C481C" w:rsidRDefault="00964680" w:rsidP="00964680">
      <w:pPr>
        <w:ind w:left="720" w:hanging="720"/>
        <w:rPr>
          <w:rFonts w:asciiTheme="majorHAnsi" w:hAnsiTheme="majorHAnsi" w:cstheme="majorHAnsi"/>
        </w:rPr>
      </w:pPr>
      <w:r w:rsidRPr="007C481C">
        <w:rPr>
          <w:rFonts w:asciiTheme="majorHAnsi" w:hAnsiTheme="majorHAnsi" w:cstheme="majorHAnsi"/>
        </w:rPr>
        <w:t>Aazosh B. (2021) “My life before and after the Taliban takeover” in Assembly (</w:t>
      </w:r>
      <w:r w:rsidRPr="007C481C">
        <w:rPr>
          <w:rFonts w:asciiTheme="majorHAnsi" w:hAnsiTheme="majorHAnsi" w:cstheme="majorHAnsi"/>
          <w:i/>
          <w:iCs/>
        </w:rPr>
        <w:t>Malala Fund</w:t>
      </w:r>
      <w:r w:rsidRPr="007C481C">
        <w:rPr>
          <w:rFonts w:asciiTheme="majorHAnsi" w:hAnsiTheme="majorHAnsi" w:cstheme="majorHAnsi"/>
        </w:rPr>
        <w:t xml:space="preserve">) Available at: </w:t>
      </w:r>
      <w:r w:rsidRPr="007C481C">
        <w:rPr>
          <w:rFonts w:asciiTheme="majorHAnsi" w:hAnsiTheme="majorHAnsi" w:cstheme="majorHAnsi"/>
          <w:color w:val="3333CC"/>
          <w:u w:val="single"/>
        </w:rPr>
        <w:t>https:// assembly.malala.org/stories/my-life-before-and-after-the-taliban-takeover</w:t>
      </w:r>
      <w:r w:rsidRPr="007C481C">
        <w:rPr>
          <w:rFonts w:asciiTheme="majorHAnsi" w:hAnsiTheme="majorHAnsi" w:cstheme="majorHAnsi"/>
        </w:rPr>
        <w:t xml:space="preserve"> (Access 5 November 2022).</w:t>
      </w:r>
    </w:p>
    <w:p w14:paraId="7E30B50A" w14:textId="5F2A1493" w:rsidR="00260305" w:rsidRPr="007C481C" w:rsidRDefault="00260305" w:rsidP="00592434">
      <w:pPr>
        <w:ind w:left="720" w:hanging="720"/>
        <w:rPr>
          <w:rFonts w:asciiTheme="majorHAnsi" w:hAnsiTheme="majorHAnsi" w:cstheme="majorHAnsi"/>
        </w:rPr>
      </w:pPr>
      <w:r w:rsidRPr="007C481C">
        <w:rPr>
          <w:rFonts w:asciiTheme="majorHAnsi" w:hAnsiTheme="majorHAnsi" w:cstheme="majorHAnsi"/>
        </w:rPr>
        <w:t>BBC News (2021) Afghanistan’s Taliban ban long-distance road trips for solo women</w:t>
      </w:r>
      <w:r w:rsidRPr="007C481C">
        <w:rPr>
          <w:rFonts w:asciiTheme="majorHAnsi" w:hAnsiTheme="majorHAnsi" w:cstheme="majorHAnsi"/>
          <w:color w:val="0000FF"/>
        </w:rPr>
        <w:t xml:space="preserve">. </w:t>
      </w:r>
      <w:r w:rsidRPr="007C481C">
        <w:rPr>
          <w:rFonts w:asciiTheme="majorHAnsi" w:hAnsiTheme="majorHAnsi" w:cstheme="majorHAnsi"/>
          <w:color w:val="0000FF"/>
          <w:u w:val="single"/>
        </w:rPr>
        <w:t>https://www. bbc.co.uk/news/world-asia-59800113</w:t>
      </w:r>
      <w:r w:rsidR="00BF2FEC" w:rsidRPr="007C481C">
        <w:rPr>
          <w:rFonts w:asciiTheme="majorHAnsi" w:hAnsiTheme="majorHAnsi" w:cstheme="majorHAnsi"/>
          <w:color w:val="3B259B"/>
          <w:u w:val="single"/>
        </w:rPr>
        <w:t xml:space="preserve">  </w:t>
      </w:r>
      <w:r w:rsidR="009772F3" w:rsidRPr="007C481C">
        <w:rPr>
          <w:rFonts w:asciiTheme="majorHAnsi" w:hAnsiTheme="majorHAnsi" w:cstheme="majorHAnsi"/>
          <w:color w:val="3B259B"/>
          <w:u w:val="single"/>
        </w:rPr>
        <w:t xml:space="preserve"> </w:t>
      </w:r>
      <w:r w:rsidR="00592434" w:rsidRPr="007C481C">
        <w:rPr>
          <w:rFonts w:asciiTheme="majorHAnsi" w:hAnsiTheme="majorHAnsi" w:cstheme="majorHAnsi"/>
        </w:rPr>
        <w:t xml:space="preserve">(Access 5 November 2022). </w:t>
      </w:r>
    </w:p>
    <w:p w14:paraId="2A5713AA" w14:textId="77777777" w:rsidR="00592434" w:rsidRPr="007C481C" w:rsidRDefault="00260305" w:rsidP="00592434">
      <w:pPr>
        <w:ind w:left="720" w:hanging="720"/>
        <w:rPr>
          <w:rFonts w:asciiTheme="majorHAnsi" w:hAnsiTheme="majorHAnsi" w:cstheme="majorHAnsi"/>
        </w:rPr>
      </w:pPr>
      <w:r w:rsidRPr="007C481C">
        <w:rPr>
          <w:rFonts w:asciiTheme="majorHAnsi" w:hAnsiTheme="majorHAnsi" w:cstheme="majorHAnsi"/>
        </w:rPr>
        <w:t>Cone, D. (2021) Afghan Women and Girls Under Immediate Threat: The Responsibility to Protect and Assist Is Just Beginning [for Refugees International]</w:t>
      </w:r>
      <w:r w:rsidR="009772F3" w:rsidRPr="007C481C">
        <w:rPr>
          <w:rFonts w:asciiTheme="majorHAnsi" w:hAnsiTheme="majorHAnsi" w:cstheme="majorHAnsi"/>
        </w:rPr>
        <w:t xml:space="preserve"> </w:t>
      </w:r>
      <w:hyperlink r:id="rId18" w:history="1">
        <w:r w:rsidR="009772F3" w:rsidRPr="007C481C">
          <w:rPr>
            <w:rStyle w:val="Hyperlink"/>
            <w:rFonts w:asciiTheme="majorHAnsi" w:hAnsiTheme="majorHAnsi" w:cstheme="majorHAnsi"/>
          </w:rPr>
          <w:t>https://static1.squarespace.com/static/506c8ea1e4b01d9450dd53f5/t/</w:t>
        </w:r>
      </w:hyperlink>
      <w:r w:rsidR="009772F3" w:rsidRPr="007C481C">
        <w:rPr>
          <w:rFonts w:asciiTheme="majorHAnsi" w:hAnsiTheme="majorHAnsi" w:cstheme="majorHAnsi"/>
        </w:rPr>
        <w:t xml:space="preserve"> </w:t>
      </w:r>
      <w:r w:rsidRPr="007C481C">
        <w:rPr>
          <w:rFonts w:asciiTheme="majorHAnsi" w:hAnsiTheme="majorHAnsi" w:cstheme="majorHAnsi"/>
        </w:rPr>
        <w:t xml:space="preserve"> </w:t>
      </w:r>
      <w:r w:rsidR="00592434" w:rsidRPr="007C481C">
        <w:rPr>
          <w:rFonts w:asciiTheme="majorHAnsi" w:hAnsiTheme="majorHAnsi" w:cstheme="majorHAnsi"/>
        </w:rPr>
        <w:t xml:space="preserve">(Access 5 November 2022). </w:t>
      </w:r>
    </w:p>
    <w:p w14:paraId="3A976BA8" w14:textId="77777777" w:rsidR="00592434" w:rsidRPr="007C481C" w:rsidRDefault="00592434" w:rsidP="00592434">
      <w:pPr>
        <w:ind w:left="720" w:hanging="720"/>
        <w:rPr>
          <w:rFonts w:asciiTheme="majorHAnsi" w:eastAsia="Arial" w:hAnsiTheme="majorHAnsi" w:cstheme="majorHAnsi"/>
          <w:color w:val="F05F24"/>
        </w:rPr>
      </w:pPr>
      <w:r w:rsidRPr="007C481C">
        <w:rPr>
          <w:rFonts w:asciiTheme="majorHAnsi" w:hAnsiTheme="majorHAnsi" w:cstheme="majorHAnsi"/>
        </w:rPr>
        <w:lastRenderedPageBreak/>
        <w:t xml:space="preserve">European Union (2022) </w:t>
      </w:r>
      <w:r w:rsidRPr="007C481C">
        <w:rPr>
          <w:rFonts w:asciiTheme="majorHAnsi" w:hAnsiTheme="majorHAnsi" w:cstheme="majorHAnsi"/>
          <w:i/>
          <w:iCs/>
        </w:rPr>
        <w:t>EU supports the education, health and livelihoods of the Afghan people with €268.3 million</w:t>
      </w:r>
      <w:r w:rsidRPr="007C481C">
        <w:rPr>
          <w:rFonts w:asciiTheme="majorHAnsi" w:hAnsiTheme="majorHAnsi" w:cstheme="majorHAnsi"/>
        </w:rPr>
        <w:t xml:space="preserve"> </w:t>
      </w:r>
      <w:hyperlink r:id="rId19" w:history="1">
        <w:r w:rsidRPr="007C481C">
          <w:rPr>
            <w:rStyle w:val="Hyperlink"/>
            <w:rFonts w:asciiTheme="majorHAnsi" w:hAnsiTheme="majorHAnsi" w:cstheme="majorHAnsi"/>
          </w:rPr>
          <w:t>https://ec.europa.eu/commission/presscorner/detail/en/IP_22_382</w:t>
        </w:r>
      </w:hyperlink>
      <w:r w:rsidRPr="007C481C">
        <w:rPr>
          <w:rFonts w:asciiTheme="majorHAnsi" w:hAnsiTheme="majorHAnsi" w:cstheme="majorHAnsi"/>
        </w:rPr>
        <w:t>. (Access 5 November 2022).</w:t>
      </w:r>
    </w:p>
    <w:p w14:paraId="14C57669" w14:textId="0DAE0B82" w:rsidR="00592434" w:rsidRPr="007C481C" w:rsidRDefault="00592434" w:rsidP="00592434">
      <w:pPr>
        <w:ind w:left="720" w:hanging="720"/>
        <w:rPr>
          <w:rFonts w:asciiTheme="majorHAnsi" w:hAnsiTheme="majorHAnsi" w:cstheme="majorHAnsi"/>
        </w:rPr>
      </w:pPr>
      <w:r w:rsidRPr="007C481C">
        <w:rPr>
          <w:rFonts w:asciiTheme="majorHAnsi" w:hAnsiTheme="majorHAnsi" w:cstheme="majorHAnsi"/>
        </w:rPr>
        <w:t xml:space="preserve">Human Rights Watch (2022) report. Taliban Deprive Women of Livelihoods, Identity. </w:t>
      </w:r>
      <w:r w:rsidRPr="007C481C">
        <w:rPr>
          <w:rFonts w:asciiTheme="majorHAnsi" w:hAnsiTheme="majorHAnsi" w:cstheme="majorHAnsi"/>
          <w:color w:val="0000FF"/>
          <w:u w:val="single"/>
        </w:rPr>
        <w:t xml:space="preserve">https:// </w:t>
      </w:r>
      <w:hyperlink r:id="rId20" w:history="1">
        <w:r w:rsidRPr="007C481C">
          <w:rPr>
            <w:rStyle w:val="Hyperlink"/>
            <w:rFonts w:asciiTheme="majorHAnsi" w:hAnsiTheme="majorHAnsi" w:cstheme="majorHAnsi"/>
          </w:rPr>
          <w:t>www.hrw.org/news/2022/01/18/afghanistan-taliban</w:t>
        </w:r>
      </w:hyperlink>
      <w:r w:rsidRPr="007C481C">
        <w:rPr>
          <w:rFonts w:asciiTheme="majorHAnsi" w:hAnsiTheme="majorHAnsi" w:cstheme="majorHAnsi"/>
          <w:color w:val="0000FF"/>
          <w:u w:val="single"/>
        </w:rPr>
        <w:t xml:space="preserve"> </w:t>
      </w:r>
      <w:r w:rsidRPr="007C481C">
        <w:rPr>
          <w:rFonts w:asciiTheme="majorHAnsi" w:hAnsiTheme="majorHAnsi" w:cstheme="majorHAnsi"/>
        </w:rPr>
        <w:t xml:space="preserve">(Access 6 November 2022). </w:t>
      </w:r>
    </w:p>
    <w:p w14:paraId="6AF7FA28" w14:textId="77777777" w:rsidR="00592434" w:rsidRPr="007C481C" w:rsidRDefault="00260305" w:rsidP="00592434">
      <w:pPr>
        <w:ind w:left="720" w:hanging="720"/>
        <w:rPr>
          <w:rFonts w:asciiTheme="majorHAnsi" w:hAnsiTheme="majorHAnsi" w:cstheme="majorHAnsi"/>
        </w:rPr>
      </w:pPr>
      <w:r w:rsidRPr="007C481C">
        <w:rPr>
          <w:rFonts w:asciiTheme="majorHAnsi" w:hAnsiTheme="majorHAnsi" w:cstheme="majorHAnsi"/>
        </w:rPr>
        <w:t xml:space="preserve">Jazeera (2022) </w:t>
      </w:r>
      <w:r w:rsidRPr="007C481C">
        <w:rPr>
          <w:rFonts w:asciiTheme="majorHAnsi" w:hAnsiTheme="majorHAnsi" w:cstheme="majorHAnsi"/>
          <w:i/>
          <w:iCs/>
        </w:rPr>
        <w:t>Taliban says all Afghan girls will be back in school by March</w:t>
      </w:r>
      <w:r w:rsidRPr="007C481C">
        <w:rPr>
          <w:rFonts w:asciiTheme="majorHAnsi" w:hAnsiTheme="majorHAnsi" w:cstheme="majorHAnsi"/>
        </w:rPr>
        <w:t xml:space="preserve"> </w:t>
      </w:r>
      <w:hyperlink r:id="rId21" w:history="1">
        <w:r w:rsidR="00592434" w:rsidRPr="007C481C">
          <w:rPr>
            <w:rStyle w:val="Hyperlink"/>
            <w:rFonts w:asciiTheme="majorHAnsi" w:hAnsiTheme="majorHAnsi" w:cstheme="majorHAnsi"/>
          </w:rPr>
          <w:t>https://www.aljazeera.com</w:t>
        </w:r>
      </w:hyperlink>
      <w:r w:rsidR="00592434" w:rsidRPr="007C481C">
        <w:rPr>
          <w:rFonts w:asciiTheme="majorHAnsi" w:hAnsiTheme="majorHAnsi" w:cstheme="majorHAnsi"/>
          <w:color w:val="0000FF"/>
        </w:rPr>
        <w:t xml:space="preserve"> </w:t>
      </w:r>
      <w:r w:rsidR="00592434" w:rsidRPr="007C481C">
        <w:rPr>
          <w:rFonts w:asciiTheme="majorHAnsi" w:hAnsiTheme="majorHAnsi" w:cstheme="majorHAnsi"/>
        </w:rPr>
        <w:t xml:space="preserve">(Access 5 November 2022). </w:t>
      </w:r>
    </w:p>
    <w:p w14:paraId="0E96BF54" w14:textId="77777777" w:rsidR="00592434" w:rsidRPr="007C481C" w:rsidRDefault="00592434" w:rsidP="00592434">
      <w:pPr>
        <w:ind w:left="720" w:hanging="720"/>
        <w:rPr>
          <w:rFonts w:asciiTheme="majorHAnsi" w:hAnsiTheme="majorHAnsi" w:cstheme="majorHAnsi"/>
        </w:rPr>
      </w:pPr>
      <w:r w:rsidRPr="007C481C">
        <w:rPr>
          <w:rFonts w:asciiTheme="majorHAnsi" w:hAnsiTheme="majorHAnsi" w:cstheme="majorHAnsi"/>
        </w:rPr>
        <w:t xml:space="preserve">Okai, A. (UNDP, 2021) </w:t>
      </w:r>
      <w:r w:rsidRPr="007C481C">
        <w:rPr>
          <w:rFonts w:asciiTheme="majorHAnsi" w:hAnsiTheme="majorHAnsi" w:cstheme="majorHAnsi"/>
          <w:i/>
          <w:iCs/>
        </w:rPr>
        <w:t>Sustaining Development Gains for Afghan Women.</w:t>
      </w:r>
      <w:r w:rsidRPr="007C481C">
        <w:rPr>
          <w:rFonts w:asciiTheme="majorHAnsi" w:hAnsiTheme="majorHAnsi" w:cstheme="majorHAnsi"/>
        </w:rPr>
        <w:t xml:space="preserve"> Available at: https://www.undp.org/ speeches/sustaining-development-gains-afghan-women  (Accessed 5 November 2022).</w:t>
      </w:r>
    </w:p>
    <w:p w14:paraId="3FAF5600" w14:textId="7B9141D0" w:rsidR="00592434" w:rsidRPr="007C481C" w:rsidRDefault="00592434" w:rsidP="00592434">
      <w:pPr>
        <w:ind w:left="720" w:hanging="720"/>
        <w:rPr>
          <w:rFonts w:asciiTheme="majorHAnsi" w:hAnsiTheme="majorHAnsi" w:cstheme="majorHAnsi"/>
        </w:rPr>
      </w:pPr>
      <w:r w:rsidRPr="007C481C">
        <w:rPr>
          <w:rFonts w:asciiTheme="majorHAnsi" w:hAnsiTheme="majorHAnsi" w:cstheme="majorHAnsi"/>
        </w:rPr>
        <w:t xml:space="preserve">Rose, S. &amp; Pisa, M. (2022) </w:t>
      </w:r>
      <w:r w:rsidRPr="007C481C">
        <w:rPr>
          <w:rFonts w:asciiTheme="majorHAnsi" w:hAnsiTheme="majorHAnsi" w:cstheme="majorHAnsi"/>
          <w:i/>
          <w:iCs/>
        </w:rPr>
        <w:t>“Aid Alone Will Not Solve the Humanitarian Crisis in Afghanistan: Exploring ‘All Options Available”</w:t>
      </w:r>
      <w:r w:rsidRPr="007C481C">
        <w:rPr>
          <w:rFonts w:asciiTheme="majorHAnsi" w:hAnsiTheme="majorHAnsi" w:cstheme="majorHAnsi"/>
        </w:rPr>
        <w:t xml:space="preserve"> in Center for Global Development Available at: </w:t>
      </w:r>
      <w:hyperlink r:id="rId22" w:history="1">
        <w:r w:rsidRPr="007C481C">
          <w:rPr>
            <w:rStyle w:val="Hyperlink"/>
            <w:rFonts w:asciiTheme="majorHAnsi" w:hAnsiTheme="majorHAnsi" w:cstheme="majorHAnsi"/>
          </w:rPr>
          <w:t>https://www.cgdev.org/blog/</w:t>
        </w:r>
      </w:hyperlink>
      <w:r w:rsidRPr="007C481C">
        <w:rPr>
          <w:rFonts w:asciiTheme="majorHAnsi" w:hAnsiTheme="majorHAnsi" w:cstheme="majorHAnsi"/>
        </w:rPr>
        <w:t xml:space="preserve">   (Access 5 November 2022). </w:t>
      </w:r>
    </w:p>
    <w:p w14:paraId="2ED34801" w14:textId="77777777" w:rsidR="00592434" w:rsidRPr="007C481C" w:rsidRDefault="00592434" w:rsidP="00592434">
      <w:pPr>
        <w:ind w:left="720" w:hanging="720"/>
        <w:rPr>
          <w:rFonts w:asciiTheme="majorHAnsi" w:hAnsiTheme="majorHAnsi" w:cstheme="majorHAnsi"/>
        </w:rPr>
      </w:pPr>
      <w:r w:rsidRPr="007C481C">
        <w:rPr>
          <w:rFonts w:asciiTheme="majorHAnsi" w:hAnsiTheme="majorHAnsi" w:cstheme="majorHAnsi"/>
        </w:rPr>
        <w:t xml:space="preserve">Sperling, Gene and Winthrop, Rebecca (2015) </w:t>
      </w:r>
      <w:r w:rsidRPr="007C481C">
        <w:rPr>
          <w:rFonts w:asciiTheme="majorHAnsi" w:hAnsiTheme="majorHAnsi" w:cstheme="majorHAnsi"/>
          <w:i/>
          <w:iCs/>
        </w:rPr>
        <w:t>What Works in Girls’ Education: Evidence for the World’s Best Investment</w:t>
      </w:r>
      <w:r w:rsidRPr="007C481C">
        <w:rPr>
          <w:rFonts w:asciiTheme="majorHAnsi" w:hAnsiTheme="majorHAnsi" w:cstheme="majorHAnsi"/>
        </w:rPr>
        <w:t xml:space="preserve"> [ebook] Available at: </w:t>
      </w:r>
      <w:hyperlink r:id="rId23" w:history="1">
        <w:r w:rsidRPr="007C481C">
          <w:rPr>
            <w:rStyle w:val="Hyperlink"/>
            <w:rFonts w:asciiTheme="majorHAnsi" w:hAnsiTheme="majorHAnsi" w:cstheme="majorHAnsi"/>
          </w:rPr>
          <w:t>https://www.brookings.edu/book/what-works-in-girls-educationevidence-for-the-worlds-best-investment/</w:t>
        </w:r>
      </w:hyperlink>
    </w:p>
    <w:p w14:paraId="21EB1FDD" w14:textId="5AEC1AF6" w:rsidR="00592434" w:rsidRPr="007C481C" w:rsidRDefault="00592434" w:rsidP="00592434">
      <w:pPr>
        <w:ind w:left="720" w:hanging="720"/>
        <w:rPr>
          <w:rFonts w:asciiTheme="majorHAnsi" w:hAnsiTheme="majorHAnsi" w:cstheme="majorHAnsi"/>
        </w:rPr>
      </w:pPr>
      <w:r w:rsidRPr="007C481C">
        <w:rPr>
          <w:rFonts w:asciiTheme="majorHAnsi" w:hAnsiTheme="majorHAnsi" w:cstheme="majorHAnsi"/>
        </w:rPr>
        <w:t xml:space="preserve">TOLOnews (2021) </w:t>
      </w:r>
      <w:r w:rsidRPr="007C481C">
        <w:rPr>
          <w:rFonts w:asciiTheme="majorHAnsi" w:hAnsiTheme="majorHAnsi" w:cstheme="majorHAnsi"/>
          <w:i/>
          <w:iCs/>
        </w:rPr>
        <w:t>Afghan Humanitarian Fund Established by OIC</w:t>
      </w:r>
      <w:r w:rsidRPr="007C481C">
        <w:rPr>
          <w:rFonts w:asciiTheme="majorHAnsi" w:hAnsiTheme="majorHAnsi" w:cstheme="majorHAnsi"/>
        </w:rPr>
        <w:t xml:space="preserve"> </w:t>
      </w:r>
      <w:hyperlink r:id="rId24" w:history="1">
        <w:r w:rsidRPr="007C481C">
          <w:rPr>
            <w:rStyle w:val="Hyperlink"/>
            <w:rFonts w:asciiTheme="majorHAnsi" w:hAnsiTheme="majorHAnsi" w:cstheme="majorHAnsi"/>
          </w:rPr>
          <w:t>https://tolonews.com/afghanistan-175963 55</w:t>
        </w:r>
      </w:hyperlink>
      <w:r w:rsidRPr="007C481C">
        <w:rPr>
          <w:rFonts w:asciiTheme="majorHAnsi" w:hAnsiTheme="majorHAnsi" w:cstheme="majorHAnsi"/>
        </w:rPr>
        <w:t xml:space="preserve">. (Access 5 November 2022). </w:t>
      </w:r>
    </w:p>
    <w:p w14:paraId="0D8F9713" w14:textId="747984F2" w:rsidR="00592434" w:rsidRPr="007C481C" w:rsidRDefault="00BF2FEC" w:rsidP="00592434">
      <w:pPr>
        <w:ind w:left="720" w:hanging="720"/>
        <w:rPr>
          <w:rFonts w:asciiTheme="majorHAnsi" w:hAnsiTheme="majorHAnsi" w:cstheme="majorHAnsi"/>
        </w:rPr>
      </w:pPr>
      <w:r w:rsidRPr="007C481C">
        <w:rPr>
          <w:rFonts w:asciiTheme="majorHAnsi" w:hAnsiTheme="majorHAnsi" w:cstheme="majorHAnsi"/>
        </w:rPr>
        <w:t xml:space="preserve">UNDP (2021) Socio-Economic Outlook 2021-2022. </w:t>
      </w:r>
      <w:r w:rsidRPr="007C481C">
        <w:rPr>
          <w:rFonts w:asciiTheme="majorHAnsi" w:hAnsiTheme="majorHAnsi" w:cstheme="majorHAnsi"/>
          <w:i/>
          <w:iCs/>
        </w:rPr>
        <w:t xml:space="preserve">Averting a basic needs crisis. </w:t>
      </w:r>
      <w:r w:rsidRPr="007C481C">
        <w:rPr>
          <w:rFonts w:asciiTheme="majorHAnsi" w:hAnsiTheme="majorHAnsi" w:cstheme="majorHAnsi"/>
        </w:rPr>
        <w:t xml:space="preserve">Available at:  </w:t>
      </w:r>
      <w:hyperlink r:id="rId25" w:history="1">
        <w:r w:rsidRPr="007C481C">
          <w:rPr>
            <w:rStyle w:val="Hyperlink"/>
            <w:rFonts w:asciiTheme="majorHAnsi" w:hAnsiTheme="majorHAnsi" w:cstheme="majorHAnsi"/>
          </w:rPr>
          <w:t>https://www.undp.org/publications/afghanistan-socio-economic-outlook-2021-2022</w:t>
        </w:r>
      </w:hyperlink>
      <w:r w:rsidR="00592434" w:rsidRPr="007C481C">
        <w:rPr>
          <w:rFonts w:asciiTheme="majorHAnsi" w:hAnsiTheme="majorHAnsi" w:cstheme="majorHAnsi"/>
        </w:rPr>
        <w:t xml:space="preserve"> (Access 5 November 2022). </w:t>
      </w:r>
    </w:p>
    <w:p w14:paraId="7AE430F8" w14:textId="4DAC8B14" w:rsidR="00BF2FEC" w:rsidRPr="007C481C" w:rsidRDefault="00BF2FEC" w:rsidP="00592434">
      <w:pPr>
        <w:ind w:left="720" w:hanging="720"/>
        <w:rPr>
          <w:rFonts w:asciiTheme="majorHAnsi" w:hAnsiTheme="majorHAnsi" w:cstheme="majorHAnsi"/>
        </w:rPr>
      </w:pPr>
      <w:r w:rsidRPr="007C481C">
        <w:rPr>
          <w:rFonts w:asciiTheme="majorHAnsi" w:hAnsiTheme="majorHAnsi" w:cstheme="majorHAnsi"/>
        </w:rPr>
        <w:t xml:space="preserve">UNICEF UK, UN </w:t>
      </w:r>
      <w:r w:rsidRPr="007C481C">
        <w:rPr>
          <w:rFonts w:asciiTheme="majorHAnsi" w:hAnsiTheme="majorHAnsi" w:cstheme="majorHAnsi"/>
          <w:i/>
          <w:iCs/>
        </w:rPr>
        <w:t xml:space="preserve">Convention on the Rights of the Child. </w:t>
      </w:r>
      <w:r w:rsidRPr="007C481C">
        <w:rPr>
          <w:rFonts w:asciiTheme="majorHAnsi" w:hAnsiTheme="majorHAnsi" w:cstheme="majorHAnsi"/>
        </w:rPr>
        <w:t xml:space="preserve">Available at:  </w:t>
      </w:r>
      <w:hyperlink r:id="rId26" w:history="1">
        <w:r w:rsidRPr="007C481C">
          <w:rPr>
            <w:rStyle w:val="Hyperlink"/>
            <w:rFonts w:asciiTheme="majorHAnsi" w:hAnsiTheme="majorHAnsi" w:cstheme="majorHAnsi"/>
          </w:rPr>
          <w:t>https://www.unicef.org.uk/what-we-do/unconvention-child-rights/</w:t>
        </w:r>
      </w:hyperlink>
      <w:r w:rsidRPr="007C481C">
        <w:rPr>
          <w:rFonts w:asciiTheme="majorHAnsi" w:hAnsiTheme="majorHAnsi" w:cstheme="majorHAnsi"/>
        </w:rPr>
        <w:t xml:space="preserve">  (Accessed 7 November, 2022)</w:t>
      </w:r>
      <w:r w:rsidR="00592434" w:rsidRPr="007C481C">
        <w:rPr>
          <w:rFonts w:asciiTheme="majorHAnsi" w:hAnsiTheme="majorHAnsi" w:cstheme="majorHAnsi"/>
        </w:rPr>
        <w:t>.</w:t>
      </w:r>
      <w:r w:rsidR="009772F3" w:rsidRPr="007C481C">
        <w:rPr>
          <w:rFonts w:asciiTheme="majorHAnsi" w:hAnsiTheme="majorHAnsi" w:cstheme="majorHAnsi"/>
        </w:rPr>
        <w:t xml:space="preserve">   </w:t>
      </w:r>
    </w:p>
    <w:p w14:paraId="10DB793D" w14:textId="362ED5CE" w:rsidR="00592434" w:rsidRPr="007C481C" w:rsidRDefault="00260305" w:rsidP="00592434">
      <w:pPr>
        <w:ind w:left="720" w:hanging="720"/>
        <w:rPr>
          <w:rFonts w:asciiTheme="majorHAnsi" w:hAnsiTheme="majorHAnsi" w:cstheme="majorHAnsi"/>
        </w:rPr>
      </w:pPr>
      <w:r w:rsidRPr="007C481C">
        <w:rPr>
          <w:rFonts w:asciiTheme="majorHAnsi" w:hAnsiTheme="majorHAnsi" w:cstheme="majorHAnsi"/>
        </w:rPr>
        <w:t xml:space="preserve">UNICEF &amp; UNESCO (2021) </w:t>
      </w:r>
      <w:r w:rsidRPr="007C481C">
        <w:rPr>
          <w:rFonts w:asciiTheme="majorHAnsi" w:hAnsiTheme="majorHAnsi" w:cstheme="majorHAnsi"/>
          <w:i/>
          <w:iCs/>
        </w:rPr>
        <w:t>Afghanistan Case Study Situation Analysis on the Education Sector in Asia.</w:t>
      </w:r>
      <w:r w:rsidR="00BF2FEC" w:rsidRPr="007C481C">
        <w:rPr>
          <w:rFonts w:asciiTheme="majorHAnsi" w:hAnsiTheme="majorHAnsi" w:cstheme="majorHAnsi"/>
        </w:rPr>
        <w:t xml:space="preserve"> Available at: </w:t>
      </w:r>
      <w:r w:rsidRPr="007C481C">
        <w:rPr>
          <w:rFonts w:asciiTheme="majorHAnsi" w:hAnsiTheme="majorHAnsi" w:cstheme="majorHAnsi"/>
        </w:rPr>
        <w:t xml:space="preserve"> </w:t>
      </w:r>
      <w:hyperlink r:id="rId27" w:history="1">
        <w:r w:rsidR="00BF2FEC" w:rsidRPr="007C481C">
          <w:rPr>
            <w:rStyle w:val="Hyperlink"/>
            <w:rFonts w:asciiTheme="majorHAnsi" w:hAnsiTheme="majorHAnsi" w:cstheme="majorHAnsi"/>
          </w:rPr>
          <w:t>https://www.unicef.org/rosa/media/16466/</w:t>
        </w:r>
      </w:hyperlink>
      <w:r w:rsidR="00BF2FEC" w:rsidRPr="007C481C">
        <w:rPr>
          <w:rFonts w:asciiTheme="majorHAnsi" w:hAnsiTheme="majorHAnsi" w:cstheme="majorHAnsi"/>
        </w:rPr>
        <w:t xml:space="preserve"> </w:t>
      </w:r>
      <w:r w:rsidRPr="007C481C">
        <w:rPr>
          <w:rFonts w:asciiTheme="majorHAnsi" w:hAnsiTheme="majorHAnsi" w:cstheme="majorHAnsi"/>
        </w:rPr>
        <w:t xml:space="preserve"> </w:t>
      </w:r>
      <w:r w:rsidR="00592434" w:rsidRPr="007C481C">
        <w:rPr>
          <w:rFonts w:asciiTheme="majorHAnsi" w:hAnsiTheme="majorHAnsi" w:cstheme="majorHAnsi"/>
        </w:rPr>
        <w:t xml:space="preserve">(Access 5 November 2022). </w:t>
      </w:r>
    </w:p>
    <w:p w14:paraId="22E109D5" w14:textId="01E5E40F" w:rsidR="00592434" w:rsidRPr="007C481C" w:rsidRDefault="00592434" w:rsidP="00592434">
      <w:pPr>
        <w:ind w:left="720" w:hanging="720"/>
        <w:rPr>
          <w:rFonts w:asciiTheme="majorHAnsi" w:hAnsiTheme="majorHAnsi" w:cstheme="majorHAnsi"/>
        </w:rPr>
      </w:pPr>
      <w:r w:rsidRPr="007C481C">
        <w:rPr>
          <w:rFonts w:asciiTheme="majorHAnsi" w:hAnsiTheme="majorHAnsi" w:cstheme="majorHAnsi"/>
        </w:rPr>
        <w:t xml:space="preserve">World Bank (2022) World Bank Announces Expanded Approach to Supporting the People of Afghanistan </w:t>
      </w:r>
      <w:hyperlink r:id="rId28" w:history="1">
        <w:r w:rsidRPr="007C481C">
          <w:rPr>
            <w:rStyle w:val="Hyperlink"/>
            <w:rFonts w:asciiTheme="majorHAnsi" w:hAnsiTheme="majorHAnsi" w:cstheme="majorHAnsi"/>
          </w:rPr>
          <w:t>https://www.worldbank.org/en/news/press-release/</w:t>
        </w:r>
      </w:hyperlink>
      <w:r w:rsidRPr="007C481C">
        <w:rPr>
          <w:rFonts w:asciiTheme="majorHAnsi" w:hAnsiTheme="majorHAnsi" w:cstheme="majorHAnsi"/>
        </w:rPr>
        <w:t xml:space="preserve"> (Access 5 November 2022). </w:t>
      </w:r>
    </w:p>
    <w:p w14:paraId="19A84F1E" w14:textId="4858ADA2" w:rsidR="009772F3" w:rsidRPr="009772F3" w:rsidRDefault="009772F3" w:rsidP="009772F3">
      <w:pPr>
        <w:rPr>
          <w:rFonts w:asciiTheme="majorHAnsi" w:hAnsiTheme="majorHAnsi" w:cstheme="majorHAnsi"/>
        </w:rPr>
      </w:pPr>
    </w:p>
    <w:p w14:paraId="61FD0787" w14:textId="0199E5C8" w:rsidR="003B6959" w:rsidRPr="00224A25" w:rsidRDefault="003B6959" w:rsidP="00F73B6F">
      <w:pPr>
        <w:jc w:val="both"/>
        <w:rPr>
          <w:rFonts w:asciiTheme="majorHAnsi" w:hAnsiTheme="majorHAnsi" w:cstheme="majorHAnsi"/>
          <w:lang w:val="en-GB"/>
        </w:rPr>
      </w:pPr>
    </w:p>
    <w:p w14:paraId="59534C7E" w14:textId="198A90CD" w:rsidR="003B6959" w:rsidRPr="00224A25" w:rsidRDefault="003B6959" w:rsidP="00F73B6F">
      <w:pPr>
        <w:jc w:val="both"/>
        <w:rPr>
          <w:rFonts w:asciiTheme="majorHAnsi" w:hAnsiTheme="majorHAnsi" w:cstheme="majorHAnsi"/>
          <w:lang w:val="en-GB"/>
        </w:rPr>
      </w:pPr>
    </w:p>
    <w:p w14:paraId="0209A70A" w14:textId="2D55104B" w:rsidR="003B6959" w:rsidRPr="00224A25" w:rsidRDefault="003B6959" w:rsidP="00F73B6F">
      <w:pPr>
        <w:jc w:val="both"/>
        <w:rPr>
          <w:rFonts w:asciiTheme="majorHAnsi" w:hAnsiTheme="majorHAnsi" w:cstheme="majorHAnsi"/>
          <w:lang w:val="en-GB"/>
        </w:rPr>
      </w:pPr>
    </w:p>
    <w:p w14:paraId="5A914D8A" w14:textId="64E1B7EA" w:rsidR="003B6959" w:rsidRPr="00224A25" w:rsidRDefault="003B6959" w:rsidP="00F73B6F">
      <w:pPr>
        <w:jc w:val="both"/>
        <w:rPr>
          <w:rFonts w:asciiTheme="majorHAnsi" w:hAnsiTheme="majorHAnsi" w:cstheme="majorHAnsi"/>
          <w:lang w:val="en-GB"/>
        </w:rPr>
      </w:pPr>
    </w:p>
    <w:p w14:paraId="46B4727B" w14:textId="122DEAAB" w:rsidR="003B6959" w:rsidRPr="00224A25" w:rsidRDefault="003B6959" w:rsidP="00F73B6F">
      <w:pPr>
        <w:jc w:val="both"/>
        <w:rPr>
          <w:rFonts w:asciiTheme="majorHAnsi" w:hAnsiTheme="majorHAnsi" w:cstheme="majorHAnsi"/>
          <w:lang w:val="en-GB"/>
        </w:rPr>
      </w:pPr>
    </w:p>
    <w:p w14:paraId="2199B3B3" w14:textId="3DCD01D9" w:rsidR="002F5672" w:rsidRPr="002F5672" w:rsidRDefault="00592434" w:rsidP="002F5672">
      <w:pPr>
        <w:rPr>
          <w:lang w:val="en-GB"/>
        </w:rPr>
      </w:pPr>
      <w:r w:rsidRPr="009772F3">
        <w:rPr>
          <w:rFonts w:asciiTheme="majorHAnsi" w:hAnsiTheme="majorHAnsi" w:cstheme="majorHAnsi"/>
          <w:noProof/>
        </w:rPr>
        <w:drawing>
          <wp:anchor distT="0" distB="0" distL="114300" distR="114300" simplePos="0" relativeHeight="251639808" behindDoc="1" locked="0" layoutInCell="1" allowOverlap="1" wp14:anchorId="33E296CA" wp14:editId="5729CD85">
            <wp:simplePos x="0" y="0"/>
            <wp:positionH relativeFrom="column">
              <wp:posOffset>5278755</wp:posOffset>
            </wp:positionH>
            <wp:positionV relativeFrom="paragraph">
              <wp:posOffset>779992</wp:posOffset>
            </wp:positionV>
            <wp:extent cx="520065" cy="514350"/>
            <wp:effectExtent l="0" t="0" r="0" b="0"/>
            <wp:wrapNone/>
            <wp:docPr id="16" name="Picture 16" descr="Macintosh HD:WORK:EU:BRAND_MATERIALS:LOGOS:Culture_logo_ENG.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WORK:EU:BRAND_MATERIALS:LOGOS:Culture_logo_ENG.eps"/>
                    <pic:cNvPicPr>
                      <a:picLocks noChangeAspect="1" noChangeArrowheads="1"/>
                    </pic:cNvPicPr>
                  </pic:nvPicPr>
                  <pic:blipFill rotWithShape="1">
                    <a:blip r:embed="rId29">
                      <a:extLst>
                        <a:ext uri="{28A0092B-C50C-407E-A947-70E740481C1C}">
                          <a14:useLocalDpi xmlns:a14="http://schemas.microsoft.com/office/drawing/2010/main" val="0"/>
                        </a:ext>
                      </a:extLst>
                    </a:blip>
                    <a:srcRect l="62982" b="36048"/>
                    <a:stretch/>
                  </pic:blipFill>
                  <pic:spPr bwMode="auto">
                    <a:xfrm>
                      <a:off x="0" y="0"/>
                      <a:ext cx="520065" cy="514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2F5672" w:rsidRPr="002F5672" w:rsidSect="006C3E99">
      <w:headerReference w:type="even" r:id="rId30"/>
      <w:headerReference w:type="default" r:id="rId31"/>
      <w:footerReference w:type="even" r:id="rId32"/>
      <w:footerReference w:type="default" r:id="rId33"/>
      <w:pgSz w:w="11901" w:h="16817"/>
      <w:pgMar w:top="1276" w:right="1797" w:bottom="1440" w:left="1797" w:header="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77CE6" w14:textId="77777777" w:rsidR="00B12C2D" w:rsidRDefault="00B12C2D" w:rsidP="00DC09E3">
      <w:r>
        <w:separator/>
      </w:r>
    </w:p>
  </w:endnote>
  <w:endnote w:type="continuationSeparator" w:id="0">
    <w:p w14:paraId="6D1373CA" w14:textId="77777777" w:rsidR="00B12C2D" w:rsidRDefault="00B12C2D" w:rsidP="00DC0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Helvetica Neue">
    <w:altName w:val="Corbel"/>
    <w:charset w:val="00"/>
    <w:family w:val="swiss"/>
    <w:pitch w:val="variable"/>
    <w:sig w:usb0="00000003" w:usb1="500079DB" w:usb2="00000010" w:usb3="00000000" w:csb0="00000001" w:csb1="00000000"/>
  </w:font>
  <w:font w:name="Panton-BoldItalic">
    <w:altName w:val="Times New Roman"/>
    <w:charset w:val="00"/>
    <w:family w:val="auto"/>
    <w:pitch w:val="variable"/>
    <w:sig w:usb0="00000001" w:usb1="00000001" w:usb2="00000000" w:usb3="00000000" w:csb0="00000097" w:csb1="00000000"/>
  </w:font>
  <w:font w:name="Helvetica Neue Medium">
    <w:altName w:val="Arial"/>
    <w:charset w:val="00"/>
    <w:family w:val="swiss"/>
    <w:pitch w:val="variable"/>
    <w:sig w:usb0="A00002FF" w:usb1="5000205B" w:usb2="00000002"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Helvetica Neue Light">
    <w:altName w:val="Corbel"/>
    <w:charset w:val="00"/>
    <w:family w:val="swiss"/>
    <w:pitch w:val="variable"/>
    <w:sig w:usb0="A00002FF" w:usb1="5000205B" w:usb2="00000002" w:usb3="00000000" w:csb0="00000007" w:csb1="00000000"/>
  </w:font>
  <w:font w:name="Helvetica">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MinionPro-Regular">
    <w:altName w:val="Times New Roman"/>
    <w:panose1 w:val="00000000000000000000"/>
    <w:charset w:val="4D"/>
    <w:family w:val="auto"/>
    <w:notTrueType/>
    <w:pitch w:val="default"/>
    <w:sig w:usb0="00000003" w:usb1="00000000" w:usb2="00000000" w:usb3="00000000" w:csb0="00000001" w:csb1="00000000"/>
  </w:font>
  <w:font w:name="Helvetica Neue Thin">
    <w:altName w:val="Corbel"/>
    <w:charset w:val="00"/>
    <w:family w:val="swiss"/>
    <w:pitch w:val="variable"/>
    <w:sig w:usb0="00000001" w:usb1="5000205B" w:usb2="00000002"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Panton-Bold">
    <w:charset w:val="00"/>
    <w:family w:val="auto"/>
    <w:pitch w:val="variable"/>
    <w:sig w:usb0="00000007" w:usb1="00000001"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4B1D3" w14:textId="1FB972D9" w:rsidR="002A1EAB" w:rsidRDefault="008263D6" w:rsidP="005834B3">
    <w:pPr>
      <w:pStyle w:val="Footer"/>
      <w:framePr w:wrap="none" w:vAnchor="text" w:hAnchor="margin" w:xAlign="center" w:y="1"/>
      <w:rPr>
        <w:rStyle w:val="PageNumber"/>
      </w:rPr>
    </w:pPr>
    <w:r>
      <w:rPr>
        <w:rStyle w:val="PageNumber"/>
      </w:rPr>
      <w:fldChar w:fldCharType="begin"/>
    </w:r>
    <w:r w:rsidR="002A1EAB">
      <w:rPr>
        <w:rStyle w:val="PageNumber"/>
      </w:rPr>
      <w:instrText xml:space="preserve">PAGE  </w:instrText>
    </w:r>
    <w:r>
      <w:rPr>
        <w:rStyle w:val="PageNumber"/>
      </w:rPr>
      <w:fldChar w:fldCharType="end"/>
    </w:r>
  </w:p>
  <w:p w14:paraId="2206B323" w14:textId="77777777" w:rsidR="002A1EAB" w:rsidRDefault="002A1EAB">
    <w:pPr>
      <w:pStyle w:val="Footer"/>
    </w:pPr>
  </w:p>
  <w:p w14:paraId="66471DA2" w14:textId="77777777" w:rsidR="00FE7413" w:rsidRDefault="00FE7413"/>
  <w:p w14:paraId="78002F71" w14:textId="77777777" w:rsidR="00FE7413" w:rsidRDefault="00FE741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0739670"/>
      <w:docPartObj>
        <w:docPartGallery w:val="Page Numbers (Bottom of Page)"/>
        <w:docPartUnique/>
      </w:docPartObj>
    </w:sdtPr>
    <w:sdtEndPr/>
    <w:sdtContent>
      <w:p w14:paraId="5A27B565" w14:textId="3CBE81AA" w:rsidR="00306F40" w:rsidRDefault="00306F40" w:rsidP="00306F40">
        <w:pPr>
          <w:pStyle w:val="Caption"/>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516AC562" w14:textId="66D4466D" w:rsidR="002A1EAB" w:rsidRDefault="002A1EAB" w:rsidP="00BB79B7">
    <w:pPr>
      <w:pStyle w:val="Footer"/>
      <w:framePr w:wrap="none" w:vAnchor="text" w:hAnchor="margin" w:xAlign="center" w:y="1"/>
    </w:pPr>
  </w:p>
  <w:p w14:paraId="3A0D5A78" w14:textId="77777777" w:rsidR="00FE7413" w:rsidRDefault="00FE7413"/>
  <w:p w14:paraId="143D908C" w14:textId="77777777" w:rsidR="00FE7413" w:rsidRDefault="00FE741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62856" w14:textId="77777777" w:rsidR="00B12C2D" w:rsidRDefault="00B12C2D" w:rsidP="00DC09E3">
      <w:r>
        <w:separator/>
      </w:r>
    </w:p>
  </w:footnote>
  <w:footnote w:type="continuationSeparator" w:id="0">
    <w:p w14:paraId="1582859B" w14:textId="77777777" w:rsidR="00B12C2D" w:rsidRDefault="00B12C2D" w:rsidP="00DC09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1F6EB" w14:textId="2472D09F" w:rsidR="00306F40" w:rsidRDefault="00306F40">
    <w:pPr>
      <w:pStyle w:val="Header"/>
    </w:pPr>
  </w:p>
  <w:p w14:paraId="01AF932C" w14:textId="77777777" w:rsidR="00FE7413" w:rsidRDefault="00FE7413"/>
  <w:p w14:paraId="25A3E708" w14:textId="77777777" w:rsidR="00FE7413" w:rsidRDefault="00FE741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FBF4A" w14:textId="68D08B05" w:rsidR="002A1EAB" w:rsidRDefault="002A1EAB" w:rsidP="008B6BEC">
    <w:pPr>
      <w:pStyle w:val="Header"/>
      <w:ind w:hanging="1800"/>
    </w:pPr>
    <w:r>
      <w:rPr>
        <w:noProof/>
      </w:rPr>
      <w:drawing>
        <wp:inline distT="0" distB="0" distL="0" distR="0" wp14:anchorId="368CCBB6" wp14:editId="526FC495">
          <wp:extent cx="2286000" cy="6858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WORK:EU:Online_PDF:Word template:corner.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287164" cy="686149"/>
                  </a:xfrm>
                  <a:prstGeom prst="rect">
                    <a:avLst/>
                  </a:prstGeom>
                  <a:noFill/>
                  <a:ln>
                    <a:noFill/>
                  </a:ln>
                </pic:spPr>
              </pic:pic>
            </a:graphicData>
          </a:graphic>
        </wp:inline>
      </w:drawing>
    </w:r>
  </w:p>
  <w:p w14:paraId="2FA2C0BE" w14:textId="77777777" w:rsidR="00FE7413" w:rsidRDefault="00FE7413"/>
  <w:p w14:paraId="2BAA85BD" w14:textId="77777777" w:rsidR="00FE7413" w:rsidRDefault="00FE741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2E92BF8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387"/>
      </v:shape>
    </w:pict>
  </w:numPicBullet>
  <w:abstractNum w:abstractNumId="0" w15:restartNumberingAfterBreak="0">
    <w:nsid w:val="2A763EB9"/>
    <w:multiLevelType w:val="hybridMultilevel"/>
    <w:tmpl w:val="043A66A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484357"/>
    <w:multiLevelType w:val="hybridMultilevel"/>
    <w:tmpl w:val="DBEC723E"/>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8170493"/>
    <w:multiLevelType w:val="hybridMultilevel"/>
    <w:tmpl w:val="EE2C95C0"/>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43A017DC"/>
    <w:multiLevelType w:val="hybridMultilevel"/>
    <w:tmpl w:val="5E86C232"/>
    <w:lvl w:ilvl="0" w:tplc="04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6EBE4654"/>
    <w:multiLevelType w:val="hybridMultilevel"/>
    <w:tmpl w:val="19A2C398"/>
    <w:lvl w:ilvl="0" w:tplc="3B8CFB5A">
      <w:start w:val="1"/>
      <w:numFmt w:val="bullet"/>
      <w:pStyle w:val="Heading4"/>
      <w:lvlText w:val=""/>
      <w:lvlJc w:val="left"/>
      <w:pPr>
        <w:ind w:left="720" w:hanging="360"/>
      </w:pPr>
      <w:rPr>
        <w:rFonts w:ascii="Symbol" w:hAnsi="Symbol" w:hint="default"/>
        <w:color w:val="BA0054"/>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9585261">
    <w:abstractNumId w:val="4"/>
  </w:num>
  <w:num w:numId="2" w16cid:durableId="1807696087">
    <w:abstractNumId w:val="0"/>
  </w:num>
  <w:num w:numId="3" w16cid:durableId="725378737">
    <w:abstractNumId w:val="1"/>
  </w:num>
  <w:num w:numId="4" w16cid:durableId="2097939790">
    <w:abstractNumId w:val="3"/>
  </w:num>
  <w:num w:numId="5" w16cid:durableId="936058721">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defaultTabStop w:val="720"/>
  <w:characterSpacingControl w:val="doNotCompress"/>
  <w:hdrShapeDefaults>
    <o:shapedefaults v:ext="edit" spidmax="4097">
      <o:colormru v:ext="edit" colors="#f9c"/>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9E3"/>
    <w:rsid w:val="00003AE3"/>
    <w:rsid w:val="00003C9A"/>
    <w:rsid w:val="0000739F"/>
    <w:rsid w:val="0003076C"/>
    <w:rsid w:val="0003091C"/>
    <w:rsid w:val="00051E54"/>
    <w:rsid w:val="00057689"/>
    <w:rsid w:val="0006388C"/>
    <w:rsid w:val="00063A07"/>
    <w:rsid w:val="00082E24"/>
    <w:rsid w:val="00084C98"/>
    <w:rsid w:val="0008783F"/>
    <w:rsid w:val="00095A73"/>
    <w:rsid w:val="000A22BE"/>
    <w:rsid w:val="000A4677"/>
    <w:rsid w:val="000C029C"/>
    <w:rsid w:val="000C0389"/>
    <w:rsid w:val="000C07A4"/>
    <w:rsid w:val="000C1D68"/>
    <w:rsid w:val="000D0BF5"/>
    <w:rsid w:val="000D315F"/>
    <w:rsid w:val="000D6918"/>
    <w:rsid w:val="000E4008"/>
    <w:rsid w:val="000F0A6F"/>
    <w:rsid w:val="001200C7"/>
    <w:rsid w:val="001353C4"/>
    <w:rsid w:val="00142CB7"/>
    <w:rsid w:val="001556D6"/>
    <w:rsid w:val="001603A0"/>
    <w:rsid w:val="00162F21"/>
    <w:rsid w:val="00165A0F"/>
    <w:rsid w:val="0016601B"/>
    <w:rsid w:val="001810C9"/>
    <w:rsid w:val="001A3030"/>
    <w:rsid w:val="001A6B27"/>
    <w:rsid w:val="001B1723"/>
    <w:rsid w:val="001B3234"/>
    <w:rsid w:val="001C65A8"/>
    <w:rsid w:val="001D70ED"/>
    <w:rsid w:val="001E16D1"/>
    <w:rsid w:val="00205E97"/>
    <w:rsid w:val="0020625B"/>
    <w:rsid w:val="00215A78"/>
    <w:rsid w:val="00224A25"/>
    <w:rsid w:val="00234AC7"/>
    <w:rsid w:val="00250E49"/>
    <w:rsid w:val="00255639"/>
    <w:rsid w:val="00260305"/>
    <w:rsid w:val="00264534"/>
    <w:rsid w:val="00280A86"/>
    <w:rsid w:val="00287BD7"/>
    <w:rsid w:val="00287E39"/>
    <w:rsid w:val="00291F6F"/>
    <w:rsid w:val="002A1EAB"/>
    <w:rsid w:val="002C061A"/>
    <w:rsid w:val="002C3FBA"/>
    <w:rsid w:val="002D3248"/>
    <w:rsid w:val="002D6B17"/>
    <w:rsid w:val="002E14A8"/>
    <w:rsid w:val="002E74F9"/>
    <w:rsid w:val="002E7740"/>
    <w:rsid w:val="002F0C8B"/>
    <w:rsid w:val="002F5672"/>
    <w:rsid w:val="0030294E"/>
    <w:rsid w:val="00306F40"/>
    <w:rsid w:val="00312E2E"/>
    <w:rsid w:val="00316DDB"/>
    <w:rsid w:val="003344B5"/>
    <w:rsid w:val="00350BFA"/>
    <w:rsid w:val="00357A6F"/>
    <w:rsid w:val="00370430"/>
    <w:rsid w:val="00375179"/>
    <w:rsid w:val="00383360"/>
    <w:rsid w:val="003954B1"/>
    <w:rsid w:val="00397B3E"/>
    <w:rsid w:val="003B6851"/>
    <w:rsid w:val="003B6959"/>
    <w:rsid w:val="003C2356"/>
    <w:rsid w:val="003C4155"/>
    <w:rsid w:val="003D10F9"/>
    <w:rsid w:val="003D1BED"/>
    <w:rsid w:val="003D64D6"/>
    <w:rsid w:val="003F5D1C"/>
    <w:rsid w:val="004040C9"/>
    <w:rsid w:val="00410753"/>
    <w:rsid w:val="00416A0C"/>
    <w:rsid w:val="0041735D"/>
    <w:rsid w:val="00417678"/>
    <w:rsid w:val="004230F5"/>
    <w:rsid w:val="0043362D"/>
    <w:rsid w:val="004409BC"/>
    <w:rsid w:val="00451155"/>
    <w:rsid w:val="00454FEF"/>
    <w:rsid w:val="00457AA1"/>
    <w:rsid w:val="00476D47"/>
    <w:rsid w:val="0048044B"/>
    <w:rsid w:val="00490863"/>
    <w:rsid w:val="0049427E"/>
    <w:rsid w:val="00495410"/>
    <w:rsid w:val="004966A1"/>
    <w:rsid w:val="004A3284"/>
    <w:rsid w:val="004B0DAC"/>
    <w:rsid w:val="004B10D8"/>
    <w:rsid w:val="004C3F33"/>
    <w:rsid w:val="004C6CAC"/>
    <w:rsid w:val="004D1A9D"/>
    <w:rsid w:val="004D4D9B"/>
    <w:rsid w:val="004E6A55"/>
    <w:rsid w:val="004E7727"/>
    <w:rsid w:val="005008A8"/>
    <w:rsid w:val="00522C34"/>
    <w:rsid w:val="005439E0"/>
    <w:rsid w:val="005451E5"/>
    <w:rsid w:val="00564327"/>
    <w:rsid w:val="005834B3"/>
    <w:rsid w:val="00590BE3"/>
    <w:rsid w:val="00592434"/>
    <w:rsid w:val="005D1058"/>
    <w:rsid w:val="005D3097"/>
    <w:rsid w:val="005D35BB"/>
    <w:rsid w:val="005D78DF"/>
    <w:rsid w:val="006070D7"/>
    <w:rsid w:val="00610927"/>
    <w:rsid w:val="006162D4"/>
    <w:rsid w:val="006174AA"/>
    <w:rsid w:val="00631611"/>
    <w:rsid w:val="00641214"/>
    <w:rsid w:val="00650FCE"/>
    <w:rsid w:val="0065457E"/>
    <w:rsid w:val="00666676"/>
    <w:rsid w:val="006754C1"/>
    <w:rsid w:val="006B02EC"/>
    <w:rsid w:val="006B3B92"/>
    <w:rsid w:val="006C0A02"/>
    <w:rsid w:val="006C3E99"/>
    <w:rsid w:val="006C498C"/>
    <w:rsid w:val="006C5334"/>
    <w:rsid w:val="006C79E8"/>
    <w:rsid w:val="006D1372"/>
    <w:rsid w:val="006E115E"/>
    <w:rsid w:val="006E381B"/>
    <w:rsid w:val="006E7682"/>
    <w:rsid w:val="006F535D"/>
    <w:rsid w:val="00705749"/>
    <w:rsid w:val="007341CD"/>
    <w:rsid w:val="00736F05"/>
    <w:rsid w:val="0074643D"/>
    <w:rsid w:val="007569E2"/>
    <w:rsid w:val="007612E5"/>
    <w:rsid w:val="00774044"/>
    <w:rsid w:val="007741D0"/>
    <w:rsid w:val="0077438A"/>
    <w:rsid w:val="00774D12"/>
    <w:rsid w:val="00786B65"/>
    <w:rsid w:val="00797F32"/>
    <w:rsid w:val="007A0B61"/>
    <w:rsid w:val="007A4839"/>
    <w:rsid w:val="007A5ED7"/>
    <w:rsid w:val="007B009B"/>
    <w:rsid w:val="007B29CA"/>
    <w:rsid w:val="007B2EDD"/>
    <w:rsid w:val="007C481C"/>
    <w:rsid w:val="007D0086"/>
    <w:rsid w:val="007D2F82"/>
    <w:rsid w:val="007D3E07"/>
    <w:rsid w:val="007D6742"/>
    <w:rsid w:val="007D6AE6"/>
    <w:rsid w:val="007E4246"/>
    <w:rsid w:val="007E53AF"/>
    <w:rsid w:val="008005D3"/>
    <w:rsid w:val="00801FAA"/>
    <w:rsid w:val="00816C25"/>
    <w:rsid w:val="00820360"/>
    <w:rsid w:val="008263D6"/>
    <w:rsid w:val="0083064F"/>
    <w:rsid w:val="0083153A"/>
    <w:rsid w:val="008344D1"/>
    <w:rsid w:val="00834CB1"/>
    <w:rsid w:val="00836A37"/>
    <w:rsid w:val="008519CC"/>
    <w:rsid w:val="0085343A"/>
    <w:rsid w:val="00855172"/>
    <w:rsid w:val="00855560"/>
    <w:rsid w:val="008676E7"/>
    <w:rsid w:val="0087537D"/>
    <w:rsid w:val="00876035"/>
    <w:rsid w:val="00890617"/>
    <w:rsid w:val="008916F2"/>
    <w:rsid w:val="0089636F"/>
    <w:rsid w:val="008A163E"/>
    <w:rsid w:val="008A2266"/>
    <w:rsid w:val="008A539D"/>
    <w:rsid w:val="008B6BEC"/>
    <w:rsid w:val="008C0277"/>
    <w:rsid w:val="008C1155"/>
    <w:rsid w:val="008C4CD5"/>
    <w:rsid w:val="008D01F0"/>
    <w:rsid w:val="008D126D"/>
    <w:rsid w:val="008E40B9"/>
    <w:rsid w:val="009046DC"/>
    <w:rsid w:val="00904E4A"/>
    <w:rsid w:val="009063D9"/>
    <w:rsid w:val="00911355"/>
    <w:rsid w:val="00912B4B"/>
    <w:rsid w:val="00913BD4"/>
    <w:rsid w:val="00924F67"/>
    <w:rsid w:val="00931D6F"/>
    <w:rsid w:val="00936D6B"/>
    <w:rsid w:val="00964259"/>
    <w:rsid w:val="00964680"/>
    <w:rsid w:val="00965728"/>
    <w:rsid w:val="009664FC"/>
    <w:rsid w:val="009772F3"/>
    <w:rsid w:val="00985D0A"/>
    <w:rsid w:val="0099312A"/>
    <w:rsid w:val="009A3663"/>
    <w:rsid w:val="009B0ED2"/>
    <w:rsid w:val="009B4CE2"/>
    <w:rsid w:val="009B6351"/>
    <w:rsid w:val="009C4136"/>
    <w:rsid w:val="009D0DC6"/>
    <w:rsid w:val="009D5678"/>
    <w:rsid w:val="00A13B43"/>
    <w:rsid w:val="00A207A7"/>
    <w:rsid w:val="00A33220"/>
    <w:rsid w:val="00A35E3D"/>
    <w:rsid w:val="00A468C6"/>
    <w:rsid w:val="00A5222E"/>
    <w:rsid w:val="00A54B14"/>
    <w:rsid w:val="00A56095"/>
    <w:rsid w:val="00A64B68"/>
    <w:rsid w:val="00A65D88"/>
    <w:rsid w:val="00A76F1B"/>
    <w:rsid w:val="00A84D10"/>
    <w:rsid w:val="00A95C4D"/>
    <w:rsid w:val="00AC626E"/>
    <w:rsid w:val="00AC6CDB"/>
    <w:rsid w:val="00AD0AE1"/>
    <w:rsid w:val="00AD5C87"/>
    <w:rsid w:val="00AD7B1A"/>
    <w:rsid w:val="00AE3D87"/>
    <w:rsid w:val="00AE60CD"/>
    <w:rsid w:val="00AE7A5D"/>
    <w:rsid w:val="00AF05E6"/>
    <w:rsid w:val="00AF1178"/>
    <w:rsid w:val="00B00995"/>
    <w:rsid w:val="00B10AA2"/>
    <w:rsid w:val="00B12C2D"/>
    <w:rsid w:val="00B15BDE"/>
    <w:rsid w:val="00B24708"/>
    <w:rsid w:val="00B354AE"/>
    <w:rsid w:val="00B378B1"/>
    <w:rsid w:val="00B37F6D"/>
    <w:rsid w:val="00B5515D"/>
    <w:rsid w:val="00B60E89"/>
    <w:rsid w:val="00B70C3A"/>
    <w:rsid w:val="00B81271"/>
    <w:rsid w:val="00B92ED4"/>
    <w:rsid w:val="00B92F1B"/>
    <w:rsid w:val="00B97224"/>
    <w:rsid w:val="00B97651"/>
    <w:rsid w:val="00BA1F95"/>
    <w:rsid w:val="00BB22BB"/>
    <w:rsid w:val="00BB70AA"/>
    <w:rsid w:val="00BB79B7"/>
    <w:rsid w:val="00BC1BCC"/>
    <w:rsid w:val="00BC2ACE"/>
    <w:rsid w:val="00BC3117"/>
    <w:rsid w:val="00BC3ACD"/>
    <w:rsid w:val="00BC77F4"/>
    <w:rsid w:val="00BF0BA2"/>
    <w:rsid w:val="00BF2FEC"/>
    <w:rsid w:val="00C041CB"/>
    <w:rsid w:val="00C0648E"/>
    <w:rsid w:val="00C202AF"/>
    <w:rsid w:val="00C30D4C"/>
    <w:rsid w:val="00C43796"/>
    <w:rsid w:val="00C5570E"/>
    <w:rsid w:val="00C82B5F"/>
    <w:rsid w:val="00C90C36"/>
    <w:rsid w:val="00C91B52"/>
    <w:rsid w:val="00C92010"/>
    <w:rsid w:val="00C9560E"/>
    <w:rsid w:val="00CA09EA"/>
    <w:rsid w:val="00CA3E0A"/>
    <w:rsid w:val="00CA63B1"/>
    <w:rsid w:val="00CC41E8"/>
    <w:rsid w:val="00CD62D1"/>
    <w:rsid w:val="00CE0AAD"/>
    <w:rsid w:val="00CF190E"/>
    <w:rsid w:val="00CF4394"/>
    <w:rsid w:val="00D01AB6"/>
    <w:rsid w:val="00D12C42"/>
    <w:rsid w:val="00D24517"/>
    <w:rsid w:val="00D256C3"/>
    <w:rsid w:val="00D429F2"/>
    <w:rsid w:val="00D42A0F"/>
    <w:rsid w:val="00D5232C"/>
    <w:rsid w:val="00D53F67"/>
    <w:rsid w:val="00D55192"/>
    <w:rsid w:val="00D55547"/>
    <w:rsid w:val="00D5730A"/>
    <w:rsid w:val="00D75229"/>
    <w:rsid w:val="00D77C2E"/>
    <w:rsid w:val="00D81C60"/>
    <w:rsid w:val="00D83DE7"/>
    <w:rsid w:val="00D87753"/>
    <w:rsid w:val="00D946D3"/>
    <w:rsid w:val="00D95186"/>
    <w:rsid w:val="00DA214C"/>
    <w:rsid w:val="00DA2693"/>
    <w:rsid w:val="00DC09E3"/>
    <w:rsid w:val="00DC1604"/>
    <w:rsid w:val="00DC764F"/>
    <w:rsid w:val="00DE2CAE"/>
    <w:rsid w:val="00DE4B95"/>
    <w:rsid w:val="00DE6254"/>
    <w:rsid w:val="00DE646F"/>
    <w:rsid w:val="00DE6CBC"/>
    <w:rsid w:val="00DE6CD2"/>
    <w:rsid w:val="00DE7DCB"/>
    <w:rsid w:val="00DF3C95"/>
    <w:rsid w:val="00DF53FA"/>
    <w:rsid w:val="00DF786B"/>
    <w:rsid w:val="00E06A58"/>
    <w:rsid w:val="00E07CF0"/>
    <w:rsid w:val="00E14F79"/>
    <w:rsid w:val="00E330BD"/>
    <w:rsid w:val="00E34375"/>
    <w:rsid w:val="00E45A44"/>
    <w:rsid w:val="00E4606E"/>
    <w:rsid w:val="00E51BD0"/>
    <w:rsid w:val="00E5207F"/>
    <w:rsid w:val="00E820DF"/>
    <w:rsid w:val="00E83F20"/>
    <w:rsid w:val="00E84D08"/>
    <w:rsid w:val="00E97330"/>
    <w:rsid w:val="00EA2D2B"/>
    <w:rsid w:val="00EA30E4"/>
    <w:rsid w:val="00EB443A"/>
    <w:rsid w:val="00EC680D"/>
    <w:rsid w:val="00ED3373"/>
    <w:rsid w:val="00ED3DAD"/>
    <w:rsid w:val="00ED4167"/>
    <w:rsid w:val="00ED4EB8"/>
    <w:rsid w:val="00ED65D2"/>
    <w:rsid w:val="00EE5889"/>
    <w:rsid w:val="00EF232D"/>
    <w:rsid w:val="00F11665"/>
    <w:rsid w:val="00F2007B"/>
    <w:rsid w:val="00F2124B"/>
    <w:rsid w:val="00F30745"/>
    <w:rsid w:val="00F35B0F"/>
    <w:rsid w:val="00F40365"/>
    <w:rsid w:val="00F40689"/>
    <w:rsid w:val="00F43E49"/>
    <w:rsid w:val="00F470DA"/>
    <w:rsid w:val="00F5771D"/>
    <w:rsid w:val="00F62B7E"/>
    <w:rsid w:val="00F7382D"/>
    <w:rsid w:val="00F73B6F"/>
    <w:rsid w:val="00F90DD6"/>
    <w:rsid w:val="00FA1806"/>
    <w:rsid w:val="00FA2965"/>
    <w:rsid w:val="00FA3557"/>
    <w:rsid w:val="00FA6CC9"/>
    <w:rsid w:val="00FA7768"/>
    <w:rsid w:val="00FB13F5"/>
    <w:rsid w:val="00FB5763"/>
    <w:rsid w:val="00FB74F0"/>
    <w:rsid w:val="00FD116A"/>
    <w:rsid w:val="00FD176C"/>
    <w:rsid w:val="00FD3852"/>
    <w:rsid w:val="00FD4944"/>
    <w:rsid w:val="00FD6573"/>
    <w:rsid w:val="00FE03C3"/>
    <w:rsid w:val="00FE24B1"/>
    <w:rsid w:val="00FE741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colormru v:ext="edit" colors="#f9c"/>
    </o:shapedefaults>
    <o:shapelayout v:ext="edit">
      <o:idmap v:ext="edit" data="2"/>
    </o:shapelayout>
  </w:shapeDefaults>
  <w:decimalSymbol w:val="."/>
  <w:listSeparator w:val=","/>
  <w14:docId w14:val="6BFF50E7"/>
  <w15:docId w15:val="{171B2C29-1396-466B-B389-54989F447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63D6"/>
  </w:style>
  <w:style w:type="paragraph" w:styleId="Heading1">
    <w:name w:val="heading 1"/>
    <w:basedOn w:val="Normal"/>
    <w:next w:val="Normal"/>
    <w:link w:val="Heading1Char"/>
    <w:uiPriority w:val="9"/>
    <w:qFormat/>
    <w:rsid w:val="003954B1"/>
    <w:pPr>
      <w:spacing w:before="240" w:after="240"/>
      <w:outlineLvl w:val="0"/>
    </w:pPr>
    <w:rPr>
      <w:rFonts w:ascii="Helvetica Neue" w:hAnsi="Helvetica Neue"/>
      <w:b/>
      <w:bCs/>
      <w:caps/>
      <w:color w:val="2B588E"/>
      <w:sz w:val="32"/>
      <w:szCs w:val="40"/>
    </w:rPr>
  </w:style>
  <w:style w:type="paragraph" w:styleId="Heading2">
    <w:name w:val="heading 2"/>
    <w:basedOn w:val="BasicParagraph"/>
    <w:next w:val="Normal"/>
    <w:link w:val="Heading2Char"/>
    <w:uiPriority w:val="9"/>
    <w:unhideWhenUsed/>
    <w:qFormat/>
    <w:rsid w:val="00CF190E"/>
    <w:pPr>
      <w:outlineLvl w:val="1"/>
    </w:pPr>
    <w:rPr>
      <w:rFonts w:ascii="Helvetica Neue" w:hAnsi="Helvetica Neue" w:cs="Panton-BoldItalic"/>
      <w:b/>
      <w:bCs/>
      <w:i/>
      <w:iCs/>
      <w:color w:val="BA0054"/>
      <w:szCs w:val="36"/>
      <w:lang w:val="en-GB"/>
    </w:rPr>
  </w:style>
  <w:style w:type="paragraph" w:styleId="Heading3">
    <w:name w:val="heading 3"/>
    <w:basedOn w:val="Normal"/>
    <w:next w:val="Normal"/>
    <w:link w:val="Heading3Char"/>
    <w:uiPriority w:val="9"/>
    <w:unhideWhenUsed/>
    <w:qFormat/>
    <w:rsid w:val="00816C25"/>
    <w:pPr>
      <w:keepNext/>
      <w:keepLines/>
      <w:spacing w:before="40"/>
      <w:outlineLvl w:val="2"/>
    </w:pPr>
    <w:rPr>
      <w:rFonts w:ascii="Helvetica Neue Medium" w:eastAsiaTheme="majorEastAsia" w:hAnsi="Helvetica Neue Medium" w:cstheme="majorBidi"/>
      <w:i/>
      <w:iCs/>
      <w:color w:val="243F60" w:themeColor="accent1" w:themeShade="7F"/>
    </w:rPr>
  </w:style>
  <w:style w:type="paragraph" w:styleId="Heading4">
    <w:name w:val="heading 4"/>
    <w:basedOn w:val="Example2"/>
    <w:next w:val="Normal"/>
    <w:link w:val="Heading4Char"/>
    <w:uiPriority w:val="9"/>
    <w:unhideWhenUsed/>
    <w:qFormat/>
    <w:rsid w:val="001556D6"/>
    <w:pPr>
      <w:numPr>
        <w:numId w:val="1"/>
      </w:numPr>
      <w:spacing w:before="120" w:after="120"/>
      <w:ind w:left="714" w:hanging="357"/>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09E3"/>
    <w:pPr>
      <w:tabs>
        <w:tab w:val="center" w:pos="4320"/>
        <w:tab w:val="right" w:pos="8640"/>
      </w:tabs>
    </w:pPr>
  </w:style>
  <w:style w:type="character" w:customStyle="1" w:styleId="HeaderChar">
    <w:name w:val="Header Char"/>
    <w:basedOn w:val="DefaultParagraphFont"/>
    <w:link w:val="Header"/>
    <w:uiPriority w:val="99"/>
    <w:rsid w:val="00DC09E3"/>
  </w:style>
  <w:style w:type="paragraph" w:styleId="Footer">
    <w:name w:val="footer"/>
    <w:basedOn w:val="Normal"/>
    <w:link w:val="FooterChar"/>
    <w:uiPriority w:val="99"/>
    <w:unhideWhenUsed/>
    <w:rsid w:val="00DC09E3"/>
    <w:pPr>
      <w:tabs>
        <w:tab w:val="center" w:pos="4320"/>
        <w:tab w:val="right" w:pos="8640"/>
      </w:tabs>
    </w:pPr>
  </w:style>
  <w:style w:type="character" w:customStyle="1" w:styleId="FooterChar">
    <w:name w:val="Footer Char"/>
    <w:basedOn w:val="DefaultParagraphFont"/>
    <w:link w:val="Footer"/>
    <w:uiPriority w:val="99"/>
    <w:rsid w:val="00DC09E3"/>
  </w:style>
  <w:style w:type="paragraph" w:styleId="BalloonText">
    <w:name w:val="Balloon Text"/>
    <w:basedOn w:val="Normal"/>
    <w:link w:val="BalloonTextChar"/>
    <w:uiPriority w:val="99"/>
    <w:semiHidden/>
    <w:unhideWhenUsed/>
    <w:rsid w:val="00DC09E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C09E3"/>
    <w:rPr>
      <w:rFonts w:ascii="Lucida Grande" w:hAnsi="Lucida Grande" w:cs="Lucida Grande"/>
      <w:sz w:val="18"/>
      <w:szCs w:val="18"/>
    </w:rPr>
  </w:style>
  <w:style w:type="character" w:styleId="CommentReference">
    <w:name w:val="annotation reference"/>
    <w:basedOn w:val="DefaultParagraphFont"/>
    <w:uiPriority w:val="99"/>
    <w:semiHidden/>
    <w:unhideWhenUsed/>
    <w:rsid w:val="001603A0"/>
    <w:rPr>
      <w:sz w:val="18"/>
      <w:szCs w:val="18"/>
    </w:rPr>
  </w:style>
  <w:style w:type="paragraph" w:styleId="CommentText">
    <w:name w:val="annotation text"/>
    <w:basedOn w:val="Normal"/>
    <w:link w:val="CommentTextChar"/>
    <w:uiPriority w:val="99"/>
    <w:semiHidden/>
    <w:unhideWhenUsed/>
    <w:rsid w:val="001603A0"/>
    <w:pPr>
      <w:spacing w:after="200"/>
    </w:pPr>
    <w:rPr>
      <w:rFonts w:eastAsiaTheme="minorHAnsi"/>
    </w:rPr>
  </w:style>
  <w:style w:type="character" w:customStyle="1" w:styleId="CommentTextChar">
    <w:name w:val="Comment Text Char"/>
    <w:basedOn w:val="DefaultParagraphFont"/>
    <w:link w:val="CommentText"/>
    <w:uiPriority w:val="99"/>
    <w:semiHidden/>
    <w:rsid w:val="001603A0"/>
    <w:rPr>
      <w:rFonts w:eastAsiaTheme="minorHAnsi"/>
    </w:rPr>
  </w:style>
  <w:style w:type="paragraph" w:customStyle="1" w:styleId="BasicParagraph">
    <w:name w:val="[Basic Paragraph]"/>
    <w:basedOn w:val="Normal"/>
    <w:uiPriority w:val="99"/>
    <w:rsid w:val="00A468C6"/>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styleId="NoSpacing">
    <w:name w:val="No Spacing"/>
    <w:link w:val="NoSpacingChar"/>
    <w:uiPriority w:val="1"/>
    <w:qFormat/>
    <w:rsid w:val="00451155"/>
    <w:rPr>
      <w:sz w:val="22"/>
      <w:szCs w:val="22"/>
      <w:lang w:eastAsia="ja-JP"/>
    </w:rPr>
  </w:style>
  <w:style w:type="character" w:customStyle="1" w:styleId="NoSpacingChar">
    <w:name w:val="No Spacing Char"/>
    <w:basedOn w:val="DefaultParagraphFont"/>
    <w:link w:val="NoSpacing"/>
    <w:uiPriority w:val="1"/>
    <w:rsid w:val="00451155"/>
    <w:rPr>
      <w:sz w:val="22"/>
      <w:szCs w:val="22"/>
      <w:lang w:eastAsia="ja-JP"/>
    </w:rPr>
  </w:style>
  <w:style w:type="paragraph" w:styleId="ListParagraph">
    <w:name w:val="List Paragraph"/>
    <w:basedOn w:val="Normal"/>
    <w:uiPriority w:val="34"/>
    <w:qFormat/>
    <w:rsid w:val="00931D6F"/>
    <w:pPr>
      <w:ind w:left="720"/>
      <w:contextualSpacing/>
    </w:pPr>
  </w:style>
  <w:style w:type="character" w:customStyle="1" w:styleId="Heading1Char">
    <w:name w:val="Heading 1 Char"/>
    <w:basedOn w:val="DefaultParagraphFont"/>
    <w:link w:val="Heading1"/>
    <w:uiPriority w:val="9"/>
    <w:rsid w:val="003954B1"/>
    <w:rPr>
      <w:rFonts w:ascii="Helvetica Neue" w:hAnsi="Helvetica Neue"/>
      <w:b/>
      <w:bCs/>
      <w:caps/>
      <w:color w:val="2B588E"/>
      <w:sz w:val="32"/>
      <w:szCs w:val="40"/>
    </w:rPr>
  </w:style>
  <w:style w:type="character" w:customStyle="1" w:styleId="Heading2Char">
    <w:name w:val="Heading 2 Char"/>
    <w:basedOn w:val="DefaultParagraphFont"/>
    <w:link w:val="Heading2"/>
    <w:uiPriority w:val="9"/>
    <w:rsid w:val="00CF190E"/>
    <w:rPr>
      <w:rFonts w:ascii="Helvetica Neue" w:hAnsi="Helvetica Neue" w:cs="Panton-BoldItalic"/>
      <w:b/>
      <w:bCs/>
      <w:i/>
      <w:iCs/>
      <w:color w:val="BA0054"/>
      <w:szCs w:val="36"/>
      <w:lang w:val="en-GB"/>
    </w:rPr>
  </w:style>
  <w:style w:type="paragraph" w:customStyle="1" w:styleId="Recommendation">
    <w:name w:val="Recommendation"/>
    <w:basedOn w:val="ListParagraph"/>
    <w:qFormat/>
    <w:rsid w:val="00964259"/>
    <w:pPr>
      <w:ind w:left="0"/>
      <w:jc w:val="both"/>
    </w:pPr>
    <w:rPr>
      <w:rFonts w:ascii="Helvetica Neue Medium" w:hAnsi="Helvetica Neue Medium" w:cs="Helvetica"/>
      <w:bCs/>
      <w:iCs/>
      <w:color w:val="BA0054"/>
    </w:rPr>
  </w:style>
  <w:style w:type="paragraph" w:customStyle="1" w:styleId="Example">
    <w:name w:val="Example"/>
    <w:basedOn w:val="Normal"/>
    <w:qFormat/>
    <w:rsid w:val="000C0389"/>
    <w:pPr>
      <w:widowControl w:val="0"/>
      <w:autoSpaceDE w:val="0"/>
      <w:autoSpaceDN w:val="0"/>
      <w:adjustRightInd w:val="0"/>
      <w:jc w:val="both"/>
    </w:pPr>
    <w:rPr>
      <w:rFonts w:ascii="Helvetica Neue Light" w:hAnsi="Helvetica Neue Light" w:cs="Helvetica"/>
      <w:i/>
      <w:iCs/>
      <w:color w:val="BA0054"/>
    </w:rPr>
  </w:style>
  <w:style w:type="paragraph" w:customStyle="1" w:styleId="Example2">
    <w:name w:val="Example 2"/>
    <w:basedOn w:val="Example"/>
    <w:qFormat/>
    <w:rsid w:val="007D6AE6"/>
    <w:rPr>
      <w:color w:val="1F497D" w:themeColor="text2"/>
    </w:rPr>
  </w:style>
  <w:style w:type="paragraph" w:styleId="FootnoteText">
    <w:name w:val="footnote text"/>
    <w:basedOn w:val="Normal"/>
    <w:link w:val="FootnoteTextChar"/>
    <w:uiPriority w:val="99"/>
    <w:unhideWhenUsed/>
    <w:rsid w:val="00B5515D"/>
    <w:rPr>
      <w:rFonts w:ascii="Helvetica Neue Thin" w:eastAsia="MS Mincho" w:hAnsi="Helvetica Neue Thin" w:cs="Times New Roman"/>
      <w:sz w:val="18"/>
      <w:szCs w:val="20"/>
    </w:rPr>
  </w:style>
  <w:style w:type="character" w:customStyle="1" w:styleId="FootnoteTextChar">
    <w:name w:val="Footnote Text Char"/>
    <w:basedOn w:val="DefaultParagraphFont"/>
    <w:link w:val="FootnoteText"/>
    <w:uiPriority w:val="99"/>
    <w:rsid w:val="00B5515D"/>
    <w:rPr>
      <w:rFonts w:ascii="Helvetica Neue Thin" w:eastAsia="MS Mincho" w:hAnsi="Helvetica Neue Thin" w:cs="Times New Roman"/>
      <w:sz w:val="18"/>
      <w:szCs w:val="20"/>
    </w:rPr>
  </w:style>
  <w:style w:type="character" w:styleId="FootnoteReference">
    <w:name w:val="footnote reference"/>
    <w:uiPriority w:val="99"/>
    <w:unhideWhenUsed/>
    <w:rsid w:val="000C0389"/>
    <w:rPr>
      <w:vertAlign w:val="superscript"/>
    </w:rPr>
  </w:style>
  <w:style w:type="character" w:styleId="Hyperlink">
    <w:name w:val="Hyperlink"/>
    <w:uiPriority w:val="99"/>
    <w:unhideWhenUsed/>
    <w:rsid w:val="000C0389"/>
    <w:rPr>
      <w:color w:val="0000FF"/>
      <w:u w:val="single"/>
    </w:rPr>
  </w:style>
  <w:style w:type="character" w:styleId="FollowedHyperlink">
    <w:name w:val="FollowedHyperlink"/>
    <w:uiPriority w:val="99"/>
    <w:semiHidden/>
    <w:unhideWhenUsed/>
    <w:rsid w:val="000C0389"/>
    <w:rPr>
      <w:color w:val="800080"/>
      <w:u w:val="single"/>
    </w:rPr>
  </w:style>
  <w:style w:type="paragraph" w:styleId="NormalWeb">
    <w:name w:val="Normal (Web)"/>
    <w:basedOn w:val="Normal"/>
    <w:uiPriority w:val="99"/>
    <w:semiHidden/>
    <w:unhideWhenUsed/>
    <w:rsid w:val="000C0389"/>
    <w:rPr>
      <w:rFonts w:ascii="Times New Roman" w:eastAsia="MS Mincho" w:hAnsi="Times New Roman" w:cs="Times New Roman"/>
    </w:rPr>
  </w:style>
  <w:style w:type="character" w:styleId="PageNumber">
    <w:name w:val="page number"/>
    <w:basedOn w:val="DefaultParagraphFont"/>
    <w:uiPriority w:val="99"/>
    <w:semiHidden/>
    <w:unhideWhenUsed/>
    <w:rsid w:val="000C0389"/>
  </w:style>
  <w:style w:type="paragraph" w:styleId="DocumentMap">
    <w:name w:val="Document Map"/>
    <w:basedOn w:val="Normal"/>
    <w:link w:val="DocumentMapChar"/>
    <w:uiPriority w:val="99"/>
    <w:semiHidden/>
    <w:unhideWhenUsed/>
    <w:rsid w:val="000C0389"/>
    <w:rPr>
      <w:rFonts w:ascii="Times New Roman" w:eastAsia="MS Mincho" w:hAnsi="Times New Roman" w:cs="Times New Roman"/>
    </w:rPr>
  </w:style>
  <w:style w:type="character" w:customStyle="1" w:styleId="DocumentMapChar">
    <w:name w:val="Document Map Char"/>
    <w:basedOn w:val="DefaultParagraphFont"/>
    <w:link w:val="DocumentMap"/>
    <w:uiPriority w:val="99"/>
    <w:semiHidden/>
    <w:rsid w:val="000C0389"/>
    <w:rPr>
      <w:rFonts w:ascii="Times New Roman" w:eastAsia="MS Mincho" w:hAnsi="Times New Roman" w:cs="Times New Roman"/>
    </w:rPr>
  </w:style>
  <w:style w:type="paragraph" w:styleId="TOC1">
    <w:name w:val="toc 1"/>
    <w:basedOn w:val="Normal"/>
    <w:next w:val="Normal"/>
    <w:autoRedefine/>
    <w:uiPriority w:val="39"/>
    <w:unhideWhenUsed/>
    <w:rsid w:val="00162F21"/>
    <w:pPr>
      <w:tabs>
        <w:tab w:val="right" w:pos="8290"/>
      </w:tabs>
      <w:spacing w:before="120"/>
    </w:pPr>
    <w:rPr>
      <w:rFonts w:ascii="Helvetica Neue Light" w:hAnsi="Helvetica Neue Light"/>
      <w:b/>
      <w:noProof/>
      <w:sz w:val="22"/>
      <w:szCs w:val="22"/>
      <w:lang w:val="en-GB"/>
    </w:rPr>
  </w:style>
  <w:style w:type="paragraph" w:styleId="TOC2">
    <w:name w:val="toc 2"/>
    <w:basedOn w:val="Normal"/>
    <w:next w:val="Normal"/>
    <w:autoRedefine/>
    <w:uiPriority w:val="39"/>
    <w:unhideWhenUsed/>
    <w:rsid w:val="00913BD4"/>
    <w:pPr>
      <w:tabs>
        <w:tab w:val="right" w:leader="dot" w:pos="8290"/>
      </w:tabs>
      <w:ind w:left="240"/>
    </w:pPr>
    <w:rPr>
      <w:rFonts w:ascii="Helvetica Neue Light" w:hAnsi="Helvetica Neue Light"/>
      <w:noProof/>
      <w:sz w:val="22"/>
      <w:szCs w:val="22"/>
    </w:rPr>
  </w:style>
  <w:style w:type="paragraph" w:styleId="TOC3">
    <w:name w:val="toc 3"/>
    <w:basedOn w:val="Normal"/>
    <w:next w:val="Normal"/>
    <w:autoRedefine/>
    <w:uiPriority w:val="39"/>
    <w:unhideWhenUsed/>
    <w:rsid w:val="00B5515D"/>
    <w:pPr>
      <w:ind w:left="480"/>
    </w:pPr>
    <w:rPr>
      <w:sz w:val="22"/>
      <w:szCs w:val="22"/>
    </w:rPr>
  </w:style>
  <w:style w:type="paragraph" w:styleId="TOC4">
    <w:name w:val="toc 4"/>
    <w:basedOn w:val="Normal"/>
    <w:next w:val="Normal"/>
    <w:autoRedefine/>
    <w:uiPriority w:val="39"/>
    <w:unhideWhenUsed/>
    <w:rsid w:val="00B5515D"/>
    <w:pPr>
      <w:ind w:left="720"/>
    </w:pPr>
    <w:rPr>
      <w:sz w:val="20"/>
      <w:szCs w:val="20"/>
    </w:rPr>
  </w:style>
  <w:style w:type="paragraph" w:styleId="TOC5">
    <w:name w:val="toc 5"/>
    <w:basedOn w:val="Normal"/>
    <w:next w:val="Normal"/>
    <w:autoRedefine/>
    <w:uiPriority w:val="39"/>
    <w:unhideWhenUsed/>
    <w:rsid w:val="00B5515D"/>
    <w:pPr>
      <w:ind w:left="960"/>
    </w:pPr>
    <w:rPr>
      <w:sz w:val="20"/>
      <w:szCs w:val="20"/>
    </w:rPr>
  </w:style>
  <w:style w:type="paragraph" w:styleId="TOC6">
    <w:name w:val="toc 6"/>
    <w:basedOn w:val="Normal"/>
    <w:next w:val="Normal"/>
    <w:autoRedefine/>
    <w:uiPriority w:val="39"/>
    <w:unhideWhenUsed/>
    <w:rsid w:val="00B5515D"/>
    <w:pPr>
      <w:ind w:left="1200"/>
    </w:pPr>
    <w:rPr>
      <w:sz w:val="20"/>
      <w:szCs w:val="20"/>
    </w:rPr>
  </w:style>
  <w:style w:type="paragraph" w:styleId="TOC7">
    <w:name w:val="toc 7"/>
    <w:basedOn w:val="Normal"/>
    <w:next w:val="Normal"/>
    <w:autoRedefine/>
    <w:uiPriority w:val="39"/>
    <w:unhideWhenUsed/>
    <w:rsid w:val="00B5515D"/>
    <w:pPr>
      <w:ind w:left="1440"/>
    </w:pPr>
    <w:rPr>
      <w:sz w:val="20"/>
      <w:szCs w:val="20"/>
    </w:rPr>
  </w:style>
  <w:style w:type="paragraph" w:styleId="TOC8">
    <w:name w:val="toc 8"/>
    <w:basedOn w:val="Normal"/>
    <w:next w:val="Normal"/>
    <w:autoRedefine/>
    <w:uiPriority w:val="39"/>
    <w:unhideWhenUsed/>
    <w:rsid w:val="00B5515D"/>
    <w:pPr>
      <w:ind w:left="1680"/>
    </w:pPr>
    <w:rPr>
      <w:sz w:val="20"/>
      <w:szCs w:val="20"/>
    </w:rPr>
  </w:style>
  <w:style w:type="paragraph" w:styleId="TOC9">
    <w:name w:val="toc 9"/>
    <w:basedOn w:val="Normal"/>
    <w:next w:val="Normal"/>
    <w:autoRedefine/>
    <w:uiPriority w:val="39"/>
    <w:unhideWhenUsed/>
    <w:rsid w:val="00B5515D"/>
    <w:pPr>
      <w:ind w:left="1920"/>
    </w:pPr>
    <w:rPr>
      <w:sz w:val="20"/>
      <w:szCs w:val="20"/>
    </w:rPr>
  </w:style>
  <w:style w:type="table" w:styleId="TableGrid">
    <w:name w:val="Table Grid"/>
    <w:basedOn w:val="TableNormal"/>
    <w:uiPriority w:val="39"/>
    <w:rsid w:val="00522C34"/>
    <w:rPr>
      <w:rFonts w:eastAsiaTheme="minorHAnsi"/>
      <w:sz w:val="22"/>
      <w:szCs w:val="22"/>
      <w:lang w:val="uk-U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unhideWhenUsed/>
    <w:qFormat/>
    <w:rsid w:val="00BB79B7"/>
    <w:pPr>
      <w:spacing w:after="200"/>
    </w:pPr>
    <w:rPr>
      <w:rFonts w:eastAsiaTheme="minorHAnsi"/>
      <w:i/>
      <w:iCs/>
      <w:color w:val="1F497D" w:themeColor="text2"/>
      <w:sz w:val="18"/>
      <w:szCs w:val="18"/>
    </w:rPr>
  </w:style>
  <w:style w:type="paragraph" w:styleId="TOCHeading">
    <w:name w:val="TOC Heading"/>
    <w:basedOn w:val="Heading1"/>
    <w:next w:val="Normal"/>
    <w:uiPriority w:val="39"/>
    <w:unhideWhenUsed/>
    <w:qFormat/>
    <w:rsid w:val="00BB79B7"/>
    <w:pPr>
      <w:keepNext/>
      <w:keepLines/>
      <w:spacing w:after="0" w:line="259" w:lineRule="auto"/>
      <w:outlineLvl w:val="9"/>
    </w:pPr>
    <w:rPr>
      <w:rFonts w:asciiTheme="majorHAnsi" w:eastAsiaTheme="majorEastAsia" w:hAnsiTheme="majorHAnsi" w:cstheme="majorBidi"/>
      <w:b w:val="0"/>
      <w:bCs w:val="0"/>
      <w:caps w:val="0"/>
      <w:color w:val="365F91" w:themeColor="accent1" w:themeShade="BF"/>
      <w:szCs w:val="32"/>
    </w:rPr>
  </w:style>
  <w:style w:type="character" w:customStyle="1" w:styleId="Heading3Char">
    <w:name w:val="Heading 3 Char"/>
    <w:basedOn w:val="DefaultParagraphFont"/>
    <w:link w:val="Heading3"/>
    <w:uiPriority w:val="9"/>
    <w:rsid w:val="00816C25"/>
    <w:rPr>
      <w:rFonts w:ascii="Helvetica Neue Medium" w:eastAsiaTheme="majorEastAsia" w:hAnsi="Helvetica Neue Medium" w:cstheme="majorBidi"/>
      <w:i/>
      <w:iCs/>
      <w:color w:val="243F60" w:themeColor="accent1" w:themeShade="7F"/>
    </w:rPr>
  </w:style>
  <w:style w:type="paragraph" w:styleId="BodyText">
    <w:name w:val="Body Text"/>
    <w:basedOn w:val="Normal"/>
    <w:link w:val="BodyTextChar"/>
    <w:uiPriority w:val="1"/>
    <w:semiHidden/>
    <w:unhideWhenUsed/>
    <w:qFormat/>
    <w:rsid w:val="008A539D"/>
    <w:pPr>
      <w:widowControl w:val="0"/>
      <w:autoSpaceDE w:val="0"/>
      <w:autoSpaceDN w:val="0"/>
    </w:pPr>
    <w:rPr>
      <w:rFonts w:ascii="Times New Roman" w:eastAsia="Times New Roman" w:hAnsi="Times New Roman" w:cs="Times New Roman"/>
    </w:rPr>
  </w:style>
  <w:style w:type="character" w:customStyle="1" w:styleId="BodyTextChar">
    <w:name w:val="Body Text Char"/>
    <w:basedOn w:val="DefaultParagraphFont"/>
    <w:link w:val="BodyText"/>
    <w:uiPriority w:val="1"/>
    <w:semiHidden/>
    <w:rsid w:val="008A539D"/>
    <w:rPr>
      <w:rFonts w:ascii="Times New Roman" w:eastAsia="Times New Roman" w:hAnsi="Times New Roman" w:cs="Times New Roman"/>
    </w:rPr>
  </w:style>
  <w:style w:type="paragraph" w:customStyle="1" w:styleId="TableParagraph">
    <w:name w:val="Table Paragraph"/>
    <w:basedOn w:val="Normal"/>
    <w:uiPriority w:val="1"/>
    <w:qFormat/>
    <w:rsid w:val="008A539D"/>
    <w:pPr>
      <w:widowControl w:val="0"/>
      <w:autoSpaceDE w:val="0"/>
      <w:autoSpaceDN w:val="0"/>
      <w:spacing w:line="256" w:lineRule="exact"/>
      <w:jc w:val="right"/>
    </w:pPr>
    <w:rPr>
      <w:rFonts w:ascii="Times New Roman" w:eastAsia="Times New Roman" w:hAnsi="Times New Roman" w:cs="Times New Roman"/>
      <w:sz w:val="22"/>
      <w:szCs w:val="22"/>
    </w:rPr>
  </w:style>
  <w:style w:type="character" w:customStyle="1" w:styleId="Heading4Char">
    <w:name w:val="Heading 4 Char"/>
    <w:basedOn w:val="DefaultParagraphFont"/>
    <w:link w:val="Heading4"/>
    <w:uiPriority w:val="9"/>
    <w:rsid w:val="001556D6"/>
    <w:rPr>
      <w:rFonts w:ascii="Helvetica Neue Light" w:hAnsi="Helvetica Neue Light" w:cs="Helvetica"/>
      <w:i/>
      <w:iCs/>
      <w:color w:val="1F497D" w:themeColor="text2"/>
    </w:rPr>
  </w:style>
  <w:style w:type="paragraph" w:styleId="CommentSubject">
    <w:name w:val="annotation subject"/>
    <w:basedOn w:val="CommentText"/>
    <w:next w:val="CommentText"/>
    <w:link w:val="CommentSubjectChar"/>
    <w:uiPriority w:val="99"/>
    <w:semiHidden/>
    <w:unhideWhenUsed/>
    <w:rsid w:val="00205E97"/>
    <w:pPr>
      <w:spacing w:after="0"/>
    </w:pPr>
    <w:rPr>
      <w:rFonts w:eastAsiaTheme="minorEastAsia"/>
      <w:b/>
      <w:bCs/>
      <w:sz w:val="20"/>
      <w:szCs w:val="20"/>
    </w:rPr>
  </w:style>
  <w:style w:type="character" w:customStyle="1" w:styleId="CommentSubjectChar">
    <w:name w:val="Comment Subject Char"/>
    <w:basedOn w:val="CommentTextChar"/>
    <w:link w:val="CommentSubject"/>
    <w:uiPriority w:val="99"/>
    <w:semiHidden/>
    <w:rsid w:val="00205E97"/>
    <w:rPr>
      <w:rFonts w:eastAsiaTheme="minorHAnsi"/>
      <w:b/>
      <w:bCs/>
      <w:sz w:val="20"/>
      <w:szCs w:val="20"/>
    </w:rPr>
  </w:style>
  <w:style w:type="paragraph" w:styleId="Revision">
    <w:name w:val="Revision"/>
    <w:hidden/>
    <w:uiPriority w:val="99"/>
    <w:semiHidden/>
    <w:rsid w:val="00BC1BCC"/>
  </w:style>
  <w:style w:type="paragraph" w:styleId="EndnoteText">
    <w:name w:val="endnote text"/>
    <w:basedOn w:val="Normal"/>
    <w:link w:val="EndnoteTextChar"/>
    <w:uiPriority w:val="99"/>
    <w:semiHidden/>
    <w:unhideWhenUsed/>
    <w:rsid w:val="00E83F20"/>
    <w:rPr>
      <w:sz w:val="20"/>
      <w:szCs w:val="20"/>
    </w:rPr>
  </w:style>
  <w:style w:type="character" w:customStyle="1" w:styleId="EndnoteTextChar">
    <w:name w:val="Endnote Text Char"/>
    <w:basedOn w:val="DefaultParagraphFont"/>
    <w:link w:val="EndnoteText"/>
    <w:uiPriority w:val="99"/>
    <w:semiHidden/>
    <w:rsid w:val="00E83F20"/>
    <w:rPr>
      <w:sz w:val="20"/>
      <w:szCs w:val="20"/>
    </w:rPr>
  </w:style>
  <w:style w:type="character" w:styleId="EndnoteReference">
    <w:name w:val="endnote reference"/>
    <w:basedOn w:val="DefaultParagraphFont"/>
    <w:uiPriority w:val="99"/>
    <w:semiHidden/>
    <w:unhideWhenUsed/>
    <w:rsid w:val="00E83F20"/>
    <w:rPr>
      <w:vertAlign w:val="superscript"/>
    </w:rPr>
  </w:style>
  <w:style w:type="table" w:customStyle="1" w:styleId="PlainTable11">
    <w:name w:val="Plain Table 11"/>
    <w:basedOn w:val="TableNormal"/>
    <w:uiPriority w:val="41"/>
    <w:rsid w:val="00774D1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Accent61">
    <w:name w:val="Grid Table 1 Light - Accent 61"/>
    <w:basedOn w:val="TableNormal"/>
    <w:uiPriority w:val="46"/>
    <w:rsid w:val="00774D12"/>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customStyle="1" w:styleId="GridTable2-Accent51">
    <w:name w:val="Grid Table 2 - Accent 51"/>
    <w:basedOn w:val="TableNormal"/>
    <w:uiPriority w:val="47"/>
    <w:rsid w:val="00774D12"/>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paragraph">
    <w:name w:val="paragraph"/>
    <w:basedOn w:val="Normal"/>
    <w:rsid w:val="00A13B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A13B43"/>
  </w:style>
  <w:style w:type="character" w:customStyle="1" w:styleId="eop">
    <w:name w:val="eop"/>
    <w:basedOn w:val="DefaultParagraphFont"/>
    <w:rsid w:val="00A13B43"/>
  </w:style>
  <w:style w:type="character" w:styleId="UnresolvedMention">
    <w:name w:val="Unresolved Mention"/>
    <w:basedOn w:val="DefaultParagraphFont"/>
    <w:uiPriority w:val="99"/>
    <w:semiHidden/>
    <w:unhideWhenUsed/>
    <w:rsid w:val="003B69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49563">
      <w:bodyDiv w:val="1"/>
      <w:marLeft w:val="0"/>
      <w:marRight w:val="0"/>
      <w:marTop w:val="0"/>
      <w:marBottom w:val="0"/>
      <w:divBdr>
        <w:top w:val="none" w:sz="0" w:space="0" w:color="auto"/>
        <w:left w:val="none" w:sz="0" w:space="0" w:color="auto"/>
        <w:bottom w:val="none" w:sz="0" w:space="0" w:color="auto"/>
        <w:right w:val="none" w:sz="0" w:space="0" w:color="auto"/>
      </w:divBdr>
    </w:div>
    <w:div w:id="130099916">
      <w:bodyDiv w:val="1"/>
      <w:marLeft w:val="0"/>
      <w:marRight w:val="0"/>
      <w:marTop w:val="0"/>
      <w:marBottom w:val="0"/>
      <w:divBdr>
        <w:top w:val="none" w:sz="0" w:space="0" w:color="auto"/>
        <w:left w:val="none" w:sz="0" w:space="0" w:color="auto"/>
        <w:bottom w:val="none" w:sz="0" w:space="0" w:color="auto"/>
        <w:right w:val="none" w:sz="0" w:space="0" w:color="auto"/>
      </w:divBdr>
    </w:div>
    <w:div w:id="212621350">
      <w:bodyDiv w:val="1"/>
      <w:marLeft w:val="0"/>
      <w:marRight w:val="0"/>
      <w:marTop w:val="0"/>
      <w:marBottom w:val="0"/>
      <w:divBdr>
        <w:top w:val="none" w:sz="0" w:space="0" w:color="auto"/>
        <w:left w:val="none" w:sz="0" w:space="0" w:color="auto"/>
        <w:bottom w:val="none" w:sz="0" w:space="0" w:color="auto"/>
        <w:right w:val="none" w:sz="0" w:space="0" w:color="auto"/>
      </w:divBdr>
    </w:div>
    <w:div w:id="251866000">
      <w:bodyDiv w:val="1"/>
      <w:marLeft w:val="0"/>
      <w:marRight w:val="0"/>
      <w:marTop w:val="0"/>
      <w:marBottom w:val="0"/>
      <w:divBdr>
        <w:top w:val="none" w:sz="0" w:space="0" w:color="auto"/>
        <w:left w:val="none" w:sz="0" w:space="0" w:color="auto"/>
        <w:bottom w:val="none" w:sz="0" w:space="0" w:color="auto"/>
        <w:right w:val="none" w:sz="0" w:space="0" w:color="auto"/>
      </w:divBdr>
    </w:div>
    <w:div w:id="376861566">
      <w:bodyDiv w:val="1"/>
      <w:marLeft w:val="0"/>
      <w:marRight w:val="0"/>
      <w:marTop w:val="0"/>
      <w:marBottom w:val="0"/>
      <w:divBdr>
        <w:top w:val="none" w:sz="0" w:space="0" w:color="auto"/>
        <w:left w:val="none" w:sz="0" w:space="0" w:color="auto"/>
        <w:bottom w:val="none" w:sz="0" w:space="0" w:color="auto"/>
        <w:right w:val="none" w:sz="0" w:space="0" w:color="auto"/>
      </w:divBdr>
    </w:div>
    <w:div w:id="508953950">
      <w:bodyDiv w:val="1"/>
      <w:marLeft w:val="0"/>
      <w:marRight w:val="0"/>
      <w:marTop w:val="0"/>
      <w:marBottom w:val="0"/>
      <w:divBdr>
        <w:top w:val="none" w:sz="0" w:space="0" w:color="auto"/>
        <w:left w:val="none" w:sz="0" w:space="0" w:color="auto"/>
        <w:bottom w:val="none" w:sz="0" w:space="0" w:color="auto"/>
        <w:right w:val="none" w:sz="0" w:space="0" w:color="auto"/>
      </w:divBdr>
    </w:div>
    <w:div w:id="585963456">
      <w:bodyDiv w:val="1"/>
      <w:marLeft w:val="0"/>
      <w:marRight w:val="0"/>
      <w:marTop w:val="0"/>
      <w:marBottom w:val="0"/>
      <w:divBdr>
        <w:top w:val="none" w:sz="0" w:space="0" w:color="auto"/>
        <w:left w:val="none" w:sz="0" w:space="0" w:color="auto"/>
        <w:bottom w:val="none" w:sz="0" w:space="0" w:color="auto"/>
        <w:right w:val="none" w:sz="0" w:space="0" w:color="auto"/>
      </w:divBdr>
    </w:div>
    <w:div w:id="1341004952">
      <w:bodyDiv w:val="1"/>
      <w:marLeft w:val="0"/>
      <w:marRight w:val="0"/>
      <w:marTop w:val="0"/>
      <w:marBottom w:val="0"/>
      <w:divBdr>
        <w:top w:val="none" w:sz="0" w:space="0" w:color="auto"/>
        <w:left w:val="none" w:sz="0" w:space="0" w:color="auto"/>
        <w:bottom w:val="none" w:sz="0" w:space="0" w:color="auto"/>
        <w:right w:val="none" w:sz="0" w:space="0" w:color="auto"/>
      </w:divBdr>
    </w:div>
    <w:div w:id="1379815259">
      <w:bodyDiv w:val="1"/>
      <w:marLeft w:val="0"/>
      <w:marRight w:val="0"/>
      <w:marTop w:val="0"/>
      <w:marBottom w:val="0"/>
      <w:divBdr>
        <w:top w:val="none" w:sz="0" w:space="0" w:color="auto"/>
        <w:left w:val="none" w:sz="0" w:space="0" w:color="auto"/>
        <w:bottom w:val="none" w:sz="0" w:space="0" w:color="auto"/>
        <w:right w:val="none" w:sz="0" w:space="0" w:color="auto"/>
      </w:divBdr>
    </w:div>
    <w:div w:id="1495730506">
      <w:bodyDiv w:val="1"/>
      <w:marLeft w:val="0"/>
      <w:marRight w:val="0"/>
      <w:marTop w:val="0"/>
      <w:marBottom w:val="0"/>
      <w:divBdr>
        <w:top w:val="none" w:sz="0" w:space="0" w:color="auto"/>
        <w:left w:val="none" w:sz="0" w:space="0" w:color="auto"/>
        <w:bottom w:val="none" w:sz="0" w:space="0" w:color="auto"/>
        <w:right w:val="none" w:sz="0" w:space="0" w:color="auto"/>
      </w:divBdr>
    </w:div>
    <w:div w:id="1511143915">
      <w:bodyDiv w:val="1"/>
      <w:marLeft w:val="0"/>
      <w:marRight w:val="0"/>
      <w:marTop w:val="0"/>
      <w:marBottom w:val="0"/>
      <w:divBdr>
        <w:top w:val="none" w:sz="0" w:space="0" w:color="auto"/>
        <w:left w:val="none" w:sz="0" w:space="0" w:color="auto"/>
        <w:bottom w:val="none" w:sz="0" w:space="0" w:color="auto"/>
        <w:right w:val="none" w:sz="0" w:space="0" w:color="auto"/>
      </w:divBdr>
      <w:divsChild>
        <w:div w:id="916092165">
          <w:marLeft w:val="547"/>
          <w:marRight w:val="0"/>
          <w:marTop w:val="0"/>
          <w:marBottom w:val="0"/>
          <w:divBdr>
            <w:top w:val="none" w:sz="0" w:space="0" w:color="auto"/>
            <w:left w:val="none" w:sz="0" w:space="0" w:color="auto"/>
            <w:bottom w:val="none" w:sz="0" w:space="0" w:color="auto"/>
            <w:right w:val="none" w:sz="0" w:space="0" w:color="auto"/>
          </w:divBdr>
        </w:div>
      </w:divsChild>
    </w:div>
    <w:div w:id="1632590920">
      <w:bodyDiv w:val="1"/>
      <w:marLeft w:val="0"/>
      <w:marRight w:val="0"/>
      <w:marTop w:val="0"/>
      <w:marBottom w:val="0"/>
      <w:divBdr>
        <w:top w:val="none" w:sz="0" w:space="0" w:color="auto"/>
        <w:left w:val="none" w:sz="0" w:space="0" w:color="auto"/>
        <w:bottom w:val="none" w:sz="0" w:space="0" w:color="auto"/>
        <w:right w:val="none" w:sz="0" w:space="0" w:color="auto"/>
      </w:divBdr>
    </w:div>
    <w:div w:id="1700466250">
      <w:bodyDiv w:val="1"/>
      <w:marLeft w:val="0"/>
      <w:marRight w:val="0"/>
      <w:marTop w:val="0"/>
      <w:marBottom w:val="0"/>
      <w:divBdr>
        <w:top w:val="none" w:sz="0" w:space="0" w:color="auto"/>
        <w:left w:val="none" w:sz="0" w:space="0" w:color="auto"/>
        <w:bottom w:val="none" w:sz="0" w:space="0" w:color="auto"/>
        <w:right w:val="none" w:sz="0" w:space="0" w:color="auto"/>
      </w:divBdr>
      <w:divsChild>
        <w:div w:id="459885297">
          <w:marLeft w:val="360"/>
          <w:marRight w:val="0"/>
          <w:marTop w:val="200"/>
          <w:marBottom w:val="0"/>
          <w:divBdr>
            <w:top w:val="none" w:sz="0" w:space="0" w:color="auto"/>
            <w:left w:val="none" w:sz="0" w:space="0" w:color="auto"/>
            <w:bottom w:val="none" w:sz="0" w:space="0" w:color="auto"/>
            <w:right w:val="none" w:sz="0" w:space="0" w:color="auto"/>
          </w:divBdr>
        </w:div>
        <w:div w:id="477765815">
          <w:marLeft w:val="360"/>
          <w:marRight w:val="0"/>
          <w:marTop w:val="200"/>
          <w:marBottom w:val="0"/>
          <w:divBdr>
            <w:top w:val="none" w:sz="0" w:space="0" w:color="auto"/>
            <w:left w:val="none" w:sz="0" w:space="0" w:color="auto"/>
            <w:bottom w:val="none" w:sz="0" w:space="0" w:color="auto"/>
            <w:right w:val="none" w:sz="0" w:space="0" w:color="auto"/>
          </w:divBdr>
        </w:div>
        <w:div w:id="799571524">
          <w:marLeft w:val="360"/>
          <w:marRight w:val="0"/>
          <w:marTop w:val="200"/>
          <w:marBottom w:val="0"/>
          <w:divBdr>
            <w:top w:val="none" w:sz="0" w:space="0" w:color="auto"/>
            <w:left w:val="none" w:sz="0" w:space="0" w:color="auto"/>
            <w:bottom w:val="none" w:sz="0" w:space="0" w:color="auto"/>
            <w:right w:val="none" w:sz="0" w:space="0" w:color="auto"/>
          </w:divBdr>
        </w:div>
        <w:div w:id="1142426384">
          <w:marLeft w:val="360"/>
          <w:marRight w:val="0"/>
          <w:marTop w:val="200"/>
          <w:marBottom w:val="0"/>
          <w:divBdr>
            <w:top w:val="none" w:sz="0" w:space="0" w:color="auto"/>
            <w:left w:val="none" w:sz="0" w:space="0" w:color="auto"/>
            <w:bottom w:val="none" w:sz="0" w:space="0" w:color="auto"/>
            <w:right w:val="none" w:sz="0" w:space="0" w:color="auto"/>
          </w:divBdr>
        </w:div>
        <w:div w:id="1412776929">
          <w:marLeft w:val="360"/>
          <w:marRight w:val="0"/>
          <w:marTop w:val="200"/>
          <w:marBottom w:val="0"/>
          <w:divBdr>
            <w:top w:val="none" w:sz="0" w:space="0" w:color="auto"/>
            <w:left w:val="none" w:sz="0" w:space="0" w:color="auto"/>
            <w:bottom w:val="none" w:sz="0" w:space="0" w:color="auto"/>
            <w:right w:val="none" w:sz="0" w:space="0" w:color="auto"/>
          </w:divBdr>
        </w:div>
        <w:div w:id="2135832178">
          <w:marLeft w:val="360"/>
          <w:marRight w:val="0"/>
          <w:marTop w:val="200"/>
          <w:marBottom w:val="0"/>
          <w:divBdr>
            <w:top w:val="none" w:sz="0" w:space="0" w:color="auto"/>
            <w:left w:val="none" w:sz="0" w:space="0" w:color="auto"/>
            <w:bottom w:val="none" w:sz="0" w:space="0" w:color="auto"/>
            <w:right w:val="none" w:sz="0" w:space="0" w:color="auto"/>
          </w:divBdr>
        </w:div>
      </w:divsChild>
    </w:div>
    <w:div w:id="1708525054">
      <w:bodyDiv w:val="1"/>
      <w:marLeft w:val="0"/>
      <w:marRight w:val="0"/>
      <w:marTop w:val="0"/>
      <w:marBottom w:val="0"/>
      <w:divBdr>
        <w:top w:val="none" w:sz="0" w:space="0" w:color="auto"/>
        <w:left w:val="none" w:sz="0" w:space="0" w:color="auto"/>
        <w:bottom w:val="none" w:sz="0" w:space="0" w:color="auto"/>
        <w:right w:val="none" w:sz="0" w:space="0" w:color="auto"/>
      </w:divBdr>
    </w:div>
    <w:div w:id="1722169473">
      <w:bodyDiv w:val="1"/>
      <w:marLeft w:val="0"/>
      <w:marRight w:val="0"/>
      <w:marTop w:val="0"/>
      <w:marBottom w:val="0"/>
      <w:divBdr>
        <w:top w:val="none" w:sz="0" w:space="0" w:color="auto"/>
        <w:left w:val="none" w:sz="0" w:space="0" w:color="auto"/>
        <w:bottom w:val="none" w:sz="0" w:space="0" w:color="auto"/>
        <w:right w:val="none" w:sz="0" w:space="0" w:color="auto"/>
      </w:divBdr>
    </w:div>
    <w:div w:id="1788743389">
      <w:bodyDiv w:val="1"/>
      <w:marLeft w:val="0"/>
      <w:marRight w:val="0"/>
      <w:marTop w:val="0"/>
      <w:marBottom w:val="0"/>
      <w:divBdr>
        <w:top w:val="none" w:sz="0" w:space="0" w:color="auto"/>
        <w:left w:val="none" w:sz="0" w:space="0" w:color="auto"/>
        <w:bottom w:val="none" w:sz="0" w:space="0" w:color="auto"/>
        <w:right w:val="none" w:sz="0" w:space="0" w:color="auto"/>
      </w:divBdr>
      <w:divsChild>
        <w:div w:id="43220474">
          <w:marLeft w:val="360"/>
          <w:marRight w:val="0"/>
          <w:marTop w:val="200"/>
          <w:marBottom w:val="0"/>
          <w:divBdr>
            <w:top w:val="none" w:sz="0" w:space="0" w:color="auto"/>
            <w:left w:val="none" w:sz="0" w:space="0" w:color="auto"/>
            <w:bottom w:val="none" w:sz="0" w:space="0" w:color="auto"/>
            <w:right w:val="none" w:sz="0" w:space="0" w:color="auto"/>
          </w:divBdr>
        </w:div>
        <w:div w:id="561134582">
          <w:marLeft w:val="360"/>
          <w:marRight w:val="0"/>
          <w:marTop w:val="200"/>
          <w:marBottom w:val="0"/>
          <w:divBdr>
            <w:top w:val="none" w:sz="0" w:space="0" w:color="auto"/>
            <w:left w:val="none" w:sz="0" w:space="0" w:color="auto"/>
            <w:bottom w:val="none" w:sz="0" w:space="0" w:color="auto"/>
            <w:right w:val="none" w:sz="0" w:space="0" w:color="auto"/>
          </w:divBdr>
        </w:div>
        <w:div w:id="982781848">
          <w:marLeft w:val="360"/>
          <w:marRight w:val="0"/>
          <w:marTop w:val="200"/>
          <w:marBottom w:val="0"/>
          <w:divBdr>
            <w:top w:val="none" w:sz="0" w:space="0" w:color="auto"/>
            <w:left w:val="none" w:sz="0" w:space="0" w:color="auto"/>
            <w:bottom w:val="none" w:sz="0" w:space="0" w:color="auto"/>
            <w:right w:val="none" w:sz="0" w:space="0" w:color="auto"/>
          </w:divBdr>
        </w:div>
        <w:div w:id="1049568191">
          <w:marLeft w:val="360"/>
          <w:marRight w:val="0"/>
          <w:marTop w:val="200"/>
          <w:marBottom w:val="0"/>
          <w:divBdr>
            <w:top w:val="none" w:sz="0" w:space="0" w:color="auto"/>
            <w:left w:val="none" w:sz="0" w:space="0" w:color="auto"/>
            <w:bottom w:val="none" w:sz="0" w:space="0" w:color="auto"/>
            <w:right w:val="none" w:sz="0" w:space="0" w:color="auto"/>
          </w:divBdr>
        </w:div>
        <w:div w:id="1099833873">
          <w:marLeft w:val="360"/>
          <w:marRight w:val="0"/>
          <w:marTop w:val="200"/>
          <w:marBottom w:val="0"/>
          <w:divBdr>
            <w:top w:val="none" w:sz="0" w:space="0" w:color="auto"/>
            <w:left w:val="none" w:sz="0" w:space="0" w:color="auto"/>
            <w:bottom w:val="none" w:sz="0" w:space="0" w:color="auto"/>
            <w:right w:val="none" w:sz="0" w:space="0" w:color="auto"/>
          </w:divBdr>
        </w:div>
        <w:div w:id="1298414992">
          <w:marLeft w:val="360"/>
          <w:marRight w:val="0"/>
          <w:marTop w:val="200"/>
          <w:marBottom w:val="0"/>
          <w:divBdr>
            <w:top w:val="none" w:sz="0" w:space="0" w:color="auto"/>
            <w:left w:val="none" w:sz="0" w:space="0" w:color="auto"/>
            <w:bottom w:val="none" w:sz="0" w:space="0" w:color="auto"/>
            <w:right w:val="none" w:sz="0" w:space="0" w:color="auto"/>
          </w:divBdr>
        </w:div>
        <w:div w:id="1712261210">
          <w:marLeft w:val="360"/>
          <w:marRight w:val="0"/>
          <w:marTop w:val="200"/>
          <w:marBottom w:val="0"/>
          <w:divBdr>
            <w:top w:val="none" w:sz="0" w:space="0" w:color="auto"/>
            <w:left w:val="none" w:sz="0" w:space="0" w:color="auto"/>
            <w:bottom w:val="none" w:sz="0" w:space="0" w:color="auto"/>
            <w:right w:val="none" w:sz="0" w:space="0" w:color="auto"/>
          </w:divBdr>
        </w:div>
        <w:div w:id="1805811462">
          <w:marLeft w:val="360"/>
          <w:marRight w:val="0"/>
          <w:marTop w:val="200"/>
          <w:marBottom w:val="0"/>
          <w:divBdr>
            <w:top w:val="none" w:sz="0" w:space="0" w:color="auto"/>
            <w:left w:val="none" w:sz="0" w:space="0" w:color="auto"/>
            <w:bottom w:val="none" w:sz="0" w:space="0" w:color="auto"/>
            <w:right w:val="none" w:sz="0" w:space="0" w:color="auto"/>
          </w:divBdr>
        </w:div>
      </w:divsChild>
    </w:div>
    <w:div w:id="1798067032">
      <w:bodyDiv w:val="1"/>
      <w:marLeft w:val="0"/>
      <w:marRight w:val="0"/>
      <w:marTop w:val="0"/>
      <w:marBottom w:val="0"/>
      <w:divBdr>
        <w:top w:val="none" w:sz="0" w:space="0" w:color="auto"/>
        <w:left w:val="none" w:sz="0" w:space="0" w:color="auto"/>
        <w:bottom w:val="none" w:sz="0" w:space="0" w:color="auto"/>
        <w:right w:val="none" w:sz="0" w:space="0" w:color="auto"/>
      </w:divBdr>
    </w:div>
    <w:div w:id="1808862323">
      <w:bodyDiv w:val="1"/>
      <w:marLeft w:val="0"/>
      <w:marRight w:val="0"/>
      <w:marTop w:val="0"/>
      <w:marBottom w:val="0"/>
      <w:divBdr>
        <w:top w:val="none" w:sz="0" w:space="0" w:color="auto"/>
        <w:left w:val="none" w:sz="0" w:space="0" w:color="auto"/>
        <w:bottom w:val="none" w:sz="0" w:space="0" w:color="auto"/>
        <w:right w:val="none" w:sz="0" w:space="0" w:color="auto"/>
      </w:divBdr>
    </w:div>
    <w:div w:id="1893536225">
      <w:bodyDiv w:val="1"/>
      <w:marLeft w:val="0"/>
      <w:marRight w:val="0"/>
      <w:marTop w:val="0"/>
      <w:marBottom w:val="0"/>
      <w:divBdr>
        <w:top w:val="none" w:sz="0" w:space="0" w:color="auto"/>
        <w:left w:val="none" w:sz="0" w:space="0" w:color="auto"/>
        <w:bottom w:val="none" w:sz="0" w:space="0" w:color="auto"/>
        <w:right w:val="none" w:sz="0" w:space="0" w:color="auto"/>
      </w:divBdr>
    </w:div>
    <w:div w:id="20575031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static1.squarespace.com/static/506c8ea1e4b01d9450dd53f5/t/" TargetMode="External"/><Relationship Id="rId26" Type="http://schemas.openxmlformats.org/officeDocument/2006/relationships/hyperlink" Target="https://www.unicef.org.uk/what-we-do/unconvention-child-rights/" TargetMode="External"/><Relationship Id="rId3" Type="http://schemas.openxmlformats.org/officeDocument/2006/relationships/styles" Target="styles.xml"/><Relationship Id="rId21" Type="http://schemas.openxmlformats.org/officeDocument/2006/relationships/hyperlink" Target="https://www.aljazeera.com"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hyperlink" Target="https://learnafghan.org/" TargetMode="External"/><Relationship Id="rId25" Type="http://schemas.openxmlformats.org/officeDocument/2006/relationships/hyperlink" Target="https://www.undp.org/publications/afghanistan-socio-economic-outlook-2021-2022-"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sola-afghanistan.org/" TargetMode="External"/><Relationship Id="rId20" Type="http://schemas.openxmlformats.org/officeDocument/2006/relationships/hyperlink" Target="http://www.hrw.org/news/2022/01/18/afghanistan-taliban" TargetMode="External"/><Relationship Id="rId29"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emf"/><Relationship Id="rId24" Type="http://schemas.openxmlformats.org/officeDocument/2006/relationships/hyperlink" Target="https://tolonews.com/afghanistan-175963%2055"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hyperlink" Target="https://www.brookings.edu/book/what-works-in-girls-educationevidence-for-the-worlds-best-investment/" TargetMode="External"/><Relationship Id="rId28" Type="http://schemas.openxmlformats.org/officeDocument/2006/relationships/hyperlink" Target="https://www.worldbank.org/en/news/press-release/" TargetMode="External"/><Relationship Id="rId10" Type="http://schemas.openxmlformats.org/officeDocument/2006/relationships/image" Target="media/image4.jpeg"/><Relationship Id="rId19" Type="http://schemas.openxmlformats.org/officeDocument/2006/relationships/hyperlink" Target="https://ec.europa.eu/commission/presscorner/detail/en/IP_22_382"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jpg"/><Relationship Id="rId22" Type="http://schemas.openxmlformats.org/officeDocument/2006/relationships/hyperlink" Target="https://www.cgdev.org/blog/" TargetMode="External"/><Relationship Id="rId27" Type="http://schemas.openxmlformats.org/officeDocument/2006/relationships/hyperlink" Target="https://www.unicef.org/rosa/media/16466/" TargetMode="External"/><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1.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094E44-1E14-4D0E-81DB-DC50371DC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2135</Words>
  <Characters>12175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Leyli Salayeva</Company>
  <LinksUpToDate>false</LinksUpToDate>
  <CharactersWithSpaces>14282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33 33</dc:creator>
  <cp:keywords/>
  <dc:description/>
  <cp:lastModifiedBy>Lina Malagon</cp:lastModifiedBy>
  <cp:revision>2</cp:revision>
  <cp:lastPrinted>2017-07-21T21:50:00Z</cp:lastPrinted>
  <dcterms:created xsi:type="dcterms:W3CDTF">2022-11-15T04:52:00Z</dcterms:created>
  <dcterms:modified xsi:type="dcterms:W3CDTF">2022-11-15T04:52:00Z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4e481a21d708d8242283f29f8cca8b04b081418a6635c63b47fc1c9c6cca5524</vt:lpwstr>
  </property>
</Properties>
</file>