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136912F" w14:paraId="2D0A4F96" wp14:textId="7DAB12A4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1136912F" w:rsidR="4F2A42A6">
        <w:rPr>
          <w:rFonts w:ascii="Arial" w:hAnsi="Arial" w:eastAsia="Arial" w:cs="Arial"/>
          <w:noProof w:val="0"/>
          <w:sz w:val="40"/>
          <w:szCs w:val="40"/>
          <w:lang w:val="en-US"/>
        </w:rPr>
        <w:t>Knowledge and Information Management Skills for the Workplace</w:t>
      </w:r>
    </w:p>
    <w:p xmlns:wp14="http://schemas.microsoft.com/office/word/2010/wordml" w:rsidP="1136912F" w14:paraId="5DF8FC36" wp14:textId="7F1FF8C9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1136912F" w:rsidR="4F2A42A6">
        <w:rPr>
          <w:rFonts w:ascii="Arial" w:hAnsi="Arial" w:eastAsia="Arial" w:cs="Arial"/>
          <w:noProof w:val="0"/>
          <w:sz w:val="40"/>
          <w:szCs w:val="40"/>
          <w:lang w:val="en-US"/>
        </w:rPr>
        <w:t>BMSW 5106</w:t>
      </w:r>
    </w:p>
    <w:p xmlns:wp14="http://schemas.microsoft.com/office/word/2010/wordml" w:rsidP="1136912F" w14:paraId="1E306D10" wp14:textId="78A43621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xmlns:wp14="http://schemas.microsoft.com/office/word/2010/wordml" w:rsidP="1136912F" w14:paraId="44242D47" wp14:textId="7D54B5DD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xmlns:wp14="http://schemas.microsoft.com/office/word/2010/wordml" w:rsidP="1136912F" w14:paraId="2E5DA11A" wp14:textId="79C87C80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xmlns:wp14="http://schemas.microsoft.com/office/word/2010/wordml" w:rsidP="1136912F" w14:paraId="2C078E63" wp14:textId="40F0BA11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1136912F" w:rsidR="67C264F4">
        <w:rPr>
          <w:rFonts w:ascii="Arial" w:hAnsi="Arial" w:eastAsia="Arial" w:cs="Arial"/>
          <w:noProof w:val="0"/>
          <w:sz w:val="40"/>
          <w:szCs w:val="40"/>
          <w:lang w:val="en-US"/>
        </w:rPr>
        <w:t>Knowledge and Information Management of Amazon.com</w:t>
      </w:r>
    </w:p>
    <w:p w:rsidR="1136912F" w:rsidP="1136912F" w:rsidRDefault="1136912F" w14:paraId="62C0EFA3" w14:textId="2A63760E">
      <w:pPr>
        <w:pStyle w:val="Normal"/>
        <w:jc w:val="left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1136912F" w:rsidP="1136912F" w:rsidRDefault="1136912F" w14:paraId="66775609" w14:textId="41093AF9">
      <w:pPr>
        <w:pStyle w:val="Normal"/>
        <w:jc w:val="left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1136912F" w:rsidP="1136912F" w:rsidRDefault="1136912F" w14:paraId="588DB873" w14:textId="55801851">
      <w:pPr>
        <w:pStyle w:val="Normal"/>
        <w:jc w:val="left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1136912F" w:rsidP="1136912F" w:rsidRDefault="1136912F" w14:paraId="5ECF7450" w14:textId="2836EC0F">
      <w:pPr>
        <w:pStyle w:val="Normal"/>
        <w:jc w:val="left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1136912F" w:rsidP="1136912F" w:rsidRDefault="1136912F" w14:paraId="695985FC" w14:textId="16D24F17">
      <w:pPr>
        <w:pStyle w:val="Normal"/>
        <w:jc w:val="left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1136912F" w:rsidP="1136912F" w:rsidRDefault="1136912F" w14:paraId="5F0E6F7C" w14:textId="01500B2A">
      <w:pPr>
        <w:pStyle w:val="Normal"/>
        <w:jc w:val="left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1136912F" w:rsidP="1136912F" w:rsidRDefault="1136912F" w14:paraId="41FFCF08" w14:textId="24561BBD">
      <w:pPr>
        <w:pStyle w:val="Normal"/>
        <w:jc w:val="left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6F511D5D" w:rsidP="1136912F" w:rsidRDefault="6F511D5D" w14:paraId="1F80016C" w14:textId="6B87434A">
      <w:pPr>
        <w:pStyle w:val="Normal"/>
        <w:jc w:val="left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1136912F" w:rsidR="6F511D5D">
        <w:rPr>
          <w:rFonts w:ascii="Arial" w:hAnsi="Arial" w:eastAsia="Arial" w:cs="Arial"/>
          <w:noProof w:val="0"/>
          <w:sz w:val="32"/>
          <w:szCs w:val="32"/>
          <w:lang w:val="en-US"/>
        </w:rPr>
        <w:t>Student:</w:t>
      </w:r>
      <w:r w:rsidRPr="1136912F" w:rsidR="6F511D5D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Marina </w:t>
      </w:r>
      <w:proofErr w:type="spellStart"/>
      <w:r w:rsidRPr="1136912F" w:rsidR="6F511D5D">
        <w:rPr>
          <w:rFonts w:ascii="Arial" w:hAnsi="Arial" w:eastAsia="Arial" w:cs="Arial"/>
          <w:noProof w:val="0"/>
          <w:sz w:val="32"/>
          <w:szCs w:val="32"/>
          <w:lang w:val="en-US"/>
        </w:rPr>
        <w:t>Metodieva</w:t>
      </w:r>
      <w:proofErr w:type="spellEnd"/>
      <w:r w:rsidRPr="1136912F" w:rsidR="6F511D5D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 1919001</w:t>
      </w:r>
    </w:p>
    <w:p w:rsidR="6F511D5D" w:rsidP="1136912F" w:rsidRDefault="6F511D5D" w14:paraId="1ACFD93D" w14:textId="41D8E149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1136912F" w:rsidR="6F511D5D">
        <w:rPr>
          <w:rFonts w:ascii="Arial" w:hAnsi="Arial" w:eastAsia="Arial" w:cs="Arial"/>
          <w:noProof w:val="0"/>
          <w:sz w:val="32"/>
          <w:szCs w:val="32"/>
          <w:lang w:val="en-US"/>
        </w:rPr>
        <w:t>Lecturer: Md. Kalam</w:t>
      </w:r>
    </w:p>
    <w:p w:rsidR="1136912F" w:rsidP="1136912F" w:rsidRDefault="1136912F" w14:paraId="2D9708CC" w14:textId="32147B6D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0C475FDD" w14:textId="7D43EDB3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59F995A0" w14:textId="38E5A00D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244A8A65" w14:textId="3E5D483F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21B4E4BB" w14:textId="40AA2F5C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1FAE49CF" w14:textId="0E172798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2901820F" w14:textId="5466C7B0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567AB507" w14:textId="2A976F37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788E854B" w:rsidP="1136912F" w:rsidRDefault="788E854B" w14:paraId="71AC044B" w14:textId="33A3803C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1136912F" w:rsidR="788E854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Introduction</w:t>
      </w:r>
    </w:p>
    <w:p w:rsidR="788E854B" w:rsidP="1136912F" w:rsidRDefault="788E854B" w14:paraId="3D824523" w14:textId="62C975BF">
      <w:pPr>
        <w:pStyle w:val="Normal"/>
        <w:spacing w:after="0" w:afterAutospacing="on" w:line="360" w:lineRule="auto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US"/>
        </w:rPr>
      </w:pPr>
      <w:r w:rsidRPr="1136912F" w:rsidR="788E85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The main purpose of this report is to understand the process of </w:t>
      </w:r>
      <w:r w:rsidRPr="1136912F" w:rsidR="7BC439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K</w:t>
      </w:r>
      <w:r w:rsidRPr="1136912F" w:rsidR="788E85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nowledge management and how this will be he</w:t>
      </w:r>
      <w:r w:rsidRPr="1136912F" w:rsidR="28B13B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lpful for the </w:t>
      </w:r>
      <w:r w:rsidRPr="1136912F" w:rsidR="28B13B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organisation</w:t>
      </w:r>
      <w:r w:rsidRPr="1136912F" w:rsidR="28B13B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in increasing their productivity and </w:t>
      </w:r>
      <w:r w:rsidRPr="1136912F" w:rsidR="152D9F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profitability. First the</w:t>
      </w:r>
      <w:r w:rsidRPr="1136912F" w:rsidR="329AA3C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report will study </w:t>
      </w:r>
      <w:r w:rsidRPr="1136912F" w:rsidR="05BF967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Knowledge management</w:t>
      </w:r>
      <w:r w:rsidRPr="1136912F" w:rsidR="3231379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 </w:t>
      </w:r>
      <w:r w:rsidRPr="1136912F" w:rsidR="0C461F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the</w:t>
      </w:r>
      <w:r w:rsidRPr="1136912F" w:rsidR="3231379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importance </w:t>
      </w:r>
      <w:r w:rsidRPr="1136912F" w:rsidR="3EC86F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of the process in an </w:t>
      </w:r>
      <w:r w:rsidRPr="1136912F" w:rsidR="3231379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organisation and how </w:t>
      </w:r>
      <w:r w:rsidRPr="1136912F" w:rsidR="7C2878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can</w:t>
      </w:r>
      <w:r w:rsidRPr="1136912F" w:rsidR="3231379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benefits custome</w:t>
      </w:r>
      <w:r w:rsidRPr="1136912F" w:rsidR="7C486B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rs </w:t>
      </w:r>
      <w:r w:rsidRPr="1136912F" w:rsidR="7E4822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and </w:t>
      </w:r>
      <w:r w:rsidRPr="1136912F" w:rsidR="45FA8B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efficiency. Further the report will</w:t>
      </w:r>
      <w:r w:rsidRPr="1136912F" w:rsidR="7FB78D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try to understand how </w:t>
      </w:r>
      <w:r w:rsidRPr="1136912F" w:rsidR="1DAEE5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knowledge</w:t>
      </w:r>
      <w:r w:rsidRPr="1136912F" w:rsidR="7FB78D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1136912F" w:rsidR="51AD92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has</w:t>
      </w:r>
      <w:r w:rsidRPr="1136912F" w:rsidR="7FB78D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been implanted in</w:t>
      </w:r>
      <w:r w:rsidRPr="1136912F" w:rsidR="003BBF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products</w:t>
      </w:r>
      <w:r w:rsidRPr="1136912F" w:rsidR="1EEEA0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1136912F" w:rsidR="25C88C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using the tacit </w:t>
      </w:r>
      <w:r w:rsidRPr="1136912F" w:rsidR="6AFC80A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knowledge </w:t>
      </w:r>
      <w:r w:rsidRPr="1136912F" w:rsidR="6AFC80A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concept.</w:t>
      </w:r>
    </w:p>
    <w:p w:rsidR="6AFC80A7" w:rsidP="1136912F" w:rsidRDefault="6AFC80A7" w14:paraId="6F6B6959" w14:textId="03853B72">
      <w:pPr>
        <w:pStyle w:val="Normal"/>
        <w:spacing w:after="0" w:afterAutospacing="on"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1136912F" w:rsidR="6AFC80A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Further the report will </w:t>
      </w:r>
      <w:r w:rsidRPr="1136912F" w:rsidR="45FA8B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critically analyse how Knowledge </w:t>
      </w:r>
      <w:r w:rsidRPr="1136912F" w:rsidR="7CAADD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and information </w:t>
      </w:r>
      <w:r w:rsidRPr="1136912F" w:rsidR="1FE787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systems are used</w:t>
      </w:r>
      <w:r w:rsidRPr="1136912F" w:rsidR="4E9C09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to</w:t>
      </w:r>
      <w:r w:rsidRPr="1136912F" w:rsidR="1FE787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1136912F" w:rsidR="452415F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share and</w:t>
      </w:r>
      <w:r w:rsidRPr="1136912F" w:rsidR="1FE787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1136912F" w:rsidR="5200C9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further improve </w:t>
      </w:r>
      <w:r w:rsidRPr="1136912F" w:rsidR="28709B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organizational </w:t>
      </w:r>
      <w:r w:rsidRPr="1136912F" w:rsidR="28709B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performance</w:t>
      </w:r>
      <w:r w:rsidRPr="1136912F" w:rsidR="28709B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. </w:t>
      </w:r>
    </w:p>
    <w:p w:rsidR="28B13BFE" w:rsidP="1136912F" w:rsidRDefault="28B13BFE" w14:paraId="343B7614" w14:textId="387819E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1136912F" w:rsidR="28B13B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The vari</w:t>
      </w:r>
      <w:r w:rsidRPr="1136912F" w:rsidR="39DB67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ous knowledge management frameworks will also be understood.</w:t>
      </w:r>
      <w:r w:rsidRPr="1136912F" w:rsidR="139190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The SECI model given by Nonaka and Takeuchi </w:t>
      </w:r>
      <w:r w:rsidRPr="1136912F" w:rsidR="19F826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(1995) will be used in this report for understanding the approach of the </w:t>
      </w:r>
      <w:r w:rsidRPr="1136912F" w:rsidR="19F826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organisation</w:t>
      </w:r>
      <w:r w:rsidRPr="1136912F" w:rsidR="19F826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 how i</w:t>
      </w:r>
      <w:r w:rsidRPr="1136912F" w:rsidR="4A1ADD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t is helpful. After the completion of this </w:t>
      </w:r>
      <w:r w:rsidRPr="1136912F" w:rsidR="1D2455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report, all the aspects of the KM process with the various outcomes as well as challenges will be understood. </w:t>
      </w:r>
    </w:p>
    <w:p w:rsidR="1136912F" w:rsidP="1136912F" w:rsidRDefault="1136912F" w14:paraId="15F4781A" w14:textId="468AFA39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7A2CA47C" w14:textId="4FBDB799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2CDC4A0E" w14:textId="0FF736F8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p w:rsidR="1136912F" w:rsidP="1136912F" w:rsidRDefault="1136912F" w14:paraId="51E86029" w14:textId="1841495D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m/C6mGJeQTWOW1" id="2fFtl1Yt"/>
    <int:WordHash hashCode="xcgb3EeIup7nN2" id="xTq9+0x5"/>
  </int:Manifest>
  <int:Observations>
    <int:Content id="2fFtl1Yt">
      <int:Rejection type="LegacyProofing"/>
    </int:Content>
    <int:Content id="xTq9+0x5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D2A312"/>
    <w:rsid w:val="003BBFB9"/>
    <w:rsid w:val="0055E94E"/>
    <w:rsid w:val="05BF9674"/>
    <w:rsid w:val="06F017DE"/>
    <w:rsid w:val="079124B5"/>
    <w:rsid w:val="0845E62B"/>
    <w:rsid w:val="0C461F18"/>
    <w:rsid w:val="0E4CB336"/>
    <w:rsid w:val="0F64EFD2"/>
    <w:rsid w:val="1136912F"/>
    <w:rsid w:val="11929A9C"/>
    <w:rsid w:val="12D57C4F"/>
    <w:rsid w:val="13919040"/>
    <w:rsid w:val="14283EE3"/>
    <w:rsid w:val="143860F5"/>
    <w:rsid w:val="14DF8EEA"/>
    <w:rsid w:val="14EF726E"/>
    <w:rsid w:val="150B40D6"/>
    <w:rsid w:val="152D9F0A"/>
    <w:rsid w:val="16526870"/>
    <w:rsid w:val="16660BBF"/>
    <w:rsid w:val="16A71137"/>
    <w:rsid w:val="19C2E391"/>
    <w:rsid w:val="19F826A4"/>
    <w:rsid w:val="1A1ADCE4"/>
    <w:rsid w:val="1A31BC91"/>
    <w:rsid w:val="1AC44B18"/>
    <w:rsid w:val="1BB6AD45"/>
    <w:rsid w:val="1BC271EE"/>
    <w:rsid w:val="1CE762E0"/>
    <w:rsid w:val="1D245549"/>
    <w:rsid w:val="1DAEE561"/>
    <w:rsid w:val="1EB480FC"/>
    <w:rsid w:val="1EEEA093"/>
    <w:rsid w:val="1FE78708"/>
    <w:rsid w:val="1FF3C5A8"/>
    <w:rsid w:val="229F1BA7"/>
    <w:rsid w:val="247490B0"/>
    <w:rsid w:val="25C88C99"/>
    <w:rsid w:val="2664902B"/>
    <w:rsid w:val="28709BA8"/>
    <w:rsid w:val="28B13BFE"/>
    <w:rsid w:val="28E453DC"/>
    <w:rsid w:val="29FC9078"/>
    <w:rsid w:val="2E229758"/>
    <w:rsid w:val="2FDF0C67"/>
    <w:rsid w:val="31D2DE69"/>
    <w:rsid w:val="32313795"/>
    <w:rsid w:val="329AA3C1"/>
    <w:rsid w:val="343DF528"/>
    <w:rsid w:val="3631CC8A"/>
    <w:rsid w:val="39DB6700"/>
    <w:rsid w:val="3BD49094"/>
    <w:rsid w:val="3D36BC4D"/>
    <w:rsid w:val="3EC86FF5"/>
    <w:rsid w:val="3FBF8673"/>
    <w:rsid w:val="452415F7"/>
    <w:rsid w:val="45FA8B66"/>
    <w:rsid w:val="46833EE8"/>
    <w:rsid w:val="4A1ADD56"/>
    <w:rsid w:val="4E9C09ED"/>
    <w:rsid w:val="4F2A42A6"/>
    <w:rsid w:val="50626510"/>
    <w:rsid w:val="51AD92F5"/>
    <w:rsid w:val="5200C957"/>
    <w:rsid w:val="53153885"/>
    <w:rsid w:val="53E3C248"/>
    <w:rsid w:val="562F8D9D"/>
    <w:rsid w:val="5CC2E3F9"/>
    <w:rsid w:val="5E2460C0"/>
    <w:rsid w:val="63727D52"/>
    <w:rsid w:val="65079A86"/>
    <w:rsid w:val="662F72A5"/>
    <w:rsid w:val="67C264F4"/>
    <w:rsid w:val="67E6DE9D"/>
    <w:rsid w:val="6A753869"/>
    <w:rsid w:val="6AFC80A7"/>
    <w:rsid w:val="6CF9840E"/>
    <w:rsid w:val="6F2E477D"/>
    <w:rsid w:val="6F511D5D"/>
    <w:rsid w:val="71CCF531"/>
    <w:rsid w:val="76239000"/>
    <w:rsid w:val="788E854B"/>
    <w:rsid w:val="7A329AB7"/>
    <w:rsid w:val="7A681C12"/>
    <w:rsid w:val="7BC4395A"/>
    <w:rsid w:val="7C2878CB"/>
    <w:rsid w:val="7C486B7C"/>
    <w:rsid w:val="7CAADDCB"/>
    <w:rsid w:val="7CD2A312"/>
    <w:rsid w:val="7D8F7289"/>
    <w:rsid w:val="7DAB0E20"/>
    <w:rsid w:val="7E4822BA"/>
    <w:rsid w:val="7FB78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2A312"/>
  <w15:chartTrackingRefBased/>
  <w15:docId w15:val="{43CBBD57-4EBD-4871-A98E-62ACF1A5AA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776f8d1b348e4e7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2021-11-15T17:36:36.6718551Z</dcterms:created>
  <dcterms:modified xsi:type="dcterms:W3CDTF">2021-11-16T21:46:03.3714827Z</dcterms:modified>
  <dc:creator>Marina Metodieva (1919001)</dc:creator>
  <lastModifiedBy>Marina Metodieva (1919001)</lastModifiedBy>
</coreProperties>
</file>