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10EDEBF" w:rsidR="005E6C44" w:rsidRPr="00A42F82" w:rsidRDefault="00341A29" w:rsidP="00A91894">
            <w:pPr>
              <w:rPr>
                <w:rFonts w:ascii="Arial" w:hAnsi="Arial" w:cs="Arial"/>
                <w:sz w:val="22"/>
                <w:szCs w:val="22"/>
              </w:rPr>
            </w:pPr>
            <w:r>
              <w:rPr>
                <w:rFonts w:ascii="Arial" w:hAnsi="Arial" w:cs="Arial"/>
                <w:sz w:val="22"/>
                <w:szCs w:val="22"/>
              </w:rPr>
              <w:t>ALEENA KELVIN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E088FC6" w:rsidR="005E6C44" w:rsidRPr="00A42F82" w:rsidRDefault="00341A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203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gridCol w:w="9889"/>
      </w:tblGrid>
      <w:tr w:rsidR="00341A29" w:rsidRPr="00A42F82" w14:paraId="0AEEE38A" w14:textId="77777777" w:rsidTr="00341A29">
        <w:trPr>
          <w:gridAfter w:val="1"/>
          <w:wAfter w:w="9889" w:type="dxa"/>
          <w:cantSplit/>
          <w:trHeight w:val="334"/>
        </w:trPr>
        <w:tc>
          <w:tcPr>
            <w:tcW w:w="559" w:type="dxa"/>
            <w:shd w:val="clear" w:color="auto" w:fill="F2F2F2" w:themeFill="background1" w:themeFillShade="F2"/>
            <w:vAlign w:val="center"/>
          </w:tcPr>
          <w:p w14:paraId="23A5BC11" w14:textId="25C82FDA" w:rsidR="00341A29" w:rsidRPr="00A42F82" w:rsidRDefault="00341A29" w:rsidP="00341A29">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341A29" w:rsidRPr="00A42F82" w:rsidRDefault="00341A29" w:rsidP="00341A29">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F01D994" w14:textId="77777777" w:rsidR="00341A29" w:rsidRPr="00A42F82" w:rsidRDefault="00341A29" w:rsidP="00341A29">
            <w:pPr>
              <w:rPr>
                <w:rFonts w:ascii="Arial" w:hAnsi="Arial" w:cs="Arial"/>
                <w:sz w:val="22"/>
                <w:szCs w:val="22"/>
              </w:rPr>
            </w:pPr>
          </w:p>
          <w:p w14:paraId="72964C02" w14:textId="7504BEB5" w:rsidR="00341A29" w:rsidRPr="00A42F82" w:rsidRDefault="00341A29" w:rsidP="00341A29">
            <w:pPr>
              <w:rPr>
                <w:rFonts w:ascii="Arial" w:hAnsi="Arial" w:cs="Arial"/>
                <w:sz w:val="22"/>
                <w:szCs w:val="22"/>
              </w:rPr>
            </w:pPr>
            <w:r>
              <w:rPr>
                <w:rFonts w:ascii="Arial" w:hAnsi="Arial" w:cs="Arial"/>
                <w:sz w:val="22"/>
                <w:szCs w:val="22"/>
              </w:rPr>
              <w:t>UNIVERSITY OF WALES TRINITY SAINT DAVID, Institute of Inner-city Learning, Birmingham</w:t>
            </w:r>
          </w:p>
        </w:tc>
      </w:tr>
      <w:tr w:rsidR="00341A29" w:rsidRPr="00A42F82" w14:paraId="37E7F8A3" w14:textId="77777777" w:rsidTr="00341A29">
        <w:trPr>
          <w:gridAfter w:val="1"/>
          <w:wAfter w:w="9889" w:type="dxa"/>
          <w:cantSplit/>
          <w:trHeight w:val="340"/>
        </w:trPr>
        <w:tc>
          <w:tcPr>
            <w:tcW w:w="559" w:type="dxa"/>
            <w:shd w:val="clear" w:color="auto" w:fill="F2F2F2" w:themeFill="background1" w:themeFillShade="F2"/>
            <w:vAlign w:val="center"/>
          </w:tcPr>
          <w:p w14:paraId="4F4F9C1C" w14:textId="1E8753BA" w:rsidR="00341A29" w:rsidRPr="00A42F82" w:rsidRDefault="00341A29" w:rsidP="00341A29">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341A29" w:rsidRPr="00A42F82" w:rsidRDefault="00341A29" w:rsidP="00341A29">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C4D0EDA" w:rsidR="00341A29" w:rsidRPr="00A42F82" w:rsidRDefault="00341A29" w:rsidP="00341A29">
            <w:pPr>
              <w:rPr>
                <w:rFonts w:ascii="Arial" w:hAnsi="Arial" w:cs="Arial"/>
                <w:sz w:val="22"/>
                <w:szCs w:val="22"/>
              </w:rPr>
            </w:pPr>
            <w:r>
              <w:rPr>
                <w:rFonts w:ascii="Arial" w:hAnsi="Arial" w:cs="Arial"/>
                <w:sz w:val="22"/>
                <w:szCs w:val="22"/>
              </w:rPr>
              <w:t>Quay place, Birmingham</w:t>
            </w:r>
          </w:p>
        </w:tc>
      </w:tr>
      <w:tr w:rsidR="00341A29" w:rsidRPr="00A42F82" w14:paraId="20811D96" w14:textId="77777777" w:rsidTr="00341A29">
        <w:trPr>
          <w:gridAfter w:val="1"/>
          <w:wAfter w:w="9889" w:type="dxa"/>
          <w:cantSplit/>
          <w:trHeight w:val="340"/>
        </w:trPr>
        <w:tc>
          <w:tcPr>
            <w:tcW w:w="559" w:type="dxa"/>
            <w:shd w:val="clear" w:color="auto" w:fill="F2F2F2" w:themeFill="background1" w:themeFillShade="F2"/>
            <w:vAlign w:val="center"/>
          </w:tcPr>
          <w:p w14:paraId="7E48DAB2" w14:textId="66BFF21A" w:rsidR="00341A29" w:rsidRPr="00A42F82" w:rsidRDefault="00341A29" w:rsidP="00341A29">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41A29" w:rsidRPr="00A42F82" w:rsidRDefault="00341A29" w:rsidP="00341A29">
            <w:pPr>
              <w:rPr>
                <w:rFonts w:ascii="Arial" w:hAnsi="Arial" w:cs="Arial"/>
                <w:sz w:val="22"/>
                <w:szCs w:val="22"/>
              </w:rPr>
            </w:pPr>
            <w:r w:rsidRPr="00A42F82">
              <w:rPr>
                <w:rFonts w:ascii="Arial" w:hAnsi="Arial" w:cs="Arial"/>
                <w:sz w:val="22"/>
                <w:szCs w:val="22"/>
              </w:rPr>
              <w:t>E-mail address:</w:t>
            </w:r>
          </w:p>
        </w:tc>
        <w:tc>
          <w:tcPr>
            <w:tcW w:w="6636" w:type="dxa"/>
            <w:vAlign w:val="center"/>
          </w:tcPr>
          <w:p w14:paraId="6D995A77" w14:textId="212D6617" w:rsidR="00341A29" w:rsidRPr="00A42F82" w:rsidRDefault="00000000" w:rsidP="00341A29">
            <w:pPr>
              <w:rPr>
                <w:rFonts w:ascii="Arial" w:hAnsi="Arial" w:cs="Arial"/>
                <w:sz w:val="22"/>
                <w:szCs w:val="22"/>
              </w:rPr>
            </w:pPr>
            <w:hyperlink r:id="rId13" w:history="1">
              <w:r w:rsidR="00027CF7" w:rsidRPr="00534856">
                <w:rPr>
                  <w:rStyle w:val="Hyperlink"/>
                  <w:rFonts w:ascii="Arial" w:hAnsi="Arial" w:cs="Arial"/>
                  <w:sz w:val="22"/>
                  <w:szCs w:val="22"/>
                </w:rPr>
                <w:t>2214038@student.uwtsd.ac.uk</w:t>
              </w:r>
            </w:hyperlink>
          </w:p>
          <w:p w14:paraId="6D16D89E" w14:textId="77777777" w:rsidR="00341A29" w:rsidRPr="00A42F82" w:rsidRDefault="00341A29" w:rsidP="00341A29">
            <w:pPr>
              <w:rPr>
                <w:rFonts w:ascii="Arial" w:hAnsi="Arial" w:cs="Arial"/>
                <w:sz w:val="22"/>
                <w:szCs w:val="22"/>
              </w:rPr>
            </w:pPr>
          </w:p>
        </w:tc>
      </w:tr>
      <w:tr w:rsidR="00341A29" w:rsidRPr="00A42F82" w14:paraId="4AEAF2F1" w14:textId="77777777" w:rsidTr="00341A29">
        <w:trPr>
          <w:gridAfter w:val="1"/>
          <w:wAfter w:w="9889" w:type="dxa"/>
          <w:cantSplit/>
          <w:trHeight w:val="340"/>
        </w:trPr>
        <w:tc>
          <w:tcPr>
            <w:tcW w:w="559" w:type="dxa"/>
            <w:shd w:val="clear" w:color="auto" w:fill="F2F2F2" w:themeFill="background1" w:themeFillShade="F2"/>
            <w:vAlign w:val="center"/>
          </w:tcPr>
          <w:p w14:paraId="0EB752DB" w14:textId="0141AFBB" w:rsidR="00341A29" w:rsidRPr="00A42F82" w:rsidRDefault="00341A29" w:rsidP="00341A29">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341A29" w:rsidRPr="00A42F82" w:rsidRDefault="00341A29" w:rsidP="00341A29">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76C2BF1" w14:textId="77777777" w:rsidR="00341A29" w:rsidRPr="00A42F82" w:rsidRDefault="00341A29" w:rsidP="00341A29">
            <w:pPr>
              <w:rPr>
                <w:rFonts w:ascii="Arial" w:hAnsi="Arial" w:cs="Arial"/>
                <w:sz w:val="22"/>
                <w:szCs w:val="22"/>
              </w:rPr>
            </w:pPr>
          </w:p>
          <w:p w14:paraId="331BC1EA" w14:textId="2BDE8B60" w:rsidR="00341A29" w:rsidRPr="00A42F82" w:rsidRDefault="00341A29" w:rsidP="00341A29">
            <w:pPr>
              <w:rPr>
                <w:rFonts w:ascii="Arial" w:hAnsi="Arial" w:cs="Arial"/>
                <w:sz w:val="22"/>
                <w:szCs w:val="22"/>
              </w:rPr>
            </w:pPr>
            <w:r>
              <w:rPr>
                <w:rFonts w:ascii="Arial" w:hAnsi="Arial" w:cs="Arial"/>
                <w:sz w:val="22"/>
                <w:szCs w:val="22"/>
              </w:rPr>
              <w:t>07823397108</w:t>
            </w:r>
          </w:p>
        </w:tc>
      </w:tr>
      <w:tr w:rsidR="00341A29" w:rsidRPr="00A42F82" w14:paraId="165283C3" w14:textId="1395BF04" w:rsidTr="00341A29">
        <w:tc>
          <w:tcPr>
            <w:tcW w:w="559" w:type="dxa"/>
            <w:shd w:val="clear" w:color="auto" w:fill="BFBFBF" w:themeFill="background1" w:themeFillShade="BF"/>
            <w:vAlign w:val="center"/>
          </w:tcPr>
          <w:p w14:paraId="74299548" w14:textId="77777777" w:rsidR="00341A29" w:rsidRPr="00A42F82" w:rsidRDefault="00341A29" w:rsidP="00341A29">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41A29" w:rsidRPr="00A42F82" w:rsidRDefault="00341A29" w:rsidP="00341A29">
            <w:pPr>
              <w:rPr>
                <w:rFonts w:ascii="Arial" w:hAnsi="Arial" w:cs="Arial"/>
                <w:sz w:val="22"/>
                <w:szCs w:val="22"/>
              </w:rPr>
            </w:pPr>
            <w:r w:rsidRPr="00A42F82">
              <w:rPr>
                <w:rFonts w:ascii="Arial" w:hAnsi="Arial" w:cs="Arial"/>
                <w:b/>
                <w:i/>
                <w:sz w:val="22"/>
                <w:szCs w:val="22"/>
              </w:rPr>
              <w:t>For students:</w:t>
            </w:r>
          </w:p>
        </w:tc>
        <w:tc>
          <w:tcPr>
            <w:tcW w:w="9889" w:type="dxa"/>
            <w:vAlign w:val="center"/>
          </w:tcPr>
          <w:p w14:paraId="72CDA776" w14:textId="569E3DBF" w:rsidR="00341A29" w:rsidRPr="00A42F82" w:rsidRDefault="00341A29" w:rsidP="00341A29">
            <w:r w:rsidRPr="00A42F82">
              <w:rPr>
                <w:rFonts w:ascii="Arial" w:hAnsi="Arial" w:cs="Arial"/>
                <w:b/>
                <w:i/>
                <w:sz w:val="22"/>
                <w:szCs w:val="22"/>
              </w:rPr>
              <w:t>For students:</w:t>
            </w:r>
          </w:p>
        </w:tc>
      </w:tr>
      <w:tr w:rsidR="00341A29" w:rsidRPr="00A42F82" w14:paraId="59C0AA00" w14:textId="77777777" w:rsidTr="00341A29">
        <w:trPr>
          <w:gridAfter w:val="1"/>
          <w:wAfter w:w="9889" w:type="dxa"/>
          <w:trHeight w:val="513"/>
        </w:trPr>
        <w:tc>
          <w:tcPr>
            <w:tcW w:w="559" w:type="dxa"/>
            <w:shd w:val="clear" w:color="auto" w:fill="F2F2F2" w:themeFill="background1" w:themeFillShade="F2"/>
            <w:vAlign w:val="center"/>
          </w:tcPr>
          <w:p w14:paraId="6F101E42" w14:textId="15F91F23" w:rsidR="00341A29" w:rsidRPr="00A42F82" w:rsidRDefault="00341A29" w:rsidP="00341A29">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341A29" w:rsidRPr="00A42F82" w:rsidRDefault="00341A29" w:rsidP="00341A29">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FB3A72D" w:rsidR="00341A29" w:rsidRPr="00A42F82" w:rsidRDefault="00341A29" w:rsidP="00341A29">
            <w:pPr>
              <w:rPr>
                <w:rFonts w:ascii="Arial" w:hAnsi="Arial" w:cs="Arial"/>
                <w:sz w:val="22"/>
                <w:szCs w:val="22"/>
              </w:rPr>
            </w:pPr>
            <w:r>
              <w:rPr>
                <w:rFonts w:ascii="Arial" w:hAnsi="Arial" w:cs="Arial"/>
                <w:sz w:val="22"/>
                <w:szCs w:val="22"/>
              </w:rPr>
              <w:t>2214038</w:t>
            </w:r>
          </w:p>
        </w:tc>
      </w:tr>
      <w:tr w:rsidR="00341A29" w:rsidRPr="00A42F82" w14:paraId="4EAC5A4D" w14:textId="77777777" w:rsidTr="00341A29">
        <w:trPr>
          <w:gridAfter w:val="1"/>
          <w:wAfter w:w="9889" w:type="dxa"/>
          <w:trHeight w:val="549"/>
        </w:trPr>
        <w:tc>
          <w:tcPr>
            <w:tcW w:w="559" w:type="dxa"/>
            <w:shd w:val="clear" w:color="auto" w:fill="F2F2F2" w:themeFill="background1" w:themeFillShade="F2"/>
            <w:vAlign w:val="center"/>
          </w:tcPr>
          <w:p w14:paraId="619789F9" w14:textId="5B89B42F" w:rsidR="00341A29" w:rsidRPr="00A42F82" w:rsidRDefault="00341A29" w:rsidP="00341A29">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41A29" w:rsidRPr="00A42F82" w:rsidRDefault="00341A29" w:rsidP="00341A29">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A211434" w:rsidR="00341A29" w:rsidRPr="00A42F82" w:rsidRDefault="00341A29" w:rsidP="00341A29">
            <w:pPr>
              <w:rPr>
                <w:rFonts w:ascii="Arial" w:hAnsi="Arial" w:cs="Arial"/>
                <w:sz w:val="22"/>
                <w:szCs w:val="22"/>
              </w:rPr>
            </w:pPr>
            <w:r>
              <w:rPr>
                <w:rFonts w:ascii="Arial" w:hAnsi="Arial" w:cs="Arial"/>
                <w:sz w:val="22"/>
                <w:szCs w:val="22"/>
              </w:rPr>
              <w:t>MSc. PUBLIC HEALTH AND SOCIAL CARE IN PRACTICE</w:t>
            </w:r>
          </w:p>
        </w:tc>
      </w:tr>
      <w:tr w:rsidR="00341A29" w:rsidRPr="00A42F82" w14:paraId="49F32132" w14:textId="77777777" w:rsidTr="00341A29">
        <w:trPr>
          <w:gridAfter w:val="1"/>
          <w:wAfter w:w="9889" w:type="dxa"/>
          <w:trHeight w:val="557"/>
        </w:trPr>
        <w:tc>
          <w:tcPr>
            <w:tcW w:w="559" w:type="dxa"/>
            <w:shd w:val="clear" w:color="auto" w:fill="F2F2F2" w:themeFill="background1" w:themeFillShade="F2"/>
            <w:vAlign w:val="center"/>
          </w:tcPr>
          <w:p w14:paraId="789362DD" w14:textId="360F48F9" w:rsidR="00341A29" w:rsidRPr="00A42F82" w:rsidRDefault="00341A29" w:rsidP="00341A2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41A29" w:rsidRPr="00A42F82" w:rsidRDefault="00341A29" w:rsidP="00341A2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110B32" w:rsidR="00341A29" w:rsidRPr="00A42F82" w:rsidRDefault="00341A29" w:rsidP="00341A29">
            <w:pPr>
              <w:rPr>
                <w:rFonts w:ascii="Arial" w:hAnsi="Arial" w:cs="Arial"/>
                <w:sz w:val="22"/>
                <w:szCs w:val="22"/>
              </w:rPr>
            </w:pPr>
            <w:r>
              <w:rPr>
                <w:rFonts w:ascii="Arial" w:hAnsi="Arial" w:cs="Arial"/>
                <w:sz w:val="22"/>
                <w:szCs w:val="22"/>
              </w:rPr>
              <w:t>Dr. Besty Jose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1FB7C46" w:rsidR="005E6C44" w:rsidRPr="00A42F82" w:rsidRDefault="00341A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8947FA" w:rsidR="005E6C44" w:rsidRPr="00A42F82" w:rsidRDefault="0002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2668"/>
        <w:gridCol w:w="2704"/>
        <w:gridCol w:w="2704"/>
        <w:gridCol w:w="1801"/>
      </w:tblGrid>
      <w:tr w:rsidR="004C3D85" w:rsidRPr="00A42F82" w14:paraId="2136C9F7" w14:textId="77777777" w:rsidTr="0004491B">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44A8F7CA" w14:textId="66F4DA4E" w:rsidR="004C3D85" w:rsidRPr="00A42F82" w:rsidRDefault="00341A29" w:rsidP="00A91894">
            <w:pPr>
              <w:rPr>
                <w:rFonts w:ascii="Arial" w:hAnsi="Arial" w:cs="Arial"/>
                <w:sz w:val="22"/>
                <w:szCs w:val="22"/>
              </w:rPr>
            </w:pPr>
            <w:r>
              <w:rPr>
                <w:rFonts w:ascii="Arial" w:hAnsi="Arial" w:cs="Arial"/>
                <w:sz w:val="22"/>
                <w:szCs w:val="22"/>
              </w:rPr>
              <w:t>SLEEP PROBLEMS IN PATIENTS WITH DIABETIC RETINOPATHY AMONG ADULTS IN UK.</w:t>
            </w:r>
          </w:p>
        </w:tc>
      </w:tr>
      <w:tr w:rsidR="004C3D85" w:rsidRPr="00A42F82" w14:paraId="52752113" w14:textId="77777777" w:rsidTr="0004491B">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06F09BE" w:rsidR="004C3D85" w:rsidRPr="00A42F82" w:rsidRDefault="00341A29" w:rsidP="00A91894">
            <w:pPr>
              <w:rPr>
                <w:rFonts w:ascii="Arial" w:hAnsi="Arial" w:cs="Arial"/>
                <w:sz w:val="22"/>
                <w:szCs w:val="22"/>
              </w:rPr>
            </w:pPr>
            <w:r>
              <w:rPr>
                <w:rFonts w:ascii="Arial" w:hAnsi="Arial" w:cs="Arial"/>
                <w:sz w:val="22"/>
                <w:szCs w:val="22"/>
              </w:rPr>
              <w:t>16/05/2023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57481CE" w:rsidR="004C3D85" w:rsidRPr="00A42F82" w:rsidRDefault="00341A29" w:rsidP="00A91894">
            <w:pPr>
              <w:rPr>
                <w:rFonts w:ascii="Arial" w:hAnsi="Arial" w:cs="Arial"/>
                <w:sz w:val="22"/>
                <w:szCs w:val="22"/>
              </w:rPr>
            </w:pPr>
            <w:r>
              <w:rPr>
                <w:rFonts w:ascii="Arial" w:hAnsi="Arial" w:cs="Arial"/>
                <w:sz w:val="22"/>
                <w:szCs w:val="22"/>
              </w:rPr>
              <w:t>11/09/3023</w:t>
            </w:r>
          </w:p>
        </w:tc>
      </w:tr>
      <w:tr w:rsidR="00F96C3F" w:rsidRPr="00A42F82" w14:paraId="158575DD" w14:textId="77777777" w:rsidTr="0004491B">
        <w:trPr>
          <w:trHeight w:val="454"/>
        </w:trPr>
        <w:tc>
          <w:tcPr>
            <w:tcW w:w="29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04491B">
        <w:trPr>
          <w:trHeight w:val="454"/>
        </w:trPr>
        <w:tc>
          <w:tcPr>
            <w:tcW w:w="295" w:type="pct"/>
            <w:vAlign w:val="center"/>
          </w:tcPr>
          <w:p w14:paraId="42153F40" w14:textId="02EC5A81" w:rsidR="00F96C3F" w:rsidRPr="0004491B" w:rsidRDefault="00913567" w:rsidP="00A91894">
            <w:pPr>
              <w:autoSpaceDE w:val="0"/>
              <w:autoSpaceDN w:val="0"/>
              <w:adjustRightInd w:val="0"/>
              <w:rPr>
                <w:rFonts w:ascii="Arial" w:hAnsi="Arial" w:cs="Arial"/>
                <w:sz w:val="24"/>
                <w:szCs w:val="24"/>
              </w:rPr>
            </w:pPr>
            <w:r w:rsidRPr="0004491B">
              <w:rPr>
                <w:rFonts w:ascii="Arial" w:hAnsi="Arial" w:cs="Arial"/>
                <w:sz w:val="24"/>
                <w:szCs w:val="24"/>
              </w:rPr>
              <w:t>3</w:t>
            </w:r>
          </w:p>
        </w:tc>
        <w:tc>
          <w:tcPr>
            <w:tcW w:w="4705" w:type="pct"/>
            <w:gridSpan w:val="4"/>
            <w:vAlign w:val="center"/>
          </w:tcPr>
          <w:p w14:paraId="3C075396" w14:textId="27F3767C" w:rsidR="00F96C3F" w:rsidRPr="0004491B" w:rsidRDefault="00F96C3F" w:rsidP="00A91894">
            <w:pPr>
              <w:autoSpaceDE w:val="0"/>
              <w:autoSpaceDN w:val="0"/>
              <w:adjustRightInd w:val="0"/>
              <w:rPr>
                <w:rFonts w:ascii="Arial" w:hAnsi="Arial" w:cs="Arial"/>
                <w:b/>
                <w:bCs/>
                <w:sz w:val="24"/>
                <w:szCs w:val="24"/>
              </w:rPr>
            </w:pPr>
            <w:r w:rsidRPr="0004491B">
              <w:rPr>
                <w:rFonts w:ascii="Arial" w:hAnsi="Arial" w:cs="Arial"/>
                <w:b/>
                <w:bCs/>
                <w:sz w:val="24"/>
                <w:szCs w:val="24"/>
              </w:rPr>
              <w:t>Purpose of Research Activity</w:t>
            </w:r>
          </w:p>
          <w:p w14:paraId="1EF69AB2" w14:textId="77777777" w:rsidR="0004491B" w:rsidRPr="0004491B" w:rsidRDefault="0004491B" w:rsidP="0004491B">
            <w:pPr>
              <w:spacing w:line="360" w:lineRule="auto"/>
              <w:jc w:val="both"/>
              <w:rPr>
                <w:rFonts w:ascii="Arial" w:hAnsi="Arial" w:cs="Arial"/>
                <w:sz w:val="24"/>
                <w:szCs w:val="24"/>
              </w:rPr>
            </w:pPr>
            <w:r w:rsidRPr="0004491B">
              <w:rPr>
                <w:rFonts w:ascii="Arial" w:hAnsi="Arial" w:cs="Arial"/>
                <w:sz w:val="24"/>
                <w:szCs w:val="24"/>
              </w:rPr>
              <w:t>Adults with diabetic retinopathy in the UK frequently experience sleep issues, which can be caused by a variety of reasons and serve a variety of purposes. First, a disordered sleep architecture with problems falling asleep, sleeping through the night, or having fragmented sleep is frequently seen. The microvascular damage linked to diabetic retinopathy may be to blame, affecting the sleep-related regulating processes. In addition, metabolic issues are important since they can affect sleep quality. Examples include hormone imbalances, insulin resistance, and blood sugar imbalances. The existence of eye-related symptoms like pain, itching, or vision alterations can also interfere with sleep, as can the psychological anguish frequently linked to diabetic retinopathy, which can result in anxiety and melancholy. Further aggravating many individuals' sleep issues are their medications, therapies, and lifestyle choices.</w:t>
            </w:r>
          </w:p>
          <w:p w14:paraId="759957D5" w14:textId="77777777" w:rsidR="0004491B" w:rsidRPr="0004491B" w:rsidRDefault="0004491B" w:rsidP="0004491B">
            <w:pPr>
              <w:spacing w:line="360" w:lineRule="auto"/>
              <w:jc w:val="both"/>
              <w:rPr>
                <w:rFonts w:ascii="Arial" w:hAnsi="Arial" w:cs="Arial"/>
                <w:sz w:val="24"/>
                <w:szCs w:val="24"/>
              </w:rPr>
            </w:pPr>
            <w:r w:rsidRPr="0004491B">
              <w:rPr>
                <w:rFonts w:ascii="Arial" w:hAnsi="Arial" w:cs="Arial"/>
                <w:sz w:val="24"/>
                <w:szCs w:val="24"/>
              </w:rPr>
              <w:lastRenderedPageBreak/>
              <w:t xml:space="preserve">Adults in the UK with diabetic retinopathy report having sleep problems, which suggests that sleep disturbances are far more prevalent in this group. Diabetic retinopathy patients frequently have problems falling asleep, staying asleep, or getting poor-quality sleep. Many factors, including how diabetes affects the mechanisms that regulate sleep and the presence of comorbid illnesses such as obstructive sleep apnoea, might contribute to these sleep problems. In addition to having a detrimental effect on their general health, patients with diabetic retinopathy who have sleep problems may also have additional disadvantages. Healthcare professionals are starting to understand how important it is to address sleep difficulties in this group </w:t>
            </w:r>
            <w:proofErr w:type="gramStart"/>
            <w:r w:rsidRPr="0004491B">
              <w:rPr>
                <w:rFonts w:ascii="Arial" w:hAnsi="Arial" w:cs="Arial"/>
                <w:sz w:val="24"/>
                <w:szCs w:val="24"/>
              </w:rPr>
              <w:t>in order to</w:t>
            </w:r>
            <w:proofErr w:type="gramEnd"/>
            <w:r w:rsidRPr="0004491B">
              <w:rPr>
                <w:rFonts w:ascii="Arial" w:hAnsi="Arial" w:cs="Arial"/>
                <w:sz w:val="24"/>
                <w:szCs w:val="24"/>
              </w:rPr>
              <w:t xml:space="preserve"> improve treatment outcomes and quality of life for this population. </w:t>
            </w:r>
          </w:p>
          <w:p w14:paraId="7DF0EE65" w14:textId="77777777" w:rsidR="0004491B" w:rsidRPr="0004491B" w:rsidRDefault="0004491B" w:rsidP="00A91894">
            <w:pPr>
              <w:autoSpaceDE w:val="0"/>
              <w:autoSpaceDN w:val="0"/>
              <w:adjustRightInd w:val="0"/>
              <w:rPr>
                <w:rFonts w:ascii="Arial" w:hAnsi="Arial" w:cs="Arial"/>
                <w:b/>
                <w:bCs/>
                <w:sz w:val="24"/>
                <w:szCs w:val="24"/>
              </w:rPr>
            </w:pPr>
          </w:p>
          <w:p w14:paraId="001E7318" w14:textId="77777777" w:rsidR="00F96C3F" w:rsidRPr="0004491B" w:rsidRDefault="00F96C3F" w:rsidP="00A91894">
            <w:pPr>
              <w:rPr>
                <w:rFonts w:ascii="Arial" w:hAnsi="Arial" w:cs="Arial"/>
                <w:sz w:val="24"/>
                <w:szCs w:val="24"/>
              </w:rPr>
            </w:pPr>
          </w:p>
          <w:p w14:paraId="2B320BC7" w14:textId="77777777" w:rsidR="00F96C3F" w:rsidRPr="0004491B" w:rsidRDefault="00F96C3F" w:rsidP="00A91894">
            <w:pPr>
              <w:rPr>
                <w:rFonts w:ascii="Arial" w:hAnsi="Arial" w:cs="Arial"/>
                <w:sz w:val="24"/>
                <w:szCs w:val="24"/>
              </w:rPr>
            </w:pPr>
          </w:p>
          <w:p w14:paraId="39FAA3A4" w14:textId="77777777" w:rsidR="00F96C3F" w:rsidRPr="0004491B" w:rsidRDefault="00F96C3F" w:rsidP="00A91894">
            <w:pPr>
              <w:rPr>
                <w:rFonts w:ascii="Arial" w:hAnsi="Arial" w:cs="Arial"/>
                <w:sz w:val="24"/>
                <w:szCs w:val="24"/>
              </w:rPr>
            </w:pPr>
          </w:p>
          <w:p w14:paraId="5F64A457" w14:textId="77777777" w:rsidR="00F96C3F" w:rsidRPr="0004491B" w:rsidDel="00425DA7" w:rsidRDefault="00F96C3F" w:rsidP="00A91894">
            <w:pPr>
              <w:rPr>
                <w:rFonts w:ascii="Arial" w:hAnsi="Arial" w:cs="Arial"/>
                <w:sz w:val="24"/>
                <w:szCs w:val="24"/>
              </w:rPr>
            </w:pPr>
            <w:r w:rsidRPr="0004491B">
              <w:rPr>
                <w:rFonts w:ascii="Arial" w:hAnsi="Arial" w:cs="Arial"/>
                <w:color w:val="808080"/>
                <w:sz w:val="24"/>
                <w:szCs w:val="24"/>
              </w:rPr>
              <w:t>(</w:t>
            </w:r>
            <w:proofErr w:type="gramStart"/>
            <w:r w:rsidRPr="0004491B">
              <w:rPr>
                <w:rFonts w:ascii="Arial" w:hAnsi="Arial" w:cs="Arial"/>
                <w:color w:val="808080"/>
                <w:sz w:val="24"/>
                <w:szCs w:val="24"/>
              </w:rPr>
              <w:t>this</w:t>
            </w:r>
            <w:proofErr w:type="gramEnd"/>
            <w:r w:rsidRPr="0004491B">
              <w:rPr>
                <w:rFonts w:ascii="Arial" w:hAnsi="Arial" w:cs="Arial"/>
                <w:color w:val="808080"/>
                <w:sz w:val="24"/>
                <w:szCs w:val="24"/>
              </w:rPr>
              <w:t xml:space="preserve"> box should expand as you type)</w:t>
            </w:r>
          </w:p>
        </w:tc>
      </w:tr>
      <w:tr w:rsidR="00F96C3F" w:rsidRPr="00A42F82" w:rsidDel="002A152D" w14:paraId="495F0243" w14:textId="77777777" w:rsidTr="0004491B">
        <w:trPr>
          <w:trHeight w:val="454"/>
        </w:trPr>
        <w:tc>
          <w:tcPr>
            <w:tcW w:w="295"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5"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C5D3B5A" w14:textId="77777777" w:rsidR="00392C43" w:rsidRPr="00392C43" w:rsidRDefault="00392C43" w:rsidP="00392C43">
            <w:pPr>
              <w:numPr>
                <w:ilvl w:val="0"/>
                <w:numId w:val="30"/>
              </w:numPr>
              <w:spacing w:before="240" w:line="360" w:lineRule="auto"/>
              <w:jc w:val="both"/>
              <w:rPr>
                <w:rFonts w:ascii="Arial" w:hAnsi="Arial" w:cs="Arial"/>
                <w:sz w:val="24"/>
                <w:szCs w:val="24"/>
              </w:rPr>
            </w:pPr>
            <w:r w:rsidRPr="00392C43">
              <w:rPr>
                <w:rFonts w:ascii="Arial" w:hAnsi="Arial" w:cs="Arial"/>
                <w:sz w:val="24"/>
                <w:szCs w:val="24"/>
              </w:rPr>
              <w:t>What is the severity of sleep issues among UK people suffering from diabetic retinopathy?</w:t>
            </w:r>
          </w:p>
          <w:p w14:paraId="3FBABF51" w14:textId="77777777" w:rsidR="00392C43" w:rsidRPr="00392C43" w:rsidRDefault="00392C43" w:rsidP="00392C43">
            <w:pPr>
              <w:numPr>
                <w:ilvl w:val="0"/>
                <w:numId w:val="30"/>
              </w:numPr>
              <w:spacing w:line="360" w:lineRule="auto"/>
              <w:jc w:val="both"/>
              <w:rPr>
                <w:rFonts w:ascii="Arial" w:hAnsi="Arial" w:cs="Arial"/>
                <w:sz w:val="24"/>
                <w:szCs w:val="24"/>
              </w:rPr>
            </w:pPr>
            <w:r w:rsidRPr="00392C43">
              <w:rPr>
                <w:rFonts w:ascii="Arial" w:hAnsi="Arial" w:cs="Arial"/>
                <w:sz w:val="24"/>
                <w:szCs w:val="24"/>
              </w:rPr>
              <w:t>What are the effects of poor sleep on patients suffering from diabetic retinopathy to maintain glycaemic control?</w:t>
            </w:r>
          </w:p>
          <w:p w14:paraId="7A4A552C" w14:textId="77777777" w:rsidR="00392C43" w:rsidRPr="00392C43" w:rsidRDefault="00392C43" w:rsidP="00392C43">
            <w:pPr>
              <w:numPr>
                <w:ilvl w:val="0"/>
                <w:numId w:val="30"/>
              </w:numPr>
              <w:spacing w:line="360" w:lineRule="auto"/>
              <w:jc w:val="both"/>
              <w:rPr>
                <w:rFonts w:ascii="Arial" w:hAnsi="Arial" w:cs="Arial"/>
                <w:sz w:val="24"/>
                <w:szCs w:val="24"/>
              </w:rPr>
            </w:pPr>
            <w:r w:rsidRPr="00392C43">
              <w:rPr>
                <w:rFonts w:ascii="Arial" w:hAnsi="Arial" w:cs="Arial"/>
                <w:sz w:val="24"/>
                <w:szCs w:val="24"/>
              </w:rPr>
              <w:t>What are the methods to improve sleep quality and the general wellbeing of patients suffering from diabetic retinopathy?</w:t>
            </w:r>
          </w:p>
          <w:p w14:paraId="10B27585" w14:textId="77777777" w:rsidR="00392C43" w:rsidRPr="00392C43" w:rsidRDefault="00392C43" w:rsidP="00392C43">
            <w:pPr>
              <w:numPr>
                <w:ilvl w:val="0"/>
                <w:numId w:val="30"/>
              </w:numPr>
              <w:spacing w:after="160" w:line="360" w:lineRule="auto"/>
              <w:jc w:val="both"/>
              <w:rPr>
                <w:rFonts w:ascii="Arial" w:hAnsi="Arial" w:cs="Arial"/>
                <w:sz w:val="24"/>
                <w:szCs w:val="24"/>
              </w:rPr>
            </w:pPr>
            <w:r w:rsidRPr="00392C43">
              <w:rPr>
                <w:rFonts w:ascii="Arial" w:hAnsi="Arial" w:cs="Arial"/>
                <w:sz w:val="24"/>
                <w:szCs w:val="24"/>
              </w:rPr>
              <w:t xml:space="preserve">What </w:t>
            </w:r>
            <w:proofErr w:type="gramStart"/>
            <w:r w:rsidRPr="00392C43">
              <w:rPr>
                <w:rFonts w:ascii="Arial" w:hAnsi="Arial" w:cs="Arial"/>
                <w:sz w:val="24"/>
                <w:szCs w:val="24"/>
              </w:rPr>
              <w:t>are</w:t>
            </w:r>
            <w:proofErr w:type="gramEnd"/>
            <w:r w:rsidRPr="00392C43">
              <w:rPr>
                <w:rFonts w:ascii="Arial" w:hAnsi="Arial" w:cs="Arial"/>
                <w:sz w:val="24"/>
                <w:szCs w:val="24"/>
              </w:rPr>
              <w:t xml:space="preserve"> the required Treatment for Sleep Quality and General Well-being in diabetic retinopathy patients?</w:t>
            </w:r>
          </w:p>
          <w:p w14:paraId="6580E1A4" w14:textId="77777777" w:rsidR="00392C43" w:rsidRPr="00A42F82" w:rsidRDefault="00392C43" w:rsidP="00A91894">
            <w:pPr>
              <w:autoSpaceDE w:val="0"/>
              <w:autoSpaceDN w:val="0"/>
              <w:adjustRightInd w:val="0"/>
              <w:rPr>
                <w:rFonts w:ascii="Arial" w:hAnsi="Arial" w:cs="Arial"/>
                <w:b/>
                <w:bCs/>
                <w:sz w:val="22"/>
                <w:szCs w:val="22"/>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04491B">
        <w:trPr>
          <w:trHeight w:val="454"/>
        </w:trPr>
        <w:tc>
          <w:tcPr>
            <w:tcW w:w="295"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81530DE" w:rsidR="00F96C3F" w:rsidRPr="00CE0911" w:rsidRDefault="00CE0911" w:rsidP="00A91894">
            <w:pPr>
              <w:rPr>
                <w:rFonts w:ascii="Arial" w:hAnsi="Arial" w:cs="Arial"/>
                <w:sz w:val="24"/>
                <w:szCs w:val="24"/>
              </w:rPr>
            </w:pPr>
            <w:r w:rsidRPr="00CE0911">
              <w:rPr>
                <w:rFonts w:ascii="Arial" w:hAnsi="Arial" w:cs="Arial"/>
                <w:color w:val="0E101A"/>
                <w:sz w:val="24"/>
                <w:szCs w:val="24"/>
              </w:rPr>
              <w:t>This study aims to examine sleep issues in UK individuals with diabetic retinopathy, a common eye condition linked to diabetes. The study has aimed to determine sleep disturbance frequency, severity, causes, and links between sleep disorders and diabetic retinopathy advancement. Data is collected through online resources.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04491B">
        <w:trPr>
          <w:trHeight w:val="454"/>
        </w:trPr>
        <w:tc>
          <w:tcPr>
            <w:tcW w:w="295"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5"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AA03C2C" w14:textId="77777777" w:rsidR="00CE0911" w:rsidRPr="00CE0911" w:rsidRDefault="00CE0911" w:rsidP="00CE0911">
            <w:pPr>
              <w:numPr>
                <w:ilvl w:val="0"/>
                <w:numId w:val="29"/>
              </w:numPr>
              <w:spacing w:before="240" w:after="240" w:line="360" w:lineRule="auto"/>
              <w:jc w:val="both"/>
              <w:rPr>
                <w:rFonts w:ascii="Arial" w:hAnsi="Arial" w:cs="Arial"/>
                <w:sz w:val="24"/>
                <w:szCs w:val="24"/>
              </w:rPr>
            </w:pPr>
            <w:r w:rsidRPr="00CE0911">
              <w:rPr>
                <w:rFonts w:ascii="Arial" w:hAnsi="Arial" w:cs="Arial"/>
                <w:sz w:val="24"/>
                <w:szCs w:val="24"/>
              </w:rPr>
              <w:t>To determine the severity of sleep issues among UK people having diabetic retinopathy.</w:t>
            </w:r>
          </w:p>
          <w:p w14:paraId="60311C41" w14:textId="77777777" w:rsidR="00CE0911" w:rsidRPr="00CE0911" w:rsidRDefault="00CE0911" w:rsidP="00CE0911">
            <w:pPr>
              <w:numPr>
                <w:ilvl w:val="0"/>
                <w:numId w:val="29"/>
              </w:numPr>
              <w:spacing w:before="240" w:after="240" w:line="360" w:lineRule="auto"/>
              <w:jc w:val="both"/>
              <w:rPr>
                <w:rFonts w:ascii="Arial" w:hAnsi="Arial" w:cs="Arial"/>
                <w:sz w:val="24"/>
                <w:szCs w:val="24"/>
              </w:rPr>
            </w:pPr>
            <w:r w:rsidRPr="00CE0911">
              <w:rPr>
                <w:rFonts w:ascii="Arial" w:hAnsi="Arial" w:cs="Arial"/>
                <w:sz w:val="24"/>
                <w:szCs w:val="24"/>
              </w:rPr>
              <w:lastRenderedPageBreak/>
              <w:t>To identify the effect of poor sleep on patients suffering from diabetic retinopathy in the maintenance of glycaemic control.</w:t>
            </w:r>
          </w:p>
          <w:p w14:paraId="5715D343" w14:textId="77777777" w:rsidR="00CE0911" w:rsidRPr="00CE0911" w:rsidRDefault="00CE0911" w:rsidP="00CE0911">
            <w:pPr>
              <w:numPr>
                <w:ilvl w:val="0"/>
                <w:numId w:val="29"/>
              </w:numPr>
              <w:spacing w:before="240" w:after="240" w:line="360" w:lineRule="auto"/>
              <w:jc w:val="both"/>
              <w:rPr>
                <w:rFonts w:ascii="Arial" w:hAnsi="Arial" w:cs="Arial"/>
                <w:sz w:val="24"/>
                <w:szCs w:val="24"/>
              </w:rPr>
            </w:pPr>
            <w:r w:rsidRPr="00CE0911">
              <w:rPr>
                <w:rFonts w:ascii="Arial" w:hAnsi="Arial" w:cs="Arial"/>
                <w:sz w:val="24"/>
                <w:szCs w:val="24"/>
              </w:rPr>
              <w:t>To identify the methods of improving sleep quality and general wellbeing of patients suffering from diabetic retinopathy.</w:t>
            </w:r>
          </w:p>
          <w:p w14:paraId="7B568F85" w14:textId="77777777" w:rsidR="00CE0911" w:rsidRDefault="00CE0911" w:rsidP="00CE0911">
            <w:pPr>
              <w:numPr>
                <w:ilvl w:val="0"/>
                <w:numId w:val="29"/>
              </w:numPr>
              <w:spacing w:before="240" w:after="240" w:line="360" w:lineRule="auto"/>
              <w:jc w:val="both"/>
            </w:pPr>
            <w:r w:rsidRPr="00CE0911">
              <w:rPr>
                <w:rFonts w:ascii="Arial" w:hAnsi="Arial" w:cs="Arial"/>
                <w:sz w:val="24"/>
                <w:szCs w:val="24"/>
              </w:rPr>
              <w:t>To discuss the required Treatment for Sleep Quality and General Well-being in diabetic retinopathy patients</w:t>
            </w:r>
            <w:r>
              <w:t>.</w:t>
            </w:r>
          </w:p>
          <w:p w14:paraId="7B2BECCD" w14:textId="77777777" w:rsidR="00CE0911" w:rsidRPr="00A42F82" w:rsidRDefault="00CE0911"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04491B">
        <w:trPr>
          <w:trHeight w:val="454"/>
        </w:trPr>
        <w:tc>
          <w:tcPr>
            <w:tcW w:w="295"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F67EB20"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04491B"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04491B" w:rsidRPr="00A42F82" w14:paraId="570BB83E" w14:textId="77777777" w:rsidTr="0004491B">
        <w:trPr>
          <w:trHeight w:val="454"/>
        </w:trPr>
        <w:tc>
          <w:tcPr>
            <w:tcW w:w="295" w:type="pct"/>
            <w:vAlign w:val="center"/>
          </w:tcPr>
          <w:p w14:paraId="4DE47C2C" w14:textId="2D90040A" w:rsidR="0004491B" w:rsidRPr="00A42F82" w:rsidRDefault="0004491B" w:rsidP="0004491B">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1B744F05" w14:textId="77777777" w:rsidR="0004491B" w:rsidRPr="0004491B" w:rsidRDefault="0004491B" w:rsidP="0004491B">
            <w:pPr>
              <w:spacing w:line="360" w:lineRule="auto"/>
              <w:jc w:val="both"/>
              <w:rPr>
                <w:rFonts w:ascii="Arial" w:hAnsi="Arial" w:cs="Arial"/>
                <w:sz w:val="24"/>
                <w:szCs w:val="24"/>
              </w:rPr>
            </w:pPr>
          </w:p>
          <w:p w14:paraId="580830EE" w14:textId="77777777" w:rsidR="0004491B" w:rsidRPr="0004491B" w:rsidRDefault="0004491B" w:rsidP="0004491B">
            <w:pPr>
              <w:spacing w:line="360" w:lineRule="auto"/>
              <w:jc w:val="both"/>
              <w:rPr>
                <w:rFonts w:ascii="Arial" w:hAnsi="Arial" w:cs="Arial"/>
                <w:sz w:val="24"/>
                <w:szCs w:val="24"/>
              </w:rPr>
            </w:pPr>
            <w:bookmarkStart w:id="0" w:name="_Hlk138689127"/>
            <w:r w:rsidRPr="0004491B">
              <w:rPr>
                <w:rFonts w:ascii="Arial" w:hAnsi="Arial" w:cs="Arial"/>
                <w:sz w:val="24"/>
                <w:szCs w:val="24"/>
              </w:rPr>
              <w:t>The qualitative approach is used to examine sleep issues in persons with diabetic retinopathy in the UK. For this study, secondary data are gathered.</w:t>
            </w:r>
            <w:r w:rsidRPr="0004491B">
              <w:rPr>
                <w:rFonts w:ascii="Arial" w:hAnsi="Arial" w:cs="Arial"/>
              </w:rPr>
              <w:t xml:space="preserve"> </w:t>
            </w:r>
            <w:r w:rsidRPr="0004491B">
              <w:rPr>
                <w:rFonts w:ascii="Arial" w:hAnsi="Arial" w:cs="Arial"/>
                <w:sz w:val="24"/>
                <w:szCs w:val="24"/>
              </w:rPr>
              <w:t xml:space="preserve">For the purposes of this study's data collection, information that is previously available is retrieved from sources other than the intended audience, as part of this study's strategy to examine the patients' individual opinions and experiences with sleep disorders. Researchers can learn more about the nature and effects of sleep issues directly related to diabetic retinopathy by studying patients' personal narratives. Through qualitative analysis, it is possible to spot recurring themes, patterns, and coping mechanisms that patients use to deal with their sleep problems. This strategy leads to the creation of focused interventions and support services to address the sleep-related issues faced by people with diabetic retinopathy and offers insightful information on the lived experiences of these people. </w:t>
            </w:r>
          </w:p>
          <w:p w14:paraId="4D4A0A8E" w14:textId="77777777" w:rsidR="0004491B" w:rsidRPr="0004491B" w:rsidRDefault="0004491B" w:rsidP="0004491B">
            <w:pPr>
              <w:spacing w:line="360" w:lineRule="auto"/>
              <w:jc w:val="both"/>
              <w:rPr>
                <w:rFonts w:ascii="Arial" w:hAnsi="Arial" w:cs="Arial"/>
                <w:sz w:val="24"/>
                <w:szCs w:val="24"/>
              </w:rPr>
            </w:pPr>
            <w:r w:rsidRPr="0004491B">
              <w:rPr>
                <w:rFonts w:ascii="Arial" w:hAnsi="Arial" w:cs="Arial"/>
                <w:sz w:val="24"/>
                <w:szCs w:val="24"/>
              </w:rPr>
              <w:t>When examining sleep issues in UK adults with diabetic retinopathy, the inductive method is used.</w:t>
            </w:r>
            <w:r w:rsidRPr="0004491B">
              <w:rPr>
                <w:rFonts w:ascii="Arial" w:hAnsi="Arial" w:cs="Arial"/>
              </w:rPr>
              <w:t xml:space="preserve"> </w:t>
            </w:r>
            <w:r w:rsidRPr="0004491B">
              <w:rPr>
                <w:rFonts w:ascii="Arial" w:hAnsi="Arial" w:cs="Arial"/>
                <w:sz w:val="24"/>
                <w:szCs w:val="24"/>
              </w:rPr>
              <w:t>When conducting inductive research, the researcher gathers and examines data to create ideas, conceptions, or hypotheses based on the patterns and observations revealed by the data. It employs a "bottom-up" methodology, where the researcher</w:t>
            </w:r>
            <w:r w:rsidRPr="0004491B">
              <w:rPr>
                <w:rFonts w:ascii="Arial" w:hAnsi="Arial" w:cs="Arial"/>
              </w:rPr>
              <w:t xml:space="preserve"> </w:t>
            </w:r>
            <w:r w:rsidRPr="0004491B">
              <w:rPr>
                <w:rFonts w:ascii="Arial" w:hAnsi="Arial" w:cs="Arial"/>
                <w:sz w:val="24"/>
                <w:szCs w:val="24"/>
              </w:rPr>
              <w:t xml:space="preserve">begins with particular observations before moving on to broader hypotheses or concepts. It is crucial to emphasize that the inductive approach does not entail ignoring theories when developing research questions and objectives. The study topics and methods can be changed using the data collected while using the flexible strategy of inductive research. This independence </w:t>
            </w:r>
            <w:r w:rsidRPr="0004491B">
              <w:rPr>
                <w:rFonts w:ascii="Arial" w:hAnsi="Arial" w:cs="Arial"/>
                <w:sz w:val="24"/>
                <w:szCs w:val="24"/>
              </w:rPr>
              <w:lastRenderedPageBreak/>
              <w:t>makes it simple to explore novel ideas and occurrences that would not have been previously considered. Learning from experience underlies inductive thinking. Conclusions are drawn from observations of patterns, similarities, and regularities in experience.</w:t>
            </w:r>
          </w:p>
          <w:p w14:paraId="2C83B93C" w14:textId="77777777" w:rsidR="0004491B" w:rsidRPr="0004491B" w:rsidRDefault="0004491B" w:rsidP="0004491B">
            <w:pPr>
              <w:spacing w:line="360" w:lineRule="auto"/>
              <w:jc w:val="both"/>
              <w:rPr>
                <w:rFonts w:ascii="Arial" w:hAnsi="Arial" w:cs="Arial"/>
                <w:sz w:val="24"/>
                <w:szCs w:val="24"/>
              </w:rPr>
            </w:pPr>
            <w:r w:rsidRPr="0004491B">
              <w:rPr>
                <w:rFonts w:ascii="Arial" w:hAnsi="Arial" w:cs="Arial"/>
                <w:sz w:val="24"/>
                <w:szCs w:val="24"/>
              </w:rPr>
              <w:t>This method is quite useful for researching sleep issues in UK adults with diabetic retinopathy. This method enables researchers to get deep insights into the nature, effect, and coping mechanisms related to sleep disorders in this particular population through analysing the surveys and the study of subjective experiences. Researchers can discover distinct difficulties and viewpoints that might not be represented through quantitative measures alone by probing the actual experiences of people with diabetic retinopathy. The qualitative approach offers a comprehensive understanding of the intricate interactions between diabetic retinopathy and sleep issues, assisting in the creation of focused therapies, support services, and individualized care plans for those who are impacted. In the end, this approach improves our comprehension of the actual experiences of individuals with diabetic retinopathy.</w:t>
            </w:r>
          </w:p>
          <w:bookmarkEnd w:id="0"/>
          <w:p w14:paraId="54660FDB" w14:textId="77777777" w:rsidR="0004491B" w:rsidRPr="0004491B" w:rsidRDefault="0004491B" w:rsidP="0004491B">
            <w:pPr>
              <w:spacing w:line="360" w:lineRule="auto"/>
              <w:jc w:val="both"/>
              <w:rPr>
                <w:rFonts w:ascii="Arial" w:hAnsi="Arial" w:cs="Arial"/>
                <w:sz w:val="24"/>
                <w:szCs w:val="24"/>
              </w:rPr>
            </w:pPr>
            <w:r w:rsidRPr="0004491B">
              <w:rPr>
                <w:rFonts w:ascii="Arial" w:hAnsi="Arial" w:cs="Arial"/>
                <w:sz w:val="24"/>
                <w:szCs w:val="24"/>
              </w:rPr>
              <w:t>A thorough literature evaluation would be the first step in investigating sleep issues in adults in the UK who have diabetic retinopathy. In order to obtain information and comprehend the current state of research on the subject, this stage entails finding and analysing pertinent studies, articles, and publications linked to sleep issues and diabetic retinopathy. It is possible to get information about the sleep issues faced by diabetic retinopathy patients.</w:t>
            </w:r>
          </w:p>
          <w:p w14:paraId="6A7B3553" w14:textId="77777777" w:rsidR="0004491B" w:rsidRPr="0004491B" w:rsidRDefault="0004491B" w:rsidP="0004491B">
            <w:pPr>
              <w:spacing w:line="360" w:lineRule="auto"/>
              <w:jc w:val="both"/>
              <w:rPr>
                <w:rFonts w:ascii="Arial" w:hAnsi="Arial" w:cs="Arial"/>
                <w:sz w:val="24"/>
                <w:szCs w:val="24"/>
              </w:rPr>
            </w:pPr>
          </w:p>
          <w:p w14:paraId="13B99928" w14:textId="77777777" w:rsidR="0004491B" w:rsidRPr="0004491B" w:rsidRDefault="0004491B" w:rsidP="0004491B">
            <w:pPr>
              <w:spacing w:line="360" w:lineRule="auto"/>
              <w:jc w:val="both"/>
              <w:rPr>
                <w:rFonts w:ascii="Arial" w:hAnsi="Arial" w:cs="Arial"/>
                <w:sz w:val="24"/>
                <w:szCs w:val="24"/>
              </w:rPr>
            </w:pPr>
          </w:p>
          <w:p w14:paraId="52354B80" w14:textId="77777777" w:rsidR="0004491B" w:rsidRPr="0004491B" w:rsidRDefault="0004491B" w:rsidP="0004491B">
            <w:pPr>
              <w:spacing w:line="360" w:lineRule="auto"/>
              <w:jc w:val="both"/>
              <w:rPr>
                <w:rFonts w:ascii="Arial" w:hAnsi="Arial" w:cs="Arial"/>
                <w:sz w:val="24"/>
                <w:szCs w:val="24"/>
              </w:rPr>
            </w:pPr>
          </w:p>
          <w:p w14:paraId="619E61A3" w14:textId="77777777" w:rsidR="0004491B" w:rsidRPr="0004491B" w:rsidRDefault="0004491B" w:rsidP="0004491B">
            <w:pPr>
              <w:spacing w:line="360" w:lineRule="auto"/>
              <w:jc w:val="both"/>
              <w:rPr>
                <w:rFonts w:ascii="Arial" w:hAnsi="Arial" w:cs="Arial"/>
                <w:sz w:val="24"/>
                <w:szCs w:val="24"/>
              </w:rPr>
            </w:pPr>
          </w:p>
          <w:p w14:paraId="141498E3" w14:textId="77777777" w:rsidR="0004491B" w:rsidRPr="0004491B" w:rsidRDefault="0004491B" w:rsidP="0004491B">
            <w:pPr>
              <w:spacing w:line="360" w:lineRule="auto"/>
              <w:jc w:val="both"/>
              <w:rPr>
                <w:rFonts w:ascii="Arial" w:hAnsi="Arial" w:cs="Arial"/>
                <w:sz w:val="24"/>
                <w:szCs w:val="24"/>
              </w:rPr>
            </w:pPr>
          </w:p>
          <w:p w14:paraId="7539FACD" w14:textId="77777777" w:rsidR="0004491B" w:rsidRPr="0004491B" w:rsidRDefault="0004491B" w:rsidP="0004491B">
            <w:pPr>
              <w:spacing w:line="360" w:lineRule="auto"/>
              <w:jc w:val="both"/>
              <w:rPr>
                <w:rFonts w:ascii="Arial" w:hAnsi="Arial" w:cs="Arial"/>
                <w:sz w:val="24"/>
                <w:szCs w:val="24"/>
              </w:rPr>
            </w:pPr>
          </w:p>
          <w:p w14:paraId="4C578F78" w14:textId="77777777" w:rsidR="0004491B" w:rsidRPr="0004491B" w:rsidRDefault="0004491B" w:rsidP="0004491B">
            <w:pPr>
              <w:spacing w:line="360" w:lineRule="auto"/>
              <w:jc w:val="both"/>
              <w:rPr>
                <w:rFonts w:ascii="Arial" w:hAnsi="Arial" w:cs="Arial"/>
                <w:sz w:val="24"/>
                <w:szCs w:val="24"/>
              </w:rPr>
            </w:pPr>
          </w:p>
          <w:p w14:paraId="5627D851" w14:textId="77777777" w:rsidR="0004491B" w:rsidRPr="0004491B" w:rsidRDefault="0004491B" w:rsidP="0004491B">
            <w:pPr>
              <w:spacing w:line="360" w:lineRule="auto"/>
              <w:jc w:val="both"/>
              <w:rPr>
                <w:rFonts w:ascii="Arial" w:hAnsi="Arial" w:cs="Arial"/>
                <w:sz w:val="24"/>
                <w:szCs w:val="24"/>
              </w:rPr>
            </w:pPr>
          </w:p>
          <w:p w14:paraId="51A28094" w14:textId="77777777" w:rsidR="0004491B" w:rsidRPr="0004491B" w:rsidRDefault="0004491B" w:rsidP="0004491B">
            <w:pPr>
              <w:spacing w:line="360" w:lineRule="auto"/>
              <w:jc w:val="both"/>
              <w:rPr>
                <w:rFonts w:ascii="Arial" w:hAnsi="Arial" w:cs="Arial"/>
                <w:sz w:val="24"/>
                <w:szCs w:val="24"/>
              </w:rPr>
            </w:pPr>
          </w:p>
          <w:p w14:paraId="622B8FD8" w14:textId="77777777" w:rsidR="0004491B" w:rsidRPr="0004491B" w:rsidRDefault="0004491B" w:rsidP="0004491B">
            <w:pPr>
              <w:spacing w:line="360" w:lineRule="auto"/>
              <w:jc w:val="both"/>
              <w:rPr>
                <w:rFonts w:ascii="Arial" w:hAnsi="Arial" w:cs="Arial"/>
                <w:sz w:val="24"/>
                <w:szCs w:val="24"/>
              </w:rPr>
            </w:pPr>
          </w:p>
          <w:p w14:paraId="3C3A48C1" w14:textId="77777777" w:rsidR="0004491B" w:rsidRPr="0004491B" w:rsidRDefault="0004491B" w:rsidP="0004491B">
            <w:pPr>
              <w:spacing w:line="360" w:lineRule="auto"/>
              <w:jc w:val="both"/>
              <w:rPr>
                <w:rFonts w:ascii="Arial" w:hAnsi="Arial" w:cs="Arial"/>
                <w:sz w:val="24"/>
                <w:szCs w:val="24"/>
              </w:rPr>
            </w:pPr>
          </w:p>
          <w:p w14:paraId="2305F48C" w14:textId="77777777" w:rsidR="0004491B" w:rsidRPr="0004491B" w:rsidRDefault="0004491B" w:rsidP="0004491B">
            <w:pPr>
              <w:spacing w:line="360" w:lineRule="auto"/>
              <w:jc w:val="both"/>
              <w:rPr>
                <w:rFonts w:ascii="Arial" w:hAnsi="Arial" w:cs="Arial"/>
                <w:sz w:val="24"/>
                <w:szCs w:val="24"/>
              </w:rPr>
            </w:pPr>
          </w:p>
          <w:p w14:paraId="36836FEF" w14:textId="77777777" w:rsidR="0004491B" w:rsidRPr="0004491B" w:rsidRDefault="0004491B" w:rsidP="0004491B">
            <w:pPr>
              <w:spacing w:line="360" w:lineRule="auto"/>
              <w:jc w:val="both"/>
              <w:rPr>
                <w:rFonts w:ascii="Arial" w:hAnsi="Arial" w:cs="Arial"/>
                <w:sz w:val="24"/>
                <w:szCs w:val="24"/>
              </w:rPr>
            </w:pPr>
          </w:p>
          <w:p w14:paraId="6B69EBD4" w14:textId="77777777" w:rsidR="0004491B" w:rsidRPr="0004491B" w:rsidRDefault="0004491B" w:rsidP="0004491B">
            <w:pPr>
              <w:spacing w:line="360" w:lineRule="auto"/>
              <w:jc w:val="both"/>
              <w:rPr>
                <w:rFonts w:ascii="Arial" w:hAnsi="Arial" w:cs="Arial"/>
                <w:sz w:val="24"/>
                <w:szCs w:val="24"/>
              </w:rPr>
            </w:pPr>
          </w:p>
          <w:p w14:paraId="59891335" w14:textId="77777777" w:rsidR="0004491B" w:rsidRPr="0004491B" w:rsidRDefault="0004491B" w:rsidP="0004491B">
            <w:pPr>
              <w:rPr>
                <w:rFonts w:ascii="Arial" w:hAnsi="Arial" w:cs="Arial"/>
                <w:sz w:val="22"/>
                <w:szCs w:val="22"/>
              </w:rPr>
            </w:pPr>
          </w:p>
          <w:p w14:paraId="7AB2C75F" w14:textId="77777777" w:rsidR="0004491B" w:rsidRPr="0004491B" w:rsidRDefault="0004491B" w:rsidP="0004491B">
            <w:pPr>
              <w:rPr>
                <w:rFonts w:ascii="Arial" w:hAnsi="Arial" w:cs="Arial"/>
                <w:sz w:val="22"/>
                <w:szCs w:val="22"/>
              </w:rPr>
            </w:pPr>
          </w:p>
          <w:p w14:paraId="37976FAA" w14:textId="77777777" w:rsidR="0004491B" w:rsidRPr="0004491B" w:rsidRDefault="0004491B" w:rsidP="0004491B">
            <w:pPr>
              <w:rPr>
                <w:rFonts w:ascii="Arial" w:hAnsi="Arial" w:cs="Arial"/>
                <w:sz w:val="22"/>
                <w:szCs w:val="22"/>
              </w:rPr>
            </w:pPr>
          </w:p>
          <w:p w14:paraId="108EF2F7" w14:textId="47A392D1" w:rsidR="0004491B" w:rsidRPr="0004491B" w:rsidRDefault="0004491B" w:rsidP="0004491B">
            <w:pPr>
              <w:rPr>
                <w:rFonts w:ascii="Arial" w:hAnsi="Arial" w:cs="Arial"/>
                <w:b/>
                <w:sz w:val="22"/>
                <w:szCs w:val="22"/>
              </w:rPr>
            </w:pPr>
            <w:r w:rsidRPr="0004491B">
              <w:rPr>
                <w:rFonts w:ascii="Arial" w:hAnsi="Arial" w:cs="Arial"/>
                <w:color w:val="808080"/>
                <w:sz w:val="18"/>
                <w:szCs w:val="18"/>
              </w:rPr>
              <w:t>(this box should expand as you type)</w:t>
            </w:r>
          </w:p>
        </w:tc>
      </w:tr>
      <w:tr w:rsidR="0004491B" w:rsidRPr="00A42F82" w14:paraId="616401B3" w14:textId="77777777" w:rsidTr="0004491B">
        <w:trPr>
          <w:trHeight w:val="454"/>
        </w:trPr>
        <w:tc>
          <w:tcPr>
            <w:tcW w:w="295" w:type="pct"/>
            <w:shd w:val="clear" w:color="auto" w:fill="F2F2F2" w:themeFill="background1" w:themeFillShade="F2"/>
            <w:vAlign w:val="center"/>
          </w:tcPr>
          <w:p w14:paraId="1A2F941A" w14:textId="3DBCC5E8" w:rsidR="0004491B" w:rsidRPr="00A42F82" w:rsidRDefault="0004491B" w:rsidP="0004491B">
            <w:pPr>
              <w:spacing w:before="120"/>
              <w:rPr>
                <w:rFonts w:ascii="Arial" w:hAnsi="Arial" w:cs="Arial"/>
                <w:bCs/>
                <w:sz w:val="22"/>
                <w:szCs w:val="22"/>
              </w:rPr>
            </w:pPr>
            <w:r w:rsidRPr="00A42F82">
              <w:rPr>
                <w:rFonts w:ascii="Arial" w:hAnsi="Arial" w:cs="Arial"/>
              </w:rPr>
              <w:lastRenderedPageBreak/>
              <w:br w:type="page"/>
            </w:r>
          </w:p>
        </w:tc>
        <w:tc>
          <w:tcPr>
            <w:tcW w:w="4705" w:type="pct"/>
            <w:gridSpan w:val="4"/>
            <w:shd w:val="clear" w:color="auto" w:fill="F2F2F2" w:themeFill="background1" w:themeFillShade="F2"/>
            <w:vAlign w:val="center"/>
          </w:tcPr>
          <w:p w14:paraId="02353943" w14:textId="50384804" w:rsidR="0004491B" w:rsidRPr="00A42F82" w:rsidRDefault="0004491B" w:rsidP="0004491B">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04491B" w:rsidRPr="00A42F82" w:rsidRDefault="0004491B" w:rsidP="0004491B">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04491B" w:rsidRPr="00A42F82" w14:paraId="45A3F649" w14:textId="77777777" w:rsidTr="0004491B">
        <w:trPr>
          <w:trHeight w:val="454"/>
        </w:trPr>
        <w:tc>
          <w:tcPr>
            <w:tcW w:w="295" w:type="pct"/>
            <w:vAlign w:val="center"/>
          </w:tcPr>
          <w:p w14:paraId="433C8081" w14:textId="131C24D3" w:rsidR="0004491B" w:rsidRPr="00A42F82" w:rsidRDefault="0004491B" w:rsidP="0004491B">
            <w:pPr>
              <w:rPr>
                <w:rFonts w:ascii="Arial" w:hAnsi="Arial" w:cs="Arial"/>
                <w:bCs/>
                <w:sz w:val="22"/>
                <w:szCs w:val="22"/>
              </w:rPr>
            </w:pPr>
            <w:r w:rsidRPr="00A42F82">
              <w:rPr>
                <w:rFonts w:ascii="Arial" w:hAnsi="Arial" w:cs="Arial"/>
                <w:bCs/>
                <w:sz w:val="22"/>
                <w:szCs w:val="22"/>
              </w:rPr>
              <w:lastRenderedPageBreak/>
              <w:t>8</w:t>
            </w:r>
          </w:p>
        </w:tc>
        <w:tc>
          <w:tcPr>
            <w:tcW w:w="4705" w:type="pct"/>
            <w:gridSpan w:val="4"/>
            <w:vAlign w:val="center"/>
          </w:tcPr>
          <w:p w14:paraId="6B6F0CA2" w14:textId="23A40FB3" w:rsidR="0004491B" w:rsidRPr="00A42F82" w:rsidRDefault="00D451AA" w:rsidP="0004491B">
            <w:pPr>
              <w:rPr>
                <w:rFonts w:ascii="Arial" w:hAnsi="Arial" w:cs="Arial"/>
                <w:sz w:val="22"/>
                <w:szCs w:val="22"/>
              </w:rPr>
            </w:pPr>
            <w:r>
              <w:rPr>
                <w:rFonts w:ascii="Arial" w:hAnsi="Arial" w:cs="Arial"/>
                <w:sz w:val="22"/>
                <w:szCs w:val="22"/>
              </w:rPr>
              <w:t>UWSTD, Birmingham campus.UK</w:t>
            </w:r>
          </w:p>
          <w:p w14:paraId="1E4484B6" w14:textId="77777777" w:rsidR="0004491B" w:rsidRPr="00A42F82" w:rsidRDefault="0004491B" w:rsidP="0004491B">
            <w:pPr>
              <w:rPr>
                <w:rFonts w:ascii="Arial" w:hAnsi="Arial" w:cs="Arial"/>
                <w:b/>
                <w:sz w:val="22"/>
                <w:szCs w:val="22"/>
              </w:rPr>
            </w:pPr>
            <w:r w:rsidRPr="00A42F82">
              <w:rPr>
                <w:rFonts w:ascii="Arial" w:hAnsi="Arial" w:cs="Arial"/>
                <w:color w:val="808080"/>
                <w:sz w:val="18"/>
                <w:szCs w:val="18"/>
              </w:rPr>
              <w:t>(this box should expand as you type)</w:t>
            </w:r>
          </w:p>
        </w:tc>
      </w:tr>
      <w:tr w:rsidR="0004491B" w:rsidRPr="00A42F82" w14:paraId="36DBF717" w14:textId="77777777" w:rsidTr="0004491B">
        <w:trPr>
          <w:trHeight w:val="454"/>
        </w:trPr>
        <w:tc>
          <w:tcPr>
            <w:tcW w:w="295" w:type="pct"/>
            <w:shd w:val="clear" w:color="auto" w:fill="F2F2F2" w:themeFill="background1" w:themeFillShade="F2"/>
            <w:vAlign w:val="center"/>
          </w:tcPr>
          <w:p w14:paraId="003FA102" w14:textId="0E21B2AC" w:rsidR="0004491B" w:rsidRPr="00A42F82" w:rsidRDefault="0004491B" w:rsidP="0004491B">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04491B" w:rsidRPr="00A42F82" w:rsidRDefault="0004491B" w:rsidP="0004491B">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0D1AFF5B" w:rsidR="0004491B" w:rsidRPr="00A42F82" w:rsidRDefault="0004491B" w:rsidP="0004491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r w:rsidR="00D451AA" w:rsidRPr="00A42F82">
              <w:rPr>
                <w:rFonts w:ascii="Arial" w:hAnsi="Arial" w:cs="Arial"/>
                <w:sz w:val="22"/>
                <w:szCs w:val="22"/>
              </w:rPr>
              <w:t>research,</w:t>
            </w:r>
            <w:r w:rsidRPr="00A42F82">
              <w:rPr>
                <w:rFonts w:ascii="Arial" w:hAnsi="Arial" w:cs="Arial"/>
                <w:sz w:val="22"/>
                <w:szCs w:val="22"/>
              </w:rPr>
              <w:t xml:space="preserve"> then please state this.</w:t>
            </w:r>
          </w:p>
        </w:tc>
      </w:tr>
      <w:tr w:rsidR="0004491B" w:rsidRPr="00A42F82" w14:paraId="168B9192" w14:textId="77777777" w:rsidTr="0004491B">
        <w:trPr>
          <w:trHeight w:val="454"/>
        </w:trPr>
        <w:tc>
          <w:tcPr>
            <w:tcW w:w="295" w:type="pct"/>
            <w:vAlign w:val="center"/>
          </w:tcPr>
          <w:p w14:paraId="2D62CEB4" w14:textId="44CD07EE" w:rsidR="0004491B" w:rsidRPr="00A42F82" w:rsidRDefault="0004491B" w:rsidP="0004491B">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53CBECAC" w14:textId="77777777" w:rsidR="0004491B" w:rsidRPr="00A7719E" w:rsidRDefault="0004491B" w:rsidP="0004491B">
            <w:pPr>
              <w:rPr>
                <w:rFonts w:ascii="Arial" w:hAnsi="Arial" w:cs="Arial"/>
                <w:iCs/>
                <w:sz w:val="22"/>
                <w:szCs w:val="22"/>
              </w:rPr>
            </w:pPr>
          </w:p>
          <w:p w14:paraId="4DCEEDF4" w14:textId="23D18471" w:rsidR="0004491B" w:rsidRPr="00A42F82" w:rsidRDefault="0004491B" w:rsidP="0004491B">
            <w:pPr>
              <w:rPr>
                <w:rFonts w:ascii="Arial" w:hAnsi="Arial" w:cs="Arial"/>
                <w:b/>
                <w:i/>
                <w:sz w:val="22"/>
                <w:szCs w:val="22"/>
              </w:rPr>
            </w:pPr>
            <w:r w:rsidRPr="00A7719E">
              <w:rPr>
                <w:rFonts w:ascii="Arial" w:hAnsi="Arial" w:cs="Arial"/>
                <w:iCs/>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4F8D6C57" w:rsidR="004942B0" w:rsidRPr="00A42F82" w:rsidRDefault="00027C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D4B269"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B1F839A"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5AA896C"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16E1F2"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5EE45A9"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2BBB07"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12EDA0E" w:rsidR="00D107AC"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C4BF332" w:rsidR="00C11423"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BAF7060" w:rsidR="00C11423"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FBD6D29"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F71C55F"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DF51EAE" w:rsidR="00D107AC"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A77B3E0"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BA7364"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89BF632"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66263BF"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0DB731F"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4EBAB0E"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42C93D"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1E420BB"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DB8D031"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B6EDF98"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1FC1A26"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014B4C2" w:rsidR="00770C66" w:rsidRPr="00A42F82" w:rsidRDefault="00351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96CA617"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4DBE28B"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4DD1FA5"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08AACA8"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FFB8E6"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4E09A23"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FF3115C"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BA9E213" w:rsidR="00ED0C59" w:rsidRPr="00A42F82" w:rsidRDefault="00D45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1C2C609" w:rsidR="00ED0C5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1E3D033" w:rsidR="00025F69" w:rsidRPr="00A42F82" w:rsidRDefault="00E4253B"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B2B9F27" w:rsidR="00025F69" w:rsidRPr="00A42F82" w:rsidRDefault="00E4253B" w:rsidP="00A91894">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2620F61" w:rsidR="00025F69" w:rsidRPr="00A42F82" w:rsidRDefault="00E4253B"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04958AB1"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3EF84C50"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84DD67D"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586476FA"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12C43E9E"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3F8B1983"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019BC2E2"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63ABC35A"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6C68F9FF" w:rsidR="00025F69"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1F425B08" w:rsidR="00025F69" w:rsidRPr="00A42F82" w:rsidRDefault="00E4253B"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1607F6" w:rsidR="0038203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AE0CDAB" w:rsidR="0038203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22402BD" w:rsidR="0038203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79EAB33" w:rsidR="0038203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1F1A56B0" w:rsidR="00382031" w:rsidRPr="00A42F82" w:rsidRDefault="00E4253B"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DEFCE4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4253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75AF806" w:rsidR="00003E64" w:rsidRPr="00A42F82" w:rsidRDefault="00E4253B"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6CC109C" w:rsidR="00003E64" w:rsidRPr="00A42F82" w:rsidRDefault="00E4253B"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4AF261D3" w:rsidR="00003E64" w:rsidRPr="00A42F82" w:rsidRDefault="00E4253B"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3B0B5EC" w:rsidR="0094056C" w:rsidRPr="00A42F82" w:rsidRDefault="00E4253B"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AB52EF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C7E7981" w:rsidR="00003E64" w:rsidRPr="00A42F82" w:rsidRDefault="00E4253B"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4C405E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4253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B07BEDD" w:rsidR="006930C2" w:rsidRPr="00A42F82" w:rsidRDefault="00E4253B"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6F3215A3" w:rsidR="006930C2" w:rsidRPr="00A42F82" w:rsidRDefault="00E4253B"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C85B46"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AB59731" w:rsidR="006930C2" w:rsidRPr="00A42F82" w:rsidRDefault="00E4253B"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23B73" w14:textId="321E325A" w:rsidR="00E4253B" w:rsidRDefault="00E4253B" w:rsidP="00E4253B">
            <w:pPr>
              <w:pStyle w:val="NormalWeb"/>
              <w:autoSpaceDE w:val="0"/>
              <w:autoSpaceDN w:val="0"/>
              <w:adjustRightInd w:val="0"/>
              <w:rPr>
                <w:rFonts w:ascii="Segoe UI Symbol" w:eastAsia="MS Gothic" w:hAnsi="Segoe UI Symbol" w:cs="Segoe UI Symbol"/>
                <w:sz w:val="22"/>
                <w:szCs w:val="22"/>
                <w:lang w:val="en-US"/>
              </w:rPr>
            </w:pPr>
            <w:r>
              <w:rPr>
                <w:rFonts w:ascii="Segoe UI Symbol" w:eastAsia="MS Gothic" w:hAnsi="Segoe UI Symbol" w:cs="Segoe UI Symbol"/>
                <w:sz w:val="22"/>
                <w:szCs w:val="22"/>
                <w:lang w:val="en-US"/>
              </w:rPr>
              <w:t>NO</w:t>
            </w:r>
          </w:p>
          <w:p w14:paraId="43668EE2" w14:textId="7375EAE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EF7BE01" w:rsidR="006930C2" w:rsidRPr="00A42F82" w:rsidRDefault="00E4253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NO </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F8996ED" w:rsidR="004D0161" w:rsidRPr="00A42F82" w:rsidRDefault="0002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8AB92A4"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914A959" w:rsidR="004D0161" w:rsidRPr="00A42F82" w:rsidRDefault="0002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84CF020"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45B3CD6"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183B273"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FA00005"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539588F"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9F3218"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838D758" w:rsidR="004D0161" w:rsidRPr="00A42F82" w:rsidRDefault="00E4253B" w:rsidP="00A91894">
            <w:pPr>
              <w:rPr>
                <w:rFonts w:ascii="Arial" w:hAnsi="Arial" w:cs="Arial"/>
                <w:sz w:val="22"/>
                <w:szCs w:val="22"/>
              </w:rPr>
            </w:pPr>
            <w:r>
              <w:rPr>
                <w:rFonts w:ascii="Arial" w:hAnsi="Arial" w:cs="Arial"/>
                <w:sz w:val="22"/>
                <w:szCs w:val="22"/>
              </w:rPr>
              <w:t>Personal computer, notes and USB for storing data.</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707D736"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4958A7E" w:rsidR="004D0161" w:rsidRPr="00A42F82" w:rsidRDefault="00027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92E4A77"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51C66C"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C157F70"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A4C3E6B"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FC9604F"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ADD3658"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38481DF" w:rsidR="004D0161" w:rsidRPr="00A42F82" w:rsidRDefault="00E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AF52A12" w:rsidR="004D0161" w:rsidRPr="00A42F82" w:rsidRDefault="00E4253B"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385737E" w:rsidR="004D0161" w:rsidRPr="00A42F82" w:rsidRDefault="00E4253B" w:rsidP="00A91894">
            <w:pPr>
              <w:autoSpaceDE w:val="0"/>
              <w:autoSpaceDN w:val="0"/>
              <w:adjustRightInd w:val="0"/>
              <w:rPr>
                <w:rFonts w:ascii="Arial" w:hAnsi="Arial" w:cs="Arial"/>
                <w:sz w:val="22"/>
                <w:szCs w:val="22"/>
              </w:rPr>
            </w:pPr>
            <w:r>
              <w:rPr>
                <w:rFonts w:ascii="Arial" w:hAnsi="Arial" w:cs="Arial"/>
                <w:sz w:val="22"/>
                <w:szCs w:val="22"/>
              </w:rPr>
              <w:t>Everyone.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14C648AE" w:rsidR="004D0161" w:rsidRPr="00A42F82" w:rsidRDefault="00E4253B"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891033C" w:rsidR="004D0161" w:rsidRPr="00A42F82" w:rsidRDefault="00E4253B"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BBFB544" w:rsidR="004D0161" w:rsidRPr="00A42F82" w:rsidRDefault="00E4253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9509C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511B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7B5DB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511B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694B459" w:rsidR="004D0161" w:rsidRPr="00A42F82" w:rsidRDefault="00472D27" w:rsidP="00A91894">
            <w:pPr>
              <w:spacing w:before="100" w:beforeAutospacing="1" w:after="100" w:afterAutospacing="1"/>
              <w:rPr>
                <w:rFonts w:ascii="Arial" w:hAnsi="Arial" w:cs="Arial"/>
                <w:sz w:val="22"/>
                <w:szCs w:val="22"/>
              </w:rPr>
            </w:pPr>
            <w:r>
              <w:rPr>
                <w:rFonts w:ascii="Arial" w:hAnsi="Arial" w:cs="Arial"/>
                <w:sz w:val="22"/>
                <w:szCs w:val="22"/>
              </w:rPr>
              <w:t>ALEENA KELVIN</w:t>
            </w:r>
          </w:p>
        </w:tc>
        <w:tc>
          <w:tcPr>
            <w:tcW w:w="2139" w:type="dxa"/>
            <w:vAlign w:val="center"/>
          </w:tcPr>
          <w:p w14:paraId="7C2D2CC9" w14:textId="1A2C9E1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E0911">
              <w:rPr>
                <w:rFonts w:ascii="Arial" w:hAnsi="Arial" w:cs="Arial"/>
                <w:b/>
                <w:bCs/>
                <w:sz w:val="22"/>
                <w:szCs w:val="22"/>
              </w:rPr>
              <w:t>04/08/2023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r w:rsidR="003511B4" w:rsidRPr="00A42F82" w14:paraId="7B39D153"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478F3" w14:textId="77777777" w:rsidR="003511B4" w:rsidRPr="00A42F82" w:rsidRDefault="003511B4" w:rsidP="00A91894">
            <w:pPr>
              <w:spacing w:before="100" w:beforeAutospacing="1" w:after="100" w:afterAutospacing="1"/>
              <w:jc w:val="center"/>
              <w:rPr>
                <w:rFonts w:ascii="Arial" w:hAnsi="Arial" w:cs="Arial"/>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0E569" w14:textId="77777777" w:rsidR="003511B4" w:rsidRPr="00A42F82" w:rsidRDefault="003511B4" w:rsidP="00A91894">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1DCDAC89" w14:textId="77777777" w:rsidR="003511B4" w:rsidRPr="00A42F82" w:rsidRDefault="003511B4" w:rsidP="00A91894">
            <w:pPr>
              <w:spacing w:before="100" w:beforeAutospacing="1" w:after="100" w:afterAutospacing="1"/>
              <w:rPr>
                <w:rFonts w:ascii="Arial" w:hAnsi="Arial" w:cs="Arial"/>
                <w:sz w:val="22"/>
                <w:szCs w:val="22"/>
              </w:rPr>
            </w:pPr>
          </w:p>
        </w:tc>
        <w:tc>
          <w:tcPr>
            <w:tcW w:w="2139" w:type="dxa"/>
            <w:vAlign w:val="center"/>
          </w:tcPr>
          <w:p w14:paraId="7660D0DE" w14:textId="77777777" w:rsidR="003511B4" w:rsidRPr="00A42F82" w:rsidRDefault="003511B4" w:rsidP="00A91894">
            <w:pPr>
              <w:spacing w:before="100" w:beforeAutospacing="1" w:after="100" w:afterAutospacing="1"/>
              <w:rPr>
                <w:rFonts w:ascii="Arial" w:hAnsi="Arial" w:cs="Arial"/>
                <w:b/>
                <w:bCs/>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8A16202" w:rsidR="00CC2661" w:rsidRPr="00A42F82" w:rsidRDefault="00E4253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C49F01A" w:rsidR="00CC2661" w:rsidRPr="00A42F82" w:rsidRDefault="00E4253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39D308D" w:rsidR="00CC2661" w:rsidRPr="00A42F82" w:rsidRDefault="00E425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63622F4" w:rsidR="00CC2661" w:rsidRPr="00A42F82" w:rsidRDefault="00E425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BD32FEA" w:rsidR="00743859" w:rsidRPr="00A42F82" w:rsidRDefault="00E4253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F8BB4D9" w:rsidR="00743859" w:rsidRPr="00A42F82" w:rsidRDefault="00E425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9FF1F9C" w:rsidR="00743859" w:rsidRPr="00A42F82" w:rsidRDefault="00E425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12944" w14:textId="77777777" w:rsidR="005F080D" w:rsidRDefault="005F080D" w:rsidP="00390251">
      <w:r>
        <w:separator/>
      </w:r>
    </w:p>
    <w:p w14:paraId="3AC8F2EA" w14:textId="77777777" w:rsidR="005F080D" w:rsidRDefault="005F080D"/>
  </w:endnote>
  <w:endnote w:type="continuationSeparator" w:id="0">
    <w:p w14:paraId="2887DD18" w14:textId="77777777" w:rsidR="005F080D" w:rsidRDefault="005F080D" w:rsidP="00390251">
      <w:r>
        <w:continuationSeparator/>
      </w:r>
    </w:p>
    <w:p w14:paraId="7F399A70" w14:textId="77777777" w:rsidR="005F080D" w:rsidRDefault="005F0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2CD8F" w14:textId="77777777" w:rsidR="005F080D" w:rsidRDefault="005F080D" w:rsidP="00390251">
      <w:r>
        <w:separator/>
      </w:r>
    </w:p>
    <w:p w14:paraId="14449D5A" w14:textId="77777777" w:rsidR="005F080D" w:rsidRDefault="005F080D"/>
  </w:footnote>
  <w:footnote w:type="continuationSeparator" w:id="0">
    <w:p w14:paraId="0AC16732" w14:textId="77777777" w:rsidR="005F080D" w:rsidRDefault="005F080D" w:rsidP="00390251">
      <w:r>
        <w:continuationSeparator/>
      </w:r>
    </w:p>
    <w:p w14:paraId="38A09FA3" w14:textId="77777777" w:rsidR="005F080D" w:rsidRDefault="005F08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74240"/>
    <w:multiLevelType w:val="multilevel"/>
    <w:tmpl w:val="CC7EB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F3418E"/>
    <w:multiLevelType w:val="multilevel"/>
    <w:tmpl w:val="3858F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50728"/>
    <w:multiLevelType w:val="multilevel"/>
    <w:tmpl w:val="7E7E4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2"/>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6"/>
  </w:num>
  <w:num w:numId="20" w16cid:durableId="267927197">
    <w:abstractNumId w:val="4"/>
  </w:num>
  <w:num w:numId="21" w16cid:durableId="48654765">
    <w:abstractNumId w:val="15"/>
  </w:num>
  <w:num w:numId="22" w16cid:durableId="1337196786">
    <w:abstractNumId w:val="20"/>
  </w:num>
  <w:num w:numId="23" w16cid:durableId="1755130753">
    <w:abstractNumId w:val="1"/>
  </w:num>
  <w:num w:numId="24" w16cid:durableId="726926220">
    <w:abstractNumId w:val="9"/>
  </w:num>
  <w:num w:numId="25" w16cid:durableId="2083483834">
    <w:abstractNumId w:val="13"/>
  </w:num>
  <w:num w:numId="26" w16cid:durableId="2097245557">
    <w:abstractNumId w:val="28"/>
  </w:num>
  <w:num w:numId="27" w16cid:durableId="475149258">
    <w:abstractNumId w:val="18"/>
  </w:num>
  <w:num w:numId="28" w16cid:durableId="806698852">
    <w:abstractNumId w:val="21"/>
  </w:num>
  <w:num w:numId="29" w16cid:durableId="114637783">
    <w:abstractNumId w:val="12"/>
  </w:num>
  <w:num w:numId="30" w16cid:durableId="11157512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CF7"/>
    <w:rsid w:val="00030BE1"/>
    <w:rsid w:val="00030F51"/>
    <w:rsid w:val="000314CE"/>
    <w:rsid w:val="0003212E"/>
    <w:rsid w:val="0003546A"/>
    <w:rsid w:val="000433F4"/>
    <w:rsid w:val="00044629"/>
    <w:rsid w:val="0004491B"/>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1A29"/>
    <w:rsid w:val="003505BC"/>
    <w:rsid w:val="003511B4"/>
    <w:rsid w:val="00354F34"/>
    <w:rsid w:val="00361382"/>
    <w:rsid w:val="003656A9"/>
    <w:rsid w:val="00382031"/>
    <w:rsid w:val="00384BA8"/>
    <w:rsid w:val="00390251"/>
    <w:rsid w:val="00392C43"/>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1F06"/>
    <w:rsid w:val="0045485F"/>
    <w:rsid w:val="00462069"/>
    <w:rsid w:val="004632AA"/>
    <w:rsid w:val="00472D2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080D"/>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7B11"/>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911"/>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1AA"/>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253B"/>
    <w:rsid w:val="00E4379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1403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30803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Aleena Kelvin (2214038)</cp:lastModifiedBy>
  <cp:revision>7</cp:revision>
  <cp:lastPrinted>2016-10-24T12:21:00Z</cp:lastPrinted>
  <dcterms:created xsi:type="dcterms:W3CDTF">2023-03-24T17:52:00Z</dcterms:created>
  <dcterms:modified xsi:type="dcterms:W3CDTF">2023-09-21T19:42:00Z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