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636499" w14:textId="7B49A4D1" w:rsidR="00476439" w:rsidRDefault="00476439"/>
    <w:p w14:paraId="42177C50" w14:textId="3D6BADAD" w:rsidR="009F2BD3" w:rsidRPr="00A85BFE" w:rsidRDefault="009F2BD3" w:rsidP="009F2BD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2D88573B" wp14:editId="62874AB3">
            <wp:simplePos x="457200" y="457200"/>
            <wp:positionH relativeFrom="column">
              <wp:align>left</wp:align>
            </wp:positionH>
            <wp:positionV relativeFrom="paragraph">
              <wp:align>top</wp:align>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br w:type="textWrapping" w:clear="all"/>
      </w:r>
      <w:r w:rsidR="0099737A">
        <w:rPr>
          <w:rFonts w:ascii="Arial" w:hAnsi="Arial" w:cs="Arial"/>
          <w:b/>
          <w:sz w:val="28"/>
          <w:szCs w:val="28"/>
        </w:rPr>
        <w:t>CAMELIA AMRAN 2026695</w:t>
      </w:r>
    </w:p>
    <w:p w14:paraId="1A08EA8C" w14:textId="77777777" w:rsidR="009F2BD3" w:rsidRPr="00A406E5" w:rsidRDefault="009F2BD3" w:rsidP="009F2BD3">
      <w:pPr>
        <w:rPr>
          <w:rFonts w:ascii="Arial" w:hAnsi="Arial" w:cs="Arial"/>
        </w:rPr>
      </w:pPr>
    </w:p>
    <w:p w14:paraId="1174C856" w14:textId="4836471C" w:rsidR="009F2BD3" w:rsidRDefault="009F2BD3" w:rsidP="00C90E02">
      <w:pPr>
        <w:rPr>
          <w:i/>
          <w:iCs/>
          <w:sz w:val="32"/>
          <w:szCs w:val="32"/>
          <w:lang w:val="en-US"/>
        </w:rPr>
      </w:pPr>
    </w:p>
    <w:p w14:paraId="6552DC07" w14:textId="36CFF719" w:rsidR="009F2BD3" w:rsidRDefault="009F2BD3" w:rsidP="009F2BD3">
      <w:pPr>
        <w:jc w:val="center"/>
        <w:rPr>
          <w:i/>
          <w:iCs/>
          <w:sz w:val="32"/>
          <w:szCs w:val="32"/>
          <w:lang w:val="en-US"/>
        </w:rPr>
      </w:pPr>
    </w:p>
    <w:p w14:paraId="44C13246" w14:textId="48147F20" w:rsidR="00B92DCA" w:rsidRPr="001654FE" w:rsidRDefault="00B92DCA" w:rsidP="001654FE">
      <w:pPr>
        <w:pStyle w:val="ListParagraph"/>
        <w:numPr>
          <w:ilvl w:val="0"/>
          <w:numId w:val="3"/>
        </w:numPr>
        <w:rPr>
          <w:rFonts w:ascii="Times New Roman" w:hAnsi="Times New Roman" w:cs="Times New Roman"/>
          <w:lang w:val="en-US"/>
        </w:rPr>
      </w:pPr>
    </w:p>
    <w:p w14:paraId="3591B130" w14:textId="6D0C3B8E" w:rsidR="00B92DCA" w:rsidRDefault="00B92DCA" w:rsidP="00B92DCA">
      <w:pPr>
        <w:rPr>
          <w:rFonts w:ascii="Times New Roman" w:hAnsi="Times New Roman" w:cs="Times New Roman"/>
          <w:lang w:val="en-US"/>
        </w:rPr>
      </w:pPr>
    </w:p>
    <w:p w14:paraId="280BFECB" w14:textId="39442D1F" w:rsidR="00B92DCA" w:rsidRDefault="00B92DCA" w:rsidP="00886298">
      <w:pPr>
        <w:spacing w:line="360" w:lineRule="auto"/>
        <w:rPr>
          <w:rFonts w:ascii="Times New Roman" w:hAnsi="Times New Roman" w:cs="Times New Roman"/>
          <w:lang w:val="en-US"/>
        </w:rPr>
      </w:pPr>
    </w:p>
    <w:p w14:paraId="2777E89E" w14:textId="3C56873F" w:rsidR="002D0559" w:rsidRDefault="00453523" w:rsidP="00C90E02">
      <w:pPr>
        <w:spacing w:line="360" w:lineRule="auto"/>
        <w:jc w:val="both"/>
        <w:rPr>
          <w:rFonts w:ascii="Times New Roman" w:hAnsi="Times New Roman" w:cs="Times New Roman"/>
          <w:lang w:val="en-US"/>
        </w:rPr>
      </w:pPr>
      <w:r>
        <w:rPr>
          <w:rFonts w:ascii="Times New Roman" w:hAnsi="Times New Roman" w:cs="Times New Roman"/>
          <w:lang w:val="en-US"/>
        </w:rPr>
        <w:t xml:space="preserve">Treitel defines a contract as </w:t>
      </w:r>
      <w:r w:rsidRPr="00445AFC">
        <w:rPr>
          <w:rFonts w:ascii="Times New Roman" w:hAnsi="Times New Roman" w:cs="Times New Roman"/>
          <w:lang w:val="en-US"/>
        </w:rPr>
        <w:t>“an agreement giving rise to obligations which are enforced or recognized by law.</w:t>
      </w:r>
      <w:r w:rsidR="003C1A1C">
        <w:rPr>
          <w:rFonts w:ascii="Times New Roman" w:hAnsi="Times New Roman" w:cs="Times New Roman"/>
          <w:lang w:val="en-US"/>
        </w:rPr>
        <w:t xml:space="preserve"> </w:t>
      </w:r>
      <w:r w:rsidRPr="00445AFC">
        <w:rPr>
          <w:rFonts w:ascii="Times New Roman" w:hAnsi="Times New Roman" w:cs="Times New Roman"/>
          <w:lang w:val="en-US"/>
        </w:rPr>
        <w:t>The factor which distinguishes contractual from other legal obligations is that they are based on the agreement of the contracting parties</w:t>
      </w:r>
      <w:r w:rsidR="00DB1A66" w:rsidRPr="00445AFC">
        <w:rPr>
          <w:rFonts w:ascii="Times New Roman" w:hAnsi="Times New Roman" w:cs="Times New Roman"/>
          <w:lang w:val="en-US"/>
        </w:rPr>
        <w:t>.</w:t>
      </w:r>
      <w:r w:rsidR="00E036FF">
        <w:rPr>
          <w:rFonts w:ascii="Times New Roman" w:hAnsi="Times New Roman" w:cs="Times New Roman"/>
          <w:lang w:val="en-US"/>
        </w:rPr>
        <w:t xml:space="preserve"> </w:t>
      </w:r>
      <w:r w:rsidR="008E3EAA">
        <w:rPr>
          <w:rFonts w:ascii="Times New Roman" w:hAnsi="Times New Roman" w:cs="Times New Roman"/>
          <w:lang w:val="en-US"/>
        </w:rPr>
        <w:t>With this in mind,</w:t>
      </w:r>
      <w:r w:rsidR="005B6457">
        <w:rPr>
          <w:rFonts w:ascii="Times New Roman" w:hAnsi="Times New Roman" w:cs="Times New Roman"/>
          <w:lang w:val="en-US"/>
        </w:rPr>
        <w:t xml:space="preserve"> </w:t>
      </w:r>
      <w:r w:rsidR="00445AFC">
        <w:rPr>
          <w:rFonts w:ascii="Times New Roman" w:hAnsi="Times New Roman" w:cs="Times New Roman"/>
          <w:lang w:val="en-US"/>
        </w:rPr>
        <w:t>a contract alters the rights and liabilities of the cont</w:t>
      </w:r>
      <w:r w:rsidR="005B6457">
        <w:rPr>
          <w:rFonts w:ascii="Times New Roman" w:hAnsi="Times New Roman" w:cs="Times New Roman"/>
          <w:lang w:val="en-US"/>
        </w:rPr>
        <w:t xml:space="preserve">ract parties, which are said to be privy to the contract, be so, only the parties </w:t>
      </w:r>
      <w:r w:rsidR="001654FE">
        <w:rPr>
          <w:rFonts w:ascii="Times New Roman" w:hAnsi="Times New Roman" w:cs="Times New Roman"/>
          <w:lang w:val="en-US"/>
        </w:rPr>
        <w:t xml:space="preserve">to the contract are entitled under, or be </w:t>
      </w:r>
      <w:r w:rsidR="00CF7BF8">
        <w:rPr>
          <w:rFonts w:ascii="Times New Roman" w:hAnsi="Times New Roman" w:cs="Times New Roman"/>
          <w:lang w:val="en-US"/>
        </w:rPr>
        <w:t xml:space="preserve">bound </w:t>
      </w:r>
      <w:r w:rsidR="005B6457">
        <w:rPr>
          <w:rFonts w:ascii="Times New Roman" w:hAnsi="Times New Roman" w:cs="Times New Roman"/>
          <w:lang w:val="en-US"/>
        </w:rPr>
        <w:t xml:space="preserve">by the contract, henceforth, only they can sue or be sued on it. </w:t>
      </w:r>
      <w:r w:rsidR="000F148A">
        <w:rPr>
          <w:rFonts w:ascii="Times New Roman" w:hAnsi="Times New Roman" w:cs="Times New Roman"/>
          <w:lang w:val="en-US"/>
        </w:rPr>
        <w:t>As</w:t>
      </w:r>
      <w:r w:rsidR="00886298">
        <w:rPr>
          <w:rFonts w:ascii="Times New Roman" w:hAnsi="Times New Roman" w:cs="Times New Roman"/>
          <w:lang w:val="en-US"/>
        </w:rPr>
        <w:t xml:space="preserve"> can</w:t>
      </w:r>
      <w:r w:rsidR="000F148A">
        <w:rPr>
          <w:rFonts w:ascii="Times New Roman" w:hAnsi="Times New Roman" w:cs="Times New Roman"/>
          <w:lang w:val="en-US"/>
        </w:rPr>
        <w:t xml:space="preserve"> </w:t>
      </w:r>
      <w:r w:rsidR="00E036FF">
        <w:rPr>
          <w:rFonts w:ascii="Times New Roman" w:hAnsi="Times New Roman" w:cs="Times New Roman"/>
          <w:lang w:val="en-US"/>
        </w:rPr>
        <w:t xml:space="preserve">be </w:t>
      </w:r>
      <w:r w:rsidR="000F148A">
        <w:rPr>
          <w:rFonts w:ascii="Times New Roman" w:hAnsi="Times New Roman" w:cs="Times New Roman"/>
          <w:lang w:val="en-US"/>
        </w:rPr>
        <w:t xml:space="preserve">seen in the </w:t>
      </w:r>
      <w:r w:rsidR="005B6457">
        <w:rPr>
          <w:rFonts w:ascii="Times New Roman" w:hAnsi="Times New Roman" w:cs="Times New Roman"/>
          <w:lang w:val="en-US"/>
        </w:rPr>
        <w:t xml:space="preserve">authority case of </w:t>
      </w:r>
      <w:r w:rsidR="005B6457" w:rsidRPr="00466419">
        <w:rPr>
          <w:rFonts w:ascii="Times New Roman" w:hAnsi="Times New Roman" w:cs="Times New Roman"/>
          <w:b/>
          <w:bCs/>
          <w:i/>
          <w:iCs/>
          <w:lang w:val="en-US"/>
        </w:rPr>
        <w:t>Tweddle v Atkinson</w:t>
      </w:r>
      <w:r w:rsidR="005B6457">
        <w:rPr>
          <w:rFonts w:ascii="Times New Roman" w:hAnsi="Times New Roman" w:cs="Times New Roman"/>
          <w:lang w:val="en-US"/>
        </w:rPr>
        <w:t xml:space="preserve"> </w:t>
      </w:r>
      <w:r w:rsidR="00466419">
        <w:rPr>
          <w:rFonts w:ascii="Times New Roman" w:hAnsi="Times New Roman" w:cs="Times New Roman"/>
          <w:lang w:val="en-US"/>
        </w:rPr>
        <w:t>[1</w:t>
      </w:r>
      <w:r w:rsidR="005B6457">
        <w:rPr>
          <w:rFonts w:ascii="Times New Roman" w:hAnsi="Times New Roman" w:cs="Times New Roman"/>
          <w:lang w:val="en-US"/>
        </w:rPr>
        <w:t>861</w:t>
      </w:r>
      <w:r w:rsidR="00466419">
        <w:rPr>
          <w:rFonts w:ascii="Times New Roman" w:hAnsi="Times New Roman" w:cs="Times New Roman"/>
          <w:lang w:val="en-US"/>
        </w:rPr>
        <w:t xml:space="preserve">] </w:t>
      </w:r>
      <w:r w:rsidR="005B6457">
        <w:rPr>
          <w:rFonts w:ascii="Times New Roman" w:hAnsi="Times New Roman" w:cs="Times New Roman"/>
          <w:lang w:val="en-US"/>
        </w:rPr>
        <w:t xml:space="preserve">1 B &amp; S </w:t>
      </w:r>
      <w:r w:rsidR="006945D4">
        <w:rPr>
          <w:rFonts w:ascii="Times New Roman" w:hAnsi="Times New Roman" w:cs="Times New Roman"/>
          <w:lang w:val="en-US"/>
        </w:rPr>
        <w:t>393</w:t>
      </w:r>
      <w:r w:rsidR="002161C3">
        <w:rPr>
          <w:rFonts w:ascii="Times New Roman" w:hAnsi="Times New Roman" w:cs="Times New Roman"/>
          <w:lang w:val="en-US"/>
        </w:rPr>
        <w:t xml:space="preserve"> and the case of </w:t>
      </w:r>
      <w:r w:rsidR="002161C3" w:rsidRPr="00466419">
        <w:rPr>
          <w:rFonts w:ascii="Times New Roman" w:hAnsi="Times New Roman" w:cs="Times New Roman"/>
          <w:b/>
          <w:bCs/>
          <w:i/>
          <w:iCs/>
          <w:lang w:val="en-US"/>
        </w:rPr>
        <w:t xml:space="preserve">Dunlop Pneumatic Tyre Co. Ltd v Selfridge and Co. Ltd </w:t>
      </w:r>
      <w:r w:rsidR="002161C3">
        <w:rPr>
          <w:rFonts w:ascii="Times New Roman" w:hAnsi="Times New Roman" w:cs="Times New Roman"/>
          <w:lang w:val="en-US"/>
        </w:rPr>
        <w:t xml:space="preserve">[1915] AC 847. </w:t>
      </w:r>
    </w:p>
    <w:p w14:paraId="7D0BFD43" w14:textId="77777777" w:rsidR="002D0559" w:rsidRDefault="002D0559" w:rsidP="006432FC">
      <w:pPr>
        <w:spacing w:line="276" w:lineRule="auto"/>
        <w:jc w:val="both"/>
        <w:rPr>
          <w:rFonts w:ascii="Times New Roman" w:hAnsi="Times New Roman" w:cs="Times New Roman"/>
          <w:lang w:val="en-US"/>
        </w:rPr>
      </w:pPr>
    </w:p>
    <w:p w14:paraId="00C59764" w14:textId="77777777" w:rsidR="002D0559" w:rsidRPr="00445AFC" w:rsidRDefault="002D0559" w:rsidP="006432FC">
      <w:pPr>
        <w:spacing w:line="276" w:lineRule="auto"/>
        <w:jc w:val="both"/>
        <w:rPr>
          <w:rFonts w:ascii="Times New Roman" w:hAnsi="Times New Roman" w:cs="Times New Roman"/>
          <w:lang w:val="en-US"/>
        </w:rPr>
      </w:pPr>
    </w:p>
    <w:p w14:paraId="6A1E5ACD" w14:textId="7EB2F3A6" w:rsidR="00453523" w:rsidRDefault="001654FE" w:rsidP="00CF7BF8">
      <w:pPr>
        <w:spacing w:line="360" w:lineRule="auto"/>
        <w:rPr>
          <w:rFonts w:ascii="Times New Roman" w:hAnsi="Times New Roman" w:cs="Times New Roman"/>
          <w:lang w:val="en-US"/>
        </w:rPr>
      </w:pPr>
      <w:r>
        <w:rPr>
          <w:rFonts w:ascii="Times New Roman" w:hAnsi="Times New Roman" w:cs="Times New Roman"/>
          <w:lang w:val="en-US"/>
        </w:rPr>
        <w:t>b)</w:t>
      </w:r>
    </w:p>
    <w:p w14:paraId="323A1DB1" w14:textId="1EC18D0E" w:rsidR="001654FE" w:rsidRDefault="001654FE" w:rsidP="00CF7BF8">
      <w:pPr>
        <w:spacing w:line="360" w:lineRule="auto"/>
        <w:rPr>
          <w:rFonts w:ascii="Times New Roman" w:hAnsi="Times New Roman" w:cs="Times New Roman"/>
          <w:lang w:val="en-US"/>
        </w:rPr>
      </w:pPr>
    </w:p>
    <w:p w14:paraId="354B8D14" w14:textId="3D7BBBE2" w:rsidR="002D0559" w:rsidRPr="00C90E02" w:rsidRDefault="00501D2D" w:rsidP="00C90E02">
      <w:pPr>
        <w:spacing w:line="360" w:lineRule="auto"/>
        <w:rPr>
          <w:rFonts w:ascii="Times New Roman" w:hAnsi="Times New Roman" w:cs="Times New Roman"/>
          <w:szCs w:val="36"/>
          <w:lang w:val="en-US"/>
        </w:rPr>
      </w:pPr>
      <w:r w:rsidRPr="003E13AA">
        <w:rPr>
          <w:rFonts w:ascii="Times New Roman" w:hAnsi="Times New Roman" w:cs="Times New Roman"/>
          <w:lang w:val="en-US"/>
        </w:rPr>
        <w:t xml:space="preserve">Sir Frederick </w:t>
      </w:r>
      <w:r w:rsidR="007A55F0" w:rsidRPr="003E13AA">
        <w:rPr>
          <w:rFonts w:ascii="Times New Roman" w:hAnsi="Times New Roman" w:cs="Times New Roman"/>
          <w:lang w:val="en-US"/>
        </w:rPr>
        <w:t xml:space="preserve">Pollock (1950) defined consideration as, “an act or forbearance of one party; or the promise thereof, is the price for which </w:t>
      </w:r>
      <w:r w:rsidR="00CF7BF8" w:rsidRPr="003E13AA">
        <w:rPr>
          <w:rFonts w:ascii="Times New Roman" w:hAnsi="Times New Roman" w:cs="Times New Roman"/>
          <w:lang w:val="en-US"/>
        </w:rPr>
        <w:t xml:space="preserve">the promise of the other is bought, and the promise thus given for value is enforceable, which was approved in </w:t>
      </w:r>
      <w:r w:rsidR="0085430E" w:rsidRPr="003E13AA">
        <w:rPr>
          <w:rFonts w:ascii="Times New Roman" w:hAnsi="Times New Roman" w:cs="Times New Roman"/>
          <w:lang w:val="en-US"/>
        </w:rPr>
        <w:t xml:space="preserve">the case of </w:t>
      </w:r>
      <w:r w:rsidR="00CF7BF8" w:rsidRPr="003E13AA">
        <w:rPr>
          <w:rFonts w:ascii="Times New Roman" w:hAnsi="Times New Roman" w:cs="Times New Roman"/>
          <w:b/>
          <w:bCs/>
          <w:lang w:val="en-US"/>
        </w:rPr>
        <w:t xml:space="preserve">Dunlop Pneumatic Tyre Co. Ltd </w:t>
      </w:r>
      <w:r w:rsidR="00466419" w:rsidRPr="003E13AA">
        <w:rPr>
          <w:rFonts w:ascii="Times New Roman" w:hAnsi="Times New Roman" w:cs="Times New Roman"/>
          <w:b/>
          <w:bCs/>
          <w:lang w:val="en-US"/>
        </w:rPr>
        <w:t xml:space="preserve">v Selfridge and Co. Ltd </w:t>
      </w:r>
      <w:r w:rsidR="00466419" w:rsidRPr="003E13AA">
        <w:rPr>
          <w:rFonts w:ascii="Times New Roman" w:hAnsi="Times New Roman" w:cs="Times New Roman"/>
          <w:lang w:val="en-US"/>
        </w:rPr>
        <w:t>[1915] AC 847</w:t>
      </w:r>
      <w:r w:rsidR="0085430E" w:rsidRPr="003E13AA">
        <w:rPr>
          <w:rFonts w:ascii="Times New Roman" w:hAnsi="Times New Roman" w:cs="Times New Roman"/>
          <w:lang w:val="en-US"/>
        </w:rPr>
        <w:t xml:space="preserve">. </w:t>
      </w:r>
      <w:r w:rsidR="00E86554" w:rsidRPr="003E13AA">
        <w:rPr>
          <w:rFonts w:ascii="Times New Roman" w:hAnsi="Times New Roman" w:cs="Times New Roman"/>
          <w:lang w:val="en-US"/>
        </w:rPr>
        <w:t>Consequently,</w:t>
      </w:r>
      <w:r w:rsidR="00361D3E" w:rsidRPr="003E13AA">
        <w:rPr>
          <w:rFonts w:ascii="Times New Roman" w:hAnsi="Times New Roman" w:cs="Times New Roman"/>
          <w:lang w:val="en-US"/>
        </w:rPr>
        <w:t xml:space="preserve"> there are several rules </w:t>
      </w:r>
      <w:r w:rsidR="007332ED" w:rsidRPr="003E13AA">
        <w:rPr>
          <w:rFonts w:ascii="Times New Roman" w:hAnsi="Times New Roman" w:cs="Times New Roman"/>
          <w:lang w:val="en-US"/>
        </w:rPr>
        <w:t>concern</w:t>
      </w:r>
      <w:r w:rsidR="00C437C1" w:rsidRPr="003E13AA">
        <w:rPr>
          <w:rFonts w:ascii="Times New Roman" w:hAnsi="Times New Roman" w:cs="Times New Roman"/>
          <w:lang w:val="en-US"/>
        </w:rPr>
        <w:t>ing</w:t>
      </w:r>
      <w:r w:rsidR="00361D3E" w:rsidRPr="003E13AA">
        <w:rPr>
          <w:rFonts w:ascii="Times New Roman" w:hAnsi="Times New Roman" w:cs="Times New Roman"/>
          <w:lang w:val="en-US"/>
        </w:rPr>
        <w:t xml:space="preserve"> the area of study, in which, surely; includes the rule of ‘CONSIDERATION MUST NOT BE PAST, </w:t>
      </w:r>
      <w:r w:rsidR="002E38D9">
        <w:rPr>
          <w:rFonts w:ascii="Times New Roman" w:hAnsi="Times New Roman" w:cs="Times New Roman"/>
          <w:lang w:val="en-US"/>
        </w:rPr>
        <w:t>to boot</w:t>
      </w:r>
      <w:r w:rsidR="00361D3E" w:rsidRPr="003E13AA">
        <w:rPr>
          <w:rFonts w:ascii="Times New Roman" w:hAnsi="Times New Roman" w:cs="Times New Roman"/>
          <w:lang w:val="en-US"/>
        </w:rPr>
        <w:t>, ‘PAST CONSIDERATION IS NO CONSIDERATION</w:t>
      </w:r>
      <w:r w:rsidR="007332ED" w:rsidRPr="003E13AA">
        <w:rPr>
          <w:rFonts w:ascii="Times New Roman" w:hAnsi="Times New Roman" w:cs="Times New Roman"/>
          <w:lang w:val="en-US"/>
        </w:rPr>
        <w:t xml:space="preserve">, hereby, the basic principle is that the consideration for a promise </w:t>
      </w:r>
      <w:r w:rsidR="00260C09" w:rsidRPr="003E13AA">
        <w:rPr>
          <w:rFonts w:ascii="Times New Roman" w:hAnsi="Times New Roman" w:cs="Times New Roman"/>
          <w:lang w:val="en-US"/>
        </w:rPr>
        <w:t>must</w:t>
      </w:r>
      <w:r w:rsidR="007332ED" w:rsidRPr="003E13AA">
        <w:rPr>
          <w:rFonts w:ascii="Times New Roman" w:hAnsi="Times New Roman" w:cs="Times New Roman"/>
          <w:lang w:val="en-US"/>
        </w:rPr>
        <w:t xml:space="preserve"> or </w:t>
      </w:r>
      <w:r w:rsidR="00260C09" w:rsidRPr="003E13AA">
        <w:rPr>
          <w:rFonts w:ascii="Times New Roman" w:hAnsi="Times New Roman" w:cs="Times New Roman"/>
          <w:lang w:val="en-US"/>
        </w:rPr>
        <w:t>has</w:t>
      </w:r>
      <w:r w:rsidR="007332ED" w:rsidRPr="003E13AA">
        <w:rPr>
          <w:rFonts w:ascii="Times New Roman" w:hAnsi="Times New Roman" w:cs="Times New Roman"/>
          <w:lang w:val="en-US"/>
        </w:rPr>
        <w:t xml:space="preserve"> to be given in </w:t>
      </w:r>
      <w:r w:rsidR="00260C09" w:rsidRPr="003E13AA">
        <w:rPr>
          <w:rFonts w:ascii="Times New Roman" w:hAnsi="Times New Roman" w:cs="Times New Roman"/>
          <w:lang w:val="en-US"/>
        </w:rPr>
        <w:t>return</w:t>
      </w:r>
      <w:r w:rsidR="007332ED" w:rsidRPr="003E13AA">
        <w:rPr>
          <w:rFonts w:ascii="Times New Roman" w:hAnsi="Times New Roman" w:cs="Times New Roman"/>
          <w:lang w:val="en-US"/>
        </w:rPr>
        <w:t xml:space="preserve"> for a promise, as</w:t>
      </w:r>
      <w:r w:rsidR="00A40E5F" w:rsidRPr="003E13AA">
        <w:rPr>
          <w:rFonts w:ascii="Times New Roman" w:hAnsi="Times New Roman" w:cs="Times New Roman"/>
          <w:lang w:val="en-US"/>
        </w:rPr>
        <w:t xml:space="preserve"> it has been</w:t>
      </w:r>
      <w:r w:rsidR="007332ED" w:rsidRPr="003E13AA">
        <w:rPr>
          <w:rFonts w:ascii="Times New Roman" w:hAnsi="Times New Roman" w:cs="Times New Roman"/>
          <w:lang w:val="en-US"/>
        </w:rPr>
        <w:t xml:space="preserve"> </w:t>
      </w:r>
      <w:r w:rsidR="00C437C1" w:rsidRPr="003E13AA">
        <w:rPr>
          <w:rFonts w:ascii="Times New Roman" w:hAnsi="Times New Roman" w:cs="Times New Roman"/>
          <w:lang w:val="en-US"/>
        </w:rPr>
        <w:t>demonstrated</w:t>
      </w:r>
      <w:r w:rsidR="007332ED" w:rsidRPr="003E13AA">
        <w:rPr>
          <w:rFonts w:ascii="Times New Roman" w:hAnsi="Times New Roman" w:cs="Times New Roman"/>
          <w:lang w:val="en-US"/>
        </w:rPr>
        <w:t xml:space="preserve"> in the key case of </w:t>
      </w:r>
      <w:r w:rsidR="007332ED" w:rsidRPr="003E13AA">
        <w:rPr>
          <w:rFonts w:ascii="Times New Roman" w:hAnsi="Times New Roman" w:cs="Times New Roman"/>
          <w:b/>
          <w:bCs/>
          <w:lang w:val="en-US"/>
        </w:rPr>
        <w:t>Re McArdle</w:t>
      </w:r>
      <w:r w:rsidR="007332ED" w:rsidRPr="003E13AA">
        <w:rPr>
          <w:rFonts w:ascii="Times New Roman" w:hAnsi="Times New Roman" w:cs="Times New Roman"/>
          <w:lang w:val="en-US"/>
        </w:rPr>
        <w:t xml:space="preserve"> [1951] Ch 669. </w:t>
      </w:r>
      <w:r w:rsidR="003E13AA" w:rsidRPr="003E13AA">
        <w:rPr>
          <w:rFonts w:ascii="Times New Roman" w:hAnsi="Times New Roman" w:cs="Times New Roman"/>
          <w:lang w:val="en-US"/>
        </w:rPr>
        <w:t xml:space="preserve">For instance, </w:t>
      </w:r>
      <w:r w:rsidR="003E13AA" w:rsidRPr="003E13AA">
        <w:rPr>
          <w:rFonts w:ascii="Times New Roman" w:hAnsi="Times New Roman" w:cs="Times New Roman"/>
          <w:szCs w:val="36"/>
        </w:rPr>
        <w:t>A promises to pay B</w:t>
      </w:r>
      <w:r w:rsidR="003E13AA">
        <w:rPr>
          <w:rFonts w:ascii="Times New Roman" w:hAnsi="Times New Roman" w:cs="Times New Roman"/>
          <w:szCs w:val="36"/>
          <w:lang w:val="en-US"/>
        </w:rPr>
        <w:t xml:space="preserve"> fifty pounds</w:t>
      </w:r>
      <w:r w:rsidR="003E13AA" w:rsidRPr="003E13AA">
        <w:rPr>
          <w:rFonts w:ascii="Times New Roman" w:hAnsi="Times New Roman" w:cs="Times New Roman"/>
          <w:szCs w:val="36"/>
        </w:rPr>
        <w:t xml:space="preserve"> </w:t>
      </w:r>
      <w:r w:rsidR="003E13AA">
        <w:rPr>
          <w:rFonts w:ascii="Times New Roman" w:hAnsi="Times New Roman" w:cs="Times New Roman"/>
          <w:szCs w:val="36"/>
          <w:lang w:val="en-US"/>
        </w:rPr>
        <w:t>(</w:t>
      </w:r>
      <w:r w:rsidR="003E13AA" w:rsidRPr="003E13AA">
        <w:rPr>
          <w:rFonts w:ascii="Times New Roman" w:hAnsi="Times New Roman" w:cs="Times New Roman"/>
          <w:szCs w:val="36"/>
        </w:rPr>
        <w:t>£50</w:t>
      </w:r>
      <w:r w:rsidR="003E13AA">
        <w:rPr>
          <w:rFonts w:ascii="Times New Roman" w:hAnsi="Times New Roman" w:cs="Times New Roman"/>
          <w:szCs w:val="36"/>
          <w:lang w:val="en-US"/>
        </w:rPr>
        <w:t>)</w:t>
      </w:r>
      <w:r w:rsidR="003E13AA" w:rsidRPr="003E13AA">
        <w:rPr>
          <w:rFonts w:ascii="Times New Roman" w:hAnsi="Times New Roman" w:cs="Times New Roman"/>
          <w:szCs w:val="36"/>
        </w:rPr>
        <w:t xml:space="preserve"> in gratitude after B saved him from drowning. A’s promise is made for past consideration and is therefore unenforceable. If B wanted to claim the money, he should have negotiated a price before he pulled A out of the water. </w:t>
      </w:r>
      <w:r w:rsidR="002E38D9">
        <w:rPr>
          <w:rFonts w:ascii="Times New Roman" w:hAnsi="Times New Roman" w:cs="Times New Roman"/>
          <w:szCs w:val="36"/>
          <w:lang w:val="en-US"/>
        </w:rPr>
        <w:t>By the same token</w:t>
      </w:r>
      <w:r w:rsidR="00455E04">
        <w:rPr>
          <w:rFonts w:ascii="Times New Roman" w:hAnsi="Times New Roman" w:cs="Times New Roman"/>
          <w:szCs w:val="36"/>
          <w:lang w:val="en-US"/>
        </w:rPr>
        <w:t xml:space="preserve">, the rule on past consideration is also illustrated by </w:t>
      </w:r>
      <w:r w:rsidR="00455E04" w:rsidRPr="00455E04">
        <w:rPr>
          <w:rFonts w:ascii="Times New Roman" w:hAnsi="Times New Roman" w:cs="Times New Roman"/>
          <w:b/>
          <w:bCs/>
          <w:i/>
          <w:iCs/>
          <w:szCs w:val="36"/>
          <w:lang w:val="en-US"/>
        </w:rPr>
        <w:t>R</w:t>
      </w:r>
      <w:r w:rsidR="002D0559">
        <w:rPr>
          <w:rFonts w:ascii="Times New Roman" w:hAnsi="Times New Roman" w:cs="Times New Roman"/>
          <w:b/>
          <w:bCs/>
          <w:i/>
          <w:iCs/>
          <w:szCs w:val="36"/>
          <w:lang w:val="en-US"/>
        </w:rPr>
        <w:t>o</w:t>
      </w:r>
      <w:r w:rsidR="00455E04" w:rsidRPr="00455E04">
        <w:rPr>
          <w:rFonts w:ascii="Times New Roman" w:hAnsi="Times New Roman" w:cs="Times New Roman"/>
          <w:b/>
          <w:bCs/>
          <w:i/>
          <w:iCs/>
          <w:szCs w:val="36"/>
          <w:lang w:val="en-US"/>
        </w:rPr>
        <w:t>scorla v Thomas</w:t>
      </w:r>
      <w:r w:rsidR="00455E04">
        <w:rPr>
          <w:rFonts w:ascii="Times New Roman" w:hAnsi="Times New Roman" w:cs="Times New Roman"/>
          <w:szCs w:val="36"/>
          <w:lang w:val="en-US"/>
        </w:rPr>
        <w:t xml:space="preserve"> [1842] 3 QB 234</w:t>
      </w:r>
      <w:r w:rsidR="002D0559">
        <w:rPr>
          <w:rFonts w:ascii="Times New Roman" w:hAnsi="Times New Roman" w:cs="Times New Roman"/>
          <w:szCs w:val="36"/>
          <w:lang w:val="en-US"/>
        </w:rPr>
        <w:t xml:space="preserve"> where cases similar </w:t>
      </w:r>
      <w:r w:rsidR="0099737A">
        <w:rPr>
          <w:rFonts w:ascii="Times New Roman" w:hAnsi="Times New Roman" w:cs="Times New Roman"/>
          <w:szCs w:val="36"/>
          <w:lang w:val="en-US"/>
        </w:rPr>
        <w:t>have</w:t>
      </w:r>
      <w:r w:rsidR="002E38D9">
        <w:rPr>
          <w:rFonts w:ascii="Times New Roman" w:hAnsi="Times New Roman" w:cs="Times New Roman"/>
          <w:szCs w:val="36"/>
          <w:lang w:val="en-US"/>
        </w:rPr>
        <w:t xml:space="preserve"> </w:t>
      </w:r>
      <w:r w:rsidR="002D0559">
        <w:rPr>
          <w:rFonts w:ascii="Times New Roman" w:hAnsi="Times New Roman" w:cs="Times New Roman"/>
          <w:szCs w:val="36"/>
          <w:lang w:val="en-US"/>
        </w:rPr>
        <w:t>resulted in a breach of contract</w:t>
      </w:r>
      <w:r w:rsidR="00455E04">
        <w:rPr>
          <w:rFonts w:ascii="Times New Roman" w:hAnsi="Times New Roman" w:cs="Times New Roman"/>
          <w:szCs w:val="36"/>
          <w:lang w:val="en-US"/>
        </w:rPr>
        <w:t>.</w:t>
      </w:r>
      <w:r w:rsidR="00D670B5" w:rsidRPr="003E13AA">
        <w:rPr>
          <w:rFonts w:ascii="Times New Roman" w:hAnsi="Times New Roman" w:cs="Times New Roman"/>
          <w:lang w:val="en-US"/>
        </w:rPr>
        <w:t xml:space="preserve"> </w:t>
      </w:r>
    </w:p>
    <w:p w14:paraId="017BA6D0" w14:textId="77777777" w:rsidR="002D0559" w:rsidRDefault="002D0559" w:rsidP="006432FC">
      <w:pPr>
        <w:spacing w:line="360" w:lineRule="auto"/>
        <w:jc w:val="both"/>
        <w:rPr>
          <w:rFonts w:ascii="Times New Roman" w:hAnsi="Times New Roman" w:cs="Times New Roman"/>
          <w:lang w:val="en-US"/>
        </w:rPr>
      </w:pPr>
    </w:p>
    <w:p w14:paraId="2FF1DD22" w14:textId="7A5D17BA" w:rsidR="00293339" w:rsidRDefault="00293339" w:rsidP="00293339">
      <w:pPr>
        <w:rPr>
          <w:rFonts w:ascii="Times New Roman" w:hAnsi="Times New Roman" w:cs="Times New Roman"/>
          <w:lang w:val="en-US"/>
        </w:rPr>
      </w:pPr>
      <w:r>
        <w:rPr>
          <w:rFonts w:ascii="Times New Roman" w:hAnsi="Times New Roman" w:cs="Times New Roman"/>
          <w:lang w:val="en-US"/>
        </w:rPr>
        <w:t>c)</w:t>
      </w:r>
    </w:p>
    <w:p w14:paraId="6064275D" w14:textId="7D471118" w:rsidR="00293339" w:rsidRDefault="00293339" w:rsidP="00293339">
      <w:pPr>
        <w:rPr>
          <w:rFonts w:ascii="Times New Roman" w:hAnsi="Times New Roman" w:cs="Times New Roman"/>
          <w:lang w:val="en-US"/>
        </w:rPr>
      </w:pPr>
    </w:p>
    <w:p w14:paraId="2A67BEA8" w14:textId="77777777" w:rsidR="00293339" w:rsidRPr="00293339" w:rsidRDefault="00293339" w:rsidP="00293339">
      <w:pPr>
        <w:rPr>
          <w:rFonts w:ascii="Times New Roman" w:hAnsi="Times New Roman" w:cs="Times New Roman"/>
          <w:lang w:val="en-US"/>
        </w:rPr>
      </w:pPr>
    </w:p>
    <w:p w14:paraId="53D0CC5C" w14:textId="384686BA" w:rsidR="00453523" w:rsidRDefault="00453523" w:rsidP="00B92DCA">
      <w:pPr>
        <w:rPr>
          <w:rFonts w:ascii="Times New Roman" w:hAnsi="Times New Roman" w:cs="Times New Roman"/>
          <w:lang w:val="en-US"/>
        </w:rPr>
      </w:pPr>
    </w:p>
    <w:p w14:paraId="3D915DC6" w14:textId="411ECAB1" w:rsidR="008269A2" w:rsidRDefault="00783243" w:rsidP="00783243">
      <w:pPr>
        <w:spacing w:line="360" w:lineRule="auto"/>
        <w:jc w:val="both"/>
        <w:rPr>
          <w:rFonts w:ascii="Times New Roman" w:hAnsi="Times New Roman" w:cs="Times New Roman"/>
          <w:lang w:val="en-US"/>
        </w:rPr>
      </w:pPr>
      <w:r>
        <w:rPr>
          <w:rFonts w:ascii="Times New Roman" w:hAnsi="Times New Roman" w:cs="Times New Roman"/>
          <w:lang w:val="en-US"/>
        </w:rPr>
        <w:t xml:space="preserve">Broadly speaking, </w:t>
      </w:r>
      <w:r w:rsidR="005E6F70">
        <w:rPr>
          <w:rFonts w:ascii="Times New Roman" w:hAnsi="Times New Roman" w:cs="Times New Roman"/>
          <w:lang w:val="en-US"/>
        </w:rPr>
        <w:t>the strict rule</w:t>
      </w:r>
      <w:r>
        <w:rPr>
          <w:rFonts w:ascii="Times New Roman" w:hAnsi="Times New Roman" w:cs="Times New Roman"/>
          <w:lang w:val="en-US"/>
        </w:rPr>
        <w:t xml:space="preserve">, heavily applies </w:t>
      </w:r>
      <w:r w:rsidR="00FB7156">
        <w:rPr>
          <w:rFonts w:ascii="Times New Roman" w:hAnsi="Times New Roman" w:cs="Times New Roman"/>
          <w:lang w:val="en-US"/>
        </w:rPr>
        <w:t>to</w:t>
      </w:r>
      <w:r>
        <w:rPr>
          <w:rFonts w:ascii="Times New Roman" w:hAnsi="Times New Roman" w:cs="Times New Roman"/>
          <w:lang w:val="en-US"/>
        </w:rPr>
        <w:t xml:space="preserve"> the </w:t>
      </w:r>
      <w:r w:rsidR="00FB7156">
        <w:rPr>
          <w:rFonts w:ascii="Times New Roman" w:hAnsi="Times New Roman" w:cs="Times New Roman"/>
          <w:lang w:val="en-US"/>
        </w:rPr>
        <w:t xml:space="preserve">entire performance rule in the relevant case </w:t>
      </w:r>
      <w:r w:rsidR="005E6F70">
        <w:rPr>
          <w:rFonts w:ascii="Times New Roman" w:hAnsi="Times New Roman" w:cs="Times New Roman"/>
          <w:lang w:val="en-US"/>
        </w:rPr>
        <w:t>of</w:t>
      </w:r>
      <w:r w:rsidR="00FB7156">
        <w:rPr>
          <w:rFonts w:ascii="Times New Roman" w:hAnsi="Times New Roman" w:cs="Times New Roman"/>
          <w:lang w:val="en-US"/>
        </w:rPr>
        <w:t xml:space="preserve"> </w:t>
      </w:r>
      <w:r w:rsidR="00CF4852" w:rsidRPr="00CF4852">
        <w:rPr>
          <w:rFonts w:ascii="Times New Roman" w:hAnsi="Times New Roman" w:cs="Times New Roman"/>
          <w:b/>
          <w:bCs/>
          <w:i/>
          <w:iCs/>
          <w:lang w:val="en-US"/>
        </w:rPr>
        <w:t>Cutter v Powell</w:t>
      </w:r>
      <w:r w:rsidR="00CF4852">
        <w:rPr>
          <w:rFonts w:ascii="Times New Roman" w:hAnsi="Times New Roman" w:cs="Times New Roman"/>
          <w:lang w:val="en-US"/>
        </w:rPr>
        <w:t xml:space="preserve"> [1795] 6 T</w:t>
      </w:r>
      <w:r>
        <w:rPr>
          <w:rFonts w:ascii="Times New Roman" w:hAnsi="Times New Roman" w:cs="Times New Roman"/>
          <w:lang w:val="en-US"/>
        </w:rPr>
        <w:t>E</w:t>
      </w:r>
      <w:r w:rsidR="00CF4852">
        <w:rPr>
          <w:rFonts w:ascii="Times New Roman" w:hAnsi="Times New Roman" w:cs="Times New Roman"/>
          <w:lang w:val="en-US"/>
        </w:rPr>
        <w:t>R</w:t>
      </w:r>
      <w:r>
        <w:rPr>
          <w:rFonts w:ascii="Times New Roman" w:hAnsi="Times New Roman" w:cs="Times New Roman"/>
          <w:lang w:val="en-US"/>
        </w:rPr>
        <w:t xml:space="preserve">M R </w:t>
      </w:r>
      <w:r w:rsidR="00CF4852">
        <w:rPr>
          <w:rFonts w:ascii="Times New Roman" w:hAnsi="Times New Roman" w:cs="Times New Roman"/>
          <w:lang w:val="en-US"/>
        </w:rPr>
        <w:t>320</w:t>
      </w:r>
      <w:r>
        <w:rPr>
          <w:rFonts w:ascii="Times New Roman" w:hAnsi="Times New Roman" w:cs="Times New Roman"/>
          <w:lang w:val="en-US"/>
        </w:rPr>
        <w:t>.</w:t>
      </w:r>
      <w:r w:rsidR="00FB7156">
        <w:rPr>
          <w:rFonts w:ascii="Times New Roman" w:hAnsi="Times New Roman" w:cs="Times New Roman"/>
          <w:lang w:val="en-US"/>
        </w:rPr>
        <w:t xml:space="preserve"> That is, the rule </w:t>
      </w:r>
      <w:r w:rsidR="0099737A">
        <w:rPr>
          <w:rFonts w:ascii="Times New Roman" w:hAnsi="Times New Roman" w:cs="Times New Roman"/>
          <w:lang w:val="en-US"/>
        </w:rPr>
        <w:t>about</w:t>
      </w:r>
      <w:r w:rsidR="00FB7156">
        <w:rPr>
          <w:rFonts w:ascii="Times New Roman" w:hAnsi="Times New Roman" w:cs="Times New Roman"/>
          <w:lang w:val="en-US"/>
        </w:rPr>
        <w:t xml:space="preserve"> </w:t>
      </w:r>
      <w:r w:rsidR="0099737A">
        <w:rPr>
          <w:rFonts w:ascii="Times New Roman" w:hAnsi="Times New Roman" w:cs="Times New Roman"/>
          <w:lang w:val="en-US"/>
        </w:rPr>
        <w:t xml:space="preserve">the </w:t>
      </w:r>
      <w:r w:rsidR="00FB7156">
        <w:rPr>
          <w:rFonts w:ascii="Times New Roman" w:hAnsi="Times New Roman" w:cs="Times New Roman"/>
          <w:lang w:val="en-US"/>
        </w:rPr>
        <w:t xml:space="preserve">performance of a contract is that it must </w:t>
      </w:r>
      <w:r w:rsidR="0099737A">
        <w:rPr>
          <w:rFonts w:ascii="Times New Roman" w:hAnsi="Times New Roman" w:cs="Times New Roman"/>
          <w:lang w:val="en-US"/>
        </w:rPr>
        <w:t>be carried</w:t>
      </w:r>
      <w:r w:rsidR="00FB7156">
        <w:rPr>
          <w:rFonts w:ascii="Times New Roman" w:hAnsi="Times New Roman" w:cs="Times New Roman"/>
          <w:lang w:val="en-US"/>
        </w:rPr>
        <w:t xml:space="preserve"> out strictly </w:t>
      </w:r>
      <w:r w:rsidR="0099737A">
        <w:rPr>
          <w:rFonts w:ascii="Times New Roman" w:hAnsi="Times New Roman" w:cs="Times New Roman"/>
          <w:lang w:val="en-US"/>
        </w:rPr>
        <w:t>by</w:t>
      </w:r>
      <w:r>
        <w:rPr>
          <w:rFonts w:ascii="Times New Roman" w:hAnsi="Times New Roman" w:cs="Times New Roman"/>
          <w:lang w:val="en-US"/>
        </w:rPr>
        <w:t xml:space="preserve"> </w:t>
      </w:r>
      <w:r w:rsidR="00FB7156">
        <w:rPr>
          <w:rFonts w:ascii="Times New Roman" w:hAnsi="Times New Roman" w:cs="Times New Roman"/>
          <w:lang w:val="en-US"/>
        </w:rPr>
        <w:t xml:space="preserve">the terms of the contract. Failure to do so </w:t>
      </w:r>
      <w:r w:rsidR="0099737A">
        <w:rPr>
          <w:rFonts w:ascii="Times New Roman" w:hAnsi="Times New Roman" w:cs="Times New Roman"/>
          <w:lang w:val="en-US"/>
        </w:rPr>
        <w:t>entitles</w:t>
      </w:r>
      <w:r w:rsidR="00FB7156">
        <w:rPr>
          <w:rFonts w:ascii="Times New Roman" w:hAnsi="Times New Roman" w:cs="Times New Roman"/>
          <w:lang w:val="en-US"/>
        </w:rPr>
        <w:t xml:space="preserve"> the innocent party to allege that the contract </w:t>
      </w:r>
      <w:r w:rsidR="0079107B">
        <w:rPr>
          <w:rFonts w:ascii="Times New Roman" w:hAnsi="Times New Roman" w:cs="Times New Roman"/>
          <w:lang w:val="en-US"/>
        </w:rPr>
        <w:t>has not yet been</w:t>
      </w:r>
      <w:r w:rsidR="00FB7156">
        <w:rPr>
          <w:rFonts w:ascii="Times New Roman" w:hAnsi="Times New Roman" w:cs="Times New Roman"/>
          <w:lang w:val="en-US"/>
        </w:rPr>
        <w:t xml:space="preserve"> performed, or even so, under certain circumstances, a contract </w:t>
      </w:r>
      <w:r w:rsidR="0079107B">
        <w:rPr>
          <w:rFonts w:ascii="Times New Roman" w:hAnsi="Times New Roman" w:cs="Times New Roman"/>
          <w:lang w:val="en-US"/>
        </w:rPr>
        <w:t>may be discharged before performance thus far to complete</w:t>
      </w:r>
      <w:r w:rsidR="005E6F70">
        <w:rPr>
          <w:rFonts w:ascii="Times New Roman" w:hAnsi="Times New Roman" w:cs="Times New Roman"/>
          <w:lang w:val="en-US"/>
        </w:rPr>
        <w:t xml:space="preserve">. </w:t>
      </w:r>
      <w:r w:rsidR="008269A2" w:rsidRPr="008269A2">
        <w:rPr>
          <w:rFonts w:ascii="Times New Roman" w:hAnsi="Times New Roman" w:cs="Times New Roman"/>
          <w:b/>
          <w:bCs/>
          <w:i/>
          <w:iCs/>
          <w:lang w:val="en-US"/>
        </w:rPr>
        <w:t xml:space="preserve">Re Moore and Landauer </w:t>
      </w:r>
      <w:r w:rsidR="008269A2">
        <w:rPr>
          <w:rFonts w:ascii="Times New Roman" w:hAnsi="Times New Roman" w:cs="Times New Roman"/>
          <w:lang w:val="en-US"/>
        </w:rPr>
        <w:t xml:space="preserve">[1921] 2 KB 519. </w:t>
      </w:r>
      <w:r w:rsidR="005E6F70">
        <w:rPr>
          <w:rFonts w:ascii="Times New Roman" w:hAnsi="Times New Roman" w:cs="Times New Roman"/>
          <w:lang w:val="en-US"/>
        </w:rPr>
        <w:t xml:space="preserve">Indeed, however, given the potential for the strict application of the rule to create seemingly unfair results, of course, the courts have developed </w:t>
      </w:r>
      <w:r w:rsidR="002128B3">
        <w:rPr>
          <w:rFonts w:ascii="Times New Roman" w:hAnsi="Times New Roman" w:cs="Times New Roman"/>
          <w:lang w:val="en-US"/>
        </w:rPr>
        <w:t xml:space="preserve">several </w:t>
      </w:r>
      <w:r w:rsidR="005E6F70">
        <w:rPr>
          <w:rFonts w:ascii="Times New Roman" w:hAnsi="Times New Roman" w:cs="Times New Roman"/>
          <w:lang w:val="en-US"/>
        </w:rPr>
        <w:t>exceptions</w:t>
      </w:r>
      <w:r w:rsidR="001A2C25">
        <w:rPr>
          <w:rFonts w:ascii="Times New Roman" w:hAnsi="Times New Roman" w:cs="Times New Roman"/>
          <w:lang w:val="en-US"/>
        </w:rPr>
        <w:t>, or simply, mitigated the effects</w:t>
      </w:r>
      <w:r w:rsidR="005E6F70">
        <w:rPr>
          <w:rFonts w:ascii="Times New Roman" w:hAnsi="Times New Roman" w:cs="Times New Roman"/>
          <w:lang w:val="en-US"/>
        </w:rPr>
        <w:t xml:space="preserve"> to the</w:t>
      </w:r>
      <w:r w:rsidR="001A2C25">
        <w:rPr>
          <w:rFonts w:ascii="Times New Roman" w:hAnsi="Times New Roman" w:cs="Times New Roman"/>
          <w:lang w:val="en-US"/>
        </w:rPr>
        <w:t xml:space="preserve"> general</w:t>
      </w:r>
      <w:r w:rsidR="005E6F70">
        <w:rPr>
          <w:rFonts w:ascii="Times New Roman" w:hAnsi="Times New Roman" w:cs="Times New Roman"/>
          <w:lang w:val="en-US"/>
        </w:rPr>
        <w:t xml:space="preserve"> rule.</w:t>
      </w:r>
      <w:r w:rsidR="002128B3">
        <w:rPr>
          <w:rFonts w:ascii="Times New Roman" w:hAnsi="Times New Roman" w:cs="Times New Roman"/>
          <w:lang w:val="en-US"/>
        </w:rPr>
        <w:t xml:space="preserve"> Firstly, ‘partial performance. If a contract is severable, then, provided that the whole contract is not breached, payment can be expected for part performance, </w:t>
      </w:r>
      <w:r w:rsidR="008269A2" w:rsidRPr="008269A2">
        <w:rPr>
          <w:rFonts w:ascii="Times New Roman" w:hAnsi="Times New Roman" w:cs="Times New Roman"/>
          <w:b/>
          <w:bCs/>
          <w:i/>
          <w:iCs/>
          <w:lang w:val="en-US"/>
        </w:rPr>
        <w:t xml:space="preserve">Christy v Row </w:t>
      </w:r>
      <w:r w:rsidR="008269A2">
        <w:rPr>
          <w:rFonts w:ascii="Times New Roman" w:hAnsi="Times New Roman" w:cs="Times New Roman"/>
          <w:lang w:val="en-US"/>
        </w:rPr>
        <w:t xml:space="preserve">[1808] 1 Taunt 300. Equally, partial performance may be accepted that the defendant has a free choice </w:t>
      </w:r>
      <w:r w:rsidR="001A2C25">
        <w:rPr>
          <w:rFonts w:ascii="Times New Roman" w:hAnsi="Times New Roman" w:cs="Times New Roman"/>
          <w:lang w:val="en-US"/>
        </w:rPr>
        <w:t>whether</w:t>
      </w:r>
      <w:r w:rsidR="008269A2">
        <w:rPr>
          <w:rFonts w:ascii="Times New Roman" w:hAnsi="Times New Roman" w:cs="Times New Roman"/>
          <w:lang w:val="en-US"/>
        </w:rPr>
        <w:t xml:space="preserve"> to accept partial performance, then the payment is enforceable in respect of the partial performance. </w:t>
      </w:r>
      <w:r w:rsidR="001A2C25">
        <w:rPr>
          <w:rFonts w:ascii="Times New Roman" w:hAnsi="Times New Roman" w:cs="Times New Roman"/>
          <w:lang w:val="en-US"/>
        </w:rPr>
        <w:t xml:space="preserve">Secondly, </w:t>
      </w:r>
      <w:r w:rsidR="00FB583E">
        <w:rPr>
          <w:rFonts w:ascii="Times New Roman" w:hAnsi="Times New Roman" w:cs="Times New Roman"/>
          <w:lang w:val="en-US"/>
        </w:rPr>
        <w:t xml:space="preserve">mitigating the doctrine of substantial performance; arises where the person is fully performing their side of the bargain in the hopes that they have done all the required tasks under the contract, or be so, supplied everything that was needed to supply. Eventually, in such cases, the courts were able to find that the person has substantially performed their part of the contract. </w:t>
      </w:r>
      <w:r w:rsidR="00FB583E" w:rsidRPr="00FB583E">
        <w:rPr>
          <w:rFonts w:ascii="Times New Roman" w:hAnsi="Times New Roman" w:cs="Times New Roman"/>
          <w:b/>
          <w:bCs/>
          <w:i/>
          <w:iCs/>
          <w:lang w:val="en-US"/>
        </w:rPr>
        <w:t>Sumpter v Havelock</w:t>
      </w:r>
      <w:r w:rsidR="00FB583E" w:rsidRPr="00FB583E">
        <w:rPr>
          <w:rFonts w:ascii="Times New Roman" w:hAnsi="Times New Roman" w:cs="Times New Roman"/>
          <w:b/>
          <w:bCs/>
          <w:lang w:val="en-US"/>
        </w:rPr>
        <w:t xml:space="preserve"> </w:t>
      </w:r>
      <w:r w:rsidR="00FB583E">
        <w:rPr>
          <w:rFonts w:ascii="Times New Roman" w:hAnsi="Times New Roman" w:cs="Times New Roman"/>
          <w:lang w:val="en-US"/>
        </w:rPr>
        <w:t xml:space="preserve">[1832] 3 B &amp; Ad. 404. </w:t>
      </w:r>
      <w:r w:rsidR="005E080A">
        <w:rPr>
          <w:rFonts w:ascii="Times New Roman" w:hAnsi="Times New Roman" w:cs="Times New Roman"/>
          <w:lang w:val="en-US"/>
        </w:rPr>
        <w:t>Finally</w:t>
      </w:r>
      <w:r w:rsidR="00FB583E">
        <w:rPr>
          <w:rFonts w:ascii="Times New Roman" w:hAnsi="Times New Roman" w:cs="Times New Roman"/>
          <w:lang w:val="en-US"/>
        </w:rPr>
        <w:t xml:space="preserve">, </w:t>
      </w:r>
      <w:r w:rsidR="005E080A">
        <w:rPr>
          <w:rFonts w:ascii="Times New Roman" w:hAnsi="Times New Roman" w:cs="Times New Roman"/>
          <w:lang w:val="en-US"/>
        </w:rPr>
        <w:t xml:space="preserve">tender of performance; the promisor is also entitled to raise the promise refusal to accept </w:t>
      </w:r>
      <w:r w:rsidR="00C172B2">
        <w:rPr>
          <w:rFonts w:ascii="Times New Roman" w:hAnsi="Times New Roman" w:cs="Times New Roman"/>
          <w:lang w:val="en-US"/>
        </w:rPr>
        <w:t xml:space="preserve">their offer of performance as a defense to an action by the promise breach, or simply, discharge of contract. Startup v Macdonald [1843] 6 MAN &amp; G 593.  </w:t>
      </w:r>
    </w:p>
    <w:p w14:paraId="43CE4240" w14:textId="77777777" w:rsidR="008E3EAA" w:rsidRDefault="008E3EAA" w:rsidP="00783243">
      <w:pPr>
        <w:spacing w:line="360" w:lineRule="auto"/>
        <w:jc w:val="both"/>
        <w:rPr>
          <w:rFonts w:ascii="Times New Roman" w:hAnsi="Times New Roman" w:cs="Times New Roman"/>
          <w:lang w:val="en-US"/>
        </w:rPr>
      </w:pPr>
    </w:p>
    <w:p w14:paraId="13D5443F" w14:textId="77A7CED8" w:rsidR="00453523" w:rsidRDefault="00453523" w:rsidP="00B92DCA">
      <w:pPr>
        <w:rPr>
          <w:rFonts w:ascii="Times New Roman" w:hAnsi="Times New Roman" w:cs="Times New Roman"/>
          <w:lang w:val="en-US"/>
        </w:rPr>
      </w:pPr>
    </w:p>
    <w:p w14:paraId="7BB729E1" w14:textId="3CCE8EDB" w:rsidR="00453523" w:rsidRDefault="00453523" w:rsidP="00B92DCA">
      <w:pPr>
        <w:rPr>
          <w:rFonts w:ascii="Times New Roman" w:hAnsi="Times New Roman" w:cs="Times New Roman"/>
          <w:lang w:val="en-US"/>
        </w:rPr>
      </w:pPr>
    </w:p>
    <w:p w14:paraId="5B4B339C" w14:textId="6F07CF85" w:rsidR="00453523" w:rsidRDefault="00453523" w:rsidP="00B92DCA">
      <w:pPr>
        <w:rPr>
          <w:rFonts w:ascii="Times New Roman" w:hAnsi="Times New Roman" w:cs="Times New Roman"/>
          <w:lang w:val="en-US"/>
        </w:rPr>
      </w:pPr>
    </w:p>
    <w:p w14:paraId="49FE53BF" w14:textId="77777777" w:rsidR="00765A35" w:rsidRDefault="00765A35" w:rsidP="00332D08">
      <w:pPr>
        <w:spacing w:line="360" w:lineRule="auto"/>
        <w:rPr>
          <w:rFonts w:ascii="Times New Roman" w:hAnsi="Times New Roman" w:cs="Times New Roman"/>
          <w:lang w:val="en-US"/>
        </w:rPr>
      </w:pPr>
    </w:p>
    <w:p w14:paraId="56AFEEC0" w14:textId="7C0EB767" w:rsidR="00765A35" w:rsidRDefault="00765A35" w:rsidP="00332D08">
      <w:pPr>
        <w:spacing w:line="360" w:lineRule="auto"/>
        <w:rPr>
          <w:rFonts w:ascii="Times New Roman" w:hAnsi="Times New Roman" w:cs="Times New Roman"/>
          <w:lang w:val="en-US"/>
        </w:rPr>
      </w:pPr>
    </w:p>
    <w:p w14:paraId="5B9EEF90" w14:textId="6EDE8E5C" w:rsidR="00E576CF" w:rsidRDefault="00E576CF" w:rsidP="00332D08">
      <w:pPr>
        <w:spacing w:line="360" w:lineRule="auto"/>
        <w:rPr>
          <w:rFonts w:ascii="Times New Roman" w:hAnsi="Times New Roman" w:cs="Times New Roman"/>
          <w:lang w:val="en-US"/>
        </w:rPr>
      </w:pPr>
    </w:p>
    <w:p w14:paraId="2E4EF586" w14:textId="123E35E3" w:rsidR="00765A35" w:rsidRDefault="00765A35" w:rsidP="00332D08">
      <w:pPr>
        <w:spacing w:line="360" w:lineRule="auto"/>
        <w:rPr>
          <w:rFonts w:ascii="Times New Roman" w:hAnsi="Times New Roman" w:cs="Times New Roman"/>
          <w:lang w:val="en-US"/>
        </w:rPr>
      </w:pPr>
    </w:p>
    <w:p w14:paraId="77A604A0" w14:textId="77777777" w:rsidR="00C90E02" w:rsidRDefault="00C90E02" w:rsidP="00332D08">
      <w:pPr>
        <w:spacing w:line="360" w:lineRule="auto"/>
        <w:rPr>
          <w:rFonts w:ascii="Times New Roman" w:hAnsi="Times New Roman" w:cs="Times New Roman"/>
          <w:lang w:val="en-US"/>
        </w:rPr>
      </w:pPr>
    </w:p>
    <w:p w14:paraId="4BD27DC3" w14:textId="652F76BB" w:rsidR="002D0559" w:rsidRDefault="002D0559" w:rsidP="00332D08">
      <w:pPr>
        <w:spacing w:line="360" w:lineRule="auto"/>
        <w:rPr>
          <w:rFonts w:ascii="Times New Roman" w:hAnsi="Times New Roman" w:cs="Times New Roman"/>
          <w:lang w:val="en-US"/>
        </w:rPr>
      </w:pPr>
    </w:p>
    <w:p w14:paraId="68EADC6B" w14:textId="77777777" w:rsidR="002D0559" w:rsidRDefault="002D0559" w:rsidP="00332D08">
      <w:pPr>
        <w:spacing w:line="360" w:lineRule="auto"/>
        <w:rPr>
          <w:rFonts w:ascii="Times New Roman" w:hAnsi="Times New Roman" w:cs="Times New Roman"/>
          <w:lang w:val="en-US"/>
        </w:rPr>
      </w:pPr>
    </w:p>
    <w:p w14:paraId="65A625B4" w14:textId="1817DD6B" w:rsidR="00442E93" w:rsidRDefault="00293339" w:rsidP="007F7CD5">
      <w:pPr>
        <w:spacing w:line="360" w:lineRule="auto"/>
        <w:rPr>
          <w:rFonts w:ascii="Times New Roman" w:hAnsi="Times New Roman" w:cs="Times New Roman"/>
          <w:lang w:val="en-US"/>
        </w:rPr>
      </w:pPr>
      <w:r>
        <w:rPr>
          <w:rFonts w:ascii="Times New Roman" w:hAnsi="Times New Roman" w:cs="Times New Roman"/>
          <w:lang w:val="en-US"/>
        </w:rPr>
        <w:lastRenderedPageBreak/>
        <w:t xml:space="preserve">d) </w:t>
      </w:r>
    </w:p>
    <w:p w14:paraId="2E9D535F" w14:textId="34BCE3D2" w:rsidR="00E576CF" w:rsidRDefault="00E576CF" w:rsidP="00332D08">
      <w:pPr>
        <w:spacing w:line="360" w:lineRule="auto"/>
        <w:rPr>
          <w:rFonts w:ascii="Times New Roman" w:hAnsi="Times New Roman" w:cs="Times New Roman"/>
          <w:lang w:val="en-US"/>
        </w:rPr>
      </w:pPr>
    </w:p>
    <w:p w14:paraId="30F20ECC" w14:textId="5A9BA9EC" w:rsidR="006432FC" w:rsidRDefault="00FA120E" w:rsidP="00350940">
      <w:pPr>
        <w:spacing w:line="360" w:lineRule="auto"/>
        <w:jc w:val="both"/>
        <w:rPr>
          <w:rFonts w:ascii="Times New Roman" w:hAnsi="Times New Roman" w:cs="Times New Roman"/>
          <w:lang w:val="en-US"/>
        </w:rPr>
      </w:pPr>
      <w:r>
        <w:rPr>
          <w:rFonts w:ascii="Times New Roman" w:hAnsi="Times New Roman" w:cs="Times New Roman"/>
          <w:lang w:val="en-US"/>
        </w:rPr>
        <w:t xml:space="preserve">First and foremost, </w:t>
      </w:r>
      <w:r w:rsidR="007F7CD5">
        <w:rPr>
          <w:rFonts w:ascii="Times New Roman" w:hAnsi="Times New Roman" w:cs="Times New Roman"/>
          <w:lang w:val="en-US"/>
        </w:rPr>
        <w:t>in the</w:t>
      </w:r>
      <w:r>
        <w:rPr>
          <w:rFonts w:ascii="Times New Roman" w:hAnsi="Times New Roman" w:cs="Times New Roman"/>
          <w:lang w:val="en-US"/>
        </w:rPr>
        <w:t xml:space="preserve"> formation of legally valid contracts, or other words, </w:t>
      </w:r>
      <w:r w:rsidR="007F7CD5">
        <w:rPr>
          <w:rFonts w:ascii="Times New Roman" w:hAnsi="Times New Roman" w:cs="Times New Roman"/>
          <w:lang w:val="en-US"/>
        </w:rPr>
        <w:t>for valid contract</w:t>
      </w:r>
      <w:r w:rsidR="00290384">
        <w:rPr>
          <w:rFonts w:ascii="Times New Roman" w:hAnsi="Times New Roman" w:cs="Times New Roman"/>
          <w:lang w:val="en-US"/>
        </w:rPr>
        <w:t>s</w:t>
      </w:r>
      <w:r w:rsidR="007F7CD5">
        <w:rPr>
          <w:rFonts w:ascii="Times New Roman" w:hAnsi="Times New Roman" w:cs="Times New Roman"/>
          <w:lang w:val="en-US"/>
        </w:rPr>
        <w:t xml:space="preserve"> to exists, is therefore</w:t>
      </w:r>
      <w:r w:rsidR="00156D45">
        <w:rPr>
          <w:rFonts w:ascii="Times New Roman" w:hAnsi="Times New Roman" w:cs="Times New Roman"/>
          <w:lang w:val="en-US"/>
        </w:rPr>
        <w:t xml:space="preserve"> in need</w:t>
      </w:r>
      <w:r w:rsidR="007F7CD5">
        <w:rPr>
          <w:rFonts w:ascii="Times New Roman" w:hAnsi="Times New Roman" w:cs="Times New Roman"/>
          <w:lang w:val="en-US"/>
        </w:rPr>
        <w:t xml:space="preserve"> </w:t>
      </w:r>
      <w:r w:rsidR="00C43101">
        <w:rPr>
          <w:rFonts w:ascii="Times New Roman" w:hAnsi="Times New Roman" w:cs="Times New Roman"/>
          <w:lang w:val="en-US"/>
        </w:rPr>
        <w:t xml:space="preserve">for the contracts </w:t>
      </w:r>
      <w:r w:rsidR="007F7CD5">
        <w:rPr>
          <w:rFonts w:ascii="Times New Roman" w:hAnsi="Times New Roman" w:cs="Times New Roman"/>
          <w:lang w:val="en-US"/>
        </w:rPr>
        <w:t>to be immensely contingent upon the four</w:t>
      </w:r>
      <w:r w:rsidR="00C43101">
        <w:rPr>
          <w:rFonts w:ascii="Times New Roman" w:hAnsi="Times New Roman" w:cs="Times New Roman"/>
          <w:lang w:val="en-US"/>
        </w:rPr>
        <w:t xml:space="preserve"> (4)</w:t>
      </w:r>
      <w:r w:rsidR="007F7CD5">
        <w:rPr>
          <w:rFonts w:ascii="Times New Roman" w:hAnsi="Times New Roman" w:cs="Times New Roman"/>
          <w:lang w:val="en-US"/>
        </w:rPr>
        <w:t xml:space="preserve"> main obligatory elements of</w:t>
      </w:r>
      <w:r w:rsidR="00A63085">
        <w:rPr>
          <w:rFonts w:ascii="Times New Roman" w:hAnsi="Times New Roman" w:cs="Times New Roman"/>
          <w:lang w:val="en-US"/>
        </w:rPr>
        <w:t xml:space="preserve"> the</w:t>
      </w:r>
      <w:r w:rsidR="007F7CD5">
        <w:rPr>
          <w:rFonts w:ascii="Times New Roman" w:hAnsi="Times New Roman" w:cs="Times New Roman"/>
          <w:lang w:val="en-US"/>
        </w:rPr>
        <w:t xml:space="preserve"> common law, in which </w:t>
      </w:r>
      <w:r w:rsidR="00290384">
        <w:rPr>
          <w:rFonts w:ascii="Times New Roman" w:hAnsi="Times New Roman" w:cs="Times New Roman"/>
          <w:lang w:val="en-US"/>
        </w:rPr>
        <w:t>th</w:t>
      </w:r>
      <w:r w:rsidR="004D3DFC">
        <w:rPr>
          <w:rFonts w:ascii="Times New Roman" w:hAnsi="Times New Roman" w:cs="Times New Roman"/>
          <w:lang w:val="en-US"/>
        </w:rPr>
        <w:t>e</w:t>
      </w:r>
      <w:r w:rsidR="00290384">
        <w:rPr>
          <w:rFonts w:ascii="Times New Roman" w:hAnsi="Times New Roman" w:cs="Times New Roman"/>
          <w:lang w:val="en-US"/>
        </w:rPr>
        <w:t>se</w:t>
      </w:r>
      <w:r w:rsidR="007F7CD5">
        <w:rPr>
          <w:rFonts w:ascii="Times New Roman" w:hAnsi="Times New Roman" w:cs="Times New Roman"/>
          <w:lang w:val="en-US"/>
        </w:rPr>
        <w:t xml:space="preserve"> </w:t>
      </w:r>
      <w:r w:rsidR="004D3DFC">
        <w:rPr>
          <w:rFonts w:ascii="Times New Roman" w:hAnsi="Times New Roman" w:cs="Times New Roman"/>
          <w:lang w:val="en-US"/>
        </w:rPr>
        <w:t>are of</w:t>
      </w:r>
      <w:r w:rsidR="007F7CD5">
        <w:rPr>
          <w:rFonts w:ascii="Times New Roman" w:hAnsi="Times New Roman" w:cs="Times New Roman"/>
          <w:lang w:val="en-US"/>
        </w:rPr>
        <w:t xml:space="preserve"> offers, acceptance, consideration, and intention to create legal relations.</w:t>
      </w:r>
    </w:p>
    <w:p w14:paraId="00B4D386" w14:textId="77777777" w:rsidR="006432FC" w:rsidRDefault="006432FC" w:rsidP="006432FC">
      <w:pPr>
        <w:spacing w:line="360" w:lineRule="auto"/>
        <w:jc w:val="both"/>
        <w:rPr>
          <w:rFonts w:ascii="Times New Roman" w:hAnsi="Times New Roman" w:cs="Times New Roman"/>
          <w:lang w:val="en-US"/>
        </w:rPr>
      </w:pPr>
    </w:p>
    <w:p w14:paraId="19BA5731" w14:textId="1D007DC3" w:rsidR="00384CDC" w:rsidRPr="00934627" w:rsidRDefault="00290384" w:rsidP="000A020F">
      <w:pPr>
        <w:spacing w:line="360" w:lineRule="auto"/>
        <w:ind w:firstLine="720"/>
        <w:rPr>
          <w:rFonts w:ascii="Times New Roman" w:hAnsi="Times New Roman" w:cs="Times New Roman"/>
          <w:lang w:val="en-US"/>
        </w:rPr>
      </w:pPr>
      <w:r>
        <w:rPr>
          <w:rFonts w:ascii="Times New Roman" w:hAnsi="Times New Roman" w:cs="Times New Roman"/>
          <w:lang w:val="en-US"/>
        </w:rPr>
        <w:t>Furthermore</w:t>
      </w:r>
      <w:r w:rsidR="007F7CD5">
        <w:rPr>
          <w:rFonts w:ascii="Times New Roman" w:hAnsi="Times New Roman" w:cs="Times New Roman"/>
          <w:lang w:val="en-US"/>
        </w:rPr>
        <w:t xml:space="preserve">, a contract conforms </w:t>
      </w:r>
      <w:r w:rsidR="0099737A">
        <w:rPr>
          <w:rFonts w:ascii="Times New Roman" w:hAnsi="Times New Roman" w:cs="Times New Roman"/>
          <w:lang w:val="en-US"/>
        </w:rPr>
        <w:t xml:space="preserve">to </w:t>
      </w:r>
      <w:r w:rsidR="007F7CD5">
        <w:rPr>
          <w:rFonts w:ascii="Times New Roman" w:hAnsi="Times New Roman" w:cs="Times New Roman"/>
          <w:lang w:val="en-US"/>
        </w:rPr>
        <w:t>an agreement</w:t>
      </w:r>
      <w:r w:rsidR="00C43101">
        <w:rPr>
          <w:rFonts w:ascii="Times New Roman" w:hAnsi="Times New Roman" w:cs="Times New Roman"/>
          <w:lang w:val="en-US"/>
        </w:rPr>
        <w:t xml:space="preserve">, in such so; an offer </w:t>
      </w:r>
      <w:r w:rsidR="00A63085">
        <w:rPr>
          <w:rFonts w:ascii="Times New Roman" w:hAnsi="Times New Roman" w:cs="Times New Roman"/>
          <w:lang w:val="en-US"/>
        </w:rPr>
        <w:t>is</w:t>
      </w:r>
      <w:r w:rsidR="00C43101">
        <w:rPr>
          <w:rFonts w:ascii="Times New Roman" w:hAnsi="Times New Roman" w:cs="Times New Roman"/>
          <w:lang w:val="en-US"/>
        </w:rPr>
        <w:t xml:space="preserve"> to be made by </w:t>
      </w:r>
      <w:r w:rsidR="00F719D2">
        <w:rPr>
          <w:rFonts w:ascii="Times New Roman" w:hAnsi="Times New Roman" w:cs="Times New Roman"/>
          <w:lang w:val="en-US"/>
        </w:rPr>
        <w:t>one</w:t>
      </w:r>
      <w:r w:rsidR="00C43101">
        <w:rPr>
          <w:rFonts w:ascii="Times New Roman" w:hAnsi="Times New Roman" w:cs="Times New Roman"/>
          <w:lang w:val="en-US"/>
        </w:rPr>
        <w:t xml:space="preserve"> party which i</w:t>
      </w:r>
      <w:r w:rsidR="00A63085">
        <w:rPr>
          <w:rFonts w:ascii="Times New Roman" w:hAnsi="Times New Roman" w:cs="Times New Roman"/>
          <w:lang w:val="en-US"/>
        </w:rPr>
        <w:t>t</w:t>
      </w:r>
      <w:r w:rsidR="00C43101">
        <w:rPr>
          <w:rFonts w:ascii="Times New Roman" w:hAnsi="Times New Roman" w:cs="Times New Roman"/>
          <w:lang w:val="en-US"/>
        </w:rPr>
        <w:t xml:space="preserve"> </w:t>
      </w:r>
      <w:r w:rsidR="00A63085">
        <w:rPr>
          <w:rFonts w:ascii="Times New Roman" w:hAnsi="Times New Roman" w:cs="Times New Roman"/>
          <w:lang w:val="en-US"/>
        </w:rPr>
        <w:t>is wished to</w:t>
      </w:r>
      <w:r w:rsidR="00C43101">
        <w:rPr>
          <w:rFonts w:ascii="Times New Roman" w:hAnsi="Times New Roman" w:cs="Times New Roman"/>
          <w:lang w:val="en-US"/>
        </w:rPr>
        <w:t xml:space="preserve"> be accepted by </w:t>
      </w:r>
      <w:r w:rsidR="00A63085">
        <w:rPr>
          <w:rFonts w:ascii="Times New Roman" w:hAnsi="Times New Roman" w:cs="Times New Roman"/>
          <w:lang w:val="en-US"/>
        </w:rPr>
        <w:t xml:space="preserve">the </w:t>
      </w:r>
      <w:r w:rsidR="00C43101">
        <w:rPr>
          <w:rFonts w:ascii="Times New Roman" w:hAnsi="Times New Roman" w:cs="Times New Roman"/>
          <w:lang w:val="en-US"/>
        </w:rPr>
        <w:t xml:space="preserve">other party or parties. </w:t>
      </w:r>
      <w:r w:rsidR="00F719D2">
        <w:rPr>
          <w:rFonts w:ascii="Times New Roman" w:hAnsi="Times New Roman" w:cs="Times New Roman"/>
          <w:lang w:val="en-US"/>
        </w:rPr>
        <w:t xml:space="preserve">In such scenario, </w:t>
      </w:r>
      <w:r w:rsidR="001320FB">
        <w:rPr>
          <w:rFonts w:ascii="Times New Roman" w:hAnsi="Times New Roman" w:cs="Times New Roman"/>
          <w:lang w:val="en-US"/>
        </w:rPr>
        <w:t>Ben</w:t>
      </w:r>
      <w:r w:rsidR="00934627">
        <w:rPr>
          <w:rFonts w:ascii="Times New Roman" w:hAnsi="Times New Roman" w:cs="Times New Roman"/>
          <w:lang w:val="en-US"/>
        </w:rPr>
        <w:t xml:space="preserve"> (</w:t>
      </w:r>
      <w:r w:rsidR="00934627" w:rsidRPr="00934627">
        <w:rPr>
          <w:rFonts w:ascii="Times New Roman" w:hAnsi="Times New Roman" w:cs="Times New Roman"/>
          <w:i/>
          <w:iCs/>
          <w:lang w:val="en-US"/>
        </w:rPr>
        <w:t>offeree</w:t>
      </w:r>
      <w:r w:rsidR="00934627">
        <w:rPr>
          <w:rFonts w:ascii="Times New Roman" w:hAnsi="Times New Roman" w:cs="Times New Roman"/>
          <w:lang w:val="en-US"/>
        </w:rPr>
        <w:t>)</w:t>
      </w:r>
      <w:r w:rsidR="00156D45">
        <w:rPr>
          <w:rFonts w:ascii="Times New Roman" w:hAnsi="Times New Roman" w:cs="Times New Roman"/>
          <w:lang w:val="en-US"/>
        </w:rPr>
        <w:t xml:space="preserve"> </w:t>
      </w:r>
      <w:r w:rsidR="00EE13A7">
        <w:rPr>
          <w:rFonts w:ascii="Times New Roman" w:hAnsi="Times New Roman" w:cs="Times New Roman"/>
          <w:lang w:val="en-US"/>
        </w:rPr>
        <w:t>brings</w:t>
      </w:r>
      <w:r w:rsidR="00934627">
        <w:rPr>
          <w:rFonts w:ascii="Times New Roman" w:hAnsi="Times New Roman" w:cs="Times New Roman"/>
          <w:lang w:val="en-US"/>
        </w:rPr>
        <w:t xml:space="preserve"> forth </w:t>
      </w:r>
      <w:r w:rsidR="006432FC">
        <w:rPr>
          <w:rFonts w:ascii="Times New Roman" w:hAnsi="Times New Roman" w:cs="Times New Roman"/>
          <w:lang w:val="en-US"/>
        </w:rPr>
        <w:t>the</w:t>
      </w:r>
      <w:r w:rsidR="001320FB">
        <w:rPr>
          <w:rFonts w:ascii="Times New Roman" w:hAnsi="Times New Roman" w:cs="Times New Roman"/>
          <w:lang w:val="en-US"/>
        </w:rPr>
        <w:t xml:space="preserve"> </w:t>
      </w:r>
      <w:r w:rsidR="006432FC">
        <w:rPr>
          <w:rFonts w:ascii="Times New Roman" w:hAnsi="Times New Roman" w:cs="Times New Roman"/>
          <w:lang w:val="en-US"/>
        </w:rPr>
        <w:t xml:space="preserve">cash amount of </w:t>
      </w:r>
      <w:r w:rsidR="001320FB">
        <w:rPr>
          <w:rFonts w:ascii="Times New Roman" w:hAnsi="Times New Roman" w:cs="Times New Roman"/>
          <w:lang w:val="en-US"/>
        </w:rPr>
        <w:t>fifteen thousand pound</w:t>
      </w:r>
      <w:r w:rsidR="004D3DFC">
        <w:rPr>
          <w:rFonts w:ascii="Times New Roman" w:hAnsi="Times New Roman" w:cs="Times New Roman"/>
          <w:lang w:val="en-US"/>
        </w:rPr>
        <w:t>s</w:t>
      </w:r>
      <w:r w:rsidR="001320FB">
        <w:rPr>
          <w:rFonts w:ascii="Times New Roman" w:hAnsi="Times New Roman" w:cs="Times New Roman"/>
          <w:lang w:val="en-US"/>
        </w:rPr>
        <w:t xml:space="preserve"> </w:t>
      </w:r>
      <m:oMath>
        <m:r>
          <w:rPr>
            <w:rFonts w:ascii="Cambria Math" w:hAnsi="Cambria Math" w:cs="Times New Roman"/>
            <w:lang w:val="en-US"/>
          </w:rPr>
          <m:t xml:space="preserve"> </m:t>
        </m:r>
      </m:oMath>
      <w:r w:rsidR="00F772CB">
        <w:rPr>
          <w:rFonts w:ascii="Times New Roman" w:eastAsiaTheme="minorEastAsia" w:hAnsi="Times New Roman" w:cs="Times New Roman"/>
          <w:lang w:val="en-US"/>
        </w:rPr>
        <w:t>to Arthur (</w:t>
      </w:r>
      <w:r w:rsidR="00F772CB" w:rsidRPr="00384CDC">
        <w:rPr>
          <w:rFonts w:ascii="Times New Roman" w:eastAsiaTheme="minorEastAsia" w:hAnsi="Times New Roman" w:cs="Times New Roman"/>
          <w:i/>
          <w:iCs/>
          <w:lang w:val="en-US"/>
        </w:rPr>
        <w:t>offeror</w:t>
      </w:r>
      <w:r w:rsidR="00F772CB">
        <w:rPr>
          <w:rFonts w:ascii="Times New Roman" w:eastAsiaTheme="minorEastAsia" w:hAnsi="Times New Roman" w:cs="Times New Roman"/>
          <w:lang w:val="en-US"/>
        </w:rPr>
        <w:t>) in response to Arthur’s advert</w:t>
      </w:r>
      <w:r w:rsidR="00A40E5F">
        <w:rPr>
          <w:rFonts w:ascii="Times New Roman" w:eastAsiaTheme="minorEastAsia" w:hAnsi="Times New Roman" w:cs="Times New Roman"/>
          <w:lang w:val="en-US"/>
        </w:rPr>
        <w:t xml:space="preserve"> </w:t>
      </w:r>
      <w:r w:rsidR="002E38D9">
        <w:rPr>
          <w:rFonts w:ascii="Times New Roman" w:eastAsiaTheme="minorEastAsia" w:hAnsi="Times New Roman" w:cs="Times New Roman"/>
          <w:lang w:val="en-US"/>
        </w:rPr>
        <w:t>on</w:t>
      </w:r>
      <w:r w:rsidR="00A40E5F">
        <w:rPr>
          <w:rFonts w:ascii="Times New Roman" w:eastAsiaTheme="minorEastAsia" w:hAnsi="Times New Roman" w:cs="Times New Roman"/>
          <w:lang w:val="en-US"/>
        </w:rPr>
        <w:t xml:space="preserve"> the</w:t>
      </w:r>
      <w:r w:rsidR="00144397">
        <w:rPr>
          <w:rFonts w:ascii="Times New Roman" w:eastAsiaTheme="minorEastAsia" w:hAnsi="Times New Roman" w:cs="Times New Roman"/>
          <w:lang w:val="en-US"/>
        </w:rPr>
        <w:t xml:space="preserve"> sale of the</w:t>
      </w:r>
      <w:r w:rsidR="00A40E5F">
        <w:rPr>
          <w:rFonts w:ascii="Times New Roman" w:eastAsiaTheme="minorEastAsia" w:hAnsi="Times New Roman" w:cs="Times New Roman"/>
          <w:lang w:val="en-US"/>
        </w:rPr>
        <w:t xml:space="preserve"> watches</w:t>
      </w:r>
      <w:r w:rsidR="00EE13A7">
        <w:rPr>
          <w:rFonts w:ascii="Times New Roman" w:eastAsiaTheme="minorEastAsia" w:hAnsi="Times New Roman" w:cs="Times New Roman"/>
          <w:lang w:val="en-US"/>
        </w:rPr>
        <w:t>. T</w:t>
      </w:r>
      <w:r w:rsidR="00F772CB">
        <w:rPr>
          <w:rFonts w:ascii="Times New Roman" w:eastAsiaTheme="minorEastAsia" w:hAnsi="Times New Roman" w:cs="Times New Roman"/>
          <w:lang w:val="en-US"/>
        </w:rPr>
        <w:t>hese adverts are known as invitation to treat;</w:t>
      </w:r>
      <w:r w:rsidR="00A40E5F">
        <w:rPr>
          <w:rFonts w:ascii="Times New Roman" w:eastAsiaTheme="minorEastAsia" w:hAnsi="Times New Roman" w:cs="Times New Roman"/>
          <w:lang w:val="en-US"/>
        </w:rPr>
        <w:t xml:space="preserve"> therefore, is a</w:t>
      </w:r>
      <w:r w:rsidR="00F772CB">
        <w:rPr>
          <w:rFonts w:ascii="Times New Roman" w:eastAsiaTheme="minorEastAsia" w:hAnsi="Times New Roman" w:cs="Times New Roman"/>
          <w:lang w:val="en-US"/>
        </w:rPr>
        <w:t xml:space="preserve"> preliminary statement made by Arthur</w:t>
      </w:r>
      <w:r w:rsidR="00A40E5F">
        <w:rPr>
          <w:rFonts w:ascii="Times New Roman" w:eastAsiaTheme="minorEastAsia" w:hAnsi="Times New Roman" w:cs="Times New Roman"/>
          <w:lang w:val="en-US"/>
        </w:rPr>
        <w:t>, himself</w:t>
      </w:r>
      <w:r w:rsidR="00F772CB">
        <w:rPr>
          <w:rFonts w:ascii="Times New Roman" w:eastAsiaTheme="minorEastAsia" w:hAnsi="Times New Roman" w:cs="Times New Roman"/>
          <w:lang w:val="en-US"/>
        </w:rPr>
        <w:t xml:space="preserve"> inviting the offers of fifteen thousand pounds</w:t>
      </w:r>
      <w:r w:rsidR="00A40E5F">
        <w:rPr>
          <w:rFonts w:ascii="Times New Roman" w:eastAsiaTheme="minorEastAsia" w:hAnsi="Times New Roman" w:cs="Times New Roman"/>
          <w:lang w:val="en-US"/>
        </w:rPr>
        <w:t xml:space="preserve">, </w:t>
      </w:r>
      <w:r w:rsidR="002E38D9">
        <w:rPr>
          <w:rFonts w:ascii="Times New Roman" w:eastAsiaTheme="minorEastAsia" w:hAnsi="Times New Roman" w:cs="Times New Roman"/>
          <w:lang w:val="en-US"/>
        </w:rPr>
        <w:t>but were</w:t>
      </w:r>
      <w:r w:rsidR="00A40E5F">
        <w:rPr>
          <w:rFonts w:ascii="Times New Roman" w:eastAsiaTheme="minorEastAsia" w:hAnsi="Times New Roman" w:cs="Times New Roman"/>
          <w:lang w:val="en-US"/>
        </w:rPr>
        <w:t xml:space="preserve"> </w:t>
      </w:r>
      <w:r w:rsidR="00F772CB">
        <w:rPr>
          <w:rFonts w:ascii="Times New Roman" w:eastAsiaTheme="minorEastAsia" w:hAnsi="Times New Roman" w:cs="Times New Roman"/>
          <w:lang w:val="en-US"/>
        </w:rPr>
        <w:t>g</w:t>
      </w:r>
      <w:r w:rsidR="00A40E5F">
        <w:rPr>
          <w:rFonts w:ascii="Times New Roman" w:eastAsiaTheme="minorEastAsia" w:hAnsi="Times New Roman" w:cs="Times New Roman"/>
          <w:lang w:val="en-US"/>
        </w:rPr>
        <w:t>iven</w:t>
      </w:r>
      <w:r w:rsidR="00F772CB">
        <w:rPr>
          <w:rFonts w:ascii="Times New Roman" w:eastAsiaTheme="minorEastAsia" w:hAnsi="Times New Roman" w:cs="Times New Roman"/>
          <w:lang w:val="en-US"/>
        </w:rPr>
        <w:t xml:space="preserve"> the </w:t>
      </w:r>
      <w:r w:rsidR="00A40E5F">
        <w:rPr>
          <w:rFonts w:ascii="Times New Roman" w:eastAsiaTheme="minorEastAsia" w:hAnsi="Times New Roman" w:cs="Times New Roman"/>
          <w:lang w:val="en-US"/>
        </w:rPr>
        <w:t>choice</w:t>
      </w:r>
      <w:r w:rsidR="00F772CB">
        <w:rPr>
          <w:rFonts w:ascii="Times New Roman" w:eastAsiaTheme="minorEastAsia" w:hAnsi="Times New Roman" w:cs="Times New Roman"/>
          <w:lang w:val="en-US"/>
        </w:rPr>
        <w:t xml:space="preserve"> to </w:t>
      </w:r>
      <w:r w:rsidR="00A40E5F">
        <w:rPr>
          <w:rFonts w:ascii="Times New Roman" w:eastAsiaTheme="minorEastAsia" w:hAnsi="Times New Roman" w:cs="Times New Roman"/>
          <w:lang w:val="en-US"/>
        </w:rPr>
        <w:t xml:space="preserve">the </w:t>
      </w:r>
      <w:r w:rsidR="00F772CB">
        <w:rPr>
          <w:rFonts w:ascii="Times New Roman" w:eastAsiaTheme="minorEastAsia" w:hAnsi="Times New Roman" w:cs="Times New Roman"/>
          <w:lang w:val="en-US"/>
        </w:rPr>
        <w:t xml:space="preserve">other party or parties to, either accept the </w:t>
      </w:r>
      <w:r w:rsidR="00144397">
        <w:rPr>
          <w:rFonts w:ascii="Times New Roman" w:eastAsiaTheme="minorEastAsia" w:hAnsi="Times New Roman" w:cs="Times New Roman"/>
          <w:lang w:val="en-US"/>
        </w:rPr>
        <w:t xml:space="preserve">stated </w:t>
      </w:r>
      <w:r w:rsidR="00F772CB">
        <w:rPr>
          <w:rFonts w:ascii="Times New Roman" w:eastAsiaTheme="minorEastAsia" w:hAnsi="Times New Roman" w:cs="Times New Roman"/>
          <w:lang w:val="en-US"/>
        </w:rPr>
        <w:t>offer or reject the stated offer</w:t>
      </w:r>
      <w:r w:rsidR="002E38D9">
        <w:rPr>
          <w:rFonts w:ascii="Times New Roman" w:eastAsiaTheme="minorEastAsia" w:hAnsi="Times New Roman" w:cs="Times New Roman"/>
          <w:lang w:val="en-US"/>
        </w:rPr>
        <w:t xml:space="preserve"> made by Arthur. </w:t>
      </w:r>
      <w:r w:rsidR="00384CDC" w:rsidRPr="00350940">
        <w:rPr>
          <w:rFonts w:ascii="Times New Roman" w:eastAsiaTheme="minorEastAsia" w:hAnsi="Times New Roman" w:cs="Times New Roman"/>
          <w:b/>
          <w:bCs/>
          <w:i/>
          <w:iCs/>
          <w:lang w:val="en-US"/>
        </w:rPr>
        <w:t>Partridge v Crittenden</w:t>
      </w:r>
      <w:r w:rsidR="00384CDC">
        <w:rPr>
          <w:rFonts w:ascii="Times New Roman" w:eastAsiaTheme="minorEastAsia" w:hAnsi="Times New Roman" w:cs="Times New Roman"/>
          <w:lang w:val="en-US"/>
        </w:rPr>
        <w:t xml:space="preserve"> [1968] </w:t>
      </w:r>
      <w:r w:rsidR="00384CDC" w:rsidRPr="00350940">
        <w:rPr>
          <w:rFonts w:ascii="Times New Roman" w:eastAsia="Times New Roman" w:hAnsi="Times New Roman" w:cs="Times New Roman"/>
          <w:color w:val="212529"/>
          <w:lang w:eastAsia="en-GB"/>
        </w:rPr>
        <w:t>2 All ER 421</w:t>
      </w:r>
      <w:r w:rsidR="00384CDC">
        <w:rPr>
          <w:rFonts w:ascii="Times New Roman" w:eastAsia="Times New Roman" w:hAnsi="Times New Roman" w:cs="Times New Roman"/>
          <w:color w:val="212529"/>
          <w:lang w:val="en-US" w:eastAsia="en-GB"/>
        </w:rPr>
        <w:t xml:space="preserve">. </w:t>
      </w:r>
    </w:p>
    <w:p w14:paraId="79B5B207" w14:textId="77777777" w:rsidR="00763E46" w:rsidRDefault="00763E46" w:rsidP="004D3DFC">
      <w:pPr>
        <w:spacing w:line="360" w:lineRule="auto"/>
        <w:rPr>
          <w:rFonts w:ascii="Times New Roman" w:eastAsia="Times New Roman" w:hAnsi="Times New Roman" w:cs="Times New Roman"/>
          <w:color w:val="000000" w:themeColor="text1"/>
          <w:lang w:val="en-US" w:eastAsia="en-GB"/>
        </w:rPr>
      </w:pPr>
    </w:p>
    <w:p w14:paraId="0ED0AB6D" w14:textId="36E56ABF" w:rsidR="00763E46" w:rsidRDefault="004D3DFC" w:rsidP="000A020F">
      <w:pPr>
        <w:spacing w:line="360" w:lineRule="auto"/>
        <w:ind w:firstLine="720"/>
        <w:rPr>
          <w:rFonts w:ascii="Times New Roman" w:hAnsi="Times New Roman" w:cs="Times New Roman"/>
          <w:lang w:val="en-US"/>
        </w:rPr>
      </w:pPr>
      <w:r>
        <w:rPr>
          <w:rFonts w:ascii="Times New Roman" w:eastAsia="Times New Roman" w:hAnsi="Times New Roman" w:cs="Times New Roman"/>
          <w:color w:val="000000" w:themeColor="text1"/>
          <w:lang w:val="en-US" w:eastAsia="en-GB"/>
        </w:rPr>
        <w:t xml:space="preserve">Surely, Ben offers the same amount of cash </w:t>
      </w:r>
      <m:oMath>
        <m:r>
          <w:rPr>
            <w:rFonts w:ascii="Cambria Math" w:hAnsi="Cambria Math" w:cs="Times New Roman"/>
            <w:lang w:val="en-US"/>
          </w:rPr>
          <m:t xml:space="preserve"> </m:t>
        </m:r>
      </m:oMath>
      <w:r>
        <w:rPr>
          <w:rFonts w:ascii="Times New Roman" w:eastAsia="Times New Roman" w:hAnsi="Times New Roman" w:cs="Times New Roman"/>
          <w:lang w:val="en-US"/>
        </w:rPr>
        <w:t xml:space="preserve">to Arthur, this indicates that Ben had </w:t>
      </w:r>
      <w:r w:rsidR="0099737A">
        <w:rPr>
          <w:rFonts w:ascii="Times New Roman" w:eastAsia="Times New Roman" w:hAnsi="Times New Roman" w:cs="Times New Roman"/>
          <w:lang w:val="en-US"/>
        </w:rPr>
        <w:t>expressed</w:t>
      </w:r>
      <w:r>
        <w:rPr>
          <w:rFonts w:ascii="Times New Roman" w:hAnsi="Times New Roman" w:cs="Times New Roman"/>
          <w:lang w:val="en-US"/>
        </w:rPr>
        <w:t xml:space="preserve"> his willingness of a contract, with the intention that it is to be binding once accepted by the other side</w:t>
      </w:r>
      <w:r w:rsidR="00934627">
        <w:rPr>
          <w:rFonts w:ascii="Times New Roman" w:hAnsi="Times New Roman" w:cs="Times New Roman"/>
          <w:lang w:val="en-US"/>
        </w:rPr>
        <w:t xml:space="preserve"> party (Arthur)</w:t>
      </w:r>
      <w:r w:rsidR="00144397">
        <w:rPr>
          <w:rFonts w:ascii="Times New Roman" w:hAnsi="Times New Roman" w:cs="Times New Roman"/>
          <w:lang w:val="en-US"/>
        </w:rPr>
        <w:t>.</w:t>
      </w:r>
      <w:r>
        <w:rPr>
          <w:rFonts w:ascii="Times New Roman" w:hAnsi="Times New Roman" w:cs="Times New Roman"/>
          <w:lang w:val="en-US"/>
        </w:rPr>
        <w:t xml:space="preserve"> </w:t>
      </w:r>
      <w:r w:rsidR="00934627" w:rsidRPr="00A63085">
        <w:rPr>
          <w:rFonts w:ascii="Times New Roman" w:hAnsi="Times New Roman" w:cs="Times New Roman"/>
          <w:b/>
          <w:bCs/>
          <w:i/>
          <w:iCs/>
          <w:lang w:val="en-US"/>
        </w:rPr>
        <w:t>Storer v Manchester City Council</w:t>
      </w:r>
      <w:r w:rsidR="00934627">
        <w:rPr>
          <w:rFonts w:ascii="Times New Roman" w:hAnsi="Times New Roman" w:cs="Times New Roman"/>
          <w:lang w:val="en-US"/>
        </w:rPr>
        <w:t xml:space="preserve"> [1974] 1 WLR 1403. Specifically, Ben</w:t>
      </w:r>
      <w:r w:rsidR="0099737A">
        <w:rPr>
          <w:rFonts w:ascii="Times New Roman" w:hAnsi="Times New Roman" w:cs="Times New Roman"/>
          <w:lang w:val="en-US"/>
        </w:rPr>
        <w:t xml:space="preserve"> communicates his acceptance of purchasing the watch on the fourth (4th) of May, when he sent the letter to Arthur, and doubtlessly, the message of acceptance has been taken into place once the letter has been posted out</w:t>
      </w:r>
      <w:r w:rsidR="009100F4">
        <w:rPr>
          <w:rFonts w:ascii="Times New Roman" w:hAnsi="Times New Roman" w:cs="Times New Roman"/>
          <w:lang w:val="en-US"/>
        </w:rPr>
        <w:t>,</w:t>
      </w:r>
      <w:r w:rsidR="00EE13A7">
        <w:rPr>
          <w:rFonts w:ascii="Times New Roman" w:hAnsi="Times New Roman" w:cs="Times New Roman"/>
          <w:lang w:val="en-US"/>
        </w:rPr>
        <w:t xml:space="preserve"> </w:t>
      </w:r>
      <w:r w:rsidR="002E38D9">
        <w:rPr>
          <w:rFonts w:ascii="Times New Roman" w:hAnsi="Times New Roman" w:cs="Times New Roman"/>
          <w:lang w:val="en-US"/>
        </w:rPr>
        <w:t xml:space="preserve">known as the postal rule. Nevertheless, the </w:t>
      </w:r>
      <w:r w:rsidR="004B64FE">
        <w:rPr>
          <w:rFonts w:ascii="Times New Roman" w:hAnsi="Times New Roman" w:cs="Times New Roman"/>
          <w:lang w:val="en-US"/>
        </w:rPr>
        <w:t xml:space="preserve">acceptance is still unknown </w:t>
      </w:r>
      <w:r w:rsidR="002E38D9">
        <w:rPr>
          <w:rFonts w:ascii="Times New Roman" w:hAnsi="Times New Roman" w:cs="Times New Roman"/>
          <w:lang w:val="en-US"/>
        </w:rPr>
        <w:t>to</w:t>
      </w:r>
      <w:r w:rsidR="004B64FE">
        <w:rPr>
          <w:rFonts w:ascii="Times New Roman" w:hAnsi="Times New Roman" w:cs="Times New Roman"/>
          <w:lang w:val="en-US"/>
        </w:rPr>
        <w:t xml:space="preserve"> the </w:t>
      </w:r>
      <w:r w:rsidR="004B64FE" w:rsidRPr="004B64FE">
        <w:rPr>
          <w:rFonts w:ascii="Times New Roman" w:hAnsi="Times New Roman" w:cs="Times New Roman"/>
          <w:i/>
          <w:iCs/>
          <w:lang w:val="en-US"/>
        </w:rPr>
        <w:t>offeror</w:t>
      </w:r>
      <w:r w:rsidR="004B64FE">
        <w:rPr>
          <w:rFonts w:ascii="Times New Roman" w:hAnsi="Times New Roman" w:cs="Times New Roman"/>
          <w:lang w:val="en-US"/>
        </w:rPr>
        <w:t xml:space="preserve"> (Arthur) </w:t>
      </w:r>
      <w:r w:rsidR="00EE13A7">
        <w:rPr>
          <w:rFonts w:ascii="Times New Roman" w:hAnsi="Times New Roman" w:cs="Times New Roman"/>
          <w:lang w:val="en-US"/>
        </w:rPr>
        <w:t>thus agreement has not taken place</w:t>
      </w:r>
      <w:r w:rsidR="00144397">
        <w:rPr>
          <w:rFonts w:ascii="Times New Roman" w:hAnsi="Times New Roman" w:cs="Times New Roman"/>
          <w:lang w:val="en-US"/>
        </w:rPr>
        <w:t xml:space="preserve"> whatsoever</w:t>
      </w:r>
      <w:r w:rsidR="00EE13A7">
        <w:rPr>
          <w:rFonts w:ascii="Times New Roman" w:hAnsi="Times New Roman" w:cs="Times New Roman"/>
          <w:lang w:val="en-US"/>
        </w:rPr>
        <w:t xml:space="preserve">. </w:t>
      </w:r>
      <w:r w:rsidR="00763E46" w:rsidRPr="00763E46">
        <w:rPr>
          <w:rFonts w:ascii="Times New Roman" w:hAnsi="Times New Roman" w:cs="Times New Roman"/>
          <w:b/>
          <w:bCs/>
          <w:i/>
          <w:iCs/>
          <w:lang w:val="en-US"/>
        </w:rPr>
        <w:t>Adams v Lindsell</w:t>
      </w:r>
      <w:r w:rsidR="00763E46">
        <w:rPr>
          <w:rFonts w:ascii="Times New Roman" w:hAnsi="Times New Roman" w:cs="Times New Roman"/>
          <w:lang w:val="en-US"/>
        </w:rPr>
        <w:t xml:space="preserve"> [1818] 1 B &amp; Ald 681. </w:t>
      </w:r>
    </w:p>
    <w:p w14:paraId="59512EF5" w14:textId="1A8351DC" w:rsidR="00763E46" w:rsidRDefault="00763E46" w:rsidP="004D3DFC">
      <w:pPr>
        <w:spacing w:line="360" w:lineRule="auto"/>
        <w:rPr>
          <w:rFonts w:ascii="Times New Roman" w:hAnsi="Times New Roman" w:cs="Times New Roman"/>
          <w:lang w:val="en-US"/>
        </w:rPr>
      </w:pPr>
    </w:p>
    <w:p w14:paraId="741C24CE" w14:textId="7F89534F" w:rsidR="00763E46" w:rsidRPr="00617B5A" w:rsidRDefault="006C60E6" w:rsidP="000A020F">
      <w:pPr>
        <w:spacing w:line="360" w:lineRule="auto"/>
        <w:ind w:firstLine="720"/>
        <w:jc w:val="both"/>
        <w:rPr>
          <w:rFonts w:ascii="Times New Roman" w:hAnsi="Times New Roman" w:cs="Times New Roman"/>
          <w:lang w:val="en-US"/>
        </w:rPr>
      </w:pPr>
      <w:r>
        <w:rPr>
          <w:rFonts w:ascii="Times New Roman" w:hAnsi="Times New Roman" w:cs="Times New Roman"/>
          <w:lang w:val="en-US"/>
        </w:rPr>
        <w:t xml:space="preserve">More importantly, </w:t>
      </w:r>
      <w:r w:rsidR="009C10C9">
        <w:rPr>
          <w:rFonts w:ascii="Times New Roman" w:hAnsi="Times New Roman" w:cs="Times New Roman"/>
          <w:lang w:val="en-US"/>
        </w:rPr>
        <w:t xml:space="preserve">in the case of </w:t>
      </w:r>
      <w:r>
        <w:rPr>
          <w:rFonts w:ascii="Times New Roman" w:hAnsi="Times New Roman" w:cs="Times New Roman"/>
          <w:lang w:val="en-US"/>
        </w:rPr>
        <w:t>Christine</w:t>
      </w:r>
      <w:r w:rsidR="006C11FD">
        <w:rPr>
          <w:rFonts w:ascii="Times New Roman" w:hAnsi="Times New Roman" w:cs="Times New Roman"/>
          <w:lang w:val="en-US"/>
        </w:rPr>
        <w:t xml:space="preserve">, who is </w:t>
      </w:r>
      <w:r w:rsidR="009C10C9">
        <w:rPr>
          <w:rFonts w:ascii="Times New Roman" w:hAnsi="Times New Roman" w:cs="Times New Roman"/>
          <w:lang w:val="en-US"/>
        </w:rPr>
        <w:t>also an</w:t>
      </w:r>
      <w:r w:rsidR="006C11FD">
        <w:rPr>
          <w:rFonts w:ascii="Times New Roman" w:hAnsi="Times New Roman" w:cs="Times New Roman"/>
          <w:lang w:val="en-US"/>
        </w:rPr>
        <w:t xml:space="preserve"> </w:t>
      </w:r>
      <w:r w:rsidR="006C11FD" w:rsidRPr="006C11FD">
        <w:rPr>
          <w:rFonts w:ascii="Times New Roman" w:hAnsi="Times New Roman" w:cs="Times New Roman"/>
          <w:i/>
          <w:iCs/>
          <w:lang w:val="en-US"/>
        </w:rPr>
        <w:t>(offeree)</w:t>
      </w:r>
      <w:r w:rsidR="009C10C9">
        <w:rPr>
          <w:rFonts w:ascii="Times New Roman" w:hAnsi="Times New Roman" w:cs="Times New Roman"/>
          <w:i/>
          <w:iCs/>
          <w:lang w:val="en-US"/>
        </w:rPr>
        <w:t xml:space="preserve">, </w:t>
      </w:r>
      <w:r w:rsidR="009C10C9">
        <w:rPr>
          <w:rFonts w:ascii="Times New Roman" w:hAnsi="Times New Roman" w:cs="Times New Roman"/>
          <w:lang w:val="en-US"/>
        </w:rPr>
        <w:t>she</w:t>
      </w:r>
      <w:r w:rsidR="006C11FD">
        <w:rPr>
          <w:rFonts w:ascii="Times New Roman" w:hAnsi="Times New Roman" w:cs="Times New Roman"/>
          <w:lang w:val="en-US"/>
        </w:rPr>
        <w:t xml:space="preserve"> </w:t>
      </w:r>
      <w:r>
        <w:rPr>
          <w:rFonts w:ascii="Times New Roman" w:hAnsi="Times New Roman" w:cs="Times New Roman"/>
          <w:lang w:val="en-US"/>
        </w:rPr>
        <w:t xml:space="preserve">is </w:t>
      </w:r>
      <w:r w:rsidR="00617B5A">
        <w:rPr>
          <w:rFonts w:ascii="Times New Roman" w:hAnsi="Times New Roman" w:cs="Times New Roman"/>
          <w:lang w:val="en-US"/>
        </w:rPr>
        <w:t xml:space="preserve">seen to be </w:t>
      </w:r>
      <w:r w:rsidR="007C64B6">
        <w:rPr>
          <w:rFonts w:ascii="Times New Roman" w:hAnsi="Times New Roman" w:cs="Times New Roman"/>
          <w:lang w:val="en-US"/>
        </w:rPr>
        <w:t>visible</w:t>
      </w:r>
      <w:r w:rsidR="009C10C9">
        <w:rPr>
          <w:rFonts w:ascii="Times New Roman" w:hAnsi="Times New Roman" w:cs="Times New Roman"/>
          <w:lang w:val="en-US"/>
        </w:rPr>
        <w:t xml:space="preserve"> i</w:t>
      </w:r>
      <w:r w:rsidR="007C64B6">
        <w:rPr>
          <w:rFonts w:ascii="Times New Roman" w:hAnsi="Times New Roman" w:cs="Times New Roman"/>
          <w:lang w:val="en-US"/>
        </w:rPr>
        <w:t>n</w:t>
      </w:r>
      <w:r w:rsidR="009C10C9">
        <w:rPr>
          <w:rFonts w:ascii="Times New Roman" w:hAnsi="Times New Roman" w:cs="Times New Roman"/>
          <w:lang w:val="en-US"/>
        </w:rPr>
        <w:t xml:space="preserve"> making a counterbid with Arthur, request</w:t>
      </w:r>
      <w:r w:rsidR="007C64B6">
        <w:rPr>
          <w:rFonts w:ascii="Times New Roman" w:hAnsi="Times New Roman" w:cs="Times New Roman"/>
          <w:lang w:val="en-US"/>
        </w:rPr>
        <w:t>ing</w:t>
      </w:r>
      <w:r w:rsidR="009C10C9">
        <w:rPr>
          <w:rFonts w:ascii="Times New Roman" w:hAnsi="Times New Roman" w:cs="Times New Roman"/>
          <w:lang w:val="en-US"/>
        </w:rPr>
        <w:t xml:space="preserve"> him to lower the price of the original offer of </w:t>
      </w:r>
      <w:r w:rsidR="00144397">
        <w:rPr>
          <w:rFonts w:ascii="Times New Roman" w:hAnsi="Times New Roman" w:cs="Times New Roman"/>
          <w:lang w:val="en-US"/>
        </w:rPr>
        <w:t xml:space="preserve">the </w:t>
      </w:r>
      <w:r w:rsidR="009C10C9">
        <w:rPr>
          <w:rFonts w:ascii="Times New Roman" w:hAnsi="Times New Roman" w:cs="Times New Roman"/>
          <w:lang w:val="en-US"/>
        </w:rPr>
        <w:t xml:space="preserve">cash amount of fifteen thousand pounds </w:t>
      </w:r>
      <m:oMath>
        <m:r>
          <w:rPr>
            <w:rFonts w:ascii="Cambria Math" w:hAnsi="Cambria Math" w:cs="Times New Roman"/>
            <w:lang w:val="en-US"/>
          </w:rPr>
          <m:t xml:space="preserve"> </m:t>
        </m:r>
      </m:oMath>
      <w:r w:rsidR="00144397">
        <w:rPr>
          <w:rFonts w:ascii="Times New Roman" w:eastAsiaTheme="minorEastAsia" w:hAnsi="Times New Roman" w:cs="Times New Roman"/>
          <w:lang w:val="en-US"/>
        </w:rPr>
        <w:t xml:space="preserve">down </w:t>
      </w:r>
      <w:r w:rsidR="009C10C9">
        <w:rPr>
          <w:rFonts w:ascii="Times New Roman" w:eastAsiaTheme="minorEastAsia" w:hAnsi="Times New Roman" w:cs="Times New Roman"/>
          <w:lang w:val="en-US"/>
        </w:rPr>
        <w:t xml:space="preserve">to eleven thousand pounds, </w:t>
      </w:r>
      <w:r w:rsidR="007C64B6">
        <w:rPr>
          <w:rFonts w:ascii="Times New Roman" w:eastAsiaTheme="minorEastAsia" w:hAnsi="Times New Roman" w:cs="Times New Roman"/>
          <w:lang w:val="en-US"/>
        </w:rPr>
        <w:t>via an email. T</w:t>
      </w:r>
      <w:r w:rsidR="009C10C9">
        <w:rPr>
          <w:rFonts w:ascii="Times New Roman" w:eastAsiaTheme="minorEastAsia" w:hAnsi="Times New Roman" w:cs="Times New Roman"/>
          <w:lang w:val="en-US"/>
        </w:rPr>
        <w:t xml:space="preserve">his </w:t>
      </w:r>
      <w:r w:rsidR="007C64B6">
        <w:rPr>
          <w:rFonts w:ascii="Times New Roman" w:eastAsiaTheme="minorEastAsia" w:hAnsi="Times New Roman" w:cs="Times New Roman"/>
          <w:lang w:val="en-US"/>
        </w:rPr>
        <w:t xml:space="preserve">especially, </w:t>
      </w:r>
      <w:r w:rsidR="0099737A">
        <w:rPr>
          <w:rFonts w:ascii="Times New Roman" w:eastAsiaTheme="minorEastAsia" w:hAnsi="Times New Roman" w:cs="Times New Roman"/>
          <w:lang w:val="en-US"/>
        </w:rPr>
        <w:t>causes</w:t>
      </w:r>
      <w:r w:rsidR="007C64B6">
        <w:rPr>
          <w:rFonts w:ascii="Times New Roman" w:eastAsiaTheme="minorEastAsia" w:hAnsi="Times New Roman" w:cs="Times New Roman"/>
          <w:lang w:val="en-US"/>
        </w:rPr>
        <w:t xml:space="preserve"> Arthur to make a noticeable counteroffer; the counteroffer has been put forward by the seller once a reply </w:t>
      </w:r>
      <w:r w:rsidR="003E13AA">
        <w:rPr>
          <w:rFonts w:ascii="Times New Roman" w:eastAsiaTheme="minorEastAsia" w:hAnsi="Times New Roman" w:cs="Times New Roman"/>
          <w:lang w:val="en-US"/>
        </w:rPr>
        <w:t xml:space="preserve">of unacceptable </w:t>
      </w:r>
      <w:r w:rsidR="007C64B6">
        <w:rPr>
          <w:rFonts w:ascii="Times New Roman" w:eastAsiaTheme="minorEastAsia" w:hAnsi="Times New Roman" w:cs="Times New Roman"/>
          <w:lang w:val="en-US"/>
        </w:rPr>
        <w:t xml:space="preserve">has been made to the bid by the </w:t>
      </w:r>
      <w:r w:rsidR="007C64B6" w:rsidRPr="007C64B6">
        <w:rPr>
          <w:rFonts w:ascii="Times New Roman" w:eastAsiaTheme="minorEastAsia" w:hAnsi="Times New Roman" w:cs="Times New Roman"/>
          <w:i/>
          <w:iCs/>
          <w:lang w:val="en-US"/>
        </w:rPr>
        <w:t>offeree</w:t>
      </w:r>
      <w:r w:rsidR="007C64B6">
        <w:rPr>
          <w:rFonts w:ascii="Times New Roman" w:eastAsiaTheme="minorEastAsia" w:hAnsi="Times New Roman" w:cs="Times New Roman"/>
          <w:lang w:val="en-US"/>
        </w:rPr>
        <w:t>, Christine. Arthur,</w:t>
      </w:r>
      <w:r w:rsidR="003E13AA">
        <w:rPr>
          <w:rFonts w:ascii="Times New Roman" w:eastAsiaTheme="minorEastAsia" w:hAnsi="Times New Roman" w:cs="Times New Roman"/>
          <w:lang w:val="en-US"/>
        </w:rPr>
        <w:t xml:space="preserve"> the</w:t>
      </w:r>
      <w:r w:rsidR="007C64B6">
        <w:rPr>
          <w:rFonts w:ascii="Times New Roman" w:eastAsiaTheme="minorEastAsia" w:hAnsi="Times New Roman" w:cs="Times New Roman"/>
          <w:lang w:val="en-US"/>
        </w:rPr>
        <w:t xml:space="preserve"> </w:t>
      </w:r>
      <w:r w:rsidR="003E13AA" w:rsidRPr="007C64B6">
        <w:rPr>
          <w:rFonts w:ascii="Times New Roman" w:eastAsiaTheme="minorEastAsia" w:hAnsi="Times New Roman" w:cs="Times New Roman"/>
          <w:i/>
          <w:iCs/>
          <w:lang w:val="en-US"/>
        </w:rPr>
        <w:t>offeror,</w:t>
      </w:r>
      <w:r w:rsidR="003E13AA">
        <w:rPr>
          <w:rFonts w:ascii="Times New Roman" w:eastAsiaTheme="minorEastAsia" w:hAnsi="Times New Roman" w:cs="Times New Roman"/>
          <w:i/>
          <w:iCs/>
          <w:lang w:val="en-US"/>
        </w:rPr>
        <w:t xml:space="preserve"> and</w:t>
      </w:r>
      <w:r w:rsidR="007C64B6" w:rsidRPr="007C64B6">
        <w:rPr>
          <w:rFonts w:ascii="Times New Roman" w:eastAsiaTheme="minorEastAsia" w:hAnsi="Times New Roman" w:cs="Times New Roman"/>
          <w:i/>
          <w:iCs/>
          <w:lang w:val="en-US"/>
        </w:rPr>
        <w:t xml:space="preserve"> seller</w:t>
      </w:r>
      <w:r w:rsidR="007C64B6">
        <w:rPr>
          <w:rFonts w:ascii="Times New Roman" w:eastAsiaTheme="minorEastAsia" w:hAnsi="Times New Roman" w:cs="Times New Roman"/>
          <w:i/>
          <w:iCs/>
          <w:lang w:val="en-US"/>
        </w:rPr>
        <w:t xml:space="preserve"> </w:t>
      </w:r>
      <w:r w:rsidR="003E13AA">
        <w:rPr>
          <w:rFonts w:ascii="Times New Roman" w:eastAsiaTheme="minorEastAsia" w:hAnsi="Times New Roman" w:cs="Times New Roman"/>
          <w:lang w:val="en-US"/>
        </w:rPr>
        <w:t>ended up</w:t>
      </w:r>
      <w:r w:rsidR="00617B5A">
        <w:rPr>
          <w:rFonts w:ascii="Times New Roman" w:eastAsiaTheme="minorEastAsia" w:hAnsi="Times New Roman" w:cs="Times New Roman"/>
          <w:lang w:val="en-US"/>
        </w:rPr>
        <w:t xml:space="preserve"> mak</w:t>
      </w:r>
      <w:r w:rsidR="003E13AA">
        <w:rPr>
          <w:rFonts w:ascii="Times New Roman" w:eastAsiaTheme="minorEastAsia" w:hAnsi="Times New Roman" w:cs="Times New Roman"/>
          <w:lang w:val="en-US"/>
        </w:rPr>
        <w:t>ing</w:t>
      </w:r>
      <w:r w:rsidR="00617B5A">
        <w:rPr>
          <w:rFonts w:ascii="Times New Roman" w:eastAsiaTheme="minorEastAsia" w:hAnsi="Times New Roman" w:cs="Times New Roman"/>
          <w:lang w:val="en-US"/>
        </w:rPr>
        <w:t xml:space="preserve"> a counteroffer by revoking </w:t>
      </w:r>
      <w:r w:rsidR="003E13AA">
        <w:rPr>
          <w:rFonts w:ascii="Times New Roman" w:eastAsiaTheme="minorEastAsia" w:hAnsi="Times New Roman" w:cs="Times New Roman"/>
          <w:lang w:val="en-US"/>
        </w:rPr>
        <w:t>his</w:t>
      </w:r>
      <w:r w:rsidR="00617B5A">
        <w:rPr>
          <w:rFonts w:ascii="Times New Roman" w:eastAsiaTheme="minorEastAsia" w:hAnsi="Times New Roman" w:cs="Times New Roman"/>
          <w:lang w:val="en-US"/>
        </w:rPr>
        <w:t xml:space="preserve"> original offer of fifteen thousand pounds </w:t>
      </w:r>
      <m:oMath>
        <m:r>
          <w:rPr>
            <w:rFonts w:ascii="Cambria Math" w:hAnsi="Cambria Math" w:cs="Times New Roman"/>
            <w:lang w:val="en-US"/>
          </w:rPr>
          <m:t xml:space="preserve"> </m:t>
        </m:r>
      </m:oMath>
      <w:r w:rsidR="00617B5A">
        <w:rPr>
          <w:rFonts w:ascii="Times New Roman" w:eastAsiaTheme="minorEastAsia" w:hAnsi="Times New Roman" w:cs="Times New Roman"/>
          <w:lang w:val="en-US"/>
        </w:rPr>
        <w:t xml:space="preserve">to </w:t>
      </w:r>
      <w:r w:rsidR="002E38D9">
        <w:rPr>
          <w:rFonts w:ascii="Times New Roman" w:eastAsiaTheme="minorEastAsia" w:hAnsi="Times New Roman" w:cs="Times New Roman"/>
          <w:lang w:val="en-US"/>
        </w:rPr>
        <w:t xml:space="preserve">only </w:t>
      </w:r>
      <w:r w:rsidR="00617B5A">
        <w:rPr>
          <w:rFonts w:ascii="Times New Roman" w:eastAsiaTheme="minorEastAsia" w:hAnsi="Times New Roman" w:cs="Times New Roman"/>
          <w:lang w:val="en-US"/>
        </w:rPr>
        <w:t xml:space="preserve">thirteen thousand pounds. </w:t>
      </w:r>
      <w:r w:rsidR="00617B5A" w:rsidRPr="00617B5A">
        <w:rPr>
          <w:rFonts w:ascii="Times New Roman" w:eastAsiaTheme="minorEastAsia" w:hAnsi="Times New Roman" w:cs="Times New Roman"/>
          <w:b/>
          <w:bCs/>
          <w:i/>
          <w:iCs/>
          <w:lang w:val="en-US"/>
        </w:rPr>
        <w:t>Hyde v Wrench</w:t>
      </w:r>
      <w:r w:rsidR="00617B5A">
        <w:rPr>
          <w:rFonts w:ascii="Times New Roman" w:eastAsiaTheme="minorEastAsia" w:hAnsi="Times New Roman" w:cs="Times New Roman"/>
          <w:lang w:val="en-US"/>
        </w:rPr>
        <w:t xml:space="preserve"> [1840] 49 ER 132. </w:t>
      </w:r>
    </w:p>
    <w:p w14:paraId="51F455E3" w14:textId="4AB25E16" w:rsidR="00384CDC" w:rsidRDefault="00384CDC" w:rsidP="000D030A">
      <w:pPr>
        <w:spacing w:line="360" w:lineRule="auto"/>
        <w:rPr>
          <w:rFonts w:ascii="Times New Roman" w:eastAsia="Times New Roman" w:hAnsi="Times New Roman" w:cs="Times New Roman"/>
          <w:color w:val="000000" w:themeColor="text1"/>
          <w:lang w:val="en-US" w:eastAsia="en-GB"/>
        </w:rPr>
      </w:pPr>
    </w:p>
    <w:p w14:paraId="454C38A5" w14:textId="29CD7098" w:rsidR="00A40E5F" w:rsidRDefault="005B1296" w:rsidP="000A020F">
      <w:pPr>
        <w:spacing w:line="360" w:lineRule="auto"/>
        <w:ind w:firstLine="720"/>
        <w:rPr>
          <w:rFonts w:ascii="Times New Roman" w:eastAsiaTheme="minorEastAsia" w:hAnsi="Times New Roman" w:cs="Times New Roman"/>
          <w:lang w:val="en-US"/>
        </w:rPr>
      </w:pPr>
      <w:r>
        <w:rPr>
          <w:rFonts w:ascii="Times New Roman" w:eastAsia="Times New Roman" w:hAnsi="Times New Roman" w:cs="Times New Roman"/>
          <w:color w:val="000000" w:themeColor="text1"/>
          <w:lang w:val="en-US" w:eastAsia="en-GB"/>
        </w:rPr>
        <w:t xml:space="preserve">Christine </w:t>
      </w:r>
      <w:r w:rsidR="0099737A">
        <w:rPr>
          <w:rFonts w:ascii="Times New Roman" w:eastAsia="Times New Roman" w:hAnsi="Times New Roman" w:cs="Times New Roman"/>
          <w:color w:val="000000" w:themeColor="text1"/>
          <w:lang w:val="en-US" w:eastAsia="en-GB"/>
        </w:rPr>
        <w:t>made</w:t>
      </w:r>
      <w:r>
        <w:rPr>
          <w:rFonts w:ascii="Times New Roman" w:eastAsia="Times New Roman" w:hAnsi="Times New Roman" w:cs="Times New Roman"/>
          <w:color w:val="000000" w:themeColor="text1"/>
          <w:lang w:val="en-US" w:eastAsia="en-GB"/>
        </w:rPr>
        <w:t xml:space="preserve"> a counterbid, </w:t>
      </w:r>
      <w:r w:rsidR="0099737A">
        <w:rPr>
          <w:rFonts w:ascii="Times New Roman" w:eastAsia="Times New Roman" w:hAnsi="Times New Roman" w:cs="Times New Roman"/>
          <w:color w:val="000000" w:themeColor="text1"/>
          <w:lang w:val="en-US" w:eastAsia="en-GB"/>
        </w:rPr>
        <w:t>which</w:t>
      </w:r>
      <w:r>
        <w:rPr>
          <w:rFonts w:ascii="Times New Roman" w:eastAsia="Times New Roman" w:hAnsi="Times New Roman" w:cs="Times New Roman"/>
          <w:color w:val="000000" w:themeColor="text1"/>
          <w:lang w:val="en-US" w:eastAsia="en-GB"/>
        </w:rPr>
        <w:t xml:space="preserve"> particularly, caused Arthur into making </w:t>
      </w:r>
      <w:r w:rsidR="00EE13A7">
        <w:rPr>
          <w:rFonts w:ascii="Times New Roman" w:eastAsia="Times New Roman" w:hAnsi="Times New Roman" w:cs="Times New Roman"/>
          <w:color w:val="000000" w:themeColor="text1"/>
          <w:lang w:val="en-US" w:eastAsia="en-GB"/>
        </w:rPr>
        <w:t>a</w:t>
      </w:r>
      <w:r>
        <w:rPr>
          <w:rFonts w:ascii="Times New Roman" w:eastAsia="Times New Roman" w:hAnsi="Times New Roman" w:cs="Times New Roman"/>
          <w:color w:val="000000" w:themeColor="text1"/>
          <w:lang w:val="en-US" w:eastAsia="en-GB"/>
        </w:rPr>
        <w:t xml:space="preserve"> counteroffer on the </w:t>
      </w:r>
      <w:r w:rsidR="00EE13A7">
        <w:rPr>
          <w:rFonts w:ascii="Times New Roman" w:eastAsia="Times New Roman" w:hAnsi="Times New Roman" w:cs="Times New Roman"/>
          <w:color w:val="000000" w:themeColor="text1"/>
          <w:lang w:val="en-US" w:eastAsia="en-GB"/>
        </w:rPr>
        <w:t xml:space="preserve">original </w:t>
      </w:r>
      <w:r>
        <w:rPr>
          <w:rFonts w:ascii="Times New Roman" w:eastAsia="Times New Roman" w:hAnsi="Times New Roman" w:cs="Times New Roman"/>
          <w:color w:val="000000" w:themeColor="text1"/>
          <w:lang w:val="en-US" w:eastAsia="en-GB"/>
        </w:rPr>
        <w:t xml:space="preserve">purchasing price of the watch </w:t>
      </w:r>
      <w:r w:rsidR="00EE13A7">
        <w:rPr>
          <w:rFonts w:ascii="Times New Roman" w:eastAsia="Times New Roman" w:hAnsi="Times New Roman" w:cs="Times New Roman"/>
          <w:color w:val="000000" w:themeColor="text1"/>
          <w:lang w:val="en-US" w:eastAsia="en-GB"/>
        </w:rPr>
        <w:t xml:space="preserve">of </w:t>
      </w:r>
      <w:r>
        <w:rPr>
          <w:rFonts w:ascii="Times New Roman" w:eastAsia="Times New Roman" w:hAnsi="Times New Roman" w:cs="Times New Roman"/>
          <w:color w:val="000000" w:themeColor="text1"/>
          <w:lang w:val="en-US" w:eastAsia="en-GB"/>
        </w:rPr>
        <w:t xml:space="preserve">fifteen thousand pounds </w:t>
      </w:r>
      <w:r>
        <w:rPr>
          <w:rFonts w:ascii="Times New Roman" w:eastAsia="Times New Roman" w:hAnsi="Times New Roman" w:cs="Times New Roman"/>
          <w:lang w:val="en-US"/>
        </w:rPr>
        <w:t xml:space="preserve">to the final </w:t>
      </w:r>
      <w:r w:rsidR="00EE13A7">
        <w:rPr>
          <w:rFonts w:ascii="Times New Roman" w:eastAsia="Times New Roman" w:hAnsi="Times New Roman" w:cs="Times New Roman"/>
          <w:lang w:val="en-US"/>
        </w:rPr>
        <w:t xml:space="preserve">and new </w:t>
      </w:r>
      <w:r>
        <w:rPr>
          <w:rFonts w:ascii="Times New Roman" w:eastAsia="Times New Roman" w:hAnsi="Times New Roman" w:cs="Times New Roman"/>
          <w:lang w:val="en-US"/>
        </w:rPr>
        <w:t xml:space="preserve">purchasing price of thirteen thousand pounds. </w:t>
      </w:r>
      <w:r w:rsidR="00B45F36">
        <w:rPr>
          <w:rFonts w:ascii="Times New Roman" w:eastAsia="Times New Roman" w:hAnsi="Times New Roman" w:cs="Times New Roman"/>
          <w:lang w:val="en-US"/>
        </w:rPr>
        <w:t>At last,</w:t>
      </w:r>
      <w:r w:rsidR="0009037D">
        <w:rPr>
          <w:rFonts w:ascii="Times New Roman" w:eastAsia="Times New Roman" w:hAnsi="Times New Roman" w:cs="Times New Roman"/>
          <w:lang w:val="en-US"/>
        </w:rPr>
        <w:t xml:space="preserve"> Christine </w:t>
      </w:r>
      <w:r w:rsidR="00B45F36">
        <w:rPr>
          <w:rFonts w:ascii="Times New Roman" w:eastAsia="Times New Roman" w:hAnsi="Times New Roman" w:cs="Times New Roman"/>
          <w:lang w:val="en-US"/>
        </w:rPr>
        <w:t xml:space="preserve">is </w:t>
      </w:r>
      <w:r w:rsidR="0099737A">
        <w:rPr>
          <w:rFonts w:ascii="Times New Roman" w:eastAsia="Times New Roman" w:hAnsi="Times New Roman" w:cs="Times New Roman"/>
          <w:lang w:val="en-US"/>
        </w:rPr>
        <w:t>consenting to buy the watch by partially accepting to pay eleven thousand pounds 11,000</w:t>
      </w:r>
      <w:r w:rsidR="007E07E9">
        <w:rPr>
          <w:rFonts w:ascii="Times New Roman" w:eastAsia="Times New Roman" w:hAnsi="Times New Roman" w:cs="Times New Roman"/>
          <w:lang w:val="en-US"/>
        </w:rPr>
        <w:t xml:space="preserve">. </w:t>
      </w:r>
      <w:r w:rsidR="0099737A">
        <w:rPr>
          <w:rFonts w:ascii="Times New Roman" w:eastAsia="Times New Roman" w:hAnsi="Times New Roman" w:cs="Times New Roman"/>
          <w:lang w:val="en-US"/>
        </w:rPr>
        <w:t>Later, she fully completed</w:t>
      </w:r>
      <w:r w:rsidR="0009037D">
        <w:rPr>
          <w:rFonts w:ascii="Times New Roman" w:eastAsiaTheme="minorEastAsia" w:hAnsi="Times New Roman" w:cs="Times New Roman"/>
          <w:lang w:val="en-US"/>
        </w:rPr>
        <w:t xml:space="preserve"> her acceptance by paying the extra two thousand pounds </w:t>
      </w:r>
      <m:oMath>
        <m:r>
          <w:rPr>
            <w:rFonts w:ascii="Cambria Math" w:eastAsiaTheme="minorEastAsia" w:hAnsi="Cambria Math" w:cs="Times New Roman"/>
            <w:lang w:val="en-US"/>
          </w:rPr>
          <m:t xml:space="preserve"> </m:t>
        </m:r>
      </m:oMath>
      <w:r w:rsidR="004B64FE">
        <w:rPr>
          <w:rFonts w:ascii="Times New Roman" w:eastAsiaTheme="minorEastAsia" w:hAnsi="Times New Roman" w:cs="Times New Roman"/>
          <w:lang w:val="en-US"/>
        </w:rPr>
        <w:t>in the next month. So</w:t>
      </w:r>
      <w:r w:rsidR="0099737A">
        <w:rPr>
          <w:rFonts w:ascii="Times New Roman" w:eastAsiaTheme="minorEastAsia" w:hAnsi="Times New Roman" w:cs="Times New Roman"/>
          <w:lang w:val="en-US"/>
        </w:rPr>
        <w:t>,</w:t>
      </w:r>
      <w:r w:rsidR="004B64FE">
        <w:rPr>
          <w:rFonts w:ascii="Times New Roman" w:eastAsiaTheme="minorEastAsia" w:hAnsi="Times New Roman" w:cs="Times New Roman"/>
          <w:lang w:val="en-US"/>
        </w:rPr>
        <w:t xml:space="preserve"> therefore, a valid contract is at </w:t>
      </w:r>
      <w:r w:rsidR="0099737A">
        <w:rPr>
          <w:rFonts w:ascii="Times New Roman" w:eastAsiaTheme="minorEastAsia" w:hAnsi="Times New Roman" w:cs="Times New Roman"/>
          <w:lang w:val="en-US"/>
        </w:rPr>
        <w:t xml:space="preserve">the </w:t>
      </w:r>
      <w:r w:rsidR="004B64FE">
        <w:rPr>
          <w:rFonts w:ascii="Times New Roman" w:eastAsiaTheme="minorEastAsia" w:hAnsi="Times New Roman" w:cs="Times New Roman"/>
          <w:lang w:val="en-US"/>
        </w:rPr>
        <w:t xml:space="preserve">presence or exists between Christine and Arthur. </w:t>
      </w:r>
    </w:p>
    <w:p w14:paraId="7FAF0EBC" w14:textId="79D5487E" w:rsidR="0009037D" w:rsidRDefault="0009037D" w:rsidP="0009037D">
      <w:pPr>
        <w:spacing w:line="360" w:lineRule="auto"/>
        <w:rPr>
          <w:rFonts w:ascii="Times New Roman" w:eastAsiaTheme="minorEastAsia" w:hAnsi="Times New Roman" w:cs="Times New Roman"/>
          <w:lang w:val="en-US"/>
        </w:rPr>
      </w:pPr>
    </w:p>
    <w:p w14:paraId="064AEFE8" w14:textId="344CE762" w:rsidR="0009037D" w:rsidRDefault="004B64FE" w:rsidP="00B0744C">
      <w:pPr>
        <w:spacing w:line="360" w:lineRule="auto"/>
        <w:ind w:firstLine="720"/>
        <w:rPr>
          <w:rFonts w:ascii="Times New Roman" w:eastAsiaTheme="minorEastAsia" w:hAnsi="Times New Roman" w:cs="Times New Roman"/>
          <w:lang w:val="en-US"/>
        </w:rPr>
      </w:pPr>
      <w:r>
        <w:rPr>
          <w:rFonts w:ascii="Times New Roman" w:eastAsiaTheme="minorEastAsia" w:hAnsi="Times New Roman" w:cs="Times New Roman"/>
          <w:lang w:val="en-US"/>
        </w:rPr>
        <w:t>Last</w:t>
      </w:r>
      <w:r w:rsidR="0099737A">
        <w:rPr>
          <w:rFonts w:ascii="Times New Roman" w:eastAsiaTheme="minorEastAsia" w:hAnsi="Times New Roman" w:cs="Times New Roman"/>
          <w:lang w:val="en-US"/>
        </w:rPr>
        <w:t>,</w:t>
      </w:r>
      <w:r>
        <w:rPr>
          <w:rFonts w:ascii="Times New Roman" w:eastAsiaTheme="minorEastAsia" w:hAnsi="Times New Roman" w:cs="Times New Roman"/>
          <w:lang w:val="en-US"/>
        </w:rPr>
        <w:t xml:space="preserve"> of all, </w:t>
      </w:r>
      <w:r w:rsidR="000A020F">
        <w:rPr>
          <w:rFonts w:ascii="Times New Roman" w:eastAsiaTheme="minorEastAsia" w:hAnsi="Times New Roman" w:cs="Times New Roman"/>
          <w:lang w:val="en-US"/>
        </w:rPr>
        <w:t xml:space="preserve">there has been </w:t>
      </w:r>
      <w:r w:rsidR="004502CC">
        <w:rPr>
          <w:rFonts w:ascii="Times New Roman" w:eastAsiaTheme="minorEastAsia" w:hAnsi="Times New Roman" w:cs="Times New Roman"/>
          <w:lang w:val="en-US"/>
        </w:rPr>
        <w:t>an</w:t>
      </w:r>
      <w:r w:rsidR="000A020F">
        <w:rPr>
          <w:rFonts w:ascii="Times New Roman" w:eastAsiaTheme="minorEastAsia" w:hAnsi="Times New Roman" w:cs="Times New Roman"/>
          <w:lang w:val="en-US"/>
        </w:rPr>
        <w:t xml:space="preserve"> argumentation that the </w:t>
      </w:r>
      <w:r w:rsidR="004502CC">
        <w:rPr>
          <w:rFonts w:ascii="Times New Roman" w:eastAsiaTheme="minorEastAsia" w:hAnsi="Times New Roman" w:cs="Times New Roman"/>
          <w:lang w:val="en-US"/>
        </w:rPr>
        <w:t>presence</w:t>
      </w:r>
      <w:r w:rsidR="000A020F">
        <w:rPr>
          <w:rFonts w:ascii="Times New Roman" w:eastAsiaTheme="minorEastAsia" w:hAnsi="Times New Roman" w:cs="Times New Roman"/>
          <w:lang w:val="en-US"/>
        </w:rPr>
        <w:t xml:space="preserve"> </w:t>
      </w:r>
      <w:r w:rsidR="004502CC">
        <w:rPr>
          <w:rFonts w:ascii="Times New Roman" w:eastAsiaTheme="minorEastAsia" w:hAnsi="Times New Roman" w:cs="Times New Roman"/>
          <w:lang w:val="en-US"/>
        </w:rPr>
        <w:t xml:space="preserve">of a valid contract also exists between the case of Denise and Arthur, </w:t>
      </w:r>
      <w:r w:rsidR="00B0744C">
        <w:rPr>
          <w:rFonts w:ascii="Times New Roman" w:eastAsiaTheme="minorEastAsia" w:hAnsi="Times New Roman" w:cs="Times New Roman"/>
          <w:lang w:val="en-US"/>
        </w:rPr>
        <w:t>albeit</w:t>
      </w:r>
      <w:r w:rsidR="004502CC">
        <w:rPr>
          <w:rFonts w:ascii="Times New Roman" w:eastAsiaTheme="minorEastAsia" w:hAnsi="Times New Roman" w:cs="Times New Roman"/>
          <w:lang w:val="en-US"/>
        </w:rPr>
        <w:t xml:space="preserve"> the timing of the second (2</w:t>
      </w:r>
      <w:r w:rsidR="004502CC" w:rsidRPr="004502CC">
        <w:rPr>
          <w:rFonts w:ascii="Times New Roman" w:eastAsiaTheme="minorEastAsia" w:hAnsi="Times New Roman" w:cs="Times New Roman"/>
          <w:vertAlign w:val="superscript"/>
          <w:lang w:val="en-US"/>
        </w:rPr>
        <w:t>nd</w:t>
      </w:r>
      <w:r w:rsidR="004502CC">
        <w:rPr>
          <w:rFonts w:ascii="Times New Roman" w:eastAsiaTheme="minorEastAsia" w:hAnsi="Times New Roman" w:cs="Times New Roman"/>
          <w:lang w:val="en-US"/>
        </w:rPr>
        <w:t xml:space="preserve">) </w:t>
      </w:r>
      <w:r w:rsidR="00B0744C">
        <w:rPr>
          <w:rFonts w:ascii="Times New Roman" w:eastAsiaTheme="minorEastAsia" w:hAnsi="Times New Roman" w:cs="Times New Roman"/>
          <w:lang w:val="en-US"/>
        </w:rPr>
        <w:t xml:space="preserve">valid </w:t>
      </w:r>
      <w:r w:rsidR="0099737A">
        <w:rPr>
          <w:rFonts w:ascii="Times New Roman" w:eastAsiaTheme="minorEastAsia" w:hAnsi="Times New Roman" w:cs="Times New Roman"/>
          <w:lang w:val="en-US"/>
        </w:rPr>
        <w:t>contract</w:t>
      </w:r>
      <w:r w:rsidR="00B0744C">
        <w:rPr>
          <w:rFonts w:ascii="Times New Roman" w:eastAsiaTheme="minorEastAsia" w:hAnsi="Times New Roman" w:cs="Times New Roman"/>
          <w:lang w:val="en-US"/>
        </w:rPr>
        <w:t xml:space="preserve"> has come off by only </w:t>
      </w:r>
      <w:r w:rsidR="0099737A">
        <w:rPr>
          <w:rFonts w:ascii="Times New Roman" w:eastAsiaTheme="minorEastAsia" w:hAnsi="Times New Roman" w:cs="Times New Roman"/>
          <w:lang w:val="en-US"/>
        </w:rPr>
        <w:t xml:space="preserve">a </w:t>
      </w:r>
      <w:r w:rsidR="00B0744C">
        <w:rPr>
          <w:rFonts w:ascii="Times New Roman" w:eastAsiaTheme="minorEastAsia" w:hAnsi="Times New Roman" w:cs="Times New Roman"/>
          <w:lang w:val="en-US"/>
        </w:rPr>
        <w:t xml:space="preserve">couple of hours </w:t>
      </w:r>
      <w:r w:rsidR="00EE13A7">
        <w:rPr>
          <w:rFonts w:ascii="Times New Roman" w:eastAsiaTheme="minorEastAsia" w:hAnsi="Times New Roman" w:cs="Times New Roman"/>
          <w:lang w:val="en-US"/>
        </w:rPr>
        <w:t>for</w:t>
      </w:r>
      <w:r w:rsidR="00B0744C">
        <w:rPr>
          <w:rFonts w:ascii="Times New Roman" w:eastAsiaTheme="minorEastAsia" w:hAnsi="Times New Roman" w:cs="Times New Roman"/>
          <w:lang w:val="en-US"/>
        </w:rPr>
        <w:t xml:space="preserve"> both, Denise, and Christine</w:t>
      </w:r>
      <w:r w:rsidR="00EE13A7">
        <w:rPr>
          <w:rFonts w:ascii="Times New Roman" w:eastAsiaTheme="minorEastAsia" w:hAnsi="Times New Roman" w:cs="Times New Roman"/>
          <w:lang w:val="en-US"/>
        </w:rPr>
        <w:t xml:space="preserve">. </w:t>
      </w:r>
      <w:r w:rsidR="00B0744C">
        <w:rPr>
          <w:rFonts w:ascii="Times New Roman" w:eastAsiaTheme="minorEastAsia" w:hAnsi="Times New Roman" w:cs="Times New Roman"/>
          <w:lang w:val="en-US"/>
        </w:rPr>
        <w:t>To demonstrate this, on the sixth (6</w:t>
      </w:r>
      <w:r w:rsidR="00B0744C" w:rsidRPr="00B0744C">
        <w:rPr>
          <w:rFonts w:ascii="Times New Roman" w:eastAsiaTheme="minorEastAsia" w:hAnsi="Times New Roman" w:cs="Times New Roman"/>
          <w:vertAlign w:val="superscript"/>
          <w:lang w:val="en-US"/>
        </w:rPr>
        <w:t>th</w:t>
      </w:r>
      <w:r w:rsidR="00B0744C">
        <w:rPr>
          <w:rFonts w:ascii="Times New Roman" w:eastAsiaTheme="minorEastAsia" w:hAnsi="Times New Roman" w:cs="Times New Roman"/>
          <w:lang w:val="en-US"/>
        </w:rPr>
        <w:t>) of May, Denise, reached out to Arthur at eleven (11) in the morning</w:t>
      </w:r>
      <w:r w:rsidR="00EE13A7">
        <w:rPr>
          <w:rFonts w:ascii="Times New Roman" w:eastAsiaTheme="minorEastAsia" w:hAnsi="Times New Roman" w:cs="Times New Roman"/>
          <w:lang w:val="en-US"/>
        </w:rPr>
        <w:t xml:space="preserve">, </w:t>
      </w:r>
      <w:r w:rsidR="00B0744C">
        <w:rPr>
          <w:rFonts w:ascii="Times New Roman" w:eastAsiaTheme="minorEastAsia" w:hAnsi="Times New Roman" w:cs="Times New Roman"/>
          <w:lang w:val="en-US"/>
        </w:rPr>
        <w:t xml:space="preserve">but Arthur only got the </w:t>
      </w:r>
      <w:r w:rsidR="0099737A">
        <w:rPr>
          <w:rFonts w:ascii="Times New Roman" w:eastAsiaTheme="minorEastAsia" w:hAnsi="Times New Roman" w:cs="Times New Roman"/>
          <w:lang w:val="en-US"/>
        </w:rPr>
        <w:t>reply</w:t>
      </w:r>
      <w:r w:rsidR="00B0744C">
        <w:rPr>
          <w:rFonts w:ascii="Times New Roman" w:eastAsiaTheme="minorEastAsia" w:hAnsi="Times New Roman" w:cs="Times New Roman"/>
          <w:lang w:val="en-US"/>
        </w:rPr>
        <w:t xml:space="preserve"> of </w:t>
      </w:r>
      <w:r w:rsidR="00EE13A7">
        <w:rPr>
          <w:rFonts w:ascii="Times New Roman" w:eastAsiaTheme="minorEastAsia" w:hAnsi="Times New Roman" w:cs="Times New Roman"/>
          <w:lang w:val="en-US"/>
        </w:rPr>
        <w:t>her</w:t>
      </w:r>
      <w:r w:rsidR="00B0744C">
        <w:rPr>
          <w:rFonts w:ascii="Times New Roman" w:eastAsiaTheme="minorEastAsia" w:hAnsi="Times New Roman" w:cs="Times New Roman"/>
          <w:lang w:val="en-US"/>
        </w:rPr>
        <w:t xml:space="preserve"> acceptance of the thirteen thousand pounds </w:t>
      </w:r>
      <m:oMath>
        <m:r>
          <w:rPr>
            <w:rFonts w:ascii="Cambria Math" w:eastAsiaTheme="minorEastAsia" w:hAnsi="Cambria Math" w:cs="Times New Roman"/>
            <w:lang w:val="en-US"/>
          </w:rPr>
          <m:t xml:space="preserve"> </m:t>
        </m:r>
      </m:oMath>
      <w:r w:rsidR="00D53109">
        <w:rPr>
          <w:rFonts w:ascii="Times New Roman" w:eastAsiaTheme="minorEastAsia" w:hAnsi="Times New Roman" w:cs="Times New Roman"/>
          <w:lang w:val="en-US"/>
        </w:rPr>
        <w:t xml:space="preserve">at five (5) in the afternoon, whereas, in between those hours, Christine has come forward with her </w:t>
      </w:r>
      <w:r w:rsidR="0099737A">
        <w:rPr>
          <w:rFonts w:ascii="Times New Roman" w:eastAsiaTheme="minorEastAsia" w:hAnsi="Times New Roman" w:cs="Times New Roman"/>
          <w:lang w:val="en-US"/>
        </w:rPr>
        <w:t>full</w:t>
      </w:r>
      <w:r w:rsidR="00D53109">
        <w:rPr>
          <w:rFonts w:ascii="Times New Roman" w:eastAsiaTheme="minorEastAsia" w:hAnsi="Times New Roman" w:cs="Times New Roman"/>
          <w:lang w:val="en-US"/>
        </w:rPr>
        <w:t xml:space="preserve"> acceptance on the sale of </w:t>
      </w:r>
      <w:r w:rsidR="0099737A">
        <w:rPr>
          <w:rFonts w:ascii="Times New Roman" w:eastAsiaTheme="minorEastAsia" w:hAnsi="Times New Roman" w:cs="Times New Roman"/>
          <w:lang w:val="en-US"/>
        </w:rPr>
        <w:t>watches</w:t>
      </w:r>
      <w:r w:rsidR="00D53109">
        <w:rPr>
          <w:rFonts w:ascii="Times New Roman" w:eastAsiaTheme="minorEastAsia" w:hAnsi="Times New Roman" w:cs="Times New Roman"/>
          <w:lang w:val="en-US"/>
        </w:rPr>
        <w:t xml:space="preserve"> at two (2) in the afternoon. </w:t>
      </w:r>
      <w:r w:rsidR="00EE13A7">
        <w:rPr>
          <w:rFonts w:ascii="Times New Roman" w:eastAsiaTheme="minorEastAsia" w:hAnsi="Times New Roman" w:cs="Times New Roman"/>
          <w:lang w:val="en-US"/>
        </w:rPr>
        <w:t>So, i</w:t>
      </w:r>
      <w:r w:rsidR="00D53109">
        <w:rPr>
          <w:rFonts w:ascii="Times New Roman" w:eastAsiaTheme="minorEastAsia" w:hAnsi="Times New Roman" w:cs="Times New Roman"/>
          <w:lang w:val="en-US"/>
        </w:rPr>
        <w:t xml:space="preserve">n a nutshell, </w:t>
      </w:r>
      <w:r w:rsidR="00EE13A7">
        <w:rPr>
          <w:rFonts w:ascii="Times New Roman" w:eastAsiaTheme="minorEastAsia" w:hAnsi="Times New Roman" w:cs="Times New Roman"/>
          <w:lang w:val="en-US"/>
        </w:rPr>
        <w:t>two</w:t>
      </w:r>
      <w:r w:rsidR="00D53109">
        <w:rPr>
          <w:rFonts w:ascii="Times New Roman" w:eastAsiaTheme="minorEastAsia" w:hAnsi="Times New Roman" w:cs="Times New Roman"/>
          <w:lang w:val="en-US"/>
        </w:rPr>
        <w:t xml:space="preserve"> </w:t>
      </w:r>
      <w:r w:rsidR="00EE13A7">
        <w:rPr>
          <w:rFonts w:ascii="Times New Roman" w:eastAsiaTheme="minorEastAsia" w:hAnsi="Times New Roman" w:cs="Times New Roman"/>
          <w:lang w:val="en-US"/>
        </w:rPr>
        <w:t xml:space="preserve">valid </w:t>
      </w:r>
      <w:r w:rsidR="00144397">
        <w:rPr>
          <w:rFonts w:ascii="Times New Roman" w:eastAsiaTheme="minorEastAsia" w:hAnsi="Times New Roman" w:cs="Times New Roman"/>
          <w:lang w:val="en-US"/>
        </w:rPr>
        <w:t>contracts</w:t>
      </w:r>
      <w:r w:rsidR="00D53109">
        <w:rPr>
          <w:rFonts w:ascii="Times New Roman" w:eastAsiaTheme="minorEastAsia" w:hAnsi="Times New Roman" w:cs="Times New Roman"/>
          <w:lang w:val="en-US"/>
        </w:rPr>
        <w:t xml:space="preserve"> </w:t>
      </w:r>
      <w:r w:rsidR="003E13AA">
        <w:rPr>
          <w:rFonts w:ascii="Times New Roman" w:eastAsiaTheme="minorEastAsia" w:hAnsi="Times New Roman" w:cs="Times New Roman"/>
          <w:lang w:val="en-US"/>
        </w:rPr>
        <w:t>have</w:t>
      </w:r>
      <w:r w:rsidR="00D53109">
        <w:rPr>
          <w:rFonts w:ascii="Times New Roman" w:eastAsiaTheme="minorEastAsia" w:hAnsi="Times New Roman" w:cs="Times New Roman"/>
          <w:lang w:val="en-US"/>
        </w:rPr>
        <w:t xml:space="preserve"> been confirmed in the case of </w:t>
      </w:r>
      <w:r w:rsidR="0099737A">
        <w:rPr>
          <w:rFonts w:ascii="Times New Roman" w:eastAsiaTheme="minorEastAsia" w:hAnsi="Times New Roman" w:cs="Times New Roman"/>
          <w:lang w:val="en-US"/>
        </w:rPr>
        <w:t>Christine and Denise, with</w:t>
      </w:r>
      <w:r w:rsidR="00D53109">
        <w:rPr>
          <w:rFonts w:ascii="Times New Roman" w:eastAsiaTheme="minorEastAsia" w:hAnsi="Times New Roman" w:cs="Times New Roman"/>
          <w:lang w:val="en-US"/>
        </w:rPr>
        <w:t xml:space="preserve"> </w:t>
      </w:r>
      <w:r w:rsidR="00B45F36">
        <w:rPr>
          <w:rFonts w:ascii="Times New Roman" w:eastAsiaTheme="minorEastAsia" w:hAnsi="Times New Roman" w:cs="Times New Roman"/>
          <w:lang w:val="en-US"/>
        </w:rPr>
        <w:t>an</w:t>
      </w:r>
      <w:r w:rsidR="00D53109">
        <w:rPr>
          <w:rFonts w:ascii="Times New Roman" w:eastAsiaTheme="minorEastAsia" w:hAnsi="Times New Roman" w:cs="Times New Roman"/>
          <w:lang w:val="en-US"/>
        </w:rPr>
        <w:t xml:space="preserve"> invalid contract for Ben.</w:t>
      </w:r>
    </w:p>
    <w:p w14:paraId="2D5CDA8D" w14:textId="77777777" w:rsidR="00D53109" w:rsidRDefault="00D53109" w:rsidP="00B0744C">
      <w:pPr>
        <w:spacing w:line="360" w:lineRule="auto"/>
        <w:ind w:firstLine="720"/>
        <w:rPr>
          <w:rFonts w:ascii="Times New Roman" w:eastAsia="Times New Roman" w:hAnsi="Times New Roman" w:cs="Times New Roman"/>
          <w:color w:val="212529"/>
          <w:lang w:val="en-US" w:eastAsia="en-GB"/>
        </w:rPr>
      </w:pPr>
    </w:p>
    <w:p w14:paraId="7FB101E5" w14:textId="77777777" w:rsidR="00A40E5F" w:rsidRPr="00A40E5F" w:rsidRDefault="00A40E5F" w:rsidP="00A40E5F">
      <w:pPr>
        <w:spacing w:line="360" w:lineRule="auto"/>
        <w:ind w:firstLine="720"/>
        <w:rPr>
          <w:rFonts w:ascii="Times New Roman" w:eastAsia="Times New Roman" w:hAnsi="Times New Roman" w:cs="Times New Roman"/>
          <w:lang w:val="en-US" w:eastAsia="en-GB"/>
        </w:rPr>
      </w:pPr>
    </w:p>
    <w:p w14:paraId="165CB75E" w14:textId="77777777" w:rsidR="00A40E5F" w:rsidRPr="00350940" w:rsidRDefault="00A40E5F" w:rsidP="00A40E5F">
      <w:pPr>
        <w:spacing w:line="360" w:lineRule="auto"/>
        <w:jc w:val="both"/>
        <w:rPr>
          <w:rFonts w:ascii="Times New Roman" w:hAnsi="Times New Roman" w:cs="Times New Roman"/>
        </w:rPr>
      </w:pPr>
    </w:p>
    <w:p w14:paraId="31D65ABF" w14:textId="7DF344EC" w:rsidR="00F772CB" w:rsidRDefault="00F772CB" w:rsidP="00350940">
      <w:pPr>
        <w:spacing w:line="360" w:lineRule="auto"/>
        <w:rPr>
          <w:rFonts w:ascii="Times New Roman" w:eastAsiaTheme="minorEastAsia" w:hAnsi="Times New Roman" w:cs="Times New Roman"/>
          <w:lang w:val="en-US"/>
        </w:rPr>
      </w:pPr>
    </w:p>
    <w:p w14:paraId="534B2D78" w14:textId="061C393A" w:rsidR="00F772CB" w:rsidRDefault="00F772CB" w:rsidP="00350940">
      <w:pPr>
        <w:spacing w:line="360" w:lineRule="auto"/>
        <w:rPr>
          <w:rFonts w:ascii="Times New Roman" w:eastAsiaTheme="minorEastAsia" w:hAnsi="Times New Roman" w:cs="Times New Roman"/>
          <w:lang w:val="en-US"/>
        </w:rPr>
      </w:pPr>
    </w:p>
    <w:p w14:paraId="03CC1761" w14:textId="2B9D722B" w:rsidR="00F772CB" w:rsidRDefault="00F772CB" w:rsidP="00350940">
      <w:pPr>
        <w:spacing w:line="360" w:lineRule="auto"/>
        <w:rPr>
          <w:rFonts w:ascii="Times New Roman" w:eastAsiaTheme="minorEastAsia" w:hAnsi="Times New Roman" w:cs="Times New Roman"/>
          <w:lang w:val="en-US"/>
        </w:rPr>
      </w:pPr>
    </w:p>
    <w:p w14:paraId="5DBD3871" w14:textId="3F2B2131" w:rsidR="00F772CB" w:rsidRDefault="00F772CB" w:rsidP="00350940">
      <w:pPr>
        <w:spacing w:line="360" w:lineRule="auto"/>
        <w:rPr>
          <w:rFonts w:ascii="Times New Roman" w:eastAsiaTheme="minorEastAsia" w:hAnsi="Times New Roman" w:cs="Times New Roman"/>
          <w:lang w:val="en-US"/>
        </w:rPr>
      </w:pPr>
    </w:p>
    <w:p w14:paraId="74A51BFB" w14:textId="7D2F5B73" w:rsidR="00F772CB" w:rsidRDefault="00F772CB" w:rsidP="00350940">
      <w:pPr>
        <w:spacing w:line="360" w:lineRule="auto"/>
        <w:rPr>
          <w:rFonts w:ascii="Times New Roman" w:eastAsiaTheme="minorEastAsia" w:hAnsi="Times New Roman" w:cs="Times New Roman"/>
          <w:lang w:val="en-US"/>
        </w:rPr>
      </w:pPr>
    </w:p>
    <w:p w14:paraId="78ED5305" w14:textId="77777777" w:rsidR="00CF4852" w:rsidRDefault="00CF4852" w:rsidP="00332D08">
      <w:pPr>
        <w:spacing w:line="360" w:lineRule="auto"/>
        <w:rPr>
          <w:rFonts w:ascii="Times New Roman" w:hAnsi="Times New Roman" w:cs="Times New Roman"/>
          <w:lang w:val="en-US"/>
        </w:rPr>
      </w:pPr>
    </w:p>
    <w:p w14:paraId="5C9EE06E" w14:textId="77777777" w:rsidR="00763E46" w:rsidRDefault="00763E46" w:rsidP="00332D08">
      <w:pPr>
        <w:spacing w:line="360" w:lineRule="auto"/>
        <w:rPr>
          <w:rFonts w:ascii="Times New Roman" w:hAnsi="Times New Roman" w:cs="Times New Roman"/>
          <w:lang w:val="en-US"/>
        </w:rPr>
      </w:pPr>
    </w:p>
    <w:p w14:paraId="2BE90AAA" w14:textId="77777777" w:rsidR="00350940" w:rsidRDefault="00350940" w:rsidP="00332D08">
      <w:pPr>
        <w:spacing w:line="360" w:lineRule="auto"/>
        <w:rPr>
          <w:rFonts w:ascii="Times New Roman" w:hAnsi="Times New Roman" w:cs="Times New Roman"/>
          <w:lang w:val="en-US"/>
        </w:rPr>
      </w:pPr>
    </w:p>
    <w:p w14:paraId="5953EEDF" w14:textId="77777777" w:rsidR="00E576CF" w:rsidRDefault="00E576CF" w:rsidP="00332D08">
      <w:pPr>
        <w:spacing w:line="360" w:lineRule="auto"/>
        <w:rPr>
          <w:rFonts w:ascii="Times New Roman" w:hAnsi="Times New Roman" w:cs="Times New Roman"/>
          <w:lang w:val="en-US"/>
        </w:rPr>
      </w:pPr>
    </w:p>
    <w:p w14:paraId="1A71DBFD" w14:textId="5959C14E" w:rsidR="00B17C9F" w:rsidRPr="00B17C9F" w:rsidRDefault="00ED5937" w:rsidP="00B17C9F">
      <w:pPr>
        <w:spacing w:line="360" w:lineRule="auto"/>
        <w:rPr>
          <w:rFonts w:ascii="Times New Roman" w:hAnsi="Times New Roman" w:cs="Times New Roman"/>
          <w:lang w:val="en-US"/>
        </w:rPr>
      </w:pPr>
      <w:r>
        <w:rPr>
          <w:rFonts w:ascii="Times New Roman" w:hAnsi="Times New Roman" w:cs="Times New Roman"/>
          <w:lang w:val="en-US"/>
        </w:rPr>
        <w:t>Table of References:</w:t>
      </w:r>
    </w:p>
    <w:p w14:paraId="61A2B7A7" w14:textId="2E6B07AF" w:rsidR="00B17C9F" w:rsidRPr="00B17C9F" w:rsidRDefault="00B17C9F" w:rsidP="00B17C9F">
      <w:pPr>
        <w:pStyle w:val="ListParagraph"/>
        <w:numPr>
          <w:ilvl w:val="0"/>
          <w:numId w:val="4"/>
        </w:numPr>
        <w:spacing w:line="360" w:lineRule="auto"/>
        <w:rPr>
          <w:rFonts w:ascii="Times New Roman" w:hAnsi="Times New Roman" w:cs="Times New Roman"/>
          <w:lang w:val="en-US"/>
        </w:rPr>
      </w:pPr>
      <w:r w:rsidRPr="00B17C9F">
        <w:rPr>
          <w:rFonts w:ascii="Times New Roman" w:hAnsi="Times New Roman" w:cs="Times New Roman"/>
          <w:lang w:val="en-US"/>
        </w:rPr>
        <w:t>Chen-Wishart, M. (2018) Contract law. Sixth edition. Oxford: Oxford University Press.</w:t>
      </w:r>
    </w:p>
    <w:p w14:paraId="30716F00" w14:textId="45547527" w:rsidR="00B17C9F" w:rsidRPr="00B17C9F" w:rsidRDefault="00B17C9F" w:rsidP="00B17C9F">
      <w:pPr>
        <w:pStyle w:val="ListParagraph"/>
        <w:numPr>
          <w:ilvl w:val="0"/>
          <w:numId w:val="4"/>
        </w:numPr>
        <w:spacing w:line="360" w:lineRule="auto"/>
        <w:rPr>
          <w:rFonts w:ascii="Times New Roman" w:hAnsi="Times New Roman" w:cs="Times New Roman"/>
          <w:lang w:val="en-US"/>
        </w:rPr>
      </w:pPr>
      <w:r w:rsidRPr="00B17C9F">
        <w:rPr>
          <w:rFonts w:ascii="Times New Roman" w:hAnsi="Times New Roman" w:cs="Times New Roman"/>
          <w:lang w:val="en-US"/>
        </w:rPr>
        <w:t xml:space="preserve">Finch, E. and </w:t>
      </w:r>
      <w:proofErr w:type="spellStart"/>
      <w:r w:rsidRPr="00B17C9F">
        <w:rPr>
          <w:rFonts w:ascii="Times New Roman" w:hAnsi="Times New Roman" w:cs="Times New Roman"/>
          <w:lang w:val="en-US"/>
        </w:rPr>
        <w:t>Fafinski</w:t>
      </w:r>
      <w:proofErr w:type="spellEnd"/>
      <w:r w:rsidRPr="00B17C9F">
        <w:rPr>
          <w:rFonts w:ascii="Times New Roman" w:hAnsi="Times New Roman" w:cs="Times New Roman"/>
          <w:lang w:val="en-US"/>
        </w:rPr>
        <w:t>, S. (2015) Contract law. 4th ed. Place of publication not identified: Pearson.</w:t>
      </w:r>
    </w:p>
    <w:p w14:paraId="1FAC9B75" w14:textId="03FFD288" w:rsidR="00B17C9F" w:rsidRDefault="00B17C9F" w:rsidP="00B17C9F">
      <w:pPr>
        <w:pStyle w:val="ListParagraph"/>
        <w:numPr>
          <w:ilvl w:val="0"/>
          <w:numId w:val="4"/>
        </w:numPr>
        <w:spacing w:line="360" w:lineRule="auto"/>
        <w:rPr>
          <w:rFonts w:ascii="Times New Roman" w:hAnsi="Times New Roman" w:cs="Times New Roman"/>
          <w:lang w:val="en-US"/>
        </w:rPr>
      </w:pPr>
      <w:r w:rsidRPr="00B17C9F">
        <w:rPr>
          <w:rFonts w:ascii="Times New Roman" w:hAnsi="Times New Roman" w:cs="Times New Roman"/>
          <w:lang w:val="en-US"/>
        </w:rPr>
        <w:lastRenderedPageBreak/>
        <w:t>Richards, P. (2019) Law of contract. Fourteenth edition. Harlow, England: Pearson.</w:t>
      </w:r>
    </w:p>
    <w:p w14:paraId="083C6601" w14:textId="77777777" w:rsidR="00E576CF" w:rsidRDefault="00E576CF" w:rsidP="00E576CF">
      <w:pPr>
        <w:pStyle w:val="ListParagraph"/>
        <w:spacing w:line="360" w:lineRule="auto"/>
        <w:rPr>
          <w:rFonts w:ascii="Times New Roman" w:hAnsi="Times New Roman" w:cs="Times New Roman"/>
          <w:lang w:val="en-US"/>
        </w:rPr>
      </w:pPr>
    </w:p>
    <w:p w14:paraId="1F0D444F" w14:textId="4F00524A" w:rsidR="00214A8E" w:rsidRPr="00214A8E" w:rsidRDefault="00E576CF" w:rsidP="00214A8E">
      <w:pPr>
        <w:pStyle w:val="ListParagraph"/>
        <w:numPr>
          <w:ilvl w:val="0"/>
          <w:numId w:val="4"/>
        </w:numPr>
        <w:spacing w:line="360" w:lineRule="auto"/>
        <w:rPr>
          <w:rFonts w:ascii="Times New Roman" w:hAnsi="Times New Roman" w:cs="Times New Roman"/>
          <w:lang w:val="en-US"/>
        </w:rPr>
      </w:pPr>
      <w:r w:rsidRPr="00E576CF">
        <w:rPr>
          <w:rFonts w:ascii="Times New Roman" w:hAnsi="Times New Roman" w:cs="Times New Roman"/>
          <w:lang w:val="en-US"/>
        </w:rPr>
        <w:t>LawTeacher. November 2013. Main Elements Constituting a Valid Contract. [online]. Available from: https://www.lawteacher.net/free-law-essays/contract-law/main-elements-constituting-a-valid-contract-contract-law-essay.php?vref=1 [Accessed 4 March 2022].</w:t>
      </w:r>
      <w:r>
        <w:rPr>
          <w:rFonts w:ascii="Times New Roman" w:hAnsi="Times New Roman" w:cs="Times New Roman"/>
          <w:lang w:val="en-US"/>
        </w:rPr>
        <w:t xml:space="preserve"> </w:t>
      </w:r>
    </w:p>
    <w:p w14:paraId="0FF0AC43" w14:textId="13DEABA0" w:rsidR="00214A8E" w:rsidRPr="00214A8E" w:rsidRDefault="00214A8E" w:rsidP="00214A8E">
      <w:pPr>
        <w:pStyle w:val="ListParagraph"/>
        <w:numPr>
          <w:ilvl w:val="0"/>
          <w:numId w:val="4"/>
        </w:numPr>
        <w:spacing w:line="360" w:lineRule="auto"/>
        <w:rPr>
          <w:rFonts w:ascii="Times New Roman" w:hAnsi="Times New Roman" w:cs="Times New Roman"/>
          <w:lang w:val="en-US"/>
        </w:rPr>
      </w:pPr>
      <w:r w:rsidRPr="00214A8E">
        <w:rPr>
          <w:rFonts w:ascii="Times New Roman" w:hAnsi="Times New Roman" w:cs="Times New Roman"/>
          <w:lang w:val="en-US"/>
        </w:rPr>
        <w:t>LawTeacher.net. November 2018. Formation of Contract - Offer Lecture. [online]. Available from: https://www.lawteacher.net/lectures/contract-law/formation/offer/?vref=1 [Accessed 4 March 2022].</w:t>
      </w:r>
    </w:p>
    <w:p w14:paraId="10C6BEB2" w14:textId="338E720E" w:rsidR="00466419" w:rsidRDefault="00466419" w:rsidP="00CF23A6">
      <w:pPr>
        <w:spacing w:line="360" w:lineRule="auto"/>
        <w:rPr>
          <w:rFonts w:ascii="Times New Roman" w:hAnsi="Times New Roman" w:cs="Times New Roman"/>
          <w:lang w:val="en-US"/>
        </w:rPr>
      </w:pPr>
    </w:p>
    <w:p w14:paraId="44BE642D" w14:textId="6359A6CC" w:rsidR="00CF23A6" w:rsidRDefault="00466419" w:rsidP="00CF23A6">
      <w:pPr>
        <w:spacing w:line="360" w:lineRule="auto"/>
        <w:rPr>
          <w:rFonts w:ascii="Times New Roman" w:hAnsi="Times New Roman" w:cs="Times New Roman"/>
          <w:lang w:val="en-US"/>
        </w:rPr>
      </w:pPr>
      <w:r>
        <w:rPr>
          <w:rFonts w:ascii="Times New Roman" w:hAnsi="Times New Roman" w:cs="Times New Roman"/>
          <w:lang w:val="en-US"/>
        </w:rPr>
        <w:t xml:space="preserve">Table of Cases: </w:t>
      </w:r>
    </w:p>
    <w:p w14:paraId="01DE7EE9" w14:textId="132ACC88" w:rsidR="00CF23A6" w:rsidRPr="00B17C9F" w:rsidRDefault="00CF23A6" w:rsidP="00B17C9F">
      <w:pPr>
        <w:pStyle w:val="ListParagraph"/>
        <w:numPr>
          <w:ilvl w:val="0"/>
          <w:numId w:val="5"/>
        </w:numPr>
        <w:spacing w:line="360" w:lineRule="auto"/>
        <w:rPr>
          <w:rFonts w:ascii="Times New Roman" w:hAnsi="Times New Roman" w:cs="Times New Roman"/>
          <w:lang w:val="en-US"/>
        </w:rPr>
      </w:pPr>
      <w:r w:rsidRPr="00B17C9F">
        <w:rPr>
          <w:rFonts w:ascii="Times New Roman" w:hAnsi="Times New Roman" w:cs="Times New Roman"/>
          <w:lang w:val="en-US"/>
        </w:rPr>
        <w:t>LawTeacher. November 2013. Tweddle v Atkinson - 1861. [online]. Available from: https://www.lawteacher.net/cases/tweddle-v-atkinson.php?vref=1 [Accessed 3 March 2022].</w:t>
      </w:r>
      <w:r w:rsidR="00DF50CF" w:rsidRPr="00B17C9F">
        <w:rPr>
          <w:rFonts w:ascii="Times New Roman" w:hAnsi="Times New Roman" w:cs="Times New Roman"/>
          <w:lang w:val="en-US"/>
        </w:rPr>
        <w:t xml:space="preserve"> </w:t>
      </w:r>
    </w:p>
    <w:p w14:paraId="36B99852" w14:textId="62C99D18" w:rsidR="00466419" w:rsidRDefault="00466419" w:rsidP="00B17C9F">
      <w:pPr>
        <w:pStyle w:val="ListParagraph"/>
        <w:numPr>
          <w:ilvl w:val="0"/>
          <w:numId w:val="5"/>
        </w:numPr>
        <w:spacing w:line="360" w:lineRule="auto"/>
        <w:rPr>
          <w:rFonts w:ascii="Times New Roman" w:hAnsi="Times New Roman" w:cs="Times New Roman"/>
          <w:lang w:val="en-US"/>
        </w:rPr>
      </w:pPr>
      <w:r w:rsidRPr="00B17C9F">
        <w:rPr>
          <w:rFonts w:ascii="Times New Roman" w:hAnsi="Times New Roman" w:cs="Times New Roman"/>
          <w:lang w:val="en-US"/>
        </w:rPr>
        <w:t xml:space="preserve">LawTeacher. November 2013. Dunlop v Selfridge - 1915. [online]. Available from: https://www.lawteacher.net/cases/dunlop-v-selfridge.php?vref=1 [Accessed 3 March 2022]. </w:t>
      </w:r>
    </w:p>
    <w:p w14:paraId="2FB55747" w14:textId="1A390D4E" w:rsidR="00350940" w:rsidRPr="00350940" w:rsidRDefault="007332ED" w:rsidP="00350940">
      <w:pPr>
        <w:pStyle w:val="ListParagraph"/>
        <w:numPr>
          <w:ilvl w:val="0"/>
          <w:numId w:val="5"/>
        </w:numPr>
        <w:spacing w:line="360" w:lineRule="auto"/>
        <w:rPr>
          <w:rFonts w:ascii="Times New Roman" w:hAnsi="Times New Roman" w:cs="Times New Roman"/>
          <w:lang w:val="en-US"/>
        </w:rPr>
      </w:pPr>
      <w:r w:rsidRPr="007332ED">
        <w:rPr>
          <w:rFonts w:ascii="Times New Roman" w:hAnsi="Times New Roman" w:cs="Times New Roman"/>
          <w:lang w:val="en-US"/>
        </w:rPr>
        <w:t>LawTeacher. November 2013. Re McArdle - 1951. [online]. Available from: https://www.lawteacher.net/cases/re-mcardle.php?vref=1 [Accessed 4 March 2022].</w:t>
      </w:r>
    </w:p>
    <w:p w14:paraId="797D3079" w14:textId="0B32CB62" w:rsidR="00350940" w:rsidRDefault="00350940" w:rsidP="00B17C9F">
      <w:pPr>
        <w:pStyle w:val="ListParagraph"/>
        <w:numPr>
          <w:ilvl w:val="0"/>
          <w:numId w:val="5"/>
        </w:numPr>
        <w:spacing w:line="360" w:lineRule="auto"/>
        <w:rPr>
          <w:rFonts w:ascii="Times New Roman" w:hAnsi="Times New Roman" w:cs="Times New Roman"/>
          <w:lang w:val="en-US"/>
        </w:rPr>
      </w:pPr>
      <w:r w:rsidRPr="00350940">
        <w:rPr>
          <w:rFonts w:ascii="Times New Roman" w:hAnsi="Times New Roman" w:cs="Times New Roman"/>
          <w:lang w:val="en-US"/>
        </w:rPr>
        <w:t>LawTeacher. November 2013. Partridge v Crittenden - 1968. [online]. Available from: https://www.lawteacher.net/cases/partridge-v-crittenden.php?vref=1 [Accessed 4 March 2022].</w:t>
      </w:r>
      <w:r>
        <w:rPr>
          <w:rFonts w:ascii="Times New Roman" w:hAnsi="Times New Roman" w:cs="Times New Roman"/>
          <w:lang w:val="en-US"/>
        </w:rPr>
        <w:t xml:space="preserve"> </w:t>
      </w:r>
    </w:p>
    <w:p w14:paraId="45E51A62" w14:textId="77777777" w:rsidR="00934627" w:rsidRDefault="00934627" w:rsidP="00934627">
      <w:pPr>
        <w:pStyle w:val="ListParagraph"/>
        <w:numPr>
          <w:ilvl w:val="0"/>
          <w:numId w:val="5"/>
        </w:numPr>
        <w:spacing w:line="360" w:lineRule="auto"/>
        <w:rPr>
          <w:rFonts w:ascii="Times New Roman" w:hAnsi="Times New Roman" w:cs="Times New Roman"/>
          <w:lang w:val="en-US"/>
        </w:rPr>
      </w:pPr>
      <w:r w:rsidRPr="00A63085">
        <w:rPr>
          <w:rFonts w:ascii="Times New Roman" w:hAnsi="Times New Roman" w:cs="Times New Roman"/>
          <w:lang w:val="en-US"/>
        </w:rPr>
        <w:t>LawTeacher. November 2013. Storer v MCC 1974. [online]. Available from: https://www.lawteacher.net/cases/storer-v-mcc-1974.php?vref=1 [Accessed 4 March 2022].</w:t>
      </w:r>
      <w:r>
        <w:rPr>
          <w:rFonts w:ascii="Times New Roman" w:hAnsi="Times New Roman" w:cs="Times New Roman"/>
          <w:lang w:val="en-US"/>
        </w:rPr>
        <w:t xml:space="preserve"> </w:t>
      </w:r>
    </w:p>
    <w:p w14:paraId="36B12BAB" w14:textId="716A8510" w:rsidR="00934627" w:rsidRDefault="00763E46" w:rsidP="00B17C9F">
      <w:pPr>
        <w:pStyle w:val="ListParagraph"/>
        <w:numPr>
          <w:ilvl w:val="0"/>
          <w:numId w:val="5"/>
        </w:numPr>
        <w:spacing w:line="360" w:lineRule="auto"/>
        <w:rPr>
          <w:rFonts w:ascii="Times New Roman" w:hAnsi="Times New Roman" w:cs="Times New Roman"/>
          <w:lang w:val="en-US"/>
        </w:rPr>
      </w:pPr>
      <w:r w:rsidRPr="00763E46">
        <w:rPr>
          <w:rFonts w:ascii="Times New Roman" w:hAnsi="Times New Roman" w:cs="Times New Roman"/>
          <w:lang w:val="en-US"/>
        </w:rPr>
        <w:t>LawTeacher. November 2013. Adams v Lindsell. [online]. Available from: https://www.lawteacher.net/cases/adams-v-lindsell.php?vref=1 [Accessed 4 March 2022].</w:t>
      </w:r>
      <w:r>
        <w:rPr>
          <w:rFonts w:ascii="Times New Roman" w:hAnsi="Times New Roman" w:cs="Times New Roman"/>
          <w:lang w:val="en-US"/>
        </w:rPr>
        <w:t xml:space="preserve"> </w:t>
      </w:r>
    </w:p>
    <w:p w14:paraId="1E7FAE8D" w14:textId="28E28D14" w:rsidR="00617B5A" w:rsidRDefault="00617B5A" w:rsidP="00B17C9F">
      <w:pPr>
        <w:pStyle w:val="ListParagraph"/>
        <w:numPr>
          <w:ilvl w:val="0"/>
          <w:numId w:val="5"/>
        </w:numPr>
        <w:spacing w:line="360" w:lineRule="auto"/>
        <w:rPr>
          <w:rFonts w:ascii="Times New Roman" w:hAnsi="Times New Roman" w:cs="Times New Roman"/>
          <w:lang w:val="en-US"/>
        </w:rPr>
      </w:pPr>
      <w:r w:rsidRPr="00617B5A">
        <w:rPr>
          <w:rFonts w:ascii="Times New Roman" w:hAnsi="Times New Roman" w:cs="Times New Roman"/>
          <w:lang w:val="en-US"/>
        </w:rPr>
        <w:t>LawTeacher. November 2013. Hyde v Wrench - 1840. [online]. Available from: https://www.lawteacher.net/cases/hyde-v-wrench.php?vref=1 [Accessed 4 March 2022].</w:t>
      </w:r>
    </w:p>
    <w:p w14:paraId="33B37FA4" w14:textId="3954D556" w:rsidR="008269A2" w:rsidRDefault="00CF4852" w:rsidP="008269A2">
      <w:pPr>
        <w:pStyle w:val="ListParagraph"/>
        <w:numPr>
          <w:ilvl w:val="0"/>
          <w:numId w:val="5"/>
        </w:numPr>
        <w:spacing w:line="360" w:lineRule="auto"/>
        <w:rPr>
          <w:rFonts w:ascii="Times New Roman" w:hAnsi="Times New Roman" w:cs="Times New Roman"/>
          <w:lang w:val="en-US"/>
        </w:rPr>
      </w:pPr>
      <w:r w:rsidRPr="00CF4852">
        <w:rPr>
          <w:rFonts w:ascii="Times New Roman" w:hAnsi="Times New Roman" w:cs="Times New Roman"/>
          <w:lang w:val="en-US"/>
        </w:rPr>
        <w:t>LawTeacher. November 2013. Cutter v Powell - 1795. [online]. Available from: https://www.lawteacher.net/cases/cutter-v-powell.php?vref=1 [Accessed 4 March 2022].</w:t>
      </w:r>
    </w:p>
    <w:p w14:paraId="06891A7D" w14:textId="3F5B3047" w:rsidR="008269A2" w:rsidRPr="008269A2" w:rsidRDefault="008269A2" w:rsidP="008269A2">
      <w:pPr>
        <w:pStyle w:val="ListParagraph"/>
        <w:numPr>
          <w:ilvl w:val="0"/>
          <w:numId w:val="5"/>
        </w:numPr>
        <w:spacing w:line="360" w:lineRule="auto"/>
        <w:rPr>
          <w:rFonts w:ascii="Times New Roman" w:hAnsi="Times New Roman" w:cs="Times New Roman"/>
          <w:lang w:val="en-US"/>
        </w:rPr>
      </w:pPr>
      <w:r w:rsidRPr="008269A2">
        <w:rPr>
          <w:rFonts w:ascii="Times New Roman" w:hAnsi="Times New Roman" w:cs="Times New Roman"/>
          <w:lang w:val="en-US"/>
        </w:rPr>
        <w:lastRenderedPageBreak/>
        <w:t>LawTeacher. November 2013. Discharge Case Summaries. [online]. Available from: https://www.lawteacher.net/cases/discharge-cases.php?vref=1 [Accessed 4 March 2022].</w:t>
      </w:r>
      <w:r>
        <w:rPr>
          <w:rFonts w:ascii="Times New Roman" w:hAnsi="Times New Roman" w:cs="Times New Roman"/>
          <w:lang w:val="en-US"/>
        </w:rPr>
        <w:t xml:space="preserve"> </w:t>
      </w:r>
    </w:p>
    <w:p w14:paraId="31363795" w14:textId="77777777" w:rsidR="00466419" w:rsidRDefault="00466419" w:rsidP="00CF23A6">
      <w:pPr>
        <w:spacing w:line="360" w:lineRule="auto"/>
        <w:rPr>
          <w:rFonts w:ascii="Times New Roman" w:hAnsi="Times New Roman" w:cs="Times New Roman"/>
          <w:lang w:val="en-US"/>
        </w:rPr>
      </w:pPr>
    </w:p>
    <w:p w14:paraId="4808F496" w14:textId="77777777" w:rsidR="00466419" w:rsidRPr="00CF23A6" w:rsidRDefault="00466419" w:rsidP="00CF23A6">
      <w:pPr>
        <w:spacing w:line="360" w:lineRule="auto"/>
        <w:rPr>
          <w:rFonts w:ascii="Times New Roman" w:hAnsi="Times New Roman" w:cs="Times New Roman"/>
          <w:lang w:val="en-US"/>
        </w:rPr>
      </w:pPr>
    </w:p>
    <w:p w14:paraId="4E0FE49A" w14:textId="52C1D21E" w:rsidR="009F2BD3" w:rsidRDefault="009F2BD3" w:rsidP="009F2BD3">
      <w:pPr>
        <w:pStyle w:val="ListParagraph"/>
        <w:rPr>
          <w:rFonts w:ascii="Times New Roman" w:hAnsi="Times New Roman" w:cs="Times New Roman"/>
          <w:lang w:val="en-US"/>
        </w:rPr>
      </w:pPr>
    </w:p>
    <w:p w14:paraId="70A6B17F" w14:textId="45F444DB" w:rsidR="009F2BD3" w:rsidRDefault="009F2BD3" w:rsidP="009F2BD3">
      <w:pPr>
        <w:pStyle w:val="ListParagraph"/>
        <w:rPr>
          <w:rFonts w:ascii="Times New Roman" w:hAnsi="Times New Roman" w:cs="Times New Roman"/>
          <w:lang w:val="en-US"/>
        </w:rPr>
      </w:pPr>
    </w:p>
    <w:p w14:paraId="470258CE" w14:textId="4015A91C" w:rsidR="009F2BD3" w:rsidRDefault="009F2BD3" w:rsidP="009F2BD3">
      <w:pPr>
        <w:pStyle w:val="ListParagraph"/>
        <w:rPr>
          <w:rFonts w:ascii="Times New Roman" w:hAnsi="Times New Roman" w:cs="Times New Roman"/>
          <w:lang w:val="en-US"/>
        </w:rPr>
      </w:pPr>
    </w:p>
    <w:p w14:paraId="1A055B96" w14:textId="5A9736BF" w:rsidR="009F2BD3" w:rsidRDefault="009F2BD3" w:rsidP="009F2BD3">
      <w:pPr>
        <w:pStyle w:val="ListParagraph"/>
        <w:rPr>
          <w:rFonts w:ascii="Times New Roman" w:hAnsi="Times New Roman" w:cs="Times New Roman"/>
          <w:lang w:val="en-US"/>
        </w:rPr>
      </w:pPr>
    </w:p>
    <w:p w14:paraId="761C327F" w14:textId="32CA2EAB" w:rsidR="009F2BD3" w:rsidRDefault="009F2BD3" w:rsidP="009F2BD3">
      <w:pPr>
        <w:pStyle w:val="ListParagraph"/>
        <w:rPr>
          <w:rFonts w:ascii="Times New Roman" w:hAnsi="Times New Roman" w:cs="Times New Roman"/>
          <w:lang w:val="en-US"/>
        </w:rPr>
      </w:pPr>
    </w:p>
    <w:p w14:paraId="116D2BC4" w14:textId="2434C949" w:rsidR="009F2BD3" w:rsidRDefault="009F2BD3" w:rsidP="009F2BD3">
      <w:pPr>
        <w:pStyle w:val="ListParagraph"/>
        <w:rPr>
          <w:rFonts w:ascii="Times New Roman" w:hAnsi="Times New Roman" w:cs="Times New Roman"/>
          <w:lang w:val="en-US"/>
        </w:rPr>
      </w:pPr>
    </w:p>
    <w:p w14:paraId="181AA926" w14:textId="51D7D00D" w:rsidR="009F2BD3" w:rsidRDefault="009F2BD3" w:rsidP="009F2BD3">
      <w:pPr>
        <w:pStyle w:val="ListParagraph"/>
        <w:rPr>
          <w:rFonts w:ascii="Times New Roman" w:hAnsi="Times New Roman" w:cs="Times New Roman"/>
          <w:lang w:val="en-US"/>
        </w:rPr>
      </w:pPr>
    </w:p>
    <w:p w14:paraId="5F5553DE" w14:textId="677F60FC" w:rsidR="009F2BD3" w:rsidRDefault="009F2BD3" w:rsidP="009F2BD3">
      <w:pPr>
        <w:pStyle w:val="ListParagraph"/>
        <w:rPr>
          <w:rFonts w:ascii="Times New Roman" w:hAnsi="Times New Roman" w:cs="Times New Roman"/>
          <w:lang w:val="en-US"/>
        </w:rPr>
      </w:pPr>
    </w:p>
    <w:p w14:paraId="1CB88E9F" w14:textId="6F4432E4" w:rsidR="009F2BD3" w:rsidRDefault="009F2BD3" w:rsidP="009F2BD3">
      <w:pPr>
        <w:pStyle w:val="ListParagraph"/>
        <w:rPr>
          <w:rFonts w:ascii="Times New Roman" w:hAnsi="Times New Roman" w:cs="Times New Roman"/>
          <w:lang w:val="en-US"/>
        </w:rPr>
      </w:pPr>
    </w:p>
    <w:p w14:paraId="26613975" w14:textId="7AE6153E" w:rsidR="009F2BD3" w:rsidRDefault="009F2BD3" w:rsidP="009F2BD3">
      <w:pPr>
        <w:pStyle w:val="ListParagraph"/>
        <w:rPr>
          <w:rFonts w:ascii="Times New Roman" w:hAnsi="Times New Roman" w:cs="Times New Roman"/>
          <w:lang w:val="en-US"/>
        </w:rPr>
      </w:pPr>
    </w:p>
    <w:p w14:paraId="67C9E042" w14:textId="46AD442E" w:rsidR="009F2BD3" w:rsidRDefault="009F2BD3" w:rsidP="009F2BD3">
      <w:pPr>
        <w:pStyle w:val="ListParagraph"/>
        <w:rPr>
          <w:rFonts w:ascii="Times New Roman" w:hAnsi="Times New Roman" w:cs="Times New Roman"/>
          <w:lang w:val="en-US"/>
        </w:rPr>
      </w:pPr>
    </w:p>
    <w:p w14:paraId="001D6A63" w14:textId="03870AFF" w:rsidR="009F2BD3" w:rsidRDefault="009F2BD3" w:rsidP="009F2BD3">
      <w:pPr>
        <w:pStyle w:val="ListParagraph"/>
        <w:rPr>
          <w:rFonts w:ascii="Times New Roman" w:hAnsi="Times New Roman" w:cs="Times New Roman"/>
          <w:lang w:val="en-US"/>
        </w:rPr>
      </w:pPr>
    </w:p>
    <w:p w14:paraId="6EBD807F" w14:textId="76F7889F" w:rsidR="009F2BD3" w:rsidRDefault="009F2BD3" w:rsidP="009F2BD3">
      <w:pPr>
        <w:pStyle w:val="ListParagraph"/>
        <w:rPr>
          <w:rFonts w:ascii="Times New Roman" w:hAnsi="Times New Roman" w:cs="Times New Roman"/>
          <w:lang w:val="en-US"/>
        </w:rPr>
      </w:pPr>
    </w:p>
    <w:p w14:paraId="114138D2" w14:textId="0E2D89EA" w:rsidR="009F2BD3" w:rsidRDefault="009F2BD3" w:rsidP="009F2BD3">
      <w:pPr>
        <w:pStyle w:val="ListParagraph"/>
        <w:rPr>
          <w:rFonts w:ascii="Times New Roman" w:hAnsi="Times New Roman" w:cs="Times New Roman"/>
          <w:lang w:val="en-US"/>
        </w:rPr>
      </w:pPr>
    </w:p>
    <w:p w14:paraId="04107D46" w14:textId="07A2A0CD" w:rsidR="009F2BD3" w:rsidRDefault="009F2BD3" w:rsidP="009F2BD3">
      <w:pPr>
        <w:pStyle w:val="ListParagraph"/>
        <w:rPr>
          <w:rFonts w:ascii="Times New Roman" w:hAnsi="Times New Roman" w:cs="Times New Roman"/>
          <w:lang w:val="en-US"/>
        </w:rPr>
      </w:pPr>
    </w:p>
    <w:p w14:paraId="04FF9F0F" w14:textId="5D85B9F8" w:rsidR="009F2BD3" w:rsidRDefault="009F2BD3" w:rsidP="009F2BD3">
      <w:pPr>
        <w:pStyle w:val="ListParagraph"/>
        <w:rPr>
          <w:rFonts w:ascii="Times New Roman" w:hAnsi="Times New Roman" w:cs="Times New Roman"/>
          <w:lang w:val="en-US"/>
        </w:rPr>
      </w:pPr>
    </w:p>
    <w:p w14:paraId="6E3C4FC9" w14:textId="1ACDB30E" w:rsidR="009F2BD3" w:rsidRDefault="009F2BD3" w:rsidP="009F2BD3">
      <w:pPr>
        <w:pStyle w:val="ListParagraph"/>
        <w:rPr>
          <w:rFonts w:ascii="Times New Roman" w:hAnsi="Times New Roman" w:cs="Times New Roman"/>
          <w:lang w:val="en-US"/>
        </w:rPr>
      </w:pPr>
    </w:p>
    <w:p w14:paraId="605ADC40" w14:textId="18C07DFC" w:rsidR="009F2BD3" w:rsidRDefault="009F2BD3" w:rsidP="009F2BD3">
      <w:pPr>
        <w:pStyle w:val="ListParagraph"/>
        <w:rPr>
          <w:rFonts w:ascii="Times New Roman" w:hAnsi="Times New Roman" w:cs="Times New Roman"/>
          <w:lang w:val="en-US"/>
        </w:rPr>
      </w:pPr>
    </w:p>
    <w:p w14:paraId="2BADF441" w14:textId="4B8034EF" w:rsidR="009F2BD3" w:rsidRDefault="009F2BD3" w:rsidP="009F2BD3">
      <w:pPr>
        <w:pStyle w:val="ListParagraph"/>
        <w:rPr>
          <w:rFonts w:ascii="Times New Roman" w:hAnsi="Times New Roman" w:cs="Times New Roman"/>
          <w:lang w:val="en-US"/>
        </w:rPr>
      </w:pPr>
    </w:p>
    <w:p w14:paraId="107B8E11" w14:textId="6F05E276" w:rsidR="009F2BD3" w:rsidRDefault="009F2BD3" w:rsidP="009F2BD3">
      <w:pPr>
        <w:pStyle w:val="ListParagraph"/>
        <w:rPr>
          <w:rFonts w:ascii="Times New Roman" w:hAnsi="Times New Roman" w:cs="Times New Roman"/>
          <w:lang w:val="en-US"/>
        </w:rPr>
      </w:pPr>
    </w:p>
    <w:p w14:paraId="4FCDC339" w14:textId="23C75360" w:rsidR="009F2BD3" w:rsidRDefault="009F2BD3" w:rsidP="009F2BD3">
      <w:pPr>
        <w:pStyle w:val="ListParagraph"/>
        <w:rPr>
          <w:rFonts w:ascii="Times New Roman" w:hAnsi="Times New Roman" w:cs="Times New Roman"/>
          <w:lang w:val="en-US"/>
        </w:rPr>
      </w:pPr>
    </w:p>
    <w:p w14:paraId="30D65268" w14:textId="29243307" w:rsidR="009F2BD3" w:rsidRDefault="009F2BD3" w:rsidP="009F2BD3">
      <w:pPr>
        <w:pStyle w:val="ListParagraph"/>
        <w:rPr>
          <w:rFonts w:ascii="Times New Roman" w:hAnsi="Times New Roman" w:cs="Times New Roman"/>
          <w:lang w:val="en-US"/>
        </w:rPr>
      </w:pPr>
    </w:p>
    <w:p w14:paraId="6CC665D0" w14:textId="123CC757" w:rsidR="009F2BD3" w:rsidRDefault="009F2BD3" w:rsidP="009F2BD3">
      <w:pPr>
        <w:pStyle w:val="ListParagraph"/>
        <w:rPr>
          <w:rFonts w:ascii="Times New Roman" w:hAnsi="Times New Roman" w:cs="Times New Roman"/>
          <w:lang w:val="en-US"/>
        </w:rPr>
      </w:pPr>
    </w:p>
    <w:p w14:paraId="40B801F0" w14:textId="6E2F29E7" w:rsidR="009F2BD3" w:rsidRDefault="009F2BD3" w:rsidP="009F2BD3">
      <w:pPr>
        <w:pStyle w:val="ListParagraph"/>
        <w:rPr>
          <w:rFonts w:ascii="Times New Roman" w:hAnsi="Times New Roman" w:cs="Times New Roman"/>
          <w:lang w:val="en-US"/>
        </w:rPr>
      </w:pPr>
    </w:p>
    <w:p w14:paraId="22677B54" w14:textId="76F31B75" w:rsidR="009F2BD3" w:rsidRDefault="009F2BD3" w:rsidP="009F2BD3">
      <w:pPr>
        <w:pStyle w:val="ListParagraph"/>
        <w:rPr>
          <w:rFonts w:ascii="Times New Roman" w:hAnsi="Times New Roman" w:cs="Times New Roman"/>
          <w:lang w:val="en-US"/>
        </w:rPr>
      </w:pPr>
    </w:p>
    <w:p w14:paraId="67713E74" w14:textId="7E75D828" w:rsidR="009F2BD3" w:rsidRDefault="009F2BD3" w:rsidP="009F2BD3">
      <w:pPr>
        <w:pStyle w:val="ListParagraph"/>
        <w:rPr>
          <w:rFonts w:ascii="Times New Roman" w:hAnsi="Times New Roman" w:cs="Times New Roman"/>
          <w:lang w:val="en-US"/>
        </w:rPr>
      </w:pPr>
    </w:p>
    <w:p w14:paraId="09F26594" w14:textId="332F99BC" w:rsidR="009F2BD3" w:rsidRDefault="009F2BD3" w:rsidP="009F2BD3">
      <w:pPr>
        <w:pStyle w:val="ListParagraph"/>
        <w:rPr>
          <w:rFonts w:ascii="Times New Roman" w:hAnsi="Times New Roman" w:cs="Times New Roman"/>
          <w:lang w:val="en-US"/>
        </w:rPr>
      </w:pPr>
    </w:p>
    <w:p w14:paraId="44299943" w14:textId="0AE982A0" w:rsidR="009F2BD3" w:rsidRDefault="009F2BD3" w:rsidP="009F2BD3">
      <w:pPr>
        <w:pStyle w:val="ListParagraph"/>
        <w:rPr>
          <w:rFonts w:ascii="Times New Roman" w:hAnsi="Times New Roman" w:cs="Times New Roman"/>
          <w:lang w:val="en-US"/>
        </w:rPr>
      </w:pPr>
    </w:p>
    <w:p w14:paraId="3B44DB17" w14:textId="5B95C637" w:rsidR="009F2BD3" w:rsidRDefault="009F2BD3" w:rsidP="009F2BD3">
      <w:pPr>
        <w:pStyle w:val="ListParagraph"/>
        <w:rPr>
          <w:rFonts w:ascii="Times New Roman" w:hAnsi="Times New Roman" w:cs="Times New Roman"/>
          <w:lang w:val="en-US"/>
        </w:rPr>
      </w:pPr>
    </w:p>
    <w:p w14:paraId="1BE2030D" w14:textId="489BBFBF" w:rsidR="009F2BD3" w:rsidRDefault="009F2BD3" w:rsidP="009F2BD3">
      <w:pPr>
        <w:pStyle w:val="ListParagraph"/>
        <w:rPr>
          <w:rFonts w:ascii="Times New Roman" w:hAnsi="Times New Roman" w:cs="Times New Roman"/>
          <w:lang w:val="en-US"/>
        </w:rPr>
      </w:pPr>
    </w:p>
    <w:p w14:paraId="1A17DACE" w14:textId="2031D134" w:rsidR="009F2BD3" w:rsidRDefault="009F2BD3" w:rsidP="009F2BD3">
      <w:pPr>
        <w:pStyle w:val="ListParagraph"/>
        <w:rPr>
          <w:rFonts w:ascii="Times New Roman" w:hAnsi="Times New Roman" w:cs="Times New Roman"/>
          <w:lang w:val="en-US"/>
        </w:rPr>
      </w:pPr>
    </w:p>
    <w:p w14:paraId="32336C7E" w14:textId="79D5E4E1" w:rsidR="009F2BD3" w:rsidRDefault="009F2BD3" w:rsidP="009F2BD3">
      <w:pPr>
        <w:pStyle w:val="ListParagraph"/>
        <w:rPr>
          <w:rFonts w:ascii="Times New Roman" w:hAnsi="Times New Roman" w:cs="Times New Roman"/>
          <w:lang w:val="en-US"/>
        </w:rPr>
      </w:pPr>
    </w:p>
    <w:p w14:paraId="1DBA740A" w14:textId="1502777B" w:rsidR="009F2BD3" w:rsidRDefault="009F2BD3" w:rsidP="009F2BD3">
      <w:pPr>
        <w:pStyle w:val="ListParagraph"/>
        <w:rPr>
          <w:rFonts w:ascii="Times New Roman" w:hAnsi="Times New Roman" w:cs="Times New Roman"/>
          <w:lang w:val="en-US"/>
        </w:rPr>
      </w:pPr>
    </w:p>
    <w:p w14:paraId="1AAE66FA" w14:textId="2FB14EA0" w:rsidR="009F2BD3" w:rsidRDefault="009F2BD3" w:rsidP="009F2BD3">
      <w:pPr>
        <w:pStyle w:val="ListParagraph"/>
        <w:rPr>
          <w:rFonts w:ascii="Times New Roman" w:hAnsi="Times New Roman" w:cs="Times New Roman"/>
          <w:lang w:val="en-US"/>
        </w:rPr>
      </w:pPr>
    </w:p>
    <w:p w14:paraId="402226BE" w14:textId="79351FF6" w:rsidR="009F2BD3" w:rsidRDefault="009F2BD3" w:rsidP="009F2BD3">
      <w:pPr>
        <w:pStyle w:val="ListParagraph"/>
        <w:rPr>
          <w:rFonts w:ascii="Times New Roman" w:hAnsi="Times New Roman" w:cs="Times New Roman"/>
          <w:lang w:val="en-US"/>
        </w:rPr>
      </w:pPr>
    </w:p>
    <w:p w14:paraId="06181183" w14:textId="64648CDA" w:rsidR="009F2BD3" w:rsidRDefault="009F2BD3" w:rsidP="009F2BD3">
      <w:pPr>
        <w:pStyle w:val="ListParagraph"/>
        <w:rPr>
          <w:rFonts w:ascii="Times New Roman" w:hAnsi="Times New Roman" w:cs="Times New Roman"/>
          <w:lang w:val="en-US"/>
        </w:rPr>
      </w:pPr>
    </w:p>
    <w:p w14:paraId="007C853B" w14:textId="440FC97A" w:rsidR="009F2BD3" w:rsidRDefault="009F2BD3" w:rsidP="009F2BD3">
      <w:pPr>
        <w:pStyle w:val="ListParagraph"/>
        <w:rPr>
          <w:rFonts w:ascii="Times New Roman" w:hAnsi="Times New Roman" w:cs="Times New Roman"/>
          <w:lang w:val="en-US"/>
        </w:rPr>
      </w:pPr>
    </w:p>
    <w:p w14:paraId="2CB12B22" w14:textId="23D0862E" w:rsidR="009F2BD3" w:rsidRDefault="009F2BD3" w:rsidP="009F2BD3">
      <w:pPr>
        <w:pStyle w:val="ListParagraph"/>
        <w:rPr>
          <w:rFonts w:ascii="Times New Roman" w:hAnsi="Times New Roman" w:cs="Times New Roman"/>
          <w:lang w:val="en-US"/>
        </w:rPr>
      </w:pPr>
    </w:p>
    <w:p w14:paraId="11B8497D" w14:textId="65E7EB6B" w:rsidR="009F2BD3" w:rsidRDefault="009F2BD3" w:rsidP="009F2BD3">
      <w:pPr>
        <w:pStyle w:val="ListParagraph"/>
        <w:rPr>
          <w:rFonts w:ascii="Times New Roman" w:hAnsi="Times New Roman" w:cs="Times New Roman"/>
          <w:lang w:val="en-US"/>
        </w:rPr>
      </w:pPr>
    </w:p>
    <w:p w14:paraId="0D3F4BC1" w14:textId="5049E375" w:rsidR="009F2BD3" w:rsidRDefault="009F2BD3" w:rsidP="009F2BD3">
      <w:pPr>
        <w:pStyle w:val="ListParagraph"/>
        <w:rPr>
          <w:rFonts w:ascii="Times New Roman" w:hAnsi="Times New Roman" w:cs="Times New Roman"/>
          <w:lang w:val="en-US"/>
        </w:rPr>
      </w:pPr>
    </w:p>
    <w:p w14:paraId="3DA7F01F" w14:textId="6EB3AF53" w:rsidR="009F2BD3" w:rsidRDefault="009F2BD3" w:rsidP="009F2BD3">
      <w:pPr>
        <w:pStyle w:val="ListParagraph"/>
        <w:rPr>
          <w:rFonts w:ascii="Times New Roman" w:hAnsi="Times New Roman" w:cs="Times New Roman"/>
          <w:lang w:val="en-US"/>
        </w:rPr>
      </w:pPr>
    </w:p>
    <w:p w14:paraId="7E59E9BA" w14:textId="5A687809" w:rsidR="009F2BD3" w:rsidRDefault="009F2BD3" w:rsidP="009F2BD3">
      <w:pPr>
        <w:pStyle w:val="ListParagraph"/>
        <w:rPr>
          <w:rFonts w:ascii="Times New Roman" w:hAnsi="Times New Roman" w:cs="Times New Roman"/>
          <w:lang w:val="en-US"/>
        </w:rPr>
      </w:pPr>
    </w:p>
    <w:p w14:paraId="74D1C7A9" w14:textId="2EE588CB" w:rsidR="009F2BD3" w:rsidRDefault="009F2BD3" w:rsidP="009F2BD3">
      <w:pPr>
        <w:pStyle w:val="ListParagraph"/>
        <w:rPr>
          <w:rFonts w:ascii="Times New Roman" w:hAnsi="Times New Roman" w:cs="Times New Roman"/>
          <w:lang w:val="en-US"/>
        </w:rPr>
      </w:pPr>
    </w:p>
    <w:p w14:paraId="36BDAAE3" w14:textId="2551A9D2" w:rsidR="009F2BD3" w:rsidRDefault="009F2BD3" w:rsidP="009F2BD3">
      <w:pPr>
        <w:pStyle w:val="ListParagraph"/>
        <w:rPr>
          <w:rFonts w:ascii="Times New Roman" w:hAnsi="Times New Roman" w:cs="Times New Roman"/>
          <w:lang w:val="en-US"/>
        </w:rPr>
      </w:pPr>
    </w:p>
    <w:p w14:paraId="48ECB195" w14:textId="3B65883B" w:rsidR="009F2BD3" w:rsidRDefault="009F2BD3" w:rsidP="009F2BD3">
      <w:pPr>
        <w:pStyle w:val="ListParagraph"/>
        <w:rPr>
          <w:rFonts w:ascii="Times New Roman" w:hAnsi="Times New Roman" w:cs="Times New Roman"/>
          <w:lang w:val="en-US"/>
        </w:rPr>
      </w:pPr>
    </w:p>
    <w:p w14:paraId="71C54803" w14:textId="79D9D067" w:rsidR="009F2BD3" w:rsidRDefault="009F2BD3" w:rsidP="009F2BD3">
      <w:pPr>
        <w:rPr>
          <w:rFonts w:ascii="Times New Roman" w:hAnsi="Times New Roman" w:cs="Times New Roman"/>
          <w:lang w:val="en-US"/>
        </w:rPr>
      </w:pPr>
    </w:p>
    <w:p w14:paraId="341CF043" w14:textId="553A0318" w:rsidR="009F2BD3" w:rsidRDefault="009F2BD3" w:rsidP="009F2BD3">
      <w:pPr>
        <w:rPr>
          <w:rFonts w:ascii="Times New Roman" w:hAnsi="Times New Roman" w:cs="Times New Roman"/>
          <w:lang w:val="en-US"/>
        </w:rPr>
      </w:pPr>
    </w:p>
    <w:p w14:paraId="2D9597DF" w14:textId="5EF00BEB" w:rsidR="009F2BD3" w:rsidRDefault="009F2BD3" w:rsidP="009F2BD3">
      <w:pPr>
        <w:rPr>
          <w:rFonts w:ascii="Times New Roman" w:hAnsi="Times New Roman" w:cs="Times New Roman"/>
          <w:lang w:val="en-US"/>
        </w:rPr>
      </w:pPr>
    </w:p>
    <w:p w14:paraId="3A062245" w14:textId="185D7A20" w:rsidR="009F2BD3" w:rsidRDefault="009F2BD3" w:rsidP="009F2BD3">
      <w:pPr>
        <w:rPr>
          <w:rFonts w:ascii="Times New Roman" w:hAnsi="Times New Roman" w:cs="Times New Roman"/>
          <w:lang w:val="en-US"/>
        </w:rPr>
      </w:pPr>
    </w:p>
    <w:p w14:paraId="5522D4EC" w14:textId="344F3D86" w:rsidR="009F2BD3" w:rsidRDefault="009F2BD3" w:rsidP="009F2BD3">
      <w:pPr>
        <w:rPr>
          <w:rFonts w:ascii="Times New Roman" w:hAnsi="Times New Roman" w:cs="Times New Roman"/>
          <w:lang w:val="en-US"/>
        </w:rPr>
      </w:pPr>
    </w:p>
    <w:p w14:paraId="5EF804B6" w14:textId="77777777" w:rsidR="009F2BD3" w:rsidRPr="009F2BD3" w:rsidRDefault="009F2BD3" w:rsidP="009F2BD3">
      <w:pPr>
        <w:rPr>
          <w:rFonts w:ascii="Times New Roman" w:hAnsi="Times New Roman" w:cs="Times New Roman"/>
          <w:lang w:val="en-US"/>
        </w:rPr>
      </w:pPr>
    </w:p>
    <w:p w14:paraId="0965D656" w14:textId="22DC637B" w:rsidR="009F2BD3" w:rsidRDefault="009F2BD3" w:rsidP="009F2BD3">
      <w:pPr>
        <w:pStyle w:val="ListParagraph"/>
        <w:rPr>
          <w:rFonts w:ascii="Times New Roman" w:hAnsi="Times New Roman" w:cs="Times New Roman"/>
          <w:lang w:val="en-US"/>
        </w:rPr>
      </w:pPr>
    </w:p>
    <w:p w14:paraId="7BE12F09" w14:textId="08D665CF" w:rsidR="009F2BD3" w:rsidRDefault="009F2BD3" w:rsidP="009F2BD3">
      <w:pPr>
        <w:pStyle w:val="ListParagraph"/>
        <w:rPr>
          <w:rFonts w:ascii="Times New Roman" w:hAnsi="Times New Roman" w:cs="Times New Roman"/>
          <w:lang w:val="en-US"/>
        </w:rPr>
      </w:pPr>
    </w:p>
    <w:p w14:paraId="240C5B4A" w14:textId="0916FC5B" w:rsidR="009F2BD3" w:rsidRDefault="009F2BD3" w:rsidP="009F2BD3">
      <w:pPr>
        <w:pStyle w:val="ListParagraph"/>
        <w:rPr>
          <w:rFonts w:ascii="Times New Roman" w:hAnsi="Times New Roman" w:cs="Times New Roman"/>
          <w:lang w:val="en-US"/>
        </w:rPr>
      </w:pPr>
    </w:p>
    <w:p w14:paraId="51DBD3B3" w14:textId="79554D0B" w:rsidR="009F2BD3" w:rsidRDefault="009F2BD3" w:rsidP="009F2BD3">
      <w:pPr>
        <w:pStyle w:val="ListParagraph"/>
        <w:rPr>
          <w:rFonts w:ascii="Times New Roman" w:hAnsi="Times New Roman" w:cs="Times New Roman"/>
          <w:lang w:val="en-US"/>
        </w:rPr>
      </w:pPr>
    </w:p>
    <w:p w14:paraId="5879A916" w14:textId="77777777" w:rsidR="009F2BD3" w:rsidRPr="009F2BD3" w:rsidRDefault="009F2BD3" w:rsidP="009F2BD3">
      <w:pPr>
        <w:pStyle w:val="ListParagraph"/>
        <w:rPr>
          <w:rFonts w:ascii="Times New Roman" w:hAnsi="Times New Roman" w:cs="Times New Roman"/>
          <w:lang w:val="en-US"/>
        </w:rPr>
      </w:pPr>
    </w:p>
    <w:p w14:paraId="25A93DF5" w14:textId="68BA96C6" w:rsidR="009F2BD3" w:rsidRPr="009F2BD3" w:rsidRDefault="009F2BD3">
      <w:pPr>
        <w:rPr>
          <w:lang w:val="en-US"/>
        </w:rPr>
      </w:pPr>
    </w:p>
    <w:p w14:paraId="593721AA" w14:textId="33135AA3" w:rsidR="009F2BD3" w:rsidRDefault="009F2BD3"/>
    <w:p w14:paraId="0888FDEE" w14:textId="0A82375B" w:rsidR="009F2BD3" w:rsidRDefault="009F2BD3"/>
    <w:p w14:paraId="181984A8" w14:textId="2602D58F" w:rsidR="009F2BD3" w:rsidRDefault="009F2BD3"/>
    <w:p w14:paraId="55C78F16" w14:textId="6BD99B72" w:rsidR="009F2BD3" w:rsidRDefault="009F2BD3"/>
    <w:p w14:paraId="162D62BF" w14:textId="6631F674" w:rsidR="009F2BD3" w:rsidRDefault="009F2BD3"/>
    <w:p w14:paraId="25C89B68" w14:textId="1BFEA167" w:rsidR="009F2BD3" w:rsidRDefault="009F2BD3"/>
    <w:p w14:paraId="12829DE0" w14:textId="37EF495B" w:rsidR="009F2BD3" w:rsidRDefault="009F2BD3"/>
    <w:p w14:paraId="71DDFDA0" w14:textId="6C57CD99" w:rsidR="009F2BD3" w:rsidRDefault="009F2BD3"/>
    <w:p w14:paraId="7F7744C3" w14:textId="1D95F97C" w:rsidR="009F2BD3" w:rsidRDefault="009F2BD3"/>
    <w:p w14:paraId="1D90BB47" w14:textId="546D533B" w:rsidR="009F2BD3" w:rsidRDefault="009F2BD3"/>
    <w:p w14:paraId="011EE05E" w14:textId="18923923" w:rsidR="009F2BD3" w:rsidRDefault="009F2BD3"/>
    <w:p w14:paraId="3CA6B607" w14:textId="62A2065E" w:rsidR="009F2BD3" w:rsidRDefault="009F2BD3"/>
    <w:p w14:paraId="7CDB21CE" w14:textId="7DACDDFC" w:rsidR="009F2BD3" w:rsidRDefault="009F2BD3"/>
    <w:p w14:paraId="6BCCFA04" w14:textId="31A053D4" w:rsidR="009F2BD3" w:rsidRDefault="009F2BD3"/>
    <w:p w14:paraId="6EBCC6E7" w14:textId="5B27726B" w:rsidR="009F2BD3" w:rsidRDefault="009F2BD3"/>
    <w:p w14:paraId="135D5F4C" w14:textId="001D93B8" w:rsidR="009F2BD3" w:rsidRDefault="009F2BD3"/>
    <w:p w14:paraId="09B8BAA9" w14:textId="0EDD9D72" w:rsidR="009F2BD3" w:rsidRDefault="009F2BD3"/>
    <w:p w14:paraId="66EDDB2B" w14:textId="4DFDFD7D" w:rsidR="009F2BD3" w:rsidRDefault="009F2BD3"/>
    <w:p w14:paraId="23F2861E" w14:textId="2A100158" w:rsidR="009F2BD3" w:rsidRDefault="009F2BD3"/>
    <w:p w14:paraId="43105BA5" w14:textId="65989823" w:rsidR="009F2BD3" w:rsidRDefault="009F2BD3"/>
    <w:p w14:paraId="2A1176B2" w14:textId="7B03476D" w:rsidR="009F2BD3" w:rsidRDefault="009F2BD3"/>
    <w:p w14:paraId="47D82CB7" w14:textId="4B3835BB" w:rsidR="009F2BD3" w:rsidRDefault="009F2BD3"/>
    <w:p w14:paraId="46722B30" w14:textId="24EFABA1" w:rsidR="009F2BD3" w:rsidRDefault="009F2BD3"/>
    <w:p w14:paraId="1997F524" w14:textId="75A41BA6" w:rsidR="009F2BD3" w:rsidRDefault="009F2BD3"/>
    <w:p w14:paraId="33C5AAA3" w14:textId="41300874" w:rsidR="009F2BD3" w:rsidRDefault="009F2BD3"/>
    <w:p w14:paraId="6AC130CA" w14:textId="1079AFBE" w:rsidR="009F2BD3" w:rsidRDefault="009F2BD3"/>
    <w:p w14:paraId="2757D741" w14:textId="6FE99A2C" w:rsidR="009F2BD3" w:rsidRDefault="009F2BD3"/>
    <w:p w14:paraId="6FCC87B6" w14:textId="147F4988" w:rsidR="009F2BD3" w:rsidRDefault="009F2BD3"/>
    <w:p w14:paraId="723495FC" w14:textId="666ACB7F" w:rsidR="009F2BD3" w:rsidRDefault="009F2BD3"/>
    <w:p w14:paraId="2A0DB728" w14:textId="6B384236" w:rsidR="009F2BD3" w:rsidRDefault="009F2BD3"/>
    <w:p w14:paraId="6850F2CC" w14:textId="047F6C95" w:rsidR="009F2BD3" w:rsidRDefault="009F2BD3"/>
    <w:p w14:paraId="26CD5BFE" w14:textId="13E4FC8C" w:rsidR="00B92DCA" w:rsidRPr="00144397" w:rsidRDefault="00B92DCA" w:rsidP="00B92DCA">
      <w:pPr>
        <w:pStyle w:val="ListParagraph"/>
      </w:pPr>
    </w:p>
    <w:sectPr w:rsidR="00B92DCA" w:rsidRPr="001443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CC3BC8"/>
    <w:multiLevelType w:val="hybridMultilevel"/>
    <w:tmpl w:val="720E177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3F3D472F"/>
    <w:multiLevelType w:val="hybridMultilevel"/>
    <w:tmpl w:val="CDC456EC"/>
    <w:lvl w:ilvl="0" w:tplc="789C5D2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555D07C3"/>
    <w:multiLevelType w:val="hybridMultilevel"/>
    <w:tmpl w:val="439C225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B117145"/>
    <w:multiLevelType w:val="hybridMultilevel"/>
    <w:tmpl w:val="BF42E3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BAF09E9"/>
    <w:multiLevelType w:val="hybridMultilevel"/>
    <w:tmpl w:val="3A16DE6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BF43774"/>
    <w:multiLevelType w:val="hybridMultilevel"/>
    <w:tmpl w:val="0FCE94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
  </w:num>
  <w:num w:numId="3">
    <w:abstractNumId w:val="2"/>
  </w:num>
  <w:num w:numId="4">
    <w:abstractNumId w:val="3"/>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6439"/>
    <w:rsid w:val="0004483C"/>
    <w:rsid w:val="0009037D"/>
    <w:rsid w:val="000A020F"/>
    <w:rsid w:val="000D030A"/>
    <w:rsid w:val="000F148A"/>
    <w:rsid w:val="001316BA"/>
    <w:rsid w:val="001320FB"/>
    <w:rsid w:val="00144397"/>
    <w:rsid w:val="00156D45"/>
    <w:rsid w:val="001654FE"/>
    <w:rsid w:val="001A2C25"/>
    <w:rsid w:val="002128B3"/>
    <w:rsid w:val="00214A8E"/>
    <w:rsid w:val="002161C3"/>
    <w:rsid w:val="00222967"/>
    <w:rsid w:val="00260C09"/>
    <w:rsid w:val="00290384"/>
    <w:rsid w:val="00293339"/>
    <w:rsid w:val="002A289F"/>
    <w:rsid w:val="002D0559"/>
    <w:rsid w:val="002E38D9"/>
    <w:rsid w:val="00332D08"/>
    <w:rsid w:val="00350940"/>
    <w:rsid w:val="00361D3E"/>
    <w:rsid w:val="00384CDC"/>
    <w:rsid w:val="00385201"/>
    <w:rsid w:val="003C1A1C"/>
    <w:rsid w:val="003E13AA"/>
    <w:rsid w:val="00430704"/>
    <w:rsid w:val="00442E93"/>
    <w:rsid w:val="00445AFC"/>
    <w:rsid w:val="004502CC"/>
    <w:rsid w:val="00453523"/>
    <w:rsid w:val="00455E04"/>
    <w:rsid w:val="00466419"/>
    <w:rsid w:val="00476439"/>
    <w:rsid w:val="004B64FE"/>
    <w:rsid w:val="004D3DFC"/>
    <w:rsid w:val="004F10D1"/>
    <w:rsid w:val="004F21BF"/>
    <w:rsid w:val="00501D2D"/>
    <w:rsid w:val="00545958"/>
    <w:rsid w:val="005A01D6"/>
    <w:rsid w:val="005B1296"/>
    <w:rsid w:val="005B6457"/>
    <w:rsid w:val="005C08DB"/>
    <w:rsid w:val="005D6FA5"/>
    <w:rsid w:val="005E080A"/>
    <w:rsid w:val="005E6F70"/>
    <w:rsid w:val="00617B5A"/>
    <w:rsid w:val="0062440A"/>
    <w:rsid w:val="006432FC"/>
    <w:rsid w:val="006945D4"/>
    <w:rsid w:val="006B19D0"/>
    <w:rsid w:val="006C11FD"/>
    <w:rsid w:val="006C60E6"/>
    <w:rsid w:val="007332ED"/>
    <w:rsid w:val="00744B81"/>
    <w:rsid w:val="0076205F"/>
    <w:rsid w:val="00763E46"/>
    <w:rsid w:val="00765A35"/>
    <w:rsid w:val="00781A0F"/>
    <w:rsid w:val="00783243"/>
    <w:rsid w:val="0079107B"/>
    <w:rsid w:val="007A55F0"/>
    <w:rsid w:val="007C64B6"/>
    <w:rsid w:val="007E07E9"/>
    <w:rsid w:val="007F7CD5"/>
    <w:rsid w:val="008269A2"/>
    <w:rsid w:val="0085430E"/>
    <w:rsid w:val="00861CB1"/>
    <w:rsid w:val="00874A76"/>
    <w:rsid w:val="00886298"/>
    <w:rsid w:val="008867A7"/>
    <w:rsid w:val="008D2218"/>
    <w:rsid w:val="008E3EAA"/>
    <w:rsid w:val="009100F4"/>
    <w:rsid w:val="00934627"/>
    <w:rsid w:val="0099737A"/>
    <w:rsid w:val="009C10C9"/>
    <w:rsid w:val="009F2BD3"/>
    <w:rsid w:val="00A03DCD"/>
    <w:rsid w:val="00A40E5F"/>
    <w:rsid w:val="00A63085"/>
    <w:rsid w:val="00A91C10"/>
    <w:rsid w:val="00B0744C"/>
    <w:rsid w:val="00B17C9F"/>
    <w:rsid w:val="00B45F36"/>
    <w:rsid w:val="00B468F6"/>
    <w:rsid w:val="00B67D57"/>
    <w:rsid w:val="00B92DCA"/>
    <w:rsid w:val="00BD3FF9"/>
    <w:rsid w:val="00C11D40"/>
    <w:rsid w:val="00C172B2"/>
    <w:rsid w:val="00C43101"/>
    <w:rsid w:val="00C437C1"/>
    <w:rsid w:val="00C47FB3"/>
    <w:rsid w:val="00C5255F"/>
    <w:rsid w:val="00C86CB2"/>
    <w:rsid w:val="00C90E02"/>
    <w:rsid w:val="00CE5B51"/>
    <w:rsid w:val="00CF23A6"/>
    <w:rsid w:val="00CF4852"/>
    <w:rsid w:val="00CF7BF8"/>
    <w:rsid w:val="00D34804"/>
    <w:rsid w:val="00D366F9"/>
    <w:rsid w:val="00D53109"/>
    <w:rsid w:val="00D670B5"/>
    <w:rsid w:val="00DB1A66"/>
    <w:rsid w:val="00DF50CF"/>
    <w:rsid w:val="00E036FF"/>
    <w:rsid w:val="00E22DE6"/>
    <w:rsid w:val="00E576CF"/>
    <w:rsid w:val="00E86554"/>
    <w:rsid w:val="00ED5937"/>
    <w:rsid w:val="00EE13A7"/>
    <w:rsid w:val="00F46179"/>
    <w:rsid w:val="00F719D2"/>
    <w:rsid w:val="00F772CB"/>
    <w:rsid w:val="00FA120E"/>
    <w:rsid w:val="00FB583E"/>
    <w:rsid w:val="00FB7156"/>
  </w:rsids>
  <m:mathPr>
    <m:mathFont m:val="Cambria Math"/>
    <m:brkBin m:val="before"/>
    <m:brkBinSub m:val="--"/>
    <m:smallFrac m:val="0"/>
    <m:dispDef/>
    <m:lMargin m:val="0"/>
    <m:rMargin m:val="0"/>
    <m:defJc m:val="centerGroup"/>
    <m:wrapIndent m:val="1440"/>
    <m:intLim m:val="subSup"/>
    <m:naryLim m:val="undOvr"/>
  </m:mathPr>
  <w:themeFontLang w:val="en-CH"/>
  <w:clrSchemeMapping w:bg1="light1" w:t1="dark1" w:bg2="light2" w:t2="dark2" w:accent1="accent1" w:accent2="accent2" w:accent3="accent3" w:accent4="accent4" w:accent5="accent5" w:accent6="accent6" w:hyperlink="hyperlink" w:followedHyperlink="followedHyperlink"/>
  <w:decimalSymbol w:val="."/>
  <w:listSeparator w:val=","/>
  <w14:docId w14:val="2E7DE4A8"/>
  <w15:chartTrackingRefBased/>
  <w15:docId w15:val="{4A5228DE-8A58-AE49-A756-09C8CCC7A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CH"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9F2BD3"/>
    <w:pPr>
      <w:keepNext/>
      <w:jc w:val="both"/>
      <w:outlineLvl w:val="1"/>
    </w:pPr>
    <w:rPr>
      <w:rFonts w:ascii="Times New Roman" w:eastAsia="Times New Roman" w:hAnsi="Times New Roman" w:cs="Times New Roman"/>
      <w:b/>
      <w:szCs w:val="20"/>
      <w:lang w:val="en-GB" w:eastAsia="en-GB"/>
    </w:rPr>
  </w:style>
  <w:style w:type="paragraph" w:styleId="Heading4">
    <w:name w:val="heading 4"/>
    <w:basedOn w:val="Normal"/>
    <w:next w:val="Normal"/>
    <w:link w:val="Heading4Char"/>
    <w:qFormat/>
    <w:rsid w:val="009F2BD3"/>
    <w:pPr>
      <w:keepNext/>
      <w:spacing w:before="120" w:after="120"/>
      <w:jc w:val="center"/>
      <w:outlineLvl w:val="3"/>
    </w:pPr>
    <w:rPr>
      <w:rFonts w:ascii="Times New Roman" w:eastAsia="Times New Roman" w:hAnsi="Times New Roman" w:cs="Times New Roman"/>
      <w:sz w:val="40"/>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F2BD3"/>
    <w:rPr>
      <w:rFonts w:ascii="Times New Roman" w:eastAsia="Times New Roman" w:hAnsi="Times New Roman" w:cs="Times New Roman"/>
      <w:b/>
      <w:szCs w:val="20"/>
      <w:lang w:val="en-GB" w:eastAsia="en-GB"/>
    </w:rPr>
  </w:style>
  <w:style w:type="character" w:customStyle="1" w:styleId="Heading4Char">
    <w:name w:val="Heading 4 Char"/>
    <w:basedOn w:val="DefaultParagraphFont"/>
    <w:link w:val="Heading4"/>
    <w:rsid w:val="009F2BD3"/>
    <w:rPr>
      <w:rFonts w:ascii="Times New Roman" w:eastAsia="Times New Roman" w:hAnsi="Times New Roman" w:cs="Times New Roman"/>
      <w:sz w:val="40"/>
      <w:szCs w:val="20"/>
      <w:lang w:val="en-GB" w:eastAsia="en-GB"/>
    </w:rPr>
  </w:style>
  <w:style w:type="paragraph" w:styleId="Header">
    <w:name w:val="header"/>
    <w:basedOn w:val="Normal"/>
    <w:link w:val="HeaderChar"/>
    <w:rsid w:val="009F2BD3"/>
    <w:pPr>
      <w:tabs>
        <w:tab w:val="center" w:pos="4153"/>
        <w:tab w:val="right" w:pos="8306"/>
      </w:tabs>
    </w:pPr>
    <w:rPr>
      <w:rFonts w:ascii="Times New Roman" w:eastAsia="Times New Roman" w:hAnsi="Times New Roman" w:cs="Times New Roman"/>
      <w:sz w:val="20"/>
      <w:szCs w:val="20"/>
      <w:lang w:val="en-GB" w:eastAsia="en-GB"/>
    </w:rPr>
  </w:style>
  <w:style w:type="character" w:customStyle="1" w:styleId="HeaderChar">
    <w:name w:val="Header Char"/>
    <w:basedOn w:val="DefaultParagraphFont"/>
    <w:link w:val="Header"/>
    <w:rsid w:val="009F2BD3"/>
    <w:rPr>
      <w:rFonts w:ascii="Times New Roman" w:eastAsia="Times New Roman" w:hAnsi="Times New Roman" w:cs="Times New Roman"/>
      <w:sz w:val="20"/>
      <w:szCs w:val="20"/>
      <w:lang w:val="en-GB" w:eastAsia="en-GB"/>
    </w:rPr>
  </w:style>
  <w:style w:type="paragraph" w:styleId="ListParagraph">
    <w:name w:val="List Paragraph"/>
    <w:basedOn w:val="Normal"/>
    <w:uiPriority w:val="34"/>
    <w:qFormat/>
    <w:rsid w:val="009F2BD3"/>
    <w:pPr>
      <w:ind w:left="720"/>
      <w:contextualSpacing/>
    </w:pPr>
  </w:style>
  <w:style w:type="paragraph" w:styleId="NormalWeb">
    <w:name w:val="Normal (Web)"/>
    <w:basedOn w:val="Normal"/>
    <w:uiPriority w:val="99"/>
    <w:rsid w:val="00B92DCA"/>
    <w:pPr>
      <w:spacing w:before="100" w:after="100"/>
    </w:pPr>
    <w:rPr>
      <w:rFonts w:ascii="Times New Roman" w:eastAsia="Times New Roman" w:hAnsi="Times New Roman" w:cs="Times New Roman"/>
      <w:szCs w:val="20"/>
      <w:lang w:val="en-GB"/>
    </w:rPr>
  </w:style>
  <w:style w:type="character" w:styleId="PlaceholderText">
    <w:name w:val="Placeholder Text"/>
    <w:basedOn w:val="DefaultParagraphFont"/>
    <w:uiPriority w:val="99"/>
    <w:semiHidden/>
    <w:rsid w:val="001320FB"/>
    <w:rPr>
      <w:color w:val="808080"/>
    </w:rPr>
  </w:style>
  <w:style w:type="character" w:styleId="Strong">
    <w:name w:val="Strong"/>
    <w:basedOn w:val="DefaultParagraphFont"/>
    <w:uiPriority w:val="22"/>
    <w:qFormat/>
    <w:rsid w:val="0035094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3030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cid:image001.png@01D0EA4A.2BD679A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1DE914-2F5D-614B-8CC2-973599A919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863</TotalTime>
  <Pages>7</Pages>
  <Words>1448</Words>
  <Characters>8254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Camelia Amal Amran (2026695)</dc:creator>
  <cp:keywords/>
  <dc:description/>
  <cp:lastModifiedBy>Camelia Amal Amran (2026695)</cp:lastModifiedBy>
  <cp:revision>14</cp:revision>
  <dcterms:created xsi:type="dcterms:W3CDTF">2022-02-28T13:55:00Z</dcterms:created>
  <dcterms:modified xsi:type="dcterms:W3CDTF">2022-03-04T22:35:00Z</dcterms:modified>
</cp:coreProperties>
</file>