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6E91C1" w14:textId="3A238EFA" w:rsidR="00BB78EA" w:rsidRDefault="002B25ED" w:rsidP="002B25ED">
      <w:pPr>
        <w:spacing w:line="276" w:lineRule="auto"/>
        <w:jc w:val="center"/>
        <w:rPr>
          <w:b/>
          <w:sz w:val="48"/>
          <w:szCs w:val="48"/>
        </w:rPr>
      </w:pPr>
      <w:r w:rsidRPr="002B25ED">
        <w:rPr>
          <w:b/>
          <w:sz w:val="48"/>
          <w:szCs w:val="48"/>
        </w:rPr>
        <w:t>Organisation’s quality system and customer relationship management</w:t>
      </w:r>
    </w:p>
    <w:p w14:paraId="0130EC82" w14:textId="7786D045" w:rsidR="00254EB8" w:rsidRDefault="00254EB8" w:rsidP="002B25ED">
      <w:pPr>
        <w:spacing w:line="276" w:lineRule="auto"/>
        <w:jc w:val="center"/>
        <w:rPr>
          <w:b/>
          <w:sz w:val="48"/>
          <w:szCs w:val="48"/>
        </w:rPr>
      </w:pPr>
      <w:r>
        <w:rPr>
          <w:b/>
          <w:sz w:val="48"/>
          <w:szCs w:val="48"/>
        </w:rPr>
        <w:t>BMSW5103</w:t>
      </w:r>
    </w:p>
    <w:p w14:paraId="1E60D38D" w14:textId="03A099AC" w:rsidR="002B25ED" w:rsidRDefault="002B25ED" w:rsidP="002B25ED">
      <w:pPr>
        <w:spacing w:line="276" w:lineRule="auto"/>
        <w:jc w:val="center"/>
        <w:rPr>
          <w:b/>
          <w:sz w:val="48"/>
          <w:szCs w:val="48"/>
        </w:rPr>
      </w:pPr>
    </w:p>
    <w:p w14:paraId="43341FF8" w14:textId="41BB47AF" w:rsidR="002B25ED" w:rsidRDefault="002B25ED" w:rsidP="002B25ED">
      <w:pPr>
        <w:spacing w:line="276" w:lineRule="auto"/>
        <w:jc w:val="center"/>
        <w:rPr>
          <w:b/>
          <w:sz w:val="48"/>
          <w:szCs w:val="48"/>
        </w:rPr>
      </w:pPr>
    </w:p>
    <w:p w14:paraId="48B9CF34" w14:textId="1B4ED46F" w:rsidR="002B25ED" w:rsidRDefault="002B25ED" w:rsidP="002B25ED">
      <w:pPr>
        <w:spacing w:line="276" w:lineRule="auto"/>
        <w:jc w:val="center"/>
        <w:rPr>
          <w:b/>
          <w:sz w:val="48"/>
          <w:szCs w:val="48"/>
        </w:rPr>
      </w:pPr>
    </w:p>
    <w:p w14:paraId="3A38784C" w14:textId="236BCA83" w:rsidR="002B25ED" w:rsidRDefault="002B25ED" w:rsidP="002B25ED">
      <w:pPr>
        <w:spacing w:line="276" w:lineRule="auto"/>
        <w:jc w:val="center"/>
        <w:rPr>
          <w:b/>
          <w:sz w:val="48"/>
          <w:szCs w:val="48"/>
        </w:rPr>
      </w:pPr>
    </w:p>
    <w:p w14:paraId="7944C154" w14:textId="5DB9A721" w:rsidR="002B25ED" w:rsidRDefault="002B25ED" w:rsidP="002B25ED">
      <w:pPr>
        <w:spacing w:line="276" w:lineRule="auto"/>
        <w:jc w:val="center"/>
        <w:rPr>
          <w:b/>
          <w:sz w:val="48"/>
          <w:szCs w:val="48"/>
        </w:rPr>
      </w:pPr>
    </w:p>
    <w:p w14:paraId="364D8151" w14:textId="5666E295" w:rsidR="002B25ED" w:rsidRDefault="002B25ED" w:rsidP="002B25ED">
      <w:pPr>
        <w:spacing w:line="276" w:lineRule="auto"/>
        <w:jc w:val="center"/>
        <w:rPr>
          <w:b/>
          <w:sz w:val="48"/>
          <w:szCs w:val="48"/>
        </w:rPr>
      </w:pPr>
    </w:p>
    <w:p w14:paraId="440F4605" w14:textId="18FE0A21" w:rsidR="002B25ED" w:rsidRDefault="002B25ED" w:rsidP="002B25ED">
      <w:pPr>
        <w:spacing w:line="276" w:lineRule="auto"/>
        <w:jc w:val="center"/>
        <w:rPr>
          <w:b/>
          <w:sz w:val="48"/>
          <w:szCs w:val="48"/>
        </w:rPr>
      </w:pPr>
    </w:p>
    <w:p w14:paraId="64D7656F" w14:textId="365B3E2C" w:rsidR="002B25ED" w:rsidRDefault="002B25ED" w:rsidP="002B25ED">
      <w:pPr>
        <w:spacing w:line="276" w:lineRule="auto"/>
        <w:jc w:val="center"/>
        <w:rPr>
          <w:b/>
          <w:sz w:val="48"/>
          <w:szCs w:val="48"/>
        </w:rPr>
      </w:pPr>
    </w:p>
    <w:p w14:paraId="656CF892" w14:textId="2088EA08" w:rsidR="002B25ED" w:rsidRDefault="002B25ED" w:rsidP="002B25ED">
      <w:pPr>
        <w:spacing w:line="276" w:lineRule="auto"/>
        <w:jc w:val="center"/>
        <w:rPr>
          <w:b/>
          <w:sz w:val="48"/>
          <w:szCs w:val="48"/>
        </w:rPr>
      </w:pPr>
    </w:p>
    <w:p w14:paraId="3F870B73" w14:textId="3ACF0CC0" w:rsidR="002B25ED" w:rsidRDefault="002B25ED" w:rsidP="002B25ED">
      <w:pPr>
        <w:spacing w:line="276" w:lineRule="auto"/>
        <w:jc w:val="center"/>
        <w:rPr>
          <w:b/>
          <w:sz w:val="48"/>
          <w:szCs w:val="48"/>
        </w:rPr>
      </w:pPr>
    </w:p>
    <w:p w14:paraId="3428F0A7" w14:textId="21A4F469" w:rsidR="002B25ED" w:rsidRDefault="002B25ED" w:rsidP="002B25ED">
      <w:pPr>
        <w:spacing w:line="276" w:lineRule="auto"/>
        <w:jc w:val="center"/>
        <w:rPr>
          <w:b/>
          <w:sz w:val="48"/>
          <w:szCs w:val="48"/>
        </w:rPr>
      </w:pPr>
    </w:p>
    <w:p w14:paraId="50412D65" w14:textId="6F775FF1" w:rsidR="002B25ED" w:rsidRPr="00EE5E1F" w:rsidRDefault="002B25ED" w:rsidP="002B25ED">
      <w:pPr>
        <w:spacing w:line="276" w:lineRule="auto"/>
        <w:jc w:val="center"/>
        <w:rPr>
          <w:b/>
        </w:rPr>
      </w:pPr>
    </w:p>
    <w:p w14:paraId="51A8A21A" w14:textId="3800B8FA" w:rsidR="002B25ED" w:rsidRPr="00EE5E1F" w:rsidRDefault="002B25ED" w:rsidP="002B25ED">
      <w:pPr>
        <w:spacing w:line="276" w:lineRule="auto"/>
        <w:jc w:val="left"/>
        <w:rPr>
          <w:bCs/>
        </w:rPr>
      </w:pPr>
      <w:r w:rsidRPr="00EE5E1F">
        <w:rPr>
          <w:bCs/>
        </w:rPr>
        <w:t>Elena Gabriela Snopu – 2019133</w:t>
      </w:r>
    </w:p>
    <w:p w14:paraId="7B3C243C" w14:textId="2B4C396E" w:rsidR="002B25ED" w:rsidRPr="00EE5E1F" w:rsidRDefault="00EE5E1F" w:rsidP="002B25ED">
      <w:pPr>
        <w:spacing w:line="276" w:lineRule="auto"/>
        <w:jc w:val="left"/>
        <w:rPr>
          <w:bCs/>
        </w:rPr>
      </w:pPr>
      <w:r w:rsidRPr="00EE5E1F">
        <w:rPr>
          <w:bCs/>
        </w:rPr>
        <w:t>Rula Alousi</w:t>
      </w:r>
    </w:p>
    <w:p w14:paraId="2EE8A81C" w14:textId="77777777" w:rsidR="002B25ED" w:rsidRPr="002B25ED" w:rsidRDefault="002B25ED" w:rsidP="002B25ED">
      <w:pPr>
        <w:spacing w:line="276" w:lineRule="auto"/>
        <w:jc w:val="center"/>
        <w:rPr>
          <w:b/>
          <w:sz w:val="48"/>
          <w:szCs w:val="48"/>
        </w:rPr>
      </w:pPr>
    </w:p>
    <w:p w14:paraId="5CDA9724" w14:textId="77777777" w:rsidR="00C175C5" w:rsidRPr="00E85915" w:rsidRDefault="00BB78EA" w:rsidP="00BB78EA">
      <w:pPr>
        <w:jc w:val="center"/>
        <w:rPr>
          <w:b/>
        </w:rPr>
      </w:pPr>
      <w:r w:rsidRPr="00E85915">
        <w:rPr>
          <w:b/>
        </w:rPr>
        <w:t xml:space="preserve">Executive Summary </w:t>
      </w:r>
    </w:p>
    <w:p w14:paraId="48E52DFF" w14:textId="2132C246" w:rsidR="00C175C5" w:rsidRPr="00E85915" w:rsidRDefault="00E24673" w:rsidP="00E24673">
      <w:pPr>
        <w:widowControl w:val="0"/>
        <w:autoSpaceDE w:val="0"/>
        <w:autoSpaceDN w:val="0"/>
        <w:spacing w:after="0"/>
        <w:rPr>
          <w:rFonts w:eastAsia="Arial" w:cs="Arial"/>
          <w:lang w:eastAsia="en-US"/>
        </w:rPr>
      </w:pPr>
      <w:r w:rsidRPr="00E85915">
        <w:rPr>
          <w:rFonts w:eastAsia="Arial" w:cs="Arial"/>
          <w:lang w:eastAsia="en-US"/>
        </w:rPr>
        <w:t>In the following report, the discussion is done about the internal and external factors affecting the organisation’s quality systems and hampering the controls for customers. Further, this report highlights the analysis by providing relevant data and statistics. This report also highlights how an organisation can receive success in developing and maintaining ideal customer relationship management. Furthermore, i</w:t>
      </w:r>
      <w:r w:rsidR="00C104DE" w:rsidRPr="00E85915">
        <w:t>n this report, the effectiveness of building customer relationship management strategies by an organi</w:t>
      </w:r>
      <w:r w:rsidR="000E5828">
        <w:t xml:space="preserve">sation is being determined. </w:t>
      </w:r>
      <w:r w:rsidR="000E5828" w:rsidRPr="00E85915">
        <w:t>The</w:t>
      </w:r>
      <w:r w:rsidR="00C104DE" w:rsidRPr="00E85915">
        <w:t xml:space="preserve"> report also shed light on the different internal and external factor that has been affecting British Airways in building a relationship with their consumers has been identified and explained below. In order to complete the discussion, the </w:t>
      </w:r>
      <w:r w:rsidR="002B25ED" w:rsidRPr="00E85915">
        <w:t>focus</w:t>
      </w:r>
      <w:r w:rsidR="00C104DE" w:rsidRPr="00E85915">
        <w:t xml:space="preserve"> is being made on the impact of Covid-19 on British Airways. </w:t>
      </w:r>
      <w:r w:rsidR="00C175C5" w:rsidRPr="00E85915">
        <w:rPr>
          <w:b/>
        </w:rPr>
        <w:br w:type="page"/>
      </w:r>
    </w:p>
    <w:sdt>
      <w:sdtPr>
        <w:rPr>
          <w:rFonts w:ascii="Arial" w:eastAsiaTheme="minorEastAsia" w:hAnsi="Arial" w:cstheme="minorBidi"/>
          <w:b w:val="0"/>
          <w:bCs w:val="0"/>
          <w:color w:val="auto"/>
          <w:sz w:val="22"/>
          <w:szCs w:val="22"/>
          <w:lang w:val="en-GB" w:eastAsia="zh-CN"/>
        </w:rPr>
        <w:id w:val="289702189"/>
        <w:docPartObj>
          <w:docPartGallery w:val="Table of Contents"/>
          <w:docPartUnique/>
        </w:docPartObj>
      </w:sdtPr>
      <w:sdtEndPr/>
      <w:sdtContent>
        <w:p w14:paraId="1B227B63" w14:textId="77777777" w:rsidR="00C175C5" w:rsidRPr="00E85915" w:rsidRDefault="00C175C5" w:rsidP="00C175C5">
          <w:pPr>
            <w:pStyle w:val="TOCHeading"/>
            <w:jc w:val="center"/>
            <w:rPr>
              <w:lang w:val="en-GB"/>
            </w:rPr>
          </w:pPr>
          <w:r w:rsidRPr="00E85915">
            <w:rPr>
              <w:rFonts w:ascii="Arial" w:hAnsi="Arial" w:cs="Arial"/>
              <w:color w:val="auto"/>
              <w:sz w:val="22"/>
              <w:lang w:val="en-GB"/>
            </w:rPr>
            <w:t>Table of Contents</w:t>
          </w:r>
        </w:p>
        <w:p w14:paraId="2E444C46" w14:textId="49BF5046" w:rsidR="00612053" w:rsidRDefault="00FB2FAE">
          <w:pPr>
            <w:pStyle w:val="TOC1"/>
            <w:tabs>
              <w:tab w:val="right" w:leader="dot" w:pos="9350"/>
            </w:tabs>
            <w:rPr>
              <w:rFonts w:asciiTheme="minorHAnsi" w:hAnsiTheme="minorHAnsi"/>
              <w:noProof/>
              <w:lang w:eastAsia="en-GB"/>
            </w:rPr>
          </w:pPr>
          <w:r w:rsidRPr="00E85915">
            <w:fldChar w:fldCharType="begin"/>
          </w:r>
          <w:r w:rsidR="00C175C5" w:rsidRPr="00E85915">
            <w:instrText xml:space="preserve"> TOC \o "1-3" \h \z \u </w:instrText>
          </w:r>
          <w:r w:rsidRPr="00E85915">
            <w:fldChar w:fldCharType="separate"/>
          </w:r>
          <w:hyperlink w:anchor="_Toc102680398" w:history="1">
            <w:r w:rsidR="00612053" w:rsidRPr="0066090A">
              <w:rPr>
                <w:rStyle w:val="Hyperlink"/>
                <w:rFonts w:eastAsia="Times New Roman"/>
                <w:noProof/>
                <w:lang w:eastAsia="en-US"/>
              </w:rPr>
              <w:t>1. Introduction</w:t>
            </w:r>
            <w:r w:rsidR="00612053">
              <w:rPr>
                <w:noProof/>
                <w:webHidden/>
              </w:rPr>
              <w:tab/>
            </w:r>
            <w:r w:rsidR="00612053">
              <w:rPr>
                <w:noProof/>
                <w:webHidden/>
              </w:rPr>
              <w:fldChar w:fldCharType="begin"/>
            </w:r>
            <w:r w:rsidR="00612053">
              <w:rPr>
                <w:noProof/>
                <w:webHidden/>
              </w:rPr>
              <w:instrText xml:space="preserve"> PAGEREF _Toc102680398 \h </w:instrText>
            </w:r>
            <w:r w:rsidR="00612053">
              <w:rPr>
                <w:noProof/>
                <w:webHidden/>
              </w:rPr>
            </w:r>
            <w:r w:rsidR="00612053">
              <w:rPr>
                <w:noProof/>
                <w:webHidden/>
              </w:rPr>
              <w:fldChar w:fldCharType="separate"/>
            </w:r>
            <w:r w:rsidR="00612053">
              <w:rPr>
                <w:noProof/>
                <w:webHidden/>
              </w:rPr>
              <w:t>4</w:t>
            </w:r>
            <w:r w:rsidR="00612053">
              <w:rPr>
                <w:noProof/>
                <w:webHidden/>
              </w:rPr>
              <w:fldChar w:fldCharType="end"/>
            </w:r>
          </w:hyperlink>
        </w:p>
        <w:p w14:paraId="0D2EEEA0" w14:textId="7800ADCE" w:rsidR="00612053" w:rsidRDefault="00612053">
          <w:pPr>
            <w:pStyle w:val="TOC1"/>
            <w:tabs>
              <w:tab w:val="right" w:leader="dot" w:pos="9350"/>
            </w:tabs>
            <w:rPr>
              <w:rFonts w:asciiTheme="minorHAnsi" w:hAnsiTheme="minorHAnsi"/>
              <w:noProof/>
              <w:lang w:eastAsia="en-GB"/>
            </w:rPr>
          </w:pPr>
          <w:hyperlink w:anchor="_Toc102680399" w:history="1">
            <w:r w:rsidRPr="0066090A">
              <w:rPr>
                <w:rStyle w:val="Hyperlink"/>
                <w:rFonts w:eastAsia="Times New Roman"/>
                <w:noProof/>
                <w:lang w:eastAsia="en-US"/>
              </w:rPr>
              <w:t>2. Organisation Background</w:t>
            </w:r>
            <w:r>
              <w:rPr>
                <w:noProof/>
                <w:webHidden/>
              </w:rPr>
              <w:tab/>
            </w:r>
            <w:r>
              <w:rPr>
                <w:noProof/>
                <w:webHidden/>
              </w:rPr>
              <w:fldChar w:fldCharType="begin"/>
            </w:r>
            <w:r>
              <w:rPr>
                <w:noProof/>
                <w:webHidden/>
              </w:rPr>
              <w:instrText xml:space="preserve"> PAGEREF _Toc102680399 \h </w:instrText>
            </w:r>
            <w:r>
              <w:rPr>
                <w:noProof/>
                <w:webHidden/>
              </w:rPr>
            </w:r>
            <w:r>
              <w:rPr>
                <w:noProof/>
                <w:webHidden/>
              </w:rPr>
              <w:fldChar w:fldCharType="separate"/>
            </w:r>
            <w:r>
              <w:rPr>
                <w:noProof/>
                <w:webHidden/>
              </w:rPr>
              <w:t>5</w:t>
            </w:r>
            <w:r>
              <w:rPr>
                <w:noProof/>
                <w:webHidden/>
              </w:rPr>
              <w:fldChar w:fldCharType="end"/>
            </w:r>
          </w:hyperlink>
        </w:p>
        <w:p w14:paraId="5C8537C1" w14:textId="6C29F9BF" w:rsidR="00612053" w:rsidRDefault="00612053">
          <w:pPr>
            <w:pStyle w:val="TOC1"/>
            <w:tabs>
              <w:tab w:val="right" w:leader="dot" w:pos="9350"/>
            </w:tabs>
            <w:rPr>
              <w:rFonts w:asciiTheme="minorHAnsi" w:hAnsiTheme="minorHAnsi"/>
              <w:noProof/>
              <w:lang w:eastAsia="en-GB"/>
            </w:rPr>
          </w:pPr>
          <w:hyperlink w:anchor="_Toc102680400" w:history="1">
            <w:r w:rsidRPr="0066090A">
              <w:rPr>
                <w:rStyle w:val="Hyperlink"/>
                <w:rFonts w:eastAsia="Times New Roman"/>
                <w:noProof/>
                <w:lang w:eastAsia="en-US"/>
              </w:rPr>
              <w:t>3. Briefly introduction to the key marketing theories</w:t>
            </w:r>
            <w:r>
              <w:rPr>
                <w:noProof/>
                <w:webHidden/>
              </w:rPr>
              <w:tab/>
            </w:r>
            <w:r>
              <w:rPr>
                <w:noProof/>
                <w:webHidden/>
              </w:rPr>
              <w:fldChar w:fldCharType="begin"/>
            </w:r>
            <w:r>
              <w:rPr>
                <w:noProof/>
                <w:webHidden/>
              </w:rPr>
              <w:instrText xml:space="preserve"> PAGEREF _Toc102680400 \h </w:instrText>
            </w:r>
            <w:r>
              <w:rPr>
                <w:noProof/>
                <w:webHidden/>
              </w:rPr>
            </w:r>
            <w:r>
              <w:rPr>
                <w:noProof/>
                <w:webHidden/>
              </w:rPr>
              <w:fldChar w:fldCharType="separate"/>
            </w:r>
            <w:r>
              <w:rPr>
                <w:noProof/>
                <w:webHidden/>
              </w:rPr>
              <w:t>5</w:t>
            </w:r>
            <w:r>
              <w:rPr>
                <w:noProof/>
                <w:webHidden/>
              </w:rPr>
              <w:fldChar w:fldCharType="end"/>
            </w:r>
          </w:hyperlink>
        </w:p>
        <w:p w14:paraId="7DB8D9D3" w14:textId="7E041AFB" w:rsidR="00612053" w:rsidRDefault="00612053">
          <w:pPr>
            <w:pStyle w:val="TOC1"/>
            <w:tabs>
              <w:tab w:val="right" w:leader="dot" w:pos="9350"/>
            </w:tabs>
            <w:rPr>
              <w:rFonts w:asciiTheme="minorHAnsi" w:hAnsiTheme="minorHAnsi"/>
              <w:noProof/>
              <w:lang w:eastAsia="en-GB"/>
            </w:rPr>
          </w:pPr>
          <w:hyperlink w:anchor="_Toc102680401" w:history="1">
            <w:r w:rsidRPr="0066090A">
              <w:rPr>
                <w:rStyle w:val="Hyperlink"/>
                <w:rFonts w:eastAsia="Times New Roman"/>
                <w:noProof/>
                <w:lang w:eastAsia="en-US"/>
              </w:rPr>
              <w:t>4. Application of the key marketing and customer relationship management theory/theories to your chosen organisation</w:t>
            </w:r>
            <w:r>
              <w:rPr>
                <w:noProof/>
                <w:webHidden/>
              </w:rPr>
              <w:tab/>
            </w:r>
            <w:r>
              <w:rPr>
                <w:noProof/>
                <w:webHidden/>
              </w:rPr>
              <w:fldChar w:fldCharType="begin"/>
            </w:r>
            <w:r>
              <w:rPr>
                <w:noProof/>
                <w:webHidden/>
              </w:rPr>
              <w:instrText xml:space="preserve"> PAGEREF _Toc102680401 \h </w:instrText>
            </w:r>
            <w:r>
              <w:rPr>
                <w:noProof/>
                <w:webHidden/>
              </w:rPr>
            </w:r>
            <w:r>
              <w:rPr>
                <w:noProof/>
                <w:webHidden/>
              </w:rPr>
              <w:fldChar w:fldCharType="separate"/>
            </w:r>
            <w:r>
              <w:rPr>
                <w:noProof/>
                <w:webHidden/>
              </w:rPr>
              <w:t>7</w:t>
            </w:r>
            <w:r>
              <w:rPr>
                <w:noProof/>
                <w:webHidden/>
              </w:rPr>
              <w:fldChar w:fldCharType="end"/>
            </w:r>
          </w:hyperlink>
        </w:p>
        <w:p w14:paraId="37897761" w14:textId="65EB3982" w:rsidR="00612053" w:rsidRDefault="00612053">
          <w:pPr>
            <w:pStyle w:val="TOC1"/>
            <w:tabs>
              <w:tab w:val="right" w:leader="dot" w:pos="9350"/>
            </w:tabs>
            <w:rPr>
              <w:rFonts w:asciiTheme="minorHAnsi" w:hAnsiTheme="minorHAnsi"/>
              <w:noProof/>
              <w:lang w:eastAsia="en-GB"/>
            </w:rPr>
          </w:pPr>
          <w:hyperlink w:anchor="_Toc102680402" w:history="1">
            <w:r w:rsidRPr="0066090A">
              <w:rPr>
                <w:rStyle w:val="Hyperlink"/>
                <w:noProof/>
              </w:rPr>
              <w:t>5. Identify the systems that support your organisation's quality processes and provide a critical understanding</w:t>
            </w:r>
            <w:r>
              <w:rPr>
                <w:noProof/>
                <w:webHidden/>
              </w:rPr>
              <w:tab/>
            </w:r>
            <w:r>
              <w:rPr>
                <w:noProof/>
                <w:webHidden/>
              </w:rPr>
              <w:fldChar w:fldCharType="begin"/>
            </w:r>
            <w:r>
              <w:rPr>
                <w:noProof/>
                <w:webHidden/>
              </w:rPr>
              <w:instrText xml:space="preserve"> PAGEREF _Toc102680402 \h </w:instrText>
            </w:r>
            <w:r>
              <w:rPr>
                <w:noProof/>
                <w:webHidden/>
              </w:rPr>
            </w:r>
            <w:r>
              <w:rPr>
                <w:noProof/>
                <w:webHidden/>
              </w:rPr>
              <w:fldChar w:fldCharType="separate"/>
            </w:r>
            <w:r>
              <w:rPr>
                <w:noProof/>
                <w:webHidden/>
              </w:rPr>
              <w:t>14</w:t>
            </w:r>
            <w:r>
              <w:rPr>
                <w:noProof/>
                <w:webHidden/>
              </w:rPr>
              <w:fldChar w:fldCharType="end"/>
            </w:r>
          </w:hyperlink>
        </w:p>
        <w:p w14:paraId="2FB5844E" w14:textId="0992E9F5" w:rsidR="00612053" w:rsidRDefault="00612053">
          <w:pPr>
            <w:pStyle w:val="TOC1"/>
            <w:tabs>
              <w:tab w:val="right" w:leader="dot" w:pos="9350"/>
            </w:tabs>
            <w:rPr>
              <w:rFonts w:asciiTheme="minorHAnsi" w:hAnsiTheme="minorHAnsi"/>
              <w:noProof/>
              <w:lang w:eastAsia="en-GB"/>
            </w:rPr>
          </w:pPr>
          <w:hyperlink w:anchor="_Toc102680403" w:history="1">
            <w:r w:rsidRPr="0066090A">
              <w:rPr>
                <w:rStyle w:val="Hyperlink"/>
                <w:noProof/>
              </w:rPr>
              <w:t>6. Recommendation</w:t>
            </w:r>
            <w:r>
              <w:rPr>
                <w:noProof/>
                <w:webHidden/>
              </w:rPr>
              <w:tab/>
            </w:r>
            <w:r>
              <w:rPr>
                <w:noProof/>
                <w:webHidden/>
              </w:rPr>
              <w:fldChar w:fldCharType="begin"/>
            </w:r>
            <w:r>
              <w:rPr>
                <w:noProof/>
                <w:webHidden/>
              </w:rPr>
              <w:instrText xml:space="preserve"> PAGEREF _Toc102680403 \h </w:instrText>
            </w:r>
            <w:r>
              <w:rPr>
                <w:noProof/>
                <w:webHidden/>
              </w:rPr>
            </w:r>
            <w:r>
              <w:rPr>
                <w:noProof/>
                <w:webHidden/>
              </w:rPr>
              <w:fldChar w:fldCharType="separate"/>
            </w:r>
            <w:r>
              <w:rPr>
                <w:noProof/>
                <w:webHidden/>
              </w:rPr>
              <w:t>18</w:t>
            </w:r>
            <w:r>
              <w:rPr>
                <w:noProof/>
                <w:webHidden/>
              </w:rPr>
              <w:fldChar w:fldCharType="end"/>
            </w:r>
          </w:hyperlink>
        </w:p>
        <w:p w14:paraId="61A1636D" w14:textId="7EE4C49C" w:rsidR="00612053" w:rsidRDefault="00612053">
          <w:pPr>
            <w:pStyle w:val="TOC1"/>
            <w:tabs>
              <w:tab w:val="right" w:leader="dot" w:pos="9350"/>
            </w:tabs>
            <w:rPr>
              <w:rFonts w:asciiTheme="minorHAnsi" w:hAnsiTheme="minorHAnsi"/>
              <w:noProof/>
              <w:lang w:eastAsia="en-GB"/>
            </w:rPr>
          </w:pPr>
          <w:hyperlink w:anchor="_Toc102680404" w:history="1">
            <w:r w:rsidRPr="0066090A">
              <w:rPr>
                <w:rStyle w:val="Hyperlink"/>
                <w:noProof/>
              </w:rPr>
              <w:t>7. Conclusion</w:t>
            </w:r>
            <w:r>
              <w:rPr>
                <w:noProof/>
                <w:webHidden/>
              </w:rPr>
              <w:tab/>
            </w:r>
            <w:r>
              <w:rPr>
                <w:noProof/>
                <w:webHidden/>
              </w:rPr>
              <w:fldChar w:fldCharType="begin"/>
            </w:r>
            <w:r>
              <w:rPr>
                <w:noProof/>
                <w:webHidden/>
              </w:rPr>
              <w:instrText xml:space="preserve"> PAGEREF _Toc102680404 \h </w:instrText>
            </w:r>
            <w:r>
              <w:rPr>
                <w:noProof/>
                <w:webHidden/>
              </w:rPr>
            </w:r>
            <w:r>
              <w:rPr>
                <w:noProof/>
                <w:webHidden/>
              </w:rPr>
              <w:fldChar w:fldCharType="separate"/>
            </w:r>
            <w:r>
              <w:rPr>
                <w:noProof/>
                <w:webHidden/>
              </w:rPr>
              <w:t>21</w:t>
            </w:r>
            <w:r>
              <w:rPr>
                <w:noProof/>
                <w:webHidden/>
              </w:rPr>
              <w:fldChar w:fldCharType="end"/>
            </w:r>
          </w:hyperlink>
        </w:p>
        <w:p w14:paraId="07702431" w14:textId="397D77B4" w:rsidR="00612053" w:rsidRDefault="00612053">
          <w:pPr>
            <w:pStyle w:val="TOC1"/>
            <w:tabs>
              <w:tab w:val="right" w:leader="dot" w:pos="9350"/>
            </w:tabs>
            <w:rPr>
              <w:rFonts w:asciiTheme="minorHAnsi" w:hAnsiTheme="minorHAnsi"/>
              <w:noProof/>
              <w:lang w:eastAsia="en-GB"/>
            </w:rPr>
          </w:pPr>
          <w:hyperlink w:anchor="_Toc102680405" w:history="1">
            <w:r w:rsidRPr="0066090A">
              <w:rPr>
                <w:rStyle w:val="Hyperlink"/>
                <w:noProof/>
              </w:rPr>
              <w:t>8. Reference List</w:t>
            </w:r>
            <w:r>
              <w:rPr>
                <w:noProof/>
                <w:webHidden/>
              </w:rPr>
              <w:tab/>
            </w:r>
            <w:r>
              <w:rPr>
                <w:noProof/>
                <w:webHidden/>
              </w:rPr>
              <w:fldChar w:fldCharType="begin"/>
            </w:r>
            <w:r>
              <w:rPr>
                <w:noProof/>
                <w:webHidden/>
              </w:rPr>
              <w:instrText xml:space="preserve"> PAGEREF _Toc102680405 \h </w:instrText>
            </w:r>
            <w:r>
              <w:rPr>
                <w:noProof/>
                <w:webHidden/>
              </w:rPr>
            </w:r>
            <w:r>
              <w:rPr>
                <w:noProof/>
                <w:webHidden/>
              </w:rPr>
              <w:fldChar w:fldCharType="separate"/>
            </w:r>
            <w:r>
              <w:rPr>
                <w:noProof/>
                <w:webHidden/>
              </w:rPr>
              <w:t>22</w:t>
            </w:r>
            <w:r>
              <w:rPr>
                <w:noProof/>
                <w:webHidden/>
              </w:rPr>
              <w:fldChar w:fldCharType="end"/>
            </w:r>
          </w:hyperlink>
        </w:p>
        <w:p w14:paraId="31BFD99C" w14:textId="74292C3C" w:rsidR="00C175C5" w:rsidRPr="00E85915" w:rsidRDefault="00FB2FAE">
          <w:r w:rsidRPr="00E85915">
            <w:fldChar w:fldCharType="end"/>
          </w:r>
        </w:p>
      </w:sdtContent>
    </w:sdt>
    <w:p w14:paraId="280BFA28" w14:textId="77777777" w:rsidR="0066024F" w:rsidRPr="00E85915" w:rsidRDefault="00A41EF1" w:rsidP="00C175C5">
      <w:pPr>
        <w:rPr>
          <w:rFonts w:eastAsiaTheme="majorEastAsia" w:cstheme="majorBidi"/>
          <w:spacing w:val="5"/>
          <w:kern w:val="28"/>
          <w:sz w:val="36"/>
          <w:szCs w:val="52"/>
        </w:rPr>
      </w:pPr>
      <w:r w:rsidRPr="00E85915">
        <w:br w:type="page"/>
      </w:r>
    </w:p>
    <w:p w14:paraId="6E88AB1E" w14:textId="77777777" w:rsidR="005C70DB" w:rsidRPr="00E85915" w:rsidRDefault="00511275" w:rsidP="005C70DB">
      <w:pPr>
        <w:pStyle w:val="Heading1"/>
        <w:rPr>
          <w:rFonts w:eastAsia="Times New Roman"/>
          <w:lang w:eastAsia="en-US"/>
        </w:rPr>
      </w:pPr>
      <w:bookmarkStart w:id="0" w:name="_Toc101515707"/>
      <w:bookmarkStart w:id="1" w:name="_Toc102680398"/>
      <w:r w:rsidRPr="00E85915">
        <w:rPr>
          <w:rFonts w:eastAsia="Times New Roman"/>
          <w:lang w:eastAsia="en-US"/>
        </w:rPr>
        <w:lastRenderedPageBreak/>
        <w:t xml:space="preserve">1. </w:t>
      </w:r>
      <w:r w:rsidR="005C70DB" w:rsidRPr="00E85915">
        <w:rPr>
          <w:rFonts w:eastAsia="Times New Roman"/>
          <w:lang w:eastAsia="en-US"/>
        </w:rPr>
        <w:t>Introduction</w:t>
      </w:r>
      <w:bookmarkEnd w:id="0"/>
      <w:bookmarkEnd w:id="1"/>
    </w:p>
    <w:p w14:paraId="0C198EE5" w14:textId="77777777" w:rsidR="005C70DB" w:rsidRPr="00E85915" w:rsidRDefault="005C70DB" w:rsidP="005C70DB">
      <w:pPr>
        <w:widowControl w:val="0"/>
        <w:autoSpaceDE w:val="0"/>
        <w:autoSpaceDN w:val="0"/>
        <w:spacing w:after="0"/>
        <w:rPr>
          <w:rFonts w:eastAsia="Arial" w:cs="Arial"/>
          <w:lang w:eastAsia="en-US"/>
        </w:rPr>
      </w:pPr>
      <w:r w:rsidRPr="00E85915">
        <w:rPr>
          <w:rFonts w:eastAsia="Arial" w:cs="Arial"/>
          <w:lang w:eastAsia="en-US"/>
        </w:rPr>
        <w:t>The quality system of an organisation can be known as its blueprint because it defines the corporate model and its operational procedure. It helps in identifying the performance of the organisation and keeping the business functioning the right way (</w:t>
      </w:r>
      <w:r w:rsidRPr="00E85915">
        <w:rPr>
          <w:rFonts w:eastAsia="Arial" w:cs="Arial"/>
          <w:shd w:val="clear" w:color="auto" w:fill="FFFFFF"/>
          <w:lang w:eastAsia="en-US"/>
        </w:rPr>
        <w:t>ASQ, 2022</w:t>
      </w:r>
      <w:r w:rsidRPr="00E85915">
        <w:rPr>
          <w:rFonts w:eastAsia="Arial" w:cs="Arial"/>
          <w:lang w:eastAsia="en-US"/>
        </w:rPr>
        <w:t>). Customer relationship management can be defined as the supervision of customer and prospects interaction. It is critical for any organisation because it advances business relationships and creates a higher customer retention rate and generation of new customers.  The CRM system of an organisation benefits the profitability and processing of the organisation (</w:t>
      </w:r>
      <w:proofErr w:type="spellStart"/>
      <w:r w:rsidRPr="00E85915">
        <w:rPr>
          <w:rFonts w:eastAsia="Arial" w:cs="Arial"/>
          <w:shd w:val="clear" w:color="auto" w:fill="FFFFFF"/>
          <w:lang w:eastAsia="en-US"/>
        </w:rPr>
        <w:t>Soltani</w:t>
      </w:r>
      <w:proofErr w:type="spellEnd"/>
      <w:r w:rsidRPr="00E85915">
        <w:rPr>
          <w:rFonts w:eastAsia="Arial" w:cs="Arial"/>
          <w:shd w:val="clear" w:color="auto" w:fill="FFFFFF"/>
          <w:lang w:eastAsia="en-US"/>
        </w:rPr>
        <w:t xml:space="preserve"> </w:t>
      </w:r>
      <w:r w:rsidRPr="00E85915">
        <w:rPr>
          <w:rFonts w:eastAsia="Arial" w:cs="Arial"/>
          <w:i/>
          <w:iCs/>
          <w:shd w:val="clear" w:color="auto" w:fill="FFFFFF"/>
          <w:lang w:eastAsia="en-US"/>
        </w:rPr>
        <w:t xml:space="preserve">et al., </w:t>
      </w:r>
      <w:r w:rsidRPr="00E85915">
        <w:rPr>
          <w:rFonts w:eastAsia="Arial" w:cs="Arial"/>
          <w:shd w:val="clear" w:color="auto" w:fill="FFFFFF"/>
          <w:lang w:eastAsia="en-US"/>
        </w:rPr>
        <w:t>2018</w:t>
      </w:r>
      <w:r w:rsidRPr="00E85915">
        <w:rPr>
          <w:rFonts w:eastAsia="Arial" w:cs="Arial"/>
          <w:lang w:eastAsia="en-US"/>
        </w:rPr>
        <w:t xml:space="preserve">). In this description, a detailed discussion of various internal and external factors that have hindered the quality system and controls for customers of British Airways will be concluded. The Covid-19 impact on the working procedure of the organisation is also displayed. Further, this report will display the key marketing theories such as Marketing mix, Ansoff Matrix and Porter’s five forces of British Airways and their essential components. The application of the key marketing theories with their relevant benefits for the organisation will also be concluded in this report. Additionally, this report includes the success measure of developing and implementing ideal customer relationship management within British Airways. </w:t>
      </w:r>
    </w:p>
    <w:p w14:paraId="4B8B975F" w14:textId="77777777" w:rsidR="005C70DB" w:rsidRPr="00E85915" w:rsidRDefault="005C70DB" w:rsidP="005C70DB">
      <w:pPr>
        <w:spacing w:after="160" w:line="259" w:lineRule="auto"/>
        <w:jc w:val="left"/>
        <w:rPr>
          <w:rFonts w:eastAsia="Arial" w:cs="Arial"/>
          <w:lang w:eastAsia="en-US"/>
        </w:rPr>
      </w:pPr>
      <w:r w:rsidRPr="00E85915">
        <w:rPr>
          <w:rFonts w:eastAsia="Arial" w:cs="Arial"/>
          <w:lang w:eastAsia="en-US"/>
        </w:rPr>
        <w:br w:type="page"/>
      </w:r>
    </w:p>
    <w:p w14:paraId="453AE97C" w14:textId="77777777" w:rsidR="005C70DB" w:rsidRPr="00E85915" w:rsidRDefault="00511275" w:rsidP="005C70DB">
      <w:pPr>
        <w:pStyle w:val="Heading1"/>
        <w:rPr>
          <w:rFonts w:eastAsia="Times New Roman"/>
          <w:lang w:eastAsia="en-US"/>
        </w:rPr>
      </w:pPr>
      <w:bookmarkStart w:id="2" w:name="_Toc101515708"/>
      <w:bookmarkStart w:id="3" w:name="_Toc102680399"/>
      <w:r w:rsidRPr="00E85915">
        <w:rPr>
          <w:rFonts w:eastAsia="Times New Roman"/>
          <w:lang w:eastAsia="en-US"/>
        </w:rPr>
        <w:lastRenderedPageBreak/>
        <w:t xml:space="preserve">2. </w:t>
      </w:r>
      <w:r w:rsidR="005C70DB" w:rsidRPr="00E85915">
        <w:rPr>
          <w:rFonts w:eastAsia="Times New Roman"/>
          <w:lang w:eastAsia="en-US"/>
        </w:rPr>
        <w:t>Organisation Background</w:t>
      </w:r>
      <w:bookmarkEnd w:id="2"/>
      <w:bookmarkEnd w:id="3"/>
    </w:p>
    <w:p w14:paraId="001C08F3" w14:textId="1C9C0B64" w:rsidR="005C70DB" w:rsidRPr="00E85915" w:rsidRDefault="005C70DB" w:rsidP="005C70DB">
      <w:pPr>
        <w:widowControl w:val="0"/>
        <w:autoSpaceDE w:val="0"/>
        <w:autoSpaceDN w:val="0"/>
        <w:spacing w:after="0"/>
        <w:rPr>
          <w:rFonts w:eastAsia="Arial" w:cs="Arial"/>
          <w:lang w:eastAsia="en-US"/>
        </w:rPr>
      </w:pPr>
      <w:r w:rsidRPr="00E85915">
        <w:rPr>
          <w:rFonts w:eastAsia="Arial" w:cs="Arial"/>
          <w:lang w:eastAsia="en-US"/>
        </w:rPr>
        <w:t xml:space="preserve">British Airways is known as the flag carrier airline of the United Kingdom </w:t>
      </w:r>
      <w:proofErr w:type="gramStart"/>
      <w:r w:rsidRPr="00E85915">
        <w:rPr>
          <w:rFonts w:eastAsia="Arial" w:cs="Arial"/>
          <w:lang w:eastAsia="en-US"/>
        </w:rPr>
        <w:t>and also</w:t>
      </w:r>
      <w:proofErr w:type="gramEnd"/>
      <w:r w:rsidRPr="00E85915">
        <w:rPr>
          <w:rFonts w:eastAsia="Arial" w:cs="Arial"/>
          <w:lang w:eastAsia="en-US"/>
        </w:rPr>
        <w:t xml:space="preserve"> the largest multinational scheduled airline. The headquarter of British Airways is in Harmondsworth London, England and it was established on 31 March 1974 (British Airways, 2022). British Airways flies around more than 170 destinations and 70 countries in the world. The organisation is known for providing a quality service experience to its customers. Further, the organisation’s current CEO is Sean Doyle. British Airways currently comprise around 40,000 employees including </w:t>
      </w:r>
      <w:r w:rsidR="00612053" w:rsidRPr="00E85915">
        <w:rPr>
          <w:rFonts w:eastAsia="Arial" w:cs="Arial"/>
          <w:lang w:eastAsia="en-US"/>
        </w:rPr>
        <w:t>pilots, cabin</w:t>
      </w:r>
      <w:r w:rsidRPr="00E85915">
        <w:rPr>
          <w:rFonts w:eastAsia="Arial" w:cs="Arial"/>
          <w:lang w:eastAsia="en-US"/>
        </w:rPr>
        <w:t xml:space="preserve"> crews, and engineers. British Airways offers products such as travel class, Lounges, food and drink, entertainment, family travel and group </w:t>
      </w:r>
      <w:r w:rsidR="00612053" w:rsidRPr="00E85915">
        <w:rPr>
          <w:rFonts w:eastAsia="Arial" w:cs="Arial"/>
          <w:lang w:eastAsia="en-US"/>
        </w:rPr>
        <w:t>travels. The</w:t>
      </w:r>
      <w:r w:rsidRPr="00E85915">
        <w:rPr>
          <w:rFonts w:eastAsia="Arial" w:cs="Arial"/>
          <w:lang w:eastAsia="en-US"/>
        </w:rPr>
        <w:t xml:space="preserve"> organisation’s VAT number is GB </w:t>
      </w:r>
      <w:proofErr w:type="gramStart"/>
      <w:r w:rsidRPr="00E85915">
        <w:rPr>
          <w:rFonts w:eastAsia="Arial" w:cs="Arial"/>
          <w:lang w:eastAsia="en-US"/>
        </w:rPr>
        <w:t>222452988</w:t>
      </w:r>
      <w:proofErr w:type="gramEnd"/>
      <w:r w:rsidRPr="00E85915">
        <w:rPr>
          <w:rFonts w:eastAsia="Arial" w:cs="Arial"/>
          <w:lang w:eastAsia="en-US"/>
        </w:rPr>
        <w:t xml:space="preserve"> and it is listed on the stock list exchange. In the working year 2021, revenue generated by British Airways is around 3.7 billion British pounds. British Airways supported around 12.2 million travellers in 2020 and carried more than 158,800 metric tons of air flights during the COVID-19 Pandemic (Statista, 2022). </w:t>
      </w:r>
    </w:p>
    <w:p w14:paraId="4E901005" w14:textId="77777777" w:rsidR="005C70DB" w:rsidRPr="00E85915" w:rsidRDefault="005C70DB" w:rsidP="005C70DB">
      <w:pPr>
        <w:widowControl w:val="0"/>
        <w:autoSpaceDE w:val="0"/>
        <w:autoSpaceDN w:val="0"/>
        <w:spacing w:after="0"/>
        <w:jc w:val="center"/>
        <w:rPr>
          <w:rFonts w:eastAsia="Arial" w:cs="Arial"/>
          <w:lang w:eastAsia="en-US"/>
        </w:rPr>
      </w:pPr>
      <w:r w:rsidRPr="00E85915">
        <w:rPr>
          <w:rFonts w:eastAsia="Arial" w:cs="Arial"/>
          <w:noProof/>
          <w:lang w:eastAsia="en-US"/>
        </w:rPr>
        <w:drawing>
          <wp:inline distT="0" distB="0" distL="0" distR="0" wp14:anchorId="4E578F18" wp14:editId="101979A4">
            <wp:extent cx="5113057" cy="3375660"/>
            <wp:effectExtent l="38100" t="57150" r="106643" b="91440"/>
            <wp:docPr id="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23139" cy="33823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7C35D13" w14:textId="77777777" w:rsidR="005C70DB" w:rsidRPr="00E85915" w:rsidRDefault="005C70DB" w:rsidP="005C70DB">
      <w:pPr>
        <w:widowControl w:val="0"/>
        <w:autoSpaceDE w:val="0"/>
        <w:autoSpaceDN w:val="0"/>
        <w:spacing w:after="0"/>
        <w:jc w:val="center"/>
        <w:rPr>
          <w:rFonts w:eastAsia="Arial" w:cs="Arial"/>
          <w:b/>
          <w:bCs/>
          <w:lang w:eastAsia="en-US"/>
        </w:rPr>
      </w:pPr>
      <w:r w:rsidRPr="00E85915">
        <w:rPr>
          <w:rFonts w:eastAsia="Arial" w:cs="Arial"/>
          <w:b/>
          <w:bCs/>
          <w:lang w:eastAsia="en-US"/>
        </w:rPr>
        <w:t>Figure 1: British Airways Revenue</w:t>
      </w:r>
    </w:p>
    <w:p w14:paraId="6CD647D0" w14:textId="77777777" w:rsidR="005C70DB" w:rsidRPr="00E85915" w:rsidRDefault="005C70DB" w:rsidP="005C70DB">
      <w:pPr>
        <w:widowControl w:val="0"/>
        <w:autoSpaceDE w:val="0"/>
        <w:autoSpaceDN w:val="0"/>
        <w:spacing w:after="0"/>
        <w:jc w:val="center"/>
        <w:rPr>
          <w:rFonts w:eastAsia="Arial" w:cs="Arial"/>
          <w:bCs/>
          <w:lang w:eastAsia="en-US"/>
        </w:rPr>
      </w:pPr>
      <w:r w:rsidRPr="00E85915">
        <w:rPr>
          <w:rFonts w:eastAsia="Arial" w:cs="Arial"/>
          <w:bCs/>
          <w:lang w:eastAsia="en-US"/>
        </w:rPr>
        <w:t>(Source: Statista, 2022)</w:t>
      </w:r>
    </w:p>
    <w:p w14:paraId="738DF351" w14:textId="77777777" w:rsidR="005C70DB" w:rsidRPr="00E85915" w:rsidRDefault="00D51A8F" w:rsidP="005C70DB">
      <w:pPr>
        <w:pStyle w:val="Heading1"/>
        <w:rPr>
          <w:rFonts w:eastAsia="Times New Roman"/>
          <w:lang w:eastAsia="en-US"/>
        </w:rPr>
      </w:pPr>
      <w:bookmarkStart w:id="4" w:name="_Toc101515709"/>
      <w:bookmarkStart w:id="5" w:name="_Toc102680400"/>
      <w:r w:rsidRPr="00E85915">
        <w:rPr>
          <w:rFonts w:eastAsia="Times New Roman"/>
          <w:lang w:eastAsia="en-US"/>
        </w:rPr>
        <w:t xml:space="preserve">3. </w:t>
      </w:r>
      <w:r w:rsidR="005C70DB" w:rsidRPr="00E85915">
        <w:rPr>
          <w:rFonts w:eastAsia="Times New Roman"/>
          <w:lang w:eastAsia="en-US"/>
        </w:rPr>
        <w:t>Briefly introduction to the key marketing theories</w:t>
      </w:r>
      <w:bookmarkEnd w:id="5"/>
      <w:r w:rsidR="005C70DB" w:rsidRPr="00E85915">
        <w:rPr>
          <w:rFonts w:eastAsia="Times New Roman"/>
          <w:lang w:eastAsia="en-US"/>
        </w:rPr>
        <w:t xml:space="preserve"> </w:t>
      </w:r>
      <w:bookmarkEnd w:id="4"/>
    </w:p>
    <w:p w14:paraId="27BC54E7" w14:textId="77777777" w:rsidR="005C70DB" w:rsidRPr="00E85915" w:rsidRDefault="005C70DB" w:rsidP="005C70DB">
      <w:pPr>
        <w:widowControl w:val="0"/>
        <w:autoSpaceDE w:val="0"/>
        <w:autoSpaceDN w:val="0"/>
        <w:spacing w:after="0"/>
        <w:rPr>
          <w:rFonts w:eastAsia="Arial" w:cs="Arial"/>
          <w:b/>
          <w:bCs/>
          <w:i/>
          <w:lang w:eastAsia="en-US"/>
        </w:rPr>
      </w:pPr>
      <w:r w:rsidRPr="00E85915">
        <w:rPr>
          <w:rFonts w:eastAsia="Arial" w:cs="Arial"/>
          <w:b/>
          <w:bCs/>
          <w:i/>
          <w:lang w:eastAsia="en-US"/>
        </w:rPr>
        <w:t>Marketing Mix</w:t>
      </w:r>
    </w:p>
    <w:p w14:paraId="7F11D9BC" w14:textId="7DC087D5" w:rsidR="005C70DB" w:rsidRPr="00E85915" w:rsidRDefault="005C70DB" w:rsidP="005C70DB">
      <w:pPr>
        <w:widowControl w:val="0"/>
        <w:autoSpaceDE w:val="0"/>
        <w:autoSpaceDN w:val="0"/>
        <w:spacing w:after="0"/>
        <w:rPr>
          <w:rFonts w:eastAsia="Arial" w:cs="Arial"/>
          <w:lang w:eastAsia="en-US"/>
        </w:rPr>
      </w:pPr>
      <w:r w:rsidRPr="00E85915">
        <w:rPr>
          <w:rFonts w:eastAsia="Arial" w:cs="Arial"/>
          <w:lang w:eastAsia="en-US"/>
        </w:rPr>
        <w:t xml:space="preserve">Marketing mix can be defined as the set of actions and strategies that organisations utilize for </w:t>
      </w:r>
      <w:r w:rsidRPr="00E85915">
        <w:rPr>
          <w:rFonts w:eastAsia="Arial" w:cs="Arial"/>
          <w:lang w:eastAsia="en-US"/>
        </w:rPr>
        <w:lastRenderedPageBreak/>
        <w:t>their brand promotion in the</w:t>
      </w:r>
      <w:r w:rsidR="007229B6" w:rsidRPr="00E85915">
        <w:rPr>
          <w:rFonts w:eastAsia="Arial" w:cs="Arial"/>
          <w:lang w:eastAsia="en-US"/>
        </w:rPr>
        <w:t xml:space="preserve"> market</w:t>
      </w:r>
      <w:r w:rsidRPr="00E85915">
        <w:rPr>
          <w:rFonts w:eastAsia="Arial" w:cs="Arial"/>
          <w:lang w:eastAsia="en-US"/>
        </w:rPr>
        <w:t>. It comprises seven-factor of marketing: price, product, promotion, place, people, process, and physical evidence</w:t>
      </w:r>
      <w:r w:rsidR="007229B6" w:rsidRPr="00E85915">
        <w:rPr>
          <w:rFonts w:eastAsia="Arial" w:cs="Arial"/>
        </w:rPr>
        <w:t xml:space="preserve"> (Thabit and </w:t>
      </w:r>
      <w:proofErr w:type="spellStart"/>
      <w:r w:rsidR="007229B6" w:rsidRPr="00E85915">
        <w:rPr>
          <w:rFonts w:eastAsia="Arial" w:cs="Arial"/>
        </w:rPr>
        <w:t>Raewf</w:t>
      </w:r>
      <w:proofErr w:type="spellEnd"/>
      <w:r w:rsidR="007229B6" w:rsidRPr="00E85915">
        <w:rPr>
          <w:rFonts w:eastAsia="Arial" w:cs="Arial"/>
        </w:rPr>
        <w:t>, 2018)</w:t>
      </w:r>
      <w:r w:rsidRPr="00E85915">
        <w:rPr>
          <w:rFonts w:eastAsia="Arial" w:cs="Arial"/>
          <w:lang w:eastAsia="en-US"/>
        </w:rPr>
        <w:t xml:space="preserve">. It is an essential marketing theory because it helps organisations to recognise the strength and weaknesses of the product and service offered to their customer. Moreover, it assists in creating effective marketing strategies and avoiding unnecessary expenses. The product aspect identifies the offering of the </w:t>
      </w:r>
      <w:r w:rsidR="00612053" w:rsidRPr="00E85915">
        <w:rPr>
          <w:rFonts w:eastAsia="Arial" w:cs="Arial"/>
          <w:lang w:eastAsia="en-US"/>
        </w:rPr>
        <w:t>company,</w:t>
      </w:r>
      <w:r w:rsidRPr="00E85915">
        <w:rPr>
          <w:rFonts w:eastAsia="Arial" w:cs="Arial"/>
          <w:lang w:eastAsia="en-US"/>
        </w:rPr>
        <w:t xml:space="preserve"> and the price aspect identifies the pricing strategy used by the organisation (</w:t>
      </w:r>
      <w:proofErr w:type="spellStart"/>
      <w:r w:rsidRPr="00E85915">
        <w:rPr>
          <w:rFonts w:eastAsia="Arial" w:cs="Arial"/>
          <w:shd w:val="clear" w:color="auto" w:fill="FFFFFF"/>
          <w:lang w:eastAsia="en-US"/>
        </w:rPr>
        <w:t>Nikbin</w:t>
      </w:r>
      <w:proofErr w:type="spellEnd"/>
      <w:r w:rsidRPr="00E85915">
        <w:rPr>
          <w:rFonts w:eastAsia="Arial" w:cs="Arial"/>
          <w:shd w:val="clear" w:color="auto" w:fill="FFFFFF"/>
          <w:lang w:eastAsia="en-US"/>
        </w:rPr>
        <w:t xml:space="preserve"> </w:t>
      </w:r>
      <w:r w:rsidRPr="00E85915">
        <w:rPr>
          <w:rFonts w:eastAsia="Arial" w:cs="Arial"/>
          <w:i/>
          <w:iCs/>
          <w:shd w:val="clear" w:color="auto" w:fill="FFFFFF"/>
          <w:lang w:eastAsia="en-US"/>
        </w:rPr>
        <w:t xml:space="preserve">et al., </w:t>
      </w:r>
      <w:r w:rsidRPr="00E85915">
        <w:rPr>
          <w:rFonts w:eastAsia="Arial" w:cs="Arial"/>
          <w:shd w:val="clear" w:color="auto" w:fill="FFFFFF"/>
          <w:lang w:eastAsia="en-US"/>
        </w:rPr>
        <w:t>2021</w:t>
      </w:r>
      <w:r w:rsidRPr="00E85915">
        <w:rPr>
          <w:rFonts w:eastAsia="Arial" w:cs="Arial"/>
          <w:lang w:eastAsia="en-US"/>
        </w:rPr>
        <w:t>). Further, the place factor deals with areas of serving and the promotion factor recognise the marketing strategy of the organisation. The people factor deals with the HR policies of the organisation and the process deals with the customer service process of the organisation. Additionally, the physical evidence factor comprises the evidence of the organisation’s existence.</w:t>
      </w:r>
    </w:p>
    <w:p w14:paraId="6ADB0DDC" w14:textId="77777777" w:rsidR="00782F3C" w:rsidRPr="00E85915" w:rsidRDefault="00782F3C" w:rsidP="005C70DB">
      <w:pPr>
        <w:widowControl w:val="0"/>
        <w:autoSpaceDE w:val="0"/>
        <w:autoSpaceDN w:val="0"/>
        <w:spacing w:after="0"/>
        <w:rPr>
          <w:rFonts w:eastAsia="Arial" w:cs="Arial"/>
          <w:lang w:eastAsia="en-US"/>
        </w:rPr>
      </w:pPr>
      <w:r w:rsidRPr="00E85915">
        <w:rPr>
          <w:rFonts w:eastAsia="Arial" w:cs="Arial"/>
          <w:noProof/>
          <w:lang w:eastAsia="en-US"/>
        </w:rPr>
        <w:drawing>
          <wp:inline distT="0" distB="0" distL="0" distR="0" wp14:anchorId="3C5C4DF6" wp14:editId="3C27B7D9">
            <wp:extent cx="5486400" cy="3200400"/>
            <wp:effectExtent l="0" t="57150" r="0" b="762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0AFA7D5" w14:textId="77777777" w:rsidR="00782F3C" w:rsidRPr="00E85915" w:rsidRDefault="00782F3C" w:rsidP="00782F3C">
      <w:pPr>
        <w:widowControl w:val="0"/>
        <w:autoSpaceDE w:val="0"/>
        <w:autoSpaceDN w:val="0"/>
        <w:spacing w:after="0"/>
        <w:jc w:val="center"/>
        <w:rPr>
          <w:rFonts w:eastAsia="Arial" w:cs="Arial"/>
          <w:b/>
          <w:lang w:eastAsia="en-US"/>
        </w:rPr>
      </w:pPr>
      <w:r w:rsidRPr="00E85915">
        <w:rPr>
          <w:rFonts w:eastAsia="Arial" w:cs="Arial"/>
          <w:b/>
          <w:lang w:eastAsia="en-US"/>
        </w:rPr>
        <w:t>Figure 2: marketing mix</w:t>
      </w:r>
    </w:p>
    <w:p w14:paraId="1DC67A69" w14:textId="77777777" w:rsidR="00782F3C" w:rsidRPr="00E85915" w:rsidRDefault="00782F3C" w:rsidP="007D523A">
      <w:pPr>
        <w:widowControl w:val="0"/>
        <w:autoSpaceDE w:val="0"/>
        <w:autoSpaceDN w:val="0"/>
        <w:spacing w:after="0"/>
        <w:jc w:val="center"/>
        <w:rPr>
          <w:rFonts w:eastAsia="Arial" w:cs="Arial"/>
          <w:lang w:eastAsia="en-US"/>
        </w:rPr>
      </w:pPr>
      <w:r w:rsidRPr="00E85915">
        <w:rPr>
          <w:rFonts w:eastAsia="Arial" w:cs="Arial"/>
          <w:lang w:eastAsia="en-US"/>
        </w:rPr>
        <w:t xml:space="preserve">(Source: Inspired by </w:t>
      </w:r>
      <w:proofErr w:type="spellStart"/>
      <w:r w:rsidRPr="00E85915">
        <w:rPr>
          <w:rFonts w:eastAsia="Arial" w:cs="Arial"/>
          <w:shd w:val="clear" w:color="auto" w:fill="FFFFFF"/>
          <w:lang w:eastAsia="en-US"/>
        </w:rPr>
        <w:t>Nikbin</w:t>
      </w:r>
      <w:proofErr w:type="spellEnd"/>
      <w:r w:rsidRPr="00E85915">
        <w:rPr>
          <w:rFonts w:eastAsia="Arial" w:cs="Arial"/>
          <w:shd w:val="clear" w:color="auto" w:fill="FFFFFF"/>
          <w:lang w:eastAsia="en-US"/>
        </w:rPr>
        <w:t xml:space="preserve"> </w:t>
      </w:r>
      <w:r w:rsidRPr="00E85915">
        <w:rPr>
          <w:rFonts w:eastAsia="Arial" w:cs="Arial"/>
          <w:i/>
          <w:iCs/>
          <w:shd w:val="clear" w:color="auto" w:fill="FFFFFF"/>
          <w:lang w:eastAsia="en-US"/>
        </w:rPr>
        <w:t xml:space="preserve">et al., </w:t>
      </w:r>
      <w:r w:rsidRPr="00E85915">
        <w:rPr>
          <w:rFonts w:eastAsia="Arial" w:cs="Arial"/>
          <w:shd w:val="clear" w:color="auto" w:fill="FFFFFF"/>
          <w:lang w:eastAsia="en-US"/>
        </w:rPr>
        <w:t>2021)</w:t>
      </w:r>
    </w:p>
    <w:p w14:paraId="6252D480" w14:textId="77777777" w:rsidR="005C70DB" w:rsidRPr="00E85915" w:rsidRDefault="005C70DB" w:rsidP="005C70DB">
      <w:pPr>
        <w:spacing w:after="160"/>
        <w:rPr>
          <w:rFonts w:eastAsia="Arial" w:cs="Arial"/>
          <w:b/>
          <w:bCs/>
          <w:i/>
          <w:lang w:eastAsia="en-US"/>
        </w:rPr>
      </w:pPr>
      <w:r w:rsidRPr="00E85915">
        <w:rPr>
          <w:rFonts w:eastAsia="Arial" w:cs="Arial"/>
          <w:b/>
          <w:bCs/>
          <w:i/>
          <w:lang w:eastAsia="en-US"/>
        </w:rPr>
        <w:t>Communication Mix</w:t>
      </w:r>
    </w:p>
    <w:p w14:paraId="1EAF21D9" w14:textId="77777777" w:rsidR="005C70DB" w:rsidRPr="00E85915" w:rsidRDefault="005C70DB" w:rsidP="005C70DB">
      <w:pPr>
        <w:spacing w:after="160"/>
        <w:rPr>
          <w:rFonts w:eastAsia="Arial" w:cs="Arial"/>
          <w:lang w:eastAsia="en-US"/>
        </w:rPr>
      </w:pPr>
      <w:r w:rsidRPr="00E85915">
        <w:rPr>
          <w:rFonts w:eastAsia="Arial" w:cs="Arial"/>
          <w:lang w:eastAsia="en-US"/>
        </w:rPr>
        <w:t>Communication Mix is a marketing tool that helps in the communication of an organisation to its customers and audience. It includes every means of client-company communication such as advertising, direct marketing, social media and product packaging. Communication mix is critical for an organisation because it can alter the brand’s position in the market (</w:t>
      </w:r>
      <w:r w:rsidRPr="00E85915">
        <w:rPr>
          <w:rFonts w:ascii="Helvetica" w:eastAsia="Times New Roman" w:hAnsi="Helvetica" w:cs="Helvetica"/>
          <w:color w:val="282828"/>
          <w:spacing w:val="-2"/>
          <w:lang w:eastAsia="en-US"/>
        </w:rPr>
        <w:t>Singla, 2019</w:t>
      </w:r>
      <w:r w:rsidRPr="00E85915">
        <w:rPr>
          <w:rFonts w:eastAsia="Arial" w:cs="Arial"/>
          <w:lang w:eastAsia="en-US"/>
        </w:rPr>
        <w:t xml:space="preserve">). Further, </w:t>
      </w:r>
      <w:r w:rsidRPr="00E85915">
        <w:rPr>
          <w:rFonts w:eastAsia="Arial" w:cs="Arial"/>
          <w:lang w:eastAsia="en-US"/>
        </w:rPr>
        <w:lastRenderedPageBreak/>
        <w:t xml:space="preserve">the marketing communication mix includes five key components such as advertising, sales promotion, public relation, personal selling and direct marketing. </w:t>
      </w:r>
    </w:p>
    <w:p w14:paraId="3FB23229" w14:textId="77777777" w:rsidR="005C70DB" w:rsidRPr="00E85915" w:rsidRDefault="005C70DB" w:rsidP="005C70DB">
      <w:pPr>
        <w:widowControl w:val="0"/>
        <w:autoSpaceDE w:val="0"/>
        <w:autoSpaceDN w:val="0"/>
        <w:spacing w:after="0"/>
        <w:rPr>
          <w:rFonts w:eastAsia="Arial" w:cs="Arial"/>
          <w:b/>
          <w:bCs/>
          <w:i/>
          <w:lang w:eastAsia="en-US"/>
        </w:rPr>
      </w:pPr>
      <w:r w:rsidRPr="00E85915">
        <w:rPr>
          <w:rFonts w:eastAsia="Arial" w:cs="Arial"/>
          <w:b/>
          <w:bCs/>
          <w:i/>
          <w:lang w:eastAsia="en-US"/>
        </w:rPr>
        <w:t>Porter’s Five Force</w:t>
      </w:r>
    </w:p>
    <w:p w14:paraId="323B2ECE" w14:textId="77777777" w:rsidR="005C70DB" w:rsidRPr="00E85915" w:rsidRDefault="005C70DB" w:rsidP="005C70DB">
      <w:pPr>
        <w:widowControl w:val="0"/>
        <w:autoSpaceDE w:val="0"/>
        <w:autoSpaceDN w:val="0"/>
        <w:spacing w:after="0"/>
        <w:rPr>
          <w:rFonts w:eastAsia="Arial" w:cs="Arial"/>
          <w:lang w:eastAsia="en-US"/>
        </w:rPr>
      </w:pPr>
      <w:r w:rsidRPr="00E85915">
        <w:rPr>
          <w:rFonts w:eastAsia="Arial" w:cs="Arial"/>
          <w:lang w:eastAsia="en-US"/>
        </w:rPr>
        <w:t>Porter’s Five Forces is an external analysing marketing tool for an organisation. It identifies five major factors for a business such as competition in the industry, bargaining power of supplier, bargaining power of customer, threats of new entrants and substitution products (</w:t>
      </w:r>
      <w:proofErr w:type="spellStart"/>
      <w:r w:rsidRPr="00E85915">
        <w:rPr>
          <w:rFonts w:eastAsia="Arial" w:cs="Arial"/>
          <w:shd w:val="clear" w:color="auto" w:fill="FFFFFF"/>
          <w:lang w:eastAsia="en-US"/>
        </w:rPr>
        <w:t>Bruijl</w:t>
      </w:r>
      <w:proofErr w:type="spellEnd"/>
      <w:r w:rsidRPr="00E85915">
        <w:rPr>
          <w:rFonts w:eastAsia="Arial" w:cs="Arial"/>
          <w:shd w:val="clear" w:color="auto" w:fill="FFFFFF"/>
          <w:lang w:eastAsia="en-US"/>
        </w:rPr>
        <w:t>, 2018</w:t>
      </w:r>
      <w:r w:rsidRPr="00E85915">
        <w:rPr>
          <w:rFonts w:eastAsia="Arial" w:cs="Arial"/>
          <w:lang w:eastAsia="en-US"/>
        </w:rPr>
        <w:t xml:space="preserve">). This framework helps organisation understands the strengths and weakness of the operating industry and develop a business strategy regarding the analysis. Porter’s five forces marketing tool is critical for any organisation as it defines recognise where power lies in the company’s situation.  </w:t>
      </w:r>
    </w:p>
    <w:p w14:paraId="237F5B7F" w14:textId="77777777" w:rsidR="005C70DB" w:rsidRPr="00E85915" w:rsidRDefault="005C70DB" w:rsidP="005C70DB">
      <w:pPr>
        <w:spacing w:after="160" w:line="259" w:lineRule="auto"/>
        <w:jc w:val="left"/>
        <w:rPr>
          <w:rFonts w:eastAsia="Arial" w:cs="Arial"/>
          <w:b/>
          <w:bCs/>
          <w:i/>
          <w:lang w:eastAsia="en-US"/>
        </w:rPr>
      </w:pPr>
      <w:r w:rsidRPr="00E85915">
        <w:rPr>
          <w:rFonts w:eastAsia="Arial" w:cs="Arial"/>
          <w:b/>
          <w:bCs/>
          <w:i/>
          <w:lang w:eastAsia="en-US"/>
        </w:rPr>
        <w:t>Ansoff Matrix</w:t>
      </w:r>
    </w:p>
    <w:p w14:paraId="67E5D5A0" w14:textId="77777777" w:rsidR="005C70DB" w:rsidRPr="00E85915" w:rsidRDefault="005C70DB" w:rsidP="005C70DB">
      <w:pPr>
        <w:spacing w:after="160"/>
        <w:rPr>
          <w:rFonts w:eastAsia="Arial" w:cs="Arial"/>
          <w:lang w:eastAsia="en-US"/>
        </w:rPr>
      </w:pPr>
      <w:r w:rsidRPr="00E85915">
        <w:rPr>
          <w:rFonts w:eastAsia="Arial" w:cs="Arial"/>
          <w:lang w:eastAsia="en-US"/>
        </w:rPr>
        <w:t>The Ansoff matrix is a marketing tool that supports marketing executives working within an organisation to develop promotional strategies to attain higher productivity. It consists of four factors including marketing penetration, market development, product development and diversification. All the factors are growth alternatives for organisations to grow their position in the market and brand recognition (Indeed, 2022). However, each factor of the Ansoff matrix comprises a certain level of risk for the organisation. Marketing penetration deals with the approach to increasing market share and attaining new customers. The market development deals with the growth attempt including area expansion of the organisation (</w:t>
      </w:r>
      <w:proofErr w:type="spellStart"/>
      <w:r w:rsidRPr="00E85915">
        <w:rPr>
          <w:rFonts w:eastAsia="Arial" w:cs="Arial"/>
          <w:shd w:val="clear" w:color="auto" w:fill="FFFFFF"/>
          <w:lang w:eastAsia="en-US"/>
        </w:rPr>
        <w:t>Tsatsoula</w:t>
      </w:r>
      <w:proofErr w:type="spellEnd"/>
      <w:r w:rsidRPr="00E85915">
        <w:rPr>
          <w:rFonts w:eastAsia="Arial" w:cs="Arial"/>
          <w:shd w:val="clear" w:color="auto" w:fill="FFFFFF"/>
          <w:lang w:eastAsia="en-US"/>
        </w:rPr>
        <w:t>, 2018</w:t>
      </w:r>
      <w:r w:rsidRPr="00E85915">
        <w:rPr>
          <w:rFonts w:eastAsia="Arial" w:cs="Arial"/>
          <w:lang w:eastAsia="en-US"/>
        </w:rPr>
        <w:t xml:space="preserve">). Further, Product development manages the introduction of new products and services in the market and the diversification factor deals with existing and potential competition and threats within the market. </w:t>
      </w:r>
    </w:p>
    <w:p w14:paraId="774147B1" w14:textId="77777777" w:rsidR="005C70DB" w:rsidRPr="00E85915" w:rsidRDefault="001C4A0B" w:rsidP="005C70DB">
      <w:pPr>
        <w:pStyle w:val="Heading1"/>
        <w:rPr>
          <w:rFonts w:eastAsia="Times New Roman"/>
          <w:lang w:eastAsia="en-US"/>
        </w:rPr>
      </w:pPr>
      <w:bookmarkStart w:id="6" w:name="_Toc101515710"/>
      <w:bookmarkStart w:id="7" w:name="_Toc102680401"/>
      <w:r w:rsidRPr="00E85915">
        <w:rPr>
          <w:rFonts w:eastAsia="Times New Roman"/>
          <w:lang w:eastAsia="en-US"/>
        </w:rPr>
        <w:t xml:space="preserve">4. </w:t>
      </w:r>
      <w:r w:rsidR="005C70DB" w:rsidRPr="00E85915">
        <w:rPr>
          <w:rFonts w:eastAsia="Times New Roman"/>
          <w:lang w:eastAsia="en-US"/>
        </w:rPr>
        <w:t>Application of the key marketing and customer relationship management theory/theories to your chosen organisation</w:t>
      </w:r>
      <w:bookmarkEnd w:id="6"/>
      <w:bookmarkEnd w:id="7"/>
    </w:p>
    <w:p w14:paraId="1E685913" w14:textId="77777777" w:rsidR="005C70DB" w:rsidRPr="00E85915" w:rsidRDefault="005C70DB" w:rsidP="005C70DB">
      <w:pPr>
        <w:widowControl w:val="0"/>
        <w:autoSpaceDE w:val="0"/>
        <w:autoSpaceDN w:val="0"/>
        <w:spacing w:after="0"/>
        <w:rPr>
          <w:rFonts w:eastAsia="Arial" w:cs="Arial"/>
          <w:b/>
          <w:bCs/>
          <w:i/>
          <w:lang w:eastAsia="en-US"/>
        </w:rPr>
      </w:pPr>
      <w:r w:rsidRPr="00E85915">
        <w:rPr>
          <w:rFonts w:eastAsia="Arial" w:cs="Arial"/>
          <w:b/>
          <w:bCs/>
          <w:i/>
          <w:lang w:eastAsia="en-US"/>
        </w:rPr>
        <w:t xml:space="preserve">Marketing Mix </w:t>
      </w:r>
    </w:p>
    <w:p w14:paraId="242DE67A" w14:textId="77777777" w:rsidR="005C70DB" w:rsidRPr="00E85915" w:rsidRDefault="005C70DB" w:rsidP="005C70DB">
      <w:pPr>
        <w:widowControl w:val="0"/>
        <w:autoSpaceDE w:val="0"/>
        <w:autoSpaceDN w:val="0"/>
        <w:spacing w:before="120" w:after="160"/>
        <w:contextualSpacing/>
        <w:rPr>
          <w:rFonts w:eastAsia="Arial" w:cs="Arial"/>
          <w:i/>
          <w:lang w:eastAsia="en-US"/>
        </w:rPr>
      </w:pPr>
      <w:r w:rsidRPr="00E85915">
        <w:rPr>
          <w:rFonts w:eastAsia="Arial" w:cs="Arial"/>
          <w:i/>
          <w:lang w:eastAsia="en-US"/>
        </w:rPr>
        <w:t>Product</w:t>
      </w:r>
    </w:p>
    <w:p w14:paraId="0FEF8F1F" w14:textId="77777777" w:rsidR="005C70DB" w:rsidRPr="00E85915" w:rsidRDefault="005C70DB" w:rsidP="005C70DB">
      <w:pPr>
        <w:spacing w:before="120" w:after="160"/>
        <w:contextualSpacing/>
        <w:rPr>
          <w:rFonts w:eastAsia="Arial" w:cs="Arial"/>
          <w:lang w:eastAsia="en-US"/>
        </w:rPr>
      </w:pPr>
      <w:r w:rsidRPr="00E85915">
        <w:rPr>
          <w:rFonts w:eastAsia="Arial" w:cs="Arial"/>
          <w:lang w:eastAsia="en-US"/>
        </w:rPr>
        <w:t xml:space="preserve">British Airways is known as the second-largest carrier facility in the United Kingdom. The products and services offered by British Airways include various travelling packages, flight information, Baggage, Passports, visas, Seating, food and beverages, travel support, and mobility and disability assistance for the customer (British Airways, 2022). Apart from flight booking, British Airways provide services like hotel booking, rental cars, and information about them. Further, </w:t>
      </w:r>
      <w:r w:rsidRPr="00E85915">
        <w:rPr>
          <w:rFonts w:eastAsia="Arial" w:cs="Arial"/>
          <w:lang w:eastAsia="en-US"/>
        </w:rPr>
        <w:lastRenderedPageBreak/>
        <w:t xml:space="preserve">British Airways provide lounges facilities with various options including a business lounge and it includes several options in their travel bookings. </w:t>
      </w:r>
    </w:p>
    <w:p w14:paraId="74523F99" w14:textId="77777777" w:rsidR="005C70DB" w:rsidRPr="00E85915" w:rsidRDefault="005C70DB" w:rsidP="005C70DB">
      <w:pPr>
        <w:widowControl w:val="0"/>
        <w:autoSpaceDE w:val="0"/>
        <w:autoSpaceDN w:val="0"/>
        <w:spacing w:before="120" w:after="160"/>
        <w:contextualSpacing/>
        <w:rPr>
          <w:rFonts w:eastAsia="Arial" w:cs="Arial"/>
          <w:i/>
          <w:lang w:eastAsia="en-US"/>
        </w:rPr>
      </w:pPr>
      <w:r w:rsidRPr="00E85915">
        <w:rPr>
          <w:rFonts w:eastAsia="Arial" w:cs="Arial"/>
          <w:i/>
          <w:lang w:eastAsia="en-US"/>
        </w:rPr>
        <w:t xml:space="preserve">Price </w:t>
      </w:r>
    </w:p>
    <w:p w14:paraId="125EB849" w14:textId="77777777" w:rsidR="005C70DB" w:rsidRPr="00E85915" w:rsidRDefault="005C70DB" w:rsidP="005C70DB">
      <w:pPr>
        <w:spacing w:before="120" w:after="160"/>
        <w:contextualSpacing/>
        <w:rPr>
          <w:rFonts w:eastAsia="Arial" w:cs="Arial"/>
          <w:lang w:eastAsia="en-US"/>
        </w:rPr>
      </w:pPr>
      <w:r w:rsidRPr="00E85915">
        <w:rPr>
          <w:rFonts w:eastAsia="Arial" w:cs="Arial"/>
          <w:lang w:eastAsia="en-US"/>
        </w:rPr>
        <w:t>The pricing strategy of British Airways comprises both premium and competitive strategies. Being the nation flag carries the organisation is obliged to use a competitive pricing strategy so that people can easily avail of the services offered. Further, it uses premium pricing for some of its services to give the finest travel experience to its customers. The organisation’s pricing strategy includes discounts, special club memberships and rewards for its customers (British Airways 2022).</w:t>
      </w:r>
    </w:p>
    <w:p w14:paraId="56D08AFB" w14:textId="77777777" w:rsidR="005C70DB" w:rsidRPr="00E85915" w:rsidRDefault="005C70DB" w:rsidP="005C70DB">
      <w:pPr>
        <w:widowControl w:val="0"/>
        <w:autoSpaceDE w:val="0"/>
        <w:autoSpaceDN w:val="0"/>
        <w:spacing w:before="120" w:after="160"/>
        <w:contextualSpacing/>
        <w:rPr>
          <w:rFonts w:eastAsia="Arial" w:cs="Arial"/>
          <w:i/>
          <w:lang w:eastAsia="en-US"/>
        </w:rPr>
      </w:pPr>
      <w:r w:rsidRPr="00E85915">
        <w:rPr>
          <w:rFonts w:eastAsia="Arial" w:cs="Arial"/>
          <w:i/>
          <w:lang w:eastAsia="en-US"/>
        </w:rPr>
        <w:t xml:space="preserve">Place </w:t>
      </w:r>
    </w:p>
    <w:p w14:paraId="19709D72" w14:textId="59578FAD" w:rsidR="005C70DB" w:rsidRPr="00E85915" w:rsidRDefault="005C70DB" w:rsidP="005C70DB">
      <w:pPr>
        <w:spacing w:before="120" w:after="160"/>
        <w:contextualSpacing/>
        <w:rPr>
          <w:rFonts w:ascii="Helvetica" w:eastAsia="Arial" w:hAnsi="Helvetica" w:cs="Helvetica"/>
          <w:color w:val="212529"/>
          <w:sz w:val="21"/>
          <w:szCs w:val="21"/>
          <w:shd w:val="clear" w:color="auto" w:fill="FFFFFF"/>
          <w:lang w:eastAsia="en-US"/>
        </w:rPr>
      </w:pPr>
      <w:r w:rsidRPr="00E85915">
        <w:rPr>
          <w:rFonts w:eastAsia="Arial" w:cs="Arial"/>
          <w:lang w:eastAsia="en-US"/>
        </w:rPr>
        <w:t xml:space="preserve">It is the second-largest airline service besides EasyJet. British Airways fly to more than 170 destinations around the whole </w:t>
      </w:r>
      <w:r w:rsidR="00612053" w:rsidRPr="00E85915">
        <w:rPr>
          <w:rFonts w:eastAsia="Arial" w:cs="Arial"/>
          <w:lang w:eastAsia="en-US"/>
        </w:rPr>
        <w:t>globe,</w:t>
      </w:r>
      <w:r w:rsidRPr="00E85915">
        <w:rPr>
          <w:rFonts w:eastAsia="Arial" w:cs="Arial"/>
          <w:lang w:eastAsia="en-US"/>
        </w:rPr>
        <w:t xml:space="preserve"> and it serves around 70 countries (</w:t>
      </w:r>
      <w:r w:rsidRPr="00E85915">
        <w:rPr>
          <w:rFonts w:eastAsia="Arial" w:cs="Arial"/>
          <w:shd w:val="clear" w:color="auto" w:fill="FFFFFF"/>
          <w:lang w:eastAsia="en-US"/>
        </w:rPr>
        <w:t>Routes, 2022</w:t>
      </w:r>
      <w:r w:rsidRPr="00E85915">
        <w:rPr>
          <w:rFonts w:eastAsia="Arial" w:cs="Arial"/>
          <w:lang w:eastAsia="en-US"/>
        </w:rPr>
        <w:t xml:space="preserve">).  The greatest presence of British Airways can be seen in Heathrow and London City airports. Apart from this, British Airways also uses an online sales system for selling tickets with the help of intermediate measures and sales agents. The headquarter of British Airways is in London, England. </w:t>
      </w:r>
    </w:p>
    <w:p w14:paraId="1054E539" w14:textId="77777777" w:rsidR="005C70DB" w:rsidRPr="00E85915" w:rsidRDefault="005C70DB" w:rsidP="005C70DB">
      <w:pPr>
        <w:widowControl w:val="0"/>
        <w:autoSpaceDE w:val="0"/>
        <w:autoSpaceDN w:val="0"/>
        <w:spacing w:before="120" w:after="160"/>
        <w:contextualSpacing/>
        <w:rPr>
          <w:rFonts w:eastAsia="Arial" w:cs="Arial"/>
          <w:i/>
          <w:lang w:eastAsia="en-US"/>
        </w:rPr>
      </w:pPr>
      <w:r w:rsidRPr="00E85915">
        <w:rPr>
          <w:rFonts w:eastAsia="Arial" w:cs="Arial"/>
          <w:i/>
          <w:lang w:eastAsia="en-US"/>
        </w:rPr>
        <w:t xml:space="preserve">Promotion </w:t>
      </w:r>
    </w:p>
    <w:p w14:paraId="23EA8823" w14:textId="77777777" w:rsidR="005C70DB" w:rsidRPr="00E85915" w:rsidRDefault="005C70DB" w:rsidP="005C70DB">
      <w:pPr>
        <w:spacing w:before="120" w:after="160"/>
        <w:contextualSpacing/>
        <w:rPr>
          <w:rFonts w:eastAsia="Arial" w:cs="Arial"/>
          <w:lang w:eastAsia="en-US"/>
        </w:rPr>
      </w:pPr>
      <w:r w:rsidRPr="00E85915">
        <w:rPr>
          <w:rFonts w:eastAsia="Arial" w:cs="Arial"/>
          <w:lang w:eastAsia="en-US"/>
        </w:rPr>
        <w:t>Being the top Airline service British Airways invests a good amount in its promotional activities. The organisation utilises conventional and digital marketing strategies for brand promotion. For establishing a better communication system for flight reservations and customer support a mobile application is developed. Br</w:t>
      </w:r>
      <w:r w:rsidR="00BC238E" w:rsidRPr="00E85915">
        <w:rPr>
          <w:rFonts w:eastAsia="Arial" w:cs="Arial"/>
          <w:lang w:eastAsia="en-US"/>
        </w:rPr>
        <w:t>itish Airways also target tech</w:t>
      </w:r>
      <w:r w:rsidRPr="00E85915">
        <w:rPr>
          <w:rFonts w:eastAsia="Arial" w:cs="Arial"/>
          <w:lang w:eastAsia="en-US"/>
        </w:rPr>
        <w:t xml:space="preserve">-savvy customers with a digital advertising approach. All the promotional activity of the organisation focuses on providing benefits to their customers such as special flight tickets on special occasions at a sensible price. The marketing strategy of British Airways also includes providing discounts and gift vouchers to maintain existing customers and acquire new leads (Forbes, 2022). </w:t>
      </w:r>
    </w:p>
    <w:p w14:paraId="777564AD" w14:textId="77777777" w:rsidR="00BC238E" w:rsidRPr="00E85915" w:rsidRDefault="00464790" w:rsidP="00BC238E">
      <w:pPr>
        <w:spacing w:before="120" w:after="160"/>
        <w:contextualSpacing/>
        <w:jc w:val="center"/>
        <w:rPr>
          <w:rFonts w:eastAsia="Arial" w:cs="Arial"/>
          <w:lang w:eastAsia="en-US"/>
        </w:rPr>
      </w:pPr>
      <w:r w:rsidRPr="00E85915">
        <w:rPr>
          <w:rFonts w:eastAsia="Arial" w:cs="Arial"/>
          <w:noProof/>
          <w:lang w:eastAsia="en-US"/>
        </w:rPr>
        <w:drawing>
          <wp:inline distT="0" distB="0" distL="0" distR="0" wp14:anchorId="5AC4E5BC" wp14:editId="4EAE3856">
            <wp:extent cx="4286250" cy="2028825"/>
            <wp:effectExtent l="38100" t="57150" r="114300" b="1047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srcRect b="25784"/>
                    <a:stretch>
                      <a:fillRect/>
                    </a:stretch>
                  </pic:blipFill>
                  <pic:spPr bwMode="auto">
                    <a:xfrm>
                      <a:off x="0" y="0"/>
                      <a:ext cx="4286250" cy="2028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DA4495D" w14:textId="77777777" w:rsidR="00BC238E" w:rsidRPr="00E85915" w:rsidRDefault="00BC238E" w:rsidP="00BC238E">
      <w:pPr>
        <w:spacing w:before="120" w:after="160"/>
        <w:contextualSpacing/>
        <w:jc w:val="center"/>
        <w:rPr>
          <w:rFonts w:eastAsia="Arial" w:cs="Arial"/>
          <w:b/>
          <w:lang w:eastAsia="en-US"/>
        </w:rPr>
      </w:pPr>
      <w:r w:rsidRPr="00E85915">
        <w:rPr>
          <w:rFonts w:eastAsia="Arial" w:cs="Arial"/>
          <w:b/>
          <w:lang w:eastAsia="en-US"/>
        </w:rPr>
        <w:lastRenderedPageBreak/>
        <w:t xml:space="preserve">Figure </w:t>
      </w:r>
      <w:r w:rsidR="00EC7DE8" w:rsidRPr="00E85915">
        <w:rPr>
          <w:rFonts w:eastAsia="Arial" w:cs="Arial"/>
          <w:b/>
          <w:lang w:eastAsia="en-US"/>
        </w:rPr>
        <w:t>3</w:t>
      </w:r>
      <w:r w:rsidRPr="00E85915">
        <w:rPr>
          <w:rFonts w:eastAsia="Arial" w:cs="Arial"/>
          <w:b/>
          <w:lang w:eastAsia="en-US"/>
        </w:rPr>
        <w:t>: Promotion by British Airways</w:t>
      </w:r>
    </w:p>
    <w:p w14:paraId="529F7330" w14:textId="77777777" w:rsidR="00BC238E" w:rsidRPr="00E85915" w:rsidRDefault="00464790" w:rsidP="00BC238E">
      <w:pPr>
        <w:spacing w:before="120" w:after="160"/>
        <w:contextualSpacing/>
        <w:jc w:val="center"/>
        <w:rPr>
          <w:rFonts w:eastAsia="Arial" w:cs="Arial"/>
          <w:lang w:eastAsia="en-US"/>
        </w:rPr>
      </w:pPr>
      <w:r w:rsidRPr="00E85915">
        <w:rPr>
          <w:rFonts w:eastAsia="Arial" w:cs="Arial"/>
          <w:lang w:eastAsia="en-US"/>
        </w:rPr>
        <w:t>(</w:t>
      </w:r>
      <w:r w:rsidR="00BC238E" w:rsidRPr="00E85915">
        <w:rPr>
          <w:rFonts w:eastAsia="Arial" w:cs="Arial"/>
          <w:lang w:eastAsia="en-US"/>
        </w:rPr>
        <w:t xml:space="preserve">Source: </w:t>
      </w:r>
      <w:r w:rsidRPr="00E85915">
        <w:t>Twitter, 2022)</w:t>
      </w:r>
    </w:p>
    <w:p w14:paraId="4A12E2C3" w14:textId="77777777" w:rsidR="005C70DB" w:rsidRPr="00E85915" w:rsidRDefault="005C70DB" w:rsidP="005C70DB">
      <w:pPr>
        <w:widowControl w:val="0"/>
        <w:autoSpaceDE w:val="0"/>
        <w:autoSpaceDN w:val="0"/>
        <w:spacing w:before="120" w:after="160"/>
        <w:contextualSpacing/>
        <w:rPr>
          <w:rFonts w:eastAsia="Arial" w:cs="Arial"/>
          <w:i/>
          <w:lang w:eastAsia="en-US"/>
        </w:rPr>
      </w:pPr>
      <w:r w:rsidRPr="00E85915">
        <w:rPr>
          <w:rFonts w:eastAsia="Arial" w:cs="Arial"/>
          <w:i/>
          <w:lang w:eastAsia="en-US"/>
        </w:rPr>
        <w:t>People</w:t>
      </w:r>
    </w:p>
    <w:p w14:paraId="51922303" w14:textId="74A845B8" w:rsidR="005C70DB" w:rsidRPr="00E85915" w:rsidRDefault="005C70DB" w:rsidP="005C70DB">
      <w:pPr>
        <w:spacing w:before="120" w:after="160"/>
        <w:contextualSpacing/>
        <w:rPr>
          <w:rFonts w:eastAsia="Arial" w:cs="Arial"/>
          <w:lang w:eastAsia="en-US"/>
        </w:rPr>
      </w:pPr>
      <w:r w:rsidRPr="00E85915">
        <w:rPr>
          <w:rFonts w:eastAsia="Arial" w:cs="Arial"/>
          <w:lang w:eastAsia="en-US"/>
        </w:rPr>
        <w:t xml:space="preserve">British Airways implement sustainable human resources policies, which endure the leadership skills and develop effective training for their employee. With an ideal workforce and HRM organisation is growing day by day. The HR policy of British Airways includes rewards for high performing employees and tax-friendly retirement plans for their employees. British Airways has more than 40,400 </w:t>
      </w:r>
      <w:r w:rsidR="0061632C" w:rsidRPr="00E85915">
        <w:rPr>
          <w:rFonts w:eastAsia="Arial" w:cs="Arial"/>
          <w:lang w:eastAsia="en-US"/>
        </w:rPr>
        <w:t xml:space="preserve">employees per year </w:t>
      </w:r>
      <w:r w:rsidRPr="00E85915">
        <w:rPr>
          <w:rFonts w:eastAsia="Arial" w:cs="Arial"/>
          <w:lang w:eastAsia="en-US"/>
        </w:rPr>
        <w:t>including cabin crews, pilots and engineers</w:t>
      </w:r>
      <w:r w:rsidR="0061632C" w:rsidRPr="00E85915">
        <w:rPr>
          <w:rFonts w:eastAsia="Arial" w:cs="Arial"/>
          <w:lang w:eastAsia="en-US"/>
        </w:rPr>
        <w:t xml:space="preserve"> in previous years</w:t>
      </w:r>
      <w:r w:rsidRPr="00E85915">
        <w:rPr>
          <w:rFonts w:eastAsia="Arial" w:cs="Arial"/>
          <w:lang w:eastAsia="en-US"/>
        </w:rPr>
        <w:t xml:space="preserve"> (</w:t>
      </w:r>
      <w:proofErr w:type="spellStart"/>
      <w:r w:rsidRPr="00E85915">
        <w:rPr>
          <w:rFonts w:eastAsia="Arial" w:cs="Arial"/>
          <w:lang w:eastAsia="en-US"/>
        </w:rPr>
        <w:t>WorkAdvisor</w:t>
      </w:r>
      <w:proofErr w:type="spellEnd"/>
      <w:r w:rsidRPr="00E85915">
        <w:rPr>
          <w:rFonts w:eastAsia="Arial" w:cs="Arial"/>
          <w:lang w:eastAsia="en-US"/>
        </w:rPr>
        <w:t xml:space="preserve">, 2022). Further, the organisation also promotes diversity and </w:t>
      </w:r>
      <w:r w:rsidR="00612053" w:rsidRPr="00E85915">
        <w:rPr>
          <w:rFonts w:eastAsia="Arial" w:cs="Arial"/>
          <w:lang w:eastAsia="en-US"/>
        </w:rPr>
        <w:t>recruits’</w:t>
      </w:r>
      <w:r w:rsidRPr="00E85915">
        <w:rPr>
          <w:rFonts w:eastAsia="Arial" w:cs="Arial"/>
          <w:lang w:eastAsia="en-US"/>
        </w:rPr>
        <w:t xml:space="preserve"> people from all races and cultures for which employees </w:t>
      </w:r>
      <w:proofErr w:type="gramStart"/>
      <w:r w:rsidRPr="00E85915">
        <w:rPr>
          <w:rFonts w:eastAsia="Arial" w:cs="Arial"/>
          <w:lang w:eastAsia="en-US"/>
        </w:rPr>
        <w:t>are able to</w:t>
      </w:r>
      <w:proofErr w:type="gramEnd"/>
      <w:r w:rsidRPr="00E85915">
        <w:rPr>
          <w:rFonts w:eastAsia="Arial" w:cs="Arial"/>
          <w:lang w:eastAsia="en-US"/>
        </w:rPr>
        <w:t xml:space="preserve"> provide excellent customer service to customers from different backgrounds. With effective HRM, British Airways ensure employee motivation and growth.</w:t>
      </w:r>
    </w:p>
    <w:p w14:paraId="6E561190" w14:textId="77777777" w:rsidR="0061632C" w:rsidRPr="00E85915" w:rsidRDefault="0061632C" w:rsidP="0061632C">
      <w:pPr>
        <w:spacing w:before="120" w:after="160"/>
        <w:contextualSpacing/>
        <w:jc w:val="center"/>
        <w:rPr>
          <w:rFonts w:eastAsia="Arial" w:cs="Arial"/>
          <w:lang w:eastAsia="en-US"/>
        </w:rPr>
      </w:pPr>
      <w:r w:rsidRPr="00E85915">
        <w:rPr>
          <w:rFonts w:eastAsia="Arial" w:cs="Arial"/>
          <w:noProof/>
          <w:lang w:eastAsia="en-US"/>
        </w:rPr>
        <w:drawing>
          <wp:inline distT="0" distB="0" distL="0" distR="0" wp14:anchorId="0CB40952" wp14:editId="71D64C9A">
            <wp:extent cx="4781550" cy="3111802"/>
            <wp:effectExtent l="38100" t="57150" r="114300" b="88598"/>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srcRect/>
                    <a:stretch>
                      <a:fillRect/>
                    </a:stretch>
                  </pic:blipFill>
                  <pic:spPr bwMode="auto">
                    <a:xfrm>
                      <a:off x="0" y="0"/>
                      <a:ext cx="4781550" cy="31118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6ECBB98" w14:textId="77777777" w:rsidR="0061632C" w:rsidRPr="00E85915" w:rsidRDefault="0061632C" w:rsidP="0061632C">
      <w:pPr>
        <w:spacing w:before="120" w:after="160"/>
        <w:contextualSpacing/>
        <w:jc w:val="center"/>
        <w:rPr>
          <w:rFonts w:eastAsia="Arial" w:cs="Arial"/>
          <w:b/>
          <w:lang w:eastAsia="en-US"/>
        </w:rPr>
      </w:pPr>
      <w:r w:rsidRPr="00E85915">
        <w:rPr>
          <w:rFonts w:eastAsia="Arial" w:cs="Arial"/>
          <w:b/>
          <w:lang w:eastAsia="en-US"/>
        </w:rPr>
        <w:t xml:space="preserve">Figure </w:t>
      </w:r>
      <w:r w:rsidR="00EC7DE8" w:rsidRPr="00E85915">
        <w:rPr>
          <w:rFonts w:eastAsia="Arial" w:cs="Arial"/>
          <w:b/>
          <w:lang w:eastAsia="en-US"/>
        </w:rPr>
        <w:t>4</w:t>
      </w:r>
      <w:r w:rsidRPr="00E85915">
        <w:rPr>
          <w:rFonts w:eastAsia="Arial" w:cs="Arial"/>
          <w:b/>
          <w:lang w:eastAsia="en-US"/>
        </w:rPr>
        <w:t>: Employees</w:t>
      </w:r>
    </w:p>
    <w:p w14:paraId="72E5A0D7" w14:textId="77777777" w:rsidR="0061632C" w:rsidRPr="00E85915" w:rsidRDefault="00EA44EC" w:rsidP="0061632C">
      <w:pPr>
        <w:spacing w:before="120" w:after="160"/>
        <w:contextualSpacing/>
        <w:jc w:val="center"/>
        <w:rPr>
          <w:rFonts w:eastAsia="Arial" w:cs="Arial"/>
          <w:lang w:eastAsia="en-US"/>
        </w:rPr>
      </w:pPr>
      <w:r w:rsidRPr="00E85915">
        <w:rPr>
          <w:rFonts w:eastAsia="Arial" w:cs="Arial"/>
          <w:lang w:eastAsia="en-US"/>
        </w:rPr>
        <w:t>(</w:t>
      </w:r>
      <w:r w:rsidR="0061632C" w:rsidRPr="00E85915">
        <w:rPr>
          <w:rFonts w:eastAsia="Arial" w:cs="Arial"/>
          <w:lang w:eastAsia="en-US"/>
        </w:rPr>
        <w:t xml:space="preserve">Source: </w:t>
      </w:r>
      <w:r w:rsidRPr="00E85915">
        <w:rPr>
          <w:rFonts w:eastAsia="Arial" w:cs="Arial"/>
          <w:lang w:eastAsia="en-US"/>
        </w:rPr>
        <w:t>Statista, 2022).</w:t>
      </w:r>
    </w:p>
    <w:p w14:paraId="6E584439" w14:textId="77777777" w:rsidR="005C70DB" w:rsidRPr="00E85915" w:rsidRDefault="005C70DB" w:rsidP="005C70DB">
      <w:pPr>
        <w:widowControl w:val="0"/>
        <w:autoSpaceDE w:val="0"/>
        <w:autoSpaceDN w:val="0"/>
        <w:spacing w:before="120" w:after="160"/>
        <w:contextualSpacing/>
        <w:rPr>
          <w:rFonts w:eastAsia="Arial" w:cs="Arial"/>
          <w:i/>
          <w:lang w:eastAsia="en-US"/>
        </w:rPr>
      </w:pPr>
      <w:r w:rsidRPr="00E85915">
        <w:rPr>
          <w:rFonts w:eastAsia="Arial" w:cs="Arial"/>
          <w:i/>
          <w:lang w:eastAsia="en-US"/>
        </w:rPr>
        <w:t xml:space="preserve">Process </w:t>
      </w:r>
    </w:p>
    <w:p w14:paraId="4B3E431B" w14:textId="77777777" w:rsidR="005C70DB" w:rsidRPr="00E85915" w:rsidRDefault="005C70DB" w:rsidP="005C70DB">
      <w:pPr>
        <w:spacing w:before="120" w:after="160"/>
        <w:contextualSpacing/>
        <w:rPr>
          <w:rFonts w:eastAsia="Arial" w:cs="Arial"/>
          <w:lang w:eastAsia="en-US"/>
        </w:rPr>
      </w:pPr>
      <w:r w:rsidRPr="00E85915">
        <w:rPr>
          <w:rFonts w:eastAsia="Arial" w:cs="Arial"/>
          <w:lang w:eastAsia="en-US"/>
        </w:rPr>
        <w:t xml:space="preserve">The customer services process of the organisation is very effective and vibrant. British Airways help and assess its customer in a various way including website customer support, mobile application support and airport customer support service. It also has defined customer service and contingency plans within its operational policies (British Airways, 2022). The customer support system includes resolving customers’ inconveniences, on-time baggage delivery, </w:t>
      </w:r>
      <w:r w:rsidRPr="00E85915">
        <w:rPr>
          <w:rFonts w:eastAsia="Arial" w:cs="Arial"/>
          <w:lang w:eastAsia="en-US"/>
        </w:rPr>
        <w:lastRenderedPageBreak/>
        <w:t xml:space="preserve">providing necessary information, compensation procedures and special assistance for the customer of the organisation. </w:t>
      </w:r>
    </w:p>
    <w:p w14:paraId="2EA13B27" w14:textId="77777777" w:rsidR="005C70DB" w:rsidRPr="00E85915" w:rsidRDefault="005C70DB" w:rsidP="005C70DB">
      <w:pPr>
        <w:widowControl w:val="0"/>
        <w:autoSpaceDE w:val="0"/>
        <w:autoSpaceDN w:val="0"/>
        <w:spacing w:before="120" w:after="160"/>
        <w:contextualSpacing/>
        <w:rPr>
          <w:rFonts w:eastAsia="Arial" w:cs="Arial"/>
          <w:i/>
          <w:lang w:eastAsia="en-US"/>
        </w:rPr>
      </w:pPr>
      <w:r w:rsidRPr="00E85915">
        <w:rPr>
          <w:rFonts w:eastAsia="Arial" w:cs="Arial"/>
          <w:i/>
          <w:lang w:eastAsia="en-US"/>
        </w:rPr>
        <w:t xml:space="preserve">Physical Evidence </w:t>
      </w:r>
    </w:p>
    <w:p w14:paraId="7A67008F" w14:textId="77777777" w:rsidR="005C70DB" w:rsidRPr="00E85915" w:rsidRDefault="005C70DB" w:rsidP="005C70DB">
      <w:pPr>
        <w:spacing w:before="120" w:after="160"/>
        <w:contextualSpacing/>
        <w:rPr>
          <w:rFonts w:eastAsia="Arial" w:cs="Arial"/>
          <w:lang w:eastAsia="en-US"/>
        </w:rPr>
      </w:pPr>
      <w:r w:rsidRPr="00E85915">
        <w:rPr>
          <w:rFonts w:eastAsia="Arial" w:cs="Arial"/>
          <w:lang w:eastAsia="en-US"/>
        </w:rPr>
        <w:t xml:space="preserve">British Airways is headquartered at waterside PO Box 365, Harmondsworth, UB7 0GB United Kingdom. It also has its official website and mobile application for operational functions. It is registered in the PLC business structure in England. The VAT registration number of the organisation is 222452988 and its stock list exchange code is IAG (British Airways 2022). Further, the organisation holds positive customer reviews on digital and conventional means. </w:t>
      </w:r>
    </w:p>
    <w:p w14:paraId="5C8D7365" w14:textId="77777777" w:rsidR="005C70DB" w:rsidRPr="00E85915" w:rsidRDefault="005C70DB" w:rsidP="005C70DB">
      <w:pPr>
        <w:widowControl w:val="0"/>
        <w:autoSpaceDE w:val="0"/>
        <w:autoSpaceDN w:val="0"/>
        <w:spacing w:after="0"/>
        <w:rPr>
          <w:rFonts w:eastAsia="Arial" w:cs="Arial"/>
          <w:b/>
          <w:bCs/>
          <w:i/>
          <w:lang w:eastAsia="en-US"/>
        </w:rPr>
      </w:pPr>
      <w:r w:rsidRPr="00E85915">
        <w:rPr>
          <w:rFonts w:eastAsia="Arial" w:cs="Arial"/>
          <w:b/>
          <w:bCs/>
          <w:i/>
          <w:lang w:eastAsia="en-US"/>
        </w:rPr>
        <w:t xml:space="preserve">Ansoff Matrix </w:t>
      </w:r>
    </w:p>
    <w:p w14:paraId="3990D6DD" w14:textId="77777777" w:rsidR="005C70DB" w:rsidRPr="00E85915" w:rsidRDefault="005C70DB" w:rsidP="005C70DB">
      <w:pPr>
        <w:widowControl w:val="0"/>
        <w:autoSpaceDE w:val="0"/>
        <w:autoSpaceDN w:val="0"/>
        <w:spacing w:after="0"/>
        <w:jc w:val="left"/>
        <w:rPr>
          <w:rFonts w:eastAsia="Arial" w:cs="Arial"/>
          <w:i/>
          <w:lang w:eastAsia="en-US"/>
        </w:rPr>
      </w:pPr>
      <w:r w:rsidRPr="00E85915">
        <w:rPr>
          <w:rFonts w:eastAsia="Arial" w:cs="Arial"/>
          <w:i/>
          <w:lang w:eastAsia="en-US"/>
        </w:rPr>
        <w:t>Market Penetration</w:t>
      </w:r>
    </w:p>
    <w:p w14:paraId="048FA8B7" w14:textId="77777777" w:rsidR="005C70DB" w:rsidRPr="00E85915" w:rsidRDefault="005C70DB" w:rsidP="005C70DB">
      <w:pPr>
        <w:widowControl w:val="0"/>
        <w:autoSpaceDE w:val="0"/>
        <w:autoSpaceDN w:val="0"/>
        <w:spacing w:after="0"/>
        <w:rPr>
          <w:rFonts w:eastAsia="Arial" w:cs="Arial"/>
          <w:lang w:eastAsia="en-US"/>
        </w:rPr>
      </w:pPr>
      <w:r w:rsidRPr="00E85915">
        <w:rPr>
          <w:rFonts w:eastAsia="Arial" w:cs="Arial"/>
          <w:lang w:eastAsia="en-US"/>
        </w:rPr>
        <w:t>British Airways is a majorly premium sector airline and uses a defined marketing strategy and specified service distinction. The benefits of marketing penetration for organisations comprise higher production capacity, enhanced distribution procedure, and less operational costs. On the other hand, disadvantages for the organisation include higher investment, new competitors and the implementation of competitive pricing. For marketing penetration, British Airways offers loyalty arrangements that allow availing tickets at reasonable prices and earn several benefits (</w:t>
      </w:r>
      <w:r w:rsidRPr="00E85915">
        <w:rPr>
          <w:rFonts w:eastAsia="Arial" w:cs="Arial"/>
          <w:shd w:val="clear" w:color="auto" w:fill="FFFFFF"/>
          <w:lang w:eastAsia="en-US"/>
        </w:rPr>
        <w:t>Aerospace Marketing, 2022</w:t>
      </w:r>
      <w:r w:rsidRPr="00E85915">
        <w:rPr>
          <w:rFonts w:eastAsia="Arial" w:cs="Arial"/>
          <w:lang w:eastAsia="en-US"/>
        </w:rPr>
        <w:t>). Moreover, the organisation also provides special events and holidays tickets at a lower price to boost its sale and increase revenue. For enhanced marketing penetration British Airways can utilise joint ventures and the introduction of new beneficial features.</w:t>
      </w:r>
    </w:p>
    <w:p w14:paraId="16483273" w14:textId="77777777" w:rsidR="005C70DB" w:rsidRPr="00E85915" w:rsidRDefault="005C70DB" w:rsidP="005C70DB">
      <w:pPr>
        <w:widowControl w:val="0"/>
        <w:autoSpaceDE w:val="0"/>
        <w:autoSpaceDN w:val="0"/>
        <w:spacing w:after="0"/>
        <w:jc w:val="left"/>
        <w:rPr>
          <w:rFonts w:eastAsia="Arial" w:cs="Arial"/>
          <w:i/>
          <w:lang w:eastAsia="en-US"/>
        </w:rPr>
      </w:pPr>
      <w:r w:rsidRPr="00E85915">
        <w:rPr>
          <w:rFonts w:eastAsia="Arial" w:cs="Arial"/>
          <w:i/>
          <w:lang w:eastAsia="en-US"/>
        </w:rPr>
        <w:t>Market Development</w:t>
      </w:r>
    </w:p>
    <w:p w14:paraId="6AC42191" w14:textId="45B90555" w:rsidR="005C70DB" w:rsidRPr="00E85915" w:rsidRDefault="005C70DB" w:rsidP="005C70DB">
      <w:pPr>
        <w:widowControl w:val="0"/>
        <w:autoSpaceDE w:val="0"/>
        <w:autoSpaceDN w:val="0"/>
        <w:spacing w:after="0"/>
        <w:rPr>
          <w:rFonts w:eastAsia="Arial" w:cs="Arial"/>
          <w:lang w:eastAsia="en-US"/>
        </w:rPr>
      </w:pPr>
      <w:r w:rsidRPr="00E85915">
        <w:rPr>
          <w:rFonts w:eastAsia="Arial" w:cs="Arial"/>
          <w:lang w:eastAsia="en-US"/>
        </w:rPr>
        <w:t xml:space="preserve">The market development of British Airways is attained by identifying new routes for new destinations and providing services in those ways. The new routes can be known as the expansion of the company’s existing service areas. The major advantage of the market development of British Airways includes new customer segments and regional and international expansion and enhanced brand </w:t>
      </w:r>
      <w:r w:rsidR="00612053" w:rsidRPr="00E85915">
        <w:rPr>
          <w:rFonts w:eastAsia="Arial" w:cs="Arial"/>
          <w:lang w:eastAsia="en-US"/>
        </w:rPr>
        <w:t>recognition (</w:t>
      </w:r>
      <w:r w:rsidRPr="00E85915">
        <w:rPr>
          <w:rFonts w:eastAsia="Arial" w:cs="Arial"/>
          <w:shd w:val="clear" w:color="auto" w:fill="FFFFFF"/>
          <w:lang w:eastAsia="en-US"/>
        </w:rPr>
        <w:t xml:space="preserve">Lohman and </w:t>
      </w:r>
      <w:proofErr w:type="spellStart"/>
      <w:r w:rsidRPr="00E85915">
        <w:rPr>
          <w:rFonts w:eastAsia="Arial" w:cs="Arial"/>
          <w:shd w:val="clear" w:color="auto" w:fill="FFFFFF"/>
          <w:lang w:eastAsia="en-US"/>
        </w:rPr>
        <w:t>Spasojevic</w:t>
      </w:r>
      <w:proofErr w:type="spellEnd"/>
      <w:r w:rsidRPr="00E85915">
        <w:rPr>
          <w:rFonts w:eastAsia="Arial" w:cs="Arial"/>
          <w:shd w:val="clear" w:color="auto" w:fill="FFFFFF"/>
          <w:lang w:eastAsia="en-US"/>
        </w:rPr>
        <w:t>, 2018</w:t>
      </w:r>
      <w:r w:rsidRPr="00E85915">
        <w:rPr>
          <w:rFonts w:eastAsia="Arial" w:cs="Arial"/>
          <w:lang w:eastAsia="en-US"/>
        </w:rPr>
        <w:t>). It can be achieved with the increased investment in the research and development activity of the organisation. Further, the company can do market development by providing services to new segments of customers.</w:t>
      </w:r>
    </w:p>
    <w:p w14:paraId="0148B5EF" w14:textId="77777777" w:rsidR="005C70DB" w:rsidRPr="00E85915" w:rsidRDefault="005C70DB" w:rsidP="005C70DB">
      <w:pPr>
        <w:widowControl w:val="0"/>
        <w:autoSpaceDE w:val="0"/>
        <w:autoSpaceDN w:val="0"/>
        <w:spacing w:after="0"/>
        <w:jc w:val="left"/>
        <w:rPr>
          <w:rFonts w:eastAsia="Arial" w:cs="Arial"/>
          <w:i/>
          <w:lang w:eastAsia="en-US"/>
        </w:rPr>
      </w:pPr>
      <w:r w:rsidRPr="00E85915">
        <w:rPr>
          <w:rFonts w:eastAsia="Arial" w:cs="Arial"/>
          <w:i/>
          <w:lang w:eastAsia="en-US"/>
        </w:rPr>
        <w:t>Product Development</w:t>
      </w:r>
    </w:p>
    <w:p w14:paraId="5D7847D9" w14:textId="77777777" w:rsidR="005C70DB" w:rsidRPr="00E85915" w:rsidRDefault="005C70DB" w:rsidP="005C70DB">
      <w:pPr>
        <w:widowControl w:val="0"/>
        <w:autoSpaceDE w:val="0"/>
        <w:autoSpaceDN w:val="0"/>
        <w:spacing w:after="0"/>
        <w:rPr>
          <w:rFonts w:eastAsia="Arial" w:cs="Arial"/>
          <w:lang w:eastAsia="en-US"/>
        </w:rPr>
      </w:pPr>
      <w:r w:rsidRPr="00E85915">
        <w:rPr>
          <w:rFonts w:eastAsia="Arial" w:cs="Arial"/>
          <w:lang w:eastAsia="en-US"/>
        </w:rPr>
        <w:t xml:space="preserve">This is a strategy to develop new products in the market and modify existing products of the organisation. British Airways can obtain this with the development of new aircraft and by modifying its operational routes to give the passenger more luxury and better services. Product development provides benefits in enhancing the product and service quality. British airways can function better </w:t>
      </w:r>
      <w:r w:rsidRPr="00E85915">
        <w:rPr>
          <w:rFonts w:eastAsia="Arial" w:cs="Arial"/>
          <w:lang w:eastAsia="en-US"/>
        </w:rPr>
        <w:lastRenderedPageBreak/>
        <w:t xml:space="preserve">by implementing strategic partnerships and investing more in its research and development activity. The strategic partnership can help in product development and overcome limited financial investment. </w:t>
      </w:r>
    </w:p>
    <w:p w14:paraId="6A69283F" w14:textId="77777777" w:rsidR="005C70DB" w:rsidRPr="00E85915" w:rsidRDefault="005C70DB" w:rsidP="005C70DB">
      <w:pPr>
        <w:widowControl w:val="0"/>
        <w:autoSpaceDE w:val="0"/>
        <w:autoSpaceDN w:val="0"/>
        <w:spacing w:after="0"/>
        <w:jc w:val="left"/>
        <w:rPr>
          <w:rFonts w:eastAsia="Arial" w:cs="Arial"/>
          <w:i/>
          <w:lang w:eastAsia="en-US"/>
        </w:rPr>
      </w:pPr>
      <w:r w:rsidRPr="00E85915">
        <w:rPr>
          <w:rFonts w:eastAsia="Arial" w:cs="Arial"/>
          <w:i/>
          <w:lang w:eastAsia="en-US"/>
        </w:rPr>
        <w:t>Diversification</w:t>
      </w:r>
    </w:p>
    <w:p w14:paraId="5F39EB13" w14:textId="77777777" w:rsidR="005C70DB" w:rsidRPr="00E85915" w:rsidRDefault="005C70DB" w:rsidP="005C70DB">
      <w:pPr>
        <w:widowControl w:val="0"/>
        <w:autoSpaceDE w:val="0"/>
        <w:autoSpaceDN w:val="0"/>
        <w:spacing w:after="0"/>
        <w:rPr>
          <w:rFonts w:eastAsia="Arial" w:cs="Arial"/>
          <w:lang w:eastAsia="en-US"/>
        </w:rPr>
      </w:pPr>
      <w:r w:rsidRPr="00E85915">
        <w:rPr>
          <w:rFonts w:eastAsia="Arial" w:cs="Arial"/>
          <w:lang w:eastAsia="en-US"/>
        </w:rPr>
        <w:t xml:space="preserve">The diversification matrix deals with selling new products and services to the new demographic. Further, the benefits of diversification include increased revenue for British Airways. It is the most risk inclusive matrix having several disadvantages such as increased costing, fewer passengers, higher marketing costs and maintenance costs (British Airways 2022). British Airways can obtain benefits with vertical diversification including the building of airports at new destinations and collaboration with hotels, resorts and other hospitality facilities. However, the company entails vertical diversification comprising hotel stay and rental cars. Apart from this, it can collaborate with unrelated industries under conglomerate diversification. It includes the banking sector, apparel and footwear, hospitals and sports to gain an advantage from their brand name. </w:t>
      </w:r>
    </w:p>
    <w:p w14:paraId="4BFC3136" w14:textId="5193F0AE" w:rsidR="005C70DB" w:rsidRPr="00E85915" w:rsidRDefault="005C70DB" w:rsidP="005C70DB">
      <w:pPr>
        <w:widowControl w:val="0"/>
        <w:autoSpaceDE w:val="0"/>
        <w:autoSpaceDN w:val="0"/>
        <w:spacing w:after="0"/>
        <w:rPr>
          <w:rFonts w:eastAsia="Arial" w:cs="Arial"/>
          <w:lang w:eastAsia="en-US"/>
        </w:rPr>
      </w:pPr>
      <w:r w:rsidRPr="00E85915">
        <w:rPr>
          <w:rFonts w:eastAsia="Arial" w:cs="Arial"/>
          <w:lang w:eastAsia="en-US"/>
        </w:rPr>
        <w:t xml:space="preserve">Currently, British Airways is using a diversification strategy for its organisational development such as the usage of vertical and conglomerate diversification. It is also using product development by offering in-flight Wi-Fi within specific travel routes that </w:t>
      </w:r>
      <w:r w:rsidR="00612053" w:rsidRPr="00E85915">
        <w:rPr>
          <w:rFonts w:eastAsia="Arial" w:cs="Arial"/>
          <w:lang w:eastAsia="en-US"/>
        </w:rPr>
        <w:t>always provide internet access to passengers</w:t>
      </w:r>
      <w:r w:rsidRPr="00E85915">
        <w:rPr>
          <w:rFonts w:eastAsia="Arial" w:cs="Arial"/>
          <w:lang w:eastAsia="en-US"/>
        </w:rPr>
        <w:t xml:space="preserve">. The most ideal and beneficial Ansoff matrix for British Airways would be market development because it comprises moderate risk factors and can be most effective for increasing the brand name and generating higher revenue. </w:t>
      </w:r>
    </w:p>
    <w:p w14:paraId="24F8C161" w14:textId="77777777" w:rsidR="00062B1A" w:rsidRPr="00E85915" w:rsidRDefault="00A41EF1" w:rsidP="005C70DB">
      <w:pPr>
        <w:spacing w:line="276" w:lineRule="auto"/>
        <w:jc w:val="left"/>
        <w:rPr>
          <w:rFonts w:eastAsiaTheme="majorEastAsia" w:cstheme="majorBidi"/>
          <w:b/>
          <w:bCs/>
          <w:szCs w:val="28"/>
        </w:rPr>
      </w:pPr>
      <w:r w:rsidRPr="00E85915">
        <w:rPr>
          <w:b/>
          <w:i/>
        </w:rPr>
        <w:t xml:space="preserve">Communication Mix </w:t>
      </w:r>
    </w:p>
    <w:p w14:paraId="761F7B21" w14:textId="77777777" w:rsidR="001D399D" w:rsidRPr="00E85915" w:rsidRDefault="00A41EF1" w:rsidP="0066024F">
      <w:r w:rsidRPr="00E85915">
        <w:t xml:space="preserve">The </w:t>
      </w:r>
      <w:r w:rsidR="00900B1E" w:rsidRPr="00E85915">
        <w:t>tools that are</w:t>
      </w:r>
      <w:r w:rsidRPr="00E85915">
        <w:t xml:space="preserve"> being used by an organisation to determine the effective mode of communication between the organisation and their potential consumers are known to be a </w:t>
      </w:r>
      <w:r w:rsidRPr="00E85915">
        <w:rPr>
          <w:b/>
          <w:i/>
        </w:rPr>
        <w:t>communication mix</w:t>
      </w:r>
      <w:r w:rsidR="008B0488" w:rsidRPr="00E85915">
        <w:rPr>
          <w:b/>
          <w:i/>
        </w:rPr>
        <w:t xml:space="preserve"> </w:t>
      </w:r>
      <w:r w:rsidR="008B0488" w:rsidRPr="00E85915">
        <w:t>(</w:t>
      </w:r>
      <w:r w:rsidR="0012381D" w:rsidRPr="00E85915">
        <w:t>Jain, 2021</w:t>
      </w:r>
      <w:r w:rsidR="00E368A5" w:rsidRPr="00E85915">
        <w:t>, p. 109</w:t>
      </w:r>
      <w:r w:rsidR="008B0488" w:rsidRPr="00E85915">
        <w:t>)</w:t>
      </w:r>
      <w:r w:rsidRPr="00E85915">
        <w:rPr>
          <w:b/>
          <w:i/>
        </w:rPr>
        <w:t>.</w:t>
      </w:r>
      <w:r w:rsidR="00906B8A" w:rsidRPr="00E85915">
        <w:t xml:space="preserve"> S</w:t>
      </w:r>
      <w:r w:rsidR="00900B1E" w:rsidRPr="00E85915">
        <w:t xml:space="preserve">ome of the effective utilisation of the communication mix tools </w:t>
      </w:r>
      <w:r w:rsidR="00DD5571" w:rsidRPr="00E85915">
        <w:t xml:space="preserve">that </w:t>
      </w:r>
      <w:r w:rsidR="00AC7F4D" w:rsidRPr="00E85915">
        <w:t>are being</w:t>
      </w:r>
      <w:r w:rsidR="00DD5571" w:rsidRPr="00E85915">
        <w:t xml:space="preserve"> used by British Airways to communicate with their potential consumers are:</w:t>
      </w:r>
    </w:p>
    <w:p w14:paraId="30C39979" w14:textId="77777777" w:rsidR="00C27877" w:rsidRPr="00E85915" w:rsidRDefault="00A41EF1" w:rsidP="00C27877">
      <w:pPr>
        <w:rPr>
          <w:i/>
        </w:rPr>
      </w:pPr>
      <w:r w:rsidRPr="00E85915">
        <w:rPr>
          <w:i/>
        </w:rPr>
        <w:t>Advertising</w:t>
      </w:r>
    </w:p>
    <w:p w14:paraId="5AE393CB" w14:textId="77777777" w:rsidR="007F0E64" w:rsidRPr="00E85915" w:rsidRDefault="00A41EF1" w:rsidP="00C27877">
      <w:r w:rsidRPr="00E85915">
        <w:t xml:space="preserve">One of the most important </w:t>
      </w:r>
      <w:r w:rsidR="001427FD" w:rsidRPr="00E85915">
        <w:t>tools</w:t>
      </w:r>
      <w:r w:rsidRPr="00E85915">
        <w:t xml:space="preserve"> that can be used by an organisation to enhance the consumer experience and engagement is making effective use of different advertisement tools. </w:t>
      </w:r>
      <w:r w:rsidR="001427FD" w:rsidRPr="00E85915">
        <w:t xml:space="preserve">Some of the important advertisement tools that </w:t>
      </w:r>
      <w:r w:rsidR="00906B8A" w:rsidRPr="00E85915">
        <w:t>are</w:t>
      </w:r>
      <w:r w:rsidR="00AC7F4D" w:rsidRPr="00E85915">
        <w:t xml:space="preserve"> being</w:t>
      </w:r>
      <w:r w:rsidR="001427FD" w:rsidRPr="00E85915">
        <w:t xml:space="preserve"> used by British Airways </w:t>
      </w:r>
      <w:r w:rsidR="00E1114A" w:rsidRPr="00E85915">
        <w:t>are</w:t>
      </w:r>
      <w:r w:rsidR="001427FD" w:rsidRPr="00E85915">
        <w:t xml:space="preserve"> radio, television and </w:t>
      </w:r>
      <w:r w:rsidR="00777141" w:rsidRPr="00E85915">
        <w:t xml:space="preserve">newspaper where they can significantly provide consumers with the idea of services and products that are being initiated by them. </w:t>
      </w:r>
      <w:r w:rsidR="00690B29" w:rsidRPr="00E85915">
        <w:t xml:space="preserve">Irrespective of this, British Airways </w:t>
      </w:r>
      <w:r w:rsidR="00AC7F4D" w:rsidRPr="00E85915">
        <w:t>have</w:t>
      </w:r>
      <w:r w:rsidR="00690B29" w:rsidRPr="00E85915">
        <w:t xml:space="preserve"> significantly create</w:t>
      </w:r>
      <w:r w:rsidR="00AC7F4D" w:rsidRPr="00E85915">
        <w:t>d</w:t>
      </w:r>
      <w:r w:rsidR="00690B29" w:rsidRPr="00E85915">
        <w:t xml:space="preserve"> </w:t>
      </w:r>
      <w:r w:rsidR="006908E0" w:rsidRPr="00E85915">
        <w:t xml:space="preserve">consumer engagement and </w:t>
      </w:r>
      <w:r w:rsidR="00BD7027" w:rsidRPr="00E85915">
        <w:t xml:space="preserve">communicated to them the </w:t>
      </w:r>
      <w:r w:rsidR="00AC7F4D" w:rsidRPr="00E85915">
        <w:t>trends that are</w:t>
      </w:r>
      <w:r w:rsidR="00BD7027" w:rsidRPr="00E85915">
        <w:t xml:space="preserve"> being desired by them in the current situation. </w:t>
      </w:r>
      <w:r w:rsidR="00AC7F4D" w:rsidRPr="00E85915">
        <w:t xml:space="preserve">For instance, British Airways have been using digital </w:t>
      </w:r>
      <w:r w:rsidR="000B37BF" w:rsidRPr="00E85915">
        <w:t xml:space="preserve">newspaper and </w:t>
      </w:r>
      <w:r w:rsidR="000B37BF" w:rsidRPr="00E85915">
        <w:lastRenderedPageBreak/>
        <w:t>magazine where they share the new implementation that is taking place and engage with consumers</w:t>
      </w:r>
      <w:r w:rsidR="00C72E3E" w:rsidRPr="00E85915">
        <w:t xml:space="preserve"> </w:t>
      </w:r>
      <w:r w:rsidR="007F1CFC" w:rsidRPr="00E85915">
        <w:t xml:space="preserve">at the time of Covid-19 </w:t>
      </w:r>
      <w:r w:rsidR="00C72E3E" w:rsidRPr="00E85915">
        <w:t>(</w:t>
      </w:r>
      <w:proofErr w:type="spellStart"/>
      <w:r w:rsidR="00C72E3E" w:rsidRPr="00E85915">
        <w:t>Britishairways</w:t>
      </w:r>
      <w:proofErr w:type="spellEnd"/>
      <w:r w:rsidR="00C72E3E" w:rsidRPr="00E85915">
        <w:t>, 2022)</w:t>
      </w:r>
      <w:r w:rsidR="000B37BF" w:rsidRPr="00E85915">
        <w:t xml:space="preserve">. </w:t>
      </w:r>
    </w:p>
    <w:p w14:paraId="67A9AE9B" w14:textId="77777777" w:rsidR="00C27877" w:rsidRPr="00E85915" w:rsidRDefault="00A41EF1" w:rsidP="00C27877">
      <w:pPr>
        <w:rPr>
          <w:i/>
        </w:rPr>
      </w:pPr>
      <w:r w:rsidRPr="00E85915">
        <w:rPr>
          <w:i/>
        </w:rPr>
        <w:t>Digital Marketing</w:t>
      </w:r>
    </w:p>
    <w:p w14:paraId="739C64AB" w14:textId="77777777" w:rsidR="00DD5571" w:rsidRPr="00E85915" w:rsidRDefault="00295623" w:rsidP="00C27877">
      <w:r w:rsidRPr="00E85915">
        <w:t>M</w:t>
      </w:r>
      <w:r w:rsidR="00A41EF1" w:rsidRPr="00E85915">
        <w:t xml:space="preserve">aking effective usage of the different tools and techniques that is available within the social media platform </w:t>
      </w:r>
      <w:r w:rsidRPr="00E85915">
        <w:t>has been</w:t>
      </w:r>
      <w:r w:rsidR="00A41EF1" w:rsidRPr="00E85915">
        <w:t xml:space="preserve"> important for </w:t>
      </w:r>
      <w:r w:rsidR="00733A56" w:rsidRPr="00E85915">
        <w:t xml:space="preserve">British Airways. This </w:t>
      </w:r>
      <w:r w:rsidRPr="00E85915">
        <w:t>has</w:t>
      </w:r>
      <w:r w:rsidR="00733A56" w:rsidRPr="00E85915">
        <w:t xml:space="preserve"> enable</w:t>
      </w:r>
      <w:r w:rsidRPr="00E85915">
        <w:t>d</w:t>
      </w:r>
      <w:r w:rsidR="00733A56" w:rsidRPr="00E85915">
        <w:t xml:space="preserve"> British Airways to engage their consumers and conduct communication to</w:t>
      </w:r>
      <w:r w:rsidR="00122EF0" w:rsidRPr="00E85915">
        <w:t xml:space="preserve"> enhance the type of services that are being provided </w:t>
      </w:r>
      <w:r w:rsidR="00675808" w:rsidRPr="00E85915">
        <w:t xml:space="preserve">to them. The inclusion of the different social media tools </w:t>
      </w:r>
      <w:r w:rsidR="00B93DFB" w:rsidRPr="00E85915">
        <w:t>has</w:t>
      </w:r>
      <w:r w:rsidR="00675808" w:rsidRPr="00E85915">
        <w:t xml:space="preserve"> be</w:t>
      </w:r>
      <w:r w:rsidR="00B93DFB" w:rsidRPr="00E85915">
        <w:t>en</w:t>
      </w:r>
      <w:r w:rsidR="00675808" w:rsidRPr="00E85915">
        <w:t xml:space="preserve"> advantageous for British Airways as it </w:t>
      </w:r>
      <w:r w:rsidR="00B93DFB" w:rsidRPr="00E85915">
        <w:t>has</w:t>
      </w:r>
      <w:r w:rsidR="00675808" w:rsidRPr="00E85915">
        <w:t xml:space="preserve"> provide</w:t>
      </w:r>
      <w:r w:rsidR="00B93DFB" w:rsidRPr="00E85915">
        <w:t>d</w:t>
      </w:r>
      <w:r w:rsidR="00675808" w:rsidRPr="00E85915">
        <w:t xml:space="preserve"> them with </w:t>
      </w:r>
      <w:r w:rsidR="005A045E" w:rsidRPr="00E85915">
        <w:t xml:space="preserve">benefits like cheap cost </w:t>
      </w:r>
      <w:r w:rsidR="00B93DFB" w:rsidRPr="00E85915">
        <w:t>of</w:t>
      </w:r>
      <w:r w:rsidR="005A045E" w:rsidRPr="00E85915">
        <w:t xml:space="preserve"> marketing, accurate insights of consumers and effective broadcasting options. </w:t>
      </w:r>
      <w:r w:rsidR="00622412" w:rsidRPr="00E85915">
        <w:t xml:space="preserve">Therefore, in order to significantly approach and engage consumers, British airways </w:t>
      </w:r>
      <w:r w:rsidR="00B93DFB" w:rsidRPr="00E85915">
        <w:t>have utilised</w:t>
      </w:r>
      <w:r w:rsidR="00622412" w:rsidRPr="00E85915">
        <w:t xml:space="preserve"> different social media tools and insights. </w:t>
      </w:r>
      <w:r w:rsidR="00B93DFB" w:rsidRPr="00E85915">
        <w:t xml:space="preserve">For instance, </w:t>
      </w:r>
      <w:r w:rsidR="00906B8A" w:rsidRPr="00E85915">
        <w:t>it</w:t>
      </w:r>
      <w:r w:rsidR="00B93DFB" w:rsidRPr="00E85915">
        <w:t xml:space="preserve"> h</w:t>
      </w:r>
      <w:r w:rsidR="00BB0F66" w:rsidRPr="00E85915">
        <w:t>as launched a social media campaign that highlighted the different turns of events that took place during the times of holidays which has been engaging with consumers</w:t>
      </w:r>
      <w:r w:rsidR="00F7209B" w:rsidRPr="00E85915">
        <w:t xml:space="preserve"> </w:t>
      </w:r>
      <w:r w:rsidR="007F1CFC" w:rsidRPr="00E85915">
        <w:t xml:space="preserve">before the pandemic </w:t>
      </w:r>
      <w:r w:rsidR="00F7209B" w:rsidRPr="00E85915">
        <w:t>(</w:t>
      </w:r>
      <w:proofErr w:type="spellStart"/>
      <w:r w:rsidR="00F7209B" w:rsidRPr="00E85915">
        <w:t>Darbyshire</w:t>
      </w:r>
      <w:proofErr w:type="spellEnd"/>
      <w:r w:rsidR="00F7209B" w:rsidRPr="00E85915">
        <w:t>, 2017)</w:t>
      </w:r>
      <w:r w:rsidR="00BB0F66" w:rsidRPr="00E85915">
        <w:t xml:space="preserve">. </w:t>
      </w:r>
    </w:p>
    <w:p w14:paraId="51CEF7B2" w14:textId="77777777" w:rsidR="00C27877" w:rsidRPr="00E85915" w:rsidRDefault="00A41EF1" w:rsidP="00C27877">
      <w:pPr>
        <w:rPr>
          <w:i/>
        </w:rPr>
      </w:pPr>
      <w:r w:rsidRPr="00E85915">
        <w:rPr>
          <w:i/>
        </w:rPr>
        <w:t>Public Relations</w:t>
      </w:r>
    </w:p>
    <w:p w14:paraId="0C014002" w14:textId="77777777" w:rsidR="00833F4E" w:rsidRPr="00E85915" w:rsidRDefault="00A41EF1" w:rsidP="00C27877">
      <w:r w:rsidRPr="00E85915">
        <w:t xml:space="preserve">British Airways </w:t>
      </w:r>
      <w:r w:rsidR="00F7209B" w:rsidRPr="00E85915">
        <w:t>has</w:t>
      </w:r>
      <w:r w:rsidRPr="00E85915">
        <w:t xml:space="preserve"> also ma</w:t>
      </w:r>
      <w:r w:rsidR="00F7209B" w:rsidRPr="00E85915">
        <w:t>d</w:t>
      </w:r>
      <w:r w:rsidRPr="00E85915">
        <w:t xml:space="preserve">e extensive use of public relations by creating a brand message that </w:t>
      </w:r>
      <w:r w:rsidR="00F7209B" w:rsidRPr="00E85915">
        <w:t>has been</w:t>
      </w:r>
      <w:r w:rsidRPr="00E85915">
        <w:t xml:space="preserve"> appealing to </w:t>
      </w:r>
      <w:r w:rsidR="00F7209B" w:rsidRPr="00E85915">
        <w:t xml:space="preserve">consumer </w:t>
      </w:r>
      <w:r w:rsidR="00C0407A" w:rsidRPr="00E85915">
        <w:t xml:space="preserve">engagement. </w:t>
      </w:r>
      <w:r w:rsidR="00182BA8" w:rsidRPr="00E85915">
        <w:t xml:space="preserve">The development of a customer-oriented public relations campaign is </w:t>
      </w:r>
      <w:r w:rsidR="00E638F3" w:rsidRPr="00E85915">
        <w:t>done by</w:t>
      </w:r>
      <w:r w:rsidR="00182BA8" w:rsidRPr="00E85915">
        <w:t xml:space="preserve"> public interest, preferred trends and the current events followed by consumers. Therefore, it can be stated that British Airways </w:t>
      </w:r>
      <w:r w:rsidR="00E638F3" w:rsidRPr="00E85915">
        <w:t>had</w:t>
      </w:r>
      <w:r w:rsidR="00182BA8" w:rsidRPr="00E85915">
        <w:t xml:space="preserve"> </w:t>
      </w:r>
      <w:r w:rsidR="00E638F3" w:rsidRPr="00E85915">
        <w:t>made</w:t>
      </w:r>
      <w:r w:rsidR="00182BA8" w:rsidRPr="00E85915">
        <w:t xml:space="preserve"> use of public relations to attract consumers and provide them with an enhanced experience by engagement. </w:t>
      </w:r>
      <w:r w:rsidR="00E638F3" w:rsidRPr="00E85915">
        <w:t xml:space="preserve">For instance, British Airways had initiated a campaign </w:t>
      </w:r>
      <w:r w:rsidR="007E6993" w:rsidRPr="00E85915">
        <w:t>highlighting the services that they have been initiating in the Asia Pacific and Europe and developed strategies to engage consumers</w:t>
      </w:r>
      <w:r w:rsidR="00B52820" w:rsidRPr="00E85915">
        <w:t xml:space="preserve"> </w:t>
      </w:r>
      <w:r w:rsidR="007F1CFC" w:rsidRPr="00E85915">
        <w:t xml:space="preserve">at the time of the pandemic </w:t>
      </w:r>
      <w:r w:rsidR="00B52820" w:rsidRPr="00E85915">
        <w:t>(</w:t>
      </w:r>
      <w:proofErr w:type="spellStart"/>
      <w:r w:rsidR="00B52820" w:rsidRPr="00E85915">
        <w:t>Teamsentient</w:t>
      </w:r>
      <w:proofErr w:type="spellEnd"/>
      <w:r w:rsidR="00B52820" w:rsidRPr="00E85915">
        <w:t>, 2022)</w:t>
      </w:r>
      <w:r w:rsidR="007E6993" w:rsidRPr="00E85915">
        <w:t xml:space="preserve">. </w:t>
      </w:r>
    </w:p>
    <w:p w14:paraId="27014620" w14:textId="77777777" w:rsidR="00C27877" w:rsidRPr="00E85915" w:rsidRDefault="00A41EF1" w:rsidP="00C27877">
      <w:pPr>
        <w:rPr>
          <w:i/>
        </w:rPr>
      </w:pPr>
      <w:r w:rsidRPr="00E85915">
        <w:rPr>
          <w:i/>
        </w:rPr>
        <w:t>Sales Promotion</w:t>
      </w:r>
    </w:p>
    <w:p w14:paraId="76EBF258" w14:textId="77777777" w:rsidR="00205BD5" w:rsidRPr="00E85915" w:rsidRDefault="00894CC3" w:rsidP="00C27877">
      <w:r w:rsidRPr="00E85915">
        <w:t>In this process,</w:t>
      </w:r>
      <w:r w:rsidR="00A41EF1" w:rsidRPr="00E85915">
        <w:t xml:space="preserve"> an organisation creates interaction with consumers </w:t>
      </w:r>
      <w:r w:rsidR="00EB5333" w:rsidRPr="00E85915">
        <w:t xml:space="preserve">by providing them </w:t>
      </w:r>
      <w:r w:rsidR="00F04E0C" w:rsidRPr="00E85915">
        <w:t xml:space="preserve">with limited deals that will help them to promote their services. </w:t>
      </w:r>
      <w:r w:rsidR="00A72745" w:rsidRPr="00E85915">
        <w:t xml:space="preserve">Some of the modes by which British Airways have been initiating sales promotion include sales, offers, reduction in price and so on. </w:t>
      </w:r>
      <w:r w:rsidR="0065137A" w:rsidRPr="00E85915">
        <w:t xml:space="preserve">For instance, </w:t>
      </w:r>
      <w:r w:rsidR="004C5E3F" w:rsidRPr="00E85915">
        <w:t>British Airways have offered their customers with cheapest flights that are possible for them to offer which helped them to create higher engagement with the same</w:t>
      </w:r>
      <w:r w:rsidR="00EE429C" w:rsidRPr="00E85915">
        <w:t xml:space="preserve"> </w:t>
      </w:r>
      <w:r w:rsidR="00622CDC" w:rsidRPr="00E85915">
        <w:t xml:space="preserve">during the time of Covid-19 </w:t>
      </w:r>
      <w:r w:rsidR="00EE429C" w:rsidRPr="00E85915">
        <w:t>(</w:t>
      </w:r>
      <w:proofErr w:type="spellStart"/>
      <w:r w:rsidR="00EE429C" w:rsidRPr="00E85915">
        <w:t>Britishairways</w:t>
      </w:r>
      <w:proofErr w:type="spellEnd"/>
      <w:r w:rsidR="00EE429C" w:rsidRPr="00E85915">
        <w:t>, 2022)</w:t>
      </w:r>
      <w:r w:rsidR="004C5E3F" w:rsidRPr="00E85915">
        <w:t xml:space="preserve">. </w:t>
      </w:r>
    </w:p>
    <w:p w14:paraId="54BD0710" w14:textId="77777777" w:rsidR="002930FD" w:rsidRPr="00E85915" w:rsidRDefault="00A41EF1" w:rsidP="00C27877">
      <w:pPr>
        <w:rPr>
          <w:b/>
          <w:i/>
        </w:rPr>
      </w:pPr>
      <w:r w:rsidRPr="00E85915">
        <w:rPr>
          <w:b/>
          <w:i/>
        </w:rPr>
        <w:t>Porter’s Five Force</w:t>
      </w:r>
    </w:p>
    <w:p w14:paraId="72C4DCA2" w14:textId="77777777" w:rsidR="002930FD" w:rsidRPr="00E85915" w:rsidRDefault="00A41EF1" w:rsidP="00C27877">
      <w:r w:rsidRPr="00E85915">
        <w:rPr>
          <w:b/>
          <w:i/>
        </w:rPr>
        <w:lastRenderedPageBreak/>
        <w:t>Porter’s five force</w:t>
      </w:r>
      <w:r w:rsidRPr="00E85915">
        <w:t>s are regarded to be a tool that is being used by an organisation to determine the factors that are contributing to their strengths and weakness</w:t>
      </w:r>
      <w:r w:rsidR="00642641" w:rsidRPr="00E85915">
        <w:t xml:space="preserve"> (Mukherjee, 2018)</w:t>
      </w:r>
      <w:r w:rsidRPr="00E85915">
        <w:t xml:space="preserve">. </w:t>
      </w:r>
    </w:p>
    <w:tbl>
      <w:tblPr>
        <w:tblStyle w:val="TableGrid"/>
        <w:tblW w:w="0" w:type="auto"/>
        <w:tblInd w:w="360" w:type="dxa"/>
        <w:tblLook w:val="04A0" w:firstRow="1" w:lastRow="0" w:firstColumn="1" w:lastColumn="0" w:noHBand="0" w:noVBand="1"/>
      </w:tblPr>
      <w:tblGrid>
        <w:gridCol w:w="2397"/>
        <w:gridCol w:w="4674"/>
        <w:gridCol w:w="1919"/>
      </w:tblGrid>
      <w:tr w:rsidR="00307830" w:rsidRPr="00E85915" w14:paraId="643DAE60" w14:textId="77777777" w:rsidTr="00693B96">
        <w:tc>
          <w:tcPr>
            <w:tcW w:w="2442" w:type="dxa"/>
            <w:shd w:val="clear" w:color="auto" w:fill="4F81BD" w:themeFill="accent1"/>
          </w:tcPr>
          <w:p w14:paraId="05511B4E" w14:textId="77777777" w:rsidR="00693B96" w:rsidRPr="00E85915" w:rsidRDefault="00A41EF1" w:rsidP="00693B96">
            <w:pPr>
              <w:jc w:val="center"/>
              <w:rPr>
                <w:b/>
              </w:rPr>
            </w:pPr>
            <w:r w:rsidRPr="00E85915">
              <w:rPr>
                <w:b/>
              </w:rPr>
              <w:t>Factors</w:t>
            </w:r>
          </w:p>
        </w:tc>
        <w:tc>
          <w:tcPr>
            <w:tcW w:w="4819" w:type="dxa"/>
            <w:shd w:val="clear" w:color="auto" w:fill="4F81BD" w:themeFill="accent1"/>
          </w:tcPr>
          <w:p w14:paraId="13913AE8" w14:textId="77777777" w:rsidR="00693B96" w:rsidRPr="00E85915" w:rsidRDefault="00A41EF1" w:rsidP="00693B96">
            <w:pPr>
              <w:jc w:val="center"/>
              <w:rPr>
                <w:b/>
              </w:rPr>
            </w:pPr>
            <w:r w:rsidRPr="00E85915">
              <w:rPr>
                <w:b/>
              </w:rPr>
              <w:t>Analysis</w:t>
            </w:r>
          </w:p>
        </w:tc>
        <w:tc>
          <w:tcPr>
            <w:tcW w:w="1955" w:type="dxa"/>
            <w:shd w:val="clear" w:color="auto" w:fill="4F81BD" w:themeFill="accent1"/>
          </w:tcPr>
          <w:p w14:paraId="458D9944" w14:textId="77777777" w:rsidR="00693B96" w:rsidRPr="00E85915" w:rsidRDefault="00A41EF1" w:rsidP="00693B96">
            <w:pPr>
              <w:jc w:val="center"/>
              <w:rPr>
                <w:b/>
              </w:rPr>
            </w:pPr>
            <w:r w:rsidRPr="00E85915">
              <w:rPr>
                <w:b/>
              </w:rPr>
              <w:t>Intensity</w:t>
            </w:r>
          </w:p>
        </w:tc>
      </w:tr>
      <w:tr w:rsidR="00307830" w:rsidRPr="00E85915" w14:paraId="211B0F3E" w14:textId="77777777" w:rsidTr="00693B96">
        <w:tc>
          <w:tcPr>
            <w:tcW w:w="2442" w:type="dxa"/>
            <w:shd w:val="clear" w:color="auto" w:fill="DBE5F1" w:themeFill="accent1" w:themeFillTint="33"/>
          </w:tcPr>
          <w:p w14:paraId="2D578F90" w14:textId="77777777" w:rsidR="00693B96" w:rsidRPr="00E85915" w:rsidRDefault="00A41EF1" w:rsidP="002930FD">
            <w:r w:rsidRPr="00E85915">
              <w:t xml:space="preserve">Competitors </w:t>
            </w:r>
          </w:p>
        </w:tc>
        <w:tc>
          <w:tcPr>
            <w:tcW w:w="4819" w:type="dxa"/>
            <w:shd w:val="clear" w:color="auto" w:fill="DBE5F1" w:themeFill="accent1" w:themeFillTint="33"/>
          </w:tcPr>
          <w:p w14:paraId="132B565D" w14:textId="77777777" w:rsidR="00693B96" w:rsidRPr="00E85915" w:rsidRDefault="00A41EF1" w:rsidP="00894CC3">
            <w:r w:rsidRPr="00E85915">
              <w:t>The main competitors of British Airways are determined to be EasyJet plc, Virgin Atlantic Airways and TUI Airways</w:t>
            </w:r>
            <w:r w:rsidR="00EE3506" w:rsidRPr="00E85915">
              <w:t xml:space="preserve"> (Comparably, 2022)</w:t>
            </w:r>
            <w:r w:rsidRPr="00E85915">
              <w:t>. It is determined that the presence of competitors of Br</w:t>
            </w:r>
            <w:r w:rsidR="000E3AFD" w:rsidRPr="00E85915">
              <w:t xml:space="preserve">itish Airways is regarded to be a threat and </w:t>
            </w:r>
            <w:r w:rsidR="00F61F1F" w:rsidRPr="00E85915">
              <w:t>weakness for them because they are</w:t>
            </w:r>
            <w:r w:rsidR="000E3AFD" w:rsidRPr="00E85915">
              <w:t xml:space="preserve"> very likely to copy their strategic ideas and </w:t>
            </w:r>
            <w:r w:rsidR="00622CDC" w:rsidRPr="00E85915">
              <w:t>develop the same t</w:t>
            </w:r>
            <w:r w:rsidR="00475B62" w:rsidRPr="00E85915">
              <w:t xml:space="preserve">o attract consumers. </w:t>
            </w:r>
            <w:r w:rsidR="0099006F" w:rsidRPr="00E85915">
              <w:t xml:space="preserve">However, this has enabled British Airways to develop strategies that are beneficial to mitigate the challenge of Covid-19 and competitors. </w:t>
            </w:r>
          </w:p>
        </w:tc>
        <w:tc>
          <w:tcPr>
            <w:tcW w:w="1955" w:type="dxa"/>
            <w:shd w:val="clear" w:color="auto" w:fill="DBE5F1" w:themeFill="accent1" w:themeFillTint="33"/>
          </w:tcPr>
          <w:p w14:paraId="009CF978" w14:textId="77777777" w:rsidR="00693B96" w:rsidRPr="00E85915" w:rsidRDefault="00A41EF1" w:rsidP="002930FD">
            <w:r w:rsidRPr="00E85915">
              <w:t>High</w:t>
            </w:r>
          </w:p>
        </w:tc>
      </w:tr>
      <w:tr w:rsidR="00307830" w:rsidRPr="00E85915" w14:paraId="3ACE9CFE" w14:textId="77777777" w:rsidTr="00693B96">
        <w:tc>
          <w:tcPr>
            <w:tcW w:w="2442" w:type="dxa"/>
            <w:shd w:val="clear" w:color="auto" w:fill="DBE5F1" w:themeFill="accent1" w:themeFillTint="33"/>
          </w:tcPr>
          <w:p w14:paraId="26247C2B" w14:textId="77777777" w:rsidR="00693B96" w:rsidRPr="00E85915" w:rsidRDefault="00A41EF1" w:rsidP="002930FD">
            <w:r w:rsidRPr="00E85915">
              <w:t xml:space="preserve">The threat of New Entries </w:t>
            </w:r>
          </w:p>
        </w:tc>
        <w:tc>
          <w:tcPr>
            <w:tcW w:w="4819" w:type="dxa"/>
            <w:shd w:val="clear" w:color="auto" w:fill="DBE5F1" w:themeFill="accent1" w:themeFillTint="33"/>
          </w:tcPr>
          <w:p w14:paraId="60BC36E7" w14:textId="77777777" w:rsidR="00693B96" w:rsidRPr="00E85915" w:rsidRDefault="00A41EF1" w:rsidP="00EE3506">
            <w:r w:rsidRPr="00E85915">
              <w:t xml:space="preserve">The threat of new entries is also regarded to be </w:t>
            </w:r>
            <w:r w:rsidR="00894CC3" w:rsidRPr="00E85915">
              <w:t>m</w:t>
            </w:r>
            <w:r w:rsidRPr="00E85915">
              <w:t xml:space="preserve">oderate for British Airways because they are </w:t>
            </w:r>
            <w:r w:rsidR="00EE3506" w:rsidRPr="00E85915">
              <w:t>not</w:t>
            </w:r>
            <w:r w:rsidRPr="00E85915">
              <w:t xml:space="preserve"> likely to </w:t>
            </w:r>
            <w:r w:rsidR="00EE3506" w:rsidRPr="00E85915">
              <w:t>enter effectively within the aviation sector</w:t>
            </w:r>
            <w:r w:rsidRPr="00E85915">
              <w:t xml:space="preserve">. </w:t>
            </w:r>
            <w:r w:rsidR="009533D4" w:rsidRPr="00E85915">
              <w:t xml:space="preserve">However, this would highly motivate British Airways to introduce service management strategies that would enhance the quality of services that are being provided by them. </w:t>
            </w:r>
          </w:p>
        </w:tc>
        <w:tc>
          <w:tcPr>
            <w:tcW w:w="1955" w:type="dxa"/>
            <w:shd w:val="clear" w:color="auto" w:fill="DBE5F1" w:themeFill="accent1" w:themeFillTint="33"/>
          </w:tcPr>
          <w:p w14:paraId="2F9323BC" w14:textId="77777777" w:rsidR="00693B96" w:rsidRPr="00E85915" w:rsidRDefault="00A41EF1" w:rsidP="002930FD">
            <w:r w:rsidRPr="00E85915">
              <w:t>Moderate</w:t>
            </w:r>
          </w:p>
        </w:tc>
      </w:tr>
      <w:tr w:rsidR="00307830" w:rsidRPr="00E85915" w14:paraId="338CE3F9" w14:textId="77777777" w:rsidTr="00693B96">
        <w:tc>
          <w:tcPr>
            <w:tcW w:w="2442" w:type="dxa"/>
            <w:shd w:val="clear" w:color="auto" w:fill="DBE5F1" w:themeFill="accent1" w:themeFillTint="33"/>
          </w:tcPr>
          <w:p w14:paraId="236990DF" w14:textId="77777777" w:rsidR="00693B96" w:rsidRPr="00E85915" w:rsidRDefault="00A41EF1" w:rsidP="002930FD">
            <w:r w:rsidRPr="00E85915">
              <w:t xml:space="preserve">Power of Suppliers </w:t>
            </w:r>
          </w:p>
        </w:tc>
        <w:tc>
          <w:tcPr>
            <w:tcW w:w="4819" w:type="dxa"/>
            <w:shd w:val="clear" w:color="auto" w:fill="DBE5F1" w:themeFill="accent1" w:themeFillTint="33"/>
          </w:tcPr>
          <w:p w14:paraId="23E77143" w14:textId="77777777" w:rsidR="00693B96" w:rsidRPr="00E85915" w:rsidRDefault="00A41EF1" w:rsidP="00C06085">
            <w:r w:rsidRPr="00E85915">
              <w:t>It is determined that the power of suppliers in terms of Br</w:t>
            </w:r>
            <w:r w:rsidR="00A451FF" w:rsidRPr="00E85915">
              <w:t xml:space="preserve">itish Airways is very limited as </w:t>
            </w:r>
            <w:r w:rsidR="00C06085" w:rsidRPr="00E85915">
              <w:t>many suppliers</w:t>
            </w:r>
            <w:r w:rsidR="00A451FF" w:rsidRPr="00E85915">
              <w:t xml:space="preserve"> are present within the market. British Airways have the power to</w:t>
            </w:r>
            <w:r w:rsidR="00BD532E" w:rsidRPr="00E85915">
              <w:t xml:space="preserve"> negotiate and bargain the price of suppliers that are being extracted from them. </w:t>
            </w:r>
            <w:r w:rsidR="00754439" w:rsidRPr="00E85915">
              <w:t xml:space="preserve">However, there </w:t>
            </w:r>
            <w:r w:rsidR="00D31E39" w:rsidRPr="00E85915">
              <w:t>are certain limitations</w:t>
            </w:r>
            <w:r w:rsidR="00754439" w:rsidRPr="00E85915">
              <w:t xml:space="preserve"> in terms of bargaining with </w:t>
            </w:r>
            <w:r w:rsidR="00D31E39" w:rsidRPr="00E85915">
              <w:t xml:space="preserve">the suppliers. If British Airways fails to receive the required materials and resources from suppliers, they would not be able to </w:t>
            </w:r>
            <w:r w:rsidR="00D31E39" w:rsidRPr="00E85915">
              <w:lastRenderedPageBreak/>
              <w:t>communicate effectively with their consumers and provide them with extensive services</w:t>
            </w:r>
            <w:r w:rsidR="009F08B1" w:rsidRPr="00E85915">
              <w:t xml:space="preserve"> and experiences. </w:t>
            </w:r>
          </w:p>
        </w:tc>
        <w:tc>
          <w:tcPr>
            <w:tcW w:w="1955" w:type="dxa"/>
            <w:shd w:val="clear" w:color="auto" w:fill="DBE5F1" w:themeFill="accent1" w:themeFillTint="33"/>
          </w:tcPr>
          <w:p w14:paraId="00F0DE4D" w14:textId="77777777" w:rsidR="00693B96" w:rsidRPr="00E85915" w:rsidRDefault="00A41EF1" w:rsidP="002930FD">
            <w:r w:rsidRPr="00E85915">
              <w:lastRenderedPageBreak/>
              <w:t>Moderate</w:t>
            </w:r>
          </w:p>
        </w:tc>
      </w:tr>
      <w:tr w:rsidR="00307830" w:rsidRPr="00E85915" w14:paraId="235A3673" w14:textId="77777777" w:rsidTr="00693B96">
        <w:tc>
          <w:tcPr>
            <w:tcW w:w="2442" w:type="dxa"/>
            <w:shd w:val="clear" w:color="auto" w:fill="DBE5F1" w:themeFill="accent1" w:themeFillTint="33"/>
          </w:tcPr>
          <w:p w14:paraId="3F12A38C" w14:textId="77777777" w:rsidR="00693B96" w:rsidRPr="00E85915" w:rsidRDefault="00A41EF1" w:rsidP="002930FD">
            <w:r w:rsidRPr="00E85915">
              <w:t xml:space="preserve">Power of Consumers </w:t>
            </w:r>
          </w:p>
        </w:tc>
        <w:tc>
          <w:tcPr>
            <w:tcW w:w="4819" w:type="dxa"/>
            <w:shd w:val="clear" w:color="auto" w:fill="DBE5F1" w:themeFill="accent1" w:themeFillTint="33"/>
          </w:tcPr>
          <w:p w14:paraId="4918F9E7" w14:textId="77777777" w:rsidR="00693B96" w:rsidRPr="00E85915" w:rsidRDefault="00A41EF1" w:rsidP="002930FD">
            <w:r w:rsidRPr="00E85915">
              <w:t xml:space="preserve">The power of British Airways’ consumers is regarded to be high for them as the effective functioning of the same highly depends upon the total consumers they have. </w:t>
            </w:r>
            <w:r w:rsidR="00011CBB" w:rsidRPr="00E85915">
              <w:t xml:space="preserve">However, the offers that are being initiated by British Airways and other means by which they have been able to connect and communicate with their consumers have provided them to receive significant </w:t>
            </w:r>
            <w:r w:rsidR="00690553" w:rsidRPr="00E85915">
              <w:t xml:space="preserve">competitive advantage within the market. </w:t>
            </w:r>
          </w:p>
        </w:tc>
        <w:tc>
          <w:tcPr>
            <w:tcW w:w="1955" w:type="dxa"/>
            <w:shd w:val="clear" w:color="auto" w:fill="DBE5F1" w:themeFill="accent1" w:themeFillTint="33"/>
          </w:tcPr>
          <w:p w14:paraId="5E37F260" w14:textId="77777777" w:rsidR="00693B96" w:rsidRPr="00E85915" w:rsidRDefault="00A41EF1" w:rsidP="002930FD">
            <w:r w:rsidRPr="00E85915">
              <w:t>High</w:t>
            </w:r>
          </w:p>
        </w:tc>
      </w:tr>
      <w:tr w:rsidR="00307830" w:rsidRPr="00E85915" w14:paraId="0CD23698" w14:textId="77777777" w:rsidTr="00693B96">
        <w:tc>
          <w:tcPr>
            <w:tcW w:w="2442" w:type="dxa"/>
            <w:shd w:val="clear" w:color="auto" w:fill="DBE5F1" w:themeFill="accent1" w:themeFillTint="33"/>
          </w:tcPr>
          <w:p w14:paraId="56E7B0FE" w14:textId="77777777" w:rsidR="008D39C0" w:rsidRPr="00E85915" w:rsidRDefault="00A41EF1" w:rsidP="002930FD">
            <w:r w:rsidRPr="00E85915">
              <w:t xml:space="preserve">Threat of Substitute </w:t>
            </w:r>
          </w:p>
        </w:tc>
        <w:tc>
          <w:tcPr>
            <w:tcW w:w="4819" w:type="dxa"/>
            <w:shd w:val="clear" w:color="auto" w:fill="DBE5F1" w:themeFill="accent1" w:themeFillTint="33"/>
          </w:tcPr>
          <w:p w14:paraId="117DEA9A" w14:textId="77777777" w:rsidR="00693B96" w:rsidRPr="00E85915" w:rsidRDefault="00A41EF1" w:rsidP="00F70886">
            <w:r w:rsidRPr="00E85915">
              <w:t xml:space="preserve">The threat of substitutes is regarded to be low in the case of British Airways because they have been able to include </w:t>
            </w:r>
            <w:r w:rsidR="00141AD4" w:rsidRPr="00E85915">
              <w:t>all the late</w:t>
            </w:r>
            <w:r w:rsidR="00E71B88" w:rsidRPr="00E85915">
              <w:t>st technologies that are important to serve consumers. However, in the case of the transport facilities</w:t>
            </w:r>
            <w:r w:rsidR="00C06085" w:rsidRPr="00E85915">
              <w:t xml:space="preserve">, such as </w:t>
            </w:r>
            <w:r w:rsidR="00F70886" w:rsidRPr="00E85915">
              <w:t xml:space="preserve">bus and trains </w:t>
            </w:r>
            <w:r w:rsidR="00E71B88" w:rsidRPr="00E85915">
              <w:t xml:space="preserve">that </w:t>
            </w:r>
            <w:r w:rsidR="00C06085" w:rsidRPr="00E85915">
              <w:t>are</w:t>
            </w:r>
            <w:r w:rsidR="00E71B88" w:rsidRPr="00E85915">
              <w:t xml:space="preserve"> being used by </w:t>
            </w:r>
            <w:r w:rsidR="00F70886" w:rsidRPr="00E85915">
              <w:t>consumers</w:t>
            </w:r>
            <w:r w:rsidR="00E71B88" w:rsidRPr="00E85915">
              <w:t xml:space="preserve"> has seen to be objectified due to the presence of substitute. </w:t>
            </w:r>
          </w:p>
        </w:tc>
        <w:tc>
          <w:tcPr>
            <w:tcW w:w="1955" w:type="dxa"/>
            <w:shd w:val="clear" w:color="auto" w:fill="DBE5F1" w:themeFill="accent1" w:themeFillTint="33"/>
          </w:tcPr>
          <w:p w14:paraId="269DBFC2" w14:textId="77777777" w:rsidR="00693B96" w:rsidRPr="00E85915" w:rsidRDefault="00A41EF1" w:rsidP="002930FD">
            <w:r w:rsidRPr="00E85915">
              <w:t>Moderate</w:t>
            </w:r>
          </w:p>
        </w:tc>
      </w:tr>
    </w:tbl>
    <w:p w14:paraId="778512C6" w14:textId="77777777" w:rsidR="00693B96" w:rsidRPr="00E85915" w:rsidRDefault="00A41EF1" w:rsidP="008D39C0">
      <w:pPr>
        <w:ind w:left="360"/>
        <w:jc w:val="center"/>
        <w:rPr>
          <w:b/>
        </w:rPr>
      </w:pPr>
      <w:r w:rsidRPr="00E85915">
        <w:rPr>
          <w:b/>
        </w:rPr>
        <w:t>Table 1: Porter’s Five Force</w:t>
      </w:r>
    </w:p>
    <w:p w14:paraId="472E208D" w14:textId="77777777" w:rsidR="008D39C0" w:rsidRPr="00E85915" w:rsidRDefault="00A41EF1" w:rsidP="008D39C0">
      <w:pPr>
        <w:ind w:left="360"/>
        <w:jc w:val="center"/>
      </w:pPr>
      <w:r w:rsidRPr="00E85915">
        <w:t>(Source: Created by Learner)</w:t>
      </w:r>
    </w:p>
    <w:p w14:paraId="4FA3AD58" w14:textId="77777777" w:rsidR="002760AA" w:rsidRPr="00E85915" w:rsidRDefault="00101C6D" w:rsidP="002760AA">
      <w:pPr>
        <w:pStyle w:val="Heading1"/>
      </w:pPr>
      <w:bookmarkStart w:id="8" w:name="_Toc102680402"/>
      <w:r w:rsidRPr="00E85915">
        <w:t xml:space="preserve">5. </w:t>
      </w:r>
      <w:r w:rsidR="00A41EF1" w:rsidRPr="00E85915">
        <w:t>Identify the systems that support your organisation's quality processes and provide a critical understanding</w:t>
      </w:r>
      <w:bookmarkEnd w:id="8"/>
      <w:r w:rsidR="00A41EF1" w:rsidRPr="00E85915">
        <w:t xml:space="preserve"> </w:t>
      </w:r>
    </w:p>
    <w:p w14:paraId="553DE6EE" w14:textId="77777777" w:rsidR="007E77AC" w:rsidRPr="00E85915" w:rsidRDefault="00A41EF1" w:rsidP="007E77AC">
      <w:pPr>
        <w:rPr>
          <w:b/>
          <w:i/>
        </w:rPr>
      </w:pPr>
      <w:r w:rsidRPr="00E85915">
        <w:rPr>
          <w:b/>
          <w:i/>
        </w:rPr>
        <w:t>Quality Systems and Processes in British Airway</w:t>
      </w:r>
    </w:p>
    <w:p w14:paraId="42D109C2" w14:textId="77777777" w:rsidR="00431482" w:rsidRPr="00E85915" w:rsidRDefault="00A41EF1" w:rsidP="00431482">
      <w:pPr>
        <w:rPr>
          <w:i/>
        </w:rPr>
      </w:pPr>
      <w:r w:rsidRPr="00E85915">
        <w:rPr>
          <w:i/>
        </w:rPr>
        <w:t xml:space="preserve">Customer Feedback </w:t>
      </w:r>
    </w:p>
    <w:p w14:paraId="68703463" w14:textId="1854C031" w:rsidR="00431482" w:rsidRPr="00E85915" w:rsidRDefault="00A41EF1" w:rsidP="002760AA">
      <w:r w:rsidRPr="00E85915">
        <w:t xml:space="preserve">In order to improve the </w:t>
      </w:r>
      <w:r w:rsidR="00612053" w:rsidRPr="00E85915">
        <w:t>quality-of-service</w:t>
      </w:r>
      <w:r w:rsidRPr="00E85915">
        <w:t xml:space="preserve"> </w:t>
      </w:r>
      <w:r w:rsidR="00E63D13" w:rsidRPr="00E85915">
        <w:t>British Airways are providing t</w:t>
      </w:r>
      <w:r w:rsidRPr="00E85915">
        <w:t xml:space="preserve">o their consumers, they have initiated to take their feedback </w:t>
      </w:r>
      <w:r w:rsidR="00785E1B" w:rsidRPr="00E85915">
        <w:t xml:space="preserve">which has been seen to increase their satisfaction level. During the time of the pandemic, management of the online ticket booking </w:t>
      </w:r>
      <w:r w:rsidR="006B1C70" w:rsidRPr="00E85915">
        <w:t>system</w:t>
      </w:r>
      <w:r w:rsidR="00785E1B" w:rsidRPr="00E85915">
        <w:t xml:space="preserve"> by consumers of British Ai</w:t>
      </w:r>
      <w:r w:rsidR="006B1C70" w:rsidRPr="00E85915">
        <w:t xml:space="preserve">rways has seen to be degraded. However, British </w:t>
      </w:r>
      <w:r w:rsidR="00E63D13" w:rsidRPr="00E85915">
        <w:t>Airways</w:t>
      </w:r>
      <w:r w:rsidR="00CA34B7" w:rsidRPr="00E85915">
        <w:t xml:space="preserve"> in its website </w:t>
      </w:r>
      <w:r w:rsidR="006B1C70" w:rsidRPr="00E85915">
        <w:t xml:space="preserve">they have </w:t>
      </w:r>
      <w:r w:rsidR="006B1C70" w:rsidRPr="00E85915">
        <w:lastRenderedPageBreak/>
        <w:t xml:space="preserve">been able to provide their </w:t>
      </w:r>
      <w:r w:rsidR="00244113" w:rsidRPr="00E85915">
        <w:t>consumers</w:t>
      </w:r>
      <w:r w:rsidR="006B1C70" w:rsidRPr="00E85915">
        <w:t xml:space="preserve"> with services like changing flight bookings, </w:t>
      </w:r>
      <w:r w:rsidR="00244113" w:rsidRPr="00E85915">
        <w:t>travel requirements and vouchers and refunds can be done by them</w:t>
      </w:r>
      <w:r w:rsidR="00130BA2" w:rsidRPr="00E85915">
        <w:t xml:space="preserve"> (</w:t>
      </w:r>
      <w:proofErr w:type="spellStart"/>
      <w:r w:rsidR="00130BA2" w:rsidRPr="00E85915">
        <w:t>Britishairways</w:t>
      </w:r>
      <w:proofErr w:type="spellEnd"/>
      <w:r w:rsidR="00130BA2" w:rsidRPr="00E85915">
        <w:t>, 2022)</w:t>
      </w:r>
      <w:r w:rsidR="00244113" w:rsidRPr="00E85915">
        <w:t xml:space="preserve">. </w:t>
      </w:r>
      <w:r w:rsidR="00130BA2" w:rsidRPr="00E85915">
        <w:t xml:space="preserve">This </w:t>
      </w:r>
      <w:r w:rsidR="00612053" w:rsidRPr="00E85915">
        <w:t>is</w:t>
      </w:r>
      <w:r w:rsidR="00130BA2" w:rsidRPr="00E85915">
        <w:t xml:space="preserve"> beneficial for British Airways at the time of Covid-19 because it helped to enhance the experiences of </w:t>
      </w:r>
      <w:r w:rsidR="000A0E9C" w:rsidRPr="00E85915">
        <w:t>consumers'</w:t>
      </w:r>
      <w:r w:rsidR="00130BA2" w:rsidRPr="00E85915">
        <w:t xml:space="preserve"> inflexible and smooth manner. </w:t>
      </w:r>
    </w:p>
    <w:p w14:paraId="33969CCC" w14:textId="77777777" w:rsidR="00431482" w:rsidRPr="00E85915" w:rsidRDefault="00A41EF1" w:rsidP="002760AA">
      <w:pPr>
        <w:rPr>
          <w:i/>
        </w:rPr>
      </w:pPr>
      <w:r w:rsidRPr="00E85915">
        <w:rPr>
          <w:i/>
        </w:rPr>
        <w:t>Non-Delayed Flights</w:t>
      </w:r>
    </w:p>
    <w:p w14:paraId="340A07FD" w14:textId="77777777" w:rsidR="005333B5" w:rsidRPr="00E85915" w:rsidRDefault="00A41EF1" w:rsidP="002760AA">
      <w:r w:rsidRPr="00E85915">
        <w:t xml:space="preserve">Furthermore, it is determined that British Airways has always been loyal towards the consumers by leaving their flights at the promised time and have been implementing different technologies to achieve the same extensively. </w:t>
      </w:r>
      <w:r w:rsidR="00476E91" w:rsidRPr="00E85915">
        <w:t xml:space="preserve">In order to enhance the experiences that are being provided to consumers, British Airways have </w:t>
      </w:r>
      <w:r w:rsidR="00894604" w:rsidRPr="00E85915">
        <w:t xml:space="preserve">been introducing </w:t>
      </w:r>
      <w:r w:rsidR="00957DFB" w:rsidRPr="00E85915">
        <w:t>new crafts that are filled with all t</w:t>
      </w:r>
      <w:r w:rsidR="00894604" w:rsidRPr="00E85915">
        <w:t xml:space="preserve">he latest trends and preferences of consumers. However, it is determined to be </w:t>
      </w:r>
      <w:r w:rsidR="008D25CD" w:rsidRPr="00E85915">
        <w:t>getting</w:t>
      </w:r>
      <w:r w:rsidR="00894604" w:rsidRPr="00E85915">
        <w:t xml:space="preserve"> </w:t>
      </w:r>
      <w:r w:rsidR="00957DFB" w:rsidRPr="00E85915">
        <w:t>highly</w:t>
      </w:r>
      <w:r w:rsidR="00894604" w:rsidRPr="00E85915">
        <w:t xml:space="preserve"> affected </w:t>
      </w:r>
      <w:r w:rsidR="00957DFB" w:rsidRPr="00E85915">
        <w:t>because of the Covid-19 when the sales rate was regarded to be low</w:t>
      </w:r>
      <w:r w:rsidR="00DB6680" w:rsidRPr="00E85915">
        <w:t xml:space="preserve"> (</w:t>
      </w:r>
      <w:proofErr w:type="spellStart"/>
      <w:r w:rsidR="00DB6680" w:rsidRPr="00E85915">
        <w:t>Britishairways</w:t>
      </w:r>
      <w:proofErr w:type="spellEnd"/>
      <w:r w:rsidR="00DB6680" w:rsidRPr="00E85915">
        <w:t>, 2022)</w:t>
      </w:r>
      <w:r w:rsidR="00957DFB" w:rsidRPr="00E85915">
        <w:t xml:space="preserve">. </w:t>
      </w:r>
    </w:p>
    <w:p w14:paraId="7FE1527E" w14:textId="77777777" w:rsidR="00D5675B" w:rsidRPr="00E85915" w:rsidRDefault="00A41EF1" w:rsidP="002760AA">
      <w:pPr>
        <w:rPr>
          <w:i/>
        </w:rPr>
      </w:pPr>
      <w:r w:rsidRPr="00E85915">
        <w:rPr>
          <w:i/>
        </w:rPr>
        <w:t>Ad</w:t>
      </w:r>
      <w:r w:rsidR="000C0764" w:rsidRPr="00E85915">
        <w:rPr>
          <w:i/>
        </w:rPr>
        <w:t>vance In-flight Food</w:t>
      </w:r>
    </w:p>
    <w:p w14:paraId="0226A6F6" w14:textId="5B936331" w:rsidR="000C0764" w:rsidRPr="00E85915" w:rsidRDefault="00A41EF1" w:rsidP="002760AA">
      <w:r w:rsidRPr="00E85915">
        <w:t xml:space="preserve">Moreover, it has been seen that </w:t>
      </w:r>
      <w:r w:rsidR="00220507" w:rsidRPr="00E85915">
        <w:t xml:space="preserve">British Airways has been initiating higher investment in the meals that are being offered to consumers. British Airways have seen to provide consumers with foods that belong within the </w:t>
      </w:r>
      <w:r w:rsidR="005543C8" w:rsidRPr="00E85915">
        <w:t>session, which</w:t>
      </w:r>
      <w:r w:rsidR="00220507" w:rsidRPr="00E85915">
        <w:t xml:space="preserve"> helps to enhance the experience they are receiving from the same. </w:t>
      </w:r>
      <w:proofErr w:type="gramStart"/>
      <w:r w:rsidR="00612053" w:rsidRPr="00E85915">
        <w:t>In regard to</w:t>
      </w:r>
      <w:proofErr w:type="gramEnd"/>
      <w:r w:rsidR="00D67D66" w:rsidRPr="00E85915">
        <w:t xml:space="preserve"> the wait</w:t>
      </w:r>
      <w:r w:rsidR="0069548A" w:rsidRPr="00E85915">
        <w:t>ing time</w:t>
      </w:r>
      <w:r w:rsidR="00D67D66" w:rsidRPr="00E85915">
        <w:t xml:space="preserve"> that is being </w:t>
      </w:r>
      <w:r w:rsidR="0069548A" w:rsidRPr="00E85915">
        <w:t>undertaken</w:t>
      </w:r>
      <w:r w:rsidR="00D67D66" w:rsidRPr="00E85915">
        <w:t xml:space="preserve"> by consumers for any de</w:t>
      </w:r>
      <w:r w:rsidR="0069548A" w:rsidRPr="00E85915">
        <w:t xml:space="preserve">lay of flights, British Airways have initiated Club </w:t>
      </w:r>
      <w:r w:rsidR="00381EB8" w:rsidRPr="00E85915">
        <w:t xml:space="preserve">World </w:t>
      </w:r>
      <w:r w:rsidR="0069548A" w:rsidRPr="00E85915">
        <w:t xml:space="preserve">for the business class people where they are being provided with dining options like any restaurants. </w:t>
      </w:r>
      <w:r w:rsidR="0025401C" w:rsidRPr="00E85915">
        <w:t>However, at the time of Covid-19, British Airways had to face difficulty in allocating the resources and other materials to invest in the food services that are being provided to them</w:t>
      </w:r>
      <w:r w:rsidR="00DB6680" w:rsidRPr="00E85915">
        <w:t xml:space="preserve"> (</w:t>
      </w:r>
      <w:proofErr w:type="spellStart"/>
      <w:r w:rsidR="00DB6680" w:rsidRPr="00E85915">
        <w:t>Britishairways</w:t>
      </w:r>
      <w:proofErr w:type="spellEnd"/>
      <w:r w:rsidR="00DB6680" w:rsidRPr="00E85915">
        <w:t>, 2022)</w:t>
      </w:r>
      <w:r w:rsidR="0025401C" w:rsidRPr="00E85915">
        <w:t>.</w:t>
      </w:r>
      <w:r w:rsidR="00512B84" w:rsidRPr="00E85915">
        <w:t xml:space="preserve"> </w:t>
      </w:r>
    </w:p>
    <w:p w14:paraId="1FDFD029" w14:textId="77777777" w:rsidR="000C0764" w:rsidRPr="00E85915" w:rsidRDefault="00A41EF1" w:rsidP="002760AA">
      <w:pPr>
        <w:rPr>
          <w:i/>
        </w:rPr>
      </w:pPr>
      <w:r w:rsidRPr="00E85915">
        <w:rPr>
          <w:i/>
        </w:rPr>
        <w:t>Enhanced Waiting L</w:t>
      </w:r>
      <w:r w:rsidR="000641C8" w:rsidRPr="00E85915">
        <w:rPr>
          <w:i/>
        </w:rPr>
        <w:t>ounge</w:t>
      </w:r>
    </w:p>
    <w:p w14:paraId="68416F7D" w14:textId="77777777" w:rsidR="008D25CD" w:rsidRPr="00E85915" w:rsidRDefault="00A41EF1" w:rsidP="002760AA">
      <w:r w:rsidRPr="00E85915">
        <w:t xml:space="preserve">During the time of the pandemic, British Airways has taken the initiative to </w:t>
      </w:r>
      <w:r w:rsidR="00FA6E5A" w:rsidRPr="00E85915">
        <w:t xml:space="preserve">improve and refurbish the waiting </w:t>
      </w:r>
      <w:r w:rsidR="00F84BAE" w:rsidRPr="00E85915">
        <w:t xml:space="preserve">launch </w:t>
      </w:r>
      <w:r w:rsidR="00FA6E5A" w:rsidRPr="00E85915">
        <w:t xml:space="preserve">which has helped them to enhance the experiences of the same. </w:t>
      </w:r>
      <w:r w:rsidR="0093064C" w:rsidRPr="00E85915">
        <w:t xml:space="preserve">Furthermore, they have also initiated </w:t>
      </w:r>
      <w:r w:rsidR="00D47E0C" w:rsidRPr="00E85915">
        <w:t>higher facilities that make</w:t>
      </w:r>
      <w:r w:rsidR="0093064C" w:rsidRPr="00E85915">
        <w:t xml:space="preserve"> the waiting time for consumers to be complimentary and safe. </w:t>
      </w:r>
      <w:r w:rsidR="00D47E0C" w:rsidRPr="00E85915">
        <w:t xml:space="preserve">Some of the facilities that are being offered to consumers </w:t>
      </w:r>
      <w:r w:rsidR="00381EB8" w:rsidRPr="00E85915">
        <w:t xml:space="preserve">by British Airways while waiting for the launch includes </w:t>
      </w:r>
      <w:proofErr w:type="spellStart"/>
      <w:r w:rsidR="00381EB8" w:rsidRPr="00E85915">
        <w:t>WI-Fi</w:t>
      </w:r>
      <w:proofErr w:type="spellEnd"/>
      <w:r w:rsidR="00381EB8" w:rsidRPr="00E85915">
        <w:t>, power and USB points, online surfs, charging facilities and many more</w:t>
      </w:r>
      <w:r w:rsidR="00092FEF" w:rsidRPr="00E85915">
        <w:t xml:space="preserve"> (</w:t>
      </w:r>
      <w:proofErr w:type="spellStart"/>
      <w:r w:rsidR="00092FEF" w:rsidRPr="00E85915">
        <w:t>Britishairways</w:t>
      </w:r>
      <w:proofErr w:type="spellEnd"/>
      <w:r w:rsidR="00092FEF" w:rsidRPr="00E85915">
        <w:t>, 2022)</w:t>
      </w:r>
      <w:r w:rsidR="00381EB8" w:rsidRPr="00E85915">
        <w:t xml:space="preserve">. </w:t>
      </w:r>
    </w:p>
    <w:p w14:paraId="315F00E7" w14:textId="77777777" w:rsidR="007E77AC" w:rsidRPr="00E85915" w:rsidRDefault="00A41EF1" w:rsidP="007E77AC">
      <w:pPr>
        <w:rPr>
          <w:b/>
          <w:i/>
        </w:rPr>
      </w:pPr>
      <w:r w:rsidRPr="00E85915">
        <w:rPr>
          <w:b/>
          <w:i/>
        </w:rPr>
        <w:t>Critical discussion on the benefits and challenges of developing and maintaining good customer relationships</w:t>
      </w:r>
    </w:p>
    <w:p w14:paraId="24B26660" w14:textId="77777777" w:rsidR="00BC2C14" w:rsidRPr="00E85915" w:rsidRDefault="00A41EF1" w:rsidP="00BC2C14">
      <w:r w:rsidRPr="00E85915">
        <w:rPr>
          <w:i/>
        </w:rPr>
        <w:t>Benefits of developing and maintaining good customer relationships</w:t>
      </w:r>
    </w:p>
    <w:p w14:paraId="6B0E3D26" w14:textId="77777777" w:rsidR="007E77AC" w:rsidRPr="00E85915" w:rsidRDefault="00A41EF1" w:rsidP="007E77AC">
      <w:r w:rsidRPr="00E85915">
        <w:lastRenderedPageBreak/>
        <w:t>Some of the benefits of maintaining and developing an effective relationship with the customer within British Airways are:</w:t>
      </w:r>
    </w:p>
    <w:p w14:paraId="1C4CD790" w14:textId="77777777" w:rsidR="00BC2C14" w:rsidRPr="00E85915" w:rsidRDefault="00A41EF1" w:rsidP="00BC2C14">
      <w:pPr>
        <w:pStyle w:val="ListParagraph"/>
        <w:numPr>
          <w:ilvl w:val="0"/>
          <w:numId w:val="2"/>
        </w:numPr>
      </w:pPr>
      <w:r w:rsidRPr="00E85915">
        <w:t xml:space="preserve">With the help of effective relationship building with consumers, </w:t>
      </w:r>
      <w:r w:rsidR="004A6368" w:rsidRPr="00E85915">
        <w:t>an organisation can significantly determine the services that they would provide to the same and develop str</w:t>
      </w:r>
      <w:r w:rsidR="00D60DA7" w:rsidRPr="00E85915">
        <w:t xml:space="preserve">ategies that would help them for the same. Furthermore, </w:t>
      </w:r>
      <w:r w:rsidR="00CA34B7" w:rsidRPr="00E85915">
        <w:t xml:space="preserve">as stated by </w:t>
      </w:r>
      <w:r w:rsidR="0058423D" w:rsidRPr="00E85915">
        <w:t>Gil-Gomez</w:t>
      </w:r>
      <w:r w:rsidR="0058423D" w:rsidRPr="00E85915">
        <w:rPr>
          <w:i/>
        </w:rPr>
        <w:t xml:space="preserve"> et al.,</w:t>
      </w:r>
      <w:r w:rsidR="0058423D" w:rsidRPr="00E85915">
        <w:t xml:space="preserve"> (2020) </w:t>
      </w:r>
      <w:r w:rsidR="00D60DA7" w:rsidRPr="00E85915">
        <w:t>the building of effective customer relationships helps the organisation to determine the processes that would enable them to retain consumers and deve</w:t>
      </w:r>
      <w:r w:rsidR="00C9067E" w:rsidRPr="00E85915">
        <w:t xml:space="preserve">lop further business contacts. Effective customer relationship management will enable British Airways to extract information that is vital for developing their marketing strategies and influence the decision-making process </w:t>
      </w:r>
      <w:r w:rsidR="00B93B31" w:rsidRPr="00E85915">
        <w:t xml:space="preserve">the same. </w:t>
      </w:r>
    </w:p>
    <w:p w14:paraId="4AF6736C" w14:textId="77777777" w:rsidR="008E04BB" w:rsidRPr="00E85915" w:rsidRDefault="00A41EF1" w:rsidP="00BC2C14">
      <w:pPr>
        <w:pStyle w:val="ListParagraph"/>
        <w:numPr>
          <w:ilvl w:val="0"/>
          <w:numId w:val="2"/>
        </w:numPr>
      </w:pPr>
      <w:r w:rsidRPr="00E85915">
        <w:t>Customer relationship management strategies</w:t>
      </w:r>
      <w:r w:rsidR="001B5D41" w:rsidRPr="00E85915">
        <w:t xml:space="preserve"> help</w:t>
      </w:r>
      <w:r w:rsidRPr="00E85915">
        <w:t xml:space="preserve"> the organisation can determine the number of sales that they are going to receive. </w:t>
      </w:r>
      <w:r w:rsidR="001B5D41" w:rsidRPr="00E85915">
        <w:t xml:space="preserve">Moreover, </w:t>
      </w:r>
      <w:r w:rsidRPr="00E85915">
        <w:t>customer relationship management strategies enable</w:t>
      </w:r>
      <w:r w:rsidR="001B5D41" w:rsidRPr="00E85915">
        <w:t xml:space="preserve"> the organisation to increase its sales rate by developing a pipeline where automation of the task takes place. </w:t>
      </w:r>
      <w:r w:rsidR="009F7D16" w:rsidRPr="00E85915">
        <w:t xml:space="preserve">It will provide British Airways with the analyse of their sales data and keep it within one centralised place which can be used whenever required by the same. </w:t>
      </w:r>
    </w:p>
    <w:p w14:paraId="6BB6D458" w14:textId="21715C41" w:rsidR="004035FE" w:rsidRPr="00E85915" w:rsidRDefault="00A41EF1" w:rsidP="00BC2C14">
      <w:pPr>
        <w:pStyle w:val="ListParagraph"/>
        <w:numPr>
          <w:ilvl w:val="0"/>
          <w:numId w:val="2"/>
        </w:numPr>
      </w:pPr>
      <w:r w:rsidRPr="00E85915">
        <w:t xml:space="preserve">While engaging and building an effective relationship with consumers, the organisation can ensure to have a higher productivity level within their organisation. </w:t>
      </w:r>
      <w:r w:rsidR="0058423D" w:rsidRPr="00E85915">
        <w:t xml:space="preserve">It </w:t>
      </w:r>
      <w:r w:rsidR="00612053" w:rsidRPr="00E85915">
        <w:t>has</w:t>
      </w:r>
      <w:r w:rsidR="0058423D" w:rsidRPr="00E85915">
        <w:t xml:space="preserve"> been established by </w:t>
      </w:r>
      <w:proofErr w:type="spellStart"/>
      <w:r w:rsidR="0058423D" w:rsidRPr="00E85915">
        <w:t>Foltean</w:t>
      </w:r>
      <w:proofErr w:type="spellEnd"/>
      <w:r w:rsidR="0058423D" w:rsidRPr="00E85915">
        <w:rPr>
          <w:i/>
        </w:rPr>
        <w:t xml:space="preserve"> et al., </w:t>
      </w:r>
      <w:r w:rsidR="0058423D" w:rsidRPr="00E85915">
        <w:t>(2019) that t</w:t>
      </w:r>
      <w:r w:rsidRPr="00E85915">
        <w:t xml:space="preserve">his is said to be possible because when the sales rate increases, the </w:t>
      </w:r>
      <w:r w:rsidR="00E63D13" w:rsidRPr="00E85915">
        <w:t>organisation</w:t>
      </w:r>
      <w:r w:rsidRPr="00E85915">
        <w:t xml:space="preserve"> can learn a higher </w:t>
      </w:r>
      <w:r w:rsidR="00E63D13" w:rsidRPr="00E85915">
        <w:t>profit</w:t>
      </w:r>
      <w:r w:rsidR="003264C7" w:rsidRPr="00E85915">
        <w:t xml:space="preserve"> </w:t>
      </w:r>
      <w:r w:rsidR="00E63D13" w:rsidRPr="00E85915">
        <w:t>margin that</w:t>
      </w:r>
      <w:r w:rsidR="003264C7" w:rsidRPr="00E85915">
        <w:t xml:space="preserve"> enables them to </w:t>
      </w:r>
      <w:r w:rsidR="00E63D13" w:rsidRPr="00E85915">
        <w:t>induce</w:t>
      </w:r>
      <w:r w:rsidR="003264C7" w:rsidRPr="00E85915">
        <w:t xml:space="preserve"> different technologies. By inducing different technologies, British Airways can ensure that their employee is capable enough to </w:t>
      </w:r>
      <w:r w:rsidR="00373E08" w:rsidRPr="00E85915">
        <w:t xml:space="preserve">conduct the task that is being assigned to them with higher efficiency and provide increased productivity level. </w:t>
      </w:r>
    </w:p>
    <w:p w14:paraId="5FFD1333" w14:textId="77777777" w:rsidR="00373E08" w:rsidRPr="00E85915" w:rsidRDefault="00A41EF1" w:rsidP="00373E08">
      <w:pPr>
        <w:rPr>
          <w:i/>
        </w:rPr>
      </w:pPr>
      <w:r w:rsidRPr="00E85915">
        <w:rPr>
          <w:i/>
        </w:rPr>
        <w:t>Challenges of developing and maintaining good customer relationships</w:t>
      </w:r>
    </w:p>
    <w:p w14:paraId="0AD686A3" w14:textId="77777777" w:rsidR="00373E08" w:rsidRPr="00E85915" w:rsidRDefault="00A41EF1" w:rsidP="00373E08">
      <w:r w:rsidRPr="00E85915">
        <w:t>Some of the challenges that are being faced by British Airways in developing and maintaining a good relationship with their potential consumers are as follows:</w:t>
      </w:r>
    </w:p>
    <w:p w14:paraId="62F7DF66" w14:textId="5DEA8D07" w:rsidR="00373E08" w:rsidRPr="00E85915" w:rsidRDefault="00A41EF1" w:rsidP="00373E08">
      <w:pPr>
        <w:pStyle w:val="ListParagraph"/>
        <w:numPr>
          <w:ilvl w:val="0"/>
          <w:numId w:val="3"/>
        </w:numPr>
      </w:pPr>
      <w:r w:rsidRPr="00E85915">
        <w:t xml:space="preserve">One of the biggest challenges that are being faced by an organisation while maintaining and developing a relationship with their consumers is to provide safeguard to the data and information that is being extracted from the same. This </w:t>
      </w:r>
      <w:proofErr w:type="gramStart"/>
      <w:r w:rsidRPr="00E85915">
        <w:t>is considered to be</w:t>
      </w:r>
      <w:proofErr w:type="gramEnd"/>
      <w:r w:rsidRPr="00E85915">
        <w:t xml:space="preserve"> one of the challenges that are being faced by British Airways because they are required to determine different personal and important data about their consumers when </w:t>
      </w:r>
      <w:r w:rsidR="003C5A2E" w:rsidRPr="00E85915">
        <w:t>booking flig</w:t>
      </w:r>
      <w:r w:rsidR="007A5765" w:rsidRPr="00E85915">
        <w:t xml:space="preserve">ht tickets. For Instance, it has been reported by </w:t>
      </w:r>
      <w:r w:rsidR="00612053" w:rsidRPr="00E85915">
        <w:t>BBC</w:t>
      </w:r>
      <w:r w:rsidR="007A5765" w:rsidRPr="00E85915">
        <w:t>, (2020) that</w:t>
      </w:r>
      <w:r w:rsidR="003C5A2E" w:rsidRPr="00E85915">
        <w:t xml:space="preserve"> back in 2018, British Airways was </w:t>
      </w:r>
      <w:r w:rsidR="003C5A2E" w:rsidRPr="00E85915">
        <w:lastRenderedPageBreak/>
        <w:t xml:space="preserve">charged with data breaching activity for which they had to initiate a fine of 20 million </w:t>
      </w:r>
      <w:r w:rsidR="006E3DC3" w:rsidRPr="00E85915">
        <w:t>pounds that</w:t>
      </w:r>
      <w:r w:rsidR="001636D2" w:rsidRPr="00E85915">
        <w:t xml:space="preserve"> affected nearly 400,000 consumers. </w:t>
      </w:r>
    </w:p>
    <w:p w14:paraId="5A423122" w14:textId="77777777" w:rsidR="00F30E84" w:rsidRPr="00E85915" w:rsidRDefault="00A41EF1" w:rsidP="00F30E84">
      <w:pPr>
        <w:pStyle w:val="ListParagraph"/>
        <w:numPr>
          <w:ilvl w:val="0"/>
          <w:numId w:val="3"/>
        </w:numPr>
      </w:pPr>
      <w:r w:rsidRPr="00E85915">
        <w:t xml:space="preserve">Another challenge while building the relationship and maintaining the same with consumers of British Airways is the </w:t>
      </w:r>
      <w:r w:rsidR="00F55E09" w:rsidRPr="00E85915">
        <w:t xml:space="preserve">experiences that are being provided to the same. </w:t>
      </w:r>
      <w:r w:rsidR="00FB4C9E" w:rsidRPr="00E85915">
        <w:t xml:space="preserve">when an extensive experience is being provided to </w:t>
      </w:r>
      <w:r w:rsidR="005E4BFB" w:rsidRPr="00E85915">
        <w:t>consumers</w:t>
      </w:r>
      <w:r w:rsidR="00FB4C9E" w:rsidRPr="00E85915">
        <w:t xml:space="preserve">, it is said to be ensured with the loyalty towards the organisation and building brand reputation. However, if the organisation failed to provide the required and promised experiences to its consumers, </w:t>
      </w:r>
      <w:r w:rsidR="005E4BFB" w:rsidRPr="00E85915">
        <w:t xml:space="preserve">it can directly </w:t>
      </w:r>
      <w:r w:rsidR="00BA5753" w:rsidRPr="00E85915">
        <w:t>affect</w:t>
      </w:r>
      <w:r w:rsidR="005E4BFB" w:rsidRPr="00E85915">
        <w:t xml:space="preserve"> its </w:t>
      </w:r>
      <w:r w:rsidR="00A03CE1" w:rsidRPr="00E85915">
        <w:t>reputation, and brand value,</w:t>
      </w:r>
      <w:r w:rsidR="00765868" w:rsidRPr="00E85915">
        <w:t xml:space="preserve"> and reduce the competitive advantage that they have over its competitors. </w:t>
      </w:r>
      <w:r w:rsidR="00BA5753" w:rsidRPr="00E85915">
        <w:t xml:space="preserve">For instance, </w:t>
      </w:r>
      <w:r w:rsidR="007871CA" w:rsidRPr="00E85915">
        <w:t xml:space="preserve">it has been reported by Travelmole, (2022) that </w:t>
      </w:r>
      <w:r w:rsidR="00A03CE1" w:rsidRPr="00E85915">
        <w:t xml:space="preserve">British Airways have been severely faced a bad reputation from </w:t>
      </w:r>
      <w:r w:rsidR="00757972" w:rsidRPr="00E85915">
        <w:t>consumers who have been offloaded in Barbados for more than three days and have not been</w:t>
      </w:r>
      <w:r w:rsidR="00A03CE1" w:rsidRPr="00E85915">
        <w:t xml:space="preserve"> provide</w:t>
      </w:r>
      <w:r w:rsidR="00757972" w:rsidRPr="00E85915">
        <w:t>d with</w:t>
      </w:r>
      <w:r w:rsidR="00A03CE1" w:rsidRPr="00E85915">
        <w:t xml:space="preserve"> any </w:t>
      </w:r>
      <w:r w:rsidR="00D030A8" w:rsidRPr="00E85915">
        <w:t xml:space="preserve">explanation </w:t>
      </w:r>
      <w:r w:rsidR="00D4119C" w:rsidRPr="00E85915">
        <w:t>regard</w:t>
      </w:r>
      <w:r w:rsidR="00D030A8" w:rsidRPr="00E85915">
        <w:t xml:space="preserve">ing the same. </w:t>
      </w:r>
    </w:p>
    <w:p w14:paraId="3863C077" w14:textId="77777777" w:rsidR="007871CA" w:rsidRPr="00E85915" w:rsidRDefault="007871CA" w:rsidP="00C27877">
      <w:pPr>
        <w:rPr>
          <w:sz w:val="18"/>
        </w:rPr>
      </w:pPr>
      <w:r w:rsidRPr="00E85915">
        <w:rPr>
          <w:rStyle w:val="markedcontent"/>
          <w:rFonts w:cs="Arial"/>
          <w:b/>
          <w:i/>
          <w:szCs w:val="28"/>
        </w:rPr>
        <w:t xml:space="preserve">Impact of internal and external factors </w:t>
      </w:r>
      <w:r w:rsidR="00EE1D16" w:rsidRPr="00E85915">
        <w:rPr>
          <w:rStyle w:val="markedcontent"/>
          <w:rFonts w:cs="Arial"/>
          <w:b/>
          <w:i/>
          <w:szCs w:val="28"/>
        </w:rPr>
        <w:t>on</w:t>
      </w:r>
      <w:r w:rsidRPr="00E85915">
        <w:rPr>
          <w:rStyle w:val="markedcontent"/>
          <w:rFonts w:cs="Arial"/>
          <w:b/>
          <w:i/>
          <w:szCs w:val="28"/>
        </w:rPr>
        <w:t xml:space="preserve"> quality customer </w:t>
      </w:r>
      <w:r w:rsidR="000E39B0" w:rsidRPr="00E85915">
        <w:rPr>
          <w:rStyle w:val="markedcontent"/>
          <w:rFonts w:cs="Arial"/>
          <w:b/>
          <w:i/>
          <w:szCs w:val="28"/>
        </w:rPr>
        <w:t>relationship management</w:t>
      </w:r>
      <w:r w:rsidRPr="00E85915">
        <w:rPr>
          <w:rStyle w:val="markedcontent"/>
          <w:rFonts w:cs="Arial"/>
          <w:b/>
          <w:i/>
          <w:szCs w:val="28"/>
        </w:rPr>
        <w:t xml:space="preserve"> activities of British Airways</w:t>
      </w:r>
    </w:p>
    <w:p w14:paraId="65DB6A46" w14:textId="77777777" w:rsidR="00DD0709" w:rsidRPr="00E85915" w:rsidRDefault="00DD0709" w:rsidP="00DD0709">
      <w:r w:rsidRPr="00E85915">
        <w:rPr>
          <w:rStyle w:val="Emphasis"/>
          <w:color w:val="0E101A"/>
        </w:rPr>
        <w:t>Internal Factors </w:t>
      </w:r>
    </w:p>
    <w:p w14:paraId="2D88DF7D" w14:textId="77777777" w:rsidR="00DD0709" w:rsidRPr="00E85915" w:rsidRDefault="00DD0709" w:rsidP="00DD0709">
      <w:r w:rsidRPr="00E85915">
        <w:t>One of the major internal factors that are seen to be affecting British Airways and its customer relationship is the inadequacy in maintaining the data that is being collected. There has been a time when near about 400,000 British Airways customers had to face major difficulty due to the data that was breached by the same. Furthermore, another internal issue due to which British Airways has failed to build an effective relationship with their consumers is providing less attention to middle-class people. It is determined that the facilities and complimentary that are provided by British Airways are affordable for high-end people and are not feasible for middle-class people. </w:t>
      </w:r>
    </w:p>
    <w:p w14:paraId="76F29300" w14:textId="77777777" w:rsidR="00DD0709" w:rsidRPr="00E85915" w:rsidRDefault="00DD0709" w:rsidP="00DD0709">
      <w:r w:rsidRPr="00E85915">
        <w:rPr>
          <w:rStyle w:val="Emphasis"/>
          <w:color w:val="0E101A"/>
        </w:rPr>
        <w:t>External Factors </w:t>
      </w:r>
    </w:p>
    <w:p w14:paraId="52FE69F9" w14:textId="77777777" w:rsidR="00DD0709" w:rsidRPr="00E85915" w:rsidRDefault="00DD0709" w:rsidP="00DD0709">
      <w:r w:rsidRPr="00E85915">
        <w:t xml:space="preserve">In terms of the external factors, it is determined that British Airways is highly affected by the presence of excessive competitors within the marketplace. This has also affected their customer relationship and the strategies related to the same. It is affecting British Airways by providing their consumers with offers and other facilities which can be used by middle-class people as well. Moreover, the impact of Covid-19 has also been seen to be affecting British Airways because of the restrictions that are being imposed by the government. At the time of lockdown, the sales rate of British Airways reduced where the maintenance of different technologies and the beverages provided became highly impossible. Furthermore, they also failed to attract the required consumer </w:t>
      </w:r>
      <w:r w:rsidRPr="00E85915">
        <w:lastRenderedPageBreak/>
        <w:t>base and gaining their trust post-pandemic was also another major faced by British Airways (business-standard, 2020). </w:t>
      </w:r>
    </w:p>
    <w:p w14:paraId="053462C8" w14:textId="77777777" w:rsidR="007E77AC" w:rsidRPr="00E85915" w:rsidRDefault="00377A5D" w:rsidP="00D47DCF">
      <w:pPr>
        <w:pStyle w:val="Heading1"/>
      </w:pPr>
      <w:bookmarkStart w:id="9" w:name="_Toc102680403"/>
      <w:r w:rsidRPr="00E85915">
        <w:t xml:space="preserve">6. </w:t>
      </w:r>
      <w:r w:rsidR="00A41EF1" w:rsidRPr="00E85915">
        <w:t>Recommendation</w:t>
      </w:r>
      <w:bookmarkEnd w:id="9"/>
      <w:r w:rsidR="00A41EF1" w:rsidRPr="00E85915">
        <w:t xml:space="preserve"> </w:t>
      </w:r>
    </w:p>
    <w:p w14:paraId="45BE46A8" w14:textId="77777777" w:rsidR="00FC6F63" w:rsidRPr="00E85915" w:rsidRDefault="00A41EF1" w:rsidP="002760AA">
      <w:r w:rsidRPr="00E85915">
        <w:t xml:space="preserve">The SMART action plan will be used to determine </w:t>
      </w:r>
      <w:r w:rsidR="00DB4B03" w:rsidRPr="00E85915">
        <w:t>their weaknesses</w:t>
      </w:r>
      <w:r w:rsidRPr="00E85915">
        <w:t xml:space="preserve"> which is important for British Airways to enhance its customer engagement and experiences. A </w:t>
      </w:r>
      <w:r w:rsidRPr="00E85915">
        <w:rPr>
          <w:b/>
          <w:i/>
        </w:rPr>
        <w:t>SMART action plan</w:t>
      </w:r>
      <w:r w:rsidRPr="00E85915">
        <w:t xml:space="preserve"> is regarded to be a tool that is being used by an organisation to determine the area of improvement</w:t>
      </w:r>
      <w:r w:rsidR="00246467" w:rsidRPr="00E85915">
        <w:t xml:space="preserve"> that they ar</w:t>
      </w:r>
      <w:r w:rsidRPr="00E85915">
        <w:t>e required to undertake and develop strategies based on the same</w:t>
      </w:r>
      <w:r w:rsidR="00E12B41" w:rsidRPr="00E85915">
        <w:t xml:space="preserve"> (Hughes </w:t>
      </w:r>
      <w:r w:rsidR="00E12B41" w:rsidRPr="00E85915">
        <w:rPr>
          <w:i/>
        </w:rPr>
        <w:t>et al.,</w:t>
      </w:r>
      <w:r w:rsidR="00E12B41" w:rsidRPr="00E85915">
        <w:t xml:space="preserve"> 2021)</w:t>
      </w:r>
    </w:p>
    <w:tbl>
      <w:tblPr>
        <w:tblStyle w:val="TableGrid"/>
        <w:tblW w:w="0" w:type="auto"/>
        <w:tblLook w:val="04A0" w:firstRow="1" w:lastRow="0" w:firstColumn="1" w:lastColumn="0" w:noHBand="0" w:noVBand="1"/>
      </w:tblPr>
      <w:tblGrid>
        <w:gridCol w:w="1617"/>
        <w:gridCol w:w="1476"/>
        <w:gridCol w:w="1562"/>
        <w:gridCol w:w="1606"/>
        <w:gridCol w:w="1624"/>
        <w:gridCol w:w="1465"/>
      </w:tblGrid>
      <w:tr w:rsidR="00F4258A" w:rsidRPr="00E85915" w14:paraId="5A9E26A8" w14:textId="77777777" w:rsidTr="00F4258A">
        <w:tc>
          <w:tcPr>
            <w:tcW w:w="1719" w:type="dxa"/>
            <w:shd w:val="clear" w:color="auto" w:fill="4F81BD" w:themeFill="accent1"/>
          </w:tcPr>
          <w:p w14:paraId="2FA9771F" w14:textId="77777777" w:rsidR="00F4258A" w:rsidRPr="00E85915" w:rsidRDefault="00F4258A" w:rsidP="00224F7E">
            <w:pPr>
              <w:jc w:val="center"/>
              <w:rPr>
                <w:b/>
              </w:rPr>
            </w:pPr>
            <w:r w:rsidRPr="00E85915">
              <w:rPr>
                <w:b/>
              </w:rPr>
              <w:t>Objectives</w:t>
            </w:r>
          </w:p>
        </w:tc>
        <w:tc>
          <w:tcPr>
            <w:tcW w:w="1114" w:type="dxa"/>
            <w:shd w:val="clear" w:color="auto" w:fill="4F81BD" w:themeFill="accent1"/>
          </w:tcPr>
          <w:p w14:paraId="134B9CCF" w14:textId="77777777" w:rsidR="00F4258A" w:rsidRPr="00E85915" w:rsidRDefault="00F4258A" w:rsidP="00224F7E">
            <w:pPr>
              <w:jc w:val="center"/>
              <w:rPr>
                <w:b/>
              </w:rPr>
            </w:pPr>
            <w:r w:rsidRPr="00E85915">
              <w:rPr>
                <w:b/>
              </w:rPr>
              <w:t xml:space="preserve">Specific </w:t>
            </w:r>
          </w:p>
        </w:tc>
        <w:tc>
          <w:tcPr>
            <w:tcW w:w="1684" w:type="dxa"/>
            <w:shd w:val="clear" w:color="auto" w:fill="4F81BD" w:themeFill="accent1"/>
          </w:tcPr>
          <w:p w14:paraId="56CB5BAF" w14:textId="77777777" w:rsidR="00F4258A" w:rsidRPr="00E85915" w:rsidRDefault="00F4258A" w:rsidP="00224F7E">
            <w:pPr>
              <w:jc w:val="center"/>
              <w:rPr>
                <w:b/>
              </w:rPr>
            </w:pPr>
            <w:r w:rsidRPr="00E85915">
              <w:rPr>
                <w:b/>
              </w:rPr>
              <w:t xml:space="preserve">Measurable </w:t>
            </w:r>
          </w:p>
        </w:tc>
        <w:tc>
          <w:tcPr>
            <w:tcW w:w="1713" w:type="dxa"/>
            <w:shd w:val="clear" w:color="auto" w:fill="4F81BD" w:themeFill="accent1"/>
          </w:tcPr>
          <w:p w14:paraId="5289220A" w14:textId="77777777" w:rsidR="00F4258A" w:rsidRPr="00E85915" w:rsidRDefault="00F4258A" w:rsidP="00224F7E">
            <w:pPr>
              <w:jc w:val="center"/>
              <w:rPr>
                <w:b/>
              </w:rPr>
            </w:pPr>
            <w:r w:rsidRPr="00E85915">
              <w:rPr>
                <w:b/>
              </w:rPr>
              <w:t xml:space="preserve">Achievable </w:t>
            </w:r>
          </w:p>
        </w:tc>
        <w:tc>
          <w:tcPr>
            <w:tcW w:w="1725" w:type="dxa"/>
            <w:shd w:val="clear" w:color="auto" w:fill="4F81BD" w:themeFill="accent1"/>
          </w:tcPr>
          <w:p w14:paraId="71EBAED3" w14:textId="77777777" w:rsidR="00F4258A" w:rsidRPr="00E85915" w:rsidRDefault="00F4258A" w:rsidP="00224F7E">
            <w:pPr>
              <w:jc w:val="center"/>
              <w:rPr>
                <w:b/>
              </w:rPr>
            </w:pPr>
            <w:r w:rsidRPr="00E85915">
              <w:rPr>
                <w:b/>
              </w:rPr>
              <w:t xml:space="preserve">Relevance </w:t>
            </w:r>
          </w:p>
        </w:tc>
        <w:tc>
          <w:tcPr>
            <w:tcW w:w="1621" w:type="dxa"/>
            <w:shd w:val="clear" w:color="auto" w:fill="4F81BD" w:themeFill="accent1"/>
          </w:tcPr>
          <w:p w14:paraId="799EC2A5" w14:textId="77777777" w:rsidR="00F4258A" w:rsidRPr="00E85915" w:rsidRDefault="00F4258A" w:rsidP="00224F7E">
            <w:pPr>
              <w:jc w:val="center"/>
              <w:rPr>
                <w:b/>
              </w:rPr>
            </w:pPr>
            <w:r w:rsidRPr="00E85915">
              <w:rPr>
                <w:b/>
              </w:rPr>
              <w:t>Time Frame</w:t>
            </w:r>
          </w:p>
        </w:tc>
      </w:tr>
      <w:tr w:rsidR="00F4258A" w:rsidRPr="00E85915" w14:paraId="47CD305E" w14:textId="77777777" w:rsidTr="00F4258A">
        <w:tc>
          <w:tcPr>
            <w:tcW w:w="1719" w:type="dxa"/>
            <w:shd w:val="clear" w:color="auto" w:fill="DBE5F1" w:themeFill="accent1" w:themeFillTint="33"/>
          </w:tcPr>
          <w:p w14:paraId="003DD879" w14:textId="77777777" w:rsidR="00F4258A" w:rsidRPr="00E85915" w:rsidRDefault="00F4258A" w:rsidP="002760AA">
            <w:r w:rsidRPr="00E85915">
              <w:t xml:space="preserve">To increase customer relationship </w:t>
            </w:r>
          </w:p>
        </w:tc>
        <w:tc>
          <w:tcPr>
            <w:tcW w:w="1114" w:type="dxa"/>
            <w:shd w:val="clear" w:color="auto" w:fill="DBE5F1" w:themeFill="accent1" w:themeFillTint="33"/>
          </w:tcPr>
          <w:p w14:paraId="5FA63A79" w14:textId="77777777" w:rsidR="00F4258A" w:rsidRPr="00E85915" w:rsidRDefault="007F0F14" w:rsidP="002760AA">
            <w:r w:rsidRPr="00E85915">
              <w:t xml:space="preserve">By building the customer relationship, British Airways can regain their position within the marketplace. Due to the impact of covid-19, the overall performance and customer trust on British Airways is regarded to be disrupted. </w:t>
            </w:r>
          </w:p>
        </w:tc>
        <w:tc>
          <w:tcPr>
            <w:tcW w:w="1684" w:type="dxa"/>
            <w:shd w:val="clear" w:color="auto" w:fill="DBE5F1" w:themeFill="accent1" w:themeFillTint="33"/>
          </w:tcPr>
          <w:p w14:paraId="071E2DB9" w14:textId="77777777" w:rsidR="00F4258A" w:rsidRPr="00E85915" w:rsidRDefault="00F4258A" w:rsidP="002760AA">
            <w:r w:rsidRPr="00E85915">
              <w:t xml:space="preserve">It can be measured by the total number of </w:t>
            </w:r>
            <w:proofErr w:type="gramStart"/>
            <w:r w:rsidRPr="00E85915">
              <w:t>consumer</w:t>
            </w:r>
            <w:proofErr w:type="gramEnd"/>
            <w:r w:rsidRPr="00E85915">
              <w:t xml:space="preserve"> the </w:t>
            </w:r>
            <w:r w:rsidR="0036590C" w:rsidRPr="00E85915">
              <w:t>organisation has</w:t>
            </w:r>
            <w:r w:rsidRPr="00E85915">
              <w:t xml:space="preserve"> been able to increase. </w:t>
            </w:r>
          </w:p>
        </w:tc>
        <w:tc>
          <w:tcPr>
            <w:tcW w:w="1713" w:type="dxa"/>
            <w:shd w:val="clear" w:color="auto" w:fill="DBE5F1" w:themeFill="accent1" w:themeFillTint="33"/>
          </w:tcPr>
          <w:p w14:paraId="2BCCB414" w14:textId="77777777" w:rsidR="00F4258A" w:rsidRPr="00E85915" w:rsidRDefault="00F4258A" w:rsidP="002760AA">
            <w:r w:rsidRPr="00E85915">
              <w:t xml:space="preserve">This can be achieved with the help of developing different strategies where the experiences of consumers can be enhanced. </w:t>
            </w:r>
          </w:p>
        </w:tc>
        <w:tc>
          <w:tcPr>
            <w:tcW w:w="1725" w:type="dxa"/>
            <w:shd w:val="clear" w:color="auto" w:fill="DBE5F1" w:themeFill="accent1" w:themeFillTint="33"/>
          </w:tcPr>
          <w:p w14:paraId="67251AA3" w14:textId="77777777" w:rsidR="00F4258A" w:rsidRPr="00E85915" w:rsidRDefault="00F4258A" w:rsidP="002760AA">
            <w:r w:rsidRPr="00E85915">
              <w:t xml:space="preserve">It is relevant as it is directly linked with the overall reputation of the organisation. </w:t>
            </w:r>
          </w:p>
        </w:tc>
        <w:tc>
          <w:tcPr>
            <w:tcW w:w="1621" w:type="dxa"/>
            <w:shd w:val="clear" w:color="auto" w:fill="DBE5F1" w:themeFill="accent1" w:themeFillTint="33"/>
          </w:tcPr>
          <w:p w14:paraId="157BC1F9" w14:textId="77777777" w:rsidR="00F4258A" w:rsidRPr="00E85915" w:rsidRDefault="00F4258A" w:rsidP="002760AA">
            <w:r w:rsidRPr="00E85915">
              <w:t>September 2022</w:t>
            </w:r>
          </w:p>
        </w:tc>
      </w:tr>
      <w:tr w:rsidR="00F4258A" w:rsidRPr="00E85915" w14:paraId="1E513210" w14:textId="77777777" w:rsidTr="00F4258A">
        <w:tc>
          <w:tcPr>
            <w:tcW w:w="1719" w:type="dxa"/>
            <w:shd w:val="clear" w:color="auto" w:fill="DBE5F1" w:themeFill="accent1" w:themeFillTint="33"/>
          </w:tcPr>
          <w:p w14:paraId="25C567DB" w14:textId="77777777" w:rsidR="00F4258A" w:rsidRPr="00E85915" w:rsidRDefault="00F4258A" w:rsidP="002760AA">
            <w:r w:rsidRPr="00E85915">
              <w:t xml:space="preserve">To collect different </w:t>
            </w:r>
            <w:r w:rsidRPr="00E85915">
              <w:lastRenderedPageBreak/>
              <w:t xml:space="preserve">customer insights </w:t>
            </w:r>
          </w:p>
        </w:tc>
        <w:tc>
          <w:tcPr>
            <w:tcW w:w="1114" w:type="dxa"/>
            <w:shd w:val="clear" w:color="auto" w:fill="DBE5F1" w:themeFill="accent1" w:themeFillTint="33"/>
          </w:tcPr>
          <w:p w14:paraId="212E1101" w14:textId="77777777" w:rsidR="00F4258A" w:rsidRPr="00E85915" w:rsidRDefault="0090698B" w:rsidP="009B7340">
            <w:r w:rsidRPr="00E85915">
              <w:lastRenderedPageBreak/>
              <w:t xml:space="preserve">It is important to </w:t>
            </w:r>
            <w:r w:rsidRPr="00E85915">
              <w:lastRenderedPageBreak/>
              <w:t xml:space="preserve">regain the </w:t>
            </w:r>
            <w:r w:rsidR="00B808AB" w:rsidRPr="00E85915">
              <w:t xml:space="preserve">efficient relationship with consumers and it would be possible with the help of different insights. </w:t>
            </w:r>
          </w:p>
        </w:tc>
        <w:tc>
          <w:tcPr>
            <w:tcW w:w="1684" w:type="dxa"/>
            <w:shd w:val="clear" w:color="auto" w:fill="DBE5F1" w:themeFill="accent1" w:themeFillTint="33"/>
          </w:tcPr>
          <w:p w14:paraId="7F4F2209" w14:textId="77777777" w:rsidR="00F4258A" w:rsidRPr="00E85915" w:rsidRDefault="00F4258A" w:rsidP="009B7340">
            <w:r w:rsidRPr="00E85915">
              <w:lastRenderedPageBreak/>
              <w:t xml:space="preserve">It can be measured by </w:t>
            </w:r>
            <w:r w:rsidRPr="00E85915">
              <w:lastRenderedPageBreak/>
              <w:t xml:space="preserve">the quality and preferred services that are being provided to consumers. </w:t>
            </w:r>
          </w:p>
        </w:tc>
        <w:tc>
          <w:tcPr>
            <w:tcW w:w="1713" w:type="dxa"/>
            <w:shd w:val="clear" w:color="auto" w:fill="DBE5F1" w:themeFill="accent1" w:themeFillTint="33"/>
          </w:tcPr>
          <w:p w14:paraId="19D9A8D6" w14:textId="77777777" w:rsidR="00F4258A" w:rsidRPr="00E85915" w:rsidRDefault="00F4258A" w:rsidP="002760AA">
            <w:r w:rsidRPr="00E85915">
              <w:lastRenderedPageBreak/>
              <w:t xml:space="preserve">This is relevant </w:t>
            </w:r>
            <w:r w:rsidRPr="00E85915">
              <w:lastRenderedPageBreak/>
              <w:t xml:space="preserve">because it helps to build an effective relationship with consumers. </w:t>
            </w:r>
          </w:p>
        </w:tc>
        <w:tc>
          <w:tcPr>
            <w:tcW w:w="1725" w:type="dxa"/>
            <w:shd w:val="clear" w:color="auto" w:fill="DBE5F1" w:themeFill="accent1" w:themeFillTint="33"/>
          </w:tcPr>
          <w:p w14:paraId="4E2ECD11" w14:textId="77777777" w:rsidR="00F4258A" w:rsidRPr="00E85915" w:rsidRDefault="00F4258A" w:rsidP="002760AA">
            <w:r w:rsidRPr="00E85915">
              <w:lastRenderedPageBreak/>
              <w:t xml:space="preserve">It is relevant because the </w:t>
            </w:r>
            <w:r w:rsidRPr="00E85915">
              <w:lastRenderedPageBreak/>
              <w:t>development of customer relationship strategies can be possible with the help of customer insights</w:t>
            </w:r>
          </w:p>
        </w:tc>
        <w:tc>
          <w:tcPr>
            <w:tcW w:w="1621" w:type="dxa"/>
            <w:shd w:val="clear" w:color="auto" w:fill="DBE5F1" w:themeFill="accent1" w:themeFillTint="33"/>
          </w:tcPr>
          <w:p w14:paraId="747DEF45" w14:textId="77777777" w:rsidR="00F4258A" w:rsidRPr="00E85915" w:rsidRDefault="00F4258A" w:rsidP="002760AA">
            <w:r w:rsidRPr="00E85915">
              <w:lastRenderedPageBreak/>
              <w:t>June 2022</w:t>
            </w:r>
          </w:p>
        </w:tc>
      </w:tr>
      <w:tr w:rsidR="00F4258A" w:rsidRPr="00E85915" w14:paraId="0B96F03A" w14:textId="77777777" w:rsidTr="00F4258A">
        <w:tc>
          <w:tcPr>
            <w:tcW w:w="1719" w:type="dxa"/>
            <w:shd w:val="clear" w:color="auto" w:fill="DBE5F1" w:themeFill="accent1" w:themeFillTint="33"/>
          </w:tcPr>
          <w:p w14:paraId="2BFA5D5D" w14:textId="77777777" w:rsidR="00F4258A" w:rsidRPr="00E85915" w:rsidRDefault="00F4258A" w:rsidP="002760AA">
            <w:r w:rsidRPr="00E85915">
              <w:t xml:space="preserve">Incorporation of modern technologies </w:t>
            </w:r>
          </w:p>
        </w:tc>
        <w:tc>
          <w:tcPr>
            <w:tcW w:w="1114" w:type="dxa"/>
            <w:shd w:val="clear" w:color="auto" w:fill="DBE5F1" w:themeFill="accent1" w:themeFillTint="33"/>
          </w:tcPr>
          <w:p w14:paraId="3EDC928D" w14:textId="77777777" w:rsidR="00F4258A" w:rsidRPr="00E85915" w:rsidRDefault="008C6677" w:rsidP="002760AA">
            <w:r w:rsidRPr="00E85915">
              <w:t xml:space="preserve">Modern technologies </w:t>
            </w:r>
            <w:proofErr w:type="gramStart"/>
            <w:r w:rsidRPr="00E85915">
              <w:t>is</w:t>
            </w:r>
            <w:proofErr w:type="gramEnd"/>
            <w:r w:rsidRPr="00E85915">
              <w:t xml:space="preserve"> one of the effective means by which British Airways can receive insights of their consumers </w:t>
            </w:r>
          </w:p>
        </w:tc>
        <w:tc>
          <w:tcPr>
            <w:tcW w:w="1684" w:type="dxa"/>
            <w:shd w:val="clear" w:color="auto" w:fill="DBE5F1" w:themeFill="accent1" w:themeFillTint="33"/>
          </w:tcPr>
          <w:p w14:paraId="2EEEF5ED" w14:textId="77777777" w:rsidR="00F4258A" w:rsidRPr="00E85915" w:rsidRDefault="00F4258A" w:rsidP="002760AA">
            <w:r w:rsidRPr="00E85915">
              <w:t xml:space="preserve">It can be measured by the enhanced and high experiences that are being provided to consumers and accepted as well. </w:t>
            </w:r>
          </w:p>
        </w:tc>
        <w:tc>
          <w:tcPr>
            <w:tcW w:w="1713" w:type="dxa"/>
            <w:shd w:val="clear" w:color="auto" w:fill="DBE5F1" w:themeFill="accent1" w:themeFillTint="33"/>
          </w:tcPr>
          <w:p w14:paraId="205D629C" w14:textId="77777777" w:rsidR="00F4258A" w:rsidRPr="00E85915" w:rsidRDefault="00F4258A" w:rsidP="002760AA">
            <w:r w:rsidRPr="00E85915">
              <w:t xml:space="preserve">This can be achieved by identifying the technologies that are being used by the competitive organisation and incorporating the same. </w:t>
            </w:r>
          </w:p>
        </w:tc>
        <w:tc>
          <w:tcPr>
            <w:tcW w:w="1725" w:type="dxa"/>
            <w:shd w:val="clear" w:color="auto" w:fill="DBE5F1" w:themeFill="accent1" w:themeFillTint="33"/>
          </w:tcPr>
          <w:p w14:paraId="399CC886" w14:textId="77777777" w:rsidR="00F4258A" w:rsidRPr="00E85915" w:rsidRDefault="00F4258A" w:rsidP="002760AA">
            <w:r w:rsidRPr="00E85915">
              <w:t xml:space="preserve">It is relevant because the development of the enhanced customer relationship can be done with the help of the experiences that are being provided to them. Innovative experiences are highly desired and accepted by consumers which can only be possible by incorporating </w:t>
            </w:r>
            <w:r w:rsidRPr="00E85915">
              <w:lastRenderedPageBreak/>
              <w:t xml:space="preserve">different technologies. </w:t>
            </w:r>
          </w:p>
        </w:tc>
        <w:tc>
          <w:tcPr>
            <w:tcW w:w="1621" w:type="dxa"/>
            <w:shd w:val="clear" w:color="auto" w:fill="DBE5F1" w:themeFill="accent1" w:themeFillTint="33"/>
          </w:tcPr>
          <w:p w14:paraId="4EC58BF4" w14:textId="77777777" w:rsidR="00F4258A" w:rsidRPr="00E85915" w:rsidRDefault="00F4258A" w:rsidP="002760AA">
            <w:r w:rsidRPr="00E85915">
              <w:lastRenderedPageBreak/>
              <w:t>February 2023</w:t>
            </w:r>
          </w:p>
        </w:tc>
      </w:tr>
    </w:tbl>
    <w:p w14:paraId="388A99B8" w14:textId="77777777" w:rsidR="00DB4B03" w:rsidRPr="00E85915" w:rsidRDefault="00A41EF1" w:rsidP="00DB4B03">
      <w:pPr>
        <w:jc w:val="center"/>
        <w:rPr>
          <w:b/>
        </w:rPr>
      </w:pPr>
      <w:r w:rsidRPr="00E85915">
        <w:rPr>
          <w:b/>
        </w:rPr>
        <w:t xml:space="preserve">Table 2: </w:t>
      </w:r>
      <w:r w:rsidR="00224F7E" w:rsidRPr="00E85915">
        <w:rPr>
          <w:b/>
        </w:rPr>
        <w:t xml:space="preserve">SMART Action Plan </w:t>
      </w:r>
    </w:p>
    <w:p w14:paraId="3837E79C" w14:textId="77777777" w:rsidR="00224F7E" w:rsidRPr="00E85915" w:rsidRDefault="00A41EF1" w:rsidP="00DB4B03">
      <w:pPr>
        <w:jc w:val="center"/>
      </w:pPr>
      <w:r w:rsidRPr="00E85915">
        <w:t>(Source: Created by Learner)</w:t>
      </w:r>
    </w:p>
    <w:p w14:paraId="53BD1540" w14:textId="77777777" w:rsidR="006E3DC3" w:rsidRPr="00E85915" w:rsidRDefault="00A41EF1">
      <w:pPr>
        <w:spacing w:line="276" w:lineRule="auto"/>
        <w:jc w:val="left"/>
        <w:rPr>
          <w:b/>
          <w:i/>
        </w:rPr>
      </w:pPr>
      <w:r w:rsidRPr="00E85915">
        <w:rPr>
          <w:b/>
          <w:i/>
        </w:rPr>
        <w:br w:type="page"/>
      </w:r>
    </w:p>
    <w:p w14:paraId="17E52054" w14:textId="77777777" w:rsidR="005333B5" w:rsidRPr="00E85915" w:rsidRDefault="00377A5D" w:rsidP="006E3DC3">
      <w:pPr>
        <w:pStyle w:val="Heading1"/>
      </w:pPr>
      <w:bookmarkStart w:id="10" w:name="_Toc102680404"/>
      <w:r w:rsidRPr="00E85915">
        <w:lastRenderedPageBreak/>
        <w:t xml:space="preserve">7. </w:t>
      </w:r>
      <w:r w:rsidR="00A41EF1" w:rsidRPr="00E85915">
        <w:t>Conclusion</w:t>
      </w:r>
      <w:bookmarkEnd w:id="10"/>
      <w:r w:rsidR="00A41EF1" w:rsidRPr="00E85915">
        <w:t xml:space="preserve"> </w:t>
      </w:r>
    </w:p>
    <w:p w14:paraId="4C15F574" w14:textId="77777777" w:rsidR="001B7A1C" w:rsidRPr="00E85915" w:rsidRDefault="00A41EF1" w:rsidP="006E3DC3">
      <w:r w:rsidRPr="00E85915">
        <w:t xml:space="preserve">It can be concluded with the different data that is being presented above that building effective customer relationships is highly important because it enables the organisation to determine the experiences that are being provided and is required to make improvements. In order to significantly determine the effective process by which an organisation can initiate, build and maintain an effective relationship with their consumers is being done with the help of different theories. Some of the major theories that are being used in this report include the marketing mix, Ansoff matrix, communication mix and porter's five forces. </w:t>
      </w:r>
    </w:p>
    <w:p w14:paraId="0176532A" w14:textId="441C5B40" w:rsidR="006E3DC3" w:rsidRPr="00E85915" w:rsidRDefault="00A41EF1" w:rsidP="006E3DC3">
      <w:r w:rsidRPr="00E85915">
        <w:t xml:space="preserve">With the help of the communication mix, it is being determined that British Airways have been using the tools of advertisement, different social media platforms, building public relations campaigns and sales promotion to build an effective relationship with their potential consumers. Furthermore, by making effective use of porter's five forces, it has been established that the main competitors of British Airways are EasyJet plc, Virgin Atlantic Airways and TUI Airways. Additionally, the threat of new entries, the power of suppliers and the threat of substitutes are determined to be moderate over British Airways, </w:t>
      </w:r>
      <w:r w:rsidR="007A2D61" w:rsidRPr="00E85915">
        <w:t>whereas</w:t>
      </w:r>
      <w:r w:rsidRPr="00E85915">
        <w:t xml:space="preserve"> the power of consumers and the influence of competitors </w:t>
      </w:r>
      <w:r w:rsidR="00D240BB" w:rsidRPr="00E85915">
        <w:t>are</w:t>
      </w:r>
      <w:r w:rsidRPr="00E85915">
        <w:t xml:space="preserve"> high. </w:t>
      </w:r>
    </w:p>
    <w:p w14:paraId="33611493" w14:textId="77777777" w:rsidR="00D43EFA" w:rsidRPr="00E85915" w:rsidRDefault="00D43EFA">
      <w:pPr>
        <w:spacing w:line="276" w:lineRule="auto"/>
        <w:jc w:val="left"/>
      </w:pPr>
      <w:r w:rsidRPr="00E85915">
        <w:br w:type="page"/>
      </w:r>
    </w:p>
    <w:p w14:paraId="2E5F2C96" w14:textId="77777777" w:rsidR="00D43EFA" w:rsidRPr="00E85915" w:rsidRDefault="00377A5D" w:rsidP="00D43EFA">
      <w:pPr>
        <w:pStyle w:val="Heading1"/>
      </w:pPr>
      <w:bookmarkStart w:id="11" w:name="_Toc102680405"/>
      <w:r w:rsidRPr="00E85915">
        <w:lastRenderedPageBreak/>
        <w:t xml:space="preserve">8. </w:t>
      </w:r>
      <w:r w:rsidR="00D43EFA" w:rsidRPr="00E85915">
        <w:t>Reference List</w:t>
      </w:r>
      <w:bookmarkEnd w:id="11"/>
      <w:r w:rsidR="00D43EFA" w:rsidRPr="00E85915">
        <w:t xml:space="preserve"> </w:t>
      </w:r>
    </w:p>
    <w:p w14:paraId="143E4C07" w14:textId="2B3ED9B2" w:rsidR="006F3687" w:rsidRPr="00E85915" w:rsidRDefault="004962A8" w:rsidP="006E3980">
      <w:pPr>
        <w:rPr>
          <w:rFonts w:eastAsia="Arial"/>
          <w:lang w:eastAsia="en-US"/>
        </w:rPr>
      </w:pPr>
      <w:r w:rsidRPr="00E85915">
        <w:rPr>
          <w:rFonts w:eastAsia="Arial"/>
          <w:shd w:val="clear" w:color="auto" w:fill="FFFFFF"/>
          <w:lang w:eastAsia="en-US"/>
        </w:rPr>
        <w:t>ASQ</w:t>
      </w:r>
      <w:r w:rsidR="006F3687" w:rsidRPr="00E85915">
        <w:rPr>
          <w:rFonts w:eastAsia="Arial"/>
          <w:shd w:val="clear" w:color="auto" w:fill="FFFFFF"/>
          <w:lang w:eastAsia="en-US"/>
        </w:rPr>
        <w:t xml:space="preserve"> (2022</w:t>
      </w:r>
      <w:r w:rsidR="006F3687" w:rsidRPr="00E85915">
        <w:rPr>
          <w:rFonts w:eastAsia="Arial"/>
          <w:lang w:eastAsia="en-US"/>
        </w:rPr>
        <w:t xml:space="preserve">) </w:t>
      </w:r>
      <w:r w:rsidR="006F3687" w:rsidRPr="00E85915">
        <w:rPr>
          <w:rFonts w:eastAsia="Arial"/>
          <w:i/>
          <w:iCs/>
          <w:lang w:eastAsia="en-US"/>
        </w:rPr>
        <w:t>WHAT IS A QUALITY MANAGEMENT SYSTEM (QMS</w:t>
      </w:r>
      <w:r w:rsidR="007A2D61" w:rsidRPr="00E85915">
        <w:rPr>
          <w:rFonts w:eastAsia="Arial"/>
          <w:i/>
          <w:iCs/>
          <w:lang w:eastAsia="en-US"/>
        </w:rPr>
        <w:t>)</w:t>
      </w:r>
      <w:r w:rsidR="007A2D61">
        <w:rPr>
          <w:rFonts w:eastAsia="Arial"/>
          <w:i/>
          <w:iCs/>
          <w:lang w:eastAsia="en-US"/>
        </w:rPr>
        <w:t>.</w:t>
      </w:r>
      <w:r w:rsidR="007A2D61" w:rsidRPr="00E85915">
        <w:rPr>
          <w:rFonts w:eastAsia="Arial"/>
          <w:lang w:eastAsia="en-US"/>
        </w:rPr>
        <w:t xml:space="preserve"> Available</w:t>
      </w:r>
      <w:r w:rsidR="006F3687" w:rsidRPr="00E85915">
        <w:rPr>
          <w:rFonts w:eastAsia="Arial"/>
          <w:lang w:eastAsia="en-US"/>
        </w:rPr>
        <w:t xml:space="preserve"> at: https://asq.org/quality-resources/quality-management-system (Accessed: 21 April 2022)</w:t>
      </w:r>
    </w:p>
    <w:p w14:paraId="34F755FD" w14:textId="77777777" w:rsidR="006E3980" w:rsidRPr="00E85915" w:rsidRDefault="006E3980" w:rsidP="006E3980">
      <w:proofErr w:type="spellStart"/>
      <w:r w:rsidRPr="00E85915">
        <w:t>Bbc</w:t>
      </w:r>
      <w:proofErr w:type="spellEnd"/>
      <w:r w:rsidRPr="00E85915">
        <w:t xml:space="preserve"> (2020)</w:t>
      </w:r>
      <w:r w:rsidR="006F3687" w:rsidRPr="00E85915">
        <w:t xml:space="preserve"> </w:t>
      </w:r>
      <w:r w:rsidR="006F3687" w:rsidRPr="00E85915">
        <w:rPr>
          <w:i/>
        </w:rPr>
        <w:t>British Airways fined £20m over data breach</w:t>
      </w:r>
      <w:r w:rsidR="006F3687" w:rsidRPr="00E85915">
        <w:t xml:space="preserve"> Available at: https://www.bbc.com/news/technology-54568784#:~:text=British%20Airways%20has%20been%20fined,personal%20and%20credit%20card%20data. (Accessed: 21 April 2022)</w:t>
      </w:r>
    </w:p>
    <w:p w14:paraId="0FAA97E7" w14:textId="77777777" w:rsidR="006E3980" w:rsidRPr="00E85915" w:rsidRDefault="006F3687" w:rsidP="006E3980">
      <w:r w:rsidRPr="00E85915">
        <w:rPr>
          <w:rFonts w:eastAsia="Arial"/>
          <w:lang w:eastAsia="en-US"/>
        </w:rPr>
        <w:t xml:space="preserve">British Airways (2022) </w:t>
      </w:r>
      <w:r w:rsidRPr="00E85915">
        <w:rPr>
          <w:rFonts w:eastAsia="Arial"/>
          <w:i/>
          <w:iCs/>
          <w:lang w:eastAsia="en-US"/>
        </w:rPr>
        <w:t>Company Information</w:t>
      </w:r>
      <w:r w:rsidRPr="00E85915">
        <w:rPr>
          <w:rFonts w:eastAsia="Times New Roman"/>
          <w:i/>
          <w:iCs/>
          <w:lang w:eastAsia="en-US"/>
        </w:rPr>
        <w:t xml:space="preserve">. </w:t>
      </w:r>
      <w:r w:rsidRPr="00E85915">
        <w:rPr>
          <w:rFonts w:eastAsia="Arial"/>
          <w:lang w:eastAsia="en-US"/>
        </w:rPr>
        <w:t>Available at: https://www.britishairways.com/pl-pl/information/about-ba/company-information/head-office(Accessed: 21 April 2022)</w:t>
      </w:r>
    </w:p>
    <w:p w14:paraId="1E92319B" w14:textId="77777777" w:rsidR="00C94EFE" w:rsidRPr="00E85915" w:rsidRDefault="006F3687" w:rsidP="006E3980">
      <w:r w:rsidRPr="00E85915">
        <w:rPr>
          <w:rFonts w:eastAsia="Arial"/>
          <w:lang w:eastAsia="en-US"/>
        </w:rPr>
        <w:t xml:space="preserve">British Airways (2022) </w:t>
      </w:r>
      <w:r w:rsidRPr="00E85915">
        <w:rPr>
          <w:rFonts w:eastAsia="Arial"/>
          <w:i/>
          <w:iCs/>
          <w:lang w:eastAsia="en-US"/>
        </w:rPr>
        <w:t>Customer service and contingency plans</w:t>
      </w:r>
      <w:r w:rsidRPr="00E85915">
        <w:rPr>
          <w:rFonts w:eastAsia="Times New Roman"/>
          <w:i/>
          <w:iCs/>
          <w:lang w:eastAsia="en-US"/>
        </w:rPr>
        <w:t xml:space="preserve">. </w:t>
      </w:r>
      <w:r w:rsidRPr="00E85915">
        <w:rPr>
          <w:rFonts w:eastAsia="Arial"/>
          <w:lang w:eastAsia="en-US"/>
        </w:rPr>
        <w:t>Available at: https://www.britishairways.com/en-it/information/customer-service-and-contingency-planning</w:t>
      </w:r>
    </w:p>
    <w:p w14:paraId="6985B75F" w14:textId="77777777" w:rsidR="006F3687" w:rsidRPr="00E85915" w:rsidRDefault="006F3687" w:rsidP="006E3980">
      <w:pPr>
        <w:rPr>
          <w:rFonts w:eastAsia="Times New Roman"/>
          <w:i/>
          <w:iCs/>
          <w:lang w:eastAsia="en-US"/>
        </w:rPr>
      </w:pPr>
      <w:r w:rsidRPr="00E85915">
        <w:rPr>
          <w:rFonts w:eastAsia="Arial"/>
          <w:lang w:eastAsia="en-US"/>
        </w:rPr>
        <w:t xml:space="preserve">British Airways (2022) </w:t>
      </w:r>
      <w:r w:rsidRPr="00E85915">
        <w:rPr>
          <w:rFonts w:eastAsia="Arial"/>
          <w:i/>
          <w:iCs/>
          <w:lang w:eastAsia="en-US"/>
        </w:rPr>
        <w:t xml:space="preserve">Home. </w:t>
      </w:r>
      <w:r w:rsidRPr="00E85915">
        <w:rPr>
          <w:rFonts w:eastAsia="Arial"/>
          <w:lang w:eastAsia="en-US"/>
        </w:rPr>
        <w:t>Available at: https://www.britishairways.com/en-gb/information/index (Accessed: 21 April 2022)</w:t>
      </w:r>
    </w:p>
    <w:p w14:paraId="49D8B893" w14:textId="77777777" w:rsidR="006F3687" w:rsidRPr="00E85915" w:rsidRDefault="006F3687" w:rsidP="006E3980">
      <w:pPr>
        <w:rPr>
          <w:rFonts w:eastAsia="Arial"/>
          <w:lang w:eastAsia="en-US"/>
        </w:rPr>
      </w:pPr>
      <w:r w:rsidRPr="00E85915">
        <w:rPr>
          <w:rFonts w:eastAsia="Arial"/>
          <w:lang w:eastAsia="en-US"/>
        </w:rPr>
        <w:t xml:space="preserve">British Airways (2022) </w:t>
      </w:r>
      <w:r w:rsidRPr="00E85915">
        <w:rPr>
          <w:rFonts w:eastAsia="Arial"/>
          <w:i/>
          <w:iCs/>
          <w:lang w:eastAsia="en-US"/>
        </w:rPr>
        <w:t>People</w:t>
      </w:r>
      <w:r w:rsidRPr="00E85915">
        <w:rPr>
          <w:rFonts w:eastAsia="Times New Roman"/>
          <w:i/>
          <w:iCs/>
          <w:lang w:eastAsia="en-US"/>
        </w:rPr>
        <w:t xml:space="preserve">. </w:t>
      </w:r>
      <w:r w:rsidRPr="00E85915">
        <w:rPr>
          <w:rFonts w:eastAsia="Arial"/>
          <w:lang w:eastAsia="en-US"/>
        </w:rPr>
        <w:t>Available at: https://www.britishairways.com/en-gb/information/about-ba/ba-better-world/people (Accessed: 21 April 2022)</w:t>
      </w:r>
    </w:p>
    <w:p w14:paraId="1A2DC7B5" w14:textId="77777777" w:rsidR="006F3687" w:rsidRPr="00E85915" w:rsidRDefault="00C82A25" w:rsidP="006E3980">
      <w:pPr>
        <w:rPr>
          <w:rFonts w:eastAsia="Arial"/>
          <w:lang w:eastAsia="en-US"/>
        </w:rPr>
      </w:pPr>
      <w:r w:rsidRPr="00E85915">
        <w:rPr>
          <w:rFonts w:eastAsia="Arial"/>
          <w:lang w:eastAsia="en-US"/>
        </w:rPr>
        <w:t>British Airways</w:t>
      </w:r>
      <w:r w:rsidR="006F3687" w:rsidRPr="00E85915">
        <w:rPr>
          <w:rFonts w:eastAsia="Arial"/>
          <w:lang w:eastAsia="en-US"/>
        </w:rPr>
        <w:t xml:space="preserve"> (2022) </w:t>
      </w:r>
      <w:r w:rsidR="006F3687" w:rsidRPr="00E85915">
        <w:rPr>
          <w:rFonts w:eastAsia="Arial"/>
          <w:i/>
          <w:iCs/>
          <w:lang w:eastAsia="en-US"/>
        </w:rPr>
        <w:t xml:space="preserve">Home. </w:t>
      </w:r>
      <w:r w:rsidR="006F3687" w:rsidRPr="00E85915">
        <w:rPr>
          <w:rFonts w:eastAsia="Arial"/>
          <w:lang w:eastAsia="en-US"/>
        </w:rPr>
        <w:t xml:space="preserve">Available at: https://www.britishairways.com/travel/home/public/en_in/ (Accessed: 21 April 2022) </w:t>
      </w:r>
    </w:p>
    <w:p w14:paraId="6953183C" w14:textId="77777777" w:rsidR="006F3687" w:rsidRPr="00E85915" w:rsidRDefault="0022703D" w:rsidP="006E3980">
      <w:proofErr w:type="spellStart"/>
      <w:r w:rsidRPr="00E85915">
        <w:t>Britishairways</w:t>
      </w:r>
      <w:proofErr w:type="spellEnd"/>
      <w:r w:rsidRPr="00E85915">
        <w:t xml:space="preserve"> (2022)</w:t>
      </w:r>
      <w:r w:rsidR="006F3687" w:rsidRPr="00E85915">
        <w:t xml:space="preserve"> </w:t>
      </w:r>
      <w:r w:rsidR="006F3687" w:rsidRPr="00E85915">
        <w:rPr>
          <w:i/>
        </w:rPr>
        <w:t>BRITISH AIRWAYS’ CUSTOMER EXPERIENCE</w:t>
      </w:r>
      <w:r w:rsidR="006F3687" w:rsidRPr="00E85915">
        <w:t xml:space="preserve"> Available at: https://mediacentre.britishairways.com/factsheets/details/86/Customer-Experience-25/43?category=1&amp;pgck=L2ZhY3RzaGVldHM- (Accessed: 21 April 2022)</w:t>
      </w:r>
    </w:p>
    <w:p w14:paraId="33D59974" w14:textId="77777777" w:rsidR="006F3687" w:rsidRPr="00E85915" w:rsidRDefault="000B4BF1" w:rsidP="006E3980">
      <w:proofErr w:type="spellStart"/>
      <w:r w:rsidRPr="00E85915">
        <w:t>Britishairways</w:t>
      </w:r>
      <w:proofErr w:type="spellEnd"/>
      <w:r w:rsidRPr="00E85915">
        <w:t xml:space="preserve"> (2022)</w:t>
      </w:r>
      <w:r w:rsidR="006F3687" w:rsidRPr="00E85915">
        <w:t xml:space="preserve"> </w:t>
      </w:r>
      <w:r w:rsidR="006F3687" w:rsidRPr="00E85915">
        <w:rPr>
          <w:i/>
        </w:rPr>
        <w:t>COVID-19 travel hub</w:t>
      </w:r>
      <w:r w:rsidR="006F3687" w:rsidRPr="00E85915">
        <w:t xml:space="preserve"> Available at: https://www.britishairways.com/en-gb/information/incident/coronavirus/latest-information (Accessed: 21 April 2022)</w:t>
      </w:r>
    </w:p>
    <w:p w14:paraId="246CC0F2" w14:textId="77777777" w:rsidR="006F3687" w:rsidRPr="00E85915" w:rsidRDefault="000B4BF1" w:rsidP="006E3980">
      <w:proofErr w:type="spellStart"/>
      <w:r w:rsidRPr="00E85915">
        <w:t>Britishairways</w:t>
      </w:r>
      <w:proofErr w:type="spellEnd"/>
      <w:r w:rsidRPr="00E85915">
        <w:t xml:space="preserve"> (2022)</w:t>
      </w:r>
      <w:r w:rsidR="006F3687" w:rsidRPr="00E85915">
        <w:t xml:space="preserve"> </w:t>
      </w:r>
      <w:r w:rsidR="006F3687" w:rsidRPr="00E85915">
        <w:rPr>
          <w:i/>
        </w:rPr>
        <w:t>Over 7,000 titles for you to access and enjoy</w:t>
      </w:r>
      <w:r w:rsidR="006F3687" w:rsidRPr="00E85915">
        <w:t xml:space="preserve"> Available at: https://www.britishairways.com/en-gb/information/entertainment/on-board-digital-reading (Accessed: 21 April 2022)</w:t>
      </w:r>
    </w:p>
    <w:p w14:paraId="7B32DA87" w14:textId="77777777" w:rsidR="006F3687" w:rsidRPr="00E85915" w:rsidRDefault="001E07BF" w:rsidP="006E3980">
      <w:proofErr w:type="spellStart"/>
      <w:r w:rsidRPr="00E85915">
        <w:t>Britishairways</w:t>
      </w:r>
      <w:proofErr w:type="spellEnd"/>
      <w:r w:rsidR="006F3687" w:rsidRPr="00E85915">
        <w:t xml:space="preserve"> (2022). </w:t>
      </w:r>
      <w:r w:rsidR="006F3687" w:rsidRPr="00E85915">
        <w:rPr>
          <w:i/>
        </w:rPr>
        <w:t>Special offers</w:t>
      </w:r>
      <w:r w:rsidR="006F3687" w:rsidRPr="00E85915">
        <w:t xml:space="preserve"> Available at: https://www.britishairways.com/en-it/offers/special-offers (Accessed: 21 April 2022)</w:t>
      </w:r>
    </w:p>
    <w:p w14:paraId="68F66C58" w14:textId="77777777" w:rsidR="006F3687" w:rsidRPr="00E85915" w:rsidRDefault="001E07BF" w:rsidP="006E3980">
      <w:pPr>
        <w:rPr>
          <w:rFonts w:eastAsia="Arial"/>
          <w:shd w:val="clear" w:color="auto" w:fill="FFFFFF"/>
          <w:lang w:eastAsia="en-US"/>
        </w:rPr>
      </w:pPr>
      <w:proofErr w:type="spellStart"/>
      <w:r w:rsidRPr="00E85915">
        <w:rPr>
          <w:rFonts w:eastAsia="Arial"/>
          <w:shd w:val="clear" w:color="auto" w:fill="FFFFFF"/>
          <w:lang w:eastAsia="en-US"/>
        </w:rPr>
        <w:lastRenderedPageBreak/>
        <w:t>Bruijl</w:t>
      </w:r>
      <w:proofErr w:type="spellEnd"/>
      <w:r w:rsidRPr="00E85915">
        <w:rPr>
          <w:rFonts w:eastAsia="Arial"/>
          <w:shd w:val="clear" w:color="auto" w:fill="FFFFFF"/>
          <w:lang w:eastAsia="en-US"/>
        </w:rPr>
        <w:t>, G.H.T.</w:t>
      </w:r>
      <w:r w:rsidR="006F3687" w:rsidRPr="00E85915">
        <w:rPr>
          <w:rFonts w:eastAsia="Arial"/>
          <w:shd w:val="clear" w:color="auto" w:fill="FFFFFF"/>
          <w:lang w:eastAsia="en-US"/>
        </w:rPr>
        <w:t xml:space="preserve"> (2018) The relevance of Porter's five forces in today's innovative and changing business environment. </w:t>
      </w:r>
      <w:r w:rsidR="006F3687" w:rsidRPr="00E85915">
        <w:rPr>
          <w:rFonts w:eastAsia="Arial"/>
          <w:i/>
          <w:iCs/>
          <w:shd w:val="clear" w:color="auto" w:fill="FFFFFF"/>
          <w:lang w:eastAsia="en-US"/>
        </w:rPr>
        <w:t>Available at SSRN 3192207</w:t>
      </w:r>
      <w:r w:rsidR="006F3687" w:rsidRPr="00E85915">
        <w:rPr>
          <w:rFonts w:eastAsia="Arial"/>
          <w:shd w:val="clear" w:color="auto" w:fill="FFFFFF"/>
          <w:lang w:eastAsia="en-US"/>
        </w:rPr>
        <w:t>.</w:t>
      </w:r>
    </w:p>
    <w:p w14:paraId="50A75D2F" w14:textId="77777777" w:rsidR="006F3687" w:rsidRPr="00E85915" w:rsidRDefault="00025E9D" w:rsidP="006E3980">
      <w:r w:rsidRPr="00E85915">
        <w:t>business-standard (2020)</w:t>
      </w:r>
      <w:r w:rsidR="006F3687" w:rsidRPr="00E85915">
        <w:t xml:space="preserve"> </w:t>
      </w:r>
      <w:r w:rsidR="006F3687" w:rsidRPr="00E85915">
        <w:rPr>
          <w:i/>
        </w:rPr>
        <w:t xml:space="preserve">British Airways says Covid-19 pandemic likely to cost 10,000 jobs </w:t>
      </w:r>
      <w:r w:rsidR="006F3687" w:rsidRPr="00E85915">
        <w:t>Available at: https://www.business-standard.com/article/international/british-airways-says-covid-19-pandemic-likely-to-cost-10-000-jobs-120091602082_1.html (Accessed: 21 April 2022)</w:t>
      </w:r>
    </w:p>
    <w:p w14:paraId="3FAEBF86" w14:textId="77777777" w:rsidR="006F3687" w:rsidRPr="00E85915" w:rsidRDefault="00A73BE5" w:rsidP="006E3980">
      <w:r w:rsidRPr="00E85915">
        <w:t>Comparably (2022)</w:t>
      </w:r>
      <w:r w:rsidR="006F3687" w:rsidRPr="00E85915">
        <w:t xml:space="preserve"> </w:t>
      </w:r>
      <w:r w:rsidR="006F3687" w:rsidRPr="00E85915">
        <w:rPr>
          <w:i/>
        </w:rPr>
        <w:t>British Airways Competitors</w:t>
      </w:r>
      <w:r w:rsidR="006F3687" w:rsidRPr="00E85915">
        <w:t xml:space="preserve"> Available at: https://www.comparably.com/companies/british-airways/competitors (Accessed: 21 April 2022)</w:t>
      </w:r>
    </w:p>
    <w:p w14:paraId="2DF63D4A" w14:textId="77777777" w:rsidR="006F3687" w:rsidRPr="00E85915" w:rsidRDefault="00A73BE5" w:rsidP="006E3980">
      <w:proofErr w:type="spellStart"/>
      <w:r w:rsidRPr="00E85915">
        <w:t>Darbyshire</w:t>
      </w:r>
      <w:proofErr w:type="spellEnd"/>
      <w:r w:rsidRPr="00E85915">
        <w:t>, R. (2017)</w:t>
      </w:r>
      <w:r w:rsidR="006F3687" w:rsidRPr="00E85915">
        <w:t xml:space="preserve"> </w:t>
      </w:r>
      <w:r w:rsidR="006F3687" w:rsidRPr="00E85915">
        <w:rPr>
          <w:i/>
        </w:rPr>
        <w:t xml:space="preserve">British Airways launch social media campaign to share #unforgettable holiday moments </w:t>
      </w:r>
      <w:r w:rsidR="006F3687" w:rsidRPr="00E85915">
        <w:t>Available at: https://www.thedrum.com/news/2017/02/23/british-airways-launch-social-media-campaign-share-unforgettable-holiday-moments (Accessed: 21 April 2022)</w:t>
      </w:r>
    </w:p>
    <w:p w14:paraId="5A9A0FE8" w14:textId="77777777" w:rsidR="006F3687" w:rsidRPr="00E85915" w:rsidRDefault="006F3687" w:rsidP="006E3980">
      <w:proofErr w:type="spellStart"/>
      <w:r w:rsidRPr="00E85915">
        <w:t>Foltean</w:t>
      </w:r>
      <w:proofErr w:type="spellEnd"/>
      <w:r w:rsidRPr="00E85915">
        <w:t>, F</w:t>
      </w:r>
      <w:r w:rsidR="00587905" w:rsidRPr="00E85915">
        <w:t xml:space="preserve">.S., </w:t>
      </w:r>
      <w:proofErr w:type="spellStart"/>
      <w:r w:rsidR="00587905" w:rsidRPr="00E85915">
        <w:t>Trif</w:t>
      </w:r>
      <w:proofErr w:type="spellEnd"/>
      <w:r w:rsidR="00587905" w:rsidRPr="00E85915">
        <w:t xml:space="preserve">, S.M. and </w:t>
      </w:r>
      <w:proofErr w:type="spellStart"/>
      <w:r w:rsidR="00587905" w:rsidRPr="00E85915">
        <w:t>Tuleu</w:t>
      </w:r>
      <w:proofErr w:type="spellEnd"/>
      <w:r w:rsidR="00587905" w:rsidRPr="00E85915">
        <w:t>, D.L.</w:t>
      </w:r>
      <w:r w:rsidRPr="00E85915">
        <w:t xml:space="preserve"> </w:t>
      </w:r>
      <w:r w:rsidR="00587905" w:rsidRPr="00E85915">
        <w:t>(2019)</w:t>
      </w:r>
      <w:r w:rsidRPr="00E85915">
        <w:t xml:space="preserve"> Customer relationship management capabilities and social media technology use: Consequences on firm performance. </w:t>
      </w:r>
      <w:r w:rsidRPr="00E85915">
        <w:rPr>
          <w:i/>
          <w:iCs/>
        </w:rPr>
        <w:t>Journal of Business Research</w:t>
      </w:r>
      <w:r w:rsidRPr="00E85915">
        <w:t>, </w:t>
      </w:r>
      <w:r w:rsidRPr="00E85915">
        <w:rPr>
          <w:i/>
          <w:iCs/>
        </w:rPr>
        <w:t>104</w:t>
      </w:r>
      <w:r w:rsidRPr="00E85915">
        <w:t>, pp.563-575.</w:t>
      </w:r>
    </w:p>
    <w:p w14:paraId="636110D2" w14:textId="77777777" w:rsidR="003600FA" w:rsidRPr="00E85915" w:rsidRDefault="00587905" w:rsidP="006E3980">
      <w:pPr>
        <w:rPr>
          <w:rFonts w:eastAsia="Arial"/>
          <w:lang w:eastAsia="en-US"/>
        </w:rPr>
      </w:pPr>
      <w:r w:rsidRPr="00E85915">
        <w:rPr>
          <w:rFonts w:eastAsia="Arial"/>
          <w:lang w:eastAsia="en-US"/>
        </w:rPr>
        <w:t>Forbes</w:t>
      </w:r>
      <w:r w:rsidR="006F3687" w:rsidRPr="00E85915">
        <w:rPr>
          <w:rFonts w:eastAsia="Arial"/>
          <w:lang w:eastAsia="en-US"/>
        </w:rPr>
        <w:t xml:space="preserve"> (2022) </w:t>
      </w:r>
      <w:r w:rsidR="006F3687" w:rsidRPr="00E85915">
        <w:rPr>
          <w:rFonts w:eastAsia="Arial"/>
          <w:i/>
          <w:iCs/>
          <w:lang w:eastAsia="en-US"/>
        </w:rPr>
        <w:t xml:space="preserve">British Airways Needs to Revitalize Its Brand. </w:t>
      </w:r>
      <w:r w:rsidR="006F3687" w:rsidRPr="00E85915">
        <w:rPr>
          <w:rFonts w:eastAsia="Arial"/>
          <w:lang w:eastAsia="en-US"/>
        </w:rPr>
        <w:t xml:space="preserve">Available </w:t>
      </w:r>
      <w:proofErr w:type="gramStart"/>
      <w:r w:rsidR="006F3687" w:rsidRPr="00E85915">
        <w:rPr>
          <w:rFonts w:eastAsia="Arial"/>
          <w:lang w:eastAsia="en-US"/>
        </w:rPr>
        <w:t>at:https://www.forbes.com/sites/larrylight/2020/08/14/british-airways-needs-to-revitalize-its-brand/?sh=2e6d4a68747e</w:t>
      </w:r>
      <w:proofErr w:type="gramEnd"/>
      <w:r w:rsidR="006F3687" w:rsidRPr="00E85915">
        <w:rPr>
          <w:rFonts w:eastAsia="Arial"/>
          <w:lang w:eastAsia="en-US"/>
        </w:rPr>
        <w:t xml:space="preserve"> (Accessed: 21 April 2022)</w:t>
      </w:r>
    </w:p>
    <w:p w14:paraId="1DCF2474" w14:textId="77777777" w:rsidR="006F3687" w:rsidRPr="00E85915" w:rsidRDefault="006F3687" w:rsidP="006E3980">
      <w:pPr>
        <w:rPr>
          <w:rFonts w:eastAsia="Arial"/>
          <w:lang w:eastAsia="en-US"/>
        </w:rPr>
      </w:pPr>
      <w:r w:rsidRPr="00E85915">
        <w:t xml:space="preserve">Gil-Gomez, H., </w:t>
      </w:r>
      <w:proofErr w:type="spellStart"/>
      <w:r w:rsidRPr="00E85915">
        <w:t>Guerola</w:t>
      </w:r>
      <w:proofErr w:type="spellEnd"/>
      <w:r w:rsidRPr="00E85915">
        <w:t xml:space="preserve">-Navarro, V., </w:t>
      </w:r>
      <w:proofErr w:type="spellStart"/>
      <w:r w:rsidRPr="00E85915">
        <w:t>Oltra-Badenes</w:t>
      </w:r>
      <w:proofErr w:type="spellEnd"/>
      <w:r w:rsidRPr="00E85915">
        <w:t>, R. and Lozano-</w:t>
      </w:r>
      <w:proofErr w:type="spellStart"/>
      <w:r w:rsidRPr="00E85915">
        <w:t>Quilis</w:t>
      </w:r>
      <w:proofErr w:type="spellEnd"/>
      <w:r w:rsidRPr="00E85915">
        <w:t>, J.A., 2020. Customer relationship management: digital transformation and sustainable business model innovation. </w:t>
      </w:r>
      <w:r w:rsidRPr="00E85915">
        <w:rPr>
          <w:i/>
          <w:iCs/>
        </w:rPr>
        <w:t>Economic research-</w:t>
      </w:r>
      <w:proofErr w:type="spellStart"/>
      <w:r w:rsidRPr="00E85915">
        <w:rPr>
          <w:i/>
          <w:iCs/>
        </w:rPr>
        <w:t>Ekonomska</w:t>
      </w:r>
      <w:proofErr w:type="spellEnd"/>
      <w:r w:rsidRPr="00E85915">
        <w:rPr>
          <w:i/>
          <w:iCs/>
        </w:rPr>
        <w:t xml:space="preserve"> </w:t>
      </w:r>
      <w:proofErr w:type="spellStart"/>
      <w:r w:rsidRPr="00E85915">
        <w:rPr>
          <w:i/>
          <w:iCs/>
        </w:rPr>
        <w:t>istraživanja</w:t>
      </w:r>
      <w:proofErr w:type="spellEnd"/>
      <w:r w:rsidRPr="00E85915">
        <w:t>, </w:t>
      </w:r>
      <w:r w:rsidRPr="00E85915">
        <w:rPr>
          <w:i/>
          <w:iCs/>
        </w:rPr>
        <w:t>33</w:t>
      </w:r>
      <w:r w:rsidRPr="00E85915">
        <w:t>(1), pp.2733-2750.</w:t>
      </w:r>
    </w:p>
    <w:p w14:paraId="2EB639A7" w14:textId="77777777" w:rsidR="006F3687" w:rsidRPr="00E85915" w:rsidRDefault="006F3687" w:rsidP="006E3980">
      <w:r w:rsidRPr="00E85915">
        <w:t>Hughe</w:t>
      </w:r>
      <w:r w:rsidR="00B553EB" w:rsidRPr="00E85915">
        <w:t xml:space="preserve">s, A.C., </w:t>
      </w:r>
      <w:proofErr w:type="spellStart"/>
      <w:r w:rsidR="00B553EB" w:rsidRPr="00E85915">
        <w:t>Qiao</w:t>
      </w:r>
      <w:proofErr w:type="spellEnd"/>
      <w:r w:rsidR="00B553EB" w:rsidRPr="00E85915">
        <w:t>, H. and Orr, M.C.</w:t>
      </w:r>
      <w:r w:rsidRPr="00E85915">
        <w:t xml:space="preserve"> </w:t>
      </w:r>
      <w:r w:rsidR="00B553EB" w:rsidRPr="00E85915">
        <w:t>(2021)</w:t>
      </w:r>
      <w:r w:rsidRPr="00E85915">
        <w:t xml:space="preserve"> Extinction Targets Are Not SMART (Specific, Measurable, Ambitious, Realistic, and Time Bound). </w:t>
      </w:r>
      <w:proofErr w:type="spellStart"/>
      <w:r w:rsidRPr="00E85915">
        <w:rPr>
          <w:i/>
          <w:iCs/>
        </w:rPr>
        <w:t>BioScience</w:t>
      </w:r>
      <w:proofErr w:type="spellEnd"/>
      <w:r w:rsidRPr="00E85915">
        <w:t>, </w:t>
      </w:r>
      <w:r w:rsidRPr="00E85915">
        <w:rPr>
          <w:i/>
          <w:iCs/>
        </w:rPr>
        <w:t>71</w:t>
      </w:r>
      <w:r w:rsidRPr="00E85915">
        <w:t>(2), pp.115-118.</w:t>
      </w:r>
    </w:p>
    <w:p w14:paraId="1FCE8866" w14:textId="77777777" w:rsidR="006F3687" w:rsidRPr="00E85915" w:rsidRDefault="00B80F77" w:rsidP="006E3980">
      <w:pPr>
        <w:rPr>
          <w:rFonts w:eastAsia="Times New Roman"/>
          <w:color w:val="282828"/>
          <w:spacing w:val="-2"/>
          <w:lang w:eastAsia="en-US"/>
        </w:rPr>
      </w:pPr>
      <w:r w:rsidRPr="00E85915">
        <w:rPr>
          <w:rFonts w:eastAsia="Arial"/>
          <w:lang w:eastAsia="en-US"/>
        </w:rPr>
        <w:t>Indeed</w:t>
      </w:r>
      <w:r w:rsidR="006F3687" w:rsidRPr="00E85915">
        <w:rPr>
          <w:rFonts w:eastAsia="Arial"/>
          <w:lang w:eastAsia="en-US"/>
        </w:rPr>
        <w:t xml:space="preserve"> (2022) </w:t>
      </w:r>
      <w:r w:rsidR="006F3687" w:rsidRPr="00E85915">
        <w:rPr>
          <w:rFonts w:eastAsia="Arial"/>
          <w:i/>
          <w:iCs/>
          <w:lang w:eastAsia="en-US"/>
        </w:rPr>
        <w:t xml:space="preserve">Ansoff Matrix: Definition, Strategies and How to Use. </w:t>
      </w:r>
      <w:r w:rsidR="006F3687" w:rsidRPr="00E85915">
        <w:rPr>
          <w:rFonts w:eastAsia="Arial"/>
          <w:lang w:eastAsia="en-US"/>
        </w:rPr>
        <w:t xml:space="preserve">Available </w:t>
      </w:r>
      <w:proofErr w:type="gramStart"/>
      <w:r w:rsidR="006F3687" w:rsidRPr="00E85915">
        <w:rPr>
          <w:rFonts w:eastAsia="Arial"/>
          <w:lang w:eastAsia="en-US"/>
        </w:rPr>
        <w:t>at:</w:t>
      </w:r>
      <w:r w:rsidR="006F3687" w:rsidRPr="00E85915">
        <w:rPr>
          <w:rFonts w:eastAsia="Times New Roman"/>
          <w:color w:val="282828"/>
          <w:spacing w:val="-2"/>
          <w:lang w:eastAsia="en-US"/>
        </w:rPr>
        <w:t>https://www.indeed.com/career-advice/career-development/ansoff-matrix</w:t>
      </w:r>
      <w:proofErr w:type="gramEnd"/>
      <w:r w:rsidR="006F3687" w:rsidRPr="00E85915">
        <w:rPr>
          <w:rFonts w:eastAsia="Times New Roman"/>
          <w:color w:val="282828"/>
          <w:spacing w:val="-2"/>
          <w:lang w:eastAsia="en-US"/>
        </w:rPr>
        <w:t xml:space="preserve"> (Accessed: 21 April 2022)</w:t>
      </w:r>
    </w:p>
    <w:p w14:paraId="51536488" w14:textId="77777777" w:rsidR="006F3687" w:rsidRPr="00E85915" w:rsidRDefault="00A96CD9" w:rsidP="006E3980">
      <w:r w:rsidRPr="00E85915">
        <w:t>Jain, V. (2021)</w:t>
      </w:r>
      <w:r w:rsidR="006F3687" w:rsidRPr="00E85915">
        <w:t xml:space="preserve"> Word of mouth as a new element of the marketing communication mix: Online consumer review. </w:t>
      </w:r>
      <w:r w:rsidR="006F3687" w:rsidRPr="00E85915">
        <w:rPr>
          <w:i/>
          <w:iCs/>
        </w:rPr>
        <w:t>South Asian Journal of Marketing &amp; Management Research</w:t>
      </w:r>
      <w:r w:rsidR="006F3687" w:rsidRPr="00E85915">
        <w:t>, </w:t>
      </w:r>
      <w:r w:rsidR="006F3687" w:rsidRPr="00E85915">
        <w:rPr>
          <w:i/>
          <w:iCs/>
        </w:rPr>
        <w:t>11</w:t>
      </w:r>
      <w:r w:rsidR="006F3687" w:rsidRPr="00E85915">
        <w:t>(11), pp.108-114.</w:t>
      </w:r>
    </w:p>
    <w:p w14:paraId="07448715" w14:textId="77777777" w:rsidR="006F3687" w:rsidRPr="00E85915" w:rsidRDefault="00BA36A2" w:rsidP="006E3980">
      <w:pPr>
        <w:rPr>
          <w:rFonts w:eastAsia="Arial"/>
          <w:shd w:val="clear" w:color="auto" w:fill="FFFFFF"/>
          <w:lang w:eastAsia="en-US"/>
        </w:rPr>
      </w:pPr>
      <w:r w:rsidRPr="00E85915">
        <w:rPr>
          <w:rFonts w:eastAsia="Arial"/>
          <w:shd w:val="clear" w:color="auto" w:fill="FFFFFF"/>
          <w:lang w:eastAsia="en-US"/>
        </w:rPr>
        <w:t xml:space="preserve">Lohmann, G. and </w:t>
      </w:r>
      <w:proofErr w:type="spellStart"/>
      <w:r w:rsidRPr="00E85915">
        <w:rPr>
          <w:rFonts w:eastAsia="Arial"/>
          <w:shd w:val="clear" w:color="auto" w:fill="FFFFFF"/>
          <w:lang w:eastAsia="en-US"/>
        </w:rPr>
        <w:t>Spasojevic</w:t>
      </w:r>
      <w:proofErr w:type="spellEnd"/>
      <w:r w:rsidRPr="00E85915">
        <w:rPr>
          <w:rFonts w:eastAsia="Arial"/>
          <w:shd w:val="clear" w:color="auto" w:fill="FFFFFF"/>
          <w:lang w:eastAsia="en-US"/>
        </w:rPr>
        <w:t>, B.</w:t>
      </w:r>
      <w:r w:rsidR="006F3687" w:rsidRPr="00E85915">
        <w:rPr>
          <w:rFonts w:eastAsia="Arial"/>
          <w:shd w:val="clear" w:color="auto" w:fill="FFFFFF"/>
          <w:lang w:eastAsia="en-US"/>
        </w:rPr>
        <w:t xml:space="preserve"> (2018) Airline business strategy. In </w:t>
      </w:r>
      <w:r w:rsidR="006F3687" w:rsidRPr="00E85915">
        <w:rPr>
          <w:rFonts w:eastAsia="Arial"/>
          <w:i/>
          <w:iCs/>
          <w:shd w:val="clear" w:color="auto" w:fill="FFFFFF"/>
          <w:lang w:eastAsia="en-US"/>
        </w:rPr>
        <w:t>The Routledge companion to air transport management</w:t>
      </w:r>
      <w:r w:rsidR="006F3687" w:rsidRPr="00E85915">
        <w:rPr>
          <w:rFonts w:eastAsia="Arial"/>
          <w:shd w:val="clear" w:color="auto" w:fill="FFFFFF"/>
          <w:lang w:eastAsia="en-US"/>
        </w:rPr>
        <w:t> (pp. 139-153). Routledge.</w:t>
      </w:r>
    </w:p>
    <w:p w14:paraId="6AFEE3A7" w14:textId="77777777" w:rsidR="006F3687" w:rsidRPr="00E85915" w:rsidRDefault="00CB6C8C" w:rsidP="006E3980">
      <w:r w:rsidRPr="00E85915">
        <w:lastRenderedPageBreak/>
        <w:t>Mukherjee, I. (2018)</w:t>
      </w:r>
      <w:r w:rsidR="006F3687" w:rsidRPr="00E85915">
        <w:t xml:space="preserve"> Applying Porter’s Five Force Framework in Emerging Markets—Issues and Recommendations. In </w:t>
      </w:r>
      <w:r w:rsidR="006F3687" w:rsidRPr="00E85915">
        <w:rPr>
          <w:i/>
          <w:iCs/>
        </w:rPr>
        <w:t>Strategic Marketing Issues in Emerging Markets</w:t>
      </w:r>
      <w:r w:rsidR="006F3687" w:rsidRPr="00E85915">
        <w:t> (pp. 307-316). Springer, Singapore.</w:t>
      </w:r>
    </w:p>
    <w:p w14:paraId="4F707241" w14:textId="77777777" w:rsidR="006F3687" w:rsidRPr="00E85915" w:rsidRDefault="006F3687" w:rsidP="006E3980">
      <w:pPr>
        <w:rPr>
          <w:rFonts w:eastAsia="Arial"/>
          <w:shd w:val="clear" w:color="auto" w:fill="FFFFFF"/>
          <w:lang w:eastAsia="en-US"/>
        </w:rPr>
      </w:pPr>
      <w:proofErr w:type="spellStart"/>
      <w:r w:rsidRPr="00E85915">
        <w:rPr>
          <w:rFonts w:eastAsia="Arial"/>
          <w:shd w:val="clear" w:color="auto" w:fill="FFFFFF"/>
          <w:lang w:eastAsia="en-US"/>
        </w:rPr>
        <w:t>Nikbin</w:t>
      </w:r>
      <w:proofErr w:type="spellEnd"/>
      <w:r w:rsidRPr="00E85915">
        <w:rPr>
          <w:rFonts w:eastAsia="Arial"/>
          <w:shd w:val="clear" w:color="auto" w:fill="FFFFFF"/>
          <w:lang w:eastAsia="en-US"/>
        </w:rPr>
        <w:t xml:space="preserve">, D., </w:t>
      </w:r>
      <w:proofErr w:type="spellStart"/>
      <w:r w:rsidRPr="00E85915">
        <w:rPr>
          <w:rFonts w:eastAsia="Arial"/>
          <w:shd w:val="clear" w:color="auto" w:fill="FFFFFF"/>
          <w:lang w:eastAsia="en-US"/>
        </w:rPr>
        <w:t>Iranmanesh</w:t>
      </w:r>
      <w:proofErr w:type="spellEnd"/>
      <w:r w:rsidRPr="00E85915">
        <w:rPr>
          <w:rFonts w:eastAsia="Arial"/>
          <w:shd w:val="clear" w:color="auto" w:fill="FFFFFF"/>
          <w:lang w:eastAsia="en-US"/>
        </w:rPr>
        <w:t xml:space="preserve">, M., </w:t>
      </w:r>
      <w:proofErr w:type="spellStart"/>
      <w:r w:rsidR="00DB4BBC" w:rsidRPr="00E85915">
        <w:rPr>
          <w:rFonts w:eastAsia="Arial"/>
          <w:shd w:val="clear" w:color="auto" w:fill="FFFFFF"/>
          <w:lang w:eastAsia="en-US"/>
        </w:rPr>
        <w:t>Ghobakhloo</w:t>
      </w:r>
      <w:proofErr w:type="spellEnd"/>
      <w:r w:rsidR="00DB4BBC" w:rsidRPr="00E85915">
        <w:rPr>
          <w:rFonts w:eastAsia="Arial"/>
          <w:shd w:val="clear" w:color="auto" w:fill="FFFFFF"/>
          <w:lang w:eastAsia="en-US"/>
        </w:rPr>
        <w:t>, M. and Foroughi, B.</w:t>
      </w:r>
      <w:r w:rsidRPr="00E85915">
        <w:rPr>
          <w:rFonts w:eastAsia="Arial"/>
          <w:shd w:val="clear" w:color="auto" w:fill="FFFFFF"/>
          <w:lang w:eastAsia="en-US"/>
        </w:rPr>
        <w:t xml:space="preserve"> (2021) Marketing mix strategies during and after COVID-19 pandemic and recession: a systematic review. </w:t>
      </w:r>
      <w:r w:rsidRPr="00E85915">
        <w:rPr>
          <w:rFonts w:eastAsia="Arial"/>
          <w:i/>
          <w:iCs/>
          <w:shd w:val="clear" w:color="auto" w:fill="FFFFFF"/>
          <w:lang w:eastAsia="en-US"/>
        </w:rPr>
        <w:t>Asia-Pacific Journal of Business Administration</w:t>
      </w:r>
      <w:r w:rsidRPr="00E85915">
        <w:rPr>
          <w:rFonts w:eastAsia="Arial"/>
          <w:shd w:val="clear" w:color="auto" w:fill="FFFFFF"/>
          <w:lang w:eastAsia="en-US"/>
        </w:rPr>
        <w:t>.</w:t>
      </w:r>
    </w:p>
    <w:p w14:paraId="27DC19BB" w14:textId="77777777" w:rsidR="006F3687" w:rsidRPr="00E85915" w:rsidRDefault="001374CB" w:rsidP="006E3980">
      <w:pPr>
        <w:rPr>
          <w:rFonts w:eastAsia="Arial"/>
          <w:lang w:eastAsia="en-US"/>
        </w:rPr>
      </w:pPr>
      <w:r w:rsidRPr="00E85915">
        <w:rPr>
          <w:rFonts w:eastAsia="Arial"/>
          <w:shd w:val="clear" w:color="auto" w:fill="FFFFFF"/>
          <w:lang w:eastAsia="en-US"/>
        </w:rPr>
        <w:t>Routes</w:t>
      </w:r>
      <w:r w:rsidR="006F3687" w:rsidRPr="00E85915">
        <w:rPr>
          <w:rFonts w:eastAsia="Arial"/>
          <w:shd w:val="clear" w:color="auto" w:fill="FFFFFF"/>
          <w:lang w:eastAsia="en-US"/>
        </w:rPr>
        <w:t xml:space="preserve"> (2022) </w:t>
      </w:r>
      <w:r w:rsidR="006F3687" w:rsidRPr="00E85915">
        <w:rPr>
          <w:rFonts w:eastAsia="Arial"/>
          <w:i/>
          <w:iCs/>
          <w:shd w:val="clear" w:color="auto" w:fill="FFFFFF"/>
          <w:lang w:eastAsia="en-US"/>
        </w:rPr>
        <w:t xml:space="preserve">British Airways. </w:t>
      </w:r>
      <w:r w:rsidR="006F3687" w:rsidRPr="00E85915">
        <w:rPr>
          <w:rFonts w:eastAsia="Arial"/>
          <w:shd w:val="clear" w:color="auto" w:fill="FFFFFF"/>
          <w:lang w:eastAsia="en-US"/>
        </w:rPr>
        <w:t xml:space="preserve">Available </w:t>
      </w:r>
      <w:proofErr w:type="gramStart"/>
      <w:r w:rsidR="006F3687" w:rsidRPr="00E85915">
        <w:rPr>
          <w:rFonts w:eastAsia="Arial"/>
          <w:shd w:val="clear" w:color="auto" w:fill="FFFFFF"/>
          <w:lang w:eastAsia="en-US"/>
        </w:rPr>
        <w:t>at:</w:t>
      </w:r>
      <w:r w:rsidR="006F3687" w:rsidRPr="00E85915">
        <w:rPr>
          <w:rFonts w:eastAsia="Arial"/>
          <w:lang w:eastAsia="en-US"/>
        </w:rPr>
        <w:t>https://www.routesonline.com/airlines/3195/british-airways/#:~:text=Introduction%20to%20British%20Airways&amp;text=The%20carrier%20has%20its%20home,170%20destinations%20in%2070%20countries</w:t>
      </w:r>
      <w:proofErr w:type="gramEnd"/>
      <w:r w:rsidR="006F3687" w:rsidRPr="00E85915">
        <w:rPr>
          <w:rFonts w:eastAsia="Arial"/>
          <w:lang w:eastAsia="en-US"/>
        </w:rPr>
        <w:t>. (Accessed: 21 April 2022)</w:t>
      </w:r>
    </w:p>
    <w:p w14:paraId="41D3E6E9" w14:textId="77777777" w:rsidR="006F3687" w:rsidRPr="00E85915" w:rsidRDefault="00D90139" w:rsidP="006E3980">
      <w:pPr>
        <w:rPr>
          <w:rFonts w:eastAsia="Times New Roman"/>
          <w:lang w:eastAsia="en-US"/>
        </w:rPr>
      </w:pPr>
      <w:r w:rsidRPr="00E85915">
        <w:rPr>
          <w:rFonts w:eastAsia="Times New Roman"/>
          <w:color w:val="282828"/>
          <w:spacing w:val="-2"/>
          <w:lang w:eastAsia="en-US"/>
        </w:rPr>
        <w:t>Singla A.</w:t>
      </w:r>
      <w:r w:rsidR="006F3687" w:rsidRPr="00E85915">
        <w:rPr>
          <w:rFonts w:eastAsia="Times New Roman"/>
          <w:color w:val="282828"/>
          <w:spacing w:val="-2"/>
          <w:lang w:eastAsia="en-US"/>
        </w:rPr>
        <w:t xml:space="preserve"> (2019) </w:t>
      </w:r>
      <w:r w:rsidR="006F3687" w:rsidRPr="00E85915">
        <w:rPr>
          <w:rFonts w:eastAsia="Arial"/>
          <w:i/>
          <w:iCs/>
          <w:lang w:eastAsia="en-US"/>
        </w:rPr>
        <w:t xml:space="preserve">Importance of communication in marketing. </w:t>
      </w:r>
      <w:r w:rsidR="006F3687" w:rsidRPr="00E85915">
        <w:rPr>
          <w:rFonts w:eastAsia="Arial"/>
          <w:lang w:eastAsia="en-US"/>
        </w:rPr>
        <w:t xml:space="preserve">Available </w:t>
      </w:r>
      <w:proofErr w:type="gramStart"/>
      <w:r w:rsidR="006F3687" w:rsidRPr="00E85915">
        <w:rPr>
          <w:rFonts w:eastAsia="Arial"/>
          <w:lang w:eastAsia="en-US"/>
        </w:rPr>
        <w:t>at:https://www.linkedin.com/pulse/importance-communication-marketing-arshi-singla</w:t>
      </w:r>
      <w:proofErr w:type="gramEnd"/>
      <w:r w:rsidR="006F3687" w:rsidRPr="00E85915">
        <w:rPr>
          <w:rFonts w:eastAsia="Arial"/>
          <w:lang w:eastAsia="en-US"/>
        </w:rPr>
        <w:t xml:space="preserve"> (Accessed: 21 April 2022)</w:t>
      </w:r>
    </w:p>
    <w:p w14:paraId="794E5986" w14:textId="77777777" w:rsidR="006F3687" w:rsidRPr="00E85915" w:rsidRDefault="006F3687" w:rsidP="006E3980">
      <w:pPr>
        <w:rPr>
          <w:rFonts w:eastAsia="Arial"/>
          <w:shd w:val="clear" w:color="auto" w:fill="FFFFFF"/>
          <w:lang w:eastAsia="en-US"/>
        </w:rPr>
      </w:pPr>
      <w:proofErr w:type="spellStart"/>
      <w:r w:rsidRPr="00E85915">
        <w:rPr>
          <w:rFonts w:eastAsia="Arial"/>
          <w:shd w:val="clear" w:color="auto" w:fill="FFFFFF"/>
          <w:lang w:eastAsia="en-US"/>
        </w:rPr>
        <w:t>Soltani</w:t>
      </w:r>
      <w:proofErr w:type="spellEnd"/>
      <w:r w:rsidRPr="00E85915">
        <w:rPr>
          <w:rFonts w:eastAsia="Arial"/>
          <w:shd w:val="clear" w:color="auto" w:fill="FFFFFF"/>
          <w:lang w:eastAsia="en-US"/>
        </w:rPr>
        <w:t xml:space="preserve">, Z., </w:t>
      </w:r>
      <w:proofErr w:type="spellStart"/>
      <w:r w:rsidRPr="00E85915">
        <w:rPr>
          <w:rFonts w:eastAsia="Arial"/>
          <w:shd w:val="clear" w:color="auto" w:fill="FFFFFF"/>
          <w:lang w:eastAsia="en-US"/>
        </w:rPr>
        <w:t>Zareie</w:t>
      </w:r>
      <w:proofErr w:type="spellEnd"/>
      <w:r w:rsidRPr="00E85915">
        <w:rPr>
          <w:rFonts w:eastAsia="Arial"/>
          <w:shd w:val="clear" w:color="auto" w:fill="FFFFFF"/>
          <w:lang w:eastAsia="en-US"/>
        </w:rPr>
        <w:t>, B., Mi</w:t>
      </w:r>
      <w:r w:rsidR="00B95F76" w:rsidRPr="00E85915">
        <w:rPr>
          <w:rFonts w:eastAsia="Arial"/>
          <w:shd w:val="clear" w:color="auto" w:fill="FFFFFF"/>
          <w:lang w:eastAsia="en-US"/>
        </w:rPr>
        <w:t xml:space="preserve">lani, F.S. and </w:t>
      </w:r>
      <w:proofErr w:type="spellStart"/>
      <w:r w:rsidR="00B95F76" w:rsidRPr="00E85915">
        <w:rPr>
          <w:rFonts w:eastAsia="Arial"/>
          <w:shd w:val="clear" w:color="auto" w:fill="FFFFFF"/>
          <w:lang w:eastAsia="en-US"/>
        </w:rPr>
        <w:t>Navimipour</w:t>
      </w:r>
      <w:proofErr w:type="spellEnd"/>
      <w:r w:rsidR="00B95F76" w:rsidRPr="00E85915">
        <w:rPr>
          <w:rFonts w:eastAsia="Arial"/>
          <w:shd w:val="clear" w:color="auto" w:fill="FFFFFF"/>
          <w:lang w:eastAsia="en-US"/>
        </w:rPr>
        <w:t>, N.J.</w:t>
      </w:r>
      <w:r w:rsidRPr="00E85915">
        <w:rPr>
          <w:rFonts w:eastAsia="Arial"/>
          <w:shd w:val="clear" w:color="auto" w:fill="FFFFFF"/>
          <w:lang w:eastAsia="en-US"/>
        </w:rPr>
        <w:t xml:space="preserve"> (2018) The impact of the customer relationship management on the organisation performance. </w:t>
      </w:r>
      <w:r w:rsidRPr="00E85915">
        <w:rPr>
          <w:rFonts w:eastAsia="Arial"/>
          <w:i/>
          <w:iCs/>
          <w:shd w:val="clear" w:color="auto" w:fill="FFFFFF"/>
          <w:lang w:eastAsia="en-US"/>
        </w:rPr>
        <w:t>The Journal of High Technology Management Research</w:t>
      </w:r>
      <w:r w:rsidRPr="00E85915">
        <w:rPr>
          <w:rFonts w:eastAsia="Arial"/>
          <w:shd w:val="clear" w:color="auto" w:fill="FFFFFF"/>
          <w:lang w:eastAsia="en-US"/>
        </w:rPr>
        <w:t>, </w:t>
      </w:r>
      <w:r w:rsidRPr="00E85915">
        <w:rPr>
          <w:rFonts w:eastAsia="Arial"/>
          <w:i/>
          <w:iCs/>
          <w:shd w:val="clear" w:color="auto" w:fill="FFFFFF"/>
          <w:lang w:eastAsia="en-US"/>
        </w:rPr>
        <w:t>29</w:t>
      </w:r>
      <w:r w:rsidRPr="00E85915">
        <w:rPr>
          <w:rFonts w:eastAsia="Arial"/>
          <w:shd w:val="clear" w:color="auto" w:fill="FFFFFF"/>
          <w:lang w:eastAsia="en-US"/>
        </w:rPr>
        <w:t>(2), pp.237-246.</w:t>
      </w:r>
    </w:p>
    <w:p w14:paraId="4DCD6490" w14:textId="77777777" w:rsidR="006F3687" w:rsidRPr="00E85915" w:rsidRDefault="006F3687" w:rsidP="006E3980">
      <w:r w:rsidRPr="00E85915">
        <w:t xml:space="preserve">Statista (2022) </w:t>
      </w:r>
      <w:r w:rsidRPr="00E85915">
        <w:rPr>
          <w:i/>
          <w:iCs/>
        </w:rPr>
        <w:t xml:space="preserve">British Airways Group: employment figures 2011-2020 | </w:t>
      </w:r>
      <w:proofErr w:type="gramStart"/>
      <w:r w:rsidRPr="00E85915">
        <w:rPr>
          <w:i/>
          <w:iCs/>
        </w:rPr>
        <w:t>Statista</w:t>
      </w:r>
      <w:r w:rsidRPr="00E85915">
        <w:t>  Available</w:t>
      </w:r>
      <w:proofErr w:type="gramEnd"/>
      <w:r w:rsidRPr="00E85915">
        <w:t xml:space="preserve"> at: https://www.statista.com/statistics/1024207/british-airways-group-employees/ (Accessed: 22 April 2022).</w:t>
      </w:r>
    </w:p>
    <w:p w14:paraId="5B97BDF4" w14:textId="77777777" w:rsidR="006F3687" w:rsidRPr="00E85915" w:rsidRDefault="00640E27" w:rsidP="006E3980">
      <w:pPr>
        <w:rPr>
          <w:rFonts w:eastAsia="Arial"/>
          <w:lang w:eastAsia="en-US"/>
        </w:rPr>
      </w:pPr>
      <w:r w:rsidRPr="00E85915">
        <w:rPr>
          <w:rFonts w:eastAsia="Arial"/>
          <w:lang w:eastAsia="en-US"/>
        </w:rPr>
        <w:t>Statista</w:t>
      </w:r>
      <w:r w:rsidR="006F3687" w:rsidRPr="00E85915">
        <w:rPr>
          <w:rFonts w:eastAsia="Arial"/>
          <w:lang w:eastAsia="en-US"/>
        </w:rPr>
        <w:t xml:space="preserve"> (2022) </w:t>
      </w:r>
      <w:r w:rsidR="006F3687" w:rsidRPr="00E85915">
        <w:rPr>
          <w:rFonts w:eastAsia="Arial"/>
          <w:i/>
          <w:iCs/>
          <w:lang w:eastAsia="en-US"/>
        </w:rPr>
        <w:t xml:space="preserve">British Airways Plc's worldwide revenue from FY 2010 to FY 2021. </w:t>
      </w:r>
      <w:r w:rsidR="006F3687" w:rsidRPr="00E85915">
        <w:rPr>
          <w:rFonts w:eastAsia="Arial"/>
          <w:lang w:eastAsia="en-US"/>
        </w:rPr>
        <w:t>Available at: https://www.statista.com/statistics/264296/british-airways-worldwide-revenues-since-2006/#:~:text=British%20Airways%20%2D%20worldwide%20revenue%202010%2D2021&amp;text=In%202021%2C%20British%20Airways%20generated,billion%20U.S.%20dollars)%20in%20revenue. (Accessed: 21 April 2022)</w:t>
      </w:r>
    </w:p>
    <w:p w14:paraId="675F2B14" w14:textId="77777777" w:rsidR="006F3687" w:rsidRPr="00E85915" w:rsidRDefault="00F2144B" w:rsidP="006E3980">
      <w:proofErr w:type="spellStart"/>
      <w:r w:rsidRPr="00E85915">
        <w:t>Teamsentient</w:t>
      </w:r>
      <w:proofErr w:type="spellEnd"/>
      <w:r w:rsidRPr="00E85915">
        <w:t xml:space="preserve"> (2022)</w:t>
      </w:r>
      <w:r w:rsidR="006F3687" w:rsidRPr="00E85915">
        <w:t xml:space="preserve"> </w:t>
      </w:r>
      <w:r w:rsidR="006F3687" w:rsidRPr="00E85915">
        <w:rPr>
          <w:i/>
        </w:rPr>
        <w:t>Global pr campaign for British Airways</w:t>
      </w:r>
      <w:r w:rsidR="006F3687" w:rsidRPr="00E85915">
        <w:t xml:space="preserve"> Available at: https://teamsentient.com/project/global-pr-campaign-british-airways/ (Accessed: 21 April 2022)</w:t>
      </w:r>
    </w:p>
    <w:p w14:paraId="49049E9E" w14:textId="77777777" w:rsidR="006F3687" w:rsidRPr="00E85915" w:rsidRDefault="00C332B5" w:rsidP="006E3980">
      <w:pPr>
        <w:rPr>
          <w:rFonts w:eastAsia="Arial"/>
        </w:rPr>
      </w:pPr>
      <w:r w:rsidRPr="00E85915">
        <w:rPr>
          <w:rFonts w:eastAsia="Arial"/>
        </w:rPr>
        <w:t xml:space="preserve">Thabit, T. and </w:t>
      </w:r>
      <w:proofErr w:type="spellStart"/>
      <w:r w:rsidRPr="00E85915">
        <w:rPr>
          <w:rFonts w:eastAsia="Arial"/>
        </w:rPr>
        <w:t>Raewf</w:t>
      </w:r>
      <w:proofErr w:type="spellEnd"/>
      <w:r w:rsidRPr="00E85915">
        <w:rPr>
          <w:rFonts w:eastAsia="Arial"/>
        </w:rPr>
        <w:t>, M.</w:t>
      </w:r>
      <w:r w:rsidR="006F3687" w:rsidRPr="00E85915">
        <w:rPr>
          <w:rFonts w:eastAsia="Arial"/>
        </w:rPr>
        <w:t xml:space="preserve"> </w:t>
      </w:r>
      <w:r w:rsidRPr="00E85915">
        <w:rPr>
          <w:rFonts w:eastAsia="Arial"/>
        </w:rPr>
        <w:t>(2018)</w:t>
      </w:r>
      <w:r w:rsidR="006F3687" w:rsidRPr="00E85915">
        <w:rPr>
          <w:rFonts w:eastAsia="Arial"/>
        </w:rPr>
        <w:t xml:space="preserve"> The evaluation of marketing mix elements: A case study. </w:t>
      </w:r>
      <w:r w:rsidR="006F3687" w:rsidRPr="00E85915">
        <w:rPr>
          <w:rFonts w:eastAsia="Arial"/>
          <w:i/>
          <w:iCs/>
        </w:rPr>
        <w:t>International Journal of Social Sciences &amp; Educational Studies</w:t>
      </w:r>
      <w:r w:rsidR="006F3687" w:rsidRPr="00E85915">
        <w:rPr>
          <w:rFonts w:eastAsia="Arial"/>
        </w:rPr>
        <w:t>, </w:t>
      </w:r>
      <w:r w:rsidR="006F3687" w:rsidRPr="00E85915">
        <w:rPr>
          <w:rFonts w:eastAsia="Arial"/>
          <w:i/>
          <w:iCs/>
        </w:rPr>
        <w:t>4</w:t>
      </w:r>
      <w:r w:rsidR="006F3687" w:rsidRPr="00E85915">
        <w:rPr>
          <w:rFonts w:eastAsia="Arial"/>
        </w:rPr>
        <w:t>(4).</w:t>
      </w:r>
    </w:p>
    <w:p w14:paraId="5145F302" w14:textId="77777777" w:rsidR="006F3687" w:rsidRPr="00E85915" w:rsidRDefault="00411B13" w:rsidP="006E3980">
      <w:r w:rsidRPr="00E85915">
        <w:lastRenderedPageBreak/>
        <w:t>Travelmole (2022)</w:t>
      </w:r>
      <w:r w:rsidR="006F3687" w:rsidRPr="00E85915">
        <w:t xml:space="preserve"> </w:t>
      </w:r>
      <w:r w:rsidR="006F3687" w:rsidRPr="00E85915">
        <w:rPr>
          <w:i/>
        </w:rPr>
        <w:t>British Airways slammed for bad customer service</w:t>
      </w:r>
      <w:r w:rsidR="006F3687" w:rsidRPr="00E85915">
        <w:t xml:space="preserve"> Available at: </w:t>
      </w:r>
      <w:proofErr w:type="gramStart"/>
      <w:r w:rsidR="006F3687" w:rsidRPr="00E85915">
        <w:t>https://www.travelmole.com/news/british-airways-slammed-for-bad-customer-service/?region=uk  (</w:t>
      </w:r>
      <w:proofErr w:type="gramEnd"/>
      <w:r w:rsidR="006F3687" w:rsidRPr="00E85915">
        <w:t>Accessed: 21 April 2022)</w:t>
      </w:r>
    </w:p>
    <w:p w14:paraId="038864E1" w14:textId="77777777" w:rsidR="006F3687" w:rsidRPr="00E85915" w:rsidRDefault="0023712C" w:rsidP="006E3980">
      <w:pPr>
        <w:rPr>
          <w:rFonts w:eastAsia="Arial"/>
          <w:i/>
          <w:iCs/>
          <w:shd w:val="clear" w:color="auto" w:fill="FFFFFF"/>
          <w:lang w:eastAsia="en-US"/>
        </w:rPr>
      </w:pPr>
      <w:proofErr w:type="spellStart"/>
      <w:r w:rsidRPr="00E85915">
        <w:rPr>
          <w:rFonts w:eastAsia="Arial"/>
          <w:shd w:val="clear" w:color="auto" w:fill="FFFFFF"/>
          <w:lang w:eastAsia="en-US"/>
        </w:rPr>
        <w:t>Tsatsoula</w:t>
      </w:r>
      <w:proofErr w:type="spellEnd"/>
      <w:r w:rsidRPr="00E85915">
        <w:rPr>
          <w:rFonts w:eastAsia="Arial"/>
          <w:shd w:val="clear" w:color="auto" w:fill="FFFFFF"/>
          <w:lang w:eastAsia="en-US"/>
        </w:rPr>
        <w:t>, E.</w:t>
      </w:r>
      <w:r w:rsidR="006F3687" w:rsidRPr="00E85915">
        <w:rPr>
          <w:rFonts w:eastAsia="Arial"/>
          <w:shd w:val="clear" w:color="auto" w:fill="FFFFFF"/>
          <w:lang w:eastAsia="en-US"/>
        </w:rPr>
        <w:t xml:space="preserve"> (2018) </w:t>
      </w:r>
      <w:r w:rsidR="006F3687" w:rsidRPr="00E85915">
        <w:rPr>
          <w:rFonts w:eastAsia="Arial"/>
          <w:i/>
          <w:iCs/>
          <w:shd w:val="clear" w:color="auto" w:fill="FFFFFF"/>
          <w:lang w:eastAsia="en-US"/>
        </w:rPr>
        <w:t xml:space="preserve">Application of Ansoff's Matrix-Methodology: Marketing Growth Strategies </w:t>
      </w:r>
      <w:proofErr w:type="gramStart"/>
      <w:r w:rsidR="006F3687" w:rsidRPr="00E85915">
        <w:rPr>
          <w:rFonts w:eastAsia="Arial"/>
          <w:i/>
          <w:iCs/>
          <w:shd w:val="clear" w:color="auto" w:fill="FFFFFF"/>
          <w:lang w:eastAsia="en-US"/>
        </w:rPr>
        <w:t>For</w:t>
      </w:r>
      <w:proofErr w:type="gramEnd"/>
      <w:r w:rsidR="006F3687" w:rsidRPr="00E85915">
        <w:rPr>
          <w:rFonts w:eastAsia="Arial"/>
          <w:i/>
          <w:iCs/>
          <w:shd w:val="clear" w:color="auto" w:fill="FFFFFF"/>
          <w:lang w:eastAsia="en-US"/>
        </w:rPr>
        <w:t xml:space="preserve"> Products.</w:t>
      </w:r>
    </w:p>
    <w:p w14:paraId="2292B45A" w14:textId="77777777" w:rsidR="006F3687" w:rsidRPr="00E85915" w:rsidRDefault="006F3687" w:rsidP="006E3980">
      <w:r w:rsidRPr="00E85915">
        <w:t xml:space="preserve">Twitter, 2022 </w:t>
      </w:r>
      <w:r w:rsidRPr="00E85915">
        <w:rPr>
          <w:i/>
        </w:rPr>
        <w:t>British Airways</w:t>
      </w:r>
      <w:r w:rsidRPr="00E85915">
        <w:t xml:space="preserve"> Available at: https://twitter.com/british_airways/status/1309491087527022592(Accessed: 21 April 2022)</w:t>
      </w:r>
    </w:p>
    <w:p w14:paraId="711DA567" w14:textId="77777777" w:rsidR="006F3687" w:rsidRPr="00E85915" w:rsidRDefault="002676AC" w:rsidP="006E3980">
      <w:pPr>
        <w:rPr>
          <w:rFonts w:eastAsia="Arial"/>
          <w:lang w:eastAsia="en-US"/>
        </w:rPr>
      </w:pPr>
      <w:proofErr w:type="spellStart"/>
      <w:r w:rsidRPr="00E85915">
        <w:rPr>
          <w:rFonts w:eastAsia="Arial"/>
          <w:lang w:eastAsia="en-US"/>
        </w:rPr>
        <w:t>WorkAdvisor</w:t>
      </w:r>
      <w:proofErr w:type="spellEnd"/>
      <w:r w:rsidR="006F3687" w:rsidRPr="00E85915">
        <w:rPr>
          <w:rFonts w:eastAsia="Arial"/>
          <w:lang w:eastAsia="en-US"/>
        </w:rPr>
        <w:t xml:space="preserve"> (2022) </w:t>
      </w:r>
      <w:r w:rsidR="006F3687" w:rsidRPr="00E85915">
        <w:rPr>
          <w:rFonts w:eastAsia="Arial"/>
          <w:i/>
          <w:iCs/>
          <w:lang w:eastAsia="en-US"/>
        </w:rPr>
        <w:t xml:space="preserve">British Airways. </w:t>
      </w:r>
      <w:r w:rsidR="006F3687" w:rsidRPr="00E85915">
        <w:rPr>
          <w:rFonts w:eastAsia="Arial"/>
          <w:lang w:eastAsia="en-US"/>
        </w:rPr>
        <w:t>Available at: https://workadvisor.co.uk/companies/british-airways-plc/#:~:text=British%20Airways%20currently%20has%20approximately,3%2C600%20pilots%20and%205%2C500%20engineers. (Accessed: 21 April 2022)</w:t>
      </w:r>
    </w:p>
    <w:sectPr w:rsidR="006F3687" w:rsidRPr="00E85915" w:rsidSect="00062B1A">
      <w:footerReference w:type="default" r:id="rId1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FB121C" w14:textId="77777777" w:rsidR="00B425EA" w:rsidRDefault="00B425EA" w:rsidP="00C175C5">
      <w:pPr>
        <w:spacing w:after="0" w:line="240" w:lineRule="auto"/>
      </w:pPr>
      <w:r>
        <w:separator/>
      </w:r>
    </w:p>
  </w:endnote>
  <w:endnote w:type="continuationSeparator" w:id="0">
    <w:p w14:paraId="150535B9" w14:textId="77777777" w:rsidR="00B425EA" w:rsidRDefault="00B425EA" w:rsidP="00C175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9702188"/>
      <w:docPartObj>
        <w:docPartGallery w:val="Page Numbers (Bottom of Page)"/>
        <w:docPartUnique/>
      </w:docPartObj>
    </w:sdtPr>
    <w:sdtEndPr/>
    <w:sdtContent>
      <w:p w14:paraId="6DC3B360" w14:textId="77777777" w:rsidR="009B5F6F" w:rsidRDefault="00B425EA">
        <w:pPr>
          <w:pStyle w:val="Footer"/>
          <w:jc w:val="right"/>
        </w:pPr>
        <w:r>
          <w:fldChar w:fldCharType="begin"/>
        </w:r>
        <w:r>
          <w:instrText xml:space="preserve"> PAGE   \* MERGEFORMAT </w:instrText>
        </w:r>
        <w:r>
          <w:fldChar w:fldCharType="separate"/>
        </w:r>
        <w:r w:rsidR="000E5828">
          <w:rPr>
            <w:noProof/>
          </w:rPr>
          <w:t>2</w:t>
        </w:r>
        <w:r>
          <w:rPr>
            <w:noProof/>
          </w:rPr>
          <w:fldChar w:fldCharType="end"/>
        </w:r>
      </w:p>
    </w:sdtContent>
  </w:sdt>
  <w:p w14:paraId="07C54FC8" w14:textId="77777777" w:rsidR="009B5F6F" w:rsidRDefault="009B5F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10C574" w14:textId="77777777" w:rsidR="00B425EA" w:rsidRDefault="00B425EA" w:rsidP="00C175C5">
      <w:pPr>
        <w:spacing w:after="0" w:line="240" w:lineRule="auto"/>
      </w:pPr>
      <w:r>
        <w:separator/>
      </w:r>
    </w:p>
  </w:footnote>
  <w:footnote w:type="continuationSeparator" w:id="0">
    <w:p w14:paraId="412F37F9" w14:textId="77777777" w:rsidR="00B425EA" w:rsidRDefault="00B425EA" w:rsidP="00C175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E0767"/>
    <w:multiLevelType w:val="hybridMultilevel"/>
    <w:tmpl w:val="9C2A6690"/>
    <w:lvl w:ilvl="0" w:tplc="34C85CE8">
      <w:start w:val="1"/>
      <w:numFmt w:val="bullet"/>
      <w:lvlText w:val=""/>
      <w:lvlJc w:val="left"/>
      <w:pPr>
        <w:ind w:left="720" w:hanging="360"/>
      </w:pPr>
      <w:rPr>
        <w:rFonts w:ascii="Symbol" w:hAnsi="Symbol" w:hint="default"/>
      </w:rPr>
    </w:lvl>
    <w:lvl w:ilvl="1" w:tplc="B42EED5E" w:tentative="1">
      <w:start w:val="1"/>
      <w:numFmt w:val="bullet"/>
      <w:lvlText w:val="o"/>
      <w:lvlJc w:val="left"/>
      <w:pPr>
        <w:ind w:left="1440" w:hanging="360"/>
      </w:pPr>
      <w:rPr>
        <w:rFonts w:ascii="Courier New" w:hAnsi="Courier New" w:cs="Courier New" w:hint="default"/>
      </w:rPr>
    </w:lvl>
    <w:lvl w:ilvl="2" w:tplc="C82AA268" w:tentative="1">
      <w:start w:val="1"/>
      <w:numFmt w:val="bullet"/>
      <w:lvlText w:val=""/>
      <w:lvlJc w:val="left"/>
      <w:pPr>
        <w:ind w:left="2160" w:hanging="360"/>
      </w:pPr>
      <w:rPr>
        <w:rFonts w:ascii="Wingdings" w:hAnsi="Wingdings" w:hint="default"/>
      </w:rPr>
    </w:lvl>
    <w:lvl w:ilvl="3" w:tplc="14349648" w:tentative="1">
      <w:start w:val="1"/>
      <w:numFmt w:val="bullet"/>
      <w:lvlText w:val=""/>
      <w:lvlJc w:val="left"/>
      <w:pPr>
        <w:ind w:left="2880" w:hanging="360"/>
      </w:pPr>
      <w:rPr>
        <w:rFonts w:ascii="Symbol" w:hAnsi="Symbol" w:hint="default"/>
      </w:rPr>
    </w:lvl>
    <w:lvl w:ilvl="4" w:tplc="D4E4AC7A" w:tentative="1">
      <w:start w:val="1"/>
      <w:numFmt w:val="bullet"/>
      <w:lvlText w:val="o"/>
      <w:lvlJc w:val="left"/>
      <w:pPr>
        <w:ind w:left="3600" w:hanging="360"/>
      </w:pPr>
      <w:rPr>
        <w:rFonts w:ascii="Courier New" w:hAnsi="Courier New" w:cs="Courier New" w:hint="default"/>
      </w:rPr>
    </w:lvl>
    <w:lvl w:ilvl="5" w:tplc="5F663608" w:tentative="1">
      <w:start w:val="1"/>
      <w:numFmt w:val="bullet"/>
      <w:lvlText w:val=""/>
      <w:lvlJc w:val="left"/>
      <w:pPr>
        <w:ind w:left="4320" w:hanging="360"/>
      </w:pPr>
      <w:rPr>
        <w:rFonts w:ascii="Wingdings" w:hAnsi="Wingdings" w:hint="default"/>
      </w:rPr>
    </w:lvl>
    <w:lvl w:ilvl="6" w:tplc="339C575A" w:tentative="1">
      <w:start w:val="1"/>
      <w:numFmt w:val="bullet"/>
      <w:lvlText w:val=""/>
      <w:lvlJc w:val="left"/>
      <w:pPr>
        <w:ind w:left="5040" w:hanging="360"/>
      </w:pPr>
      <w:rPr>
        <w:rFonts w:ascii="Symbol" w:hAnsi="Symbol" w:hint="default"/>
      </w:rPr>
    </w:lvl>
    <w:lvl w:ilvl="7" w:tplc="9962BA24" w:tentative="1">
      <w:start w:val="1"/>
      <w:numFmt w:val="bullet"/>
      <w:lvlText w:val="o"/>
      <w:lvlJc w:val="left"/>
      <w:pPr>
        <w:ind w:left="5760" w:hanging="360"/>
      </w:pPr>
      <w:rPr>
        <w:rFonts w:ascii="Courier New" w:hAnsi="Courier New" w:cs="Courier New" w:hint="default"/>
      </w:rPr>
    </w:lvl>
    <w:lvl w:ilvl="8" w:tplc="915E6E66" w:tentative="1">
      <w:start w:val="1"/>
      <w:numFmt w:val="bullet"/>
      <w:lvlText w:val=""/>
      <w:lvlJc w:val="left"/>
      <w:pPr>
        <w:ind w:left="6480" w:hanging="360"/>
      </w:pPr>
      <w:rPr>
        <w:rFonts w:ascii="Wingdings" w:hAnsi="Wingdings" w:hint="default"/>
      </w:rPr>
    </w:lvl>
  </w:abstractNum>
  <w:abstractNum w:abstractNumId="1" w15:restartNumberingAfterBreak="0">
    <w:nsid w:val="2EC14EB6"/>
    <w:multiLevelType w:val="hybridMultilevel"/>
    <w:tmpl w:val="DE0E3D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0057443"/>
    <w:multiLevelType w:val="hybridMultilevel"/>
    <w:tmpl w:val="0E1C8544"/>
    <w:lvl w:ilvl="0" w:tplc="5656BA60">
      <w:start w:val="1"/>
      <w:numFmt w:val="bullet"/>
      <w:lvlText w:val=""/>
      <w:lvlJc w:val="left"/>
      <w:pPr>
        <w:ind w:left="720" w:hanging="360"/>
      </w:pPr>
      <w:rPr>
        <w:rFonts w:ascii="Symbol" w:hAnsi="Symbol" w:hint="default"/>
      </w:rPr>
    </w:lvl>
    <w:lvl w:ilvl="1" w:tplc="7BBE8A90" w:tentative="1">
      <w:start w:val="1"/>
      <w:numFmt w:val="bullet"/>
      <w:lvlText w:val="o"/>
      <w:lvlJc w:val="left"/>
      <w:pPr>
        <w:ind w:left="1440" w:hanging="360"/>
      </w:pPr>
      <w:rPr>
        <w:rFonts w:ascii="Courier New" w:hAnsi="Courier New" w:cs="Courier New" w:hint="default"/>
      </w:rPr>
    </w:lvl>
    <w:lvl w:ilvl="2" w:tplc="57B41648" w:tentative="1">
      <w:start w:val="1"/>
      <w:numFmt w:val="bullet"/>
      <w:lvlText w:val=""/>
      <w:lvlJc w:val="left"/>
      <w:pPr>
        <w:ind w:left="2160" w:hanging="360"/>
      </w:pPr>
      <w:rPr>
        <w:rFonts w:ascii="Wingdings" w:hAnsi="Wingdings" w:hint="default"/>
      </w:rPr>
    </w:lvl>
    <w:lvl w:ilvl="3" w:tplc="3322FF16" w:tentative="1">
      <w:start w:val="1"/>
      <w:numFmt w:val="bullet"/>
      <w:lvlText w:val=""/>
      <w:lvlJc w:val="left"/>
      <w:pPr>
        <w:ind w:left="2880" w:hanging="360"/>
      </w:pPr>
      <w:rPr>
        <w:rFonts w:ascii="Symbol" w:hAnsi="Symbol" w:hint="default"/>
      </w:rPr>
    </w:lvl>
    <w:lvl w:ilvl="4" w:tplc="AC7CB94E" w:tentative="1">
      <w:start w:val="1"/>
      <w:numFmt w:val="bullet"/>
      <w:lvlText w:val="o"/>
      <w:lvlJc w:val="left"/>
      <w:pPr>
        <w:ind w:left="3600" w:hanging="360"/>
      </w:pPr>
      <w:rPr>
        <w:rFonts w:ascii="Courier New" w:hAnsi="Courier New" w:cs="Courier New" w:hint="default"/>
      </w:rPr>
    </w:lvl>
    <w:lvl w:ilvl="5" w:tplc="62167E48" w:tentative="1">
      <w:start w:val="1"/>
      <w:numFmt w:val="bullet"/>
      <w:lvlText w:val=""/>
      <w:lvlJc w:val="left"/>
      <w:pPr>
        <w:ind w:left="4320" w:hanging="360"/>
      </w:pPr>
      <w:rPr>
        <w:rFonts w:ascii="Wingdings" w:hAnsi="Wingdings" w:hint="default"/>
      </w:rPr>
    </w:lvl>
    <w:lvl w:ilvl="6" w:tplc="2E1648D2" w:tentative="1">
      <w:start w:val="1"/>
      <w:numFmt w:val="bullet"/>
      <w:lvlText w:val=""/>
      <w:lvlJc w:val="left"/>
      <w:pPr>
        <w:ind w:left="5040" w:hanging="360"/>
      </w:pPr>
      <w:rPr>
        <w:rFonts w:ascii="Symbol" w:hAnsi="Symbol" w:hint="default"/>
      </w:rPr>
    </w:lvl>
    <w:lvl w:ilvl="7" w:tplc="0704670E" w:tentative="1">
      <w:start w:val="1"/>
      <w:numFmt w:val="bullet"/>
      <w:lvlText w:val="o"/>
      <w:lvlJc w:val="left"/>
      <w:pPr>
        <w:ind w:left="5760" w:hanging="360"/>
      </w:pPr>
      <w:rPr>
        <w:rFonts w:ascii="Courier New" w:hAnsi="Courier New" w:cs="Courier New" w:hint="default"/>
      </w:rPr>
    </w:lvl>
    <w:lvl w:ilvl="8" w:tplc="22A8DD5E" w:tentative="1">
      <w:start w:val="1"/>
      <w:numFmt w:val="bullet"/>
      <w:lvlText w:val=""/>
      <w:lvlJc w:val="left"/>
      <w:pPr>
        <w:ind w:left="6480" w:hanging="360"/>
      </w:pPr>
      <w:rPr>
        <w:rFonts w:ascii="Wingdings" w:hAnsi="Wingdings" w:hint="default"/>
      </w:rPr>
    </w:lvl>
  </w:abstractNum>
  <w:abstractNum w:abstractNumId="3" w15:restartNumberingAfterBreak="0">
    <w:nsid w:val="61681EB7"/>
    <w:multiLevelType w:val="hybridMultilevel"/>
    <w:tmpl w:val="F7923AF0"/>
    <w:lvl w:ilvl="0" w:tplc="88EAEB36">
      <w:start w:val="1"/>
      <w:numFmt w:val="bullet"/>
      <w:lvlText w:val=""/>
      <w:lvlJc w:val="left"/>
      <w:pPr>
        <w:ind w:left="720" w:hanging="360"/>
      </w:pPr>
      <w:rPr>
        <w:rFonts w:ascii="Symbol" w:hAnsi="Symbol" w:hint="default"/>
      </w:rPr>
    </w:lvl>
    <w:lvl w:ilvl="1" w:tplc="23724E14" w:tentative="1">
      <w:start w:val="1"/>
      <w:numFmt w:val="bullet"/>
      <w:lvlText w:val="o"/>
      <w:lvlJc w:val="left"/>
      <w:pPr>
        <w:ind w:left="1440" w:hanging="360"/>
      </w:pPr>
      <w:rPr>
        <w:rFonts w:ascii="Courier New" w:hAnsi="Courier New" w:cs="Courier New" w:hint="default"/>
      </w:rPr>
    </w:lvl>
    <w:lvl w:ilvl="2" w:tplc="E8604FBE" w:tentative="1">
      <w:start w:val="1"/>
      <w:numFmt w:val="bullet"/>
      <w:lvlText w:val=""/>
      <w:lvlJc w:val="left"/>
      <w:pPr>
        <w:ind w:left="2160" w:hanging="360"/>
      </w:pPr>
      <w:rPr>
        <w:rFonts w:ascii="Wingdings" w:hAnsi="Wingdings" w:hint="default"/>
      </w:rPr>
    </w:lvl>
    <w:lvl w:ilvl="3" w:tplc="8A28A742" w:tentative="1">
      <w:start w:val="1"/>
      <w:numFmt w:val="bullet"/>
      <w:lvlText w:val=""/>
      <w:lvlJc w:val="left"/>
      <w:pPr>
        <w:ind w:left="2880" w:hanging="360"/>
      </w:pPr>
      <w:rPr>
        <w:rFonts w:ascii="Symbol" w:hAnsi="Symbol" w:hint="default"/>
      </w:rPr>
    </w:lvl>
    <w:lvl w:ilvl="4" w:tplc="0262CCBC" w:tentative="1">
      <w:start w:val="1"/>
      <w:numFmt w:val="bullet"/>
      <w:lvlText w:val="o"/>
      <w:lvlJc w:val="left"/>
      <w:pPr>
        <w:ind w:left="3600" w:hanging="360"/>
      </w:pPr>
      <w:rPr>
        <w:rFonts w:ascii="Courier New" w:hAnsi="Courier New" w:cs="Courier New" w:hint="default"/>
      </w:rPr>
    </w:lvl>
    <w:lvl w:ilvl="5" w:tplc="EEBEB104" w:tentative="1">
      <w:start w:val="1"/>
      <w:numFmt w:val="bullet"/>
      <w:lvlText w:val=""/>
      <w:lvlJc w:val="left"/>
      <w:pPr>
        <w:ind w:left="4320" w:hanging="360"/>
      </w:pPr>
      <w:rPr>
        <w:rFonts w:ascii="Wingdings" w:hAnsi="Wingdings" w:hint="default"/>
      </w:rPr>
    </w:lvl>
    <w:lvl w:ilvl="6" w:tplc="7876BFFA" w:tentative="1">
      <w:start w:val="1"/>
      <w:numFmt w:val="bullet"/>
      <w:lvlText w:val=""/>
      <w:lvlJc w:val="left"/>
      <w:pPr>
        <w:ind w:left="5040" w:hanging="360"/>
      </w:pPr>
      <w:rPr>
        <w:rFonts w:ascii="Symbol" w:hAnsi="Symbol" w:hint="default"/>
      </w:rPr>
    </w:lvl>
    <w:lvl w:ilvl="7" w:tplc="5C5E10F4" w:tentative="1">
      <w:start w:val="1"/>
      <w:numFmt w:val="bullet"/>
      <w:lvlText w:val="o"/>
      <w:lvlJc w:val="left"/>
      <w:pPr>
        <w:ind w:left="5760" w:hanging="360"/>
      </w:pPr>
      <w:rPr>
        <w:rFonts w:ascii="Courier New" w:hAnsi="Courier New" w:cs="Courier New" w:hint="default"/>
      </w:rPr>
    </w:lvl>
    <w:lvl w:ilvl="8" w:tplc="E3B2E44C" w:tentative="1">
      <w:start w:val="1"/>
      <w:numFmt w:val="bullet"/>
      <w:lvlText w:val=""/>
      <w:lvlJc w:val="left"/>
      <w:pPr>
        <w:ind w:left="6480" w:hanging="360"/>
      </w:pPr>
      <w:rPr>
        <w:rFonts w:ascii="Wingdings" w:hAnsi="Wingdings" w:hint="default"/>
      </w:rPr>
    </w:lvl>
  </w:abstractNum>
  <w:num w:numId="1" w16cid:durableId="1879052212">
    <w:abstractNumId w:val="0"/>
  </w:num>
  <w:num w:numId="2" w16cid:durableId="918444057">
    <w:abstractNumId w:val="2"/>
  </w:num>
  <w:num w:numId="3" w16cid:durableId="1111440166">
    <w:abstractNumId w:val="3"/>
  </w:num>
  <w:num w:numId="4" w16cid:durableId="19641445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activeWritingStyle w:appName="MSWord" w:lang="en-US" w:vendorID="64" w:dllVersion="6" w:nlCheck="1" w:checkStyle="0"/>
  <w:activeWritingStyle w:appName="MSWord" w:lang="en-GB" w:vendorID="64" w:dllVersion="6" w:nlCheck="1" w:checkStyle="1"/>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481"/>
    <w:rsid w:val="00007F6D"/>
    <w:rsid w:val="00011CBB"/>
    <w:rsid w:val="00012EA5"/>
    <w:rsid w:val="00016DC7"/>
    <w:rsid w:val="00017970"/>
    <w:rsid w:val="0001798B"/>
    <w:rsid w:val="00022071"/>
    <w:rsid w:val="000250BF"/>
    <w:rsid w:val="00025C6B"/>
    <w:rsid w:val="00025E9D"/>
    <w:rsid w:val="00033CFA"/>
    <w:rsid w:val="00035590"/>
    <w:rsid w:val="00041750"/>
    <w:rsid w:val="00046CC0"/>
    <w:rsid w:val="00062B1A"/>
    <w:rsid w:val="000641C8"/>
    <w:rsid w:val="0006604D"/>
    <w:rsid w:val="00066665"/>
    <w:rsid w:val="000742D4"/>
    <w:rsid w:val="00077664"/>
    <w:rsid w:val="000831B6"/>
    <w:rsid w:val="000860B0"/>
    <w:rsid w:val="00092FEF"/>
    <w:rsid w:val="000A0E9C"/>
    <w:rsid w:val="000A2A10"/>
    <w:rsid w:val="000B0077"/>
    <w:rsid w:val="000B2857"/>
    <w:rsid w:val="000B37BF"/>
    <w:rsid w:val="000B4BF1"/>
    <w:rsid w:val="000C0764"/>
    <w:rsid w:val="000C30D6"/>
    <w:rsid w:val="000D1395"/>
    <w:rsid w:val="000D188A"/>
    <w:rsid w:val="000D1E75"/>
    <w:rsid w:val="000E23CF"/>
    <w:rsid w:val="000E39B0"/>
    <w:rsid w:val="000E3AFD"/>
    <w:rsid w:val="000E5828"/>
    <w:rsid w:val="00101217"/>
    <w:rsid w:val="00101C6D"/>
    <w:rsid w:val="00106F66"/>
    <w:rsid w:val="00114DD4"/>
    <w:rsid w:val="00122EF0"/>
    <w:rsid w:val="00122FD5"/>
    <w:rsid w:val="0012381D"/>
    <w:rsid w:val="00130BA2"/>
    <w:rsid w:val="001374CB"/>
    <w:rsid w:val="0014098D"/>
    <w:rsid w:val="00141AD4"/>
    <w:rsid w:val="001427FD"/>
    <w:rsid w:val="0014661B"/>
    <w:rsid w:val="00147F76"/>
    <w:rsid w:val="00156FA8"/>
    <w:rsid w:val="00160557"/>
    <w:rsid w:val="001623AD"/>
    <w:rsid w:val="001636D2"/>
    <w:rsid w:val="00164E8C"/>
    <w:rsid w:val="00182BA8"/>
    <w:rsid w:val="00184BAB"/>
    <w:rsid w:val="001921A1"/>
    <w:rsid w:val="0019324F"/>
    <w:rsid w:val="001A05DD"/>
    <w:rsid w:val="001B5D41"/>
    <w:rsid w:val="001B70EA"/>
    <w:rsid w:val="001B7A1C"/>
    <w:rsid w:val="001C3A8B"/>
    <w:rsid w:val="001C4A0B"/>
    <w:rsid w:val="001D399D"/>
    <w:rsid w:val="001D469C"/>
    <w:rsid w:val="001D6518"/>
    <w:rsid w:val="001E07BF"/>
    <w:rsid w:val="001F08F3"/>
    <w:rsid w:val="001F3153"/>
    <w:rsid w:val="00205BD5"/>
    <w:rsid w:val="00220507"/>
    <w:rsid w:val="00220C04"/>
    <w:rsid w:val="00224F7E"/>
    <w:rsid w:val="0022703D"/>
    <w:rsid w:val="0023712C"/>
    <w:rsid w:val="0023777F"/>
    <w:rsid w:val="00244113"/>
    <w:rsid w:val="00246467"/>
    <w:rsid w:val="0025401C"/>
    <w:rsid w:val="00254EB8"/>
    <w:rsid w:val="00256572"/>
    <w:rsid w:val="00263CCE"/>
    <w:rsid w:val="0026662A"/>
    <w:rsid w:val="002676AC"/>
    <w:rsid w:val="00271179"/>
    <w:rsid w:val="0027161B"/>
    <w:rsid w:val="00272C84"/>
    <w:rsid w:val="002730DC"/>
    <w:rsid w:val="002760AA"/>
    <w:rsid w:val="00285D02"/>
    <w:rsid w:val="00292141"/>
    <w:rsid w:val="002930FD"/>
    <w:rsid w:val="00295623"/>
    <w:rsid w:val="002A1EA2"/>
    <w:rsid w:val="002A3523"/>
    <w:rsid w:val="002A44FB"/>
    <w:rsid w:val="002A782F"/>
    <w:rsid w:val="002B1C8D"/>
    <w:rsid w:val="002B25ED"/>
    <w:rsid w:val="002B7FE2"/>
    <w:rsid w:val="002D1B1F"/>
    <w:rsid w:val="002D1B25"/>
    <w:rsid w:val="0030608D"/>
    <w:rsid w:val="00307830"/>
    <w:rsid w:val="0031189E"/>
    <w:rsid w:val="0032592B"/>
    <w:rsid w:val="003264C7"/>
    <w:rsid w:val="00344910"/>
    <w:rsid w:val="00345EDA"/>
    <w:rsid w:val="00356481"/>
    <w:rsid w:val="003600FA"/>
    <w:rsid w:val="00361701"/>
    <w:rsid w:val="00362135"/>
    <w:rsid w:val="0036590C"/>
    <w:rsid w:val="00367D3A"/>
    <w:rsid w:val="003710B1"/>
    <w:rsid w:val="00373E08"/>
    <w:rsid w:val="003745B8"/>
    <w:rsid w:val="00377A5D"/>
    <w:rsid w:val="00381EB8"/>
    <w:rsid w:val="00386C60"/>
    <w:rsid w:val="00396A5B"/>
    <w:rsid w:val="003B112B"/>
    <w:rsid w:val="003C5A2E"/>
    <w:rsid w:val="003C7F91"/>
    <w:rsid w:val="003D2FEA"/>
    <w:rsid w:val="003D76DC"/>
    <w:rsid w:val="003E0D80"/>
    <w:rsid w:val="003F25DD"/>
    <w:rsid w:val="0040017B"/>
    <w:rsid w:val="00400C6E"/>
    <w:rsid w:val="004035FE"/>
    <w:rsid w:val="00411B13"/>
    <w:rsid w:val="00413416"/>
    <w:rsid w:val="004137A6"/>
    <w:rsid w:val="00421C1A"/>
    <w:rsid w:val="0042296E"/>
    <w:rsid w:val="00423BE9"/>
    <w:rsid w:val="0042492F"/>
    <w:rsid w:val="00424B37"/>
    <w:rsid w:val="004310B2"/>
    <w:rsid w:val="00431482"/>
    <w:rsid w:val="00446DE9"/>
    <w:rsid w:val="00450426"/>
    <w:rsid w:val="004536BB"/>
    <w:rsid w:val="004642D6"/>
    <w:rsid w:val="00464790"/>
    <w:rsid w:val="00464E63"/>
    <w:rsid w:val="00475B62"/>
    <w:rsid w:val="00476E91"/>
    <w:rsid w:val="00480101"/>
    <w:rsid w:val="00480D3F"/>
    <w:rsid w:val="0048277C"/>
    <w:rsid w:val="004846DD"/>
    <w:rsid w:val="00491697"/>
    <w:rsid w:val="004962A8"/>
    <w:rsid w:val="00497718"/>
    <w:rsid w:val="004A6368"/>
    <w:rsid w:val="004B38EE"/>
    <w:rsid w:val="004B4E39"/>
    <w:rsid w:val="004B754E"/>
    <w:rsid w:val="004C56AF"/>
    <w:rsid w:val="004C5E3F"/>
    <w:rsid w:val="004C6BC4"/>
    <w:rsid w:val="004C7B31"/>
    <w:rsid w:val="004D3C22"/>
    <w:rsid w:val="004D47E2"/>
    <w:rsid w:val="004E057C"/>
    <w:rsid w:val="004E07DA"/>
    <w:rsid w:val="004E11D4"/>
    <w:rsid w:val="004E4BC1"/>
    <w:rsid w:val="004E78BA"/>
    <w:rsid w:val="004F1D51"/>
    <w:rsid w:val="004F64A5"/>
    <w:rsid w:val="004F66AA"/>
    <w:rsid w:val="0050134D"/>
    <w:rsid w:val="00511275"/>
    <w:rsid w:val="00512B84"/>
    <w:rsid w:val="0053122B"/>
    <w:rsid w:val="005333B5"/>
    <w:rsid w:val="005344DD"/>
    <w:rsid w:val="0054639A"/>
    <w:rsid w:val="005543C8"/>
    <w:rsid w:val="00572D67"/>
    <w:rsid w:val="0057447D"/>
    <w:rsid w:val="005800D3"/>
    <w:rsid w:val="0058423D"/>
    <w:rsid w:val="00587905"/>
    <w:rsid w:val="00596DF9"/>
    <w:rsid w:val="005A045E"/>
    <w:rsid w:val="005A2548"/>
    <w:rsid w:val="005A5FA0"/>
    <w:rsid w:val="005B2F72"/>
    <w:rsid w:val="005B6286"/>
    <w:rsid w:val="005C70DB"/>
    <w:rsid w:val="005E4BFB"/>
    <w:rsid w:val="006000A7"/>
    <w:rsid w:val="00602ABC"/>
    <w:rsid w:val="0060500C"/>
    <w:rsid w:val="00612053"/>
    <w:rsid w:val="0061632C"/>
    <w:rsid w:val="00622412"/>
    <w:rsid w:val="00622CDC"/>
    <w:rsid w:val="00637311"/>
    <w:rsid w:val="00640E27"/>
    <w:rsid w:val="00642641"/>
    <w:rsid w:val="00650679"/>
    <w:rsid w:val="0065137A"/>
    <w:rsid w:val="0066024F"/>
    <w:rsid w:val="00675808"/>
    <w:rsid w:val="00682DBB"/>
    <w:rsid w:val="00685ED5"/>
    <w:rsid w:val="00686985"/>
    <w:rsid w:val="00690553"/>
    <w:rsid w:val="006908E0"/>
    <w:rsid w:val="00690B29"/>
    <w:rsid w:val="00692DF4"/>
    <w:rsid w:val="00693B96"/>
    <w:rsid w:val="0069548A"/>
    <w:rsid w:val="006968F9"/>
    <w:rsid w:val="006A0827"/>
    <w:rsid w:val="006A336E"/>
    <w:rsid w:val="006A515D"/>
    <w:rsid w:val="006A7AD4"/>
    <w:rsid w:val="006B140C"/>
    <w:rsid w:val="006B1C70"/>
    <w:rsid w:val="006B392E"/>
    <w:rsid w:val="006B7E0A"/>
    <w:rsid w:val="006C1A52"/>
    <w:rsid w:val="006C2612"/>
    <w:rsid w:val="006D604F"/>
    <w:rsid w:val="006D7873"/>
    <w:rsid w:val="006E3980"/>
    <w:rsid w:val="006E3DC3"/>
    <w:rsid w:val="006F192E"/>
    <w:rsid w:val="006F3687"/>
    <w:rsid w:val="006F4413"/>
    <w:rsid w:val="007058EE"/>
    <w:rsid w:val="00706239"/>
    <w:rsid w:val="007210D2"/>
    <w:rsid w:val="00722254"/>
    <w:rsid w:val="007229B6"/>
    <w:rsid w:val="00733A56"/>
    <w:rsid w:val="00735582"/>
    <w:rsid w:val="00745E5F"/>
    <w:rsid w:val="00754439"/>
    <w:rsid w:val="00757972"/>
    <w:rsid w:val="00765868"/>
    <w:rsid w:val="007659ED"/>
    <w:rsid w:val="00771E8E"/>
    <w:rsid w:val="0077362A"/>
    <w:rsid w:val="00777141"/>
    <w:rsid w:val="00782F3C"/>
    <w:rsid w:val="00784067"/>
    <w:rsid w:val="00785E1B"/>
    <w:rsid w:val="007871CA"/>
    <w:rsid w:val="007A075A"/>
    <w:rsid w:val="007A0BF3"/>
    <w:rsid w:val="007A2B70"/>
    <w:rsid w:val="007A2D61"/>
    <w:rsid w:val="007A5765"/>
    <w:rsid w:val="007C2C93"/>
    <w:rsid w:val="007D523A"/>
    <w:rsid w:val="007E0618"/>
    <w:rsid w:val="007E207D"/>
    <w:rsid w:val="007E2587"/>
    <w:rsid w:val="007E6993"/>
    <w:rsid w:val="007E77AC"/>
    <w:rsid w:val="007F0E64"/>
    <w:rsid w:val="007F0F14"/>
    <w:rsid w:val="007F1CFC"/>
    <w:rsid w:val="007F2BEC"/>
    <w:rsid w:val="00812EF8"/>
    <w:rsid w:val="00814910"/>
    <w:rsid w:val="008150BB"/>
    <w:rsid w:val="00816E84"/>
    <w:rsid w:val="008248DE"/>
    <w:rsid w:val="0083305F"/>
    <w:rsid w:val="00833F4E"/>
    <w:rsid w:val="008351CF"/>
    <w:rsid w:val="008537C8"/>
    <w:rsid w:val="0085431A"/>
    <w:rsid w:val="008667B8"/>
    <w:rsid w:val="00885E75"/>
    <w:rsid w:val="0089295B"/>
    <w:rsid w:val="00893861"/>
    <w:rsid w:val="00894604"/>
    <w:rsid w:val="00894CC3"/>
    <w:rsid w:val="008A5825"/>
    <w:rsid w:val="008B0488"/>
    <w:rsid w:val="008C4098"/>
    <w:rsid w:val="008C6677"/>
    <w:rsid w:val="008D25CD"/>
    <w:rsid w:val="008D39C0"/>
    <w:rsid w:val="008D53AA"/>
    <w:rsid w:val="008E04BB"/>
    <w:rsid w:val="008E1CCD"/>
    <w:rsid w:val="008E1E4E"/>
    <w:rsid w:val="008E5140"/>
    <w:rsid w:val="008F62D9"/>
    <w:rsid w:val="00900B1E"/>
    <w:rsid w:val="00906289"/>
    <w:rsid w:val="0090698B"/>
    <w:rsid w:val="00906B8A"/>
    <w:rsid w:val="00907CCF"/>
    <w:rsid w:val="009160B6"/>
    <w:rsid w:val="0093046C"/>
    <w:rsid w:val="0093064C"/>
    <w:rsid w:val="00935282"/>
    <w:rsid w:val="00937441"/>
    <w:rsid w:val="009533D4"/>
    <w:rsid w:val="00957DFB"/>
    <w:rsid w:val="00972D6D"/>
    <w:rsid w:val="00976EF1"/>
    <w:rsid w:val="009862C3"/>
    <w:rsid w:val="0099006F"/>
    <w:rsid w:val="0099561F"/>
    <w:rsid w:val="0099787D"/>
    <w:rsid w:val="009A2CD5"/>
    <w:rsid w:val="009B5F6F"/>
    <w:rsid w:val="009B7340"/>
    <w:rsid w:val="009C1B84"/>
    <w:rsid w:val="009C3E1A"/>
    <w:rsid w:val="009E049F"/>
    <w:rsid w:val="009F08B1"/>
    <w:rsid w:val="009F7D16"/>
    <w:rsid w:val="00A03CE1"/>
    <w:rsid w:val="00A11472"/>
    <w:rsid w:val="00A1396F"/>
    <w:rsid w:val="00A21A56"/>
    <w:rsid w:val="00A22234"/>
    <w:rsid w:val="00A27347"/>
    <w:rsid w:val="00A30528"/>
    <w:rsid w:val="00A3680F"/>
    <w:rsid w:val="00A369B7"/>
    <w:rsid w:val="00A37416"/>
    <w:rsid w:val="00A41D81"/>
    <w:rsid w:val="00A41EF1"/>
    <w:rsid w:val="00A451FF"/>
    <w:rsid w:val="00A62019"/>
    <w:rsid w:val="00A72745"/>
    <w:rsid w:val="00A73BE5"/>
    <w:rsid w:val="00A7685B"/>
    <w:rsid w:val="00A77ED2"/>
    <w:rsid w:val="00A86FD9"/>
    <w:rsid w:val="00A96CD9"/>
    <w:rsid w:val="00AB0B96"/>
    <w:rsid w:val="00AB7E1B"/>
    <w:rsid w:val="00AC7F4D"/>
    <w:rsid w:val="00AD0385"/>
    <w:rsid w:val="00AE3B42"/>
    <w:rsid w:val="00B137FD"/>
    <w:rsid w:val="00B27C59"/>
    <w:rsid w:val="00B3092D"/>
    <w:rsid w:val="00B31C39"/>
    <w:rsid w:val="00B32955"/>
    <w:rsid w:val="00B425EA"/>
    <w:rsid w:val="00B43DA2"/>
    <w:rsid w:val="00B4647C"/>
    <w:rsid w:val="00B52820"/>
    <w:rsid w:val="00B553EB"/>
    <w:rsid w:val="00B7116E"/>
    <w:rsid w:val="00B72AAF"/>
    <w:rsid w:val="00B745E4"/>
    <w:rsid w:val="00B804CB"/>
    <w:rsid w:val="00B808AB"/>
    <w:rsid w:val="00B80F77"/>
    <w:rsid w:val="00B84702"/>
    <w:rsid w:val="00B8510C"/>
    <w:rsid w:val="00B8609A"/>
    <w:rsid w:val="00B87EBA"/>
    <w:rsid w:val="00B93B31"/>
    <w:rsid w:val="00B93DFB"/>
    <w:rsid w:val="00B95F76"/>
    <w:rsid w:val="00B96FB1"/>
    <w:rsid w:val="00BA36A2"/>
    <w:rsid w:val="00BA4C6D"/>
    <w:rsid w:val="00BA5753"/>
    <w:rsid w:val="00BB026C"/>
    <w:rsid w:val="00BB0F66"/>
    <w:rsid w:val="00BB1F27"/>
    <w:rsid w:val="00BB70F9"/>
    <w:rsid w:val="00BB78EA"/>
    <w:rsid w:val="00BC13F8"/>
    <w:rsid w:val="00BC1406"/>
    <w:rsid w:val="00BC238E"/>
    <w:rsid w:val="00BC2C14"/>
    <w:rsid w:val="00BC4CC7"/>
    <w:rsid w:val="00BD532E"/>
    <w:rsid w:val="00BD7027"/>
    <w:rsid w:val="00BE5EC1"/>
    <w:rsid w:val="00BF37B9"/>
    <w:rsid w:val="00C00F72"/>
    <w:rsid w:val="00C0407A"/>
    <w:rsid w:val="00C06085"/>
    <w:rsid w:val="00C0664C"/>
    <w:rsid w:val="00C06D9F"/>
    <w:rsid w:val="00C104DE"/>
    <w:rsid w:val="00C12A60"/>
    <w:rsid w:val="00C162AE"/>
    <w:rsid w:val="00C175C5"/>
    <w:rsid w:val="00C17611"/>
    <w:rsid w:val="00C27455"/>
    <w:rsid w:val="00C27877"/>
    <w:rsid w:val="00C332B5"/>
    <w:rsid w:val="00C360A2"/>
    <w:rsid w:val="00C37CC8"/>
    <w:rsid w:val="00C41737"/>
    <w:rsid w:val="00C460EF"/>
    <w:rsid w:val="00C61780"/>
    <w:rsid w:val="00C66FB5"/>
    <w:rsid w:val="00C72E3E"/>
    <w:rsid w:val="00C732E7"/>
    <w:rsid w:val="00C74B3A"/>
    <w:rsid w:val="00C74CE6"/>
    <w:rsid w:val="00C82A25"/>
    <w:rsid w:val="00C9067E"/>
    <w:rsid w:val="00C912B5"/>
    <w:rsid w:val="00C94EFE"/>
    <w:rsid w:val="00C9548B"/>
    <w:rsid w:val="00CA22BC"/>
    <w:rsid w:val="00CA34B7"/>
    <w:rsid w:val="00CA3C67"/>
    <w:rsid w:val="00CB6C8C"/>
    <w:rsid w:val="00CC42D6"/>
    <w:rsid w:val="00CC715D"/>
    <w:rsid w:val="00CE202A"/>
    <w:rsid w:val="00D030A8"/>
    <w:rsid w:val="00D0337E"/>
    <w:rsid w:val="00D07630"/>
    <w:rsid w:val="00D076C8"/>
    <w:rsid w:val="00D11E05"/>
    <w:rsid w:val="00D12D84"/>
    <w:rsid w:val="00D1420E"/>
    <w:rsid w:val="00D240BB"/>
    <w:rsid w:val="00D274C5"/>
    <w:rsid w:val="00D27F73"/>
    <w:rsid w:val="00D31E39"/>
    <w:rsid w:val="00D4119C"/>
    <w:rsid w:val="00D4190E"/>
    <w:rsid w:val="00D41FC2"/>
    <w:rsid w:val="00D43EFA"/>
    <w:rsid w:val="00D4480D"/>
    <w:rsid w:val="00D44AAD"/>
    <w:rsid w:val="00D4532F"/>
    <w:rsid w:val="00D476C8"/>
    <w:rsid w:val="00D47DCF"/>
    <w:rsid w:val="00D47E0C"/>
    <w:rsid w:val="00D51A8F"/>
    <w:rsid w:val="00D52604"/>
    <w:rsid w:val="00D54B2A"/>
    <w:rsid w:val="00D54FD5"/>
    <w:rsid w:val="00D5675B"/>
    <w:rsid w:val="00D56ECA"/>
    <w:rsid w:val="00D57597"/>
    <w:rsid w:val="00D60DA7"/>
    <w:rsid w:val="00D67D66"/>
    <w:rsid w:val="00D7389E"/>
    <w:rsid w:val="00D90139"/>
    <w:rsid w:val="00DA3CBA"/>
    <w:rsid w:val="00DB045A"/>
    <w:rsid w:val="00DB4258"/>
    <w:rsid w:val="00DB4B03"/>
    <w:rsid w:val="00DB4BBC"/>
    <w:rsid w:val="00DB6680"/>
    <w:rsid w:val="00DB766E"/>
    <w:rsid w:val="00DC342B"/>
    <w:rsid w:val="00DD0709"/>
    <w:rsid w:val="00DD36A3"/>
    <w:rsid w:val="00DD3983"/>
    <w:rsid w:val="00DD5571"/>
    <w:rsid w:val="00DD5AC2"/>
    <w:rsid w:val="00DE0CDD"/>
    <w:rsid w:val="00DE5384"/>
    <w:rsid w:val="00DF300D"/>
    <w:rsid w:val="00E053C0"/>
    <w:rsid w:val="00E053F4"/>
    <w:rsid w:val="00E1114A"/>
    <w:rsid w:val="00E12B41"/>
    <w:rsid w:val="00E14D3C"/>
    <w:rsid w:val="00E22300"/>
    <w:rsid w:val="00E24673"/>
    <w:rsid w:val="00E2688C"/>
    <w:rsid w:val="00E368A5"/>
    <w:rsid w:val="00E46B6E"/>
    <w:rsid w:val="00E50CC0"/>
    <w:rsid w:val="00E60A67"/>
    <w:rsid w:val="00E638F3"/>
    <w:rsid w:val="00E63D13"/>
    <w:rsid w:val="00E66CB5"/>
    <w:rsid w:val="00E70041"/>
    <w:rsid w:val="00E71B88"/>
    <w:rsid w:val="00E802AA"/>
    <w:rsid w:val="00E83BD1"/>
    <w:rsid w:val="00E85915"/>
    <w:rsid w:val="00E91CF1"/>
    <w:rsid w:val="00EA44EC"/>
    <w:rsid w:val="00EB3F81"/>
    <w:rsid w:val="00EB5333"/>
    <w:rsid w:val="00EB7810"/>
    <w:rsid w:val="00EC7DE8"/>
    <w:rsid w:val="00ED383F"/>
    <w:rsid w:val="00EE09F5"/>
    <w:rsid w:val="00EE1D16"/>
    <w:rsid w:val="00EE2554"/>
    <w:rsid w:val="00EE3506"/>
    <w:rsid w:val="00EE429C"/>
    <w:rsid w:val="00EE5E1F"/>
    <w:rsid w:val="00EF7A54"/>
    <w:rsid w:val="00F04E0C"/>
    <w:rsid w:val="00F13B7B"/>
    <w:rsid w:val="00F1423D"/>
    <w:rsid w:val="00F2144B"/>
    <w:rsid w:val="00F21DEF"/>
    <w:rsid w:val="00F30E84"/>
    <w:rsid w:val="00F374BB"/>
    <w:rsid w:val="00F40855"/>
    <w:rsid w:val="00F4258A"/>
    <w:rsid w:val="00F52D08"/>
    <w:rsid w:val="00F55919"/>
    <w:rsid w:val="00F55E09"/>
    <w:rsid w:val="00F61F1F"/>
    <w:rsid w:val="00F65707"/>
    <w:rsid w:val="00F70886"/>
    <w:rsid w:val="00F7209B"/>
    <w:rsid w:val="00F74725"/>
    <w:rsid w:val="00F81999"/>
    <w:rsid w:val="00F84BAE"/>
    <w:rsid w:val="00FA2E29"/>
    <w:rsid w:val="00FA2F06"/>
    <w:rsid w:val="00FA6E5A"/>
    <w:rsid w:val="00FB2FAE"/>
    <w:rsid w:val="00FB4C9E"/>
    <w:rsid w:val="00FB7AEC"/>
    <w:rsid w:val="00FC05FE"/>
    <w:rsid w:val="00FC2DB3"/>
    <w:rsid w:val="00FC6F63"/>
    <w:rsid w:val="00FC73B5"/>
    <w:rsid w:val="00FD0278"/>
    <w:rsid w:val="00FD076B"/>
    <w:rsid w:val="00FD7FE0"/>
    <w:rsid w:val="00FE0205"/>
    <w:rsid w:val="00FE38EA"/>
    <w:rsid w:val="00FE5435"/>
    <w:rsid w:val="00FF66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235AF"/>
  <w15:docId w15:val="{DBE88C2E-64E8-4CFC-A7BD-FA76A341C2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6B8A"/>
    <w:pPr>
      <w:spacing w:line="360" w:lineRule="auto"/>
      <w:jc w:val="both"/>
    </w:pPr>
    <w:rPr>
      <w:rFonts w:ascii="Arial" w:eastAsiaTheme="minorEastAsia" w:hAnsi="Arial"/>
      <w:lang w:val="en-GB" w:eastAsia="zh-CN"/>
    </w:rPr>
  </w:style>
  <w:style w:type="paragraph" w:styleId="Heading1">
    <w:name w:val="heading 1"/>
    <w:basedOn w:val="Normal"/>
    <w:next w:val="Normal"/>
    <w:link w:val="Heading1Char"/>
    <w:uiPriority w:val="9"/>
    <w:qFormat/>
    <w:rsid w:val="00C732E7"/>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A77ED2"/>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F4413"/>
    <w:pP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6F4413"/>
    <w:rPr>
      <w:rFonts w:ascii="Times New Roman" w:eastAsiaTheme="majorEastAsia" w:hAnsi="Times New Roman" w:cstheme="majorBidi"/>
      <w:b/>
      <w:spacing w:val="5"/>
      <w:kern w:val="28"/>
      <w:sz w:val="36"/>
      <w:szCs w:val="52"/>
      <w:lang w:val="en-GB"/>
    </w:rPr>
  </w:style>
  <w:style w:type="character" w:customStyle="1" w:styleId="Heading1Char">
    <w:name w:val="Heading 1 Char"/>
    <w:basedOn w:val="DefaultParagraphFont"/>
    <w:link w:val="Heading1"/>
    <w:uiPriority w:val="9"/>
    <w:rsid w:val="00C732E7"/>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rsid w:val="00A77ED2"/>
    <w:rPr>
      <w:rFonts w:ascii="Times New Roman" w:eastAsiaTheme="majorEastAsia" w:hAnsi="Times New Roman" w:cstheme="majorBidi"/>
      <w:b/>
      <w:bCs/>
      <w:sz w:val="24"/>
      <w:szCs w:val="26"/>
      <w:lang w:val="en-GB"/>
    </w:rPr>
  </w:style>
  <w:style w:type="paragraph" w:styleId="ListParagraph">
    <w:name w:val="List Paragraph"/>
    <w:basedOn w:val="Normal"/>
    <w:uiPriority w:val="34"/>
    <w:qFormat/>
    <w:rsid w:val="00682DBB"/>
    <w:pPr>
      <w:ind w:left="720"/>
      <w:contextualSpacing/>
    </w:pPr>
    <w:rPr>
      <w:rFonts w:eastAsia="Times New Roman" w:cs="Times New Roman"/>
      <w:szCs w:val="20"/>
      <w:lang w:eastAsia="en-US"/>
    </w:rPr>
  </w:style>
  <w:style w:type="table" w:styleId="TableGrid">
    <w:name w:val="Table Grid"/>
    <w:basedOn w:val="TableNormal"/>
    <w:uiPriority w:val="59"/>
    <w:rsid w:val="00693B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367D3A"/>
    <w:rPr>
      <w:sz w:val="16"/>
      <w:szCs w:val="16"/>
    </w:rPr>
  </w:style>
  <w:style w:type="paragraph" w:styleId="CommentText">
    <w:name w:val="annotation text"/>
    <w:basedOn w:val="Normal"/>
    <w:link w:val="CommentTextChar"/>
    <w:uiPriority w:val="99"/>
    <w:semiHidden/>
    <w:unhideWhenUsed/>
    <w:rsid w:val="00367D3A"/>
    <w:pPr>
      <w:spacing w:line="240" w:lineRule="auto"/>
    </w:pPr>
    <w:rPr>
      <w:sz w:val="20"/>
      <w:szCs w:val="20"/>
    </w:rPr>
  </w:style>
  <w:style w:type="character" w:customStyle="1" w:styleId="CommentTextChar">
    <w:name w:val="Comment Text Char"/>
    <w:basedOn w:val="DefaultParagraphFont"/>
    <w:link w:val="CommentText"/>
    <w:uiPriority w:val="99"/>
    <w:semiHidden/>
    <w:rsid w:val="00367D3A"/>
    <w:rPr>
      <w:rFonts w:ascii="Times New Roman" w:eastAsiaTheme="minorEastAsia" w:hAnsi="Times New Roman"/>
      <w:sz w:val="20"/>
      <w:szCs w:val="20"/>
      <w:lang w:val="en-GB" w:eastAsia="zh-CN"/>
    </w:rPr>
  </w:style>
  <w:style w:type="paragraph" w:styleId="CommentSubject">
    <w:name w:val="annotation subject"/>
    <w:basedOn w:val="CommentText"/>
    <w:next w:val="CommentText"/>
    <w:link w:val="CommentSubjectChar"/>
    <w:uiPriority w:val="99"/>
    <w:semiHidden/>
    <w:unhideWhenUsed/>
    <w:rsid w:val="00367D3A"/>
    <w:rPr>
      <w:b/>
      <w:bCs/>
    </w:rPr>
  </w:style>
  <w:style w:type="character" w:customStyle="1" w:styleId="CommentSubjectChar">
    <w:name w:val="Comment Subject Char"/>
    <w:basedOn w:val="CommentTextChar"/>
    <w:link w:val="CommentSubject"/>
    <w:uiPriority w:val="99"/>
    <w:semiHidden/>
    <w:rsid w:val="00367D3A"/>
    <w:rPr>
      <w:rFonts w:ascii="Times New Roman" w:eastAsiaTheme="minorEastAsia" w:hAnsi="Times New Roman"/>
      <w:b/>
      <w:bCs/>
      <w:sz w:val="20"/>
      <w:szCs w:val="20"/>
      <w:lang w:val="en-GB" w:eastAsia="zh-CN"/>
    </w:rPr>
  </w:style>
  <w:style w:type="paragraph" w:styleId="BalloonText">
    <w:name w:val="Balloon Text"/>
    <w:basedOn w:val="Normal"/>
    <w:link w:val="BalloonTextChar"/>
    <w:uiPriority w:val="99"/>
    <w:semiHidden/>
    <w:unhideWhenUsed/>
    <w:rsid w:val="00367D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7D3A"/>
    <w:rPr>
      <w:rFonts w:ascii="Tahoma" w:eastAsiaTheme="minorEastAsia" w:hAnsi="Tahoma" w:cs="Tahoma"/>
      <w:sz w:val="16"/>
      <w:szCs w:val="16"/>
      <w:lang w:val="en-GB" w:eastAsia="zh-CN"/>
    </w:rPr>
  </w:style>
  <w:style w:type="character" w:customStyle="1" w:styleId="markedcontent">
    <w:name w:val="markedcontent"/>
    <w:basedOn w:val="DefaultParagraphFont"/>
    <w:rsid w:val="009862C3"/>
  </w:style>
  <w:style w:type="paragraph" w:styleId="Header">
    <w:name w:val="header"/>
    <w:basedOn w:val="Normal"/>
    <w:link w:val="HeaderChar"/>
    <w:uiPriority w:val="99"/>
    <w:semiHidden/>
    <w:unhideWhenUsed/>
    <w:rsid w:val="00C175C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175C5"/>
    <w:rPr>
      <w:rFonts w:ascii="Arial" w:eastAsiaTheme="minorEastAsia" w:hAnsi="Arial"/>
      <w:lang w:val="en-GB" w:eastAsia="zh-CN"/>
    </w:rPr>
  </w:style>
  <w:style w:type="paragraph" w:styleId="Footer">
    <w:name w:val="footer"/>
    <w:basedOn w:val="Normal"/>
    <w:link w:val="FooterChar"/>
    <w:uiPriority w:val="99"/>
    <w:unhideWhenUsed/>
    <w:rsid w:val="00C175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75C5"/>
    <w:rPr>
      <w:rFonts w:ascii="Arial" w:eastAsiaTheme="minorEastAsia" w:hAnsi="Arial"/>
      <w:lang w:val="en-GB" w:eastAsia="zh-CN"/>
    </w:rPr>
  </w:style>
  <w:style w:type="paragraph" w:styleId="TOCHeading">
    <w:name w:val="TOC Heading"/>
    <w:basedOn w:val="Heading1"/>
    <w:next w:val="Normal"/>
    <w:uiPriority w:val="39"/>
    <w:semiHidden/>
    <w:unhideWhenUsed/>
    <w:qFormat/>
    <w:rsid w:val="00C175C5"/>
    <w:pPr>
      <w:spacing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C175C5"/>
    <w:pPr>
      <w:spacing w:after="100"/>
    </w:pPr>
  </w:style>
  <w:style w:type="character" w:styleId="Hyperlink">
    <w:name w:val="Hyperlink"/>
    <w:basedOn w:val="DefaultParagraphFont"/>
    <w:uiPriority w:val="99"/>
    <w:unhideWhenUsed/>
    <w:rsid w:val="00C175C5"/>
    <w:rPr>
      <w:color w:val="0000FF" w:themeColor="hyperlink"/>
      <w:u w:val="single"/>
    </w:rPr>
  </w:style>
  <w:style w:type="paragraph" w:styleId="NormalWeb">
    <w:name w:val="Normal (Web)"/>
    <w:basedOn w:val="Normal"/>
    <w:uiPriority w:val="99"/>
    <w:semiHidden/>
    <w:unhideWhenUsed/>
    <w:rsid w:val="00DD0709"/>
    <w:pPr>
      <w:spacing w:before="100" w:beforeAutospacing="1" w:after="100" w:afterAutospacing="1" w:line="240" w:lineRule="auto"/>
      <w:jc w:val="left"/>
    </w:pPr>
    <w:rPr>
      <w:rFonts w:ascii="Times New Roman" w:eastAsia="Times New Roman" w:hAnsi="Times New Roman" w:cs="Times New Roman"/>
      <w:sz w:val="24"/>
      <w:szCs w:val="24"/>
      <w:lang w:val="en-US" w:eastAsia="en-US"/>
    </w:rPr>
  </w:style>
  <w:style w:type="character" w:styleId="Emphasis">
    <w:name w:val="Emphasis"/>
    <w:basedOn w:val="DefaultParagraphFont"/>
    <w:uiPriority w:val="20"/>
    <w:qFormat/>
    <w:rsid w:val="00DD070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5135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C4C987B-42D9-482A-85A4-1AA58F1ABF20}" type="doc">
      <dgm:prSet loTypeId="urn:microsoft.com/office/officeart/2005/8/layout/cycle3" loCatId="cycle" qsTypeId="urn:microsoft.com/office/officeart/2005/8/quickstyle/simple3" qsCatId="simple" csTypeId="urn:microsoft.com/office/officeart/2005/8/colors/colorful4" csCatId="colorful" phldr="1"/>
      <dgm:spPr/>
      <dgm:t>
        <a:bodyPr/>
        <a:lstStyle/>
        <a:p>
          <a:endParaRPr lang="en-US"/>
        </a:p>
      </dgm:t>
    </dgm:pt>
    <dgm:pt modelId="{58794687-B208-4C9B-AFCD-90B279BE345C}">
      <dgm:prSet phldrT="[Text]" custT="1"/>
      <dgm:spPr/>
      <dgm:t>
        <a:bodyPr/>
        <a:lstStyle/>
        <a:p>
          <a:pPr algn="ctr"/>
          <a:r>
            <a:rPr lang="en-US" sz="1100">
              <a:latin typeface="Arial" pitchFamily="34" charset="0"/>
              <a:cs typeface="Arial" pitchFamily="34" charset="0"/>
            </a:rPr>
            <a:t>Product</a:t>
          </a:r>
        </a:p>
      </dgm:t>
    </dgm:pt>
    <dgm:pt modelId="{7B9EE82D-5E27-45B6-BEF9-7F4DF2DBB62A}" type="parTrans" cxnId="{5E7D77A8-E723-49ED-A47A-D2C42D83A9A6}">
      <dgm:prSet/>
      <dgm:spPr/>
      <dgm:t>
        <a:bodyPr/>
        <a:lstStyle/>
        <a:p>
          <a:pPr algn="ctr"/>
          <a:endParaRPr lang="en-US" sz="1100">
            <a:latin typeface="Arial" pitchFamily="34" charset="0"/>
            <a:cs typeface="Arial" pitchFamily="34" charset="0"/>
          </a:endParaRPr>
        </a:p>
      </dgm:t>
    </dgm:pt>
    <dgm:pt modelId="{E92D7718-FC7A-4F0A-A122-8472A1B3249F}" type="sibTrans" cxnId="{5E7D77A8-E723-49ED-A47A-D2C42D83A9A6}">
      <dgm:prSet/>
      <dgm:spPr/>
      <dgm:t>
        <a:bodyPr/>
        <a:lstStyle/>
        <a:p>
          <a:pPr algn="ctr"/>
          <a:endParaRPr lang="en-US" sz="1100">
            <a:latin typeface="Arial" pitchFamily="34" charset="0"/>
            <a:cs typeface="Arial" pitchFamily="34" charset="0"/>
          </a:endParaRPr>
        </a:p>
      </dgm:t>
    </dgm:pt>
    <dgm:pt modelId="{95E2AC75-8901-4CF5-95ED-BC7F05B23503}">
      <dgm:prSet phldrT="[Text]" custT="1"/>
      <dgm:spPr/>
      <dgm:t>
        <a:bodyPr/>
        <a:lstStyle/>
        <a:p>
          <a:pPr algn="ctr"/>
          <a:r>
            <a:rPr lang="en-US" sz="1100">
              <a:latin typeface="Arial" pitchFamily="34" charset="0"/>
              <a:cs typeface="Arial" pitchFamily="34" charset="0"/>
            </a:rPr>
            <a:t>Price</a:t>
          </a:r>
        </a:p>
      </dgm:t>
    </dgm:pt>
    <dgm:pt modelId="{38166A90-1409-47FA-A7AE-EC919BDDA67F}" type="parTrans" cxnId="{E9F194BA-B4F8-41EE-8F33-412C9F7B1FE8}">
      <dgm:prSet/>
      <dgm:spPr/>
      <dgm:t>
        <a:bodyPr/>
        <a:lstStyle/>
        <a:p>
          <a:pPr algn="ctr"/>
          <a:endParaRPr lang="en-US" sz="1100">
            <a:latin typeface="Arial" pitchFamily="34" charset="0"/>
            <a:cs typeface="Arial" pitchFamily="34" charset="0"/>
          </a:endParaRPr>
        </a:p>
      </dgm:t>
    </dgm:pt>
    <dgm:pt modelId="{17CE3946-1CE9-4583-A98A-94CE1BC2BD30}" type="sibTrans" cxnId="{E9F194BA-B4F8-41EE-8F33-412C9F7B1FE8}">
      <dgm:prSet/>
      <dgm:spPr/>
      <dgm:t>
        <a:bodyPr/>
        <a:lstStyle/>
        <a:p>
          <a:pPr algn="ctr"/>
          <a:endParaRPr lang="en-US" sz="1100">
            <a:latin typeface="Arial" pitchFamily="34" charset="0"/>
            <a:cs typeface="Arial" pitchFamily="34" charset="0"/>
          </a:endParaRPr>
        </a:p>
      </dgm:t>
    </dgm:pt>
    <dgm:pt modelId="{9A939B0D-0E2E-4A65-9EFD-872CD091A42A}">
      <dgm:prSet phldrT="[Text]" custT="1"/>
      <dgm:spPr/>
      <dgm:t>
        <a:bodyPr/>
        <a:lstStyle/>
        <a:p>
          <a:pPr algn="ctr"/>
          <a:r>
            <a:rPr lang="en-US" sz="1100">
              <a:latin typeface="Arial" pitchFamily="34" charset="0"/>
              <a:cs typeface="Arial" pitchFamily="34" charset="0"/>
            </a:rPr>
            <a:t>Process</a:t>
          </a:r>
        </a:p>
      </dgm:t>
    </dgm:pt>
    <dgm:pt modelId="{729C86AB-514F-43EB-B4DE-92B1B2D252E1}" type="parTrans" cxnId="{63C536CA-73EB-4909-BDF4-64077F423310}">
      <dgm:prSet/>
      <dgm:spPr/>
      <dgm:t>
        <a:bodyPr/>
        <a:lstStyle/>
        <a:p>
          <a:pPr algn="ctr"/>
          <a:endParaRPr lang="en-US" sz="1100">
            <a:latin typeface="Arial" pitchFamily="34" charset="0"/>
            <a:cs typeface="Arial" pitchFamily="34" charset="0"/>
          </a:endParaRPr>
        </a:p>
      </dgm:t>
    </dgm:pt>
    <dgm:pt modelId="{4A895A91-EF04-4AED-B872-A9BEBD3A679A}" type="sibTrans" cxnId="{63C536CA-73EB-4909-BDF4-64077F423310}">
      <dgm:prSet/>
      <dgm:spPr/>
      <dgm:t>
        <a:bodyPr/>
        <a:lstStyle/>
        <a:p>
          <a:pPr algn="ctr"/>
          <a:endParaRPr lang="en-US" sz="1100">
            <a:latin typeface="Arial" pitchFamily="34" charset="0"/>
            <a:cs typeface="Arial" pitchFamily="34" charset="0"/>
          </a:endParaRPr>
        </a:p>
      </dgm:t>
    </dgm:pt>
    <dgm:pt modelId="{FB519C90-1C46-46E7-BEA0-9883BCEEBCEE}">
      <dgm:prSet phldrT="[Text]" custT="1"/>
      <dgm:spPr/>
      <dgm:t>
        <a:bodyPr/>
        <a:lstStyle/>
        <a:p>
          <a:pPr algn="ctr"/>
          <a:r>
            <a:rPr lang="en-US" sz="1100">
              <a:latin typeface="Arial" pitchFamily="34" charset="0"/>
              <a:cs typeface="Arial" pitchFamily="34" charset="0"/>
            </a:rPr>
            <a:t>People</a:t>
          </a:r>
        </a:p>
      </dgm:t>
    </dgm:pt>
    <dgm:pt modelId="{A9D7E193-0D16-48F6-8DAC-2C9EA4AB21A8}" type="parTrans" cxnId="{834FA1D1-8212-4B66-B5EF-C51F98EC922F}">
      <dgm:prSet/>
      <dgm:spPr/>
      <dgm:t>
        <a:bodyPr/>
        <a:lstStyle/>
        <a:p>
          <a:pPr algn="ctr"/>
          <a:endParaRPr lang="en-US" sz="1100">
            <a:latin typeface="Arial" pitchFamily="34" charset="0"/>
            <a:cs typeface="Arial" pitchFamily="34" charset="0"/>
          </a:endParaRPr>
        </a:p>
      </dgm:t>
    </dgm:pt>
    <dgm:pt modelId="{AAFDBD9D-D6A3-4A07-9399-AB73B7849C17}" type="sibTrans" cxnId="{834FA1D1-8212-4B66-B5EF-C51F98EC922F}">
      <dgm:prSet/>
      <dgm:spPr/>
      <dgm:t>
        <a:bodyPr/>
        <a:lstStyle/>
        <a:p>
          <a:pPr algn="ctr"/>
          <a:endParaRPr lang="en-US" sz="1100">
            <a:latin typeface="Arial" pitchFamily="34" charset="0"/>
            <a:cs typeface="Arial" pitchFamily="34" charset="0"/>
          </a:endParaRPr>
        </a:p>
      </dgm:t>
    </dgm:pt>
    <dgm:pt modelId="{89A63B7C-7DB2-476E-AD98-70665CA700A2}">
      <dgm:prSet phldrT="[Text]" custT="1"/>
      <dgm:spPr/>
      <dgm:t>
        <a:bodyPr/>
        <a:lstStyle/>
        <a:p>
          <a:pPr algn="ctr"/>
          <a:r>
            <a:rPr lang="en-US" sz="1100">
              <a:latin typeface="Arial" pitchFamily="34" charset="0"/>
              <a:cs typeface="Arial" pitchFamily="34" charset="0"/>
            </a:rPr>
            <a:t>Physical evidence</a:t>
          </a:r>
        </a:p>
      </dgm:t>
    </dgm:pt>
    <dgm:pt modelId="{26406DA6-7DD7-49CB-AC10-3EEC62ED6298}" type="parTrans" cxnId="{63284F57-2BCA-4C0D-8336-1B89FF0A64F0}">
      <dgm:prSet/>
      <dgm:spPr/>
      <dgm:t>
        <a:bodyPr/>
        <a:lstStyle/>
        <a:p>
          <a:pPr algn="ctr"/>
          <a:endParaRPr lang="en-US" sz="1100">
            <a:latin typeface="Arial" pitchFamily="34" charset="0"/>
            <a:cs typeface="Arial" pitchFamily="34" charset="0"/>
          </a:endParaRPr>
        </a:p>
      </dgm:t>
    </dgm:pt>
    <dgm:pt modelId="{F45F8FB1-5126-45EE-AF74-948EC3FED73B}" type="sibTrans" cxnId="{63284F57-2BCA-4C0D-8336-1B89FF0A64F0}">
      <dgm:prSet/>
      <dgm:spPr/>
      <dgm:t>
        <a:bodyPr/>
        <a:lstStyle/>
        <a:p>
          <a:pPr algn="ctr"/>
          <a:endParaRPr lang="en-US" sz="1100">
            <a:latin typeface="Arial" pitchFamily="34" charset="0"/>
            <a:cs typeface="Arial" pitchFamily="34" charset="0"/>
          </a:endParaRPr>
        </a:p>
      </dgm:t>
    </dgm:pt>
    <dgm:pt modelId="{145AF642-3474-4590-9D1A-BA8DF2F1B949}">
      <dgm:prSet phldrT="[Text]" custT="1"/>
      <dgm:spPr/>
      <dgm:t>
        <a:bodyPr/>
        <a:lstStyle/>
        <a:p>
          <a:pPr algn="ctr"/>
          <a:r>
            <a:rPr lang="en-US" sz="1100">
              <a:latin typeface="Arial" pitchFamily="34" charset="0"/>
              <a:cs typeface="Arial" pitchFamily="34" charset="0"/>
            </a:rPr>
            <a:t>Place </a:t>
          </a:r>
        </a:p>
      </dgm:t>
    </dgm:pt>
    <dgm:pt modelId="{A3420971-4963-43DC-A317-640F7C6E519B}" type="parTrans" cxnId="{1D143275-361B-4E28-B96D-048E824E7B55}">
      <dgm:prSet/>
      <dgm:spPr/>
      <dgm:t>
        <a:bodyPr/>
        <a:lstStyle/>
        <a:p>
          <a:pPr algn="ctr"/>
          <a:endParaRPr lang="en-US" sz="1100">
            <a:latin typeface="Arial" pitchFamily="34" charset="0"/>
            <a:cs typeface="Arial" pitchFamily="34" charset="0"/>
          </a:endParaRPr>
        </a:p>
      </dgm:t>
    </dgm:pt>
    <dgm:pt modelId="{ED1BF428-0700-4234-81A2-347DAF443A16}" type="sibTrans" cxnId="{1D143275-361B-4E28-B96D-048E824E7B55}">
      <dgm:prSet/>
      <dgm:spPr/>
      <dgm:t>
        <a:bodyPr/>
        <a:lstStyle/>
        <a:p>
          <a:pPr algn="ctr"/>
          <a:endParaRPr lang="en-US" sz="1100">
            <a:latin typeface="Arial" pitchFamily="34" charset="0"/>
            <a:cs typeface="Arial" pitchFamily="34" charset="0"/>
          </a:endParaRPr>
        </a:p>
      </dgm:t>
    </dgm:pt>
    <dgm:pt modelId="{8AE52B46-B432-4BF4-9C6D-203195B17BEE}">
      <dgm:prSet phldrT="[Text]" custT="1"/>
      <dgm:spPr/>
      <dgm:t>
        <a:bodyPr/>
        <a:lstStyle/>
        <a:p>
          <a:pPr algn="ctr"/>
          <a:r>
            <a:rPr lang="en-US" sz="1100">
              <a:latin typeface="Arial" pitchFamily="34" charset="0"/>
              <a:cs typeface="Arial" pitchFamily="34" charset="0"/>
            </a:rPr>
            <a:t>Promotion</a:t>
          </a:r>
        </a:p>
      </dgm:t>
    </dgm:pt>
    <dgm:pt modelId="{904708D7-C48E-4875-A498-4D51E9CEA947}" type="parTrans" cxnId="{EB0069F0-0B5D-4EF7-B1AF-CB72E354A9A5}">
      <dgm:prSet/>
      <dgm:spPr/>
      <dgm:t>
        <a:bodyPr/>
        <a:lstStyle/>
        <a:p>
          <a:pPr algn="ctr"/>
          <a:endParaRPr lang="en-US" sz="1100">
            <a:latin typeface="Arial" pitchFamily="34" charset="0"/>
            <a:cs typeface="Arial" pitchFamily="34" charset="0"/>
          </a:endParaRPr>
        </a:p>
      </dgm:t>
    </dgm:pt>
    <dgm:pt modelId="{682C0BA9-2BB2-4DC2-8342-691071C052CB}" type="sibTrans" cxnId="{EB0069F0-0B5D-4EF7-B1AF-CB72E354A9A5}">
      <dgm:prSet/>
      <dgm:spPr/>
      <dgm:t>
        <a:bodyPr/>
        <a:lstStyle/>
        <a:p>
          <a:pPr algn="ctr"/>
          <a:endParaRPr lang="en-US" sz="1100">
            <a:latin typeface="Arial" pitchFamily="34" charset="0"/>
            <a:cs typeface="Arial" pitchFamily="34" charset="0"/>
          </a:endParaRPr>
        </a:p>
      </dgm:t>
    </dgm:pt>
    <dgm:pt modelId="{65CB77D6-235F-4D39-ADFA-0F190569D620}" type="pres">
      <dgm:prSet presAssocID="{0C4C987B-42D9-482A-85A4-1AA58F1ABF20}" presName="Name0" presStyleCnt="0">
        <dgm:presLayoutVars>
          <dgm:dir/>
          <dgm:resizeHandles val="exact"/>
        </dgm:presLayoutVars>
      </dgm:prSet>
      <dgm:spPr/>
    </dgm:pt>
    <dgm:pt modelId="{7ABF7A06-B491-4ECE-9913-D51CE2658975}" type="pres">
      <dgm:prSet presAssocID="{0C4C987B-42D9-482A-85A4-1AA58F1ABF20}" presName="cycle" presStyleCnt="0"/>
      <dgm:spPr/>
    </dgm:pt>
    <dgm:pt modelId="{FE06370A-FB1A-417F-A486-4C038DDFBC53}" type="pres">
      <dgm:prSet presAssocID="{58794687-B208-4C9B-AFCD-90B279BE345C}" presName="nodeFirstNode" presStyleLbl="node1" presStyleIdx="0" presStyleCnt="7">
        <dgm:presLayoutVars>
          <dgm:bulletEnabled val="1"/>
        </dgm:presLayoutVars>
      </dgm:prSet>
      <dgm:spPr/>
    </dgm:pt>
    <dgm:pt modelId="{C9F19AF4-9412-4915-AB83-480B9049C9D8}" type="pres">
      <dgm:prSet presAssocID="{E92D7718-FC7A-4F0A-A122-8472A1B3249F}" presName="sibTransFirstNode" presStyleLbl="bgShp" presStyleIdx="0" presStyleCnt="1"/>
      <dgm:spPr/>
    </dgm:pt>
    <dgm:pt modelId="{DBF8274E-5202-42F2-8BD7-77AA4D36C9D2}" type="pres">
      <dgm:prSet presAssocID="{95E2AC75-8901-4CF5-95ED-BC7F05B23503}" presName="nodeFollowingNodes" presStyleLbl="node1" presStyleIdx="1" presStyleCnt="7">
        <dgm:presLayoutVars>
          <dgm:bulletEnabled val="1"/>
        </dgm:presLayoutVars>
      </dgm:prSet>
      <dgm:spPr/>
    </dgm:pt>
    <dgm:pt modelId="{6E479D19-8718-493B-BFAD-F9C0C2DC31A4}" type="pres">
      <dgm:prSet presAssocID="{145AF642-3474-4590-9D1A-BA8DF2F1B949}" presName="nodeFollowingNodes" presStyleLbl="node1" presStyleIdx="2" presStyleCnt="7">
        <dgm:presLayoutVars>
          <dgm:bulletEnabled val="1"/>
        </dgm:presLayoutVars>
      </dgm:prSet>
      <dgm:spPr/>
    </dgm:pt>
    <dgm:pt modelId="{86C29E32-7910-4FFD-9F59-7EE4903D3F24}" type="pres">
      <dgm:prSet presAssocID="{8AE52B46-B432-4BF4-9C6D-203195B17BEE}" presName="nodeFollowingNodes" presStyleLbl="node1" presStyleIdx="3" presStyleCnt="7">
        <dgm:presLayoutVars>
          <dgm:bulletEnabled val="1"/>
        </dgm:presLayoutVars>
      </dgm:prSet>
      <dgm:spPr/>
    </dgm:pt>
    <dgm:pt modelId="{2EF0A96C-5B17-4AE4-A790-BCFD9211EA56}" type="pres">
      <dgm:prSet presAssocID="{9A939B0D-0E2E-4A65-9EFD-872CD091A42A}" presName="nodeFollowingNodes" presStyleLbl="node1" presStyleIdx="4" presStyleCnt="7">
        <dgm:presLayoutVars>
          <dgm:bulletEnabled val="1"/>
        </dgm:presLayoutVars>
      </dgm:prSet>
      <dgm:spPr/>
    </dgm:pt>
    <dgm:pt modelId="{B4A88EC7-C661-44B5-BDB0-03D48788EE35}" type="pres">
      <dgm:prSet presAssocID="{FB519C90-1C46-46E7-BEA0-9883BCEEBCEE}" presName="nodeFollowingNodes" presStyleLbl="node1" presStyleIdx="5" presStyleCnt="7">
        <dgm:presLayoutVars>
          <dgm:bulletEnabled val="1"/>
        </dgm:presLayoutVars>
      </dgm:prSet>
      <dgm:spPr/>
    </dgm:pt>
    <dgm:pt modelId="{88C3AE4C-E9DD-4A93-92FB-71E7ECA855DC}" type="pres">
      <dgm:prSet presAssocID="{89A63B7C-7DB2-476E-AD98-70665CA700A2}" presName="nodeFollowingNodes" presStyleLbl="node1" presStyleIdx="6" presStyleCnt="7">
        <dgm:presLayoutVars>
          <dgm:bulletEnabled val="1"/>
        </dgm:presLayoutVars>
      </dgm:prSet>
      <dgm:spPr/>
    </dgm:pt>
  </dgm:ptLst>
  <dgm:cxnLst>
    <dgm:cxn modelId="{76D9061A-7A3C-4C8E-8F34-0833C81AA004}" type="presOf" srcId="{E92D7718-FC7A-4F0A-A122-8472A1B3249F}" destId="{C9F19AF4-9412-4915-AB83-480B9049C9D8}" srcOrd="0" destOrd="0" presId="urn:microsoft.com/office/officeart/2005/8/layout/cycle3"/>
    <dgm:cxn modelId="{FC25846A-759B-4199-84E4-12D2FE4D1445}" type="presOf" srcId="{FB519C90-1C46-46E7-BEA0-9883BCEEBCEE}" destId="{B4A88EC7-C661-44B5-BDB0-03D48788EE35}" srcOrd="0" destOrd="0" presId="urn:microsoft.com/office/officeart/2005/8/layout/cycle3"/>
    <dgm:cxn modelId="{1D143275-361B-4E28-B96D-048E824E7B55}" srcId="{0C4C987B-42D9-482A-85A4-1AA58F1ABF20}" destId="{145AF642-3474-4590-9D1A-BA8DF2F1B949}" srcOrd="2" destOrd="0" parTransId="{A3420971-4963-43DC-A317-640F7C6E519B}" sibTransId="{ED1BF428-0700-4234-81A2-347DAF443A16}"/>
    <dgm:cxn modelId="{63284F57-2BCA-4C0D-8336-1B89FF0A64F0}" srcId="{0C4C987B-42D9-482A-85A4-1AA58F1ABF20}" destId="{89A63B7C-7DB2-476E-AD98-70665CA700A2}" srcOrd="6" destOrd="0" parTransId="{26406DA6-7DD7-49CB-AC10-3EEC62ED6298}" sibTransId="{F45F8FB1-5126-45EE-AF74-948EC3FED73B}"/>
    <dgm:cxn modelId="{1CD0CD58-38B0-4FCB-B149-118D4502C3C4}" type="presOf" srcId="{58794687-B208-4C9B-AFCD-90B279BE345C}" destId="{FE06370A-FB1A-417F-A486-4C038DDFBC53}" srcOrd="0" destOrd="0" presId="urn:microsoft.com/office/officeart/2005/8/layout/cycle3"/>
    <dgm:cxn modelId="{598CF779-BF11-499A-90EC-EE050AB87370}" type="presOf" srcId="{95E2AC75-8901-4CF5-95ED-BC7F05B23503}" destId="{DBF8274E-5202-42F2-8BD7-77AA4D36C9D2}" srcOrd="0" destOrd="0" presId="urn:microsoft.com/office/officeart/2005/8/layout/cycle3"/>
    <dgm:cxn modelId="{DBAFE85A-6765-4276-8CD6-BB646BA11F63}" type="presOf" srcId="{145AF642-3474-4590-9D1A-BA8DF2F1B949}" destId="{6E479D19-8718-493B-BFAD-F9C0C2DC31A4}" srcOrd="0" destOrd="0" presId="urn:microsoft.com/office/officeart/2005/8/layout/cycle3"/>
    <dgm:cxn modelId="{25B6FF93-603A-4F27-BCFC-CD1D342F9464}" type="presOf" srcId="{0C4C987B-42D9-482A-85A4-1AA58F1ABF20}" destId="{65CB77D6-235F-4D39-ADFA-0F190569D620}" srcOrd="0" destOrd="0" presId="urn:microsoft.com/office/officeart/2005/8/layout/cycle3"/>
    <dgm:cxn modelId="{5E7D77A8-E723-49ED-A47A-D2C42D83A9A6}" srcId="{0C4C987B-42D9-482A-85A4-1AA58F1ABF20}" destId="{58794687-B208-4C9B-AFCD-90B279BE345C}" srcOrd="0" destOrd="0" parTransId="{7B9EE82D-5E27-45B6-BEF9-7F4DF2DBB62A}" sibTransId="{E92D7718-FC7A-4F0A-A122-8472A1B3249F}"/>
    <dgm:cxn modelId="{3D4D66B0-A1D3-4697-A79F-C5DFC8E985D8}" type="presOf" srcId="{89A63B7C-7DB2-476E-AD98-70665CA700A2}" destId="{88C3AE4C-E9DD-4A93-92FB-71E7ECA855DC}" srcOrd="0" destOrd="0" presId="urn:microsoft.com/office/officeart/2005/8/layout/cycle3"/>
    <dgm:cxn modelId="{AF7E4CB5-E1F4-46DC-B075-8E60FEAD3A79}" type="presOf" srcId="{8AE52B46-B432-4BF4-9C6D-203195B17BEE}" destId="{86C29E32-7910-4FFD-9F59-7EE4903D3F24}" srcOrd="0" destOrd="0" presId="urn:microsoft.com/office/officeart/2005/8/layout/cycle3"/>
    <dgm:cxn modelId="{E9F194BA-B4F8-41EE-8F33-412C9F7B1FE8}" srcId="{0C4C987B-42D9-482A-85A4-1AA58F1ABF20}" destId="{95E2AC75-8901-4CF5-95ED-BC7F05B23503}" srcOrd="1" destOrd="0" parTransId="{38166A90-1409-47FA-A7AE-EC919BDDA67F}" sibTransId="{17CE3946-1CE9-4583-A98A-94CE1BC2BD30}"/>
    <dgm:cxn modelId="{63C536CA-73EB-4909-BDF4-64077F423310}" srcId="{0C4C987B-42D9-482A-85A4-1AA58F1ABF20}" destId="{9A939B0D-0E2E-4A65-9EFD-872CD091A42A}" srcOrd="4" destOrd="0" parTransId="{729C86AB-514F-43EB-B4DE-92B1B2D252E1}" sibTransId="{4A895A91-EF04-4AED-B872-A9BEBD3A679A}"/>
    <dgm:cxn modelId="{D2ADC1CF-B663-4510-A114-F3B333DB85E4}" type="presOf" srcId="{9A939B0D-0E2E-4A65-9EFD-872CD091A42A}" destId="{2EF0A96C-5B17-4AE4-A790-BCFD9211EA56}" srcOrd="0" destOrd="0" presId="urn:microsoft.com/office/officeart/2005/8/layout/cycle3"/>
    <dgm:cxn modelId="{834FA1D1-8212-4B66-B5EF-C51F98EC922F}" srcId="{0C4C987B-42D9-482A-85A4-1AA58F1ABF20}" destId="{FB519C90-1C46-46E7-BEA0-9883BCEEBCEE}" srcOrd="5" destOrd="0" parTransId="{A9D7E193-0D16-48F6-8DAC-2C9EA4AB21A8}" sibTransId="{AAFDBD9D-D6A3-4A07-9399-AB73B7849C17}"/>
    <dgm:cxn modelId="{EB0069F0-0B5D-4EF7-B1AF-CB72E354A9A5}" srcId="{0C4C987B-42D9-482A-85A4-1AA58F1ABF20}" destId="{8AE52B46-B432-4BF4-9C6D-203195B17BEE}" srcOrd="3" destOrd="0" parTransId="{904708D7-C48E-4875-A498-4D51E9CEA947}" sibTransId="{682C0BA9-2BB2-4DC2-8342-691071C052CB}"/>
    <dgm:cxn modelId="{DA459E06-27B1-4DB1-979F-7175F76F34C6}" type="presParOf" srcId="{65CB77D6-235F-4D39-ADFA-0F190569D620}" destId="{7ABF7A06-B491-4ECE-9913-D51CE2658975}" srcOrd="0" destOrd="0" presId="urn:microsoft.com/office/officeart/2005/8/layout/cycle3"/>
    <dgm:cxn modelId="{256EF2F9-0733-419C-BC39-1ECA0C1482BB}" type="presParOf" srcId="{7ABF7A06-B491-4ECE-9913-D51CE2658975}" destId="{FE06370A-FB1A-417F-A486-4C038DDFBC53}" srcOrd="0" destOrd="0" presId="urn:microsoft.com/office/officeart/2005/8/layout/cycle3"/>
    <dgm:cxn modelId="{36882C8D-6E42-45DB-8DED-7BCDAB7AF145}" type="presParOf" srcId="{7ABF7A06-B491-4ECE-9913-D51CE2658975}" destId="{C9F19AF4-9412-4915-AB83-480B9049C9D8}" srcOrd="1" destOrd="0" presId="urn:microsoft.com/office/officeart/2005/8/layout/cycle3"/>
    <dgm:cxn modelId="{26A3A7C9-FDC2-47B8-BA98-BEDB3EABF8C7}" type="presParOf" srcId="{7ABF7A06-B491-4ECE-9913-D51CE2658975}" destId="{DBF8274E-5202-42F2-8BD7-77AA4D36C9D2}" srcOrd="2" destOrd="0" presId="urn:microsoft.com/office/officeart/2005/8/layout/cycle3"/>
    <dgm:cxn modelId="{E436B011-CA1B-47C3-8152-6D00EB63CC69}" type="presParOf" srcId="{7ABF7A06-B491-4ECE-9913-D51CE2658975}" destId="{6E479D19-8718-493B-BFAD-F9C0C2DC31A4}" srcOrd="3" destOrd="0" presId="urn:microsoft.com/office/officeart/2005/8/layout/cycle3"/>
    <dgm:cxn modelId="{49BD9C49-1EE4-4FCD-8310-D9577EAA0336}" type="presParOf" srcId="{7ABF7A06-B491-4ECE-9913-D51CE2658975}" destId="{86C29E32-7910-4FFD-9F59-7EE4903D3F24}" srcOrd="4" destOrd="0" presId="urn:microsoft.com/office/officeart/2005/8/layout/cycle3"/>
    <dgm:cxn modelId="{87D4EAAB-B237-4742-9C28-51EEF0D58EE9}" type="presParOf" srcId="{7ABF7A06-B491-4ECE-9913-D51CE2658975}" destId="{2EF0A96C-5B17-4AE4-A790-BCFD9211EA56}" srcOrd="5" destOrd="0" presId="urn:microsoft.com/office/officeart/2005/8/layout/cycle3"/>
    <dgm:cxn modelId="{C9B0CB9B-CE81-475B-B914-B1370D28EC2F}" type="presParOf" srcId="{7ABF7A06-B491-4ECE-9913-D51CE2658975}" destId="{B4A88EC7-C661-44B5-BDB0-03D48788EE35}" srcOrd="6" destOrd="0" presId="urn:microsoft.com/office/officeart/2005/8/layout/cycle3"/>
    <dgm:cxn modelId="{1A7654EA-C6EC-45B4-982B-873D8DF4F627}" type="presParOf" srcId="{7ABF7A06-B491-4ECE-9913-D51CE2658975}" destId="{88C3AE4C-E9DD-4A93-92FB-71E7ECA855DC}" srcOrd="7" destOrd="0" presId="urn:microsoft.com/office/officeart/2005/8/layout/cycle3"/>
  </dgm:cxnLst>
  <dgm:bg/>
  <dgm:whole>
    <a:ln>
      <a:solidFill>
        <a:schemeClr val="accent1"/>
      </a:solidFill>
    </a:ln>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9F19AF4-9412-4915-AB83-480B9049C9D8}">
      <dsp:nvSpPr>
        <dsp:cNvPr id="0" name=""/>
        <dsp:cNvSpPr/>
      </dsp:nvSpPr>
      <dsp:spPr>
        <a:xfrm>
          <a:off x="1083602" y="-22998"/>
          <a:ext cx="3319195" cy="3319195"/>
        </a:xfrm>
        <a:prstGeom prst="circularArrow">
          <a:avLst>
            <a:gd name="adj1" fmla="val 5544"/>
            <a:gd name="adj2" fmla="val 330680"/>
            <a:gd name="adj3" fmla="val 14540369"/>
            <a:gd name="adj4" fmla="val 16936179"/>
            <a:gd name="adj5" fmla="val 5757"/>
          </a:avLst>
        </a:prstGeom>
        <a:solidFill>
          <a:schemeClr val="accent4">
            <a:tint val="4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dsp:style>
    </dsp:sp>
    <dsp:sp modelId="{FE06370A-FB1A-417F-A486-4C038DDFBC53}">
      <dsp:nvSpPr>
        <dsp:cNvPr id="0" name=""/>
        <dsp:cNvSpPr/>
      </dsp:nvSpPr>
      <dsp:spPr>
        <a:xfrm>
          <a:off x="2235547" y="1024"/>
          <a:ext cx="1015305" cy="507652"/>
        </a:xfrm>
        <a:prstGeom prst="roundRect">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itchFamily="34" charset="0"/>
              <a:cs typeface="Arial" pitchFamily="34" charset="0"/>
            </a:rPr>
            <a:t>Product</a:t>
          </a:r>
        </a:p>
      </dsp:txBody>
      <dsp:txXfrm>
        <a:off x="2260329" y="25806"/>
        <a:ext cx="965741" cy="458088"/>
      </dsp:txXfrm>
    </dsp:sp>
    <dsp:sp modelId="{DBF8274E-5202-42F2-8BD7-77AA4D36C9D2}">
      <dsp:nvSpPr>
        <dsp:cNvPr id="0" name=""/>
        <dsp:cNvSpPr/>
      </dsp:nvSpPr>
      <dsp:spPr>
        <a:xfrm>
          <a:off x="3342179" y="533950"/>
          <a:ext cx="1015305" cy="507652"/>
        </a:xfrm>
        <a:prstGeom prst="roundRect">
          <a:avLst/>
        </a:prstGeom>
        <a:gradFill rotWithShape="0">
          <a:gsLst>
            <a:gs pos="0">
              <a:schemeClr val="accent4">
                <a:hueOff val="-744128"/>
                <a:satOff val="4483"/>
                <a:lumOff val="359"/>
                <a:alphaOff val="0"/>
                <a:tint val="50000"/>
                <a:satMod val="300000"/>
              </a:schemeClr>
            </a:gs>
            <a:gs pos="35000">
              <a:schemeClr val="accent4">
                <a:hueOff val="-744128"/>
                <a:satOff val="4483"/>
                <a:lumOff val="359"/>
                <a:alphaOff val="0"/>
                <a:tint val="37000"/>
                <a:satMod val="300000"/>
              </a:schemeClr>
            </a:gs>
            <a:gs pos="100000">
              <a:schemeClr val="accent4">
                <a:hueOff val="-744128"/>
                <a:satOff val="4483"/>
                <a:lumOff val="359"/>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itchFamily="34" charset="0"/>
              <a:cs typeface="Arial" pitchFamily="34" charset="0"/>
            </a:rPr>
            <a:t>Price</a:t>
          </a:r>
        </a:p>
      </dsp:txBody>
      <dsp:txXfrm>
        <a:off x="3366961" y="558732"/>
        <a:ext cx="965741" cy="458088"/>
      </dsp:txXfrm>
    </dsp:sp>
    <dsp:sp modelId="{6E479D19-8718-493B-BFAD-F9C0C2DC31A4}">
      <dsp:nvSpPr>
        <dsp:cNvPr id="0" name=""/>
        <dsp:cNvSpPr/>
      </dsp:nvSpPr>
      <dsp:spPr>
        <a:xfrm>
          <a:off x="3615494" y="1731423"/>
          <a:ext cx="1015305" cy="507652"/>
        </a:xfrm>
        <a:prstGeom prst="roundRect">
          <a:avLst/>
        </a:prstGeom>
        <a:gradFill rotWithShape="0">
          <a:gsLst>
            <a:gs pos="0">
              <a:schemeClr val="accent4">
                <a:hueOff val="-1488257"/>
                <a:satOff val="8966"/>
                <a:lumOff val="719"/>
                <a:alphaOff val="0"/>
                <a:tint val="50000"/>
                <a:satMod val="300000"/>
              </a:schemeClr>
            </a:gs>
            <a:gs pos="35000">
              <a:schemeClr val="accent4">
                <a:hueOff val="-1488257"/>
                <a:satOff val="8966"/>
                <a:lumOff val="719"/>
                <a:alphaOff val="0"/>
                <a:tint val="37000"/>
                <a:satMod val="300000"/>
              </a:schemeClr>
            </a:gs>
            <a:gs pos="100000">
              <a:schemeClr val="accent4">
                <a:hueOff val="-1488257"/>
                <a:satOff val="8966"/>
                <a:lumOff val="719"/>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itchFamily="34" charset="0"/>
              <a:cs typeface="Arial" pitchFamily="34" charset="0"/>
            </a:rPr>
            <a:t>Place </a:t>
          </a:r>
        </a:p>
      </dsp:txBody>
      <dsp:txXfrm>
        <a:off x="3640276" y="1756205"/>
        <a:ext cx="965741" cy="458088"/>
      </dsp:txXfrm>
    </dsp:sp>
    <dsp:sp modelId="{86C29E32-7910-4FFD-9F59-7EE4903D3F24}">
      <dsp:nvSpPr>
        <dsp:cNvPr id="0" name=""/>
        <dsp:cNvSpPr/>
      </dsp:nvSpPr>
      <dsp:spPr>
        <a:xfrm>
          <a:off x="2849681" y="2691722"/>
          <a:ext cx="1015305" cy="507652"/>
        </a:xfrm>
        <a:prstGeom prst="roundRect">
          <a:avLst/>
        </a:prstGeom>
        <a:gradFill rotWithShape="0">
          <a:gsLst>
            <a:gs pos="0">
              <a:schemeClr val="accent4">
                <a:hueOff val="-2232385"/>
                <a:satOff val="13449"/>
                <a:lumOff val="1078"/>
                <a:alphaOff val="0"/>
                <a:tint val="50000"/>
                <a:satMod val="300000"/>
              </a:schemeClr>
            </a:gs>
            <a:gs pos="35000">
              <a:schemeClr val="accent4">
                <a:hueOff val="-2232385"/>
                <a:satOff val="13449"/>
                <a:lumOff val="1078"/>
                <a:alphaOff val="0"/>
                <a:tint val="37000"/>
                <a:satMod val="300000"/>
              </a:schemeClr>
            </a:gs>
            <a:gs pos="100000">
              <a:schemeClr val="accent4">
                <a:hueOff val="-2232385"/>
                <a:satOff val="13449"/>
                <a:lumOff val="107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itchFamily="34" charset="0"/>
              <a:cs typeface="Arial" pitchFamily="34" charset="0"/>
            </a:rPr>
            <a:t>Promotion</a:t>
          </a:r>
        </a:p>
      </dsp:txBody>
      <dsp:txXfrm>
        <a:off x="2874463" y="2716504"/>
        <a:ext cx="965741" cy="458088"/>
      </dsp:txXfrm>
    </dsp:sp>
    <dsp:sp modelId="{2EF0A96C-5B17-4AE4-A790-BCFD9211EA56}">
      <dsp:nvSpPr>
        <dsp:cNvPr id="0" name=""/>
        <dsp:cNvSpPr/>
      </dsp:nvSpPr>
      <dsp:spPr>
        <a:xfrm>
          <a:off x="1621412" y="2691722"/>
          <a:ext cx="1015305" cy="507652"/>
        </a:xfrm>
        <a:prstGeom prst="roundRect">
          <a:avLst/>
        </a:prstGeom>
        <a:gradFill rotWithShape="0">
          <a:gsLst>
            <a:gs pos="0">
              <a:schemeClr val="accent4">
                <a:hueOff val="-2976513"/>
                <a:satOff val="17933"/>
                <a:lumOff val="1437"/>
                <a:alphaOff val="0"/>
                <a:tint val="50000"/>
                <a:satMod val="300000"/>
              </a:schemeClr>
            </a:gs>
            <a:gs pos="35000">
              <a:schemeClr val="accent4">
                <a:hueOff val="-2976513"/>
                <a:satOff val="17933"/>
                <a:lumOff val="1437"/>
                <a:alphaOff val="0"/>
                <a:tint val="37000"/>
                <a:satMod val="300000"/>
              </a:schemeClr>
            </a:gs>
            <a:gs pos="100000">
              <a:schemeClr val="accent4">
                <a:hueOff val="-2976513"/>
                <a:satOff val="17933"/>
                <a:lumOff val="1437"/>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itchFamily="34" charset="0"/>
              <a:cs typeface="Arial" pitchFamily="34" charset="0"/>
            </a:rPr>
            <a:t>Process</a:t>
          </a:r>
        </a:p>
      </dsp:txBody>
      <dsp:txXfrm>
        <a:off x="1646194" y="2716504"/>
        <a:ext cx="965741" cy="458088"/>
      </dsp:txXfrm>
    </dsp:sp>
    <dsp:sp modelId="{B4A88EC7-C661-44B5-BDB0-03D48788EE35}">
      <dsp:nvSpPr>
        <dsp:cNvPr id="0" name=""/>
        <dsp:cNvSpPr/>
      </dsp:nvSpPr>
      <dsp:spPr>
        <a:xfrm>
          <a:off x="855599" y="1731423"/>
          <a:ext cx="1015305" cy="507652"/>
        </a:xfrm>
        <a:prstGeom prst="roundRect">
          <a:avLst/>
        </a:prstGeom>
        <a:gradFill rotWithShape="0">
          <a:gsLst>
            <a:gs pos="0">
              <a:schemeClr val="accent4">
                <a:hueOff val="-3720641"/>
                <a:satOff val="22416"/>
                <a:lumOff val="1797"/>
                <a:alphaOff val="0"/>
                <a:tint val="50000"/>
                <a:satMod val="300000"/>
              </a:schemeClr>
            </a:gs>
            <a:gs pos="35000">
              <a:schemeClr val="accent4">
                <a:hueOff val="-3720641"/>
                <a:satOff val="22416"/>
                <a:lumOff val="1797"/>
                <a:alphaOff val="0"/>
                <a:tint val="37000"/>
                <a:satMod val="300000"/>
              </a:schemeClr>
            </a:gs>
            <a:gs pos="100000">
              <a:schemeClr val="accent4">
                <a:hueOff val="-3720641"/>
                <a:satOff val="22416"/>
                <a:lumOff val="1797"/>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itchFamily="34" charset="0"/>
              <a:cs typeface="Arial" pitchFamily="34" charset="0"/>
            </a:rPr>
            <a:t>People</a:t>
          </a:r>
        </a:p>
      </dsp:txBody>
      <dsp:txXfrm>
        <a:off x="880381" y="1756205"/>
        <a:ext cx="965741" cy="458088"/>
      </dsp:txXfrm>
    </dsp:sp>
    <dsp:sp modelId="{88C3AE4C-E9DD-4A93-92FB-71E7ECA855DC}">
      <dsp:nvSpPr>
        <dsp:cNvPr id="0" name=""/>
        <dsp:cNvSpPr/>
      </dsp:nvSpPr>
      <dsp:spPr>
        <a:xfrm>
          <a:off x="1128915" y="533950"/>
          <a:ext cx="1015305" cy="507652"/>
        </a:xfrm>
        <a:prstGeom prst="roundRect">
          <a:avLst/>
        </a:prstGeom>
        <a:gradFill rotWithShape="0">
          <a:gsLst>
            <a:gs pos="0">
              <a:schemeClr val="accent4">
                <a:hueOff val="-4464770"/>
                <a:satOff val="26899"/>
                <a:lumOff val="2156"/>
                <a:alphaOff val="0"/>
                <a:tint val="50000"/>
                <a:satMod val="300000"/>
              </a:schemeClr>
            </a:gs>
            <a:gs pos="35000">
              <a:schemeClr val="accent4">
                <a:hueOff val="-4464770"/>
                <a:satOff val="26899"/>
                <a:lumOff val="2156"/>
                <a:alphaOff val="0"/>
                <a:tint val="37000"/>
                <a:satMod val="300000"/>
              </a:schemeClr>
            </a:gs>
            <a:gs pos="100000">
              <a:schemeClr val="accent4">
                <a:hueOff val="-4464770"/>
                <a:satOff val="26899"/>
                <a:lumOff val="215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itchFamily="34" charset="0"/>
              <a:cs typeface="Arial" pitchFamily="34" charset="0"/>
            </a:rPr>
            <a:t>Physical evidence</a:t>
          </a:r>
        </a:p>
      </dsp:txBody>
      <dsp:txXfrm>
        <a:off x="1153697" y="558732"/>
        <a:ext cx="965741" cy="458088"/>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DA75C97-0D0E-485A-B7A1-1A25B5558D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25</Pages>
  <Words>6033</Words>
  <Characters>34389</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HP 840 G3</dc:creator>
  <cp:lastModifiedBy>Elena-Gabriela Snopu (2019133)</cp:lastModifiedBy>
  <cp:revision>3</cp:revision>
  <dcterms:created xsi:type="dcterms:W3CDTF">2022-05-05T21:04:00Z</dcterms:created>
  <dcterms:modified xsi:type="dcterms:W3CDTF">2022-05-05T21:44:00Z</dcterms:modified>
</cp:coreProperties>
</file>