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739170" w14:textId="2500BF6A" w:rsidR="008861E6" w:rsidRPr="00A82144" w:rsidRDefault="00201D9D" w:rsidP="008861E6">
      <w:pPr>
        <w:jc w:val="right"/>
        <w:rPr>
          <w:sz w:val="24"/>
          <w:szCs w:val="24"/>
        </w:rPr>
      </w:pPr>
      <w:r w:rsidRPr="00A82144">
        <w:rPr>
          <w:sz w:val="24"/>
          <w:szCs w:val="24"/>
        </w:rPr>
        <w:t>Belinda Thomas p148333</w:t>
      </w:r>
    </w:p>
    <w:p w14:paraId="3DACB0BD" w14:textId="77777777" w:rsidR="000A3AB7" w:rsidRDefault="000A3AB7" w:rsidP="00216DEB">
      <w:pPr>
        <w:rPr>
          <w:sz w:val="24"/>
          <w:szCs w:val="24"/>
        </w:rPr>
      </w:pPr>
    </w:p>
    <w:p w14:paraId="64C5D8D3" w14:textId="50D2AFBC" w:rsidR="00216DEB" w:rsidRDefault="00201D9D" w:rsidP="00216DEB">
      <w:pPr>
        <w:rPr>
          <w:b/>
          <w:sz w:val="24"/>
          <w:szCs w:val="24"/>
          <w:u w:val="single"/>
        </w:rPr>
      </w:pPr>
      <w:r w:rsidRPr="00A82144">
        <w:rPr>
          <w:sz w:val="24"/>
          <w:szCs w:val="24"/>
        </w:rPr>
        <w:t xml:space="preserve"> </w:t>
      </w:r>
      <w:r w:rsidRPr="003D0E74">
        <w:rPr>
          <w:b/>
          <w:sz w:val="24"/>
          <w:szCs w:val="24"/>
          <w:u w:val="single"/>
        </w:rPr>
        <w:t>Critically evaluate and reflect</w:t>
      </w:r>
      <w:r w:rsidR="00A82144" w:rsidRPr="003D0E74">
        <w:rPr>
          <w:b/>
          <w:sz w:val="24"/>
          <w:szCs w:val="24"/>
          <w:u w:val="single"/>
        </w:rPr>
        <w:t xml:space="preserve"> on</w:t>
      </w:r>
      <w:r w:rsidR="00176B40">
        <w:rPr>
          <w:b/>
          <w:sz w:val="24"/>
          <w:szCs w:val="24"/>
          <w:u w:val="single"/>
        </w:rPr>
        <w:t xml:space="preserve"> the</w:t>
      </w:r>
      <w:r w:rsidR="00A82144" w:rsidRPr="003D0E74">
        <w:rPr>
          <w:b/>
          <w:sz w:val="24"/>
          <w:szCs w:val="24"/>
          <w:u w:val="single"/>
        </w:rPr>
        <w:t xml:space="preserve"> use of the qualities of the helping relationship</w:t>
      </w:r>
    </w:p>
    <w:p w14:paraId="5847669D" w14:textId="25051CA7" w:rsidR="00216DEB" w:rsidRDefault="00216DEB" w:rsidP="00216DEB">
      <w:pPr>
        <w:rPr>
          <w:b/>
          <w:sz w:val="24"/>
          <w:szCs w:val="24"/>
          <w:u w:val="single"/>
        </w:rPr>
      </w:pPr>
    </w:p>
    <w:p w14:paraId="5028EBEA" w14:textId="77777777" w:rsidR="000A3AB7" w:rsidRDefault="000A3AB7" w:rsidP="00216DEB">
      <w:pPr>
        <w:rPr>
          <w:b/>
          <w:sz w:val="24"/>
          <w:szCs w:val="24"/>
          <w:u w:val="single"/>
        </w:rPr>
      </w:pPr>
    </w:p>
    <w:p w14:paraId="0174D159" w14:textId="101E952D" w:rsidR="00216DEB" w:rsidRDefault="00216DEB" w:rsidP="000B74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This essay will attempt to </w:t>
      </w:r>
      <w:r w:rsidR="00187C6C">
        <w:rPr>
          <w:sz w:val="24"/>
          <w:szCs w:val="24"/>
        </w:rPr>
        <w:t xml:space="preserve">critically evaluate </w:t>
      </w:r>
      <w:r w:rsidR="004E5FF7">
        <w:rPr>
          <w:sz w:val="24"/>
          <w:szCs w:val="24"/>
        </w:rPr>
        <w:t xml:space="preserve">and reflect on </w:t>
      </w:r>
      <w:r w:rsidR="00187C6C">
        <w:rPr>
          <w:sz w:val="24"/>
          <w:szCs w:val="24"/>
        </w:rPr>
        <w:t xml:space="preserve">the use of the qualities within the helping relationship </w:t>
      </w:r>
      <w:r w:rsidR="00E44DFF">
        <w:rPr>
          <w:sz w:val="24"/>
          <w:szCs w:val="24"/>
        </w:rPr>
        <w:t>that I demonstrated during a record</w:t>
      </w:r>
      <w:r w:rsidR="00F421FC">
        <w:rPr>
          <w:sz w:val="24"/>
          <w:szCs w:val="24"/>
        </w:rPr>
        <w:t xml:space="preserve">ed counselling </w:t>
      </w:r>
      <w:r w:rsidR="00BC3C5B">
        <w:rPr>
          <w:sz w:val="24"/>
          <w:szCs w:val="24"/>
        </w:rPr>
        <w:t xml:space="preserve">training </w:t>
      </w:r>
      <w:r w:rsidR="00F421FC">
        <w:rPr>
          <w:sz w:val="24"/>
          <w:szCs w:val="24"/>
        </w:rPr>
        <w:t xml:space="preserve">session. </w:t>
      </w:r>
      <w:r w:rsidR="004E5FF7">
        <w:rPr>
          <w:sz w:val="24"/>
          <w:szCs w:val="24"/>
        </w:rPr>
        <w:t>According to Kolb (19</w:t>
      </w:r>
      <w:r w:rsidR="00A816FA">
        <w:rPr>
          <w:sz w:val="24"/>
          <w:szCs w:val="24"/>
        </w:rPr>
        <w:t xml:space="preserve">84), </w:t>
      </w:r>
      <w:r w:rsidR="004E5FF7">
        <w:rPr>
          <w:sz w:val="24"/>
          <w:szCs w:val="24"/>
        </w:rPr>
        <w:t>r</w:t>
      </w:r>
      <w:r w:rsidR="00373AA4">
        <w:rPr>
          <w:sz w:val="24"/>
          <w:szCs w:val="24"/>
        </w:rPr>
        <w:t xml:space="preserve">eflective practice is a </w:t>
      </w:r>
      <w:r w:rsidR="004E5FF7">
        <w:rPr>
          <w:sz w:val="24"/>
          <w:szCs w:val="24"/>
        </w:rPr>
        <w:t xml:space="preserve">continuous process of learning and </w:t>
      </w:r>
      <w:r w:rsidR="00373AA4">
        <w:rPr>
          <w:sz w:val="24"/>
          <w:szCs w:val="24"/>
        </w:rPr>
        <w:t>vital to enhance the development of skills</w:t>
      </w:r>
      <w:r w:rsidR="004E5FF7">
        <w:rPr>
          <w:sz w:val="24"/>
          <w:szCs w:val="24"/>
        </w:rPr>
        <w:t xml:space="preserve"> (</w:t>
      </w:r>
      <w:r w:rsidR="00A816FA">
        <w:rPr>
          <w:sz w:val="24"/>
          <w:szCs w:val="24"/>
        </w:rPr>
        <w:t>Bolton and Delderfield, 20</w:t>
      </w:r>
      <w:r w:rsidR="00BA1189">
        <w:rPr>
          <w:sz w:val="24"/>
          <w:szCs w:val="24"/>
        </w:rPr>
        <w:t>18).</w:t>
      </w:r>
      <w:r w:rsidR="0046447E">
        <w:rPr>
          <w:sz w:val="24"/>
          <w:szCs w:val="24"/>
        </w:rPr>
        <w:t xml:space="preserve"> Schon (1991) suggests that </w:t>
      </w:r>
      <w:r w:rsidR="00A71EAA">
        <w:rPr>
          <w:sz w:val="24"/>
          <w:szCs w:val="24"/>
        </w:rPr>
        <w:t>critical reflection encourages the consideration of different options to achieve best practice</w:t>
      </w:r>
      <w:r w:rsidR="00E91D4A">
        <w:rPr>
          <w:sz w:val="24"/>
          <w:szCs w:val="24"/>
        </w:rPr>
        <w:t xml:space="preserve"> and enables the enhancement of progress</w:t>
      </w:r>
      <w:r w:rsidR="004C6A69">
        <w:rPr>
          <w:sz w:val="24"/>
          <w:szCs w:val="24"/>
        </w:rPr>
        <w:t xml:space="preserve"> (Reeves, 2013)</w:t>
      </w:r>
      <w:r w:rsidR="008E3960">
        <w:rPr>
          <w:sz w:val="24"/>
          <w:szCs w:val="24"/>
        </w:rPr>
        <w:t>.</w:t>
      </w:r>
      <w:r w:rsidR="00BA1189">
        <w:rPr>
          <w:sz w:val="24"/>
          <w:szCs w:val="24"/>
        </w:rPr>
        <w:t xml:space="preserve"> </w:t>
      </w:r>
      <w:r w:rsidR="000D507C">
        <w:rPr>
          <w:sz w:val="24"/>
          <w:szCs w:val="24"/>
        </w:rPr>
        <w:t>In keeping with the ethical framework, t</w:t>
      </w:r>
      <w:r w:rsidR="00612E76">
        <w:rPr>
          <w:sz w:val="24"/>
          <w:szCs w:val="24"/>
        </w:rPr>
        <w:t xml:space="preserve">he client shall remain </w:t>
      </w:r>
      <w:r w:rsidR="000D507C">
        <w:rPr>
          <w:sz w:val="24"/>
          <w:szCs w:val="24"/>
        </w:rPr>
        <w:t xml:space="preserve">anonymous </w:t>
      </w:r>
      <w:r w:rsidR="00C80459">
        <w:rPr>
          <w:sz w:val="24"/>
          <w:szCs w:val="24"/>
        </w:rPr>
        <w:t xml:space="preserve">throughout and be referred to as the ‘client’ (Bond, </w:t>
      </w:r>
      <w:r w:rsidR="002736B5">
        <w:rPr>
          <w:sz w:val="24"/>
          <w:szCs w:val="24"/>
        </w:rPr>
        <w:t>2015;</w:t>
      </w:r>
      <w:r w:rsidR="00C80459">
        <w:rPr>
          <w:sz w:val="24"/>
          <w:szCs w:val="24"/>
        </w:rPr>
        <w:t>2018).</w:t>
      </w:r>
      <w:r w:rsidR="00DD5647">
        <w:rPr>
          <w:sz w:val="24"/>
          <w:szCs w:val="24"/>
        </w:rPr>
        <w:t xml:space="preserve"> The recorded </w:t>
      </w:r>
      <w:r w:rsidR="00D712E2">
        <w:rPr>
          <w:sz w:val="24"/>
          <w:szCs w:val="24"/>
        </w:rPr>
        <w:t xml:space="preserve">counselling </w:t>
      </w:r>
      <w:r w:rsidR="00DD5647">
        <w:rPr>
          <w:sz w:val="24"/>
          <w:szCs w:val="24"/>
        </w:rPr>
        <w:t xml:space="preserve">session shall be </w:t>
      </w:r>
      <w:r w:rsidR="00C57FFC">
        <w:rPr>
          <w:sz w:val="24"/>
          <w:szCs w:val="24"/>
        </w:rPr>
        <w:t xml:space="preserve">critiqued </w:t>
      </w:r>
      <w:r w:rsidR="00DD5647">
        <w:rPr>
          <w:sz w:val="24"/>
          <w:szCs w:val="24"/>
        </w:rPr>
        <w:t xml:space="preserve">using Gibbs </w:t>
      </w:r>
      <w:r w:rsidR="00172CBE">
        <w:rPr>
          <w:sz w:val="24"/>
          <w:szCs w:val="24"/>
        </w:rPr>
        <w:t xml:space="preserve">(1988) </w:t>
      </w:r>
      <w:r w:rsidR="00DD5647">
        <w:rPr>
          <w:sz w:val="24"/>
          <w:szCs w:val="24"/>
        </w:rPr>
        <w:t xml:space="preserve">reflective cycle to enable a thorough </w:t>
      </w:r>
      <w:r w:rsidR="00C57FFC">
        <w:rPr>
          <w:sz w:val="24"/>
          <w:szCs w:val="24"/>
        </w:rPr>
        <w:t xml:space="preserve">evaluation, </w:t>
      </w:r>
      <w:r w:rsidR="00DB63B6">
        <w:rPr>
          <w:sz w:val="24"/>
          <w:szCs w:val="24"/>
        </w:rPr>
        <w:t>broken down in to six steps; description, feelings, evaluation, analysis, conclusion and action plan</w:t>
      </w:r>
      <w:r w:rsidR="0053437D">
        <w:rPr>
          <w:sz w:val="24"/>
          <w:szCs w:val="24"/>
        </w:rPr>
        <w:t>.</w:t>
      </w:r>
      <w:r w:rsidR="00E84581">
        <w:rPr>
          <w:sz w:val="24"/>
          <w:szCs w:val="24"/>
        </w:rPr>
        <w:t xml:space="preserve"> </w:t>
      </w:r>
      <w:r w:rsidR="00A52DBD">
        <w:rPr>
          <w:sz w:val="24"/>
          <w:szCs w:val="24"/>
        </w:rPr>
        <w:t>Gibbs (1988) and The University of Edinburgh (2019) suggest t</w:t>
      </w:r>
      <w:r w:rsidR="000854D7">
        <w:rPr>
          <w:sz w:val="24"/>
          <w:szCs w:val="24"/>
        </w:rPr>
        <w:t>he importance of reflecti</w:t>
      </w:r>
      <w:r w:rsidR="002416CA">
        <w:rPr>
          <w:sz w:val="24"/>
          <w:szCs w:val="24"/>
        </w:rPr>
        <w:t>on</w:t>
      </w:r>
      <w:r w:rsidR="00FD6880">
        <w:rPr>
          <w:sz w:val="24"/>
          <w:szCs w:val="24"/>
        </w:rPr>
        <w:t xml:space="preserve"> cannot be underestimated as it</w:t>
      </w:r>
      <w:r w:rsidR="000854D7">
        <w:rPr>
          <w:sz w:val="24"/>
          <w:szCs w:val="24"/>
        </w:rPr>
        <w:t xml:space="preserve"> </w:t>
      </w:r>
      <w:r w:rsidR="005056BF">
        <w:rPr>
          <w:sz w:val="24"/>
          <w:szCs w:val="24"/>
        </w:rPr>
        <w:t>i</w:t>
      </w:r>
      <w:r w:rsidR="004E0FBC">
        <w:rPr>
          <w:sz w:val="24"/>
          <w:szCs w:val="24"/>
        </w:rPr>
        <w:t xml:space="preserve">s essential to improve </w:t>
      </w:r>
      <w:r w:rsidR="001672E4">
        <w:rPr>
          <w:sz w:val="24"/>
          <w:szCs w:val="24"/>
        </w:rPr>
        <w:t>practice and</w:t>
      </w:r>
      <w:r w:rsidR="000854D7">
        <w:rPr>
          <w:sz w:val="24"/>
          <w:szCs w:val="24"/>
        </w:rPr>
        <w:t xml:space="preserve"> describ</w:t>
      </w:r>
      <w:r w:rsidR="002902CB">
        <w:rPr>
          <w:sz w:val="24"/>
          <w:szCs w:val="24"/>
        </w:rPr>
        <w:t>e</w:t>
      </w:r>
      <w:r w:rsidR="002416CA">
        <w:rPr>
          <w:sz w:val="24"/>
          <w:szCs w:val="24"/>
        </w:rPr>
        <w:t xml:space="preserve"> </w:t>
      </w:r>
      <w:r w:rsidR="000854D7">
        <w:rPr>
          <w:sz w:val="24"/>
          <w:szCs w:val="24"/>
        </w:rPr>
        <w:t>the reflective cycle as a debriefing structure</w:t>
      </w:r>
      <w:r w:rsidR="00C5760C">
        <w:rPr>
          <w:sz w:val="24"/>
          <w:szCs w:val="24"/>
        </w:rPr>
        <w:t>.</w:t>
      </w:r>
      <w:r w:rsidR="0046794A">
        <w:rPr>
          <w:sz w:val="24"/>
          <w:szCs w:val="24"/>
        </w:rPr>
        <w:t xml:space="preserve"> </w:t>
      </w:r>
    </w:p>
    <w:p w14:paraId="5DAC51E4" w14:textId="36CE7E55" w:rsidR="002477D7" w:rsidRDefault="002477D7" w:rsidP="000B747F">
      <w:pPr>
        <w:spacing w:line="360" w:lineRule="auto"/>
        <w:rPr>
          <w:sz w:val="24"/>
          <w:szCs w:val="24"/>
        </w:rPr>
      </w:pPr>
    </w:p>
    <w:p w14:paraId="63385AC9" w14:textId="0E3FA531" w:rsidR="00247C63" w:rsidRDefault="002477D7" w:rsidP="000B747F">
      <w:pPr>
        <w:spacing w:line="360" w:lineRule="auto"/>
        <w:rPr>
          <w:b/>
          <w:sz w:val="24"/>
          <w:szCs w:val="24"/>
          <w:u w:val="single"/>
        </w:rPr>
      </w:pPr>
      <w:r>
        <w:rPr>
          <w:sz w:val="24"/>
          <w:szCs w:val="24"/>
        </w:rPr>
        <w:t xml:space="preserve">The </w:t>
      </w:r>
      <w:r w:rsidR="008E661B">
        <w:rPr>
          <w:sz w:val="24"/>
          <w:szCs w:val="24"/>
        </w:rPr>
        <w:t xml:space="preserve">relevant </w:t>
      </w:r>
      <w:r w:rsidR="00625D45">
        <w:rPr>
          <w:sz w:val="24"/>
          <w:szCs w:val="24"/>
        </w:rPr>
        <w:t xml:space="preserve">triad </w:t>
      </w:r>
      <w:r w:rsidR="00095DBB">
        <w:rPr>
          <w:sz w:val="24"/>
          <w:szCs w:val="24"/>
        </w:rPr>
        <w:t>meeting</w:t>
      </w:r>
      <w:r w:rsidR="00625D45">
        <w:rPr>
          <w:sz w:val="24"/>
          <w:szCs w:val="24"/>
        </w:rPr>
        <w:t xml:space="preserve"> between</w:t>
      </w:r>
      <w:r w:rsidR="00140ADA">
        <w:rPr>
          <w:sz w:val="24"/>
          <w:szCs w:val="24"/>
        </w:rPr>
        <w:t xml:space="preserve"> </w:t>
      </w:r>
      <w:r w:rsidR="00625D45">
        <w:rPr>
          <w:sz w:val="24"/>
          <w:szCs w:val="24"/>
        </w:rPr>
        <w:t>counsellor, client and observer</w:t>
      </w:r>
      <w:r w:rsidR="00095DBB">
        <w:rPr>
          <w:sz w:val="24"/>
          <w:szCs w:val="24"/>
        </w:rPr>
        <w:t>,</w:t>
      </w:r>
      <w:r w:rsidR="008E661B">
        <w:rPr>
          <w:sz w:val="24"/>
          <w:szCs w:val="24"/>
        </w:rPr>
        <w:t xml:space="preserve"> </w:t>
      </w:r>
      <w:r w:rsidR="00255684">
        <w:rPr>
          <w:sz w:val="24"/>
          <w:szCs w:val="24"/>
        </w:rPr>
        <w:t>was</w:t>
      </w:r>
      <w:r w:rsidR="008E661B">
        <w:rPr>
          <w:sz w:val="24"/>
          <w:szCs w:val="24"/>
        </w:rPr>
        <w:t xml:space="preserve"> recorded on 12</w:t>
      </w:r>
      <w:r w:rsidR="008E661B" w:rsidRPr="008E661B">
        <w:rPr>
          <w:sz w:val="24"/>
          <w:szCs w:val="24"/>
          <w:vertAlign w:val="superscript"/>
        </w:rPr>
        <w:t>th</w:t>
      </w:r>
      <w:r w:rsidR="008E661B">
        <w:rPr>
          <w:sz w:val="24"/>
          <w:szCs w:val="24"/>
        </w:rPr>
        <w:t xml:space="preserve"> February 2019</w:t>
      </w:r>
      <w:r w:rsidR="00095DBB">
        <w:rPr>
          <w:sz w:val="24"/>
          <w:szCs w:val="24"/>
        </w:rPr>
        <w:t>,</w:t>
      </w:r>
      <w:r w:rsidR="008E661B">
        <w:rPr>
          <w:sz w:val="24"/>
          <w:szCs w:val="24"/>
        </w:rPr>
        <w:t xml:space="preserve"> </w:t>
      </w:r>
      <w:r w:rsidR="00CA3DCF">
        <w:rPr>
          <w:sz w:val="24"/>
          <w:szCs w:val="24"/>
        </w:rPr>
        <w:t xml:space="preserve">and </w:t>
      </w:r>
      <w:r w:rsidR="008E661B">
        <w:rPr>
          <w:sz w:val="24"/>
          <w:szCs w:val="24"/>
        </w:rPr>
        <w:t>w</w:t>
      </w:r>
      <w:r w:rsidR="00255684">
        <w:rPr>
          <w:sz w:val="24"/>
          <w:szCs w:val="24"/>
        </w:rPr>
        <w:t xml:space="preserve">as the second session I had </w:t>
      </w:r>
      <w:r w:rsidR="00CA3DCF">
        <w:rPr>
          <w:sz w:val="24"/>
          <w:szCs w:val="24"/>
        </w:rPr>
        <w:t xml:space="preserve">participated in. </w:t>
      </w:r>
      <w:r w:rsidR="00F22C74">
        <w:rPr>
          <w:sz w:val="24"/>
          <w:szCs w:val="24"/>
        </w:rPr>
        <w:t xml:space="preserve">It was </w:t>
      </w:r>
      <w:r w:rsidR="00140ADA">
        <w:rPr>
          <w:sz w:val="24"/>
          <w:szCs w:val="24"/>
        </w:rPr>
        <w:t xml:space="preserve">also </w:t>
      </w:r>
      <w:r w:rsidR="00F22C74">
        <w:rPr>
          <w:sz w:val="24"/>
          <w:szCs w:val="24"/>
        </w:rPr>
        <w:t xml:space="preserve">the </w:t>
      </w:r>
      <w:r w:rsidR="00255684">
        <w:rPr>
          <w:sz w:val="24"/>
          <w:szCs w:val="24"/>
        </w:rPr>
        <w:t xml:space="preserve">second </w:t>
      </w:r>
      <w:r w:rsidR="00F22C74">
        <w:rPr>
          <w:sz w:val="24"/>
          <w:szCs w:val="24"/>
        </w:rPr>
        <w:t xml:space="preserve">time I had </w:t>
      </w:r>
      <w:r w:rsidR="00D3482D">
        <w:rPr>
          <w:sz w:val="24"/>
          <w:szCs w:val="24"/>
        </w:rPr>
        <w:t>counselled</w:t>
      </w:r>
      <w:r w:rsidR="00255684">
        <w:rPr>
          <w:sz w:val="24"/>
          <w:szCs w:val="24"/>
        </w:rPr>
        <w:t xml:space="preserve"> this particular client. </w:t>
      </w:r>
      <w:r w:rsidR="00140ADA">
        <w:rPr>
          <w:sz w:val="24"/>
          <w:szCs w:val="24"/>
        </w:rPr>
        <w:t>The session was</w:t>
      </w:r>
      <w:r w:rsidR="005507F9">
        <w:rPr>
          <w:sz w:val="24"/>
          <w:szCs w:val="24"/>
        </w:rPr>
        <w:t xml:space="preserve"> held in </w:t>
      </w:r>
      <w:r w:rsidR="000F7336">
        <w:rPr>
          <w:sz w:val="24"/>
          <w:szCs w:val="24"/>
        </w:rPr>
        <w:t xml:space="preserve">a </w:t>
      </w:r>
      <w:r w:rsidR="005507F9">
        <w:rPr>
          <w:sz w:val="24"/>
          <w:szCs w:val="24"/>
        </w:rPr>
        <w:t xml:space="preserve">relatively small room </w:t>
      </w:r>
      <w:r w:rsidR="007C2A11">
        <w:rPr>
          <w:sz w:val="24"/>
          <w:szCs w:val="24"/>
        </w:rPr>
        <w:t xml:space="preserve">known as a ‘pod’, </w:t>
      </w:r>
      <w:r w:rsidR="005507F9">
        <w:rPr>
          <w:sz w:val="24"/>
          <w:szCs w:val="24"/>
        </w:rPr>
        <w:t xml:space="preserve">which </w:t>
      </w:r>
      <w:r w:rsidR="000F7336">
        <w:rPr>
          <w:sz w:val="24"/>
          <w:szCs w:val="24"/>
        </w:rPr>
        <w:t xml:space="preserve">enforced closed proximity between </w:t>
      </w:r>
      <w:r w:rsidR="00140ADA">
        <w:rPr>
          <w:sz w:val="24"/>
          <w:szCs w:val="24"/>
        </w:rPr>
        <w:t>the three partic</w:t>
      </w:r>
      <w:r w:rsidR="00504D70">
        <w:rPr>
          <w:sz w:val="24"/>
          <w:szCs w:val="24"/>
        </w:rPr>
        <w:t>i</w:t>
      </w:r>
      <w:r w:rsidR="00140ADA">
        <w:rPr>
          <w:sz w:val="24"/>
          <w:szCs w:val="24"/>
        </w:rPr>
        <w:t xml:space="preserve">pants. </w:t>
      </w:r>
      <w:r w:rsidR="007C2A11">
        <w:rPr>
          <w:sz w:val="24"/>
          <w:szCs w:val="24"/>
        </w:rPr>
        <w:t>The pod was rather clinical</w:t>
      </w:r>
      <w:r w:rsidR="00FF42D8">
        <w:rPr>
          <w:sz w:val="24"/>
          <w:szCs w:val="24"/>
        </w:rPr>
        <w:t>, not very welcoming or relaxing and similar to a small study area suitable for one</w:t>
      </w:r>
      <w:r w:rsidR="009C283B">
        <w:rPr>
          <w:sz w:val="24"/>
          <w:szCs w:val="24"/>
        </w:rPr>
        <w:t xml:space="preserve">. </w:t>
      </w:r>
      <w:r w:rsidR="00504D70">
        <w:rPr>
          <w:sz w:val="24"/>
          <w:szCs w:val="24"/>
        </w:rPr>
        <w:t>Other students worked in similar rooms close by</w:t>
      </w:r>
      <w:r w:rsidR="00490E73">
        <w:rPr>
          <w:sz w:val="24"/>
          <w:szCs w:val="24"/>
        </w:rPr>
        <w:t>,</w:t>
      </w:r>
      <w:r w:rsidR="00504D70">
        <w:rPr>
          <w:sz w:val="24"/>
          <w:szCs w:val="24"/>
        </w:rPr>
        <w:t xml:space="preserve"> which</w:t>
      </w:r>
      <w:r w:rsidR="00490E73">
        <w:rPr>
          <w:sz w:val="24"/>
          <w:szCs w:val="24"/>
        </w:rPr>
        <w:t xml:space="preserve"> </w:t>
      </w:r>
      <w:r w:rsidR="00504D70">
        <w:rPr>
          <w:sz w:val="24"/>
          <w:szCs w:val="24"/>
        </w:rPr>
        <w:t xml:space="preserve">was distracting at times due to </w:t>
      </w:r>
      <w:r w:rsidR="00D54689">
        <w:rPr>
          <w:sz w:val="24"/>
          <w:szCs w:val="24"/>
        </w:rPr>
        <w:t xml:space="preserve">the occasionally </w:t>
      </w:r>
      <w:r w:rsidR="009C283B">
        <w:rPr>
          <w:sz w:val="24"/>
          <w:szCs w:val="24"/>
        </w:rPr>
        <w:t xml:space="preserve">exuberant </w:t>
      </w:r>
      <w:r w:rsidR="00504D70">
        <w:rPr>
          <w:sz w:val="24"/>
          <w:szCs w:val="24"/>
        </w:rPr>
        <w:t>noise</w:t>
      </w:r>
      <w:r w:rsidR="00490E73">
        <w:rPr>
          <w:sz w:val="24"/>
          <w:szCs w:val="24"/>
        </w:rPr>
        <w:t xml:space="preserve"> levels</w:t>
      </w:r>
      <w:r w:rsidR="00A24728">
        <w:rPr>
          <w:sz w:val="24"/>
          <w:szCs w:val="24"/>
        </w:rPr>
        <w:t>.</w:t>
      </w:r>
      <w:r w:rsidR="001672E4">
        <w:rPr>
          <w:sz w:val="24"/>
          <w:szCs w:val="24"/>
        </w:rPr>
        <w:t xml:space="preserve"> </w:t>
      </w:r>
      <w:r w:rsidR="00D44D4D">
        <w:rPr>
          <w:sz w:val="24"/>
          <w:szCs w:val="24"/>
        </w:rPr>
        <w:t xml:space="preserve">On entering the ‘pod’ the triad members </w:t>
      </w:r>
      <w:r w:rsidR="0023733B">
        <w:rPr>
          <w:sz w:val="24"/>
          <w:szCs w:val="24"/>
        </w:rPr>
        <w:t>had to decide what positions they would take up first; counsellor, client</w:t>
      </w:r>
      <w:r w:rsidR="00176328">
        <w:rPr>
          <w:sz w:val="24"/>
          <w:szCs w:val="24"/>
        </w:rPr>
        <w:t xml:space="preserve"> or</w:t>
      </w:r>
      <w:r w:rsidR="0023733B">
        <w:rPr>
          <w:sz w:val="24"/>
          <w:szCs w:val="24"/>
        </w:rPr>
        <w:t xml:space="preserve"> observer. </w:t>
      </w:r>
      <w:r w:rsidR="00CE3E76">
        <w:rPr>
          <w:sz w:val="24"/>
          <w:szCs w:val="24"/>
        </w:rPr>
        <w:t xml:space="preserve">This was </w:t>
      </w:r>
      <w:r w:rsidR="00F254D2">
        <w:rPr>
          <w:sz w:val="24"/>
          <w:szCs w:val="24"/>
        </w:rPr>
        <w:t>carried out</w:t>
      </w:r>
      <w:r w:rsidR="00CE3E76">
        <w:rPr>
          <w:sz w:val="24"/>
          <w:szCs w:val="24"/>
        </w:rPr>
        <w:t xml:space="preserve"> in a very casual manner, with each participant stating that they did not </w:t>
      </w:r>
      <w:r w:rsidR="00881D7C">
        <w:rPr>
          <w:sz w:val="24"/>
          <w:szCs w:val="24"/>
        </w:rPr>
        <w:t xml:space="preserve">have a </w:t>
      </w:r>
      <w:r w:rsidR="00E5546B">
        <w:rPr>
          <w:sz w:val="24"/>
          <w:szCs w:val="24"/>
        </w:rPr>
        <w:t xml:space="preserve">preference and were happy to take up </w:t>
      </w:r>
      <w:r w:rsidR="00881D7C">
        <w:rPr>
          <w:sz w:val="24"/>
          <w:szCs w:val="24"/>
        </w:rPr>
        <w:t xml:space="preserve">any position. </w:t>
      </w:r>
      <w:r w:rsidR="00E5546B">
        <w:rPr>
          <w:sz w:val="24"/>
          <w:szCs w:val="24"/>
        </w:rPr>
        <w:t xml:space="preserve">After several minutes of discussing this, </w:t>
      </w:r>
      <w:r w:rsidR="0087052E">
        <w:rPr>
          <w:sz w:val="24"/>
          <w:szCs w:val="24"/>
        </w:rPr>
        <w:t xml:space="preserve">the observer stated that they would hold this position first as they had been the counsellor </w:t>
      </w:r>
      <w:r w:rsidR="0087052E">
        <w:rPr>
          <w:sz w:val="24"/>
          <w:szCs w:val="24"/>
        </w:rPr>
        <w:lastRenderedPageBreak/>
        <w:t xml:space="preserve">first in the previous session. </w:t>
      </w:r>
      <w:r w:rsidR="00955E58">
        <w:rPr>
          <w:sz w:val="24"/>
          <w:szCs w:val="24"/>
        </w:rPr>
        <w:t xml:space="preserve">The client chose her position as she felt she was not </w:t>
      </w:r>
      <w:r w:rsidR="00B23B1E">
        <w:rPr>
          <w:sz w:val="24"/>
          <w:szCs w:val="24"/>
        </w:rPr>
        <w:t>confident to begin by being the counsellor. I was happy to be the counsellor first</w:t>
      </w:r>
      <w:r w:rsidR="003F6942">
        <w:rPr>
          <w:sz w:val="24"/>
          <w:szCs w:val="24"/>
        </w:rPr>
        <w:t xml:space="preserve"> as my previous session had gone well and I was feeling </w:t>
      </w:r>
      <w:r w:rsidR="0077558B">
        <w:rPr>
          <w:sz w:val="24"/>
          <w:szCs w:val="24"/>
        </w:rPr>
        <w:t xml:space="preserve">relatively self-assured. </w:t>
      </w:r>
      <w:r w:rsidR="0023733B">
        <w:rPr>
          <w:sz w:val="24"/>
          <w:szCs w:val="24"/>
        </w:rPr>
        <w:t>The chairs needed to be arrange</w:t>
      </w:r>
      <w:r w:rsidR="00582465">
        <w:rPr>
          <w:sz w:val="24"/>
          <w:szCs w:val="24"/>
        </w:rPr>
        <w:t xml:space="preserve">d </w:t>
      </w:r>
      <w:r w:rsidR="00C25CA2">
        <w:rPr>
          <w:sz w:val="24"/>
          <w:szCs w:val="24"/>
        </w:rPr>
        <w:t xml:space="preserve">so that two chairs were in camera view and the third was out of shot. </w:t>
      </w:r>
      <w:r w:rsidR="00582465">
        <w:rPr>
          <w:sz w:val="24"/>
          <w:szCs w:val="24"/>
        </w:rPr>
        <w:t>T</w:t>
      </w:r>
      <w:r w:rsidR="00C25CA2">
        <w:rPr>
          <w:sz w:val="24"/>
          <w:szCs w:val="24"/>
        </w:rPr>
        <w:t xml:space="preserve">he camera also needed to be adjusted to ensure </w:t>
      </w:r>
      <w:r w:rsidR="00090ADB">
        <w:rPr>
          <w:sz w:val="24"/>
          <w:szCs w:val="24"/>
        </w:rPr>
        <w:t xml:space="preserve">both </w:t>
      </w:r>
      <w:r w:rsidR="00C25CA2">
        <w:rPr>
          <w:sz w:val="24"/>
          <w:szCs w:val="24"/>
        </w:rPr>
        <w:t xml:space="preserve">client and counsellor </w:t>
      </w:r>
      <w:r w:rsidR="00582465">
        <w:rPr>
          <w:sz w:val="24"/>
          <w:szCs w:val="24"/>
        </w:rPr>
        <w:t>w</w:t>
      </w:r>
      <w:r w:rsidR="00176328">
        <w:rPr>
          <w:sz w:val="24"/>
          <w:szCs w:val="24"/>
        </w:rPr>
        <w:t>ere</w:t>
      </w:r>
      <w:r w:rsidR="00582465">
        <w:rPr>
          <w:sz w:val="24"/>
          <w:szCs w:val="24"/>
        </w:rPr>
        <w:t xml:space="preserve"> within view </w:t>
      </w:r>
      <w:r w:rsidR="00DF79AD">
        <w:rPr>
          <w:sz w:val="24"/>
          <w:szCs w:val="24"/>
        </w:rPr>
        <w:t xml:space="preserve">during </w:t>
      </w:r>
      <w:r w:rsidR="00582465">
        <w:rPr>
          <w:sz w:val="24"/>
          <w:szCs w:val="24"/>
        </w:rPr>
        <w:t>the record</w:t>
      </w:r>
      <w:r w:rsidR="00DF79AD">
        <w:rPr>
          <w:sz w:val="24"/>
          <w:szCs w:val="24"/>
        </w:rPr>
        <w:t xml:space="preserve">ing of </w:t>
      </w:r>
      <w:r w:rsidR="00224918">
        <w:rPr>
          <w:sz w:val="24"/>
          <w:szCs w:val="24"/>
        </w:rPr>
        <w:t>the session</w:t>
      </w:r>
      <w:r w:rsidR="00582465">
        <w:rPr>
          <w:sz w:val="24"/>
          <w:szCs w:val="24"/>
        </w:rPr>
        <w:t>.</w:t>
      </w:r>
      <w:r w:rsidR="00EC034F">
        <w:rPr>
          <w:sz w:val="24"/>
          <w:szCs w:val="24"/>
        </w:rPr>
        <w:t xml:space="preserve"> </w:t>
      </w:r>
      <w:r w:rsidR="006A7694">
        <w:rPr>
          <w:sz w:val="24"/>
          <w:szCs w:val="24"/>
        </w:rPr>
        <w:t xml:space="preserve"> </w:t>
      </w:r>
      <w:r w:rsidR="000B630C">
        <w:rPr>
          <w:sz w:val="24"/>
          <w:szCs w:val="24"/>
        </w:rPr>
        <w:t>Before</w:t>
      </w:r>
      <w:r w:rsidR="00224918">
        <w:rPr>
          <w:sz w:val="24"/>
          <w:szCs w:val="24"/>
        </w:rPr>
        <w:t xml:space="preserve"> the session</w:t>
      </w:r>
      <w:r w:rsidR="000B630C">
        <w:rPr>
          <w:sz w:val="24"/>
          <w:szCs w:val="24"/>
        </w:rPr>
        <w:t xml:space="preserve"> begun</w:t>
      </w:r>
      <w:r w:rsidR="007D613D">
        <w:rPr>
          <w:sz w:val="24"/>
          <w:szCs w:val="24"/>
        </w:rPr>
        <w:t>, I was aware of the close proximity I felt between the client and myself</w:t>
      </w:r>
      <w:r w:rsidR="000E7A32">
        <w:rPr>
          <w:sz w:val="24"/>
          <w:szCs w:val="24"/>
        </w:rPr>
        <w:t xml:space="preserve"> and tried to position myself further away. The client also felt that we were too close to each</w:t>
      </w:r>
      <w:r w:rsidR="00BD15BE">
        <w:rPr>
          <w:sz w:val="24"/>
          <w:szCs w:val="24"/>
        </w:rPr>
        <w:t xml:space="preserve"> other</w:t>
      </w:r>
      <w:r w:rsidR="000E7A32">
        <w:rPr>
          <w:sz w:val="24"/>
          <w:szCs w:val="24"/>
        </w:rPr>
        <w:t>, however, due to the limitations of the camera angle</w:t>
      </w:r>
      <w:r w:rsidR="000B630C">
        <w:rPr>
          <w:sz w:val="24"/>
          <w:szCs w:val="24"/>
        </w:rPr>
        <w:t xml:space="preserve"> we were unable to create enough distance to feel as comfortable as we would have liked. </w:t>
      </w:r>
      <w:r w:rsidR="00582465">
        <w:rPr>
          <w:sz w:val="24"/>
          <w:szCs w:val="24"/>
        </w:rPr>
        <w:t xml:space="preserve"> </w:t>
      </w:r>
      <w:r w:rsidR="00516C9D">
        <w:rPr>
          <w:sz w:val="24"/>
          <w:szCs w:val="24"/>
        </w:rPr>
        <w:t xml:space="preserve">Nevertheless, once the session </w:t>
      </w:r>
      <w:r w:rsidR="00BD15BE">
        <w:rPr>
          <w:sz w:val="24"/>
          <w:szCs w:val="24"/>
        </w:rPr>
        <w:t xml:space="preserve">had </w:t>
      </w:r>
      <w:r w:rsidR="00516C9D">
        <w:rPr>
          <w:sz w:val="24"/>
          <w:szCs w:val="24"/>
        </w:rPr>
        <w:t>begun</w:t>
      </w:r>
      <w:r w:rsidR="003F4006">
        <w:rPr>
          <w:sz w:val="24"/>
          <w:szCs w:val="24"/>
        </w:rPr>
        <w:t xml:space="preserve">, I was able to focus on the client and was not concerned about </w:t>
      </w:r>
      <w:r w:rsidR="002D7B51">
        <w:rPr>
          <w:sz w:val="24"/>
          <w:szCs w:val="24"/>
        </w:rPr>
        <w:t>t</w:t>
      </w:r>
      <w:r w:rsidR="003F4006">
        <w:rPr>
          <w:sz w:val="24"/>
          <w:szCs w:val="24"/>
        </w:rPr>
        <w:t xml:space="preserve">his matter further. </w:t>
      </w:r>
      <w:r w:rsidR="00E03602">
        <w:rPr>
          <w:sz w:val="24"/>
          <w:szCs w:val="24"/>
        </w:rPr>
        <w:t>My body language was open, mirroring the clients</w:t>
      </w:r>
      <w:r w:rsidR="00F66DE3">
        <w:rPr>
          <w:sz w:val="24"/>
          <w:szCs w:val="24"/>
        </w:rPr>
        <w:t xml:space="preserve"> with my seat position</w:t>
      </w:r>
      <w:r w:rsidR="00BD15BE">
        <w:rPr>
          <w:sz w:val="24"/>
          <w:szCs w:val="24"/>
        </w:rPr>
        <w:t>ed</w:t>
      </w:r>
      <w:r w:rsidR="00F66DE3">
        <w:rPr>
          <w:sz w:val="24"/>
          <w:szCs w:val="24"/>
        </w:rPr>
        <w:t xml:space="preserve"> slightly at an angle. </w:t>
      </w:r>
    </w:p>
    <w:p w14:paraId="02394C60" w14:textId="77777777" w:rsidR="00247C63" w:rsidRDefault="00247C63" w:rsidP="000B747F">
      <w:pPr>
        <w:spacing w:line="360" w:lineRule="auto"/>
        <w:jc w:val="center"/>
        <w:rPr>
          <w:b/>
          <w:sz w:val="24"/>
          <w:szCs w:val="24"/>
          <w:u w:val="single"/>
        </w:rPr>
      </w:pPr>
    </w:p>
    <w:p w14:paraId="2CF68BAE" w14:textId="0ADC4F67" w:rsidR="00AF4931" w:rsidRPr="00176B40" w:rsidRDefault="00615DF5" w:rsidP="000B74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At the start of the evening lecture, </w:t>
      </w:r>
      <w:r w:rsidR="00FD2E65">
        <w:rPr>
          <w:sz w:val="24"/>
          <w:szCs w:val="24"/>
        </w:rPr>
        <w:t>I had concerns that I would find it difficult to focus on the triad session due to a hectic day at work</w:t>
      </w:r>
      <w:r w:rsidR="002F60B8">
        <w:rPr>
          <w:sz w:val="24"/>
          <w:szCs w:val="24"/>
        </w:rPr>
        <w:t xml:space="preserve">, however, after taking part in </w:t>
      </w:r>
      <w:r w:rsidR="0073131B">
        <w:rPr>
          <w:sz w:val="24"/>
          <w:szCs w:val="24"/>
        </w:rPr>
        <w:t xml:space="preserve">a </w:t>
      </w:r>
      <w:r w:rsidR="002F60B8">
        <w:rPr>
          <w:sz w:val="24"/>
          <w:szCs w:val="24"/>
        </w:rPr>
        <w:t>mindfulness</w:t>
      </w:r>
      <w:r w:rsidR="0073131B">
        <w:rPr>
          <w:sz w:val="24"/>
          <w:szCs w:val="24"/>
        </w:rPr>
        <w:t xml:space="preserve"> exercise</w:t>
      </w:r>
      <w:r w:rsidR="002F60B8">
        <w:rPr>
          <w:sz w:val="24"/>
          <w:szCs w:val="24"/>
        </w:rPr>
        <w:t xml:space="preserve">, I felt much calmer and less stressed about </w:t>
      </w:r>
      <w:r w:rsidR="00F4194B">
        <w:rPr>
          <w:sz w:val="24"/>
          <w:szCs w:val="24"/>
        </w:rPr>
        <w:t xml:space="preserve">my day. According to </w:t>
      </w:r>
      <w:r w:rsidR="00DE0841">
        <w:rPr>
          <w:sz w:val="24"/>
          <w:szCs w:val="24"/>
        </w:rPr>
        <w:t>Day-Vines</w:t>
      </w:r>
      <w:r w:rsidR="002C5E4A">
        <w:rPr>
          <w:sz w:val="24"/>
          <w:szCs w:val="24"/>
        </w:rPr>
        <w:t>, Steen and Arnold, (2018</w:t>
      </w:r>
      <w:r w:rsidR="00F4194B">
        <w:rPr>
          <w:sz w:val="24"/>
          <w:szCs w:val="24"/>
        </w:rPr>
        <w:t>)</w:t>
      </w:r>
      <w:r w:rsidR="002C5E4A">
        <w:rPr>
          <w:sz w:val="24"/>
          <w:szCs w:val="24"/>
        </w:rPr>
        <w:t>,</w:t>
      </w:r>
      <w:r w:rsidR="00F4194B">
        <w:rPr>
          <w:sz w:val="24"/>
          <w:szCs w:val="24"/>
        </w:rPr>
        <w:t xml:space="preserve"> clearing your mind before entering into a c</w:t>
      </w:r>
      <w:r w:rsidR="0026687E">
        <w:rPr>
          <w:sz w:val="24"/>
          <w:szCs w:val="24"/>
        </w:rPr>
        <w:t>o</w:t>
      </w:r>
      <w:r w:rsidR="00F4194B">
        <w:rPr>
          <w:sz w:val="24"/>
          <w:szCs w:val="24"/>
        </w:rPr>
        <w:t>unselling session is essential to be ab</w:t>
      </w:r>
      <w:r w:rsidR="0026687E">
        <w:rPr>
          <w:sz w:val="24"/>
          <w:szCs w:val="24"/>
        </w:rPr>
        <w:t>l</w:t>
      </w:r>
      <w:r w:rsidR="00F4194B">
        <w:rPr>
          <w:sz w:val="24"/>
          <w:szCs w:val="24"/>
        </w:rPr>
        <w:t xml:space="preserve">e to focus on the client and remain in the here and now. </w:t>
      </w:r>
      <w:r w:rsidR="006A4DB5">
        <w:rPr>
          <w:sz w:val="24"/>
          <w:szCs w:val="24"/>
        </w:rPr>
        <w:t xml:space="preserve">Although I appreciate the purpose of recording sessions, </w:t>
      </w:r>
      <w:r w:rsidR="004C7192">
        <w:rPr>
          <w:sz w:val="24"/>
          <w:szCs w:val="24"/>
        </w:rPr>
        <w:t xml:space="preserve">the thought of being on camera </w:t>
      </w:r>
      <w:r w:rsidR="00DA7CB3">
        <w:rPr>
          <w:sz w:val="24"/>
          <w:szCs w:val="24"/>
        </w:rPr>
        <w:t>was</w:t>
      </w:r>
      <w:r w:rsidR="004C7192">
        <w:rPr>
          <w:sz w:val="24"/>
          <w:szCs w:val="24"/>
        </w:rPr>
        <w:t xml:space="preserve"> daunting. </w:t>
      </w:r>
      <w:r w:rsidR="006A4DB5">
        <w:rPr>
          <w:sz w:val="24"/>
          <w:szCs w:val="24"/>
        </w:rPr>
        <w:t>According to Noble (2016), recording counselling training sessions can add to validation and help the development of skills further.</w:t>
      </w:r>
      <w:r w:rsidR="00E87026">
        <w:rPr>
          <w:sz w:val="24"/>
          <w:szCs w:val="24"/>
        </w:rPr>
        <w:t xml:space="preserve"> I initially felt anxious going in to the ‘pod’ regarding who I would being counselling as one of the triad members talks a lot which can make it difficult for the counsellor to verbally engage, however, I inwardly felt relieved that I was not counselling her during the session. I established a good rapport with the client and felt at ease during the session. </w:t>
      </w:r>
      <w:r w:rsidR="0006219B">
        <w:rPr>
          <w:sz w:val="24"/>
          <w:szCs w:val="24"/>
        </w:rPr>
        <w:t xml:space="preserve">Fagell (2019) </w:t>
      </w:r>
      <w:r w:rsidR="00CF4357">
        <w:rPr>
          <w:sz w:val="24"/>
          <w:szCs w:val="24"/>
        </w:rPr>
        <w:t xml:space="preserve">suggests that creating a therapeutic relationship with the client </w:t>
      </w:r>
      <w:r w:rsidR="00991139">
        <w:rPr>
          <w:sz w:val="24"/>
          <w:szCs w:val="24"/>
        </w:rPr>
        <w:t xml:space="preserve">is crucial to ensure trust and openness are </w:t>
      </w:r>
      <w:r w:rsidR="002F72F4">
        <w:rPr>
          <w:sz w:val="24"/>
          <w:szCs w:val="24"/>
        </w:rPr>
        <w:t>demonstrated wh</w:t>
      </w:r>
      <w:r w:rsidR="00526E8F">
        <w:rPr>
          <w:sz w:val="24"/>
          <w:szCs w:val="24"/>
        </w:rPr>
        <w:t xml:space="preserve">ich enhance the possibility of </w:t>
      </w:r>
      <w:r w:rsidR="00E75AA8">
        <w:rPr>
          <w:sz w:val="24"/>
          <w:szCs w:val="24"/>
        </w:rPr>
        <w:t>achiev</w:t>
      </w:r>
      <w:r w:rsidR="00526E8F">
        <w:rPr>
          <w:sz w:val="24"/>
          <w:szCs w:val="24"/>
        </w:rPr>
        <w:t>ing</w:t>
      </w:r>
      <w:r w:rsidR="00E75AA8">
        <w:rPr>
          <w:sz w:val="24"/>
          <w:szCs w:val="24"/>
        </w:rPr>
        <w:t xml:space="preserve"> a positive outcome</w:t>
      </w:r>
      <w:r w:rsidR="001974CE">
        <w:rPr>
          <w:sz w:val="24"/>
          <w:szCs w:val="24"/>
        </w:rPr>
        <w:t xml:space="preserve">. </w:t>
      </w:r>
      <w:r w:rsidR="00991139">
        <w:rPr>
          <w:sz w:val="24"/>
          <w:szCs w:val="24"/>
        </w:rPr>
        <w:t xml:space="preserve"> </w:t>
      </w:r>
      <w:r w:rsidR="00E87026">
        <w:rPr>
          <w:sz w:val="24"/>
          <w:szCs w:val="24"/>
        </w:rPr>
        <w:t xml:space="preserve">We shared laughter at relevant times, and I was aware that the minimal encouragers I used </w:t>
      </w:r>
      <w:r w:rsidR="00171BD2">
        <w:rPr>
          <w:sz w:val="24"/>
          <w:szCs w:val="24"/>
        </w:rPr>
        <w:t xml:space="preserve">stimulated </w:t>
      </w:r>
      <w:r w:rsidR="00E87026">
        <w:rPr>
          <w:sz w:val="24"/>
          <w:szCs w:val="24"/>
        </w:rPr>
        <w:t xml:space="preserve">her to continue her thought process and discussion. </w:t>
      </w:r>
      <w:r w:rsidR="0073131B">
        <w:rPr>
          <w:sz w:val="24"/>
          <w:szCs w:val="24"/>
        </w:rPr>
        <w:t xml:space="preserve">Whilst listening to the client’s story I was aware of a </w:t>
      </w:r>
      <w:r w:rsidR="0088211E">
        <w:rPr>
          <w:sz w:val="24"/>
          <w:szCs w:val="24"/>
        </w:rPr>
        <w:t xml:space="preserve">shared </w:t>
      </w:r>
      <w:r w:rsidR="0073131B">
        <w:rPr>
          <w:sz w:val="24"/>
          <w:szCs w:val="24"/>
        </w:rPr>
        <w:t>commonality of experience as she discussed</w:t>
      </w:r>
      <w:r w:rsidR="00173AD4">
        <w:rPr>
          <w:sz w:val="24"/>
          <w:szCs w:val="24"/>
        </w:rPr>
        <w:t xml:space="preserve"> </w:t>
      </w:r>
      <w:r w:rsidR="0073131B">
        <w:rPr>
          <w:sz w:val="24"/>
          <w:szCs w:val="24"/>
        </w:rPr>
        <w:t xml:space="preserve">her future aspirations and worries </w:t>
      </w:r>
      <w:r w:rsidR="00173AD4">
        <w:rPr>
          <w:sz w:val="24"/>
          <w:szCs w:val="24"/>
        </w:rPr>
        <w:t xml:space="preserve">regarding implementing a huge change in her life. According to </w:t>
      </w:r>
      <w:r w:rsidR="00BD6305">
        <w:rPr>
          <w:sz w:val="24"/>
          <w:szCs w:val="24"/>
        </w:rPr>
        <w:t>Lago and Churara</w:t>
      </w:r>
      <w:r w:rsidR="00DE1F64">
        <w:rPr>
          <w:sz w:val="24"/>
          <w:szCs w:val="24"/>
        </w:rPr>
        <w:t xml:space="preserve"> </w:t>
      </w:r>
      <w:r w:rsidR="00173AD4">
        <w:rPr>
          <w:sz w:val="24"/>
          <w:szCs w:val="24"/>
        </w:rPr>
        <w:t>(201</w:t>
      </w:r>
      <w:r w:rsidR="00310CFA">
        <w:rPr>
          <w:sz w:val="24"/>
          <w:szCs w:val="24"/>
        </w:rPr>
        <w:t>6</w:t>
      </w:r>
      <w:r w:rsidR="00173AD4">
        <w:rPr>
          <w:sz w:val="24"/>
          <w:szCs w:val="24"/>
        </w:rPr>
        <w:t>)</w:t>
      </w:r>
      <w:r w:rsidR="00B42C62">
        <w:rPr>
          <w:sz w:val="24"/>
          <w:szCs w:val="24"/>
        </w:rPr>
        <w:t xml:space="preserve">, it is important not to let such </w:t>
      </w:r>
      <w:r w:rsidR="00B42C62">
        <w:rPr>
          <w:sz w:val="24"/>
          <w:szCs w:val="24"/>
        </w:rPr>
        <w:lastRenderedPageBreak/>
        <w:t xml:space="preserve">occurrences distract you as you are more likely to miss something </w:t>
      </w:r>
      <w:r w:rsidR="001A5094">
        <w:rPr>
          <w:sz w:val="24"/>
          <w:szCs w:val="24"/>
        </w:rPr>
        <w:t xml:space="preserve">important </w:t>
      </w:r>
      <w:r w:rsidR="00B42C62">
        <w:rPr>
          <w:sz w:val="24"/>
          <w:szCs w:val="24"/>
        </w:rPr>
        <w:t>being said.</w:t>
      </w:r>
      <w:r w:rsidR="0088211E">
        <w:rPr>
          <w:sz w:val="24"/>
          <w:szCs w:val="24"/>
        </w:rPr>
        <w:t xml:space="preserve"> I</w:t>
      </w:r>
      <w:r w:rsidR="00511C70">
        <w:rPr>
          <w:sz w:val="24"/>
          <w:szCs w:val="24"/>
        </w:rPr>
        <w:t xml:space="preserve"> </w:t>
      </w:r>
      <w:r w:rsidR="00B273FB">
        <w:rPr>
          <w:sz w:val="24"/>
          <w:szCs w:val="24"/>
        </w:rPr>
        <w:t xml:space="preserve">demonstrated </w:t>
      </w:r>
      <w:r w:rsidR="00C064A5">
        <w:rPr>
          <w:sz w:val="24"/>
          <w:szCs w:val="24"/>
        </w:rPr>
        <w:t>the core conditions</w:t>
      </w:r>
      <w:r w:rsidR="00F81F58">
        <w:rPr>
          <w:sz w:val="24"/>
          <w:szCs w:val="24"/>
        </w:rPr>
        <w:t>, congruence, unconditional positive regard</w:t>
      </w:r>
      <w:r w:rsidR="00C064A5">
        <w:rPr>
          <w:sz w:val="24"/>
          <w:szCs w:val="24"/>
        </w:rPr>
        <w:t>,</w:t>
      </w:r>
      <w:r w:rsidR="00F81F58">
        <w:rPr>
          <w:sz w:val="24"/>
          <w:szCs w:val="24"/>
        </w:rPr>
        <w:t xml:space="preserve"> and</w:t>
      </w:r>
      <w:r w:rsidR="00C064A5">
        <w:rPr>
          <w:sz w:val="24"/>
          <w:szCs w:val="24"/>
        </w:rPr>
        <w:t xml:space="preserve"> in particular empathy</w:t>
      </w:r>
      <w:r w:rsidR="00511C70">
        <w:rPr>
          <w:sz w:val="24"/>
          <w:szCs w:val="24"/>
        </w:rPr>
        <w:t xml:space="preserve"> with the client</w:t>
      </w:r>
      <w:r w:rsidR="0092626F">
        <w:rPr>
          <w:sz w:val="24"/>
          <w:szCs w:val="24"/>
        </w:rPr>
        <w:t>’</w:t>
      </w:r>
      <w:r w:rsidR="00511C70">
        <w:rPr>
          <w:sz w:val="24"/>
          <w:szCs w:val="24"/>
        </w:rPr>
        <w:t xml:space="preserve">s predicament, </w:t>
      </w:r>
      <w:r w:rsidR="00C3554A">
        <w:rPr>
          <w:sz w:val="24"/>
          <w:szCs w:val="24"/>
        </w:rPr>
        <w:t>and</w:t>
      </w:r>
      <w:r w:rsidR="00511C70">
        <w:rPr>
          <w:sz w:val="24"/>
          <w:szCs w:val="24"/>
        </w:rPr>
        <w:t xml:space="preserve"> believe I was able to maintain focus</w:t>
      </w:r>
      <w:r w:rsidR="00436DCD">
        <w:rPr>
          <w:sz w:val="24"/>
          <w:szCs w:val="24"/>
        </w:rPr>
        <w:t>,</w:t>
      </w:r>
      <w:r w:rsidR="00511C70">
        <w:rPr>
          <w:sz w:val="24"/>
          <w:szCs w:val="24"/>
        </w:rPr>
        <w:t xml:space="preserve"> concentrate on her words, and </w:t>
      </w:r>
      <w:r w:rsidR="00AF0690">
        <w:rPr>
          <w:sz w:val="24"/>
          <w:szCs w:val="24"/>
        </w:rPr>
        <w:t xml:space="preserve">pick up on the immediacy of her </w:t>
      </w:r>
      <w:r w:rsidR="007C346A">
        <w:rPr>
          <w:sz w:val="24"/>
          <w:szCs w:val="24"/>
        </w:rPr>
        <w:t xml:space="preserve">portrayed </w:t>
      </w:r>
      <w:r w:rsidR="00511C70">
        <w:rPr>
          <w:sz w:val="24"/>
          <w:szCs w:val="24"/>
        </w:rPr>
        <w:t>feelings</w:t>
      </w:r>
      <w:r w:rsidR="007C346A">
        <w:rPr>
          <w:sz w:val="24"/>
          <w:szCs w:val="24"/>
        </w:rPr>
        <w:t>.</w:t>
      </w:r>
      <w:r w:rsidR="00F747DF">
        <w:rPr>
          <w:sz w:val="24"/>
          <w:szCs w:val="24"/>
        </w:rPr>
        <w:t xml:space="preserve"> </w:t>
      </w:r>
      <w:r w:rsidR="00AF0690">
        <w:rPr>
          <w:sz w:val="24"/>
          <w:szCs w:val="24"/>
        </w:rPr>
        <w:t xml:space="preserve">There were many </w:t>
      </w:r>
      <w:r w:rsidR="003A5056">
        <w:rPr>
          <w:sz w:val="24"/>
          <w:szCs w:val="24"/>
        </w:rPr>
        <w:t xml:space="preserve">occasions </w:t>
      </w:r>
      <w:r w:rsidR="00AF0690">
        <w:rPr>
          <w:sz w:val="24"/>
          <w:szCs w:val="24"/>
        </w:rPr>
        <w:t>that present</w:t>
      </w:r>
      <w:r w:rsidR="003A5056">
        <w:rPr>
          <w:sz w:val="24"/>
          <w:szCs w:val="24"/>
        </w:rPr>
        <w:t>ed</w:t>
      </w:r>
      <w:r w:rsidR="00AF0690">
        <w:rPr>
          <w:sz w:val="24"/>
          <w:szCs w:val="24"/>
        </w:rPr>
        <w:t xml:space="preserve"> me </w:t>
      </w:r>
      <w:r w:rsidR="00524874">
        <w:rPr>
          <w:sz w:val="24"/>
          <w:szCs w:val="24"/>
        </w:rPr>
        <w:t xml:space="preserve">with the opportunity </w:t>
      </w:r>
      <w:r w:rsidR="00AF0690">
        <w:rPr>
          <w:sz w:val="24"/>
          <w:szCs w:val="24"/>
        </w:rPr>
        <w:t xml:space="preserve">to </w:t>
      </w:r>
      <w:r w:rsidR="003A5056">
        <w:rPr>
          <w:sz w:val="24"/>
          <w:szCs w:val="24"/>
        </w:rPr>
        <w:t xml:space="preserve">use silence as a </w:t>
      </w:r>
      <w:r w:rsidR="00524874">
        <w:rPr>
          <w:sz w:val="24"/>
          <w:szCs w:val="24"/>
        </w:rPr>
        <w:t xml:space="preserve">tool during the session. At times I was </w:t>
      </w:r>
      <w:r w:rsidR="00C3554A">
        <w:rPr>
          <w:sz w:val="24"/>
          <w:szCs w:val="24"/>
        </w:rPr>
        <w:t xml:space="preserve">inwardly </w:t>
      </w:r>
      <w:r w:rsidR="00524874">
        <w:rPr>
          <w:sz w:val="24"/>
          <w:szCs w:val="24"/>
        </w:rPr>
        <w:t>hes</w:t>
      </w:r>
      <w:r w:rsidR="00F12604">
        <w:rPr>
          <w:sz w:val="24"/>
          <w:szCs w:val="24"/>
        </w:rPr>
        <w:t>itant whether to let the silence continue, but by observing the clients body language,</w:t>
      </w:r>
      <w:r w:rsidR="00786470">
        <w:rPr>
          <w:sz w:val="24"/>
          <w:szCs w:val="24"/>
        </w:rPr>
        <w:t xml:space="preserve"> </w:t>
      </w:r>
      <w:r w:rsidR="004C62E3">
        <w:rPr>
          <w:sz w:val="24"/>
          <w:szCs w:val="24"/>
        </w:rPr>
        <w:t xml:space="preserve">similar signs </w:t>
      </w:r>
      <w:r w:rsidR="00786470">
        <w:rPr>
          <w:sz w:val="24"/>
          <w:szCs w:val="24"/>
        </w:rPr>
        <w:t>which w</w:t>
      </w:r>
      <w:r w:rsidR="004C62E3">
        <w:rPr>
          <w:sz w:val="24"/>
          <w:szCs w:val="24"/>
        </w:rPr>
        <w:t>ere</w:t>
      </w:r>
      <w:r w:rsidR="00786470">
        <w:rPr>
          <w:sz w:val="24"/>
          <w:szCs w:val="24"/>
        </w:rPr>
        <w:t xml:space="preserve"> evident during our previous encounter,</w:t>
      </w:r>
      <w:r w:rsidR="00F12604">
        <w:rPr>
          <w:sz w:val="24"/>
          <w:szCs w:val="24"/>
        </w:rPr>
        <w:t xml:space="preserve"> I gauged that she needed time to continue thinking and to gather her thoughts. </w:t>
      </w:r>
      <w:r w:rsidR="001467C7">
        <w:rPr>
          <w:sz w:val="24"/>
          <w:szCs w:val="24"/>
        </w:rPr>
        <w:t>Kinsey Goman (2018)</w:t>
      </w:r>
      <w:r w:rsidR="00B57C77">
        <w:rPr>
          <w:sz w:val="24"/>
          <w:szCs w:val="24"/>
        </w:rPr>
        <w:t xml:space="preserve"> and Neill (2017)</w:t>
      </w:r>
      <w:r w:rsidR="001467C7">
        <w:rPr>
          <w:sz w:val="24"/>
          <w:szCs w:val="24"/>
        </w:rPr>
        <w:t xml:space="preserve"> state </w:t>
      </w:r>
      <w:r w:rsidR="002960F7">
        <w:rPr>
          <w:sz w:val="24"/>
          <w:szCs w:val="24"/>
        </w:rPr>
        <w:t>that in order to be sensitive to body language cues, on</w:t>
      </w:r>
      <w:r w:rsidR="00562A8F">
        <w:rPr>
          <w:sz w:val="24"/>
          <w:szCs w:val="24"/>
        </w:rPr>
        <w:t xml:space="preserve">e </w:t>
      </w:r>
      <w:r w:rsidR="002960F7">
        <w:rPr>
          <w:sz w:val="24"/>
          <w:szCs w:val="24"/>
        </w:rPr>
        <w:t>must</w:t>
      </w:r>
      <w:r w:rsidR="004C62E3">
        <w:rPr>
          <w:sz w:val="24"/>
          <w:szCs w:val="24"/>
        </w:rPr>
        <w:t xml:space="preserve"> initially</w:t>
      </w:r>
      <w:r w:rsidR="002960F7">
        <w:rPr>
          <w:sz w:val="24"/>
          <w:szCs w:val="24"/>
        </w:rPr>
        <w:t xml:space="preserve"> develop a relationship </w:t>
      </w:r>
      <w:r w:rsidR="00562A8F">
        <w:rPr>
          <w:sz w:val="24"/>
          <w:szCs w:val="24"/>
        </w:rPr>
        <w:t xml:space="preserve">in order to read the cue correctly. </w:t>
      </w:r>
      <w:r w:rsidR="004C57EF">
        <w:rPr>
          <w:sz w:val="24"/>
          <w:szCs w:val="24"/>
        </w:rPr>
        <w:t xml:space="preserve">My ability to do this </w:t>
      </w:r>
      <w:r w:rsidR="007902E4">
        <w:rPr>
          <w:sz w:val="24"/>
          <w:szCs w:val="24"/>
        </w:rPr>
        <w:t xml:space="preserve">proved to be </w:t>
      </w:r>
      <w:r w:rsidR="00E344F2">
        <w:rPr>
          <w:sz w:val="24"/>
          <w:szCs w:val="24"/>
        </w:rPr>
        <w:t>advantageous</w:t>
      </w:r>
      <w:r w:rsidR="007902E4">
        <w:rPr>
          <w:sz w:val="24"/>
          <w:szCs w:val="24"/>
        </w:rPr>
        <w:t xml:space="preserve"> for the client</w:t>
      </w:r>
      <w:r w:rsidR="00E344F2">
        <w:rPr>
          <w:sz w:val="24"/>
          <w:szCs w:val="24"/>
        </w:rPr>
        <w:t xml:space="preserve"> as I did not distract from her train of thought and the silence enabled her to reach a positive conclusion. </w:t>
      </w:r>
      <w:r w:rsidR="007C346A">
        <w:rPr>
          <w:sz w:val="24"/>
          <w:szCs w:val="24"/>
        </w:rPr>
        <w:t>During the session, t</w:t>
      </w:r>
      <w:r w:rsidR="00AF4931">
        <w:rPr>
          <w:sz w:val="24"/>
          <w:szCs w:val="24"/>
        </w:rPr>
        <w:t>he client had said she felt better after having spoken about her concerns</w:t>
      </w:r>
      <w:r w:rsidR="00C732C6">
        <w:rPr>
          <w:sz w:val="24"/>
          <w:szCs w:val="24"/>
        </w:rPr>
        <w:t xml:space="preserve"> which made me feel </w:t>
      </w:r>
      <w:r w:rsidR="00A94D04">
        <w:rPr>
          <w:sz w:val="24"/>
          <w:szCs w:val="24"/>
        </w:rPr>
        <w:t xml:space="preserve">assured that the session had been a positive experience for her. </w:t>
      </w:r>
    </w:p>
    <w:p w14:paraId="43F696C5" w14:textId="095965E9" w:rsidR="00176B40" w:rsidRDefault="00176B40" w:rsidP="000B747F">
      <w:pPr>
        <w:spacing w:line="360" w:lineRule="auto"/>
        <w:rPr>
          <w:sz w:val="24"/>
          <w:szCs w:val="24"/>
        </w:rPr>
      </w:pPr>
    </w:p>
    <w:p w14:paraId="484B8DD4" w14:textId="38B98526" w:rsidR="00DE2D85" w:rsidRDefault="00F66BF4" w:rsidP="000B74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When the session </w:t>
      </w:r>
      <w:r w:rsidR="007E7A72">
        <w:rPr>
          <w:sz w:val="24"/>
          <w:szCs w:val="24"/>
        </w:rPr>
        <w:t>had ended</w:t>
      </w:r>
      <w:r>
        <w:rPr>
          <w:sz w:val="24"/>
          <w:szCs w:val="24"/>
        </w:rPr>
        <w:t>, I f</w:t>
      </w:r>
      <w:r w:rsidR="007E7A72">
        <w:rPr>
          <w:sz w:val="24"/>
          <w:szCs w:val="24"/>
        </w:rPr>
        <w:t>elt apprehensive</w:t>
      </w:r>
      <w:r w:rsidR="0023789D">
        <w:rPr>
          <w:sz w:val="24"/>
          <w:szCs w:val="24"/>
        </w:rPr>
        <w:t xml:space="preserve"> regarding the client and observer’s opinion</w:t>
      </w:r>
      <w:r w:rsidR="00DC3A90">
        <w:rPr>
          <w:sz w:val="24"/>
          <w:szCs w:val="24"/>
        </w:rPr>
        <w:t xml:space="preserve"> of how they felt the session had been conducted. </w:t>
      </w:r>
      <w:r w:rsidR="00AF4931">
        <w:rPr>
          <w:sz w:val="24"/>
          <w:szCs w:val="24"/>
        </w:rPr>
        <w:t xml:space="preserve">The client assured me that she felt I </w:t>
      </w:r>
      <w:r w:rsidR="00515E5B">
        <w:rPr>
          <w:sz w:val="24"/>
          <w:szCs w:val="24"/>
        </w:rPr>
        <w:t xml:space="preserve">had done </w:t>
      </w:r>
      <w:r w:rsidR="00AF4931">
        <w:rPr>
          <w:sz w:val="24"/>
          <w:szCs w:val="24"/>
        </w:rPr>
        <w:t>well</w:t>
      </w:r>
      <w:r w:rsidR="00515E5B">
        <w:rPr>
          <w:sz w:val="24"/>
          <w:szCs w:val="24"/>
        </w:rPr>
        <w:t xml:space="preserve"> but as she left the room</w:t>
      </w:r>
      <w:r w:rsidR="00DC2620">
        <w:rPr>
          <w:sz w:val="24"/>
          <w:szCs w:val="24"/>
        </w:rPr>
        <w:t xml:space="preserve"> and I awaited feedback from the observer,</w:t>
      </w:r>
      <w:r w:rsidR="00515E5B">
        <w:rPr>
          <w:sz w:val="24"/>
          <w:szCs w:val="24"/>
        </w:rPr>
        <w:t xml:space="preserve"> I felt as if I had been summoned to a meeting with my manager.</w:t>
      </w:r>
      <w:r w:rsidR="00A43CE0">
        <w:rPr>
          <w:sz w:val="24"/>
          <w:szCs w:val="24"/>
        </w:rPr>
        <w:t xml:space="preserve"> </w:t>
      </w:r>
      <w:r w:rsidR="00DC2620">
        <w:rPr>
          <w:sz w:val="24"/>
          <w:szCs w:val="24"/>
        </w:rPr>
        <w:t xml:space="preserve">However, the feedback was </w:t>
      </w:r>
      <w:r w:rsidR="000808AA">
        <w:rPr>
          <w:sz w:val="24"/>
          <w:szCs w:val="24"/>
        </w:rPr>
        <w:t xml:space="preserve">only </w:t>
      </w:r>
      <w:r w:rsidR="00DC2620">
        <w:rPr>
          <w:sz w:val="24"/>
          <w:szCs w:val="24"/>
        </w:rPr>
        <w:t>positive</w:t>
      </w:r>
      <w:r w:rsidR="000808AA">
        <w:rPr>
          <w:sz w:val="24"/>
          <w:szCs w:val="24"/>
        </w:rPr>
        <w:t>, which although th</w:t>
      </w:r>
      <w:r w:rsidR="00A14661">
        <w:rPr>
          <w:sz w:val="24"/>
          <w:szCs w:val="24"/>
        </w:rPr>
        <w:t>is</w:t>
      </w:r>
      <w:r w:rsidR="000808AA">
        <w:rPr>
          <w:sz w:val="24"/>
          <w:szCs w:val="24"/>
        </w:rPr>
        <w:t xml:space="preserve"> was pleasing, made me question whether the observer </w:t>
      </w:r>
      <w:r w:rsidR="00A94B70">
        <w:rPr>
          <w:sz w:val="24"/>
          <w:szCs w:val="24"/>
        </w:rPr>
        <w:t xml:space="preserve">had </w:t>
      </w:r>
      <w:r w:rsidR="00DE2D85">
        <w:rPr>
          <w:sz w:val="24"/>
          <w:szCs w:val="24"/>
        </w:rPr>
        <w:t>been objective</w:t>
      </w:r>
      <w:r w:rsidR="000808AA">
        <w:rPr>
          <w:sz w:val="24"/>
          <w:szCs w:val="24"/>
        </w:rPr>
        <w:t>.</w:t>
      </w:r>
      <w:r w:rsidR="004A08DE" w:rsidRPr="004A08DE">
        <w:rPr>
          <w:sz w:val="24"/>
          <w:szCs w:val="24"/>
        </w:rPr>
        <w:t xml:space="preserve"> </w:t>
      </w:r>
      <w:r w:rsidR="004A08DE" w:rsidRPr="004A08DE">
        <w:rPr>
          <w:sz w:val="24"/>
          <w:szCs w:val="24"/>
        </w:rPr>
        <w:t xml:space="preserve">Noble (2016) </w:t>
      </w:r>
      <w:r w:rsidR="003A2E49">
        <w:rPr>
          <w:sz w:val="24"/>
          <w:szCs w:val="24"/>
        </w:rPr>
        <w:t xml:space="preserve">and </w:t>
      </w:r>
      <w:r w:rsidR="004A08DE" w:rsidRPr="004A08DE">
        <w:rPr>
          <w:sz w:val="24"/>
          <w:szCs w:val="24"/>
        </w:rPr>
        <w:t xml:space="preserve">Day-Vines, Steen and Arnold (2018) suggest that insecurities can impede on one’s sense of reality and create doubt when it is not needed. </w:t>
      </w:r>
      <w:r w:rsidR="00A14661">
        <w:rPr>
          <w:sz w:val="24"/>
          <w:szCs w:val="24"/>
        </w:rPr>
        <w:t xml:space="preserve"> I tend to </w:t>
      </w:r>
      <w:r w:rsidR="00247C63">
        <w:rPr>
          <w:sz w:val="24"/>
          <w:szCs w:val="24"/>
        </w:rPr>
        <w:t xml:space="preserve">have </w:t>
      </w:r>
      <w:r w:rsidR="00023583">
        <w:rPr>
          <w:sz w:val="24"/>
          <w:szCs w:val="24"/>
        </w:rPr>
        <w:t xml:space="preserve">high </w:t>
      </w:r>
      <w:r w:rsidR="00A14661">
        <w:rPr>
          <w:sz w:val="24"/>
          <w:szCs w:val="24"/>
        </w:rPr>
        <w:t>ex</w:t>
      </w:r>
      <w:r w:rsidR="00023583">
        <w:rPr>
          <w:sz w:val="24"/>
          <w:szCs w:val="24"/>
        </w:rPr>
        <w:t xml:space="preserve">pectations and never feel content with a positive achievement, always focusing on what I could have done to achieve a better outcome. </w:t>
      </w:r>
      <w:r w:rsidR="000808AA">
        <w:rPr>
          <w:sz w:val="24"/>
          <w:szCs w:val="24"/>
        </w:rPr>
        <w:t xml:space="preserve"> According to </w:t>
      </w:r>
      <w:r w:rsidR="000F63DA">
        <w:rPr>
          <w:sz w:val="24"/>
          <w:szCs w:val="24"/>
        </w:rPr>
        <w:t>Ganske, Gnilka</w:t>
      </w:r>
      <w:r w:rsidR="00C568B5">
        <w:rPr>
          <w:sz w:val="24"/>
          <w:szCs w:val="24"/>
        </w:rPr>
        <w:t>, Ashby, et al</w:t>
      </w:r>
      <w:r w:rsidR="000808AA">
        <w:rPr>
          <w:sz w:val="24"/>
          <w:szCs w:val="24"/>
        </w:rPr>
        <w:t xml:space="preserve"> (</w:t>
      </w:r>
      <w:r w:rsidR="00C568B5">
        <w:rPr>
          <w:sz w:val="24"/>
          <w:szCs w:val="24"/>
        </w:rPr>
        <w:t>2015</w:t>
      </w:r>
      <w:r w:rsidR="000808AA">
        <w:rPr>
          <w:sz w:val="24"/>
          <w:szCs w:val="24"/>
        </w:rPr>
        <w:t xml:space="preserve">) maladaptive perfectionism </w:t>
      </w:r>
      <w:r w:rsidR="00B768F2">
        <w:rPr>
          <w:sz w:val="24"/>
          <w:szCs w:val="24"/>
        </w:rPr>
        <w:t xml:space="preserve">can damage your self-esteem as one may feel they never </w:t>
      </w:r>
      <w:r w:rsidR="000F63DA">
        <w:rPr>
          <w:sz w:val="24"/>
          <w:szCs w:val="24"/>
        </w:rPr>
        <w:t>fulfil</w:t>
      </w:r>
      <w:r w:rsidR="00B768F2">
        <w:rPr>
          <w:sz w:val="24"/>
          <w:szCs w:val="24"/>
        </w:rPr>
        <w:t xml:space="preserve"> their potential or achieve their desired goals.</w:t>
      </w:r>
      <w:r w:rsidR="00DE2D85">
        <w:rPr>
          <w:sz w:val="24"/>
          <w:szCs w:val="24"/>
        </w:rPr>
        <w:t xml:space="preserve"> </w:t>
      </w:r>
      <w:r w:rsidR="00B768F2">
        <w:rPr>
          <w:sz w:val="24"/>
          <w:szCs w:val="24"/>
        </w:rPr>
        <w:t xml:space="preserve"> </w:t>
      </w:r>
      <w:r w:rsidR="003F5F93">
        <w:rPr>
          <w:sz w:val="24"/>
          <w:szCs w:val="24"/>
        </w:rPr>
        <w:t xml:space="preserve">Being overly self-critical adds to self-doubt and insecurities, whilst affecting self-efficacy. </w:t>
      </w:r>
      <w:r w:rsidR="00B32C8B">
        <w:rPr>
          <w:sz w:val="24"/>
          <w:szCs w:val="24"/>
        </w:rPr>
        <w:t xml:space="preserve">This is an area that I will need to focus on overcoming as </w:t>
      </w:r>
      <w:r w:rsidR="00E32B26">
        <w:rPr>
          <w:sz w:val="24"/>
          <w:szCs w:val="24"/>
        </w:rPr>
        <w:t xml:space="preserve">research suggests that </w:t>
      </w:r>
      <w:r w:rsidR="00B32C8B">
        <w:rPr>
          <w:sz w:val="24"/>
          <w:szCs w:val="24"/>
        </w:rPr>
        <w:t xml:space="preserve">it may be detrimental to </w:t>
      </w:r>
      <w:r w:rsidR="006C2F27">
        <w:rPr>
          <w:sz w:val="24"/>
          <w:szCs w:val="24"/>
        </w:rPr>
        <w:t>building a therapeutic relationship with the client</w:t>
      </w:r>
      <w:r w:rsidR="00E32B26">
        <w:rPr>
          <w:sz w:val="24"/>
          <w:szCs w:val="24"/>
        </w:rPr>
        <w:t xml:space="preserve"> (Ganske, Gnilka, Ashby, et al, 2015)</w:t>
      </w:r>
      <w:r w:rsidR="006C2F27">
        <w:rPr>
          <w:sz w:val="24"/>
          <w:szCs w:val="24"/>
        </w:rPr>
        <w:t>.</w:t>
      </w:r>
    </w:p>
    <w:p w14:paraId="3025D52F" w14:textId="77777777" w:rsidR="000D46B6" w:rsidRDefault="000D46B6" w:rsidP="000B747F">
      <w:pPr>
        <w:spacing w:line="360" w:lineRule="auto"/>
        <w:rPr>
          <w:sz w:val="24"/>
          <w:szCs w:val="24"/>
        </w:rPr>
      </w:pPr>
    </w:p>
    <w:p w14:paraId="36D92A1B" w14:textId="75B940F6" w:rsidR="00623787" w:rsidRDefault="006C2F27" w:rsidP="000B74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EE667C">
        <w:rPr>
          <w:sz w:val="24"/>
          <w:szCs w:val="24"/>
        </w:rPr>
        <w:t xml:space="preserve">When the counselling session had ended, </w:t>
      </w:r>
      <w:r w:rsidR="00961776">
        <w:rPr>
          <w:sz w:val="24"/>
          <w:szCs w:val="24"/>
        </w:rPr>
        <w:t>I initially felt relie</w:t>
      </w:r>
      <w:r w:rsidR="000A2A2A">
        <w:rPr>
          <w:sz w:val="24"/>
          <w:szCs w:val="24"/>
        </w:rPr>
        <w:t>ved</w:t>
      </w:r>
      <w:r w:rsidR="00961776">
        <w:rPr>
          <w:sz w:val="24"/>
          <w:szCs w:val="24"/>
        </w:rPr>
        <w:t xml:space="preserve"> to be finished and pleased that the client and observer </w:t>
      </w:r>
      <w:r w:rsidR="00AF02E1">
        <w:rPr>
          <w:sz w:val="24"/>
          <w:szCs w:val="24"/>
        </w:rPr>
        <w:t xml:space="preserve">had given me positive </w:t>
      </w:r>
      <w:r w:rsidR="004B4936">
        <w:rPr>
          <w:sz w:val="24"/>
          <w:szCs w:val="24"/>
        </w:rPr>
        <w:t>feedback,</w:t>
      </w:r>
      <w:r w:rsidR="00AF02E1">
        <w:rPr>
          <w:sz w:val="24"/>
          <w:szCs w:val="24"/>
        </w:rPr>
        <w:t xml:space="preserve"> but it </w:t>
      </w:r>
      <w:r w:rsidR="005E7396">
        <w:rPr>
          <w:sz w:val="24"/>
          <w:szCs w:val="24"/>
        </w:rPr>
        <w:t>is</w:t>
      </w:r>
      <w:r w:rsidR="00AF02E1">
        <w:rPr>
          <w:sz w:val="24"/>
          <w:szCs w:val="24"/>
        </w:rPr>
        <w:t xml:space="preserve"> only since viewing the recording that I felt confident</w:t>
      </w:r>
      <w:r w:rsidR="00681E92">
        <w:rPr>
          <w:sz w:val="24"/>
          <w:szCs w:val="24"/>
        </w:rPr>
        <w:t xml:space="preserve"> in </w:t>
      </w:r>
      <w:r w:rsidR="003A2E49">
        <w:rPr>
          <w:sz w:val="24"/>
          <w:szCs w:val="24"/>
        </w:rPr>
        <w:t>the development of my skills</w:t>
      </w:r>
      <w:r w:rsidR="00681E92">
        <w:rPr>
          <w:sz w:val="24"/>
          <w:szCs w:val="24"/>
        </w:rPr>
        <w:t xml:space="preserve">. </w:t>
      </w:r>
      <w:r w:rsidR="00522DF5">
        <w:rPr>
          <w:sz w:val="24"/>
          <w:szCs w:val="24"/>
        </w:rPr>
        <w:t xml:space="preserve">Gossman and Miller (2012) and </w:t>
      </w:r>
      <w:r w:rsidR="00681E92">
        <w:rPr>
          <w:sz w:val="24"/>
          <w:szCs w:val="24"/>
        </w:rPr>
        <w:t>Noble (201</w:t>
      </w:r>
      <w:r w:rsidR="005A0A5B">
        <w:rPr>
          <w:sz w:val="24"/>
          <w:szCs w:val="24"/>
        </w:rPr>
        <w:t>6</w:t>
      </w:r>
      <w:r w:rsidR="00681E92">
        <w:rPr>
          <w:sz w:val="24"/>
          <w:szCs w:val="24"/>
        </w:rPr>
        <w:t xml:space="preserve">) state that viewing a recorded session for training purposes, enables you to </w:t>
      </w:r>
      <w:r w:rsidR="004B4936">
        <w:rPr>
          <w:sz w:val="24"/>
          <w:szCs w:val="24"/>
        </w:rPr>
        <w:t xml:space="preserve">develop your skills further and highlights certain aspects that you may have been unaware of when you were focusing on the session. </w:t>
      </w:r>
      <w:r w:rsidR="00A17279">
        <w:rPr>
          <w:sz w:val="24"/>
          <w:szCs w:val="24"/>
        </w:rPr>
        <w:t xml:space="preserve">I noticed how powerful skills </w:t>
      </w:r>
      <w:r w:rsidR="002D099D">
        <w:rPr>
          <w:sz w:val="24"/>
          <w:szCs w:val="24"/>
        </w:rPr>
        <w:t xml:space="preserve">such </w:t>
      </w:r>
      <w:r w:rsidR="00A17279">
        <w:rPr>
          <w:sz w:val="24"/>
          <w:szCs w:val="24"/>
        </w:rPr>
        <w:t xml:space="preserve">as </w:t>
      </w:r>
      <w:r w:rsidR="002D099D">
        <w:rPr>
          <w:sz w:val="24"/>
          <w:szCs w:val="24"/>
        </w:rPr>
        <w:t>paraphrasing,</w:t>
      </w:r>
      <w:r w:rsidR="00A17279">
        <w:rPr>
          <w:sz w:val="24"/>
          <w:szCs w:val="24"/>
        </w:rPr>
        <w:t xml:space="preserve"> </w:t>
      </w:r>
      <w:r w:rsidR="002E1130">
        <w:rPr>
          <w:sz w:val="24"/>
          <w:szCs w:val="24"/>
        </w:rPr>
        <w:t>and clarif</w:t>
      </w:r>
      <w:r w:rsidR="00A17279">
        <w:rPr>
          <w:sz w:val="24"/>
          <w:szCs w:val="24"/>
        </w:rPr>
        <w:t>ying</w:t>
      </w:r>
      <w:r w:rsidR="000378AE">
        <w:rPr>
          <w:sz w:val="24"/>
          <w:szCs w:val="24"/>
        </w:rPr>
        <w:t xml:space="preserve"> </w:t>
      </w:r>
      <w:r w:rsidR="0066486F">
        <w:rPr>
          <w:sz w:val="24"/>
          <w:szCs w:val="24"/>
        </w:rPr>
        <w:t xml:space="preserve">were in encouraging the client to continue with </w:t>
      </w:r>
      <w:r w:rsidR="007B718C">
        <w:rPr>
          <w:sz w:val="24"/>
          <w:szCs w:val="24"/>
        </w:rPr>
        <w:t xml:space="preserve">unpacking </w:t>
      </w:r>
      <w:r w:rsidR="0066486F">
        <w:rPr>
          <w:sz w:val="24"/>
          <w:szCs w:val="24"/>
        </w:rPr>
        <w:t xml:space="preserve">her story. The </w:t>
      </w:r>
      <w:r w:rsidR="00E61EEA">
        <w:rPr>
          <w:sz w:val="24"/>
          <w:szCs w:val="24"/>
        </w:rPr>
        <w:t xml:space="preserve">power of the </w:t>
      </w:r>
      <w:r w:rsidR="0066486F">
        <w:rPr>
          <w:sz w:val="24"/>
          <w:szCs w:val="24"/>
        </w:rPr>
        <w:t>use of silence was particularly apparent throughout the session</w:t>
      </w:r>
      <w:r w:rsidR="002D099D">
        <w:rPr>
          <w:sz w:val="24"/>
          <w:szCs w:val="24"/>
        </w:rPr>
        <w:t>,</w:t>
      </w:r>
      <w:r w:rsidR="0066486F">
        <w:rPr>
          <w:sz w:val="24"/>
          <w:szCs w:val="24"/>
        </w:rPr>
        <w:t xml:space="preserve"> </w:t>
      </w:r>
      <w:r w:rsidR="00950EEF">
        <w:rPr>
          <w:sz w:val="24"/>
          <w:szCs w:val="24"/>
        </w:rPr>
        <w:t xml:space="preserve">aided </w:t>
      </w:r>
      <w:r w:rsidR="002D099D">
        <w:rPr>
          <w:sz w:val="24"/>
          <w:szCs w:val="24"/>
        </w:rPr>
        <w:t xml:space="preserve">by </w:t>
      </w:r>
      <w:r w:rsidR="00950EEF">
        <w:rPr>
          <w:sz w:val="24"/>
          <w:szCs w:val="24"/>
        </w:rPr>
        <w:t>my ability to</w:t>
      </w:r>
      <w:r w:rsidR="002D099D">
        <w:rPr>
          <w:sz w:val="24"/>
          <w:szCs w:val="24"/>
        </w:rPr>
        <w:t xml:space="preserve"> correctly</w:t>
      </w:r>
      <w:r w:rsidR="00950EEF">
        <w:rPr>
          <w:sz w:val="24"/>
          <w:szCs w:val="24"/>
        </w:rPr>
        <w:t xml:space="preserve"> read the client’s body language. </w:t>
      </w:r>
      <w:r w:rsidR="00FD5691">
        <w:rPr>
          <w:sz w:val="24"/>
          <w:szCs w:val="24"/>
        </w:rPr>
        <w:t>I also repeated the client’s last word on two occasions</w:t>
      </w:r>
      <w:r w:rsidR="006E4626">
        <w:rPr>
          <w:sz w:val="24"/>
          <w:szCs w:val="24"/>
        </w:rPr>
        <w:t>: ‘unknown’ and ‘scary’</w:t>
      </w:r>
      <w:r w:rsidR="00E93471">
        <w:rPr>
          <w:sz w:val="24"/>
          <w:szCs w:val="24"/>
        </w:rPr>
        <w:t xml:space="preserve"> </w:t>
      </w:r>
      <w:r w:rsidR="00FD5691">
        <w:rPr>
          <w:sz w:val="24"/>
          <w:szCs w:val="24"/>
        </w:rPr>
        <w:t xml:space="preserve">which emphasised that I was </w:t>
      </w:r>
      <w:r w:rsidR="004C24C2">
        <w:rPr>
          <w:sz w:val="24"/>
          <w:szCs w:val="24"/>
        </w:rPr>
        <w:t xml:space="preserve">being </w:t>
      </w:r>
      <w:r w:rsidR="00FD5691">
        <w:rPr>
          <w:sz w:val="24"/>
          <w:szCs w:val="24"/>
        </w:rPr>
        <w:t>attentive</w:t>
      </w:r>
      <w:r w:rsidR="007B718C">
        <w:rPr>
          <w:sz w:val="24"/>
          <w:szCs w:val="24"/>
        </w:rPr>
        <w:t xml:space="preserve"> and active</w:t>
      </w:r>
      <w:r w:rsidR="00FD5691">
        <w:rPr>
          <w:sz w:val="24"/>
          <w:szCs w:val="24"/>
        </w:rPr>
        <w:t xml:space="preserve">ly listening. </w:t>
      </w:r>
      <w:r w:rsidR="006B3CFE">
        <w:rPr>
          <w:sz w:val="24"/>
          <w:szCs w:val="24"/>
        </w:rPr>
        <w:t xml:space="preserve">Use of a miracle question such as ‘if you could wave a magic wand’ also </w:t>
      </w:r>
      <w:r w:rsidR="009F643C">
        <w:rPr>
          <w:sz w:val="24"/>
          <w:szCs w:val="24"/>
        </w:rPr>
        <w:t xml:space="preserve">produced a positive outcome as it helped the client to envisage her future aspirations and </w:t>
      </w:r>
      <w:r w:rsidR="0089300E">
        <w:rPr>
          <w:sz w:val="24"/>
          <w:szCs w:val="24"/>
        </w:rPr>
        <w:t>enable her goal to feel palpable.</w:t>
      </w:r>
      <w:r w:rsidR="00DF4235">
        <w:rPr>
          <w:sz w:val="24"/>
          <w:szCs w:val="24"/>
        </w:rPr>
        <w:t xml:space="preserve"> </w:t>
      </w:r>
      <w:r w:rsidR="00E0156E">
        <w:rPr>
          <w:sz w:val="24"/>
          <w:szCs w:val="24"/>
        </w:rPr>
        <w:t>Vissler (2013) and Brief (2018) state that</w:t>
      </w:r>
      <w:r w:rsidR="00D06327">
        <w:rPr>
          <w:sz w:val="24"/>
          <w:szCs w:val="24"/>
        </w:rPr>
        <w:t xml:space="preserve"> the purpose of</w:t>
      </w:r>
      <w:r w:rsidR="00E0156E">
        <w:rPr>
          <w:sz w:val="24"/>
          <w:szCs w:val="24"/>
        </w:rPr>
        <w:t xml:space="preserve"> s</w:t>
      </w:r>
      <w:r w:rsidR="00DF4235">
        <w:rPr>
          <w:sz w:val="24"/>
          <w:szCs w:val="24"/>
        </w:rPr>
        <w:t xml:space="preserve">olution focused brief therapy </w:t>
      </w:r>
      <w:r w:rsidR="00D06327">
        <w:rPr>
          <w:sz w:val="24"/>
          <w:szCs w:val="24"/>
        </w:rPr>
        <w:t>is to focus on solutions and findings ways to achieve them quickly by asking</w:t>
      </w:r>
      <w:r w:rsidR="00985A88">
        <w:rPr>
          <w:sz w:val="24"/>
          <w:szCs w:val="24"/>
        </w:rPr>
        <w:t xml:space="preserve"> scaling, miracle and coping</w:t>
      </w:r>
      <w:r w:rsidR="0034444E">
        <w:rPr>
          <w:sz w:val="24"/>
          <w:szCs w:val="24"/>
        </w:rPr>
        <w:t xml:space="preserve"> questions. </w:t>
      </w:r>
      <w:r w:rsidR="000832AD">
        <w:rPr>
          <w:sz w:val="24"/>
          <w:szCs w:val="24"/>
        </w:rPr>
        <w:t xml:space="preserve">This style of questioning was effective with the client and one that I would definitely include in further triad sessions. </w:t>
      </w:r>
      <w:r w:rsidR="00D45CAE">
        <w:rPr>
          <w:sz w:val="24"/>
          <w:szCs w:val="24"/>
        </w:rPr>
        <w:t>The feedback I received was beneficial and an important tool to help continue development of my skills</w:t>
      </w:r>
      <w:r w:rsidR="005C5FA0">
        <w:rPr>
          <w:sz w:val="24"/>
          <w:szCs w:val="24"/>
        </w:rPr>
        <w:t xml:space="preserve">. I was fortunate to receive detailed </w:t>
      </w:r>
      <w:r w:rsidR="00BC1192">
        <w:rPr>
          <w:sz w:val="24"/>
          <w:szCs w:val="24"/>
        </w:rPr>
        <w:t xml:space="preserve">written </w:t>
      </w:r>
      <w:r w:rsidR="005C5FA0">
        <w:rPr>
          <w:sz w:val="24"/>
          <w:szCs w:val="24"/>
        </w:rPr>
        <w:t xml:space="preserve">observations from the </w:t>
      </w:r>
      <w:r w:rsidR="00BB3746">
        <w:rPr>
          <w:sz w:val="24"/>
          <w:szCs w:val="24"/>
        </w:rPr>
        <w:t>observer;</w:t>
      </w:r>
      <w:r w:rsidR="005C5FA0">
        <w:rPr>
          <w:sz w:val="24"/>
          <w:szCs w:val="24"/>
        </w:rPr>
        <w:t xml:space="preserve"> however, I feel this </w:t>
      </w:r>
      <w:r w:rsidR="00E00F14">
        <w:rPr>
          <w:sz w:val="24"/>
          <w:szCs w:val="24"/>
        </w:rPr>
        <w:t xml:space="preserve">tool is only beneficial if the observer includes </w:t>
      </w:r>
      <w:r w:rsidR="00BB3746">
        <w:rPr>
          <w:sz w:val="24"/>
          <w:szCs w:val="24"/>
        </w:rPr>
        <w:t>relevant</w:t>
      </w:r>
      <w:r w:rsidR="00E00F14">
        <w:rPr>
          <w:sz w:val="24"/>
          <w:szCs w:val="24"/>
        </w:rPr>
        <w:t xml:space="preserve"> detail and is objective. Honesty</w:t>
      </w:r>
      <w:r w:rsidR="005C5FA0">
        <w:rPr>
          <w:sz w:val="24"/>
          <w:szCs w:val="24"/>
        </w:rPr>
        <w:t xml:space="preserve"> </w:t>
      </w:r>
      <w:r w:rsidR="00BB3746">
        <w:rPr>
          <w:sz w:val="24"/>
          <w:szCs w:val="24"/>
        </w:rPr>
        <w:t xml:space="preserve">is paramount during </w:t>
      </w:r>
      <w:r w:rsidR="00BB04A3">
        <w:rPr>
          <w:sz w:val="24"/>
          <w:szCs w:val="24"/>
        </w:rPr>
        <w:t>counselling</w:t>
      </w:r>
      <w:r w:rsidR="00BB3746">
        <w:rPr>
          <w:sz w:val="24"/>
          <w:szCs w:val="24"/>
        </w:rPr>
        <w:t xml:space="preserve"> sessions to enable </w:t>
      </w:r>
      <w:r w:rsidR="00F835E5">
        <w:rPr>
          <w:sz w:val="24"/>
          <w:szCs w:val="24"/>
        </w:rPr>
        <w:t xml:space="preserve">those present to </w:t>
      </w:r>
      <w:r w:rsidR="00BB04A3">
        <w:rPr>
          <w:sz w:val="24"/>
          <w:szCs w:val="24"/>
        </w:rPr>
        <w:t xml:space="preserve">enhance their </w:t>
      </w:r>
      <w:r w:rsidR="00F835E5">
        <w:rPr>
          <w:sz w:val="24"/>
          <w:szCs w:val="24"/>
        </w:rPr>
        <w:t>learn</w:t>
      </w:r>
      <w:r w:rsidR="00BB04A3">
        <w:rPr>
          <w:sz w:val="24"/>
          <w:szCs w:val="24"/>
        </w:rPr>
        <w:t>ing</w:t>
      </w:r>
      <w:r w:rsidR="00F835E5">
        <w:rPr>
          <w:sz w:val="24"/>
          <w:szCs w:val="24"/>
        </w:rPr>
        <w:t xml:space="preserve"> and skill (</w:t>
      </w:r>
      <w:r w:rsidR="001C4749">
        <w:rPr>
          <w:sz w:val="24"/>
          <w:szCs w:val="24"/>
        </w:rPr>
        <w:t xml:space="preserve">Barker, Vossler and Langdridge, 2010: </w:t>
      </w:r>
      <w:r w:rsidR="002273D5">
        <w:rPr>
          <w:sz w:val="24"/>
          <w:szCs w:val="24"/>
        </w:rPr>
        <w:t>Cooper, O’Hara and Schmid, 2013)</w:t>
      </w:r>
      <w:r w:rsidR="00F835E5">
        <w:rPr>
          <w:sz w:val="24"/>
          <w:szCs w:val="24"/>
        </w:rPr>
        <w:t xml:space="preserve">. </w:t>
      </w:r>
      <w:r w:rsidR="0025456B">
        <w:rPr>
          <w:sz w:val="24"/>
          <w:szCs w:val="24"/>
        </w:rPr>
        <w:t xml:space="preserve">I was fortunate </w:t>
      </w:r>
      <w:r w:rsidR="00996063">
        <w:rPr>
          <w:sz w:val="24"/>
          <w:szCs w:val="24"/>
        </w:rPr>
        <w:t xml:space="preserve">during the triad session that the client was relatively slow paced which allowed me time to </w:t>
      </w:r>
      <w:r w:rsidR="009F67B5">
        <w:rPr>
          <w:sz w:val="24"/>
          <w:szCs w:val="24"/>
        </w:rPr>
        <w:t>engage with what she was saying and retain information that I felt I needed to come back to</w:t>
      </w:r>
      <w:r w:rsidR="00F10B63">
        <w:rPr>
          <w:sz w:val="24"/>
          <w:szCs w:val="24"/>
        </w:rPr>
        <w:t xml:space="preserve"> for paraphrasing and summarising. The subject matter</w:t>
      </w:r>
      <w:r w:rsidR="007E682E">
        <w:rPr>
          <w:sz w:val="24"/>
          <w:szCs w:val="24"/>
        </w:rPr>
        <w:t xml:space="preserve"> did not consist of particular </w:t>
      </w:r>
      <w:r w:rsidR="00F10B63">
        <w:rPr>
          <w:sz w:val="24"/>
          <w:szCs w:val="24"/>
        </w:rPr>
        <w:t>emotion</w:t>
      </w:r>
      <w:r w:rsidR="007E682E">
        <w:rPr>
          <w:sz w:val="24"/>
          <w:szCs w:val="24"/>
        </w:rPr>
        <w:t xml:space="preserve"> or intensity </w:t>
      </w:r>
      <w:r w:rsidR="00320AD6">
        <w:rPr>
          <w:sz w:val="24"/>
          <w:szCs w:val="24"/>
        </w:rPr>
        <w:t>which enabled me to concentrate without having to de</w:t>
      </w:r>
      <w:r w:rsidR="00147B78">
        <w:rPr>
          <w:sz w:val="24"/>
          <w:szCs w:val="24"/>
        </w:rPr>
        <w:t>a</w:t>
      </w:r>
      <w:r w:rsidR="00320AD6">
        <w:rPr>
          <w:sz w:val="24"/>
          <w:szCs w:val="24"/>
        </w:rPr>
        <w:t xml:space="preserve">l with my own emotions being present. </w:t>
      </w:r>
    </w:p>
    <w:p w14:paraId="2BBCA922" w14:textId="77777777" w:rsidR="00623787" w:rsidRDefault="00623787" w:rsidP="000B747F">
      <w:pPr>
        <w:spacing w:line="360" w:lineRule="auto"/>
        <w:rPr>
          <w:sz w:val="24"/>
          <w:szCs w:val="24"/>
        </w:rPr>
      </w:pPr>
    </w:p>
    <w:p w14:paraId="561D00A3" w14:textId="6198265E" w:rsidR="001D6B99" w:rsidRDefault="001D6B99" w:rsidP="000B74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believe the </w:t>
      </w:r>
      <w:r w:rsidR="00E22DB6">
        <w:rPr>
          <w:sz w:val="24"/>
          <w:szCs w:val="24"/>
        </w:rPr>
        <w:t>recorded</w:t>
      </w:r>
      <w:r>
        <w:rPr>
          <w:sz w:val="24"/>
          <w:szCs w:val="24"/>
        </w:rPr>
        <w:t xml:space="preserve"> session went well considering the amount of training I have received so far. </w:t>
      </w:r>
      <w:r w:rsidR="00E22DB6">
        <w:rPr>
          <w:sz w:val="24"/>
          <w:szCs w:val="24"/>
        </w:rPr>
        <w:t xml:space="preserve">I think at this current stage of </w:t>
      </w:r>
      <w:r w:rsidR="002248FE">
        <w:rPr>
          <w:sz w:val="24"/>
          <w:szCs w:val="24"/>
        </w:rPr>
        <w:t>development;</w:t>
      </w:r>
      <w:r w:rsidR="00E22DB6">
        <w:rPr>
          <w:sz w:val="24"/>
          <w:szCs w:val="24"/>
        </w:rPr>
        <w:t xml:space="preserve"> I have done my best to include what I have be</w:t>
      </w:r>
      <w:r w:rsidR="009A283E">
        <w:rPr>
          <w:sz w:val="24"/>
          <w:szCs w:val="24"/>
        </w:rPr>
        <w:t>en</w:t>
      </w:r>
      <w:r w:rsidR="00E22DB6">
        <w:rPr>
          <w:sz w:val="24"/>
          <w:szCs w:val="24"/>
        </w:rPr>
        <w:t xml:space="preserve"> taught in lectures</w:t>
      </w:r>
      <w:r w:rsidR="009A283E">
        <w:rPr>
          <w:sz w:val="24"/>
          <w:szCs w:val="24"/>
        </w:rPr>
        <w:t xml:space="preserve"> and trust that my abilities and self-confidence will </w:t>
      </w:r>
      <w:r w:rsidR="002248FE">
        <w:rPr>
          <w:sz w:val="24"/>
          <w:szCs w:val="24"/>
        </w:rPr>
        <w:t xml:space="preserve">improve with continued training. </w:t>
      </w:r>
      <w:r w:rsidR="00EA4A78">
        <w:rPr>
          <w:sz w:val="24"/>
          <w:szCs w:val="24"/>
        </w:rPr>
        <w:t xml:space="preserve">I am aware that often I feel panicked </w:t>
      </w:r>
      <w:r w:rsidR="00440AB0">
        <w:rPr>
          <w:sz w:val="24"/>
          <w:szCs w:val="24"/>
        </w:rPr>
        <w:t xml:space="preserve">whilst listening to the client </w:t>
      </w:r>
      <w:r w:rsidR="0007729F">
        <w:rPr>
          <w:sz w:val="24"/>
          <w:szCs w:val="24"/>
        </w:rPr>
        <w:t xml:space="preserve">in </w:t>
      </w:r>
      <w:r w:rsidR="0007729F">
        <w:rPr>
          <w:sz w:val="24"/>
          <w:szCs w:val="24"/>
        </w:rPr>
        <w:lastRenderedPageBreak/>
        <w:t>case</w:t>
      </w:r>
      <w:r w:rsidR="00440AB0">
        <w:rPr>
          <w:sz w:val="24"/>
          <w:szCs w:val="24"/>
        </w:rPr>
        <w:t xml:space="preserve"> I miss something important or am unable to retain necessary information. According to </w:t>
      </w:r>
      <w:r w:rsidR="00483B4E">
        <w:rPr>
          <w:sz w:val="24"/>
          <w:szCs w:val="24"/>
        </w:rPr>
        <w:t>Ganske, Gnilka, Ashby et al (2015)</w:t>
      </w:r>
      <w:r w:rsidR="00440AB0">
        <w:rPr>
          <w:sz w:val="24"/>
          <w:szCs w:val="24"/>
        </w:rPr>
        <w:t xml:space="preserve">, this is expected at </w:t>
      </w:r>
      <w:r w:rsidR="0007729F">
        <w:rPr>
          <w:sz w:val="24"/>
          <w:szCs w:val="24"/>
        </w:rPr>
        <w:t>my</w:t>
      </w:r>
      <w:r w:rsidR="00440AB0">
        <w:rPr>
          <w:sz w:val="24"/>
          <w:szCs w:val="24"/>
        </w:rPr>
        <w:t xml:space="preserve"> level of training and through continued engagement with </w:t>
      </w:r>
      <w:r w:rsidR="0007729F">
        <w:rPr>
          <w:sz w:val="24"/>
          <w:szCs w:val="24"/>
        </w:rPr>
        <w:t xml:space="preserve">training, these skills will develop further. </w:t>
      </w:r>
      <w:r w:rsidR="00022E0B">
        <w:rPr>
          <w:sz w:val="24"/>
          <w:szCs w:val="24"/>
        </w:rPr>
        <w:t xml:space="preserve">As suggested by </w:t>
      </w:r>
      <w:r w:rsidR="00634617">
        <w:rPr>
          <w:sz w:val="24"/>
          <w:szCs w:val="24"/>
        </w:rPr>
        <w:t>Mearns and Cooper (2011) and Midwinter and Dickinson (2015)</w:t>
      </w:r>
      <w:r w:rsidR="00022E0B">
        <w:rPr>
          <w:sz w:val="24"/>
          <w:szCs w:val="24"/>
        </w:rPr>
        <w:t xml:space="preserve">, </w:t>
      </w:r>
      <w:r w:rsidR="004A4F3A">
        <w:rPr>
          <w:sz w:val="24"/>
          <w:szCs w:val="24"/>
        </w:rPr>
        <w:t xml:space="preserve">I am aware that </w:t>
      </w:r>
      <w:r w:rsidR="002B4107">
        <w:rPr>
          <w:sz w:val="24"/>
          <w:szCs w:val="24"/>
        </w:rPr>
        <w:t xml:space="preserve">in order to be an active listener, I need to </w:t>
      </w:r>
      <w:r w:rsidR="00E04D30">
        <w:rPr>
          <w:sz w:val="24"/>
          <w:szCs w:val="24"/>
        </w:rPr>
        <w:t>feel calm and</w:t>
      </w:r>
      <w:r w:rsidR="00660DF9">
        <w:rPr>
          <w:sz w:val="24"/>
          <w:szCs w:val="24"/>
        </w:rPr>
        <w:t xml:space="preserve"> be</w:t>
      </w:r>
      <w:r w:rsidR="00E04D30">
        <w:rPr>
          <w:sz w:val="24"/>
          <w:szCs w:val="24"/>
        </w:rPr>
        <w:t xml:space="preserve"> </w:t>
      </w:r>
      <w:r w:rsidR="00444891">
        <w:rPr>
          <w:sz w:val="24"/>
          <w:szCs w:val="24"/>
        </w:rPr>
        <w:t xml:space="preserve">focused on the client as opposed to worrying </w:t>
      </w:r>
      <w:r w:rsidR="00022E0B">
        <w:rPr>
          <w:sz w:val="24"/>
          <w:szCs w:val="24"/>
        </w:rPr>
        <w:t xml:space="preserve">about my own abilities. Personal turmoil </w:t>
      </w:r>
      <w:r w:rsidR="00896BB3">
        <w:rPr>
          <w:sz w:val="24"/>
          <w:szCs w:val="24"/>
        </w:rPr>
        <w:t xml:space="preserve">within the counsellor may affect the client and have a detrimental </w:t>
      </w:r>
      <w:r w:rsidR="001608E8">
        <w:rPr>
          <w:sz w:val="24"/>
          <w:szCs w:val="24"/>
        </w:rPr>
        <w:t>impact</w:t>
      </w:r>
      <w:r w:rsidR="00896BB3">
        <w:rPr>
          <w:sz w:val="24"/>
          <w:szCs w:val="24"/>
        </w:rPr>
        <w:t xml:space="preserve"> on the therapeutic relationship</w:t>
      </w:r>
      <w:r w:rsidR="001608E8">
        <w:rPr>
          <w:sz w:val="24"/>
          <w:szCs w:val="24"/>
        </w:rPr>
        <w:t xml:space="preserve"> (</w:t>
      </w:r>
      <w:r w:rsidR="00660DF9">
        <w:rPr>
          <w:sz w:val="24"/>
          <w:szCs w:val="24"/>
        </w:rPr>
        <w:t>Stedmon and Dallos</w:t>
      </w:r>
      <w:r w:rsidR="00E363CC">
        <w:rPr>
          <w:sz w:val="24"/>
          <w:szCs w:val="24"/>
        </w:rPr>
        <w:t>, 2009</w:t>
      </w:r>
      <w:r w:rsidR="001608E8">
        <w:rPr>
          <w:sz w:val="24"/>
          <w:szCs w:val="24"/>
        </w:rPr>
        <w:t xml:space="preserve">). </w:t>
      </w:r>
      <w:r w:rsidR="00CB6F6F">
        <w:rPr>
          <w:sz w:val="24"/>
          <w:szCs w:val="24"/>
        </w:rPr>
        <w:t xml:space="preserve">Triad sessions have </w:t>
      </w:r>
      <w:r w:rsidR="00D35E19">
        <w:rPr>
          <w:sz w:val="24"/>
          <w:szCs w:val="24"/>
        </w:rPr>
        <w:t xml:space="preserve">so far </w:t>
      </w:r>
      <w:r w:rsidR="00CB6F6F">
        <w:rPr>
          <w:sz w:val="24"/>
          <w:szCs w:val="24"/>
        </w:rPr>
        <w:t xml:space="preserve">presented listening to </w:t>
      </w:r>
      <w:r w:rsidR="00D35E19">
        <w:rPr>
          <w:sz w:val="24"/>
          <w:szCs w:val="24"/>
        </w:rPr>
        <w:t xml:space="preserve">client’s stories involving emotionally </w:t>
      </w:r>
      <w:r w:rsidR="00CB6F6F">
        <w:rPr>
          <w:sz w:val="24"/>
          <w:szCs w:val="24"/>
        </w:rPr>
        <w:t>low</w:t>
      </w:r>
      <w:r w:rsidR="00D35E19">
        <w:rPr>
          <w:sz w:val="24"/>
          <w:szCs w:val="24"/>
        </w:rPr>
        <w:t>-</w:t>
      </w:r>
      <w:r w:rsidR="00CB6F6F">
        <w:rPr>
          <w:sz w:val="24"/>
          <w:szCs w:val="24"/>
        </w:rPr>
        <w:t xml:space="preserve">level </w:t>
      </w:r>
      <w:r w:rsidR="00D35E19">
        <w:rPr>
          <w:sz w:val="24"/>
          <w:szCs w:val="24"/>
        </w:rPr>
        <w:t xml:space="preserve">situations, therefore, I have not been confronted with </w:t>
      </w:r>
      <w:r w:rsidR="002C07BF">
        <w:rPr>
          <w:sz w:val="24"/>
          <w:szCs w:val="24"/>
        </w:rPr>
        <w:t xml:space="preserve">distressed or volatile </w:t>
      </w:r>
      <w:r w:rsidR="004A1CD1">
        <w:rPr>
          <w:sz w:val="24"/>
          <w:szCs w:val="24"/>
        </w:rPr>
        <w:t>clients</w:t>
      </w:r>
      <w:r w:rsidR="00192737">
        <w:rPr>
          <w:sz w:val="24"/>
          <w:szCs w:val="24"/>
        </w:rPr>
        <w:t xml:space="preserve">. This I feel would be challenging for me as I am susceptible to picking up on others emotional </w:t>
      </w:r>
      <w:r w:rsidR="004A1CD1">
        <w:rPr>
          <w:sz w:val="24"/>
          <w:szCs w:val="24"/>
        </w:rPr>
        <w:t>anguish</w:t>
      </w:r>
      <w:r w:rsidR="00192737">
        <w:rPr>
          <w:sz w:val="24"/>
          <w:szCs w:val="24"/>
        </w:rPr>
        <w:t xml:space="preserve">. </w:t>
      </w:r>
      <w:r w:rsidR="00CB6F6F">
        <w:rPr>
          <w:sz w:val="24"/>
          <w:szCs w:val="24"/>
        </w:rPr>
        <w:t xml:space="preserve"> </w:t>
      </w:r>
    </w:p>
    <w:p w14:paraId="2F89543D" w14:textId="427187EB" w:rsidR="00377486" w:rsidRDefault="00377486" w:rsidP="000B747F">
      <w:pPr>
        <w:spacing w:line="360" w:lineRule="auto"/>
        <w:rPr>
          <w:sz w:val="24"/>
          <w:szCs w:val="24"/>
        </w:rPr>
      </w:pPr>
    </w:p>
    <w:p w14:paraId="18782175" w14:textId="53A84C3C" w:rsidR="00377486" w:rsidRDefault="00377486" w:rsidP="000B747F">
      <w:pPr>
        <w:spacing w:line="360" w:lineRule="auto"/>
        <w:rPr>
          <w:sz w:val="24"/>
          <w:szCs w:val="24"/>
        </w:rPr>
      </w:pPr>
    </w:p>
    <w:p w14:paraId="51E93EC8" w14:textId="4D255908" w:rsidR="00623787" w:rsidRDefault="00027D10" w:rsidP="000B74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Overall, the recorded training session went well and achieved a positive outcome for the client</w:t>
      </w:r>
      <w:r w:rsidR="0016650C">
        <w:rPr>
          <w:sz w:val="24"/>
          <w:szCs w:val="24"/>
        </w:rPr>
        <w:t xml:space="preserve">. I demonstrated the core conditions throughout and employed skills such as </w:t>
      </w:r>
      <w:r w:rsidR="0046652E">
        <w:rPr>
          <w:sz w:val="24"/>
          <w:szCs w:val="24"/>
        </w:rPr>
        <w:t xml:space="preserve">maintain eye contact, </w:t>
      </w:r>
      <w:r w:rsidR="0016650C">
        <w:rPr>
          <w:sz w:val="24"/>
          <w:szCs w:val="24"/>
        </w:rPr>
        <w:t>paraphrasing, clarifying, use of silence and summarising</w:t>
      </w:r>
      <w:r w:rsidR="002D4CB7">
        <w:rPr>
          <w:sz w:val="24"/>
          <w:szCs w:val="24"/>
        </w:rPr>
        <w:t>,</w:t>
      </w:r>
      <w:r w:rsidR="0016650C">
        <w:rPr>
          <w:sz w:val="24"/>
          <w:szCs w:val="24"/>
        </w:rPr>
        <w:t xml:space="preserve"> </w:t>
      </w:r>
      <w:r w:rsidR="001600B0">
        <w:rPr>
          <w:sz w:val="24"/>
          <w:szCs w:val="24"/>
        </w:rPr>
        <w:t>relevant to the client’s story</w:t>
      </w:r>
      <w:r w:rsidR="001714A7">
        <w:rPr>
          <w:sz w:val="24"/>
          <w:szCs w:val="24"/>
        </w:rPr>
        <w:t xml:space="preserve"> (McLeod,2003</w:t>
      </w:r>
      <w:r w:rsidR="00621088">
        <w:rPr>
          <w:sz w:val="24"/>
          <w:szCs w:val="24"/>
        </w:rPr>
        <w:t>:</w:t>
      </w:r>
      <w:r w:rsidR="001714A7">
        <w:rPr>
          <w:sz w:val="24"/>
          <w:szCs w:val="24"/>
        </w:rPr>
        <w:t xml:space="preserve"> Moodley, Lago</w:t>
      </w:r>
      <w:r w:rsidR="00621088">
        <w:rPr>
          <w:sz w:val="24"/>
          <w:szCs w:val="24"/>
        </w:rPr>
        <w:t xml:space="preserve"> and Talahite, 2004</w:t>
      </w:r>
      <w:r w:rsidR="001714A7">
        <w:rPr>
          <w:sz w:val="24"/>
          <w:szCs w:val="24"/>
        </w:rPr>
        <w:t>)</w:t>
      </w:r>
      <w:r w:rsidR="003B2C24">
        <w:rPr>
          <w:sz w:val="24"/>
          <w:szCs w:val="24"/>
        </w:rPr>
        <w:t xml:space="preserve">. </w:t>
      </w:r>
      <w:r w:rsidR="0046652E">
        <w:rPr>
          <w:sz w:val="24"/>
          <w:szCs w:val="24"/>
        </w:rPr>
        <w:t xml:space="preserve">The effect of seeing these skills impact positively on the client has been </w:t>
      </w:r>
      <w:r w:rsidR="003044BE">
        <w:rPr>
          <w:sz w:val="24"/>
          <w:szCs w:val="24"/>
        </w:rPr>
        <w:t xml:space="preserve">surprisingly </w:t>
      </w:r>
      <w:r w:rsidR="0046652E">
        <w:rPr>
          <w:sz w:val="24"/>
          <w:szCs w:val="24"/>
        </w:rPr>
        <w:t xml:space="preserve">powerful and has </w:t>
      </w:r>
      <w:r w:rsidR="00BE07E3">
        <w:rPr>
          <w:sz w:val="24"/>
          <w:szCs w:val="24"/>
        </w:rPr>
        <w:t xml:space="preserve">enhanced my self-esteem and aspirations to continue training in counselling at a higher level. </w:t>
      </w:r>
      <w:r w:rsidR="003B2C24">
        <w:rPr>
          <w:sz w:val="24"/>
          <w:szCs w:val="24"/>
        </w:rPr>
        <w:t xml:space="preserve">As suggested by Gossman and Miller (2012), </w:t>
      </w:r>
      <w:r w:rsidR="001600B0">
        <w:rPr>
          <w:sz w:val="24"/>
          <w:szCs w:val="24"/>
        </w:rPr>
        <w:t xml:space="preserve">I have found the use of recording to be beneficial although I was </w:t>
      </w:r>
      <w:r w:rsidR="00C40F67">
        <w:rPr>
          <w:sz w:val="24"/>
          <w:szCs w:val="24"/>
        </w:rPr>
        <w:t>not comfortable being recorded and have gained confidence in my use of skills by watching the video</w:t>
      </w:r>
      <w:r w:rsidR="00403708">
        <w:rPr>
          <w:sz w:val="24"/>
          <w:szCs w:val="24"/>
        </w:rPr>
        <w:t xml:space="preserve"> of the session. </w:t>
      </w:r>
      <w:r w:rsidR="003044BE">
        <w:rPr>
          <w:sz w:val="24"/>
          <w:szCs w:val="24"/>
        </w:rPr>
        <w:t>Future challenges would involve de</w:t>
      </w:r>
      <w:r w:rsidR="002F7BCA">
        <w:rPr>
          <w:sz w:val="24"/>
          <w:szCs w:val="24"/>
        </w:rPr>
        <w:t>a</w:t>
      </w:r>
      <w:r w:rsidR="003044BE">
        <w:rPr>
          <w:sz w:val="24"/>
          <w:szCs w:val="24"/>
        </w:rPr>
        <w:t>ling with emotive issues</w:t>
      </w:r>
      <w:r w:rsidR="002F7BCA">
        <w:rPr>
          <w:sz w:val="24"/>
          <w:szCs w:val="24"/>
        </w:rPr>
        <w:t xml:space="preserve"> considering my own emotional susceptibility</w:t>
      </w:r>
      <w:r w:rsidR="00510C78">
        <w:rPr>
          <w:sz w:val="24"/>
          <w:szCs w:val="24"/>
        </w:rPr>
        <w:t>,</w:t>
      </w:r>
      <w:r w:rsidR="002F7BCA">
        <w:rPr>
          <w:sz w:val="24"/>
          <w:szCs w:val="24"/>
        </w:rPr>
        <w:t xml:space="preserve"> however, </w:t>
      </w:r>
      <w:r w:rsidR="005851E5">
        <w:rPr>
          <w:sz w:val="24"/>
          <w:szCs w:val="24"/>
        </w:rPr>
        <w:t xml:space="preserve">I am confident that as my training and abilities progress, I will become more confident and able to deal with such situations in a professional manner. </w:t>
      </w:r>
    </w:p>
    <w:p w14:paraId="32F205DF" w14:textId="0D453318" w:rsidR="00377486" w:rsidRDefault="00377486" w:rsidP="000B747F">
      <w:pPr>
        <w:spacing w:line="360" w:lineRule="auto"/>
        <w:rPr>
          <w:sz w:val="24"/>
          <w:szCs w:val="24"/>
        </w:rPr>
      </w:pPr>
    </w:p>
    <w:p w14:paraId="020C06E8" w14:textId="657011A7" w:rsidR="00510C78" w:rsidRDefault="00B5783F" w:rsidP="000B74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consider further studying and training to be essential in </w:t>
      </w:r>
      <w:r w:rsidR="0023677D">
        <w:rPr>
          <w:sz w:val="24"/>
          <w:szCs w:val="24"/>
        </w:rPr>
        <w:t xml:space="preserve">achieving </w:t>
      </w:r>
      <w:r>
        <w:rPr>
          <w:sz w:val="24"/>
          <w:szCs w:val="24"/>
        </w:rPr>
        <w:t xml:space="preserve">my goal </w:t>
      </w:r>
      <w:r w:rsidR="0023677D">
        <w:rPr>
          <w:sz w:val="24"/>
          <w:szCs w:val="24"/>
        </w:rPr>
        <w:t>to become a psychotherapeutic practitioner</w:t>
      </w:r>
      <w:r w:rsidR="001049FA">
        <w:rPr>
          <w:sz w:val="24"/>
          <w:szCs w:val="24"/>
        </w:rPr>
        <w:t>. However, on a more basic level, I feel that</w:t>
      </w:r>
      <w:r w:rsidR="00BF3B31">
        <w:rPr>
          <w:sz w:val="24"/>
          <w:szCs w:val="24"/>
        </w:rPr>
        <w:t xml:space="preserve"> </w:t>
      </w:r>
      <w:r w:rsidR="001049FA">
        <w:rPr>
          <w:sz w:val="24"/>
          <w:szCs w:val="24"/>
        </w:rPr>
        <w:t>continued practice of employing the core conditions and active listening</w:t>
      </w:r>
      <w:r w:rsidR="00BF3B31">
        <w:rPr>
          <w:sz w:val="24"/>
          <w:szCs w:val="24"/>
        </w:rPr>
        <w:t xml:space="preserve"> will be beneficial to my current role working with disadvantaged children</w:t>
      </w:r>
      <w:r w:rsidR="00DA7E35">
        <w:rPr>
          <w:sz w:val="24"/>
          <w:szCs w:val="24"/>
        </w:rPr>
        <w:t xml:space="preserve"> and will have</w:t>
      </w:r>
      <w:r w:rsidR="007F0671">
        <w:rPr>
          <w:sz w:val="24"/>
          <w:szCs w:val="24"/>
        </w:rPr>
        <w:t xml:space="preserve"> continue to have</w:t>
      </w:r>
      <w:r w:rsidR="00DA7E35">
        <w:rPr>
          <w:sz w:val="24"/>
          <w:szCs w:val="24"/>
        </w:rPr>
        <w:t xml:space="preserve"> a positive </w:t>
      </w:r>
      <w:r w:rsidR="00DA7E35">
        <w:rPr>
          <w:sz w:val="24"/>
          <w:szCs w:val="24"/>
        </w:rPr>
        <w:lastRenderedPageBreak/>
        <w:t>impact on their daily lives and aspirations.</w:t>
      </w:r>
      <w:r w:rsidR="00654593">
        <w:rPr>
          <w:sz w:val="24"/>
          <w:szCs w:val="24"/>
        </w:rPr>
        <w:t xml:space="preserve"> The importance of creating a </w:t>
      </w:r>
      <w:r w:rsidR="00506C6F">
        <w:rPr>
          <w:sz w:val="24"/>
          <w:szCs w:val="24"/>
        </w:rPr>
        <w:t xml:space="preserve">therapeutic relationship </w:t>
      </w:r>
      <w:r w:rsidR="00D41CCF">
        <w:rPr>
          <w:sz w:val="24"/>
          <w:szCs w:val="24"/>
        </w:rPr>
        <w:t>between</w:t>
      </w:r>
      <w:r w:rsidR="00654593">
        <w:rPr>
          <w:sz w:val="24"/>
          <w:szCs w:val="24"/>
        </w:rPr>
        <w:t xml:space="preserve"> the </w:t>
      </w:r>
      <w:r w:rsidR="00F65849">
        <w:rPr>
          <w:sz w:val="24"/>
          <w:szCs w:val="24"/>
        </w:rPr>
        <w:t xml:space="preserve">counsellor and </w:t>
      </w:r>
      <w:r w:rsidR="00654593">
        <w:rPr>
          <w:sz w:val="24"/>
          <w:szCs w:val="24"/>
        </w:rPr>
        <w:t>client in order to achieve a po</w:t>
      </w:r>
      <w:r w:rsidR="009A0E29">
        <w:rPr>
          <w:sz w:val="24"/>
          <w:szCs w:val="24"/>
        </w:rPr>
        <w:t>s</w:t>
      </w:r>
      <w:r w:rsidR="00654593">
        <w:rPr>
          <w:sz w:val="24"/>
          <w:szCs w:val="24"/>
        </w:rPr>
        <w:t xml:space="preserve">itive outcome has definitely been emphasised by </w:t>
      </w:r>
      <w:r w:rsidR="00F65849">
        <w:rPr>
          <w:sz w:val="24"/>
          <w:szCs w:val="24"/>
        </w:rPr>
        <w:t>studying</w:t>
      </w:r>
      <w:r w:rsidR="00654593">
        <w:rPr>
          <w:sz w:val="24"/>
          <w:szCs w:val="24"/>
        </w:rPr>
        <w:t xml:space="preserve"> </w:t>
      </w:r>
      <w:r w:rsidR="009A0E29">
        <w:rPr>
          <w:sz w:val="24"/>
          <w:szCs w:val="24"/>
        </w:rPr>
        <w:t>the recorded training session</w:t>
      </w:r>
      <w:r w:rsidR="00D57C43">
        <w:rPr>
          <w:sz w:val="24"/>
          <w:szCs w:val="24"/>
        </w:rPr>
        <w:t xml:space="preserve"> (</w:t>
      </w:r>
      <w:r w:rsidR="00E2277E">
        <w:rPr>
          <w:sz w:val="24"/>
          <w:szCs w:val="24"/>
        </w:rPr>
        <w:t xml:space="preserve">Ali and Sichel, 2014: </w:t>
      </w:r>
      <w:r w:rsidR="00D57C43">
        <w:rPr>
          <w:sz w:val="24"/>
          <w:szCs w:val="24"/>
        </w:rPr>
        <w:t>Gossman and Miller</w:t>
      </w:r>
      <w:r w:rsidR="001D689E">
        <w:rPr>
          <w:sz w:val="24"/>
          <w:szCs w:val="24"/>
        </w:rPr>
        <w:t>, 2012)</w:t>
      </w:r>
      <w:r w:rsidR="00506C6F">
        <w:rPr>
          <w:sz w:val="24"/>
          <w:szCs w:val="24"/>
        </w:rPr>
        <w:t>.</w:t>
      </w:r>
      <w:r w:rsidR="00DA7E35">
        <w:rPr>
          <w:sz w:val="24"/>
          <w:szCs w:val="24"/>
        </w:rPr>
        <w:t xml:space="preserve"> </w:t>
      </w:r>
      <w:r w:rsidR="00D12F1A">
        <w:rPr>
          <w:sz w:val="24"/>
          <w:szCs w:val="24"/>
        </w:rPr>
        <w:t xml:space="preserve">I </w:t>
      </w:r>
      <w:r w:rsidR="00F65849">
        <w:rPr>
          <w:sz w:val="24"/>
          <w:szCs w:val="24"/>
        </w:rPr>
        <w:t xml:space="preserve">now </w:t>
      </w:r>
      <w:r w:rsidR="00D12F1A">
        <w:rPr>
          <w:sz w:val="24"/>
          <w:szCs w:val="24"/>
        </w:rPr>
        <w:t xml:space="preserve">consider the use of recording training sessions to be vital in providing validation and </w:t>
      </w:r>
      <w:r w:rsidR="00F8123C">
        <w:rPr>
          <w:sz w:val="24"/>
          <w:szCs w:val="24"/>
        </w:rPr>
        <w:t xml:space="preserve">highlighting further training requirements. </w:t>
      </w:r>
      <w:r w:rsidR="000A1C95">
        <w:rPr>
          <w:sz w:val="24"/>
          <w:szCs w:val="24"/>
        </w:rPr>
        <w:t xml:space="preserve">The advice and shared knowledge from supervisors </w:t>
      </w:r>
      <w:r w:rsidR="007F748C">
        <w:rPr>
          <w:sz w:val="24"/>
          <w:szCs w:val="24"/>
        </w:rPr>
        <w:t xml:space="preserve">is crucial </w:t>
      </w:r>
      <w:r w:rsidR="004005D6">
        <w:rPr>
          <w:sz w:val="24"/>
          <w:szCs w:val="24"/>
        </w:rPr>
        <w:t xml:space="preserve">to develop skills further and </w:t>
      </w:r>
      <w:r w:rsidR="00F62CFF">
        <w:rPr>
          <w:sz w:val="24"/>
          <w:szCs w:val="24"/>
        </w:rPr>
        <w:t xml:space="preserve">I </w:t>
      </w:r>
      <w:r w:rsidR="004005D6">
        <w:rPr>
          <w:sz w:val="24"/>
          <w:szCs w:val="24"/>
        </w:rPr>
        <w:t xml:space="preserve">believe a good rapport between students and their teachers to be </w:t>
      </w:r>
      <w:r w:rsidR="00F62CFF">
        <w:rPr>
          <w:sz w:val="24"/>
          <w:szCs w:val="24"/>
        </w:rPr>
        <w:t xml:space="preserve">indispensable in this process. </w:t>
      </w:r>
    </w:p>
    <w:p w14:paraId="17622603" w14:textId="094965D2" w:rsidR="008E3960" w:rsidRPr="008E3960" w:rsidRDefault="008E3960" w:rsidP="000B747F">
      <w:pPr>
        <w:spacing w:line="360" w:lineRule="auto"/>
        <w:rPr>
          <w:sz w:val="24"/>
          <w:szCs w:val="24"/>
          <w:u w:val="single"/>
        </w:rPr>
      </w:pPr>
    </w:p>
    <w:p w14:paraId="5A9748DE" w14:textId="78D35C23" w:rsidR="00F835E5" w:rsidRDefault="00F835E5" w:rsidP="000B747F">
      <w:pPr>
        <w:spacing w:line="360" w:lineRule="auto"/>
        <w:rPr>
          <w:sz w:val="24"/>
          <w:szCs w:val="24"/>
        </w:rPr>
      </w:pPr>
    </w:p>
    <w:p w14:paraId="5F82B5B5" w14:textId="2AB5D700" w:rsidR="00F835E5" w:rsidRPr="001C4C56" w:rsidRDefault="001C4C56" w:rsidP="000B747F">
      <w:pPr>
        <w:spacing w:line="360" w:lineRule="auto"/>
        <w:rPr>
          <w:sz w:val="24"/>
          <w:szCs w:val="24"/>
          <w:u w:val="single"/>
        </w:rPr>
      </w:pPr>
      <w:r w:rsidRPr="001C4C56">
        <w:rPr>
          <w:sz w:val="24"/>
          <w:szCs w:val="24"/>
          <w:u w:val="single"/>
        </w:rPr>
        <w:t>2105 words</w:t>
      </w:r>
    </w:p>
    <w:p w14:paraId="74850896" w14:textId="3E70B093" w:rsidR="006D6DA9" w:rsidRDefault="006D6DA9" w:rsidP="000B747F">
      <w:pPr>
        <w:spacing w:line="360" w:lineRule="auto"/>
        <w:rPr>
          <w:b/>
          <w:sz w:val="24"/>
          <w:szCs w:val="24"/>
          <w:u w:val="single"/>
        </w:rPr>
      </w:pPr>
    </w:p>
    <w:p w14:paraId="0432CC00" w14:textId="186E2E62" w:rsidR="008D7661" w:rsidRPr="0026687E" w:rsidRDefault="008D7661" w:rsidP="000B747F">
      <w:pPr>
        <w:spacing w:line="360" w:lineRule="auto"/>
        <w:rPr>
          <w:b/>
          <w:sz w:val="24"/>
          <w:szCs w:val="24"/>
          <w:u w:val="single"/>
        </w:rPr>
      </w:pPr>
    </w:p>
    <w:p w14:paraId="5236A835" w14:textId="15DFD39F" w:rsidR="008D7661" w:rsidRDefault="008D7661" w:rsidP="000B747F">
      <w:pPr>
        <w:spacing w:line="360" w:lineRule="auto"/>
        <w:rPr>
          <w:b/>
          <w:sz w:val="24"/>
          <w:szCs w:val="24"/>
          <w:u w:val="single"/>
        </w:rPr>
      </w:pPr>
    </w:p>
    <w:p w14:paraId="46C6307C" w14:textId="3C3EE7F4" w:rsidR="008D7661" w:rsidRDefault="008D7661" w:rsidP="000B747F">
      <w:pPr>
        <w:spacing w:line="360" w:lineRule="auto"/>
        <w:rPr>
          <w:b/>
          <w:sz w:val="24"/>
          <w:szCs w:val="24"/>
          <w:u w:val="single"/>
        </w:rPr>
      </w:pPr>
    </w:p>
    <w:p w14:paraId="54554C7D" w14:textId="1FA8BC74" w:rsidR="008D7661" w:rsidRDefault="008D7661" w:rsidP="000B747F">
      <w:pPr>
        <w:spacing w:line="360" w:lineRule="auto"/>
        <w:rPr>
          <w:b/>
          <w:sz w:val="24"/>
          <w:szCs w:val="24"/>
          <w:u w:val="single"/>
        </w:rPr>
      </w:pPr>
    </w:p>
    <w:p w14:paraId="275266A3" w14:textId="1F385368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4EE48E9A" w14:textId="313F9146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6EB4F069" w14:textId="2E77DF03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47B33B19" w14:textId="41EF1316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0BBC0724" w14:textId="476AA2E1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60F7716C" w14:textId="0FC7145A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63648B8C" w14:textId="234A654F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781D4D4E" w14:textId="172B9FBA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7F9B55BE" w14:textId="77777777" w:rsidR="000A3AB7" w:rsidRDefault="000A3AB7" w:rsidP="000B747F">
      <w:pPr>
        <w:spacing w:line="360" w:lineRule="auto"/>
        <w:rPr>
          <w:b/>
          <w:sz w:val="24"/>
          <w:szCs w:val="24"/>
          <w:u w:val="single"/>
        </w:rPr>
      </w:pPr>
    </w:p>
    <w:p w14:paraId="09B3D692" w14:textId="533B66AB" w:rsidR="008D7661" w:rsidRDefault="008D7661" w:rsidP="000B747F">
      <w:pPr>
        <w:spacing w:line="360" w:lineRule="auto"/>
        <w:rPr>
          <w:b/>
          <w:sz w:val="24"/>
          <w:szCs w:val="24"/>
          <w:u w:val="single"/>
        </w:rPr>
      </w:pPr>
    </w:p>
    <w:p w14:paraId="293613EF" w14:textId="111805C8" w:rsidR="00E929A8" w:rsidRDefault="00CC4C31" w:rsidP="000B747F">
      <w:pPr>
        <w:spacing w:line="360" w:lineRule="auto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References</w:t>
      </w:r>
    </w:p>
    <w:p w14:paraId="705D084B" w14:textId="77777777" w:rsidR="00013F34" w:rsidRPr="00C47E8E" w:rsidRDefault="00013F34" w:rsidP="000B747F">
      <w:pPr>
        <w:spacing w:line="360" w:lineRule="auto"/>
        <w:rPr>
          <w:sz w:val="24"/>
          <w:szCs w:val="24"/>
        </w:rPr>
      </w:pPr>
    </w:p>
    <w:p w14:paraId="3C140F7F" w14:textId="77777777" w:rsidR="00013F34" w:rsidRPr="001B09E9" w:rsidRDefault="00013F34" w:rsidP="000B747F">
      <w:pPr>
        <w:spacing w:line="360" w:lineRule="auto"/>
        <w:rPr>
          <w:sz w:val="24"/>
          <w:szCs w:val="24"/>
        </w:rPr>
      </w:pPr>
    </w:p>
    <w:p w14:paraId="09DCD31C" w14:textId="7C9A8F10" w:rsidR="00265BFA" w:rsidRDefault="00265BFA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Ali, A. and Sichel, C. (2014) Structural Competency as a Framework for Training in Counselling Psychology. </w:t>
      </w:r>
      <w:r w:rsidR="003C1153">
        <w:rPr>
          <w:sz w:val="24"/>
          <w:szCs w:val="24"/>
        </w:rPr>
        <w:t xml:space="preserve">Non-Traditional Teaching Special Issue. 42 (7) p901-918. </w:t>
      </w:r>
      <w:r w:rsidR="00CE7EF8">
        <w:rPr>
          <w:sz w:val="24"/>
          <w:szCs w:val="24"/>
        </w:rPr>
        <w:t>Available</w:t>
      </w:r>
      <w:r w:rsidR="003C1153">
        <w:rPr>
          <w:sz w:val="24"/>
          <w:szCs w:val="24"/>
        </w:rPr>
        <w:t xml:space="preserve"> at</w:t>
      </w:r>
      <w:r w:rsidR="003C1153" w:rsidRPr="009F2494">
        <w:rPr>
          <w:sz w:val="24"/>
          <w:szCs w:val="24"/>
        </w:rPr>
        <w:t xml:space="preserve">: </w:t>
      </w:r>
      <w:r w:rsidR="009F2494" w:rsidRPr="009F2494">
        <w:t>https://journals-sagepub-com.ezproxy.uwtsd.ac.uk/doi/phttps://journals-sagepub-com.ezproxy.uwtsd.ac.uk/doi/pdf/10.1177/0011000014550320</w:t>
      </w:r>
      <w:r w:rsidR="009F2494">
        <w:t xml:space="preserve"> [</w:t>
      </w:r>
      <w:r w:rsidR="00227EE6">
        <w:t xml:space="preserve">Accessed: </w:t>
      </w:r>
      <w:r w:rsidR="003C1153">
        <w:t xml:space="preserve">23 March 2019] </w:t>
      </w:r>
    </w:p>
    <w:p w14:paraId="68A3447D" w14:textId="4789BB22" w:rsidR="00013F34" w:rsidRPr="001E57BF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D7F27">
        <w:rPr>
          <w:sz w:val="24"/>
          <w:szCs w:val="24"/>
        </w:rPr>
        <w:t xml:space="preserve">Barker, M., Vossler, A. and Langdridge, D. (2010) </w:t>
      </w:r>
      <w:r w:rsidRPr="006D7F27">
        <w:rPr>
          <w:i/>
          <w:sz w:val="24"/>
          <w:szCs w:val="24"/>
        </w:rPr>
        <w:t xml:space="preserve">Understanding Counselling and Psychotherapy. </w:t>
      </w:r>
      <w:r w:rsidRPr="006D7F27">
        <w:rPr>
          <w:sz w:val="24"/>
          <w:szCs w:val="24"/>
        </w:rPr>
        <w:t>London: Sage Publications</w:t>
      </w:r>
      <w:r w:rsidRPr="006D7F27">
        <w:rPr>
          <w:i/>
          <w:sz w:val="24"/>
          <w:szCs w:val="24"/>
        </w:rPr>
        <w:t xml:space="preserve"> </w:t>
      </w:r>
    </w:p>
    <w:p w14:paraId="0014BA9A" w14:textId="32790F0F" w:rsidR="001E57BF" w:rsidRDefault="001E57BF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Bolton, G.  and Delderfield, R. (2018) </w:t>
      </w:r>
      <w:r w:rsidRPr="008E5FF8">
        <w:rPr>
          <w:i/>
          <w:sz w:val="24"/>
          <w:szCs w:val="24"/>
        </w:rPr>
        <w:t>Reflective Practice: Writing and Professional Development</w:t>
      </w:r>
      <w:r w:rsidR="008E5FF8" w:rsidRPr="008E5FF8">
        <w:rPr>
          <w:i/>
          <w:sz w:val="24"/>
          <w:szCs w:val="24"/>
        </w:rPr>
        <w:t>.</w:t>
      </w:r>
      <w:r w:rsidR="008E5FF8">
        <w:rPr>
          <w:sz w:val="24"/>
          <w:szCs w:val="24"/>
        </w:rPr>
        <w:t xml:space="preserve"> 5</w:t>
      </w:r>
      <w:r w:rsidR="008E5FF8" w:rsidRPr="008E5FF8">
        <w:rPr>
          <w:sz w:val="24"/>
          <w:szCs w:val="24"/>
          <w:vertAlign w:val="superscript"/>
        </w:rPr>
        <w:t>th</w:t>
      </w:r>
      <w:r w:rsidR="008E5FF8">
        <w:rPr>
          <w:sz w:val="24"/>
          <w:szCs w:val="24"/>
        </w:rPr>
        <w:t xml:space="preserve"> Ed. London: Sage Publications</w:t>
      </w:r>
    </w:p>
    <w:p w14:paraId="69437D00" w14:textId="4E0C2417" w:rsidR="00B46FD3" w:rsidRDefault="00B46FD3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Bond, T. (2015) </w:t>
      </w:r>
      <w:r w:rsidRPr="00B46FD3">
        <w:rPr>
          <w:i/>
          <w:sz w:val="24"/>
          <w:szCs w:val="24"/>
        </w:rPr>
        <w:t>Standards and ethics for counselling in action.</w:t>
      </w:r>
      <w:r>
        <w:rPr>
          <w:sz w:val="24"/>
          <w:szCs w:val="24"/>
        </w:rPr>
        <w:t xml:space="preserve"> 4</w:t>
      </w:r>
      <w:r w:rsidRPr="00B46FD3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Ed. Los Angeles: Sage</w:t>
      </w:r>
    </w:p>
    <w:p w14:paraId="42D171BA" w14:textId="768CA558" w:rsidR="008850DC" w:rsidRPr="00C13E19" w:rsidRDefault="008850DC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Bond, T. (2018</w:t>
      </w:r>
      <w:r w:rsidR="00100B4B">
        <w:rPr>
          <w:sz w:val="24"/>
          <w:szCs w:val="24"/>
        </w:rPr>
        <w:t>)</w:t>
      </w:r>
      <w:r>
        <w:rPr>
          <w:sz w:val="24"/>
          <w:szCs w:val="24"/>
        </w:rPr>
        <w:t xml:space="preserve"> Introduction to the Ethical Framework: Ethical Framework for the C</w:t>
      </w:r>
      <w:r w:rsidR="00100B4B">
        <w:rPr>
          <w:sz w:val="24"/>
          <w:szCs w:val="24"/>
        </w:rPr>
        <w:t xml:space="preserve">ounselling Professions. [online] </w:t>
      </w:r>
      <w:r w:rsidR="00100B4B" w:rsidRPr="001D7F9A">
        <w:rPr>
          <w:i/>
          <w:sz w:val="24"/>
          <w:szCs w:val="24"/>
        </w:rPr>
        <w:t>BACP</w:t>
      </w:r>
      <w:r w:rsidR="001D7F9A" w:rsidRPr="001D7F9A">
        <w:rPr>
          <w:i/>
          <w:sz w:val="24"/>
          <w:szCs w:val="24"/>
        </w:rPr>
        <w:t>: Counselling changes lives.</w:t>
      </w:r>
      <w:r w:rsidR="001D7F9A">
        <w:rPr>
          <w:sz w:val="24"/>
          <w:szCs w:val="24"/>
        </w:rPr>
        <w:t xml:space="preserve"> </w:t>
      </w:r>
      <w:r w:rsidR="000F55A8" w:rsidRPr="00D06923">
        <w:t>https://www.bacp.co.uk/events-and-resources/ethics-and-standards/ethical-framework-for-the-counselling-professions/introduction-to-the-ethical-framework/</w:t>
      </w:r>
      <w:r w:rsidR="00C13E19" w:rsidRPr="00D06923">
        <w:t xml:space="preserve"> </w:t>
      </w:r>
      <w:r w:rsidR="00C13E19">
        <w:t>[Accessed: 2 April 2019]</w:t>
      </w:r>
    </w:p>
    <w:p w14:paraId="5A8768F1" w14:textId="68BF6486" w:rsidR="00013F34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D7F27">
        <w:rPr>
          <w:sz w:val="24"/>
          <w:szCs w:val="24"/>
        </w:rPr>
        <w:t xml:space="preserve">Bozarth, J. and Wilkins, P. (2001) </w:t>
      </w:r>
      <w:r w:rsidRPr="008E5FF8">
        <w:rPr>
          <w:i/>
          <w:sz w:val="24"/>
          <w:szCs w:val="24"/>
        </w:rPr>
        <w:t xml:space="preserve">Roger’s Therapeutic Conditions: Evolution, Theory and Practice. </w:t>
      </w:r>
      <w:r w:rsidRPr="006D7F27">
        <w:rPr>
          <w:sz w:val="24"/>
          <w:szCs w:val="24"/>
        </w:rPr>
        <w:t>Herefordshire: PCCS Books Ltd</w:t>
      </w:r>
    </w:p>
    <w:p w14:paraId="1180619E" w14:textId="3ADFEDC6" w:rsidR="0051183F" w:rsidRPr="0051183F" w:rsidRDefault="0051183F" w:rsidP="000B747F">
      <w:pPr>
        <w:pStyle w:val="ListParagraph"/>
        <w:numPr>
          <w:ilvl w:val="0"/>
          <w:numId w:val="1"/>
        </w:numPr>
        <w:spacing w:line="360" w:lineRule="auto"/>
        <w:rPr>
          <w:i/>
          <w:sz w:val="24"/>
          <w:szCs w:val="24"/>
        </w:rPr>
      </w:pPr>
      <w:r>
        <w:rPr>
          <w:sz w:val="24"/>
          <w:szCs w:val="24"/>
        </w:rPr>
        <w:t xml:space="preserve">Brief: The Centre for Solution Focused Practice (2018) </w:t>
      </w:r>
      <w:r w:rsidRPr="0051183F">
        <w:rPr>
          <w:i/>
          <w:sz w:val="24"/>
          <w:szCs w:val="24"/>
        </w:rPr>
        <w:t>What happens in solution focused counselling?</w:t>
      </w:r>
      <w:r>
        <w:rPr>
          <w:i/>
          <w:sz w:val="24"/>
          <w:szCs w:val="24"/>
        </w:rPr>
        <w:t xml:space="preserve"> </w:t>
      </w:r>
      <w:r>
        <w:rPr>
          <w:sz w:val="24"/>
          <w:szCs w:val="24"/>
        </w:rPr>
        <w:t xml:space="preserve">Available at: </w:t>
      </w:r>
      <w:r w:rsidRPr="007B5534">
        <w:t xml:space="preserve">https://www.brief.org.uk/therapy-and-coaching/what-happens-in-solution-focused-counselling </w:t>
      </w:r>
      <w:r>
        <w:t>[Ac</w:t>
      </w:r>
      <w:r w:rsidR="00E37D72">
        <w:t>c</w:t>
      </w:r>
      <w:r>
        <w:t xml:space="preserve">essed: </w:t>
      </w:r>
      <w:r w:rsidR="00E37D72">
        <w:t xml:space="preserve">2 April 2019] </w:t>
      </w:r>
    </w:p>
    <w:p w14:paraId="17D1D738" w14:textId="77777777" w:rsidR="00013F34" w:rsidRPr="006D7F27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D7F27">
        <w:rPr>
          <w:sz w:val="24"/>
          <w:szCs w:val="24"/>
        </w:rPr>
        <w:t xml:space="preserve">Cooper, M., O’Hara, M., Schmid, P., et al. (2013) </w:t>
      </w:r>
      <w:r w:rsidRPr="008E5FF8">
        <w:rPr>
          <w:i/>
          <w:sz w:val="24"/>
          <w:szCs w:val="24"/>
        </w:rPr>
        <w:t>The Handbook of Person-Centred Psychotherapy and Counselling.</w:t>
      </w:r>
      <w:r w:rsidRPr="006D7F27">
        <w:rPr>
          <w:sz w:val="24"/>
          <w:szCs w:val="24"/>
        </w:rPr>
        <w:t xml:space="preserve"> 2</w:t>
      </w:r>
      <w:r w:rsidRPr="006D7F27">
        <w:rPr>
          <w:sz w:val="24"/>
          <w:szCs w:val="24"/>
          <w:vertAlign w:val="superscript"/>
        </w:rPr>
        <w:t>nd</w:t>
      </w:r>
      <w:r w:rsidRPr="006D7F27">
        <w:rPr>
          <w:sz w:val="24"/>
          <w:szCs w:val="24"/>
        </w:rPr>
        <w:t xml:space="preserve"> Ed. Hampshire: Palgrave Macmillan</w:t>
      </w:r>
    </w:p>
    <w:p w14:paraId="683A47DF" w14:textId="31F714BC" w:rsidR="00013F34" w:rsidRPr="00846A10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D7F27">
        <w:rPr>
          <w:sz w:val="24"/>
          <w:szCs w:val="24"/>
        </w:rPr>
        <w:t xml:space="preserve">Day-Vines, N., Steen, S. and Arnold, K. (2018) Getting Comfortable with Discomfort: Preparing Counsellor Trainees to Broach Racial, Ethnic, and Cultural Factors with Clients during Counselling. </w:t>
      </w:r>
      <w:r w:rsidRPr="006D7F27">
        <w:rPr>
          <w:i/>
          <w:sz w:val="24"/>
          <w:szCs w:val="24"/>
        </w:rPr>
        <w:t>International Journal for the Advancement of Counselling.</w:t>
      </w:r>
      <w:r w:rsidRPr="006D7F27">
        <w:rPr>
          <w:sz w:val="24"/>
          <w:szCs w:val="24"/>
        </w:rPr>
        <w:t xml:space="preserve"> 40 (2) p89-104. Available at: </w:t>
      </w:r>
      <w:r w:rsidRPr="00577E2D">
        <w:t>https://link.springer.com/article/10.1007/s10447-017-9308-9</w:t>
      </w:r>
      <w:r>
        <w:t xml:space="preserve"> [Accessed 20 March 2019] </w:t>
      </w:r>
    </w:p>
    <w:p w14:paraId="6EE34BEE" w14:textId="41013FD7" w:rsidR="00846A10" w:rsidRPr="006D7F27" w:rsidRDefault="00846A10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>
        <w:lastRenderedPageBreak/>
        <w:t xml:space="preserve">Fagell, P. (2019) Four Ways to Help Students Be Their Best Selves. </w:t>
      </w:r>
      <w:r w:rsidRPr="00A747E5">
        <w:rPr>
          <w:i/>
        </w:rPr>
        <w:t>AMLE Magazine</w:t>
      </w:r>
      <w:r>
        <w:t xml:space="preserve">. 7 (1) p 40-42. Available </w:t>
      </w:r>
      <w:r w:rsidR="00A747E5">
        <w:t>at:</w:t>
      </w:r>
      <w:r w:rsidR="00A747E5" w:rsidRPr="00A747E5">
        <w:t xml:space="preserve"> </w:t>
      </w:r>
      <w:r w:rsidR="00A747E5" w:rsidRPr="00EF5D0B">
        <w:t xml:space="preserve">https://web-a-ebscohost-com.ezproxy.uwtsd.ac.uk/ehost/pdfviewer/pdfviewer?vid=1&amp;sid=91faf710-3a92-4d18-ac89-2311ede5f3e0%40sdc-v-sessmgr05 </w:t>
      </w:r>
      <w:r w:rsidR="00A747E5">
        <w:t xml:space="preserve">[Accessed: 23 March 2019]  </w:t>
      </w:r>
    </w:p>
    <w:p w14:paraId="1EE42F9F" w14:textId="59DDD7D2" w:rsidR="00013F34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D7F27">
        <w:rPr>
          <w:sz w:val="24"/>
          <w:szCs w:val="24"/>
        </w:rPr>
        <w:t xml:space="preserve">Ganske, K., Gnilka, P., Ashby, J., et al (2015) The Relationship Between Counsellor Trainee Perfectionism and the Working Alliance with Supervisor and Client. </w:t>
      </w:r>
      <w:r w:rsidRPr="006D7F27">
        <w:rPr>
          <w:i/>
          <w:sz w:val="24"/>
          <w:szCs w:val="24"/>
        </w:rPr>
        <w:t xml:space="preserve">Counselling and Development </w:t>
      </w:r>
      <w:r w:rsidRPr="006D7F27">
        <w:rPr>
          <w:sz w:val="24"/>
          <w:szCs w:val="24"/>
        </w:rPr>
        <w:t>93 (1) p14-24. Available at:</w:t>
      </w:r>
      <w:r w:rsidRPr="00306E03">
        <w:t xml:space="preserve"> https://web-b-ebscohost-</w:t>
      </w:r>
      <w:r>
        <w:t>c</w:t>
      </w:r>
      <w:r w:rsidRPr="00306E03">
        <w:t>om.ezproxy.uwtsd.ac.uk/ehost/pdfviewer/pdfviewer?vid=1&amp;sid=61cab0c0-22eb-480f-b51b-099f8b83d0c2%40pdc-v-sessmgr06</w:t>
      </w:r>
      <w:r>
        <w:t xml:space="preserve"> [Accessed 20 March 2019] </w:t>
      </w:r>
      <w:r w:rsidRPr="006D7F27">
        <w:rPr>
          <w:sz w:val="24"/>
          <w:szCs w:val="24"/>
        </w:rPr>
        <w:t xml:space="preserve"> </w:t>
      </w:r>
    </w:p>
    <w:p w14:paraId="2EAD7020" w14:textId="56B3559B" w:rsidR="00E31B48" w:rsidRPr="006D7F27" w:rsidRDefault="00E31B48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Gibbs (1988) </w:t>
      </w:r>
      <w:r w:rsidRPr="00A721FD">
        <w:rPr>
          <w:i/>
          <w:sz w:val="24"/>
          <w:szCs w:val="24"/>
        </w:rPr>
        <w:t>Learning by doing: A guide to</w:t>
      </w:r>
      <w:r w:rsidR="00A721FD" w:rsidRPr="00A721FD">
        <w:rPr>
          <w:i/>
          <w:sz w:val="24"/>
          <w:szCs w:val="24"/>
        </w:rPr>
        <w:t xml:space="preserve"> teaching and learning methods.</w:t>
      </w:r>
      <w:r w:rsidR="00A721FD">
        <w:rPr>
          <w:sz w:val="24"/>
          <w:szCs w:val="24"/>
        </w:rPr>
        <w:t xml:space="preserve"> Further E</w:t>
      </w:r>
      <w:r w:rsidR="00172CBE">
        <w:rPr>
          <w:sz w:val="24"/>
          <w:szCs w:val="24"/>
        </w:rPr>
        <w:t>d</w:t>
      </w:r>
      <w:r w:rsidR="00A721FD">
        <w:rPr>
          <w:sz w:val="24"/>
          <w:szCs w:val="24"/>
        </w:rPr>
        <w:t>ucation Unit: Oxford Polytechnic</w:t>
      </w:r>
      <w:r w:rsidR="00172CBE">
        <w:rPr>
          <w:sz w:val="24"/>
          <w:szCs w:val="24"/>
        </w:rPr>
        <w:t>: Oxford</w:t>
      </w:r>
    </w:p>
    <w:p w14:paraId="3303B909" w14:textId="77777777" w:rsidR="00013F34" w:rsidRPr="006D7F27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D7F27">
        <w:rPr>
          <w:sz w:val="24"/>
          <w:szCs w:val="24"/>
        </w:rPr>
        <w:t xml:space="preserve">Gossman, M. and Miller, J. (2012) ‘The third person in the room’: Recording the counselling interview for the purpose of the counsellor training-barrier to relationship building or effective tool for professional development? </w:t>
      </w:r>
      <w:r w:rsidRPr="006D7F27">
        <w:rPr>
          <w:i/>
          <w:sz w:val="24"/>
          <w:szCs w:val="24"/>
        </w:rPr>
        <w:t>Counselling and Psychotherapy Research.</w:t>
      </w:r>
      <w:r w:rsidRPr="006D7F27">
        <w:rPr>
          <w:sz w:val="24"/>
          <w:szCs w:val="24"/>
        </w:rPr>
        <w:t xml:space="preserve"> 12 (1) p25. Available at: </w:t>
      </w:r>
      <w:r w:rsidRPr="00176D55">
        <w:t>https://web-b-ebscohost-</w:t>
      </w:r>
      <w:r>
        <w:t>c</w:t>
      </w:r>
      <w:r w:rsidRPr="00176D55">
        <w:t>om.ezproxy.uwtsd.ac.uk/ehost/pdfviewer/pdfviewer?vid=1&amp;sid=5a2a390f-38bf-4fb1-99c9-7cd4abcc0c4c%40sessionmgr102</w:t>
      </w:r>
      <w:r>
        <w:t xml:space="preserve"> [Accessed: 20 March 2019] </w:t>
      </w:r>
    </w:p>
    <w:p w14:paraId="30DE52AE" w14:textId="77777777" w:rsidR="00013F34" w:rsidRDefault="00013F34" w:rsidP="000B747F">
      <w:pPr>
        <w:pStyle w:val="ListParagraph"/>
        <w:numPr>
          <w:ilvl w:val="0"/>
          <w:numId w:val="1"/>
        </w:numPr>
        <w:spacing w:line="360" w:lineRule="auto"/>
      </w:pPr>
      <w:r w:rsidRPr="006D7F27">
        <w:rPr>
          <w:sz w:val="24"/>
          <w:szCs w:val="24"/>
        </w:rPr>
        <w:t xml:space="preserve">Kinsey Goman, C. (2018) Reading Body Language at work: Five mistakes you don’t want to make. </w:t>
      </w:r>
      <w:r w:rsidRPr="006D7F27">
        <w:rPr>
          <w:i/>
          <w:sz w:val="24"/>
          <w:szCs w:val="24"/>
        </w:rPr>
        <w:t>Personal Excellence Essentials</w:t>
      </w:r>
      <w:r w:rsidRPr="006D7F27">
        <w:rPr>
          <w:sz w:val="24"/>
          <w:szCs w:val="24"/>
        </w:rPr>
        <w:t xml:space="preserve">. Available at: </w:t>
      </w:r>
      <w:r w:rsidRPr="00D83C38">
        <w:t>https://search-proquest-com.ezproxy.uwtsd.ac.uk/docview/2046076195?accountid=130472&amp;rfr_id=info%3Axri%2Fsid%3Aprimo</w:t>
      </w:r>
      <w:r>
        <w:t xml:space="preserve"> [Accessed: 20 March 2019] </w:t>
      </w:r>
    </w:p>
    <w:p w14:paraId="5C16B0D4" w14:textId="77777777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Lago, C., Charura, D. (2016) </w:t>
      </w:r>
      <w:r w:rsidRPr="00606279">
        <w:rPr>
          <w:i/>
          <w:sz w:val="24"/>
          <w:szCs w:val="24"/>
        </w:rPr>
        <w:t>The Person-Centred Counselling and Psychotherapy Handbook.</w:t>
      </w:r>
      <w:r w:rsidRPr="00606279">
        <w:rPr>
          <w:sz w:val="24"/>
          <w:szCs w:val="24"/>
        </w:rPr>
        <w:t xml:space="preserve"> Berkshire: Open University Press</w:t>
      </w:r>
    </w:p>
    <w:p w14:paraId="6D8AAA20" w14:textId="77777777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McLeod, J. (2003) </w:t>
      </w:r>
      <w:r w:rsidRPr="00606279">
        <w:rPr>
          <w:i/>
          <w:sz w:val="24"/>
          <w:szCs w:val="24"/>
        </w:rPr>
        <w:t xml:space="preserve">Doing Counselling Research. </w:t>
      </w:r>
      <w:r w:rsidRPr="00606279">
        <w:rPr>
          <w:sz w:val="24"/>
          <w:szCs w:val="24"/>
        </w:rPr>
        <w:t>2</w:t>
      </w:r>
      <w:r w:rsidRPr="00606279">
        <w:rPr>
          <w:sz w:val="24"/>
          <w:szCs w:val="24"/>
          <w:vertAlign w:val="superscript"/>
        </w:rPr>
        <w:t>nd</w:t>
      </w:r>
      <w:r w:rsidRPr="00606279">
        <w:rPr>
          <w:sz w:val="24"/>
          <w:szCs w:val="24"/>
        </w:rPr>
        <w:t xml:space="preserve"> Ed. London: Sage Publications Ltd</w:t>
      </w:r>
    </w:p>
    <w:p w14:paraId="7BAD8A27" w14:textId="4048E289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Mearns, D. and Cooper, M. (2011) </w:t>
      </w:r>
      <w:r w:rsidRPr="00606279">
        <w:rPr>
          <w:i/>
          <w:sz w:val="24"/>
          <w:szCs w:val="24"/>
        </w:rPr>
        <w:t>Working at Relational Depth in Counselling and Psychotherapy.</w:t>
      </w:r>
      <w:r w:rsidRPr="00606279">
        <w:rPr>
          <w:sz w:val="24"/>
          <w:szCs w:val="24"/>
        </w:rPr>
        <w:t xml:space="preserve"> London: Sage Publications Ltd.</w:t>
      </w:r>
    </w:p>
    <w:p w14:paraId="47278B58" w14:textId="21831E0C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>Midwinter, R. and Dickinson, J. (</w:t>
      </w:r>
      <w:r w:rsidR="00FA0D02" w:rsidRPr="00606279">
        <w:rPr>
          <w:sz w:val="24"/>
          <w:szCs w:val="24"/>
        </w:rPr>
        <w:t xml:space="preserve">2015) </w:t>
      </w:r>
      <w:r w:rsidR="00FA0D02" w:rsidRPr="00606279">
        <w:rPr>
          <w:i/>
          <w:sz w:val="24"/>
          <w:szCs w:val="24"/>
        </w:rPr>
        <w:t xml:space="preserve">Embedding Counselling and Communication Skills: A Relational Skills Model. </w:t>
      </w:r>
      <w:r w:rsidR="006D7F27" w:rsidRPr="00606279">
        <w:rPr>
          <w:sz w:val="24"/>
          <w:szCs w:val="24"/>
        </w:rPr>
        <w:t>Sussex: Routledge</w:t>
      </w:r>
    </w:p>
    <w:p w14:paraId="4B99F62D" w14:textId="2274296B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Moodley, R., Lago, C. and Talahite, A. (2004) </w:t>
      </w:r>
      <w:r w:rsidRPr="00606279">
        <w:rPr>
          <w:i/>
          <w:sz w:val="24"/>
          <w:szCs w:val="24"/>
        </w:rPr>
        <w:t xml:space="preserve">Carl Rogers Counsels a Black Client: Race and Culture in Person-Centred Counselling. </w:t>
      </w:r>
      <w:r w:rsidRPr="00606279">
        <w:rPr>
          <w:sz w:val="24"/>
          <w:szCs w:val="24"/>
        </w:rPr>
        <w:t>Herefordshire: PCCS Books Ltd</w:t>
      </w:r>
    </w:p>
    <w:p w14:paraId="5D65BAE5" w14:textId="52110C28" w:rsidR="00552B46" w:rsidRPr="00606279" w:rsidRDefault="00552B46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Neill, S. (2017) </w:t>
      </w:r>
      <w:r w:rsidRPr="00606279">
        <w:rPr>
          <w:i/>
          <w:sz w:val="24"/>
          <w:szCs w:val="24"/>
        </w:rPr>
        <w:t>Classroom Nonverbal Communication.</w:t>
      </w:r>
      <w:r w:rsidRPr="00606279">
        <w:rPr>
          <w:sz w:val="24"/>
          <w:szCs w:val="24"/>
        </w:rPr>
        <w:t xml:space="preserve"> </w:t>
      </w:r>
      <w:r w:rsidR="00B33838" w:rsidRPr="00606279">
        <w:rPr>
          <w:sz w:val="24"/>
          <w:szCs w:val="24"/>
        </w:rPr>
        <w:t>2</w:t>
      </w:r>
      <w:r w:rsidR="00B33838" w:rsidRPr="00606279">
        <w:rPr>
          <w:sz w:val="24"/>
          <w:szCs w:val="24"/>
          <w:vertAlign w:val="superscript"/>
        </w:rPr>
        <w:t>nd</w:t>
      </w:r>
      <w:r w:rsidR="00B33838" w:rsidRPr="00606279">
        <w:rPr>
          <w:sz w:val="24"/>
          <w:szCs w:val="24"/>
        </w:rPr>
        <w:t xml:space="preserve"> </w:t>
      </w:r>
      <w:r w:rsidR="008A26AC" w:rsidRPr="00606279">
        <w:rPr>
          <w:sz w:val="24"/>
          <w:szCs w:val="24"/>
        </w:rPr>
        <w:t>E</w:t>
      </w:r>
      <w:r w:rsidR="00B33838" w:rsidRPr="00606279">
        <w:rPr>
          <w:sz w:val="24"/>
          <w:szCs w:val="24"/>
        </w:rPr>
        <w:t>d.</w:t>
      </w:r>
      <w:r w:rsidR="008A26AC" w:rsidRPr="00606279">
        <w:rPr>
          <w:sz w:val="24"/>
          <w:szCs w:val="24"/>
        </w:rPr>
        <w:t xml:space="preserve"> London:</w:t>
      </w:r>
      <w:r w:rsidR="00B33838" w:rsidRPr="00606279">
        <w:rPr>
          <w:sz w:val="24"/>
          <w:szCs w:val="24"/>
        </w:rPr>
        <w:t xml:space="preserve"> Routledge. Available at:</w:t>
      </w:r>
      <w:r w:rsidR="008A26AC" w:rsidRPr="00606279">
        <w:rPr>
          <w:sz w:val="24"/>
          <w:szCs w:val="24"/>
        </w:rPr>
        <w:t xml:space="preserve"> </w:t>
      </w:r>
      <w:r w:rsidR="00606279" w:rsidRPr="00606279">
        <w:rPr>
          <w:sz w:val="24"/>
          <w:szCs w:val="24"/>
        </w:rPr>
        <w:t>https://doi.org/10.4324/9781315146065 [</w:t>
      </w:r>
      <w:r w:rsidR="00B33838" w:rsidRPr="00606279">
        <w:rPr>
          <w:sz w:val="24"/>
          <w:szCs w:val="24"/>
        </w:rPr>
        <w:t xml:space="preserve">Accessed 23 March 2019] </w:t>
      </w:r>
    </w:p>
    <w:p w14:paraId="6C85E780" w14:textId="77777777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lastRenderedPageBreak/>
        <w:t xml:space="preserve">Noble, J. (2016) Evaluating one’s own practice whist training: A systematic case study design in a further education setting. </w:t>
      </w:r>
      <w:r w:rsidRPr="00606279">
        <w:rPr>
          <w:i/>
          <w:sz w:val="24"/>
          <w:szCs w:val="24"/>
        </w:rPr>
        <w:t>Counselling and Psychotherapy Research</w:t>
      </w:r>
      <w:r w:rsidRPr="00606279">
        <w:rPr>
          <w:sz w:val="24"/>
          <w:szCs w:val="24"/>
        </w:rPr>
        <w:t xml:space="preserve"> 16 (4) p235-243. Available at: https://web-b-ebscohost-com.ezproxy.uwtsd.ac.uk/ehost/pdfviewer/pdfviewer?vid=1&amp;sid=a7308c44-1cbf-4209-b059-6fb71d9a44c7%40sessionmgr101 [Accessed: 20 March 2019] </w:t>
      </w:r>
    </w:p>
    <w:p w14:paraId="680EFA75" w14:textId="77777777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Reeves, A. (2013) </w:t>
      </w:r>
      <w:r w:rsidRPr="00606279">
        <w:rPr>
          <w:i/>
          <w:sz w:val="24"/>
          <w:szCs w:val="24"/>
        </w:rPr>
        <w:t>An Introduction to Counselling and Psychotherapy: From theory to practice.</w:t>
      </w:r>
      <w:r w:rsidRPr="00606279">
        <w:rPr>
          <w:sz w:val="24"/>
          <w:szCs w:val="24"/>
        </w:rPr>
        <w:t xml:space="preserve"> London: Sage Publications Ltd</w:t>
      </w:r>
    </w:p>
    <w:p w14:paraId="21AB3625" w14:textId="208EB01F" w:rsidR="00013F34" w:rsidRPr="00606279" w:rsidRDefault="00013F3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Stedmon, J. and Dallos, R. (2009) </w:t>
      </w:r>
      <w:r w:rsidRPr="00606279">
        <w:rPr>
          <w:i/>
          <w:sz w:val="24"/>
          <w:szCs w:val="24"/>
        </w:rPr>
        <w:t xml:space="preserve">Reflective Practice in Psychotherapy and Counselling. </w:t>
      </w:r>
      <w:r w:rsidRPr="00606279">
        <w:rPr>
          <w:sz w:val="24"/>
          <w:szCs w:val="24"/>
        </w:rPr>
        <w:t>Berkshire: Open University Press</w:t>
      </w:r>
    </w:p>
    <w:p w14:paraId="1D075E52" w14:textId="7340160F" w:rsidR="00083CAE" w:rsidRPr="00606279" w:rsidRDefault="00083CAE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The University of Edinburgh (2019) </w:t>
      </w:r>
      <w:r w:rsidR="00FF21C4" w:rsidRPr="00606279">
        <w:rPr>
          <w:i/>
          <w:sz w:val="24"/>
          <w:szCs w:val="24"/>
        </w:rPr>
        <w:t>Reflection Toolkit:</w:t>
      </w:r>
      <w:r w:rsidR="00FF21C4" w:rsidRPr="00606279">
        <w:rPr>
          <w:sz w:val="24"/>
          <w:szCs w:val="24"/>
        </w:rPr>
        <w:t xml:space="preserve"> </w:t>
      </w:r>
      <w:r w:rsidRPr="00606279">
        <w:rPr>
          <w:i/>
          <w:sz w:val="24"/>
          <w:szCs w:val="24"/>
        </w:rPr>
        <w:t xml:space="preserve">Gibbs Reflective Cycle. </w:t>
      </w:r>
      <w:r w:rsidRPr="00606279">
        <w:rPr>
          <w:sz w:val="24"/>
          <w:szCs w:val="24"/>
        </w:rPr>
        <w:t xml:space="preserve">Available at: https://www.ed.ac.uk/reflection/reflectors-toolkit/reflecting-on-experience/gibbs-reflective-cycle </w:t>
      </w:r>
      <w:r w:rsidR="0055287E" w:rsidRPr="00606279">
        <w:rPr>
          <w:sz w:val="24"/>
          <w:szCs w:val="24"/>
        </w:rPr>
        <w:t xml:space="preserve">[Accessed: 2 April 2019] </w:t>
      </w:r>
      <w:r w:rsidRPr="00606279">
        <w:rPr>
          <w:sz w:val="24"/>
          <w:szCs w:val="24"/>
        </w:rPr>
        <w:t xml:space="preserve"> </w:t>
      </w:r>
    </w:p>
    <w:p w14:paraId="7D593B01" w14:textId="7C006C92" w:rsidR="00707F14" w:rsidRPr="00606279" w:rsidRDefault="00707F14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Vissler, C. (2013) The Origin of Solution-Focused </w:t>
      </w:r>
      <w:r w:rsidR="00D72E3D" w:rsidRPr="00606279">
        <w:rPr>
          <w:sz w:val="24"/>
          <w:szCs w:val="24"/>
        </w:rPr>
        <w:t>Approach</w:t>
      </w:r>
      <w:r w:rsidRPr="00606279">
        <w:rPr>
          <w:i/>
          <w:sz w:val="24"/>
          <w:szCs w:val="24"/>
        </w:rPr>
        <w:t xml:space="preserve">. </w:t>
      </w:r>
      <w:r w:rsidR="00D72E3D" w:rsidRPr="00606279">
        <w:rPr>
          <w:i/>
          <w:sz w:val="24"/>
          <w:szCs w:val="24"/>
        </w:rPr>
        <w:t>International Journal of Solution-Focused Practices</w:t>
      </w:r>
      <w:r w:rsidR="00E0156E" w:rsidRPr="00606279">
        <w:rPr>
          <w:i/>
          <w:sz w:val="24"/>
          <w:szCs w:val="24"/>
        </w:rPr>
        <w:t>.</w:t>
      </w:r>
      <w:r w:rsidR="00E0156E" w:rsidRPr="00606279">
        <w:rPr>
          <w:sz w:val="24"/>
          <w:szCs w:val="24"/>
        </w:rPr>
        <w:t xml:space="preserve"> </w:t>
      </w:r>
      <w:r w:rsidRPr="00606279">
        <w:rPr>
          <w:sz w:val="24"/>
          <w:szCs w:val="24"/>
        </w:rPr>
        <w:t xml:space="preserve">1 (1) p10-17. Available at: </w:t>
      </w:r>
      <w:r w:rsidR="00D72E3D" w:rsidRPr="00606279">
        <w:rPr>
          <w:sz w:val="24"/>
          <w:szCs w:val="24"/>
        </w:rPr>
        <w:t xml:space="preserve">http://solutions-centre.org/pdf/SF%20history.pdf [Accessed 2 April 2019] </w:t>
      </w:r>
    </w:p>
    <w:p w14:paraId="2295333C" w14:textId="5F93DFE3" w:rsidR="003D3C7C" w:rsidRPr="00606279" w:rsidRDefault="003D3C7C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Wright, J. and Bolton, G. (2012) </w:t>
      </w:r>
      <w:r w:rsidRPr="00606279">
        <w:rPr>
          <w:i/>
          <w:sz w:val="24"/>
          <w:szCs w:val="24"/>
        </w:rPr>
        <w:t>Reflective Writing in Counselling and Psychotherapy</w:t>
      </w:r>
      <w:r w:rsidR="00005694" w:rsidRPr="00606279">
        <w:rPr>
          <w:sz w:val="24"/>
          <w:szCs w:val="24"/>
        </w:rPr>
        <w:t xml:space="preserve">. </w:t>
      </w:r>
      <w:r w:rsidRPr="00606279">
        <w:rPr>
          <w:sz w:val="24"/>
          <w:szCs w:val="24"/>
        </w:rPr>
        <w:t xml:space="preserve">London: Sage </w:t>
      </w:r>
      <w:r w:rsidR="004932B3" w:rsidRPr="00606279">
        <w:rPr>
          <w:sz w:val="24"/>
          <w:szCs w:val="24"/>
        </w:rPr>
        <w:t>P</w:t>
      </w:r>
      <w:r w:rsidR="00005694" w:rsidRPr="00606279">
        <w:rPr>
          <w:sz w:val="24"/>
          <w:szCs w:val="24"/>
        </w:rPr>
        <w:t>ublications</w:t>
      </w:r>
    </w:p>
    <w:p w14:paraId="2AEA8242" w14:textId="4F5DFA93" w:rsidR="003D3C7C" w:rsidRPr="00606279" w:rsidRDefault="003D3C7C" w:rsidP="000B747F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606279">
        <w:rPr>
          <w:sz w:val="24"/>
          <w:szCs w:val="24"/>
        </w:rPr>
        <w:t xml:space="preserve">Wright, J. (2018) </w:t>
      </w:r>
      <w:r w:rsidRPr="00606279">
        <w:rPr>
          <w:i/>
          <w:sz w:val="24"/>
          <w:szCs w:val="24"/>
        </w:rPr>
        <w:t xml:space="preserve">Reflective writing in Counselling and </w:t>
      </w:r>
      <w:r w:rsidR="00005694" w:rsidRPr="00606279">
        <w:rPr>
          <w:i/>
          <w:sz w:val="24"/>
          <w:szCs w:val="24"/>
        </w:rPr>
        <w:t>P</w:t>
      </w:r>
      <w:r w:rsidRPr="00606279">
        <w:rPr>
          <w:i/>
          <w:sz w:val="24"/>
          <w:szCs w:val="24"/>
        </w:rPr>
        <w:t>sychotherapy.</w:t>
      </w:r>
      <w:r w:rsidRPr="00606279">
        <w:rPr>
          <w:sz w:val="24"/>
          <w:szCs w:val="24"/>
        </w:rPr>
        <w:t xml:space="preserve"> London: </w:t>
      </w:r>
      <w:r w:rsidR="004932B3" w:rsidRPr="00606279">
        <w:rPr>
          <w:sz w:val="24"/>
          <w:szCs w:val="24"/>
        </w:rPr>
        <w:t>S</w:t>
      </w:r>
      <w:r w:rsidRPr="00606279">
        <w:rPr>
          <w:sz w:val="24"/>
          <w:szCs w:val="24"/>
        </w:rPr>
        <w:t xml:space="preserve">age </w:t>
      </w:r>
      <w:r w:rsidR="00005694" w:rsidRPr="00606279">
        <w:rPr>
          <w:sz w:val="24"/>
          <w:szCs w:val="24"/>
        </w:rPr>
        <w:t xml:space="preserve">Publications </w:t>
      </w:r>
      <w:bookmarkStart w:id="0" w:name="_GoBack"/>
      <w:bookmarkEnd w:id="0"/>
    </w:p>
    <w:sectPr w:rsidR="003D3C7C" w:rsidRPr="0060627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27F78F" w14:textId="77777777" w:rsidR="00B337AB" w:rsidRDefault="00B337AB" w:rsidP="000A3AB7">
      <w:pPr>
        <w:spacing w:after="0" w:line="240" w:lineRule="auto"/>
      </w:pPr>
      <w:r>
        <w:separator/>
      </w:r>
    </w:p>
  </w:endnote>
  <w:endnote w:type="continuationSeparator" w:id="0">
    <w:p w14:paraId="379B7BFF" w14:textId="77777777" w:rsidR="00B337AB" w:rsidRDefault="00B337AB" w:rsidP="000A3A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894B74" w14:textId="77777777" w:rsidR="00B337AB" w:rsidRDefault="00B337AB" w:rsidP="000A3AB7">
      <w:pPr>
        <w:spacing w:after="0" w:line="240" w:lineRule="auto"/>
      </w:pPr>
      <w:r>
        <w:separator/>
      </w:r>
    </w:p>
  </w:footnote>
  <w:footnote w:type="continuationSeparator" w:id="0">
    <w:p w14:paraId="34D59873" w14:textId="77777777" w:rsidR="00B337AB" w:rsidRDefault="00B337AB" w:rsidP="000A3A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509759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D8DD1C8" w14:textId="01DE13A3" w:rsidR="000A3AB7" w:rsidRDefault="000A3AB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B921E2" w14:textId="77777777" w:rsidR="000A3AB7" w:rsidRDefault="000A3AB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684D80"/>
    <w:multiLevelType w:val="hybridMultilevel"/>
    <w:tmpl w:val="51BE80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1E6"/>
    <w:rsid w:val="00005694"/>
    <w:rsid w:val="00013F34"/>
    <w:rsid w:val="000171E9"/>
    <w:rsid w:val="00020481"/>
    <w:rsid w:val="00022E0B"/>
    <w:rsid w:val="00023583"/>
    <w:rsid w:val="00027D10"/>
    <w:rsid w:val="0003079F"/>
    <w:rsid w:val="00033811"/>
    <w:rsid w:val="000378AE"/>
    <w:rsid w:val="000578E5"/>
    <w:rsid w:val="0006219B"/>
    <w:rsid w:val="0007729F"/>
    <w:rsid w:val="000808AA"/>
    <w:rsid w:val="000832AD"/>
    <w:rsid w:val="00083CAE"/>
    <w:rsid w:val="000854D7"/>
    <w:rsid w:val="00090ADB"/>
    <w:rsid w:val="00095DBB"/>
    <w:rsid w:val="000A04BA"/>
    <w:rsid w:val="000A1C95"/>
    <w:rsid w:val="000A2A2A"/>
    <w:rsid w:val="000A3AB7"/>
    <w:rsid w:val="000B40D1"/>
    <w:rsid w:val="000B51AD"/>
    <w:rsid w:val="000B630C"/>
    <w:rsid w:val="000B747F"/>
    <w:rsid w:val="000C0E9C"/>
    <w:rsid w:val="000C107D"/>
    <w:rsid w:val="000C31F0"/>
    <w:rsid w:val="000D0D0A"/>
    <w:rsid w:val="000D46B6"/>
    <w:rsid w:val="000D507C"/>
    <w:rsid w:val="000E215C"/>
    <w:rsid w:val="000E7A32"/>
    <w:rsid w:val="000F55A8"/>
    <w:rsid w:val="000F63DA"/>
    <w:rsid w:val="000F7336"/>
    <w:rsid w:val="00100B4B"/>
    <w:rsid w:val="001049FA"/>
    <w:rsid w:val="00140ADA"/>
    <w:rsid w:val="001467C7"/>
    <w:rsid w:val="00147B78"/>
    <w:rsid w:val="001600B0"/>
    <w:rsid w:val="001608E8"/>
    <w:rsid w:val="0016650C"/>
    <w:rsid w:val="001672E4"/>
    <w:rsid w:val="001714A7"/>
    <w:rsid w:val="00171BD2"/>
    <w:rsid w:val="00172CBE"/>
    <w:rsid w:val="00173AD4"/>
    <w:rsid w:val="00173BEA"/>
    <w:rsid w:val="00176328"/>
    <w:rsid w:val="00176B40"/>
    <w:rsid w:val="00176D55"/>
    <w:rsid w:val="00187C6C"/>
    <w:rsid w:val="00192737"/>
    <w:rsid w:val="001974CE"/>
    <w:rsid w:val="001A5094"/>
    <w:rsid w:val="001B09E9"/>
    <w:rsid w:val="001C4749"/>
    <w:rsid w:val="001C4C56"/>
    <w:rsid w:val="001D689E"/>
    <w:rsid w:val="001D6B99"/>
    <w:rsid w:val="001D7F9A"/>
    <w:rsid w:val="001E57BF"/>
    <w:rsid w:val="001E659E"/>
    <w:rsid w:val="00201D9D"/>
    <w:rsid w:val="00207479"/>
    <w:rsid w:val="00215D56"/>
    <w:rsid w:val="00216DEB"/>
    <w:rsid w:val="002248FE"/>
    <w:rsid w:val="00224918"/>
    <w:rsid w:val="002273D5"/>
    <w:rsid w:val="00227EE6"/>
    <w:rsid w:val="00232461"/>
    <w:rsid w:val="00234AC9"/>
    <w:rsid w:val="0023677D"/>
    <w:rsid w:val="0023733B"/>
    <w:rsid w:val="0023789D"/>
    <w:rsid w:val="002416CA"/>
    <w:rsid w:val="002477D7"/>
    <w:rsid w:val="00247C63"/>
    <w:rsid w:val="0025456B"/>
    <w:rsid w:val="00255684"/>
    <w:rsid w:val="00265BFA"/>
    <w:rsid w:val="0026687E"/>
    <w:rsid w:val="0027066D"/>
    <w:rsid w:val="002736B5"/>
    <w:rsid w:val="00275B65"/>
    <w:rsid w:val="00280A9D"/>
    <w:rsid w:val="00284FD3"/>
    <w:rsid w:val="00285462"/>
    <w:rsid w:val="002902CB"/>
    <w:rsid w:val="002960F7"/>
    <w:rsid w:val="00297AE7"/>
    <w:rsid w:val="002B4107"/>
    <w:rsid w:val="002C07BF"/>
    <w:rsid w:val="002C5E4A"/>
    <w:rsid w:val="002D099D"/>
    <w:rsid w:val="002D4CB7"/>
    <w:rsid w:val="002D7B51"/>
    <w:rsid w:val="002E1130"/>
    <w:rsid w:val="002E1173"/>
    <w:rsid w:val="002E36AC"/>
    <w:rsid w:val="002F3D5B"/>
    <w:rsid w:val="002F60B8"/>
    <w:rsid w:val="002F72F4"/>
    <w:rsid w:val="002F7BCA"/>
    <w:rsid w:val="003044BE"/>
    <w:rsid w:val="00306E03"/>
    <w:rsid w:val="00310CFA"/>
    <w:rsid w:val="00320AD6"/>
    <w:rsid w:val="00322C4F"/>
    <w:rsid w:val="00332B2B"/>
    <w:rsid w:val="0033326F"/>
    <w:rsid w:val="00333BFB"/>
    <w:rsid w:val="00337F5E"/>
    <w:rsid w:val="0034444E"/>
    <w:rsid w:val="00373AA4"/>
    <w:rsid w:val="00377486"/>
    <w:rsid w:val="0038221E"/>
    <w:rsid w:val="003A2E49"/>
    <w:rsid w:val="003A5056"/>
    <w:rsid w:val="003B0094"/>
    <w:rsid w:val="003B2C24"/>
    <w:rsid w:val="003C1153"/>
    <w:rsid w:val="003D0E74"/>
    <w:rsid w:val="003D3C7C"/>
    <w:rsid w:val="003E29B8"/>
    <w:rsid w:val="003F4006"/>
    <w:rsid w:val="003F5F93"/>
    <w:rsid w:val="003F6942"/>
    <w:rsid w:val="004005D6"/>
    <w:rsid w:val="004021DC"/>
    <w:rsid w:val="00403708"/>
    <w:rsid w:val="00416EDB"/>
    <w:rsid w:val="00436DCD"/>
    <w:rsid w:val="00440AB0"/>
    <w:rsid w:val="00444891"/>
    <w:rsid w:val="0045337B"/>
    <w:rsid w:val="0046447E"/>
    <w:rsid w:val="0046652E"/>
    <w:rsid w:val="0046794A"/>
    <w:rsid w:val="00483B4E"/>
    <w:rsid w:val="0048589B"/>
    <w:rsid w:val="00490E73"/>
    <w:rsid w:val="004932B3"/>
    <w:rsid w:val="004A08DE"/>
    <w:rsid w:val="004A1CD1"/>
    <w:rsid w:val="004A216B"/>
    <w:rsid w:val="004A4686"/>
    <w:rsid w:val="004A4F3A"/>
    <w:rsid w:val="004B228E"/>
    <w:rsid w:val="004B4936"/>
    <w:rsid w:val="004C24C2"/>
    <w:rsid w:val="004C5732"/>
    <w:rsid w:val="004C57EF"/>
    <w:rsid w:val="004C62E3"/>
    <w:rsid w:val="004C6A69"/>
    <w:rsid w:val="004C7192"/>
    <w:rsid w:val="004E0FBC"/>
    <w:rsid w:val="004E5FF7"/>
    <w:rsid w:val="004F1529"/>
    <w:rsid w:val="00504D70"/>
    <w:rsid w:val="005056BF"/>
    <w:rsid w:val="00506C6F"/>
    <w:rsid w:val="00510C78"/>
    <w:rsid w:val="0051183F"/>
    <w:rsid w:val="00511C70"/>
    <w:rsid w:val="00515E5B"/>
    <w:rsid w:val="00516C9D"/>
    <w:rsid w:val="00522DF5"/>
    <w:rsid w:val="00524874"/>
    <w:rsid w:val="00526E8F"/>
    <w:rsid w:val="005277DA"/>
    <w:rsid w:val="0053437D"/>
    <w:rsid w:val="00545B86"/>
    <w:rsid w:val="005507F9"/>
    <w:rsid w:val="0055287E"/>
    <w:rsid w:val="00552B46"/>
    <w:rsid w:val="00562A8F"/>
    <w:rsid w:val="00567C4C"/>
    <w:rsid w:val="00577E2D"/>
    <w:rsid w:val="00582465"/>
    <w:rsid w:val="005851E5"/>
    <w:rsid w:val="005A0A5B"/>
    <w:rsid w:val="005C5FA0"/>
    <w:rsid w:val="005C63D2"/>
    <w:rsid w:val="005E2D4B"/>
    <w:rsid w:val="005E7396"/>
    <w:rsid w:val="005F238B"/>
    <w:rsid w:val="005F42CD"/>
    <w:rsid w:val="00606279"/>
    <w:rsid w:val="00612E76"/>
    <w:rsid w:val="00615DF5"/>
    <w:rsid w:val="00621088"/>
    <w:rsid w:val="00623787"/>
    <w:rsid w:val="00625D45"/>
    <w:rsid w:val="00634617"/>
    <w:rsid w:val="00654593"/>
    <w:rsid w:val="00660DF9"/>
    <w:rsid w:val="00663F73"/>
    <w:rsid w:val="0066486F"/>
    <w:rsid w:val="00681E92"/>
    <w:rsid w:val="006A4DB5"/>
    <w:rsid w:val="006A7694"/>
    <w:rsid w:val="006B3CFE"/>
    <w:rsid w:val="006B5319"/>
    <w:rsid w:val="006C2F27"/>
    <w:rsid w:val="006D6DA9"/>
    <w:rsid w:val="006D7F27"/>
    <w:rsid w:val="006E4626"/>
    <w:rsid w:val="006E4FE4"/>
    <w:rsid w:val="006E539A"/>
    <w:rsid w:val="006F2DF7"/>
    <w:rsid w:val="006F7C3D"/>
    <w:rsid w:val="00707F14"/>
    <w:rsid w:val="0073131B"/>
    <w:rsid w:val="0075698E"/>
    <w:rsid w:val="00762964"/>
    <w:rsid w:val="0077558B"/>
    <w:rsid w:val="00786470"/>
    <w:rsid w:val="007902E4"/>
    <w:rsid w:val="007B2E80"/>
    <w:rsid w:val="007B5534"/>
    <w:rsid w:val="007B718C"/>
    <w:rsid w:val="007C2A11"/>
    <w:rsid w:val="007C346A"/>
    <w:rsid w:val="007D1648"/>
    <w:rsid w:val="007D4127"/>
    <w:rsid w:val="007D4ED8"/>
    <w:rsid w:val="007D613D"/>
    <w:rsid w:val="007E3338"/>
    <w:rsid w:val="007E682E"/>
    <w:rsid w:val="007E7A72"/>
    <w:rsid w:val="007F0671"/>
    <w:rsid w:val="007F748C"/>
    <w:rsid w:val="008171E1"/>
    <w:rsid w:val="008436F9"/>
    <w:rsid w:val="00846A10"/>
    <w:rsid w:val="0086418F"/>
    <w:rsid w:val="0087052E"/>
    <w:rsid w:val="00881D7C"/>
    <w:rsid w:val="0088211E"/>
    <w:rsid w:val="008850DC"/>
    <w:rsid w:val="008861E6"/>
    <w:rsid w:val="0089300E"/>
    <w:rsid w:val="00896BB3"/>
    <w:rsid w:val="008A26AC"/>
    <w:rsid w:val="008C7E4D"/>
    <w:rsid w:val="008D7661"/>
    <w:rsid w:val="008E3960"/>
    <w:rsid w:val="008E5FF8"/>
    <w:rsid w:val="008E661B"/>
    <w:rsid w:val="0091689B"/>
    <w:rsid w:val="0092626F"/>
    <w:rsid w:val="009334B0"/>
    <w:rsid w:val="00950EEF"/>
    <w:rsid w:val="00955E58"/>
    <w:rsid w:val="00961776"/>
    <w:rsid w:val="00972FFE"/>
    <w:rsid w:val="0098284D"/>
    <w:rsid w:val="00984E06"/>
    <w:rsid w:val="00985A88"/>
    <w:rsid w:val="00991139"/>
    <w:rsid w:val="00996063"/>
    <w:rsid w:val="009A0E29"/>
    <w:rsid w:val="009A283E"/>
    <w:rsid w:val="009B198E"/>
    <w:rsid w:val="009C0AB8"/>
    <w:rsid w:val="009C283B"/>
    <w:rsid w:val="009E796F"/>
    <w:rsid w:val="009F2494"/>
    <w:rsid w:val="009F643C"/>
    <w:rsid w:val="009F67B5"/>
    <w:rsid w:val="00A04CC8"/>
    <w:rsid w:val="00A14661"/>
    <w:rsid w:val="00A17279"/>
    <w:rsid w:val="00A24728"/>
    <w:rsid w:val="00A36196"/>
    <w:rsid w:val="00A42FA0"/>
    <w:rsid w:val="00A43CE0"/>
    <w:rsid w:val="00A467C1"/>
    <w:rsid w:val="00A52DBD"/>
    <w:rsid w:val="00A71EAA"/>
    <w:rsid w:val="00A721FD"/>
    <w:rsid w:val="00A747E5"/>
    <w:rsid w:val="00A816FA"/>
    <w:rsid w:val="00A82144"/>
    <w:rsid w:val="00A94B70"/>
    <w:rsid w:val="00A94D04"/>
    <w:rsid w:val="00AA7371"/>
    <w:rsid w:val="00AB59AF"/>
    <w:rsid w:val="00AF02E1"/>
    <w:rsid w:val="00AF0690"/>
    <w:rsid w:val="00AF1C6B"/>
    <w:rsid w:val="00AF4931"/>
    <w:rsid w:val="00AF56A0"/>
    <w:rsid w:val="00B00F6B"/>
    <w:rsid w:val="00B06FB5"/>
    <w:rsid w:val="00B23B1E"/>
    <w:rsid w:val="00B273FB"/>
    <w:rsid w:val="00B27C70"/>
    <w:rsid w:val="00B32C8B"/>
    <w:rsid w:val="00B337AB"/>
    <w:rsid w:val="00B33838"/>
    <w:rsid w:val="00B42C62"/>
    <w:rsid w:val="00B46FD3"/>
    <w:rsid w:val="00B5783F"/>
    <w:rsid w:val="00B57C77"/>
    <w:rsid w:val="00B65F02"/>
    <w:rsid w:val="00B768F2"/>
    <w:rsid w:val="00BA1189"/>
    <w:rsid w:val="00BB04A3"/>
    <w:rsid w:val="00BB3746"/>
    <w:rsid w:val="00BC1192"/>
    <w:rsid w:val="00BC395B"/>
    <w:rsid w:val="00BC3C5B"/>
    <w:rsid w:val="00BC4797"/>
    <w:rsid w:val="00BC6B6C"/>
    <w:rsid w:val="00BC6D64"/>
    <w:rsid w:val="00BD15BE"/>
    <w:rsid w:val="00BD450A"/>
    <w:rsid w:val="00BD6305"/>
    <w:rsid w:val="00BE07E3"/>
    <w:rsid w:val="00BE7543"/>
    <w:rsid w:val="00BF3B31"/>
    <w:rsid w:val="00C064A5"/>
    <w:rsid w:val="00C13E19"/>
    <w:rsid w:val="00C24589"/>
    <w:rsid w:val="00C25CA2"/>
    <w:rsid w:val="00C3554A"/>
    <w:rsid w:val="00C40F67"/>
    <w:rsid w:val="00C47E8E"/>
    <w:rsid w:val="00C5086E"/>
    <w:rsid w:val="00C545B5"/>
    <w:rsid w:val="00C568B5"/>
    <w:rsid w:val="00C5760C"/>
    <w:rsid w:val="00C57FFC"/>
    <w:rsid w:val="00C62A69"/>
    <w:rsid w:val="00C62AC3"/>
    <w:rsid w:val="00C67EB5"/>
    <w:rsid w:val="00C732C6"/>
    <w:rsid w:val="00C80459"/>
    <w:rsid w:val="00C807F3"/>
    <w:rsid w:val="00CA0EE2"/>
    <w:rsid w:val="00CA3DCF"/>
    <w:rsid w:val="00CB6F6F"/>
    <w:rsid w:val="00CC4C31"/>
    <w:rsid w:val="00CD1A8E"/>
    <w:rsid w:val="00CD570A"/>
    <w:rsid w:val="00CE15C0"/>
    <w:rsid w:val="00CE3E76"/>
    <w:rsid w:val="00CE5B70"/>
    <w:rsid w:val="00CE7EF8"/>
    <w:rsid w:val="00CF4357"/>
    <w:rsid w:val="00D042DC"/>
    <w:rsid w:val="00D06327"/>
    <w:rsid w:val="00D06923"/>
    <w:rsid w:val="00D12F1A"/>
    <w:rsid w:val="00D15770"/>
    <w:rsid w:val="00D3482D"/>
    <w:rsid w:val="00D35E19"/>
    <w:rsid w:val="00D3623B"/>
    <w:rsid w:val="00D41CCF"/>
    <w:rsid w:val="00D429B7"/>
    <w:rsid w:val="00D44D4D"/>
    <w:rsid w:val="00D45844"/>
    <w:rsid w:val="00D45CAE"/>
    <w:rsid w:val="00D45E8C"/>
    <w:rsid w:val="00D51B6F"/>
    <w:rsid w:val="00D54689"/>
    <w:rsid w:val="00D57C43"/>
    <w:rsid w:val="00D712E2"/>
    <w:rsid w:val="00D72E3D"/>
    <w:rsid w:val="00D83C38"/>
    <w:rsid w:val="00D861A4"/>
    <w:rsid w:val="00D915EA"/>
    <w:rsid w:val="00DA7CB3"/>
    <w:rsid w:val="00DA7E35"/>
    <w:rsid w:val="00DB2A90"/>
    <w:rsid w:val="00DB63B6"/>
    <w:rsid w:val="00DC0E32"/>
    <w:rsid w:val="00DC2620"/>
    <w:rsid w:val="00DC3A90"/>
    <w:rsid w:val="00DD5647"/>
    <w:rsid w:val="00DE0841"/>
    <w:rsid w:val="00DE1F64"/>
    <w:rsid w:val="00DE1F6D"/>
    <w:rsid w:val="00DE2D85"/>
    <w:rsid w:val="00DF4235"/>
    <w:rsid w:val="00DF59CF"/>
    <w:rsid w:val="00DF79AD"/>
    <w:rsid w:val="00E00F14"/>
    <w:rsid w:val="00E0156E"/>
    <w:rsid w:val="00E03602"/>
    <w:rsid w:val="00E04D30"/>
    <w:rsid w:val="00E22603"/>
    <w:rsid w:val="00E2277E"/>
    <w:rsid w:val="00E22DB6"/>
    <w:rsid w:val="00E30B21"/>
    <w:rsid w:val="00E31B48"/>
    <w:rsid w:val="00E32B26"/>
    <w:rsid w:val="00E344F2"/>
    <w:rsid w:val="00E363CC"/>
    <w:rsid w:val="00E37D72"/>
    <w:rsid w:val="00E44DFF"/>
    <w:rsid w:val="00E548DE"/>
    <w:rsid w:val="00E54E81"/>
    <w:rsid w:val="00E5546B"/>
    <w:rsid w:val="00E61EEA"/>
    <w:rsid w:val="00E75AA8"/>
    <w:rsid w:val="00E75BE2"/>
    <w:rsid w:val="00E809BB"/>
    <w:rsid w:val="00E84581"/>
    <w:rsid w:val="00E87026"/>
    <w:rsid w:val="00E91D4A"/>
    <w:rsid w:val="00E92333"/>
    <w:rsid w:val="00E929A8"/>
    <w:rsid w:val="00E93471"/>
    <w:rsid w:val="00EA4A78"/>
    <w:rsid w:val="00EB1FDB"/>
    <w:rsid w:val="00EB369A"/>
    <w:rsid w:val="00EC034F"/>
    <w:rsid w:val="00EC6BE4"/>
    <w:rsid w:val="00ED3E6A"/>
    <w:rsid w:val="00EE667C"/>
    <w:rsid w:val="00EF5D0B"/>
    <w:rsid w:val="00F05BAB"/>
    <w:rsid w:val="00F10B63"/>
    <w:rsid w:val="00F12604"/>
    <w:rsid w:val="00F22C74"/>
    <w:rsid w:val="00F254D2"/>
    <w:rsid w:val="00F4194B"/>
    <w:rsid w:val="00F421FC"/>
    <w:rsid w:val="00F62CFF"/>
    <w:rsid w:val="00F65849"/>
    <w:rsid w:val="00F66BF4"/>
    <w:rsid w:val="00F66DE3"/>
    <w:rsid w:val="00F747DF"/>
    <w:rsid w:val="00F753DA"/>
    <w:rsid w:val="00F8123C"/>
    <w:rsid w:val="00F81F58"/>
    <w:rsid w:val="00F835E5"/>
    <w:rsid w:val="00F9029D"/>
    <w:rsid w:val="00FA0D02"/>
    <w:rsid w:val="00FC2B32"/>
    <w:rsid w:val="00FD0CFC"/>
    <w:rsid w:val="00FD2E65"/>
    <w:rsid w:val="00FD34C8"/>
    <w:rsid w:val="00FD5691"/>
    <w:rsid w:val="00FD6880"/>
    <w:rsid w:val="00FF21C4"/>
    <w:rsid w:val="00FF42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13F82"/>
  <w15:chartTrackingRefBased/>
  <w15:docId w15:val="{D39F8D56-9F40-4D56-92DF-8EBB9F922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6DA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8D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D7F2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D766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7661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A3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3AB7"/>
  </w:style>
  <w:style w:type="paragraph" w:styleId="Footer">
    <w:name w:val="footer"/>
    <w:basedOn w:val="Normal"/>
    <w:link w:val="FooterChar"/>
    <w:uiPriority w:val="99"/>
    <w:unhideWhenUsed/>
    <w:rsid w:val="000A3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3A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1197</TotalTime>
  <Pages>9</Pages>
  <Words>2762</Words>
  <Characters>15744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</cp:lastModifiedBy>
  <cp:revision>14</cp:revision>
  <cp:lastPrinted>2019-04-28T13:50:00Z</cp:lastPrinted>
  <dcterms:created xsi:type="dcterms:W3CDTF">2019-04-14T10:53:00Z</dcterms:created>
  <dcterms:modified xsi:type="dcterms:W3CDTF">2019-04-29T22:20:00Z</dcterms:modified>
</cp:coreProperties>
</file>