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205669F5" w:rsidP="3249B547" w:rsidRDefault="205669F5" w14:paraId="6F9BEE82" w14:textId="2A5B7289">
      <w:pPr>
        <w:pStyle w:val="Normal"/>
        <w:ind w:left="0"/>
        <w:jc w:val="center"/>
        <w:rPr>
          <w:sz w:val="72"/>
          <w:szCs w:val="72"/>
        </w:rPr>
      </w:pPr>
      <w:r w:rsidRPr="3249B547" w:rsidR="205669F5">
        <w:rPr>
          <w:sz w:val="72"/>
          <w:szCs w:val="72"/>
        </w:rPr>
        <w:t>Cover page</w:t>
      </w:r>
      <w:r w:rsidRPr="3249B547" w:rsidR="5B4AEE5F">
        <w:rPr>
          <w:sz w:val="72"/>
          <w:szCs w:val="72"/>
        </w:rPr>
        <w:t>:</w:t>
      </w:r>
    </w:p>
    <w:p w:rsidR="3249B547" w:rsidP="3249B547" w:rsidRDefault="3249B547" w14:paraId="70038284" w14:textId="13DA62E5">
      <w:pPr>
        <w:pStyle w:val="Normal"/>
        <w:jc w:val="center"/>
        <w:rPr>
          <w:sz w:val="72"/>
          <w:szCs w:val="72"/>
        </w:rPr>
      </w:pPr>
    </w:p>
    <w:p w:rsidR="205669F5" w:rsidP="3249B547" w:rsidRDefault="205669F5" w14:paraId="68A746CB" w14:textId="62CF563D">
      <w:pPr>
        <w:pStyle w:val="Normal"/>
        <w:jc w:val="center"/>
        <w:rPr>
          <w:sz w:val="72"/>
          <w:szCs w:val="72"/>
        </w:rPr>
      </w:pPr>
      <w:r w:rsidRPr="3249B547" w:rsidR="205669F5">
        <w:rPr>
          <w:sz w:val="72"/>
          <w:szCs w:val="72"/>
        </w:rPr>
        <w:t>Title</w:t>
      </w:r>
      <w:r w:rsidRPr="3249B547" w:rsidR="3A9D60F8">
        <w:rPr>
          <w:sz w:val="72"/>
          <w:szCs w:val="72"/>
        </w:rPr>
        <w:t xml:space="preserve"> o</w:t>
      </w:r>
      <w:r w:rsidRPr="3249B547" w:rsidR="3A9D60F8">
        <w:rPr>
          <w:sz w:val="72"/>
          <w:szCs w:val="72"/>
        </w:rPr>
        <w:t>f assessment</w:t>
      </w:r>
      <w:r w:rsidRPr="3249B547" w:rsidR="205669F5">
        <w:rPr>
          <w:sz w:val="72"/>
          <w:szCs w:val="72"/>
        </w:rPr>
        <w:t xml:space="preserve">: </w:t>
      </w:r>
    </w:p>
    <w:p w:rsidR="205669F5" w:rsidP="3249B547" w:rsidRDefault="205669F5" w14:paraId="3F43F79C" w14:textId="141549DC">
      <w:pPr>
        <w:pStyle w:val="Normal"/>
        <w:jc w:val="center"/>
        <w:rPr>
          <w:sz w:val="72"/>
          <w:szCs w:val="72"/>
        </w:rPr>
      </w:pPr>
      <w:r w:rsidRPr="3249B547" w:rsidR="205669F5">
        <w:rPr>
          <w:sz w:val="72"/>
          <w:szCs w:val="72"/>
        </w:rPr>
        <w:t xml:space="preserve">E-Portfolio (3 components) </w:t>
      </w:r>
    </w:p>
    <w:p w:rsidR="3249B547" w:rsidP="3249B547" w:rsidRDefault="3249B547" w14:paraId="7A033A45" w14:textId="502AC4F4">
      <w:pPr>
        <w:pStyle w:val="Normal"/>
        <w:jc w:val="center"/>
        <w:rPr>
          <w:sz w:val="72"/>
          <w:szCs w:val="72"/>
        </w:rPr>
      </w:pPr>
    </w:p>
    <w:p w:rsidR="205669F5" w:rsidP="3249B547" w:rsidRDefault="205669F5" w14:paraId="56B861EE" w14:textId="3BC018F3">
      <w:pPr>
        <w:pStyle w:val="Normal"/>
        <w:jc w:val="center"/>
        <w:rPr>
          <w:sz w:val="72"/>
          <w:szCs w:val="72"/>
        </w:rPr>
      </w:pPr>
      <w:r w:rsidRPr="3249B547" w:rsidR="205669F5">
        <w:rPr>
          <w:sz w:val="72"/>
          <w:szCs w:val="72"/>
        </w:rPr>
        <w:t>Libby Grota</w:t>
      </w:r>
    </w:p>
    <w:p w:rsidR="3249B547" w:rsidP="3249B547" w:rsidRDefault="3249B547" w14:paraId="1CA1E2E7" w14:textId="6D8B3D02">
      <w:pPr>
        <w:pStyle w:val="Normal"/>
        <w:jc w:val="center"/>
        <w:rPr>
          <w:sz w:val="72"/>
          <w:szCs w:val="72"/>
        </w:rPr>
      </w:pPr>
    </w:p>
    <w:p w:rsidR="3249B547" w:rsidP="3249B547" w:rsidRDefault="3249B547" w14:paraId="4F966A67" w14:textId="441F4569">
      <w:pPr>
        <w:pStyle w:val="Normal"/>
        <w:jc w:val="center"/>
        <w:rPr>
          <w:sz w:val="72"/>
          <w:szCs w:val="72"/>
        </w:rPr>
      </w:pPr>
    </w:p>
    <w:p w:rsidR="3249B547" w:rsidP="3249B547" w:rsidRDefault="3249B547" w14:paraId="476F81DB" w14:textId="2929761A">
      <w:pPr>
        <w:pStyle w:val="Normal"/>
        <w:jc w:val="center"/>
        <w:rPr>
          <w:sz w:val="72"/>
          <w:szCs w:val="72"/>
        </w:rPr>
      </w:pPr>
    </w:p>
    <w:p w:rsidR="3249B547" w:rsidP="3249B547" w:rsidRDefault="3249B547" w14:paraId="0A7B5D8F" w14:textId="4A92FA1A">
      <w:pPr>
        <w:pStyle w:val="Normal"/>
        <w:jc w:val="center"/>
        <w:rPr>
          <w:sz w:val="72"/>
          <w:szCs w:val="72"/>
        </w:rPr>
      </w:pPr>
    </w:p>
    <w:p w:rsidR="3249B547" w:rsidP="3249B547" w:rsidRDefault="3249B547" w14:paraId="653B2EDE" w14:textId="6945A00A">
      <w:pPr>
        <w:pStyle w:val="Normal"/>
        <w:jc w:val="center"/>
        <w:rPr>
          <w:sz w:val="72"/>
          <w:szCs w:val="72"/>
        </w:rPr>
      </w:pPr>
    </w:p>
    <w:p w:rsidR="3249B547" w:rsidP="3249B547" w:rsidRDefault="3249B547" w14:paraId="23D7353F" w14:textId="606862CA">
      <w:pPr>
        <w:pStyle w:val="Normal"/>
        <w:jc w:val="left"/>
        <w:rPr>
          <w:sz w:val="24"/>
          <w:szCs w:val="24"/>
        </w:rPr>
      </w:pPr>
    </w:p>
    <w:p w:rsidR="3249B547" w:rsidP="3249B547" w:rsidRDefault="3249B547" w14:paraId="13E8BFB0" w14:textId="468A004F">
      <w:pPr>
        <w:pStyle w:val="Normal"/>
        <w:jc w:val="left"/>
        <w:rPr>
          <w:sz w:val="24"/>
          <w:szCs w:val="24"/>
        </w:rPr>
      </w:pPr>
    </w:p>
    <w:p w:rsidR="54E457FB" w:rsidP="3249B547" w:rsidRDefault="54E457FB" w14:paraId="30D2AE00" w14:textId="35749E2F">
      <w:pPr>
        <w:pStyle w:val="Normal"/>
        <w:jc w:val="left"/>
        <w:rPr>
          <w:b w:val="1"/>
          <w:bCs w:val="1"/>
          <w:sz w:val="28"/>
          <w:szCs w:val="28"/>
          <w:u w:val="single"/>
        </w:rPr>
      </w:pPr>
      <w:r w:rsidRPr="3249B547" w:rsidR="54E457FB">
        <w:rPr>
          <w:b w:val="1"/>
          <w:bCs w:val="1"/>
          <w:sz w:val="28"/>
          <w:szCs w:val="28"/>
          <w:u w:val="single"/>
        </w:rPr>
        <w:t>Contents page:</w:t>
      </w:r>
    </w:p>
    <w:p w:rsidR="54E457FB" w:rsidP="3249B547" w:rsidRDefault="54E457FB" w14:paraId="36706034" w14:textId="14BAF54E">
      <w:pPr>
        <w:pStyle w:val="Normal"/>
        <w:jc w:val="left"/>
        <w:rPr>
          <w:sz w:val="28"/>
          <w:szCs w:val="28"/>
        </w:rPr>
      </w:pPr>
      <w:r w:rsidRPr="3249B547" w:rsidR="54E457FB">
        <w:rPr>
          <w:sz w:val="28"/>
          <w:szCs w:val="28"/>
        </w:rPr>
        <w:t>Page 1=cover page including name and title of assessment.</w:t>
      </w:r>
    </w:p>
    <w:p w:rsidR="3249B547" w:rsidP="3249B547" w:rsidRDefault="3249B547" w14:paraId="5BC6B067" w14:textId="54CB719C">
      <w:pPr>
        <w:pStyle w:val="Normal"/>
        <w:jc w:val="left"/>
        <w:rPr>
          <w:sz w:val="28"/>
          <w:szCs w:val="28"/>
        </w:rPr>
      </w:pPr>
    </w:p>
    <w:p w:rsidR="54E457FB" w:rsidP="3249B547" w:rsidRDefault="54E457FB" w14:paraId="04486088" w14:textId="18160311">
      <w:pPr>
        <w:pStyle w:val="Normal"/>
        <w:jc w:val="left"/>
        <w:rPr>
          <w:sz w:val="28"/>
          <w:szCs w:val="28"/>
        </w:rPr>
      </w:pPr>
      <w:r w:rsidRPr="3249B547" w:rsidR="54E457FB">
        <w:rPr>
          <w:sz w:val="28"/>
          <w:szCs w:val="28"/>
        </w:rPr>
        <w:t>Page 2=contents page.</w:t>
      </w:r>
    </w:p>
    <w:p w:rsidR="3249B547" w:rsidP="3249B547" w:rsidRDefault="3249B547" w14:paraId="1A0B34E7" w14:textId="35B2EDEC">
      <w:pPr>
        <w:pStyle w:val="Normal"/>
        <w:jc w:val="left"/>
        <w:rPr>
          <w:sz w:val="28"/>
          <w:szCs w:val="28"/>
        </w:rPr>
      </w:pPr>
    </w:p>
    <w:p w:rsidR="54E457FB" w:rsidP="3249B547" w:rsidRDefault="54E457FB" w14:paraId="7DE5A1FA" w14:textId="4B3984F7">
      <w:pPr>
        <w:pStyle w:val="Normal"/>
        <w:jc w:val="left"/>
        <w:rPr>
          <w:sz w:val="28"/>
          <w:szCs w:val="28"/>
        </w:rPr>
      </w:pPr>
      <w:r w:rsidRPr="3249B547" w:rsidR="54E457FB">
        <w:rPr>
          <w:sz w:val="28"/>
          <w:szCs w:val="28"/>
        </w:rPr>
        <w:t xml:space="preserve">Page 3=task 1 of </w:t>
      </w:r>
      <w:r w:rsidRPr="3249B547" w:rsidR="54E457FB">
        <w:rPr>
          <w:sz w:val="28"/>
          <w:szCs w:val="28"/>
        </w:rPr>
        <w:t>summarising</w:t>
      </w:r>
      <w:r w:rsidRPr="3249B547" w:rsidR="54E457FB">
        <w:rPr>
          <w:sz w:val="28"/>
          <w:szCs w:val="28"/>
        </w:rPr>
        <w:t xml:space="preserve"> g</w:t>
      </w:r>
      <w:r w:rsidRPr="3249B547" w:rsidR="54E457FB">
        <w:rPr>
          <w:sz w:val="28"/>
          <w:szCs w:val="28"/>
        </w:rPr>
        <w:t xml:space="preserve"> a journal article. </w:t>
      </w:r>
    </w:p>
    <w:p w:rsidR="3249B547" w:rsidP="3249B547" w:rsidRDefault="3249B547" w14:paraId="56500946" w14:textId="1039B0A3">
      <w:pPr>
        <w:pStyle w:val="Normal"/>
        <w:jc w:val="left"/>
        <w:rPr>
          <w:sz w:val="28"/>
          <w:szCs w:val="28"/>
        </w:rPr>
      </w:pPr>
    </w:p>
    <w:p w:rsidR="54E457FB" w:rsidP="3249B547" w:rsidRDefault="54E457FB" w14:paraId="2E42F869" w14:textId="133A7AA4">
      <w:pPr>
        <w:pStyle w:val="Normal"/>
        <w:jc w:val="left"/>
        <w:rPr>
          <w:sz w:val="28"/>
          <w:szCs w:val="28"/>
        </w:rPr>
      </w:pPr>
      <w:r w:rsidRPr="3249B547" w:rsidR="54E457FB">
        <w:rPr>
          <w:sz w:val="28"/>
          <w:szCs w:val="28"/>
        </w:rPr>
        <w:t xml:space="preserve">Page 4=task 2 of an infographic </w:t>
      </w:r>
      <w:r w:rsidRPr="3249B547" w:rsidR="54E457FB">
        <w:rPr>
          <w:sz w:val="28"/>
          <w:szCs w:val="28"/>
        </w:rPr>
        <w:t>regarding</w:t>
      </w:r>
      <w:r w:rsidRPr="3249B547" w:rsidR="54E457FB">
        <w:rPr>
          <w:sz w:val="28"/>
          <w:szCs w:val="28"/>
        </w:rPr>
        <w:t xml:space="preserve"> study skill of time management.</w:t>
      </w:r>
    </w:p>
    <w:p w:rsidR="3249B547" w:rsidP="3249B547" w:rsidRDefault="3249B547" w14:paraId="0F2AF8B1" w14:textId="19A408BA">
      <w:pPr>
        <w:pStyle w:val="Normal"/>
        <w:jc w:val="left"/>
        <w:rPr>
          <w:sz w:val="28"/>
          <w:szCs w:val="28"/>
        </w:rPr>
      </w:pPr>
    </w:p>
    <w:p w:rsidR="54E457FB" w:rsidP="3249B547" w:rsidRDefault="54E457FB" w14:paraId="6FFADCF4" w14:textId="2D8AFFF7">
      <w:pPr>
        <w:pStyle w:val="Normal"/>
        <w:jc w:val="left"/>
        <w:rPr>
          <w:sz w:val="28"/>
          <w:szCs w:val="28"/>
        </w:rPr>
      </w:pPr>
      <w:r w:rsidRPr="3249B547" w:rsidR="54E457FB">
        <w:rPr>
          <w:sz w:val="28"/>
          <w:szCs w:val="28"/>
        </w:rPr>
        <w:t xml:space="preserve">Page 5=task 3 of an essay plan </w:t>
      </w:r>
      <w:r w:rsidRPr="3249B547" w:rsidR="54E457FB">
        <w:rPr>
          <w:sz w:val="28"/>
          <w:szCs w:val="28"/>
        </w:rPr>
        <w:t>template.</w:t>
      </w:r>
    </w:p>
    <w:p w:rsidR="3249B547" w:rsidP="3249B547" w:rsidRDefault="3249B547" w14:paraId="61371F1D" w14:textId="1620739B">
      <w:pPr>
        <w:pStyle w:val="Normal"/>
        <w:jc w:val="left"/>
        <w:rPr>
          <w:sz w:val="28"/>
          <w:szCs w:val="28"/>
        </w:rPr>
      </w:pPr>
    </w:p>
    <w:p w:rsidR="54E457FB" w:rsidP="3249B547" w:rsidRDefault="54E457FB" w14:paraId="7D17F4F7" w14:textId="393306F5">
      <w:pPr>
        <w:pStyle w:val="Normal"/>
        <w:jc w:val="left"/>
        <w:rPr>
          <w:sz w:val="28"/>
          <w:szCs w:val="28"/>
        </w:rPr>
      </w:pPr>
      <w:r w:rsidRPr="3249B547" w:rsidR="54E457FB">
        <w:rPr>
          <w:sz w:val="28"/>
          <w:szCs w:val="28"/>
        </w:rPr>
        <w:t xml:space="preserve">Page 6=evidence of library searches conducted </w:t>
      </w:r>
      <w:r w:rsidRPr="3249B547" w:rsidR="54E457FB">
        <w:rPr>
          <w:sz w:val="28"/>
          <w:szCs w:val="28"/>
        </w:rPr>
        <w:t>regarding</w:t>
      </w:r>
      <w:r w:rsidRPr="3249B547" w:rsidR="54E457FB">
        <w:rPr>
          <w:sz w:val="28"/>
          <w:szCs w:val="28"/>
        </w:rPr>
        <w:t xml:space="preserve"> the essay.</w:t>
      </w:r>
    </w:p>
    <w:p w:rsidR="3249B547" w:rsidP="3249B547" w:rsidRDefault="3249B547" w14:paraId="59B9896C" w14:textId="1345086B">
      <w:pPr>
        <w:pStyle w:val="Normal"/>
        <w:jc w:val="left"/>
        <w:rPr>
          <w:sz w:val="28"/>
          <w:szCs w:val="28"/>
        </w:rPr>
      </w:pPr>
    </w:p>
    <w:p w:rsidR="54E457FB" w:rsidP="3249B547" w:rsidRDefault="54E457FB" w14:paraId="1B20FA59" w14:textId="7517BD51">
      <w:pPr>
        <w:pStyle w:val="Normal"/>
        <w:jc w:val="left"/>
        <w:rPr>
          <w:sz w:val="28"/>
          <w:szCs w:val="28"/>
        </w:rPr>
      </w:pPr>
      <w:r w:rsidRPr="3249B547" w:rsidR="54E457FB">
        <w:rPr>
          <w:sz w:val="28"/>
          <w:szCs w:val="28"/>
        </w:rPr>
        <w:t xml:space="preserve">Page 7=summary of sources that are to be used in the essay. </w:t>
      </w:r>
    </w:p>
    <w:p w:rsidR="3249B547" w:rsidP="3249B547" w:rsidRDefault="3249B547" w14:paraId="7424770D" w14:textId="0B7521A3">
      <w:pPr>
        <w:pStyle w:val="Normal"/>
        <w:jc w:val="left"/>
        <w:rPr>
          <w:sz w:val="28"/>
          <w:szCs w:val="28"/>
        </w:rPr>
      </w:pPr>
    </w:p>
    <w:p w:rsidR="54E457FB" w:rsidP="3249B547" w:rsidRDefault="54E457FB" w14:paraId="64EC27F0" w14:textId="642FD536">
      <w:pPr>
        <w:pStyle w:val="Normal"/>
        <w:jc w:val="left"/>
        <w:rPr>
          <w:sz w:val="28"/>
          <w:szCs w:val="28"/>
        </w:rPr>
      </w:pPr>
      <w:r w:rsidRPr="3249B547" w:rsidR="54E457FB">
        <w:rPr>
          <w:sz w:val="28"/>
          <w:szCs w:val="28"/>
        </w:rPr>
        <w:t xml:space="preserve">Page 8=reference list including all references used in each task. </w:t>
      </w:r>
    </w:p>
    <w:p w:rsidR="3249B547" w:rsidP="3249B547" w:rsidRDefault="3249B547" w14:paraId="14FA455C" w14:textId="0490A2A1">
      <w:pPr>
        <w:pStyle w:val="Normal"/>
        <w:jc w:val="center"/>
        <w:rPr>
          <w:sz w:val="72"/>
          <w:szCs w:val="72"/>
        </w:rPr>
      </w:pPr>
    </w:p>
    <w:p w:rsidR="3249B547" w:rsidP="3249B547" w:rsidRDefault="3249B547" w14:paraId="291A48F9" w14:textId="7EAAB7A8">
      <w:pPr>
        <w:pStyle w:val="Normal"/>
        <w:jc w:val="center"/>
        <w:rPr>
          <w:sz w:val="72"/>
          <w:szCs w:val="72"/>
        </w:rPr>
      </w:pPr>
    </w:p>
    <w:p w:rsidR="3249B547" w:rsidP="3249B547" w:rsidRDefault="3249B547" w14:paraId="2274B911" w14:textId="28DC8251">
      <w:pPr>
        <w:pStyle w:val="Normal"/>
        <w:jc w:val="center"/>
        <w:rPr>
          <w:sz w:val="72"/>
          <w:szCs w:val="72"/>
        </w:rPr>
      </w:pPr>
    </w:p>
    <w:p w:rsidR="3249B547" w:rsidP="3249B547" w:rsidRDefault="3249B547" w14:paraId="500C09B5" w14:textId="787F27D0">
      <w:pPr>
        <w:pStyle w:val="Normal"/>
        <w:jc w:val="center"/>
        <w:rPr>
          <w:sz w:val="72"/>
          <w:szCs w:val="72"/>
        </w:rPr>
      </w:pPr>
    </w:p>
    <w:p w:rsidR="3249B547" w:rsidP="3249B547" w:rsidRDefault="3249B547" w14:paraId="46FCD341" w14:textId="60ED794C">
      <w:pPr>
        <w:pStyle w:val="Normal"/>
        <w:jc w:val="center"/>
        <w:rPr>
          <w:sz w:val="22"/>
          <w:szCs w:val="22"/>
        </w:rPr>
      </w:pPr>
    </w:p>
    <w:p w:rsidR="240ED5BD" w:rsidP="3249B547" w:rsidRDefault="240ED5BD" w14:paraId="6B125CDE" w14:textId="32532F3B">
      <w:pPr>
        <w:pStyle w:val="Normal"/>
        <w:jc w:val="left"/>
        <w:rPr>
          <w:b w:val="1"/>
          <w:bCs w:val="1"/>
          <w:sz w:val="22"/>
          <w:szCs w:val="22"/>
        </w:rPr>
      </w:pPr>
      <w:r w:rsidRPr="22F33C47" w:rsidR="240ED5BD">
        <w:rPr>
          <w:b w:val="1"/>
          <w:bCs w:val="1"/>
          <w:sz w:val="22"/>
          <w:szCs w:val="22"/>
        </w:rPr>
        <w:t>Task one:</w:t>
      </w:r>
      <w:r w:rsidRPr="22F33C47" w:rsidR="3FDA9F3E">
        <w:rPr>
          <w:b w:val="1"/>
          <w:bCs w:val="1"/>
          <w:sz w:val="22"/>
          <w:szCs w:val="22"/>
        </w:rPr>
        <w:t xml:space="preserve"> 350 words. </w:t>
      </w:r>
    </w:p>
    <w:p w:rsidR="32A0A2DA" w:rsidP="3249B547" w:rsidRDefault="32A0A2DA" w14:paraId="510E374D" w14:textId="196FD7AF">
      <w:pPr>
        <w:pStyle w:val="Normal"/>
        <w:jc w:val="left"/>
        <w:rPr>
          <w:b w:val="1"/>
          <w:bCs w:val="1"/>
          <w:sz w:val="22"/>
          <w:szCs w:val="22"/>
        </w:rPr>
      </w:pPr>
      <w:r w:rsidRPr="22F33C47" w:rsidR="32A0A2DA">
        <w:rPr>
          <w:b w:val="1"/>
          <w:bCs w:val="1"/>
          <w:sz w:val="22"/>
          <w:szCs w:val="22"/>
        </w:rPr>
        <w:t>Title of chosen journal article: How does music make you feel?</w:t>
      </w:r>
    </w:p>
    <w:p w:rsidR="3249B547" w:rsidP="3249B547" w:rsidRDefault="3249B547" w14:paraId="0123B429" w14:textId="0607C189">
      <w:pPr>
        <w:pStyle w:val="Normal"/>
        <w:jc w:val="left"/>
        <w:rPr>
          <w:b w:val="0"/>
          <w:bCs w:val="0"/>
          <w:sz w:val="22"/>
          <w:szCs w:val="22"/>
        </w:rPr>
      </w:pPr>
      <w:r w:rsidRPr="22F33C47" w:rsidR="61591187">
        <w:rPr>
          <w:b w:val="0"/>
          <w:bCs w:val="0"/>
          <w:sz w:val="22"/>
          <w:szCs w:val="22"/>
        </w:rPr>
        <w:t>The article, ‘How does music make you feel?</w:t>
      </w:r>
      <w:r w:rsidRPr="22F33C47" w:rsidR="1A98943B">
        <w:rPr>
          <w:b w:val="0"/>
          <w:bCs w:val="0"/>
          <w:sz w:val="22"/>
          <w:szCs w:val="22"/>
        </w:rPr>
        <w:t xml:space="preserve">’ </w:t>
      </w:r>
      <w:r w:rsidRPr="22F33C47" w:rsidR="61591187">
        <w:rPr>
          <w:b w:val="0"/>
          <w:bCs w:val="0"/>
          <w:sz w:val="22"/>
          <w:szCs w:val="22"/>
        </w:rPr>
        <w:t>written</w:t>
      </w:r>
      <w:r w:rsidRPr="22F33C47" w:rsidR="61591187">
        <w:rPr>
          <w:b w:val="0"/>
          <w:bCs w:val="0"/>
          <w:sz w:val="22"/>
          <w:szCs w:val="22"/>
        </w:rPr>
        <w:t xml:space="preserve"> by Zoe </w:t>
      </w:r>
      <w:r w:rsidRPr="22F33C47" w:rsidR="61591187">
        <w:rPr>
          <w:b w:val="0"/>
          <w:bCs w:val="0"/>
          <w:sz w:val="22"/>
          <w:szCs w:val="22"/>
        </w:rPr>
        <w:t>Nendick</w:t>
      </w:r>
      <w:r w:rsidRPr="22F33C47" w:rsidR="61591187">
        <w:rPr>
          <w:b w:val="0"/>
          <w:bCs w:val="0"/>
          <w:sz w:val="22"/>
          <w:szCs w:val="22"/>
        </w:rPr>
        <w:t xml:space="preserve"> </w:t>
      </w:r>
      <w:r w:rsidRPr="22F33C47" w:rsidR="42AA3398">
        <w:rPr>
          <w:b w:val="0"/>
          <w:bCs w:val="0"/>
          <w:sz w:val="22"/>
          <w:szCs w:val="22"/>
        </w:rPr>
        <w:t xml:space="preserve">refers to music and it can influence </w:t>
      </w:r>
      <w:r w:rsidRPr="22F33C47" w:rsidR="16CD6261">
        <w:rPr>
          <w:b w:val="0"/>
          <w:bCs w:val="0"/>
          <w:sz w:val="22"/>
          <w:szCs w:val="22"/>
        </w:rPr>
        <w:t>the psychological state and mood within humans. The article explai</w:t>
      </w:r>
      <w:r w:rsidRPr="22F33C47" w:rsidR="2B31F522">
        <w:rPr>
          <w:b w:val="0"/>
          <w:bCs w:val="0"/>
          <w:sz w:val="22"/>
          <w:szCs w:val="22"/>
        </w:rPr>
        <w:t xml:space="preserve">ns that individual differences </w:t>
      </w:r>
      <w:r w:rsidRPr="22F33C47" w:rsidR="13DE425B">
        <w:rPr>
          <w:b w:val="0"/>
          <w:bCs w:val="0"/>
          <w:sz w:val="22"/>
          <w:szCs w:val="22"/>
        </w:rPr>
        <w:t>impact</w:t>
      </w:r>
      <w:r w:rsidRPr="22F33C47" w:rsidR="13DE425B">
        <w:rPr>
          <w:b w:val="0"/>
          <w:bCs w:val="0"/>
          <w:sz w:val="22"/>
          <w:szCs w:val="22"/>
        </w:rPr>
        <w:t xml:space="preserve"> </w:t>
      </w:r>
      <w:r w:rsidRPr="22F33C47" w:rsidR="2B31F522">
        <w:rPr>
          <w:b w:val="0"/>
          <w:bCs w:val="0"/>
          <w:sz w:val="22"/>
          <w:szCs w:val="22"/>
        </w:rPr>
        <w:t xml:space="preserve">the way in which </w:t>
      </w:r>
      <w:r w:rsidRPr="22F33C47" w:rsidR="25CC92A4">
        <w:rPr>
          <w:b w:val="0"/>
          <w:bCs w:val="0"/>
          <w:sz w:val="22"/>
          <w:szCs w:val="22"/>
        </w:rPr>
        <w:t>individual</w:t>
      </w:r>
      <w:r w:rsidRPr="22F33C47" w:rsidR="083581F9">
        <w:rPr>
          <w:b w:val="0"/>
          <w:bCs w:val="0"/>
          <w:sz w:val="22"/>
          <w:szCs w:val="22"/>
        </w:rPr>
        <w:t>s</w:t>
      </w:r>
      <w:r w:rsidRPr="22F33C47" w:rsidR="2B31F522">
        <w:rPr>
          <w:b w:val="0"/>
          <w:bCs w:val="0"/>
          <w:sz w:val="22"/>
          <w:szCs w:val="22"/>
        </w:rPr>
        <w:t xml:space="preserve"> emotionally respond to a type of music. </w:t>
      </w:r>
      <w:r w:rsidRPr="22F33C47" w:rsidR="5ABAC7C9">
        <w:rPr>
          <w:b w:val="0"/>
          <w:bCs w:val="0"/>
          <w:sz w:val="22"/>
          <w:szCs w:val="22"/>
        </w:rPr>
        <w:t>D</w:t>
      </w:r>
      <w:r w:rsidRPr="22F33C47" w:rsidR="2B31F522">
        <w:rPr>
          <w:b w:val="0"/>
          <w:bCs w:val="0"/>
          <w:sz w:val="22"/>
          <w:szCs w:val="22"/>
        </w:rPr>
        <w:t xml:space="preserve">ifferences in experiences at the time of </w:t>
      </w:r>
      <w:r w:rsidRPr="22F33C47" w:rsidR="5E0AE171">
        <w:rPr>
          <w:b w:val="0"/>
          <w:bCs w:val="0"/>
          <w:sz w:val="22"/>
          <w:szCs w:val="22"/>
        </w:rPr>
        <w:t xml:space="preserve">listening to </w:t>
      </w:r>
      <w:r w:rsidRPr="22F33C47" w:rsidR="49909CC7">
        <w:rPr>
          <w:b w:val="0"/>
          <w:bCs w:val="0"/>
          <w:sz w:val="22"/>
          <w:szCs w:val="22"/>
        </w:rPr>
        <w:t xml:space="preserve">a </w:t>
      </w:r>
      <w:r w:rsidRPr="22F33C47" w:rsidR="401389A7">
        <w:rPr>
          <w:b w:val="0"/>
          <w:bCs w:val="0"/>
          <w:sz w:val="22"/>
          <w:szCs w:val="22"/>
        </w:rPr>
        <w:t>song</w:t>
      </w:r>
      <w:r w:rsidRPr="22F33C47" w:rsidR="5E0AE171">
        <w:rPr>
          <w:b w:val="0"/>
          <w:bCs w:val="0"/>
          <w:sz w:val="22"/>
          <w:szCs w:val="22"/>
        </w:rPr>
        <w:t xml:space="preserve"> c</w:t>
      </w:r>
      <w:r w:rsidRPr="22F33C47" w:rsidR="7EF57D77">
        <w:rPr>
          <w:b w:val="0"/>
          <w:bCs w:val="0"/>
          <w:sz w:val="22"/>
          <w:szCs w:val="22"/>
        </w:rPr>
        <w:t xml:space="preserve">an </w:t>
      </w:r>
      <w:r w:rsidRPr="22F33C47" w:rsidR="5E0AE171">
        <w:rPr>
          <w:b w:val="0"/>
          <w:bCs w:val="0"/>
          <w:sz w:val="22"/>
          <w:szCs w:val="22"/>
        </w:rPr>
        <w:t xml:space="preserve">influence the emotional </w:t>
      </w:r>
      <w:r w:rsidRPr="22F33C47" w:rsidR="35B23A5D">
        <w:rPr>
          <w:b w:val="0"/>
          <w:bCs w:val="0"/>
          <w:sz w:val="22"/>
          <w:szCs w:val="22"/>
        </w:rPr>
        <w:t>response such</w:t>
      </w:r>
      <w:r w:rsidRPr="22F33C47" w:rsidR="5E0AE171">
        <w:rPr>
          <w:b w:val="0"/>
          <w:bCs w:val="0"/>
          <w:sz w:val="22"/>
          <w:szCs w:val="22"/>
        </w:rPr>
        <w:t xml:space="preserve"> location</w:t>
      </w:r>
      <w:r w:rsidRPr="22F33C47" w:rsidR="556FC0B7">
        <w:rPr>
          <w:b w:val="0"/>
          <w:bCs w:val="0"/>
          <w:sz w:val="22"/>
          <w:szCs w:val="22"/>
        </w:rPr>
        <w:t>s</w:t>
      </w:r>
      <w:r w:rsidRPr="22F33C47" w:rsidR="5E0AE171">
        <w:rPr>
          <w:b w:val="0"/>
          <w:bCs w:val="0"/>
          <w:sz w:val="22"/>
          <w:szCs w:val="22"/>
        </w:rPr>
        <w:t xml:space="preserve"> or the company </w:t>
      </w:r>
      <w:r w:rsidRPr="22F33C47" w:rsidR="16B88729">
        <w:rPr>
          <w:b w:val="0"/>
          <w:bCs w:val="0"/>
          <w:sz w:val="22"/>
          <w:szCs w:val="22"/>
        </w:rPr>
        <w:t>in at the time can</w:t>
      </w:r>
      <w:r w:rsidRPr="22F33C47" w:rsidR="75E6EA8C">
        <w:rPr>
          <w:b w:val="0"/>
          <w:bCs w:val="0"/>
          <w:sz w:val="22"/>
          <w:szCs w:val="22"/>
        </w:rPr>
        <w:t xml:space="preserve"> become a memory associated later with th</w:t>
      </w:r>
      <w:r w:rsidRPr="22F33C47" w:rsidR="1C15E298">
        <w:rPr>
          <w:b w:val="0"/>
          <w:bCs w:val="0"/>
          <w:sz w:val="22"/>
          <w:szCs w:val="22"/>
        </w:rPr>
        <w:t>at</w:t>
      </w:r>
      <w:r w:rsidRPr="22F33C47" w:rsidR="75E6EA8C">
        <w:rPr>
          <w:b w:val="0"/>
          <w:bCs w:val="0"/>
          <w:sz w:val="22"/>
          <w:szCs w:val="22"/>
        </w:rPr>
        <w:t xml:space="preserve"> song</w:t>
      </w:r>
      <w:r w:rsidRPr="22F33C47" w:rsidR="5485D8E9">
        <w:rPr>
          <w:b w:val="0"/>
          <w:bCs w:val="0"/>
          <w:sz w:val="22"/>
          <w:szCs w:val="22"/>
        </w:rPr>
        <w:t>, s</w:t>
      </w:r>
      <w:r w:rsidRPr="22F33C47" w:rsidR="523EE88F">
        <w:rPr>
          <w:b w:val="0"/>
          <w:bCs w:val="0"/>
          <w:sz w:val="22"/>
          <w:szCs w:val="22"/>
        </w:rPr>
        <w:t xml:space="preserve">trongly </w:t>
      </w:r>
      <w:r w:rsidRPr="22F33C47" w:rsidR="75E6EA8C">
        <w:rPr>
          <w:b w:val="0"/>
          <w:bCs w:val="0"/>
          <w:sz w:val="22"/>
          <w:szCs w:val="22"/>
        </w:rPr>
        <w:t>determi</w:t>
      </w:r>
      <w:r w:rsidRPr="22F33C47" w:rsidR="41DF57BF">
        <w:rPr>
          <w:b w:val="0"/>
          <w:bCs w:val="0"/>
          <w:sz w:val="22"/>
          <w:szCs w:val="22"/>
        </w:rPr>
        <w:t>ning</w:t>
      </w:r>
      <w:r w:rsidRPr="22F33C47" w:rsidR="627CDF64">
        <w:rPr>
          <w:b w:val="0"/>
          <w:bCs w:val="0"/>
          <w:sz w:val="22"/>
          <w:szCs w:val="22"/>
        </w:rPr>
        <w:t xml:space="preserve"> the emotional response experienced when hearing the song again in life</w:t>
      </w:r>
      <w:r w:rsidRPr="22F33C47" w:rsidR="1C39CD9B">
        <w:rPr>
          <w:b w:val="0"/>
          <w:bCs w:val="0"/>
          <w:sz w:val="22"/>
          <w:szCs w:val="22"/>
        </w:rPr>
        <w:t xml:space="preserve"> (Belfi et al., 2016). The article refers to brain areas associated with</w:t>
      </w:r>
      <w:r w:rsidRPr="22F33C47" w:rsidR="12AF9E74">
        <w:rPr>
          <w:b w:val="0"/>
          <w:bCs w:val="0"/>
          <w:sz w:val="22"/>
          <w:szCs w:val="22"/>
        </w:rPr>
        <w:t xml:space="preserve"> emotions while</w:t>
      </w:r>
      <w:r w:rsidRPr="22F33C47" w:rsidR="1C39CD9B">
        <w:rPr>
          <w:b w:val="0"/>
          <w:bCs w:val="0"/>
          <w:sz w:val="22"/>
          <w:szCs w:val="22"/>
        </w:rPr>
        <w:t xml:space="preserve"> listening to music </w:t>
      </w:r>
      <w:r w:rsidRPr="22F33C47" w:rsidR="5C046402">
        <w:rPr>
          <w:b w:val="0"/>
          <w:bCs w:val="0"/>
          <w:sz w:val="22"/>
          <w:szCs w:val="22"/>
        </w:rPr>
        <w:t xml:space="preserve">such as joy </w:t>
      </w:r>
      <w:r w:rsidRPr="22F33C47" w:rsidR="10CF547E">
        <w:rPr>
          <w:b w:val="0"/>
          <w:bCs w:val="0"/>
          <w:sz w:val="22"/>
          <w:szCs w:val="22"/>
        </w:rPr>
        <w:t>because of</w:t>
      </w:r>
      <w:r w:rsidRPr="22F33C47" w:rsidR="5C046402">
        <w:rPr>
          <w:b w:val="0"/>
          <w:bCs w:val="0"/>
          <w:sz w:val="22"/>
          <w:szCs w:val="22"/>
        </w:rPr>
        <w:t xml:space="preserve"> reward </w:t>
      </w:r>
      <w:r w:rsidRPr="22F33C47" w:rsidR="6C9CAE8E">
        <w:rPr>
          <w:b w:val="0"/>
          <w:bCs w:val="0"/>
          <w:sz w:val="22"/>
          <w:szCs w:val="22"/>
        </w:rPr>
        <w:t>centres</w:t>
      </w:r>
      <w:r w:rsidRPr="22F33C47" w:rsidR="5C046402">
        <w:rPr>
          <w:b w:val="0"/>
          <w:bCs w:val="0"/>
          <w:sz w:val="22"/>
          <w:szCs w:val="22"/>
        </w:rPr>
        <w:t xml:space="preserve"> </w:t>
      </w:r>
      <w:r w:rsidRPr="22F33C47" w:rsidR="0229D17B">
        <w:rPr>
          <w:b w:val="0"/>
          <w:bCs w:val="0"/>
          <w:sz w:val="22"/>
          <w:szCs w:val="22"/>
        </w:rPr>
        <w:t>of</w:t>
      </w:r>
      <w:r w:rsidRPr="22F33C47" w:rsidR="5C046402">
        <w:rPr>
          <w:b w:val="0"/>
          <w:bCs w:val="0"/>
          <w:sz w:val="22"/>
          <w:szCs w:val="22"/>
        </w:rPr>
        <w:t xml:space="preserve"> the amygdala</w:t>
      </w:r>
      <w:r w:rsidRPr="22F33C47" w:rsidR="50726416">
        <w:rPr>
          <w:b w:val="0"/>
          <w:bCs w:val="0"/>
          <w:sz w:val="22"/>
          <w:szCs w:val="22"/>
        </w:rPr>
        <w:t xml:space="preserve"> and prefrontal cortex (Blood &amp; </w:t>
      </w:r>
      <w:r w:rsidRPr="22F33C47" w:rsidR="50726416">
        <w:rPr>
          <w:b w:val="0"/>
          <w:bCs w:val="0"/>
          <w:sz w:val="22"/>
          <w:szCs w:val="22"/>
        </w:rPr>
        <w:t>Zatorre</w:t>
      </w:r>
      <w:r w:rsidRPr="22F33C47" w:rsidR="50726416">
        <w:rPr>
          <w:b w:val="0"/>
          <w:bCs w:val="0"/>
          <w:sz w:val="22"/>
          <w:szCs w:val="22"/>
        </w:rPr>
        <w:t>, 2001)</w:t>
      </w:r>
      <w:r w:rsidRPr="22F33C47" w:rsidR="069B1C8B">
        <w:rPr>
          <w:b w:val="0"/>
          <w:bCs w:val="0"/>
          <w:sz w:val="22"/>
          <w:szCs w:val="22"/>
        </w:rPr>
        <w:t>.</w:t>
      </w:r>
    </w:p>
    <w:p w:rsidR="3249B547" w:rsidP="3249B547" w:rsidRDefault="3249B547" w14:paraId="23BA791E" w14:textId="34E2554B">
      <w:pPr>
        <w:pStyle w:val="Normal"/>
        <w:jc w:val="left"/>
        <w:rPr>
          <w:b w:val="0"/>
          <w:bCs w:val="0"/>
          <w:sz w:val="22"/>
          <w:szCs w:val="22"/>
        </w:rPr>
      </w:pPr>
      <w:r w:rsidRPr="22F33C47" w:rsidR="06E3A592">
        <w:rPr>
          <w:b w:val="0"/>
          <w:bCs w:val="0"/>
          <w:sz w:val="22"/>
          <w:szCs w:val="22"/>
        </w:rPr>
        <w:t>Various harmonies within music</w:t>
      </w:r>
      <w:r w:rsidRPr="22F33C47" w:rsidR="483EC060">
        <w:rPr>
          <w:b w:val="0"/>
          <w:bCs w:val="0"/>
          <w:sz w:val="22"/>
          <w:szCs w:val="22"/>
        </w:rPr>
        <w:t xml:space="preserve"> also explained to</w:t>
      </w:r>
      <w:r w:rsidRPr="22F33C47" w:rsidR="06E3A592">
        <w:rPr>
          <w:b w:val="0"/>
          <w:bCs w:val="0"/>
          <w:sz w:val="22"/>
          <w:szCs w:val="22"/>
        </w:rPr>
        <w:t xml:space="preserve"> impact emotional responses </w:t>
      </w:r>
      <w:r w:rsidRPr="22F33C47" w:rsidR="165C0CE3">
        <w:rPr>
          <w:b w:val="0"/>
          <w:bCs w:val="0"/>
          <w:sz w:val="22"/>
          <w:szCs w:val="22"/>
        </w:rPr>
        <w:t>within the article</w:t>
      </w:r>
      <w:r w:rsidRPr="22F33C47" w:rsidR="3C708102">
        <w:rPr>
          <w:b w:val="0"/>
          <w:bCs w:val="0"/>
          <w:sz w:val="22"/>
          <w:szCs w:val="22"/>
        </w:rPr>
        <w:t xml:space="preserve"> with reference to Leonard Meyer, where </w:t>
      </w:r>
      <w:r w:rsidRPr="22F33C47" w:rsidR="04323235">
        <w:rPr>
          <w:b w:val="0"/>
          <w:bCs w:val="0"/>
          <w:sz w:val="22"/>
          <w:szCs w:val="22"/>
        </w:rPr>
        <w:t xml:space="preserve">length of notes or chords </w:t>
      </w:r>
      <w:r w:rsidRPr="22F33C47" w:rsidR="3593F196">
        <w:rPr>
          <w:b w:val="0"/>
          <w:bCs w:val="0"/>
          <w:sz w:val="22"/>
          <w:szCs w:val="22"/>
        </w:rPr>
        <w:t>provide</w:t>
      </w:r>
      <w:r w:rsidRPr="22F33C47" w:rsidR="3593F196">
        <w:rPr>
          <w:b w:val="0"/>
          <w:bCs w:val="0"/>
          <w:sz w:val="22"/>
          <w:szCs w:val="22"/>
        </w:rPr>
        <w:t xml:space="preserve"> pleasurable</w:t>
      </w:r>
      <w:r w:rsidRPr="22F33C47" w:rsidR="538B4960">
        <w:rPr>
          <w:b w:val="0"/>
          <w:bCs w:val="0"/>
          <w:sz w:val="22"/>
          <w:szCs w:val="22"/>
        </w:rPr>
        <w:t xml:space="preserve"> involvement between the interactio</w:t>
      </w:r>
      <w:r w:rsidRPr="22F33C47" w:rsidR="04852132">
        <w:rPr>
          <w:b w:val="0"/>
          <w:bCs w:val="0"/>
          <w:sz w:val="22"/>
          <w:szCs w:val="22"/>
        </w:rPr>
        <w:t>n</w:t>
      </w:r>
      <w:r w:rsidRPr="22F33C47" w:rsidR="538B4960">
        <w:rPr>
          <w:b w:val="0"/>
          <w:bCs w:val="0"/>
          <w:sz w:val="22"/>
          <w:szCs w:val="22"/>
        </w:rPr>
        <w:t xml:space="preserve"> of the listener and the music</w:t>
      </w:r>
      <w:r w:rsidRPr="22F33C47" w:rsidR="6D646BEC">
        <w:rPr>
          <w:b w:val="0"/>
          <w:bCs w:val="0"/>
          <w:sz w:val="22"/>
          <w:szCs w:val="22"/>
        </w:rPr>
        <w:t xml:space="preserve">. In early years, music psychologists </w:t>
      </w:r>
      <w:r w:rsidRPr="22F33C47" w:rsidR="05B09B72">
        <w:rPr>
          <w:b w:val="0"/>
          <w:bCs w:val="0"/>
          <w:sz w:val="22"/>
          <w:szCs w:val="22"/>
        </w:rPr>
        <w:t>lacked</w:t>
      </w:r>
      <w:r w:rsidRPr="22F33C47" w:rsidR="6D646BEC">
        <w:rPr>
          <w:b w:val="0"/>
          <w:bCs w:val="0"/>
          <w:sz w:val="22"/>
          <w:szCs w:val="22"/>
        </w:rPr>
        <w:t xml:space="preserve"> access towards theoretical framework</w:t>
      </w:r>
      <w:r w:rsidRPr="22F33C47" w:rsidR="7727639D">
        <w:rPr>
          <w:b w:val="0"/>
          <w:bCs w:val="0"/>
          <w:sz w:val="22"/>
          <w:szCs w:val="22"/>
        </w:rPr>
        <w:t xml:space="preserve">s </w:t>
      </w:r>
      <w:r w:rsidRPr="22F33C47" w:rsidR="2A4C2AD6">
        <w:rPr>
          <w:b w:val="0"/>
          <w:bCs w:val="0"/>
          <w:sz w:val="22"/>
          <w:szCs w:val="22"/>
        </w:rPr>
        <w:t xml:space="preserve">with regards to emotional processes central to </w:t>
      </w:r>
      <w:r w:rsidRPr="22F33C47" w:rsidR="6BA745A4">
        <w:rPr>
          <w:b w:val="0"/>
          <w:bCs w:val="0"/>
          <w:sz w:val="22"/>
          <w:szCs w:val="22"/>
        </w:rPr>
        <w:t>responses</w:t>
      </w:r>
      <w:r w:rsidRPr="22F33C47" w:rsidR="2A4C2AD6">
        <w:rPr>
          <w:b w:val="0"/>
          <w:bCs w:val="0"/>
          <w:sz w:val="22"/>
          <w:szCs w:val="22"/>
        </w:rPr>
        <w:t xml:space="preserve"> </w:t>
      </w:r>
      <w:r w:rsidRPr="22F33C47" w:rsidR="21677BCA">
        <w:rPr>
          <w:b w:val="0"/>
          <w:bCs w:val="0"/>
          <w:sz w:val="22"/>
          <w:szCs w:val="22"/>
        </w:rPr>
        <w:t xml:space="preserve">towards </w:t>
      </w:r>
      <w:r w:rsidRPr="22F33C47" w:rsidR="2A4C2AD6">
        <w:rPr>
          <w:b w:val="0"/>
          <w:bCs w:val="0"/>
          <w:sz w:val="22"/>
          <w:szCs w:val="22"/>
        </w:rPr>
        <w:t>music</w:t>
      </w:r>
      <w:r w:rsidRPr="22F33C47" w:rsidR="000BD866">
        <w:rPr>
          <w:b w:val="0"/>
          <w:bCs w:val="0"/>
          <w:sz w:val="22"/>
          <w:szCs w:val="22"/>
        </w:rPr>
        <w:t>. T</w:t>
      </w:r>
      <w:r w:rsidRPr="22F33C47" w:rsidR="0E669B7E">
        <w:rPr>
          <w:b w:val="0"/>
          <w:bCs w:val="0"/>
          <w:sz w:val="22"/>
          <w:szCs w:val="22"/>
        </w:rPr>
        <w:t>he</w:t>
      </w:r>
      <w:r w:rsidRPr="22F33C47" w:rsidR="000BD866">
        <w:rPr>
          <w:b w:val="0"/>
          <w:bCs w:val="0"/>
          <w:sz w:val="22"/>
          <w:szCs w:val="22"/>
        </w:rPr>
        <w:t xml:space="preserve"> BRECVEMA framework </w:t>
      </w:r>
      <w:r w:rsidRPr="22F33C47" w:rsidR="75E6EA90">
        <w:rPr>
          <w:b w:val="0"/>
          <w:bCs w:val="0"/>
          <w:sz w:val="22"/>
          <w:szCs w:val="22"/>
        </w:rPr>
        <w:t>relates</w:t>
      </w:r>
      <w:r w:rsidRPr="22F33C47" w:rsidR="394B5B19">
        <w:rPr>
          <w:b w:val="0"/>
          <w:bCs w:val="0"/>
          <w:sz w:val="22"/>
          <w:szCs w:val="22"/>
        </w:rPr>
        <w:t xml:space="preserve"> </w:t>
      </w:r>
      <w:r w:rsidRPr="22F33C47" w:rsidR="394B5B19">
        <w:rPr>
          <w:b w:val="0"/>
          <w:bCs w:val="0"/>
          <w:sz w:val="22"/>
          <w:szCs w:val="22"/>
        </w:rPr>
        <w:t xml:space="preserve">to eight psychological processes logical </w:t>
      </w:r>
      <w:r w:rsidRPr="22F33C47" w:rsidR="6E5D7B41">
        <w:rPr>
          <w:b w:val="0"/>
          <w:bCs w:val="0"/>
          <w:sz w:val="22"/>
          <w:szCs w:val="22"/>
        </w:rPr>
        <w:t xml:space="preserve">in the way in which they are </w:t>
      </w:r>
      <w:r w:rsidRPr="22F33C47" w:rsidR="2FB89610">
        <w:rPr>
          <w:b w:val="0"/>
          <w:bCs w:val="0"/>
          <w:sz w:val="22"/>
          <w:szCs w:val="22"/>
        </w:rPr>
        <w:t>believed</w:t>
      </w:r>
      <w:r w:rsidRPr="22F33C47" w:rsidR="6E5D7B41">
        <w:rPr>
          <w:b w:val="0"/>
          <w:bCs w:val="0"/>
          <w:sz w:val="22"/>
          <w:szCs w:val="22"/>
        </w:rPr>
        <w:t xml:space="preserve"> to have evolved (</w:t>
      </w:r>
      <w:r w:rsidRPr="22F33C47" w:rsidR="6E5D7B41">
        <w:rPr>
          <w:b w:val="0"/>
          <w:bCs w:val="0"/>
          <w:sz w:val="22"/>
          <w:szCs w:val="22"/>
        </w:rPr>
        <w:t>Juslin</w:t>
      </w:r>
      <w:r w:rsidRPr="22F33C47" w:rsidR="6E5D7B41">
        <w:rPr>
          <w:b w:val="0"/>
          <w:bCs w:val="0"/>
          <w:sz w:val="22"/>
          <w:szCs w:val="22"/>
        </w:rPr>
        <w:t xml:space="preserve"> &amp; </w:t>
      </w:r>
      <w:r w:rsidRPr="22F33C47" w:rsidR="6E5D7B41">
        <w:rPr>
          <w:b w:val="0"/>
          <w:bCs w:val="0"/>
          <w:sz w:val="22"/>
          <w:szCs w:val="22"/>
        </w:rPr>
        <w:t>Vastfjall</w:t>
      </w:r>
      <w:r w:rsidRPr="22F33C47" w:rsidR="6E5D7B41">
        <w:rPr>
          <w:b w:val="0"/>
          <w:bCs w:val="0"/>
          <w:sz w:val="22"/>
          <w:szCs w:val="22"/>
        </w:rPr>
        <w:t xml:space="preserve">, 2008: </w:t>
      </w:r>
      <w:r w:rsidRPr="22F33C47" w:rsidR="6E5D7B41">
        <w:rPr>
          <w:b w:val="0"/>
          <w:bCs w:val="0"/>
          <w:sz w:val="22"/>
          <w:szCs w:val="22"/>
        </w:rPr>
        <w:t>Juslin</w:t>
      </w:r>
      <w:r w:rsidRPr="22F33C47" w:rsidR="6E5D7B41">
        <w:rPr>
          <w:b w:val="0"/>
          <w:bCs w:val="0"/>
          <w:sz w:val="22"/>
          <w:szCs w:val="22"/>
        </w:rPr>
        <w:t xml:space="preserve">, 2013). </w:t>
      </w:r>
      <w:r w:rsidRPr="22F33C47" w:rsidR="125635FD">
        <w:rPr>
          <w:b w:val="0"/>
          <w:bCs w:val="0"/>
          <w:sz w:val="22"/>
          <w:szCs w:val="22"/>
        </w:rPr>
        <w:t xml:space="preserve">This framework is still </w:t>
      </w:r>
      <w:r w:rsidRPr="22F33C47" w:rsidR="449A2A95">
        <w:rPr>
          <w:b w:val="0"/>
          <w:bCs w:val="0"/>
          <w:sz w:val="22"/>
          <w:szCs w:val="22"/>
        </w:rPr>
        <w:t>new</w:t>
      </w:r>
      <w:r w:rsidRPr="22F33C47" w:rsidR="125635FD">
        <w:rPr>
          <w:b w:val="0"/>
          <w:bCs w:val="0"/>
          <w:sz w:val="22"/>
          <w:szCs w:val="22"/>
        </w:rPr>
        <w:t xml:space="preserve">, where </w:t>
      </w:r>
      <w:r w:rsidRPr="22F33C47" w:rsidR="125635FD">
        <w:rPr>
          <w:b w:val="0"/>
          <w:bCs w:val="0"/>
          <w:sz w:val="22"/>
          <w:szCs w:val="22"/>
        </w:rPr>
        <w:t>capacity</w:t>
      </w:r>
      <w:r w:rsidRPr="22F33C47" w:rsidR="125635FD">
        <w:rPr>
          <w:b w:val="0"/>
          <w:bCs w:val="0"/>
          <w:sz w:val="22"/>
          <w:szCs w:val="22"/>
        </w:rPr>
        <w:t xml:space="preserve"> is large for further research </w:t>
      </w:r>
      <w:r w:rsidRPr="22F33C47" w:rsidR="125635FD">
        <w:rPr>
          <w:b w:val="0"/>
          <w:bCs w:val="0"/>
          <w:sz w:val="22"/>
          <w:szCs w:val="22"/>
        </w:rPr>
        <w:t>regarding</w:t>
      </w:r>
      <w:r w:rsidRPr="22F33C47" w:rsidR="125635FD">
        <w:rPr>
          <w:b w:val="0"/>
          <w:bCs w:val="0"/>
          <w:sz w:val="22"/>
          <w:szCs w:val="22"/>
        </w:rPr>
        <w:t xml:space="preserve"> the processes a</w:t>
      </w:r>
      <w:r w:rsidRPr="22F33C47" w:rsidR="7113B0DE">
        <w:rPr>
          <w:b w:val="0"/>
          <w:bCs w:val="0"/>
          <w:sz w:val="22"/>
          <w:szCs w:val="22"/>
        </w:rPr>
        <w:t xml:space="preserve">nd interactions with music </w:t>
      </w:r>
      <w:r w:rsidRPr="22F33C47" w:rsidR="0A4B7D52">
        <w:rPr>
          <w:b w:val="0"/>
          <w:bCs w:val="0"/>
          <w:sz w:val="22"/>
          <w:szCs w:val="22"/>
        </w:rPr>
        <w:t xml:space="preserve">and </w:t>
      </w:r>
      <w:r w:rsidRPr="22F33C47" w:rsidR="7113B0DE">
        <w:rPr>
          <w:b w:val="0"/>
          <w:bCs w:val="0"/>
          <w:sz w:val="22"/>
          <w:szCs w:val="22"/>
        </w:rPr>
        <w:t xml:space="preserve">individual differences and personality. </w:t>
      </w:r>
      <w:r w:rsidRPr="22F33C47" w:rsidR="4CB5C2B0">
        <w:rPr>
          <w:b w:val="0"/>
          <w:bCs w:val="0"/>
          <w:sz w:val="22"/>
          <w:szCs w:val="22"/>
        </w:rPr>
        <w:t xml:space="preserve">The article explains differences in listening contexts lead to changes with </w:t>
      </w:r>
      <w:r w:rsidRPr="22F33C47" w:rsidR="20C06E89">
        <w:rPr>
          <w:b w:val="0"/>
          <w:bCs w:val="0"/>
          <w:sz w:val="22"/>
          <w:szCs w:val="22"/>
        </w:rPr>
        <w:t xml:space="preserve">music-induced </w:t>
      </w:r>
      <w:r w:rsidRPr="22F33C47" w:rsidR="4CB5C2B0">
        <w:rPr>
          <w:b w:val="0"/>
          <w:bCs w:val="0"/>
          <w:sz w:val="22"/>
          <w:szCs w:val="22"/>
        </w:rPr>
        <w:t>emotional responses</w:t>
      </w:r>
      <w:r w:rsidRPr="22F33C47" w:rsidR="416DFBF0">
        <w:rPr>
          <w:b w:val="0"/>
          <w:bCs w:val="0"/>
          <w:sz w:val="22"/>
          <w:szCs w:val="22"/>
        </w:rPr>
        <w:t xml:space="preserve"> such as</w:t>
      </w:r>
      <w:r w:rsidRPr="22F33C47" w:rsidR="5D2E66E2">
        <w:rPr>
          <w:b w:val="0"/>
          <w:bCs w:val="0"/>
          <w:sz w:val="22"/>
          <w:szCs w:val="22"/>
        </w:rPr>
        <w:t xml:space="preserve"> </w:t>
      </w:r>
      <w:r w:rsidRPr="22F33C47" w:rsidR="416DFBF0">
        <w:rPr>
          <w:b w:val="0"/>
          <w:bCs w:val="0"/>
          <w:sz w:val="22"/>
          <w:szCs w:val="22"/>
        </w:rPr>
        <w:t>social contexts</w:t>
      </w:r>
      <w:r w:rsidRPr="22F33C47" w:rsidR="102DE194">
        <w:rPr>
          <w:b w:val="0"/>
          <w:bCs w:val="0"/>
          <w:sz w:val="22"/>
          <w:szCs w:val="22"/>
        </w:rPr>
        <w:t xml:space="preserve">, </w:t>
      </w:r>
      <w:r w:rsidRPr="22F33C47" w:rsidR="416DFBF0">
        <w:rPr>
          <w:b w:val="0"/>
          <w:bCs w:val="0"/>
          <w:sz w:val="22"/>
          <w:szCs w:val="22"/>
        </w:rPr>
        <w:t>motivation and listener’s emotional well-being (</w:t>
      </w:r>
      <w:r w:rsidRPr="22F33C47" w:rsidR="5BB4F2F3">
        <w:rPr>
          <w:b w:val="0"/>
          <w:bCs w:val="0"/>
          <w:sz w:val="22"/>
          <w:szCs w:val="22"/>
        </w:rPr>
        <w:t xml:space="preserve">Hunter, et al, 2011). </w:t>
      </w:r>
      <w:r w:rsidRPr="22F33C47" w:rsidR="6943FF04">
        <w:rPr>
          <w:b w:val="0"/>
          <w:bCs w:val="0"/>
          <w:sz w:val="22"/>
          <w:szCs w:val="22"/>
        </w:rPr>
        <w:t>An e</w:t>
      </w:r>
      <w:r w:rsidRPr="22F33C47" w:rsidR="5BB4F2F3">
        <w:rPr>
          <w:b w:val="0"/>
          <w:bCs w:val="0"/>
          <w:sz w:val="22"/>
          <w:szCs w:val="22"/>
        </w:rPr>
        <w:t xml:space="preserve">xternal </w:t>
      </w:r>
      <w:r w:rsidRPr="22F33C47" w:rsidR="7C62805A">
        <w:rPr>
          <w:b w:val="0"/>
          <w:bCs w:val="0"/>
          <w:sz w:val="22"/>
          <w:szCs w:val="22"/>
        </w:rPr>
        <w:t>factor</w:t>
      </w:r>
      <w:r w:rsidRPr="22F33C47" w:rsidR="5BB4F2F3">
        <w:rPr>
          <w:b w:val="0"/>
          <w:bCs w:val="0"/>
          <w:sz w:val="22"/>
          <w:szCs w:val="22"/>
        </w:rPr>
        <w:t xml:space="preserve"> referred to </w:t>
      </w:r>
      <w:r w:rsidRPr="22F33C47" w:rsidR="341C74AD">
        <w:rPr>
          <w:b w:val="0"/>
          <w:bCs w:val="0"/>
          <w:sz w:val="22"/>
          <w:szCs w:val="22"/>
        </w:rPr>
        <w:t>includes music</w:t>
      </w:r>
      <w:r w:rsidRPr="22F33C47" w:rsidR="23D3270C">
        <w:rPr>
          <w:b w:val="0"/>
          <w:bCs w:val="0"/>
          <w:sz w:val="22"/>
          <w:szCs w:val="22"/>
        </w:rPr>
        <w:t xml:space="preserve"> </w:t>
      </w:r>
      <w:r w:rsidRPr="22F33C47" w:rsidR="74858CE9">
        <w:rPr>
          <w:b w:val="0"/>
          <w:bCs w:val="0"/>
          <w:sz w:val="22"/>
          <w:szCs w:val="22"/>
        </w:rPr>
        <w:t>being</w:t>
      </w:r>
      <w:r w:rsidRPr="22F33C47" w:rsidR="23D3270C">
        <w:rPr>
          <w:b w:val="0"/>
          <w:bCs w:val="0"/>
          <w:sz w:val="22"/>
          <w:szCs w:val="22"/>
        </w:rPr>
        <w:t xml:space="preserve"> self-selected. </w:t>
      </w:r>
      <w:r w:rsidRPr="22F33C47" w:rsidR="0D7CD46E">
        <w:rPr>
          <w:b w:val="0"/>
          <w:bCs w:val="0"/>
          <w:sz w:val="22"/>
          <w:szCs w:val="22"/>
        </w:rPr>
        <w:t>The</w:t>
      </w:r>
      <w:r w:rsidRPr="22F33C47" w:rsidR="10C7131C">
        <w:rPr>
          <w:b w:val="0"/>
          <w:bCs w:val="0"/>
          <w:sz w:val="22"/>
          <w:szCs w:val="22"/>
        </w:rPr>
        <w:t xml:space="preserve"> usage of streaming apps e.g., Spotify, where </w:t>
      </w:r>
      <w:r w:rsidRPr="22F33C47" w:rsidR="439FFF6B">
        <w:rPr>
          <w:b w:val="0"/>
          <w:bCs w:val="0"/>
          <w:sz w:val="22"/>
          <w:szCs w:val="22"/>
        </w:rPr>
        <w:t xml:space="preserve">several </w:t>
      </w:r>
      <w:r w:rsidRPr="22F33C47" w:rsidR="10C7131C">
        <w:rPr>
          <w:b w:val="0"/>
          <w:bCs w:val="0"/>
          <w:sz w:val="22"/>
          <w:szCs w:val="22"/>
        </w:rPr>
        <w:t>pla</w:t>
      </w:r>
      <w:r w:rsidRPr="22F33C47" w:rsidR="49671FD7">
        <w:rPr>
          <w:b w:val="0"/>
          <w:bCs w:val="0"/>
          <w:sz w:val="22"/>
          <w:szCs w:val="22"/>
        </w:rPr>
        <w:t>ylists are created</w:t>
      </w:r>
      <w:r w:rsidRPr="22F33C47" w:rsidR="60273303">
        <w:rPr>
          <w:b w:val="0"/>
          <w:bCs w:val="0"/>
          <w:sz w:val="22"/>
          <w:szCs w:val="22"/>
        </w:rPr>
        <w:t xml:space="preserve"> that can be</w:t>
      </w:r>
      <w:r w:rsidRPr="22F33C47" w:rsidR="6787F491">
        <w:rPr>
          <w:b w:val="0"/>
          <w:bCs w:val="0"/>
          <w:sz w:val="22"/>
          <w:szCs w:val="22"/>
        </w:rPr>
        <w:t xml:space="preserve"> individualised </w:t>
      </w:r>
      <w:r w:rsidRPr="22F33C47" w:rsidR="132C1B89">
        <w:rPr>
          <w:b w:val="0"/>
          <w:bCs w:val="0"/>
          <w:sz w:val="22"/>
          <w:szCs w:val="22"/>
        </w:rPr>
        <w:t>for a listener based on their favourite genre or mood</w:t>
      </w:r>
      <w:r w:rsidRPr="22F33C47" w:rsidR="132C1B89">
        <w:rPr>
          <w:b w:val="0"/>
          <w:bCs w:val="0"/>
          <w:sz w:val="22"/>
          <w:szCs w:val="22"/>
        </w:rPr>
        <w:t xml:space="preserve"> has evolved to be more personalised </w:t>
      </w:r>
      <w:r w:rsidRPr="22F33C47" w:rsidR="6787F491">
        <w:rPr>
          <w:b w:val="0"/>
          <w:bCs w:val="0"/>
          <w:sz w:val="22"/>
          <w:szCs w:val="22"/>
        </w:rPr>
        <w:t xml:space="preserve">process </w:t>
      </w:r>
      <w:r w:rsidRPr="22F33C47" w:rsidR="6FAA9568">
        <w:rPr>
          <w:b w:val="0"/>
          <w:bCs w:val="0"/>
          <w:sz w:val="22"/>
          <w:szCs w:val="22"/>
        </w:rPr>
        <w:t xml:space="preserve">involving music </w:t>
      </w:r>
      <w:r w:rsidRPr="22F33C47" w:rsidR="6787F491">
        <w:rPr>
          <w:b w:val="0"/>
          <w:bCs w:val="0"/>
          <w:sz w:val="22"/>
          <w:szCs w:val="22"/>
        </w:rPr>
        <w:t xml:space="preserve">than the radio. </w:t>
      </w:r>
    </w:p>
    <w:p w:rsidR="258C9F7F" w:rsidP="22F33C47" w:rsidRDefault="258C9F7F" w14:paraId="2B2D546F" w14:textId="6D29B211">
      <w:pPr>
        <w:pStyle w:val="Normal"/>
        <w:jc w:val="left"/>
        <w:rPr>
          <w:b w:val="0"/>
          <w:bCs w:val="0"/>
          <w:sz w:val="22"/>
          <w:szCs w:val="22"/>
        </w:rPr>
      </w:pPr>
      <w:r w:rsidRPr="22F33C47" w:rsidR="258C9F7F">
        <w:rPr>
          <w:b w:val="0"/>
          <w:bCs w:val="0"/>
          <w:sz w:val="22"/>
          <w:szCs w:val="22"/>
        </w:rPr>
        <w:t xml:space="preserve">The capability </w:t>
      </w:r>
      <w:r w:rsidRPr="22F33C47" w:rsidR="4BA69820">
        <w:rPr>
          <w:b w:val="0"/>
          <w:bCs w:val="0"/>
          <w:sz w:val="22"/>
          <w:szCs w:val="22"/>
        </w:rPr>
        <w:t xml:space="preserve">in </w:t>
      </w:r>
      <w:r w:rsidRPr="22F33C47" w:rsidR="258C9F7F">
        <w:rPr>
          <w:b w:val="0"/>
          <w:bCs w:val="0"/>
          <w:sz w:val="22"/>
          <w:szCs w:val="22"/>
        </w:rPr>
        <w:t>predict</w:t>
      </w:r>
      <w:r w:rsidRPr="22F33C47" w:rsidR="5828A4F3">
        <w:rPr>
          <w:b w:val="0"/>
          <w:bCs w:val="0"/>
          <w:sz w:val="22"/>
          <w:szCs w:val="22"/>
        </w:rPr>
        <w:t xml:space="preserve">ing </w:t>
      </w:r>
      <w:r w:rsidRPr="22F33C47" w:rsidR="258C9F7F">
        <w:rPr>
          <w:b w:val="0"/>
          <w:bCs w:val="0"/>
          <w:sz w:val="22"/>
          <w:szCs w:val="22"/>
        </w:rPr>
        <w:t>characteristics of music</w:t>
      </w:r>
      <w:r w:rsidRPr="22F33C47" w:rsidR="5283278C">
        <w:rPr>
          <w:b w:val="0"/>
          <w:bCs w:val="0"/>
          <w:sz w:val="22"/>
          <w:szCs w:val="22"/>
        </w:rPr>
        <w:t xml:space="preserve"> lead to specific emotions has helped guide music therapy</w:t>
      </w:r>
      <w:r w:rsidRPr="22F33C47" w:rsidR="789D202D">
        <w:rPr>
          <w:b w:val="0"/>
          <w:bCs w:val="0"/>
          <w:sz w:val="22"/>
          <w:szCs w:val="22"/>
        </w:rPr>
        <w:t xml:space="preserve"> e.g., major music helping to reduce </w:t>
      </w:r>
      <w:r w:rsidRPr="22F33C47" w:rsidR="723689C9">
        <w:rPr>
          <w:b w:val="0"/>
          <w:bCs w:val="0"/>
          <w:sz w:val="22"/>
          <w:szCs w:val="22"/>
        </w:rPr>
        <w:t>stress,</w:t>
      </w:r>
      <w:r w:rsidRPr="22F33C47" w:rsidR="789D202D">
        <w:rPr>
          <w:b w:val="0"/>
          <w:bCs w:val="0"/>
          <w:sz w:val="22"/>
          <w:szCs w:val="22"/>
        </w:rPr>
        <w:t xml:space="preserve"> but the article revealed that music does not lead to emotional responses in all individuals such as individuals with music a</w:t>
      </w:r>
      <w:r w:rsidRPr="22F33C47" w:rsidR="403F7EBC">
        <w:rPr>
          <w:b w:val="0"/>
          <w:bCs w:val="0"/>
          <w:sz w:val="22"/>
          <w:szCs w:val="22"/>
        </w:rPr>
        <w:t xml:space="preserve">nhedonia. </w:t>
      </w:r>
    </w:p>
    <w:p w:rsidR="3249B547" w:rsidP="3249B547" w:rsidRDefault="3249B547" w14:paraId="54F2B2E6" w14:textId="0B226DA5">
      <w:pPr>
        <w:pStyle w:val="Normal"/>
        <w:jc w:val="left"/>
        <w:rPr>
          <w:b w:val="0"/>
          <w:bCs w:val="0"/>
          <w:sz w:val="22"/>
          <w:szCs w:val="22"/>
        </w:rPr>
      </w:pPr>
    </w:p>
    <w:p w:rsidR="076F8DF6" w:rsidP="5736EF07" w:rsidRDefault="076F8DF6" w14:paraId="691C9350" w14:textId="5E98DA71">
      <w:pPr>
        <w:pStyle w:val="Normal"/>
        <w:jc w:val="left"/>
        <w:rPr>
          <w:b w:val="0"/>
          <w:bCs w:val="0"/>
          <w:sz w:val="22"/>
          <w:szCs w:val="22"/>
        </w:rPr>
      </w:pPr>
      <w:r w:rsidRPr="5736EF07" w:rsidR="076F8DF6">
        <w:rPr>
          <w:b w:val="1"/>
          <w:bCs w:val="1"/>
          <w:sz w:val="22"/>
          <w:szCs w:val="22"/>
        </w:rPr>
        <w:t>Word Count=350 words.</w:t>
      </w:r>
      <w:r w:rsidRPr="5736EF07" w:rsidR="076F8DF6">
        <w:rPr>
          <w:b w:val="0"/>
          <w:bCs w:val="0"/>
          <w:sz w:val="22"/>
          <w:szCs w:val="22"/>
        </w:rPr>
        <w:t xml:space="preserve"> </w:t>
      </w:r>
    </w:p>
    <w:p w:rsidR="3249B547" w:rsidP="3249B547" w:rsidRDefault="3249B547" w14:paraId="799FD9E4" w14:textId="41C4649C">
      <w:pPr>
        <w:pStyle w:val="Normal"/>
        <w:jc w:val="left"/>
        <w:rPr>
          <w:b w:val="0"/>
          <w:bCs w:val="0"/>
          <w:sz w:val="22"/>
          <w:szCs w:val="22"/>
        </w:rPr>
      </w:pPr>
    </w:p>
    <w:p w:rsidR="3249B547" w:rsidP="3249B547" w:rsidRDefault="3249B547" w14:paraId="10EE5CE0" w14:textId="439F58AB">
      <w:pPr>
        <w:pStyle w:val="Normal"/>
        <w:jc w:val="left"/>
        <w:rPr>
          <w:b w:val="0"/>
          <w:bCs w:val="0"/>
          <w:sz w:val="22"/>
          <w:szCs w:val="22"/>
        </w:rPr>
      </w:pPr>
    </w:p>
    <w:p w:rsidR="3249B547" w:rsidP="3249B547" w:rsidRDefault="3249B547" w14:paraId="09FB4B8F" w14:textId="133456C2">
      <w:pPr>
        <w:pStyle w:val="Normal"/>
        <w:jc w:val="left"/>
        <w:rPr>
          <w:b w:val="0"/>
          <w:bCs w:val="0"/>
          <w:sz w:val="22"/>
          <w:szCs w:val="22"/>
        </w:rPr>
      </w:pPr>
    </w:p>
    <w:p w:rsidR="3249B547" w:rsidP="3249B547" w:rsidRDefault="3249B547" w14:paraId="778B0F7A" w14:textId="2C3547F2">
      <w:pPr>
        <w:pStyle w:val="Normal"/>
        <w:jc w:val="left"/>
        <w:rPr>
          <w:b w:val="0"/>
          <w:bCs w:val="0"/>
          <w:sz w:val="22"/>
          <w:szCs w:val="22"/>
        </w:rPr>
      </w:pPr>
    </w:p>
    <w:p w:rsidR="3249B547" w:rsidP="3249B547" w:rsidRDefault="3249B547" w14:paraId="72F0E4C3" w14:textId="6EDFBC82">
      <w:pPr>
        <w:pStyle w:val="Normal"/>
        <w:jc w:val="left"/>
        <w:rPr>
          <w:b w:val="0"/>
          <w:bCs w:val="0"/>
          <w:sz w:val="22"/>
          <w:szCs w:val="22"/>
        </w:rPr>
      </w:pPr>
    </w:p>
    <w:p w:rsidR="2CB7E49C" w:rsidP="2CB7E49C" w:rsidRDefault="2CB7E49C" w14:paraId="4E4FF3FD" w14:textId="6037BB0B">
      <w:pPr>
        <w:pStyle w:val="Normal"/>
        <w:jc w:val="left"/>
        <w:rPr>
          <w:b w:val="1"/>
          <w:bCs w:val="1"/>
          <w:sz w:val="22"/>
          <w:szCs w:val="22"/>
        </w:rPr>
      </w:pPr>
    </w:p>
    <w:p w:rsidR="2CB7E49C" w:rsidP="2CB7E49C" w:rsidRDefault="2CB7E49C" w14:paraId="551DDBCF" w14:textId="1D332139">
      <w:pPr>
        <w:pStyle w:val="Normal"/>
        <w:jc w:val="left"/>
        <w:rPr>
          <w:b w:val="1"/>
          <w:bCs w:val="1"/>
          <w:sz w:val="22"/>
          <w:szCs w:val="22"/>
        </w:rPr>
      </w:pPr>
    </w:p>
    <w:p w:rsidR="2CB7E49C" w:rsidP="2CB7E49C" w:rsidRDefault="2CB7E49C" w14:paraId="4D2FC9BE" w14:textId="76891FC3">
      <w:pPr>
        <w:pStyle w:val="Normal"/>
        <w:jc w:val="left"/>
        <w:rPr>
          <w:b w:val="1"/>
          <w:bCs w:val="1"/>
          <w:sz w:val="22"/>
          <w:szCs w:val="22"/>
        </w:rPr>
      </w:pPr>
    </w:p>
    <w:p w:rsidR="2CB7E49C" w:rsidP="2CB7E49C" w:rsidRDefault="2CB7E49C" w14:paraId="5E34E828" w14:textId="6F8202C7">
      <w:pPr>
        <w:pStyle w:val="Normal"/>
        <w:jc w:val="left"/>
        <w:rPr>
          <w:b w:val="1"/>
          <w:bCs w:val="1"/>
          <w:sz w:val="22"/>
          <w:szCs w:val="22"/>
        </w:rPr>
      </w:pPr>
    </w:p>
    <w:p w:rsidR="4D8DD443" w:rsidP="5736EF07" w:rsidRDefault="4D8DD443" w14:paraId="5177ADB4" w14:textId="40A5C85C">
      <w:pPr>
        <w:pStyle w:val="Normal"/>
        <w:jc w:val="left"/>
        <w:rPr>
          <w:b w:val="1"/>
          <w:bCs w:val="1"/>
          <w:sz w:val="22"/>
          <w:szCs w:val="22"/>
        </w:rPr>
      </w:pPr>
      <w:r w:rsidRPr="5736EF07" w:rsidR="4D8DD443">
        <w:rPr>
          <w:b w:val="1"/>
          <w:bCs w:val="1"/>
          <w:sz w:val="22"/>
          <w:szCs w:val="22"/>
        </w:rPr>
        <w:t xml:space="preserve">Task 2: </w:t>
      </w:r>
    </w:p>
    <w:p w:rsidR="4D8DD443" w:rsidP="5736EF07" w:rsidRDefault="4D8DD443" w14:paraId="55B92B07" w14:textId="6E3163FD">
      <w:pPr>
        <w:pStyle w:val="Normal"/>
        <w:jc w:val="left"/>
        <w:rPr>
          <w:b w:val="1"/>
          <w:bCs w:val="1"/>
          <w:sz w:val="22"/>
          <w:szCs w:val="22"/>
        </w:rPr>
      </w:pPr>
      <w:r w:rsidRPr="5736EF07" w:rsidR="4D8DD443">
        <w:rPr>
          <w:b w:val="1"/>
          <w:bCs w:val="1"/>
          <w:sz w:val="22"/>
          <w:szCs w:val="22"/>
        </w:rPr>
        <w:t>Infographic</w:t>
      </w:r>
    </w:p>
    <w:p w:rsidR="3249B547" w:rsidP="3249B547" w:rsidRDefault="3249B547" w14:paraId="2E223111" w14:textId="2B06C5D4">
      <w:pPr>
        <w:pStyle w:val="Normal"/>
        <w:jc w:val="left"/>
      </w:pPr>
      <w:r w:rsidR="5B44B71F">
        <w:drawing>
          <wp:inline wp14:editId="7E1EC16D" wp14:anchorId="34AB5679">
            <wp:extent cx="5780410" cy="7596713"/>
            <wp:effectExtent l="0" t="0" r="0" b="0"/>
            <wp:docPr id="9749384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043d4eefad844d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80410" cy="75967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DA0896" w:rsidP="41DA0896" w:rsidRDefault="41DA0896" w14:paraId="16BBEDF3" w14:textId="40D9D9F9">
      <w:pPr>
        <w:pStyle w:val="Normal"/>
        <w:jc w:val="left"/>
      </w:pPr>
    </w:p>
    <w:p w:rsidR="41DA0896" w:rsidP="41DA0896" w:rsidRDefault="41DA0896" w14:paraId="130B7935" w14:textId="4EC6560F">
      <w:pPr>
        <w:pStyle w:val="Normal"/>
        <w:jc w:val="left"/>
        <w:rPr>
          <w:b w:val="0"/>
          <w:bCs w:val="0"/>
          <w:sz w:val="22"/>
          <w:szCs w:val="22"/>
        </w:rPr>
      </w:pPr>
    </w:p>
    <w:p w:rsidR="06169647" w:rsidP="41DA0896" w:rsidRDefault="06169647" w14:paraId="6D04ED83" w14:textId="02E84769">
      <w:pPr>
        <w:pStyle w:val="Normal"/>
        <w:jc w:val="left"/>
        <w:rPr>
          <w:b w:val="0"/>
          <w:bCs w:val="0"/>
          <w:sz w:val="22"/>
          <w:szCs w:val="22"/>
        </w:rPr>
      </w:pPr>
      <w:r w:rsidRPr="22F33C47" w:rsidR="06169647">
        <w:rPr>
          <w:b w:val="0"/>
          <w:bCs w:val="0"/>
          <w:sz w:val="22"/>
          <w:szCs w:val="22"/>
        </w:rPr>
        <w:t>Task 3:</w:t>
      </w:r>
    </w:p>
    <w:p w:rsidR="06169647" w:rsidP="41DA0896" w:rsidRDefault="06169647" w14:paraId="6DF476E3" w14:textId="500F44EF">
      <w:pPr>
        <w:pStyle w:val="Normal"/>
        <w:jc w:val="left"/>
        <w:rPr>
          <w:b w:val="0"/>
          <w:bCs w:val="0"/>
          <w:sz w:val="22"/>
          <w:szCs w:val="22"/>
        </w:rPr>
      </w:pPr>
      <w:r w:rsidRPr="22F33C47" w:rsidR="06169647">
        <w:rPr>
          <w:b w:val="0"/>
          <w:bCs w:val="0"/>
          <w:sz w:val="22"/>
          <w:szCs w:val="22"/>
        </w:rPr>
        <w:t>Essay plan:</w:t>
      </w:r>
    </w:p>
    <w:p w:rsidR="41DA0896" w:rsidP="22F33C47" w:rsidRDefault="41DA0896" w14:paraId="7E4374B7" w14:textId="44883ADB">
      <w:pPr>
        <w:pStyle w:val="Normal"/>
        <w:jc w:val="left"/>
        <w:rPr>
          <w:b w:val="0"/>
          <w:bCs w:val="0"/>
          <w:sz w:val="22"/>
          <w:szCs w:val="22"/>
        </w:rPr>
      </w:pPr>
    </w:p>
    <w:p w:rsidR="41DA0896" w:rsidP="41DA0896" w:rsidRDefault="41DA0896" w14:paraId="65B82844" w14:textId="585D6FF5">
      <w:pPr>
        <w:pStyle w:val="Normal"/>
        <w:jc w:val="left"/>
      </w:pPr>
      <w:r w:rsidR="67288797">
        <w:drawing>
          <wp:inline wp14:editId="782C5A8B" wp14:anchorId="7990E9DE">
            <wp:extent cx="7124700" cy="5318078"/>
            <wp:effectExtent l="9525" t="9525" r="9525" b="9525"/>
            <wp:docPr id="4922236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6c9c761cbf0456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24700" cy="5318078"/>
                    </a:xfrm>
                    <a:prstGeom prst="rect">
                      <a:avLst/>
                    </a:prstGeom>
                    <a:ln w="9525">
                      <a:solidFill>
                        <a:srgbClr val="1E8BCD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41DA0896" w:rsidP="41DA0896" w:rsidRDefault="41DA0896" w14:paraId="29397C8C" w14:textId="5C53701B">
      <w:pPr>
        <w:pStyle w:val="Normal"/>
        <w:jc w:val="left"/>
        <w:rPr>
          <w:b w:val="0"/>
          <w:bCs w:val="0"/>
          <w:sz w:val="22"/>
          <w:szCs w:val="22"/>
        </w:rPr>
      </w:pPr>
    </w:p>
    <w:p w:rsidR="41DA0896" w:rsidP="41DA0896" w:rsidRDefault="41DA0896" w14:paraId="53833267" w14:textId="4B1738AC">
      <w:pPr>
        <w:pStyle w:val="Normal"/>
        <w:jc w:val="left"/>
        <w:rPr>
          <w:b w:val="0"/>
          <w:bCs w:val="0"/>
          <w:sz w:val="22"/>
          <w:szCs w:val="22"/>
        </w:rPr>
      </w:pPr>
    </w:p>
    <w:p w:rsidR="41DA0896" w:rsidP="41DA0896" w:rsidRDefault="41DA0896" w14:paraId="6DE1282D" w14:textId="279F5FA5">
      <w:pPr>
        <w:pStyle w:val="Normal"/>
        <w:jc w:val="left"/>
        <w:rPr>
          <w:b w:val="0"/>
          <w:bCs w:val="0"/>
          <w:sz w:val="22"/>
          <w:szCs w:val="22"/>
        </w:rPr>
      </w:pPr>
    </w:p>
    <w:p w:rsidR="5736EF07" w:rsidP="5736EF07" w:rsidRDefault="5736EF07" w14:paraId="72E40DEE" w14:textId="734F5D4F">
      <w:pPr>
        <w:pStyle w:val="Normal"/>
        <w:jc w:val="left"/>
        <w:rPr>
          <w:b w:val="0"/>
          <w:bCs w:val="0"/>
          <w:sz w:val="22"/>
          <w:szCs w:val="22"/>
        </w:rPr>
      </w:pPr>
    </w:p>
    <w:p w:rsidR="06169647" w:rsidP="41DA0896" w:rsidRDefault="06169647" w14:paraId="351EC92C" w14:textId="130CC31A">
      <w:pPr>
        <w:pStyle w:val="Normal"/>
        <w:jc w:val="left"/>
        <w:rPr>
          <w:b w:val="0"/>
          <w:bCs w:val="0"/>
          <w:sz w:val="22"/>
          <w:szCs w:val="22"/>
        </w:rPr>
      </w:pPr>
      <w:r w:rsidRPr="5736EF07" w:rsidR="06169647">
        <w:rPr>
          <w:b w:val="0"/>
          <w:bCs w:val="0"/>
          <w:sz w:val="22"/>
          <w:szCs w:val="22"/>
        </w:rPr>
        <w:t>Library Search Screenshots:</w:t>
      </w:r>
    </w:p>
    <w:p w:rsidR="2B3E7514" w:rsidP="41DA0896" w:rsidRDefault="2B3E7514" w14:paraId="4C5040E0" w14:textId="55CDCB03">
      <w:pPr>
        <w:pStyle w:val="Normal"/>
        <w:jc w:val="left"/>
      </w:pPr>
      <w:r w:rsidR="2B3E7514">
        <w:drawing>
          <wp:inline wp14:editId="72254340" wp14:anchorId="3F80A588">
            <wp:extent cx="6693865" cy="3360878"/>
            <wp:effectExtent l="0" t="0" r="0" b="0"/>
            <wp:docPr id="15000604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7220378a7d9448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93865" cy="33608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DA0896" w:rsidP="41DA0896" w:rsidRDefault="41DA0896" w14:paraId="2D60AF4F" w14:textId="3E186F25">
      <w:pPr>
        <w:pStyle w:val="Normal"/>
        <w:jc w:val="left"/>
        <w:rPr>
          <w:b w:val="0"/>
          <w:bCs w:val="0"/>
          <w:sz w:val="22"/>
          <w:szCs w:val="22"/>
        </w:rPr>
      </w:pPr>
    </w:p>
    <w:p w:rsidR="41DA0896" w:rsidP="41DA0896" w:rsidRDefault="41DA0896" w14:paraId="2A3F32AB" w14:textId="6FC8EB90">
      <w:pPr>
        <w:pStyle w:val="Normal"/>
        <w:jc w:val="left"/>
        <w:rPr>
          <w:b w:val="0"/>
          <w:bCs w:val="0"/>
          <w:sz w:val="22"/>
          <w:szCs w:val="22"/>
        </w:rPr>
      </w:pPr>
    </w:p>
    <w:p w:rsidR="41DA0896" w:rsidP="41DA0896" w:rsidRDefault="41DA0896" w14:paraId="46A9526E" w14:textId="63B2C6CF">
      <w:pPr>
        <w:pStyle w:val="Normal"/>
        <w:jc w:val="left"/>
      </w:pPr>
      <w:r w:rsidR="1C321B24">
        <w:drawing>
          <wp:inline wp14:editId="6390E5B4" wp14:anchorId="6F05B494">
            <wp:extent cx="6286665" cy="3490912"/>
            <wp:effectExtent l="0" t="0" r="0" b="0"/>
            <wp:docPr id="21350026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66846a2f23e40e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6286665" cy="3490912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1DA0896" w:rsidP="5736EF07" w:rsidRDefault="41DA0896" w14:paraId="59BD5564" w14:textId="2AF94CDF">
      <w:pPr>
        <w:pStyle w:val="Normal"/>
        <w:jc w:val="left"/>
        <w:rPr>
          <w:b w:val="1"/>
          <w:bCs w:val="1"/>
          <w:sz w:val="22"/>
          <w:szCs w:val="22"/>
        </w:rPr>
      </w:pPr>
      <w:r w:rsidRPr="2CB7E49C" w:rsidR="5420A89E">
        <w:rPr>
          <w:b w:val="1"/>
          <w:bCs w:val="1"/>
          <w:sz w:val="22"/>
          <w:szCs w:val="22"/>
        </w:rPr>
        <w:t>Summary of sources used for the essay:</w:t>
      </w:r>
    </w:p>
    <w:p w:rsidR="41DA0896" w:rsidP="2CB7E49C" w:rsidRDefault="41DA0896" w14:paraId="142BD31B" w14:textId="35C27BE8">
      <w:pPr>
        <w:pStyle w:val="Normal"/>
        <w:jc w:val="left"/>
        <w:rPr>
          <w:b w:val="0"/>
          <w:bCs w:val="0"/>
          <w:sz w:val="22"/>
          <w:szCs w:val="22"/>
        </w:rPr>
      </w:pPr>
      <w:r w:rsidRPr="2CB7E49C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Cannon T.D., </w:t>
      </w:r>
      <w:r w:rsidRPr="2CB7E49C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Kaprio</w:t>
      </w:r>
      <w:r w:rsidRPr="2CB7E49C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J., Lönnqvist J., Huttunen M., </w:t>
      </w:r>
      <w:r w:rsidRPr="2CB7E49C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Koskenvuo</w:t>
      </w:r>
      <w:r w:rsidRPr="2CB7E49C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M. (1998) The Genetic Epidemiology of Schizophrenia in a Finnish Twin Cohort: A Population-Based </w:t>
      </w:r>
      <w:r w:rsidRPr="2CB7E49C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Modeling</w:t>
      </w:r>
      <w:r w:rsidRPr="2CB7E49C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Study. </w:t>
      </w:r>
      <w:r w:rsidRPr="2CB7E49C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Arch Gen Psychiatry.</w:t>
      </w:r>
      <w:r w:rsidRPr="2CB7E49C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55(1):67–74. </w:t>
      </w:r>
      <w:hyperlink r:id="Reb4825407e024ffa">
        <w:r w:rsidRPr="2CB7E49C" w:rsidR="37A4F73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The Genetic Epidemiology of Schizophrenia in a Finnish Twin Cohort: A Population-Based Modeling Study | Genetics and Genomics | JAMA Psychiatry | JAMA Network</w:t>
        </w:r>
      </w:hyperlink>
    </w:p>
    <w:p w:rsidR="41DA0896" w:rsidP="2CB7E49C" w:rsidRDefault="41DA0896" w14:paraId="186C2C7C" w14:textId="695E9F62">
      <w:pPr>
        <w:pStyle w:val="Normal"/>
        <w:spacing w:before="240" w:beforeAutospacing="off" w:after="240" w:afterAutospacing="off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B7E49C" w:rsidR="37A4F73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source </w:t>
      </w:r>
      <w:r w:rsidRPr="2CB7E49C" w:rsidR="1F9003B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is </w:t>
      </w:r>
      <w:r w:rsidRPr="2CB7E49C" w:rsidR="1F9003B7">
        <w:rPr>
          <w:rFonts w:ascii="Calibri" w:hAnsi="Calibri" w:eastAsia="Calibri" w:cs="Calibri"/>
          <w:noProof w:val="0"/>
          <w:sz w:val="22"/>
          <w:szCs w:val="22"/>
          <w:lang w:val="en-GB"/>
        </w:rPr>
        <w:t>appropriate for</w:t>
      </w:r>
      <w:r w:rsidRPr="2CB7E49C" w:rsidR="1F9003B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essay </w:t>
      </w:r>
      <w:r w:rsidRPr="2CB7E49C" w:rsidR="1F9003B7">
        <w:rPr>
          <w:rFonts w:ascii="Calibri" w:hAnsi="Calibri" w:eastAsia="Calibri" w:cs="Calibri"/>
          <w:noProof w:val="0"/>
          <w:sz w:val="22"/>
          <w:szCs w:val="22"/>
          <w:lang w:val="en-GB"/>
        </w:rPr>
        <w:t>providing</w:t>
      </w:r>
      <w:r w:rsidRPr="2CB7E49C" w:rsidR="1F9003B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support for the biological explanation of genes playing a role in human behaviour such as the presence of mental disorders. The source was useful </w:t>
      </w:r>
      <w:r w:rsidRPr="2CB7E49C" w:rsidR="257267F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through </w:t>
      </w:r>
      <w:r w:rsidRPr="2CB7E49C" w:rsidR="257267F9">
        <w:rPr>
          <w:rFonts w:ascii="Calibri" w:hAnsi="Calibri" w:eastAsia="Calibri" w:cs="Calibri"/>
          <w:noProof w:val="0"/>
          <w:sz w:val="22"/>
          <w:szCs w:val="22"/>
          <w:lang w:val="en-GB"/>
        </w:rPr>
        <w:t>providing</w:t>
      </w:r>
      <w:r w:rsidRPr="2CB7E49C" w:rsidR="257267F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evidence from the study that the mental disorder of schizophrenia is heritable through being </w:t>
      </w:r>
      <w:r w:rsidRPr="2CB7E49C" w:rsidR="0198ABED">
        <w:rPr>
          <w:rFonts w:ascii="Calibri" w:hAnsi="Calibri" w:eastAsia="Calibri" w:cs="Calibri"/>
          <w:noProof w:val="0"/>
          <w:sz w:val="22"/>
          <w:szCs w:val="22"/>
          <w:lang w:val="en-GB"/>
        </w:rPr>
        <w:t>emphasised through</w:t>
      </w:r>
      <w:r w:rsidRPr="2CB7E49C" w:rsidR="257267F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 twin study. </w:t>
      </w:r>
    </w:p>
    <w:p w:rsidR="41DA0896" w:rsidP="2CB7E49C" w:rsidRDefault="41DA0896" w14:paraId="7E679445" w14:textId="07404B6C">
      <w:pPr>
        <w:pStyle w:val="Normal"/>
        <w:spacing w:before="240" w:beforeAutospacing="off" w:after="240" w:afterAutospacing="off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B7E49C" w:rsidR="37A4F7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Koepp, M. J., Gunn, R.N., Lawrence, A. D., Cunningham, V.J., Dagher, A., Jones, T., Brooks, D.J, Bench, C.J., &amp; Grasby, P.M., (1998), Evidence for striatal dopamine release during video game, </w:t>
      </w:r>
      <w:r w:rsidRPr="2CB7E49C" w:rsidR="37A4F73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Nature Careers,</w:t>
      </w:r>
      <w:r w:rsidRPr="2CB7E49C" w:rsidR="37A4F7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393, 266-268.  </w:t>
      </w:r>
      <w:hyperlink w:anchor="citeas" r:id="R9d1fe2aa342943c2">
        <w:r w:rsidRPr="2CB7E49C" w:rsidR="37A4F73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Evidence for striatal dopamine release during a video game | Nature</w:t>
        </w:r>
      </w:hyperlink>
    </w:p>
    <w:p w:rsidR="41DA0896" w:rsidP="2CB7E49C" w:rsidRDefault="41DA0896" w14:paraId="1EE00B14" w14:textId="677A2554">
      <w:pPr>
        <w:pStyle w:val="Normal"/>
        <w:spacing w:before="240" w:beforeAutospacing="off" w:after="240" w:afterAutospacing="off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B7E49C" w:rsidR="15B153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source is </w:t>
      </w:r>
      <w:r w:rsidRPr="2CB7E49C" w:rsidR="15B15313">
        <w:rPr>
          <w:rFonts w:ascii="Calibri" w:hAnsi="Calibri" w:eastAsia="Calibri" w:cs="Calibri"/>
          <w:noProof w:val="0"/>
          <w:sz w:val="22"/>
          <w:szCs w:val="22"/>
          <w:lang w:val="en-GB"/>
        </w:rPr>
        <w:t>appropriate for</w:t>
      </w:r>
      <w:r w:rsidRPr="2CB7E49C" w:rsidR="15B153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essay, again </w:t>
      </w:r>
      <w:r w:rsidRPr="2CB7E49C" w:rsidR="15B15313">
        <w:rPr>
          <w:rFonts w:ascii="Calibri" w:hAnsi="Calibri" w:eastAsia="Calibri" w:cs="Calibri"/>
          <w:noProof w:val="0"/>
          <w:sz w:val="22"/>
          <w:szCs w:val="22"/>
          <w:lang w:val="en-GB"/>
        </w:rPr>
        <w:t>providing</w:t>
      </w:r>
      <w:r w:rsidRPr="2CB7E49C" w:rsidR="15B153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evidence for the biological explanation for human behaviour. This </w:t>
      </w:r>
      <w:r w:rsidRPr="2CB7E49C" w:rsidR="36AACC15">
        <w:rPr>
          <w:rFonts w:ascii="Calibri" w:hAnsi="Calibri" w:eastAsia="Calibri" w:cs="Calibri"/>
          <w:noProof w:val="0"/>
          <w:sz w:val="22"/>
          <w:szCs w:val="22"/>
          <w:lang w:val="en-GB"/>
        </w:rPr>
        <w:t>occasion</w:t>
      </w:r>
      <w:r w:rsidRPr="2CB7E49C" w:rsidR="15B153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B7E49C" w:rsidR="15B153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for the role in which neurotransmitters play in influencing the beginning and </w:t>
      </w:r>
      <w:r w:rsidRPr="2CB7E49C" w:rsidR="3B15F967">
        <w:rPr>
          <w:rFonts w:ascii="Calibri" w:hAnsi="Calibri" w:eastAsia="Calibri" w:cs="Calibri"/>
          <w:noProof w:val="0"/>
          <w:sz w:val="22"/>
          <w:szCs w:val="22"/>
          <w:lang w:val="en-GB"/>
        </w:rPr>
        <w:t>maintenance</w:t>
      </w:r>
      <w:r w:rsidRPr="2CB7E49C" w:rsidR="15B153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gaming behaviours through the activity of </w:t>
      </w:r>
      <w:r w:rsidRPr="2CB7E49C" w:rsidR="701F5074">
        <w:rPr>
          <w:rFonts w:ascii="Calibri" w:hAnsi="Calibri" w:eastAsia="Calibri" w:cs="Calibri"/>
          <w:noProof w:val="0"/>
          <w:sz w:val="22"/>
          <w:szCs w:val="22"/>
          <w:lang w:val="en-GB"/>
        </w:rPr>
        <w:t>dopamine</w:t>
      </w:r>
      <w:r w:rsidRPr="2CB7E49C" w:rsidR="1841EE4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therefore was useful as the source provided detail </w:t>
      </w:r>
      <w:r w:rsidRPr="2CB7E49C" w:rsidR="1841EE41">
        <w:rPr>
          <w:rFonts w:ascii="Calibri" w:hAnsi="Calibri" w:eastAsia="Calibri" w:cs="Calibri"/>
          <w:noProof w:val="0"/>
          <w:sz w:val="22"/>
          <w:szCs w:val="22"/>
          <w:lang w:val="en-GB"/>
        </w:rPr>
        <w:t>regarding</w:t>
      </w:r>
      <w:r w:rsidRPr="2CB7E49C" w:rsidR="1841EE4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</w:t>
      </w:r>
      <w:r w:rsidRPr="2CB7E49C" w:rsidR="1841EE41">
        <w:rPr>
          <w:rFonts w:ascii="Calibri" w:hAnsi="Calibri" w:eastAsia="Calibri" w:cs="Calibri"/>
          <w:noProof w:val="0"/>
          <w:sz w:val="22"/>
          <w:szCs w:val="22"/>
          <w:lang w:val="en-GB"/>
        </w:rPr>
        <w:t>methodology</w:t>
      </w:r>
      <w:r w:rsidRPr="2CB7E49C" w:rsidR="1841EE4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used which helped with</w:t>
      </w:r>
      <w:r w:rsidRPr="2CB7E49C" w:rsidR="044EE18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judgements </w:t>
      </w:r>
      <w:r w:rsidRPr="2CB7E49C" w:rsidR="044EE18A">
        <w:rPr>
          <w:rFonts w:ascii="Calibri" w:hAnsi="Calibri" w:eastAsia="Calibri" w:cs="Calibri"/>
          <w:noProof w:val="0"/>
          <w:sz w:val="22"/>
          <w:szCs w:val="22"/>
          <w:lang w:val="en-GB"/>
        </w:rPr>
        <w:t>regarding</w:t>
      </w:r>
      <w:r w:rsidRPr="2CB7E49C" w:rsidR="044EE18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validity of the study. </w:t>
      </w:r>
    </w:p>
    <w:p w:rsidR="41DA0896" w:rsidP="2CB7E49C" w:rsidRDefault="41DA0896" w14:paraId="7FAEF62B" w14:textId="3439E82C">
      <w:pPr>
        <w:pStyle w:val="Normal"/>
        <w:spacing w:before="240" w:beforeAutospacing="off" w:after="240" w:afterAutospacing="off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B7E49C" w:rsidR="37A4F7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Mesulam</w:t>
      </w:r>
      <w:r w:rsidRPr="2CB7E49C" w:rsidR="37A4F7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M. M., (1986). Frontal Cortex and Behaviour,</w:t>
      </w:r>
      <w:r w:rsidRPr="2CB7E49C" w:rsidR="37A4F73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Annals of Neurology: </w:t>
      </w:r>
      <w:r w:rsidRPr="2CB7E49C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Official Journal of the American </w:t>
      </w:r>
      <w:r w:rsidRPr="2CB7E49C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Neurological Association and the Child Neurology Society</w:t>
      </w:r>
      <w:r w:rsidRPr="2CB7E49C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2CB7E49C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19</w:t>
      </w:r>
      <w:r w:rsidRPr="2CB7E49C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(4), 320-325. </w:t>
      </w:r>
      <w:hyperlink r:id="R373ea528a01c49ef">
        <w:r w:rsidRPr="2CB7E49C" w:rsidR="37A4F73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Frontal cortex and behavior (einsteinmed.edu)</w:t>
        </w:r>
      </w:hyperlink>
    </w:p>
    <w:p w:rsidR="41DA0896" w:rsidP="2CB7E49C" w:rsidRDefault="41DA0896" w14:paraId="7C51AFEA" w14:textId="1C42B237">
      <w:pPr>
        <w:pStyle w:val="Normal"/>
        <w:spacing w:before="240" w:beforeAutospacing="off" w:after="240" w:afterAutospacing="off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B7E49C" w:rsidR="5245DF2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source is </w:t>
      </w:r>
      <w:r w:rsidRPr="2CB7E49C" w:rsidR="5245DF28">
        <w:rPr>
          <w:rFonts w:ascii="Calibri" w:hAnsi="Calibri" w:eastAsia="Calibri" w:cs="Calibri"/>
          <w:noProof w:val="0"/>
          <w:sz w:val="22"/>
          <w:szCs w:val="22"/>
          <w:lang w:val="en-GB"/>
        </w:rPr>
        <w:t>appropriate for</w:t>
      </w:r>
      <w:r w:rsidRPr="2CB7E49C" w:rsidR="5245DF2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essay because it again provides explanations of various brain functions and </w:t>
      </w:r>
      <w:r w:rsidRPr="2CB7E49C" w:rsidR="5245DF28">
        <w:rPr>
          <w:rFonts w:ascii="Calibri" w:hAnsi="Calibri" w:eastAsia="Calibri" w:cs="Calibri"/>
          <w:noProof w:val="0"/>
          <w:sz w:val="22"/>
          <w:szCs w:val="22"/>
          <w:lang w:val="en-GB"/>
        </w:rPr>
        <w:t>a number of</w:t>
      </w:r>
      <w:r w:rsidRPr="2CB7E49C" w:rsidR="5245DF2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cases of evidence in which it plays a role in</w:t>
      </w:r>
      <w:r w:rsidRPr="2CB7E49C" w:rsidR="64713E1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provoking behaviour. Brain activity which the articl</w:t>
      </w:r>
      <w:r w:rsidRPr="2CB7E49C" w:rsidR="0D3A6393">
        <w:rPr>
          <w:rFonts w:ascii="Calibri" w:hAnsi="Calibri" w:eastAsia="Calibri" w:cs="Calibri"/>
          <w:noProof w:val="0"/>
          <w:sz w:val="22"/>
          <w:szCs w:val="22"/>
          <w:lang w:val="en-GB"/>
        </w:rPr>
        <w:t>e focuses on,</w:t>
      </w:r>
      <w:r w:rsidRPr="2CB7E49C" w:rsidR="64713E1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is another biological explanation and therefore is </w:t>
      </w:r>
      <w:r w:rsidRPr="2CB7E49C" w:rsidR="64713E1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appropriate </w:t>
      </w:r>
      <w:r w:rsidRPr="2CB7E49C" w:rsidR="483D5479">
        <w:rPr>
          <w:rFonts w:ascii="Calibri" w:hAnsi="Calibri" w:eastAsia="Calibri" w:cs="Calibri"/>
          <w:noProof w:val="0"/>
          <w:sz w:val="22"/>
          <w:szCs w:val="22"/>
          <w:lang w:val="en-GB"/>
        </w:rPr>
        <w:t>for</w:t>
      </w:r>
      <w:r w:rsidRPr="2CB7E49C" w:rsidR="483D547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essay as this is one of the two approaches decided to discuss about within behaviour. </w:t>
      </w:r>
      <w:r w:rsidRPr="2CB7E49C" w:rsidR="5ADE790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article is useful because it provides examples of cases in which supports that damage to areas of the brain has led to </w:t>
      </w:r>
      <w:r w:rsidRPr="2CB7E49C" w:rsidR="5ADE7907">
        <w:rPr>
          <w:rFonts w:ascii="Calibri" w:hAnsi="Calibri" w:eastAsia="Calibri" w:cs="Calibri"/>
          <w:noProof w:val="0"/>
          <w:sz w:val="22"/>
          <w:szCs w:val="22"/>
          <w:lang w:val="en-GB"/>
        </w:rPr>
        <w:t>a large change</w:t>
      </w:r>
      <w:r w:rsidRPr="2CB7E49C" w:rsidR="5ADE790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 behaviour and personality. A disadvantage however</w:t>
      </w:r>
      <w:r w:rsidRPr="2CB7E49C" w:rsidR="1399C99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2CB7E49C" w:rsidR="1399C999">
        <w:rPr>
          <w:rFonts w:ascii="Calibri" w:hAnsi="Calibri" w:eastAsia="Calibri" w:cs="Calibri"/>
          <w:noProof w:val="0"/>
          <w:sz w:val="22"/>
          <w:szCs w:val="22"/>
          <w:lang w:val="en-GB"/>
        </w:rPr>
        <w:t>regarding</w:t>
      </w:r>
      <w:r w:rsidRPr="2CB7E49C" w:rsidR="1399C99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article is that it can </w:t>
      </w:r>
      <w:r w:rsidRPr="2CB7E49C" w:rsidR="1399C999">
        <w:rPr>
          <w:rFonts w:ascii="Calibri" w:hAnsi="Calibri" w:eastAsia="Calibri" w:cs="Calibri"/>
          <w:noProof w:val="0"/>
          <w:sz w:val="22"/>
          <w:szCs w:val="22"/>
          <w:lang w:val="en-GB"/>
        </w:rPr>
        <w:t>be considered to be</w:t>
      </w:r>
      <w:r w:rsidRPr="2CB7E49C" w:rsidR="1399C99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out of date due to being released over 30 years ago. Therefore, </w:t>
      </w:r>
      <w:r w:rsidRPr="2CB7E49C" w:rsidR="514BB3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it may be more useful to use a different article </w:t>
      </w:r>
      <w:r w:rsidRPr="2CB7E49C" w:rsidR="514BB3FE">
        <w:rPr>
          <w:rFonts w:ascii="Calibri" w:hAnsi="Calibri" w:eastAsia="Calibri" w:cs="Calibri"/>
          <w:noProof w:val="0"/>
          <w:sz w:val="22"/>
          <w:szCs w:val="22"/>
          <w:lang w:val="en-GB"/>
        </w:rPr>
        <w:t>regarding</w:t>
      </w:r>
      <w:r w:rsidRPr="2CB7E49C" w:rsidR="514BB3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brain activity and behaviour which is </w:t>
      </w:r>
      <w:r w:rsidRPr="2CB7E49C" w:rsidR="1F9AE6E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current where it is more likely to include up to date research and evidence </w:t>
      </w:r>
      <w:r w:rsidRPr="2CB7E49C" w:rsidR="1F9AE6E8">
        <w:rPr>
          <w:rFonts w:ascii="Calibri" w:hAnsi="Calibri" w:eastAsia="Calibri" w:cs="Calibri"/>
          <w:noProof w:val="0"/>
          <w:sz w:val="22"/>
          <w:szCs w:val="22"/>
          <w:lang w:val="en-GB"/>
        </w:rPr>
        <w:t>regarding</w:t>
      </w:r>
      <w:r w:rsidRPr="2CB7E49C" w:rsidR="1F9AE6E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subject </w:t>
      </w:r>
      <w:r w:rsidRPr="2CB7E49C" w:rsidR="1CDD80E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where the theory has developed </w:t>
      </w:r>
      <w:r w:rsidRPr="2CB7E49C" w:rsidR="51EFA1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and instead ruled out older alternative explanations </w:t>
      </w:r>
      <w:r w:rsidRPr="2CB7E49C" w:rsidR="51EFA115">
        <w:rPr>
          <w:rFonts w:ascii="Calibri" w:hAnsi="Calibri" w:eastAsia="Calibri" w:cs="Calibri"/>
          <w:noProof w:val="0"/>
          <w:sz w:val="22"/>
          <w:szCs w:val="22"/>
          <w:lang w:val="en-GB"/>
        </w:rPr>
        <w:t>regarding</w:t>
      </w:r>
      <w:r w:rsidRPr="2CB7E49C" w:rsidR="51EFA1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specific brain areas. </w:t>
      </w:r>
    </w:p>
    <w:p w:rsidR="41DA0896" w:rsidP="2CB7E49C" w:rsidRDefault="41DA0896" w14:paraId="2D8BCF6E" w14:textId="486ACC91">
      <w:pPr>
        <w:pStyle w:val="Normal"/>
        <w:spacing w:before="240" w:beforeAutospacing="off" w:after="240" w:afterAutospacing="off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B7E49C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Schaefer, L.M., </w:t>
      </w:r>
      <w:r w:rsidRPr="2CB7E49C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Steinglass</w:t>
      </w:r>
      <w:r w:rsidRPr="2CB7E49C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J.E. (2021). Reward Learning Through the Lens of </w:t>
      </w:r>
      <w:r w:rsidRPr="2CB7E49C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RDoC</w:t>
      </w:r>
      <w:r w:rsidRPr="2CB7E49C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: a Review of Theory, Assessment, and Empirical Findings in the </w:t>
      </w:r>
      <w:r w:rsidRPr="2CB7E49C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Eating Disorders</w:t>
      </w:r>
      <w:r w:rsidRPr="2CB7E49C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2CB7E49C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Current Psychiatry Reports, </w:t>
      </w:r>
      <w:r w:rsidRPr="2CB7E49C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23(1), 2-2.  </w:t>
      </w:r>
      <w:hyperlink r:id="R421f23d45bed49e0">
        <w:r w:rsidRPr="2CB7E49C" w:rsidR="37A4F73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Reward Learning Through the Lens of RDoC: a Review of Theory, Assessment, and Empirical Findings in the Eating Disorders - University of Wales Trinity Saint David (uwtsd.ac.uk)</w:t>
        </w:r>
      </w:hyperlink>
    </w:p>
    <w:p w:rsidR="41DA0896" w:rsidP="2CB7E49C" w:rsidRDefault="41DA0896" w14:paraId="0B3700DE" w14:textId="5B02FB6E">
      <w:pPr>
        <w:pStyle w:val="Normal"/>
        <w:spacing w:before="240" w:beforeAutospacing="off" w:after="240" w:afterAutospacing="off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B7E49C" w:rsidR="20F5FE8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This review is </w:t>
      </w:r>
      <w:r w:rsidRPr="2CB7E49C" w:rsidR="20F5FE8C">
        <w:rPr>
          <w:rFonts w:ascii="Calibri" w:hAnsi="Calibri" w:eastAsia="Calibri" w:cs="Calibri"/>
          <w:noProof w:val="0"/>
          <w:sz w:val="22"/>
          <w:szCs w:val="22"/>
          <w:lang w:val="en-GB"/>
        </w:rPr>
        <w:t>appropriate for</w:t>
      </w:r>
      <w:r w:rsidRPr="2CB7E49C" w:rsidR="20F5FE8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essay as it </w:t>
      </w:r>
      <w:r w:rsidRPr="2CB7E49C" w:rsidR="20F5FE8C">
        <w:rPr>
          <w:rFonts w:ascii="Calibri" w:hAnsi="Calibri" w:eastAsia="Calibri" w:cs="Calibri"/>
          <w:noProof w:val="0"/>
          <w:sz w:val="22"/>
          <w:szCs w:val="22"/>
          <w:lang w:val="en-GB"/>
        </w:rPr>
        <w:t>provides</w:t>
      </w:r>
      <w:r w:rsidRPr="2CB7E49C" w:rsidR="20F5FE8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 large amount of evidence for the principle of operant conditioning which is a principle that will be talked about within the essay as it is an assumption of the behaviourist approach </w:t>
      </w:r>
      <w:r w:rsidRPr="2CB7E49C" w:rsidR="57E6E3E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of human behaviour. The review is useful </w:t>
      </w:r>
      <w:r w:rsidRPr="2CB7E49C" w:rsidR="553EE76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as it highlights </w:t>
      </w:r>
      <w:r w:rsidRPr="2CB7E49C" w:rsidR="57E6E3EE">
        <w:rPr>
          <w:rFonts w:ascii="Calibri" w:hAnsi="Calibri" w:eastAsia="Calibri" w:cs="Calibri"/>
          <w:noProof w:val="0"/>
          <w:sz w:val="22"/>
          <w:szCs w:val="22"/>
          <w:lang w:val="en-GB"/>
        </w:rPr>
        <w:t>studies which have emphasised through</w:t>
      </w:r>
      <w:r w:rsidRPr="2CB7E49C" w:rsidR="079738A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evidence that classical conditioning influences the starting point as well as maintenance of eating disorders such as bulimia and anorexia. The review is also useful as not only does it </w:t>
      </w:r>
      <w:r w:rsidRPr="2CB7E49C" w:rsidR="079738A8">
        <w:rPr>
          <w:rFonts w:ascii="Calibri" w:hAnsi="Calibri" w:eastAsia="Calibri" w:cs="Calibri"/>
          <w:noProof w:val="0"/>
          <w:sz w:val="22"/>
          <w:szCs w:val="22"/>
          <w:lang w:val="en-GB"/>
        </w:rPr>
        <w:t>provide</w:t>
      </w:r>
      <w:r w:rsidRPr="2CB7E49C" w:rsidR="079738A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evidence for the principl</w:t>
      </w:r>
      <w:r w:rsidRPr="2CB7E49C" w:rsidR="251C30B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 being applied to a human mental disorder but also is a current review and therefore, </w:t>
      </w:r>
      <w:r w:rsidRPr="2CB7E49C" w:rsidR="21F0021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</w:t>
      </w:r>
      <w:r w:rsidRPr="2CB7E49C" w:rsidR="18C26066">
        <w:rPr>
          <w:rFonts w:ascii="Calibri" w:hAnsi="Calibri" w:eastAsia="Calibri" w:cs="Calibri"/>
          <w:noProof w:val="0"/>
          <w:sz w:val="22"/>
          <w:szCs w:val="22"/>
          <w:lang w:val="en-GB"/>
        </w:rPr>
        <w:t>up-to-date</w:t>
      </w:r>
      <w:r w:rsidRPr="2CB7E49C" w:rsidR="21F0021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review enables a clearer understanding of th</w:t>
      </w:r>
      <w:r w:rsidRPr="2CB7E49C" w:rsidR="0D073D3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 present state in which behaviourist principles </w:t>
      </w:r>
      <w:r w:rsidRPr="2CB7E49C" w:rsidR="058882F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such as operant conditioning </w:t>
      </w:r>
      <w:r w:rsidRPr="2CB7E49C" w:rsidR="1EC03F6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still explains specific behaviours, supporting </w:t>
      </w:r>
      <w:r w:rsidRPr="2CB7E49C" w:rsidR="60841198">
        <w:rPr>
          <w:rFonts w:ascii="Calibri" w:hAnsi="Calibri" w:eastAsia="Calibri" w:cs="Calibri"/>
          <w:noProof w:val="0"/>
          <w:sz w:val="22"/>
          <w:szCs w:val="22"/>
          <w:lang w:val="en-GB"/>
        </w:rPr>
        <w:t>its</w:t>
      </w:r>
      <w:r w:rsidRPr="2CB7E49C" w:rsidR="1EC03F6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relevance as an explanation of human behaviour. </w:t>
      </w:r>
    </w:p>
    <w:p w:rsidR="41DA0896" w:rsidP="2CB7E49C" w:rsidRDefault="41DA0896" w14:paraId="2D55B9D3" w14:textId="457BBE0F">
      <w:pPr>
        <w:pStyle w:val="Normal"/>
        <w:spacing w:before="240" w:beforeAutospacing="off" w:after="240" w:afterAutospacing="off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B7E49C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Watson, J. B., &amp; Rayner, R. (2000). Conditioned Emotional Reactions. </w:t>
      </w:r>
      <w:r w:rsidRPr="2CB7E49C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The American Psychologist</w:t>
      </w:r>
      <w:r w:rsidRPr="2CB7E49C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, </w:t>
      </w:r>
      <w:r w:rsidRPr="2CB7E49C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55</w:t>
      </w:r>
      <w:r w:rsidRPr="2CB7E49C" w:rsidR="37A4F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(3), 313–317. </w:t>
      </w:r>
      <w:hyperlink r:id="Rf3176777e77c42a0">
        <w:r w:rsidRPr="2CB7E49C" w:rsidR="37A4F73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Conditioned Emotional Reactions - University of Wales Trinity Saint David (uwtsd.ac.uk)</w:t>
        </w:r>
      </w:hyperlink>
    </w:p>
    <w:p w:rsidR="41DA0896" w:rsidP="41DA0896" w:rsidRDefault="41DA0896" w14:paraId="2E02C11D" w14:textId="4DDD5F60">
      <w:pPr>
        <w:pStyle w:val="Normal"/>
        <w:jc w:val="left"/>
        <w:rPr>
          <w:b w:val="0"/>
          <w:bCs w:val="0"/>
          <w:sz w:val="22"/>
          <w:szCs w:val="22"/>
        </w:rPr>
      </w:pPr>
      <w:r w:rsidRPr="2CB7E49C" w:rsidR="7D306E15">
        <w:rPr>
          <w:b w:val="0"/>
          <w:bCs w:val="0"/>
          <w:sz w:val="22"/>
          <w:szCs w:val="22"/>
        </w:rPr>
        <w:t xml:space="preserve">This article is </w:t>
      </w:r>
      <w:r w:rsidRPr="2CB7E49C" w:rsidR="7D306E15">
        <w:rPr>
          <w:b w:val="0"/>
          <w:bCs w:val="0"/>
          <w:sz w:val="22"/>
          <w:szCs w:val="22"/>
        </w:rPr>
        <w:t>appropriate for</w:t>
      </w:r>
      <w:r w:rsidRPr="2CB7E49C" w:rsidR="7D306E15">
        <w:rPr>
          <w:b w:val="0"/>
          <w:bCs w:val="0"/>
          <w:sz w:val="22"/>
          <w:szCs w:val="22"/>
        </w:rPr>
        <w:t xml:space="preserve"> the essay as th</w:t>
      </w:r>
      <w:r w:rsidRPr="2CB7E49C" w:rsidR="1CF98FE2">
        <w:rPr>
          <w:b w:val="0"/>
          <w:bCs w:val="0"/>
          <w:sz w:val="22"/>
          <w:szCs w:val="22"/>
        </w:rPr>
        <w:t>e article focuses on the</w:t>
      </w:r>
      <w:r w:rsidRPr="2CB7E49C" w:rsidR="7D306E15">
        <w:rPr>
          <w:b w:val="0"/>
          <w:bCs w:val="0"/>
          <w:sz w:val="22"/>
          <w:szCs w:val="22"/>
        </w:rPr>
        <w:t xml:space="preserve"> case study </w:t>
      </w:r>
      <w:r w:rsidRPr="2CB7E49C" w:rsidR="5E01CEEA">
        <w:rPr>
          <w:b w:val="0"/>
          <w:bCs w:val="0"/>
          <w:sz w:val="22"/>
          <w:szCs w:val="22"/>
        </w:rPr>
        <w:t xml:space="preserve">of Littler Albert which </w:t>
      </w:r>
      <w:r w:rsidRPr="2CB7E49C" w:rsidR="7D306E15">
        <w:rPr>
          <w:b w:val="0"/>
          <w:bCs w:val="0"/>
          <w:sz w:val="22"/>
          <w:szCs w:val="22"/>
        </w:rPr>
        <w:t>was one of th</w:t>
      </w:r>
      <w:r w:rsidRPr="2CB7E49C" w:rsidR="496486FA">
        <w:rPr>
          <w:b w:val="0"/>
          <w:bCs w:val="0"/>
          <w:sz w:val="22"/>
          <w:szCs w:val="22"/>
        </w:rPr>
        <w:t>e</w:t>
      </w:r>
      <w:r w:rsidRPr="2CB7E49C" w:rsidR="67E76FB9">
        <w:rPr>
          <w:b w:val="0"/>
          <w:bCs w:val="0"/>
          <w:sz w:val="22"/>
          <w:szCs w:val="22"/>
        </w:rPr>
        <w:t xml:space="preserve"> first studies conducted looking at the principles of classical conditioning and whether </w:t>
      </w:r>
      <w:r w:rsidRPr="2CB7E49C" w:rsidR="5537DEAF">
        <w:rPr>
          <w:b w:val="0"/>
          <w:bCs w:val="0"/>
          <w:sz w:val="22"/>
          <w:szCs w:val="22"/>
        </w:rPr>
        <w:t xml:space="preserve">the principles were able to influence and change human emotions. </w:t>
      </w:r>
      <w:r w:rsidRPr="2CB7E49C" w:rsidR="3FE05122">
        <w:rPr>
          <w:b w:val="0"/>
          <w:bCs w:val="0"/>
          <w:sz w:val="22"/>
          <w:szCs w:val="22"/>
        </w:rPr>
        <w:t xml:space="preserve">The article is useful for the essay as it </w:t>
      </w:r>
      <w:r w:rsidRPr="2CB7E49C" w:rsidR="3FE05122">
        <w:rPr>
          <w:b w:val="0"/>
          <w:bCs w:val="0"/>
          <w:sz w:val="22"/>
          <w:szCs w:val="22"/>
        </w:rPr>
        <w:t>provides</w:t>
      </w:r>
      <w:r w:rsidRPr="2CB7E49C" w:rsidR="3FE05122">
        <w:rPr>
          <w:b w:val="0"/>
          <w:bCs w:val="0"/>
          <w:sz w:val="22"/>
          <w:szCs w:val="22"/>
        </w:rPr>
        <w:t xml:space="preserve"> support for the behaviourist explanation</w:t>
      </w:r>
      <w:r w:rsidRPr="2CB7E49C" w:rsidR="463FB728">
        <w:rPr>
          <w:b w:val="0"/>
          <w:bCs w:val="0"/>
          <w:sz w:val="22"/>
          <w:szCs w:val="22"/>
        </w:rPr>
        <w:t xml:space="preserve">, the second approach of behaviour within the </w:t>
      </w:r>
      <w:r w:rsidRPr="2CB7E49C" w:rsidR="2B7E9E0F">
        <w:rPr>
          <w:b w:val="0"/>
          <w:bCs w:val="0"/>
          <w:sz w:val="22"/>
          <w:szCs w:val="22"/>
        </w:rPr>
        <w:t>essay, of</w:t>
      </w:r>
      <w:r w:rsidRPr="2CB7E49C" w:rsidR="3FE05122">
        <w:rPr>
          <w:b w:val="0"/>
          <w:bCs w:val="0"/>
          <w:sz w:val="22"/>
          <w:szCs w:val="22"/>
        </w:rPr>
        <w:t xml:space="preserve"> human behaviour in how </w:t>
      </w:r>
      <w:r w:rsidRPr="2CB7E49C" w:rsidR="64370EF2">
        <w:rPr>
          <w:b w:val="0"/>
          <w:bCs w:val="0"/>
          <w:sz w:val="22"/>
          <w:szCs w:val="22"/>
        </w:rPr>
        <w:t>fears can be developed.</w:t>
      </w:r>
      <w:r w:rsidRPr="2CB7E49C" w:rsidR="1B698919">
        <w:rPr>
          <w:b w:val="0"/>
          <w:bCs w:val="0"/>
          <w:sz w:val="22"/>
          <w:szCs w:val="22"/>
        </w:rPr>
        <w:t xml:space="preserve"> This took place through </w:t>
      </w:r>
      <w:r w:rsidRPr="2CB7E49C" w:rsidR="1B698919">
        <w:rPr>
          <w:b w:val="0"/>
          <w:bCs w:val="0"/>
          <w:sz w:val="22"/>
          <w:szCs w:val="22"/>
        </w:rPr>
        <w:t>a number of</w:t>
      </w:r>
      <w:r w:rsidRPr="2CB7E49C" w:rsidR="1B698919">
        <w:rPr>
          <w:b w:val="0"/>
          <w:bCs w:val="0"/>
          <w:sz w:val="22"/>
          <w:szCs w:val="22"/>
        </w:rPr>
        <w:t xml:space="preserve"> trails </w:t>
      </w:r>
      <w:r w:rsidRPr="2CB7E49C" w:rsidR="2FCE1BDA">
        <w:rPr>
          <w:b w:val="0"/>
          <w:bCs w:val="0"/>
          <w:sz w:val="22"/>
          <w:szCs w:val="22"/>
        </w:rPr>
        <w:t>where</w:t>
      </w:r>
      <w:r w:rsidRPr="2CB7E49C" w:rsidR="1B698919">
        <w:rPr>
          <w:b w:val="0"/>
          <w:bCs w:val="0"/>
          <w:sz w:val="22"/>
          <w:szCs w:val="22"/>
        </w:rPr>
        <w:t xml:space="preserve"> the infant was exposed to number of fluffy stimu</w:t>
      </w:r>
      <w:r w:rsidRPr="2CB7E49C" w:rsidR="1B6F2A61">
        <w:rPr>
          <w:b w:val="0"/>
          <w:bCs w:val="0"/>
          <w:sz w:val="22"/>
          <w:szCs w:val="22"/>
        </w:rPr>
        <w:t xml:space="preserve">li </w:t>
      </w:r>
      <w:r w:rsidRPr="2CB7E49C" w:rsidR="3C6007FC">
        <w:rPr>
          <w:b w:val="0"/>
          <w:bCs w:val="0"/>
          <w:sz w:val="22"/>
          <w:szCs w:val="22"/>
        </w:rPr>
        <w:t xml:space="preserve">while a loud noise (hammer being struck on a metal bar took place behind Albert’s head). </w:t>
      </w:r>
      <w:r w:rsidRPr="2CB7E49C" w:rsidR="64370EF2">
        <w:rPr>
          <w:b w:val="0"/>
          <w:bCs w:val="0"/>
          <w:sz w:val="22"/>
          <w:szCs w:val="22"/>
        </w:rPr>
        <w:t xml:space="preserve">The source </w:t>
      </w:r>
      <w:r w:rsidRPr="2CB7E49C" w:rsidR="64370EF2">
        <w:rPr>
          <w:b w:val="0"/>
          <w:bCs w:val="0"/>
          <w:sz w:val="22"/>
          <w:szCs w:val="22"/>
        </w:rPr>
        <w:t>provides</w:t>
      </w:r>
      <w:r w:rsidRPr="2CB7E49C" w:rsidR="64370EF2">
        <w:rPr>
          <w:b w:val="0"/>
          <w:bCs w:val="0"/>
          <w:sz w:val="22"/>
          <w:szCs w:val="22"/>
        </w:rPr>
        <w:t xml:space="preserve"> large dep</w:t>
      </w:r>
      <w:r w:rsidRPr="2CB7E49C" w:rsidR="48FD1D23">
        <w:rPr>
          <w:b w:val="0"/>
          <w:bCs w:val="0"/>
          <w:sz w:val="22"/>
          <w:szCs w:val="22"/>
        </w:rPr>
        <w:t xml:space="preserve">th </w:t>
      </w:r>
      <w:r w:rsidRPr="2CB7E49C" w:rsidR="48FD1D23">
        <w:rPr>
          <w:b w:val="0"/>
          <w:bCs w:val="0"/>
          <w:sz w:val="22"/>
          <w:szCs w:val="22"/>
        </w:rPr>
        <w:t>regarding</w:t>
      </w:r>
      <w:r w:rsidRPr="2CB7E49C" w:rsidR="48FD1D23">
        <w:rPr>
          <w:b w:val="0"/>
          <w:bCs w:val="0"/>
          <w:sz w:val="22"/>
          <w:szCs w:val="22"/>
        </w:rPr>
        <w:t xml:space="preserve"> the </w:t>
      </w:r>
      <w:r w:rsidRPr="2CB7E49C" w:rsidR="48FD1D23">
        <w:rPr>
          <w:b w:val="0"/>
          <w:bCs w:val="0"/>
          <w:sz w:val="22"/>
          <w:szCs w:val="22"/>
        </w:rPr>
        <w:t>methodology</w:t>
      </w:r>
      <w:r w:rsidRPr="2CB7E49C" w:rsidR="48FD1D23">
        <w:rPr>
          <w:b w:val="0"/>
          <w:bCs w:val="0"/>
          <w:sz w:val="22"/>
          <w:szCs w:val="22"/>
        </w:rPr>
        <w:t xml:space="preserve"> used </w:t>
      </w:r>
      <w:r w:rsidRPr="2CB7E49C" w:rsidR="48FD1D23">
        <w:rPr>
          <w:b w:val="0"/>
          <w:bCs w:val="0"/>
          <w:sz w:val="22"/>
          <w:szCs w:val="22"/>
        </w:rPr>
        <w:t>which is useful for deciding whether there w</w:t>
      </w:r>
      <w:r w:rsidRPr="2CB7E49C" w:rsidR="3C0D24CF">
        <w:rPr>
          <w:b w:val="0"/>
          <w:bCs w:val="0"/>
          <w:sz w:val="22"/>
          <w:szCs w:val="22"/>
        </w:rPr>
        <w:t xml:space="preserve">as any issues or bias present which may have </w:t>
      </w:r>
      <w:r w:rsidRPr="2CB7E49C" w:rsidR="3C0D24CF">
        <w:rPr>
          <w:b w:val="0"/>
          <w:bCs w:val="0"/>
          <w:sz w:val="22"/>
          <w:szCs w:val="22"/>
        </w:rPr>
        <w:t>impacted</w:t>
      </w:r>
      <w:r w:rsidRPr="2CB7E49C" w:rsidR="3C0D24CF">
        <w:rPr>
          <w:b w:val="0"/>
          <w:bCs w:val="0"/>
          <w:sz w:val="22"/>
          <w:szCs w:val="22"/>
        </w:rPr>
        <w:t xml:space="preserve"> the outcomes.</w:t>
      </w:r>
    </w:p>
    <w:p w:rsidR="5736EF07" w:rsidP="5736EF07" w:rsidRDefault="5736EF07" w14:paraId="03D5D272" w14:textId="34638BF0">
      <w:pPr>
        <w:pStyle w:val="Normal"/>
        <w:jc w:val="left"/>
        <w:rPr>
          <w:b w:val="0"/>
          <w:bCs w:val="0"/>
          <w:sz w:val="22"/>
          <w:szCs w:val="22"/>
        </w:rPr>
      </w:pPr>
    </w:p>
    <w:p w:rsidR="5736EF07" w:rsidP="5736EF07" w:rsidRDefault="5736EF07" w14:paraId="36BD715F" w14:textId="4B356363">
      <w:pPr>
        <w:pStyle w:val="Normal"/>
        <w:jc w:val="left"/>
        <w:rPr>
          <w:b w:val="0"/>
          <w:bCs w:val="0"/>
          <w:sz w:val="22"/>
          <w:szCs w:val="22"/>
        </w:rPr>
      </w:pPr>
    </w:p>
    <w:p w:rsidR="5736EF07" w:rsidP="5736EF07" w:rsidRDefault="5736EF07" w14:paraId="30EB9419" w14:textId="2BC9EE57">
      <w:pPr>
        <w:pStyle w:val="Normal"/>
        <w:jc w:val="left"/>
        <w:rPr>
          <w:b w:val="0"/>
          <w:bCs w:val="0"/>
          <w:sz w:val="22"/>
          <w:szCs w:val="22"/>
        </w:rPr>
      </w:pPr>
    </w:p>
    <w:p w:rsidR="5736EF07" w:rsidP="5736EF07" w:rsidRDefault="5736EF07" w14:paraId="16BF10A9" w14:textId="52086815">
      <w:pPr>
        <w:pStyle w:val="Normal"/>
        <w:jc w:val="left"/>
        <w:rPr>
          <w:b w:val="0"/>
          <w:bCs w:val="0"/>
          <w:sz w:val="22"/>
          <w:szCs w:val="22"/>
        </w:rPr>
      </w:pPr>
    </w:p>
    <w:p w:rsidR="5736EF07" w:rsidP="5736EF07" w:rsidRDefault="5736EF07" w14:paraId="058299CE" w14:textId="0CE26CE9">
      <w:pPr>
        <w:pStyle w:val="Normal"/>
        <w:jc w:val="left"/>
        <w:rPr>
          <w:b w:val="0"/>
          <w:bCs w:val="0"/>
          <w:sz w:val="22"/>
          <w:szCs w:val="22"/>
        </w:rPr>
      </w:pPr>
    </w:p>
    <w:p w:rsidR="5736EF07" w:rsidP="5736EF07" w:rsidRDefault="5736EF07" w14:paraId="51E7C008" w14:textId="2887CB09">
      <w:pPr>
        <w:pStyle w:val="Normal"/>
        <w:jc w:val="left"/>
        <w:rPr>
          <w:b w:val="0"/>
          <w:bCs w:val="0"/>
          <w:sz w:val="22"/>
          <w:szCs w:val="22"/>
        </w:rPr>
      </w:pPr>
    </w:p>
    <w:p w:rsidR="5736EF07" w:rsidP="5736EF07" w:rsidRDefault="5736EF07" w14:paraId="56775E62" w14:textId="404F7F63">
      <w:pPr>
        <w:pStyle w:val="Normal"/>
        <w:jc w:val="left"/>
        <w:rPr>
          <w:b w:val="0"/>
          <w:bCs w:val="0"/>
          <w:sz w:val="22"/>
          <w:szCs w:val="22"/>
        </w:rPr>
      </w:pPr>
    </w:p>
    <w:p w:rsidR="5736EF07" w:rsidP="5736EF07" w:rsidRDefault="5736EF07" w14:paraId="2D4C794A" w14:textId="75AD2978">
      <w:pPr>
        <w:pStyle w:val="Normal"/>
        <w:jc w:val="left"/>
        <w:rPr>
          <w:b w:val="0"/>
          <w:bCs w:val="0"/>
          <w:sz w:val="22"/>
          <w:szCs w:val="22"/>
        </w:rPr>
      </w:pPr>
    </w:p>
    <w:p w:rsidR="5736EF07" w:rsidP="5736EF07" w:rsidRDefault="5736EF07" w14:paraId="4216909D" w14:textId="2FB7DBDA">
      <w:pPr>
        <w:pStyle w:val="Normal"/>
        <w:jc w:val="left"/>
        <w:rPr>
          <w:b w:val="0"/>
          <w:bCs w:val="0"/>
          <w:sz w:val="22"/>
          <w:szCs w:val="22"/>
        </w:rPr>
      </w:pPr>
    </w:p>
    <w:p w:rsidR="5736EF07" w:rsidP="5736EF07" w:rsidRDefault="5736EF07" w14:paraId="33536898" w14:textId="4D855DDA">
      <w:pPr>
        <w:pStyle w:val="Normal"/>
        <w:jc w:val="left"/>
        <w:rPr>
          <w:b w:val="0"/>
          <w:bCs w:val="0"/>
          <w:sz w:val="22"/>
          <w:szCs w:val="22"/>
        </w:rPr>
      </w:pPr>
    </w:p>
    <w:p w:rsidR="5736EF07" w:rsidP="5736EF07" w:rsidRDefault="5736EF07" w14:paraId="43195A9D" w14:textId="6256AC21">
      <w:pPr>
        <w:pStyle w:val="Normal"/>
        <w:jc w:val="left"/>
        <w:rPr>
          <w:b w:val="0"/>
          <w:bCs w:val="0"/>
          <w:sz w:val="22"/>
          <w:szCs w:val="22"/>
        </w:rPr>
      </w:pPr>
    </w:p>
    <w:p w:rsidR="5736EF07" w:rsidP="5736EF07" w:rsidRDefault="5736EF07" w14:paraId="67727FF9" w14:textId="592FE5AE">
      <w:pPr>
        <w:pStyle w:val="Normal"/>
        <w:jc w:val="left"/>
        <w:rPr>
          <w:b w:val="0"/>
          <w:bCs w:val="0"/>
          <w:sz w:val="22"/>
          <w:szCs w:val="22"/>
        </w:rPr>
      </w:pPr>
    </w:p>
    <w:p w:rsidR="5736EF07" w:rsidP="5736EF07" w:rsidRDefault="5736EF07" w14:paraId="1F9AFA2C" w14:textId="7A14B1AB">
      <w:pPr>
        <w:pStyle w:val="Normal"/>
        <w:jc w:val="left"/>
        <w:rPr>
          <w:b w:val="0"/>
          <w:bCs w:val="0"/>
          <w:sz w:val="22"/>
          <w:szCs w:val="22"/>
        </w:rPr>
      </w:pPr>
    </w:p>
    <w:p w:rsidR="2CB7E49C" w:rsidP="2CB7E49C" w:rsidRDefault="2CB7E49C" w14:paraId="68A97BF4" w14:textId="01B1F63B">
      <w:pPr>
        <w:pStyle w:val="Normal"/>
        <w:jc w:val="left"/>
        <w:rPr>
          <w:b w:val="1"/>
          <w:bCs w:val="1"/>
          <w:sz w:val="22"/>
          <w:szCs w:val="22"/>
          <w:u w:val="single"/>
        </w:rPr>
      </w:pPr>
    </w:p>
    <w:p w:rsidR="5420A89E" w:rsidP="5736EF07" w:rsidRDefault="5420A89E" w14:paraId="272074D6" w14:textId="34E126D4">
      <w:pPr>
        <w:pStyle w:val="Normal"/>
        <w:jc w:val="left"/>
        <w:rPr>
          <w:b w:val="1"/>
          <w:bCs w:val="1"/>
          <w:sz w:val="22"/>
          <w:szCs w:val="22"/>
          <w:u w:val="single"/>
        </w:rPr>
      </w:pPr>
      <w:r w:rsidRPr="2CB7E49C" w:rsidR="5420A89E">
        <w:rPr>
          <w:b w:val="1"/>
          <w:bCs w:val="1"/>
          <w:sz w:val="22"/>
          <w:szCs w:val="22"/>
          <w:u w:val="single"/>
        </w:rPr>
        <w:t>Reference list:</w:t>
      </w:r>
    </w:p>
    <w:p w:rsidR="5420A89E" w:rsidP="5736EF07" w:rsidRDefault="5420A89E" w14:paraId="7A5B4FA7" w14:textId="418A977B">
      <w:pPr>
        <w:pStyle w:val="Normal"/>
        <w:jc w:val="left"/>
        <w:rPr>
          <w:b w:val="1"/>
          <w:bCs w:val="1"/>
          <w:sz w:val="22"/>
          <w:szCs w:val="22"/>
        </w:rPr>
      </w:pPr>
      <w:r w:rsidRPr="5736EF07" w:rsidR="5420A89E">
        <w:rPr>
          <w:b w:val="1"/>
          <w:bCs w:val="1"/>
          <w:sz w:val="22"/>
          <w:szCs w:val="22"/>
        </w:rPr>
        <w:t>Summary:</w:t>
      </w:r>
    </w:p>
    <w:p w:rsidR="64EA4410" w:rsidP="2CB7E49C" w:rsidRDefault="64EA4410" w14:paraId="58495C7B" w14:textId="74F59B80">
      <w:pPr>
        <w:pStyle w:val="Normal"/>
        <w:spacing w:before="240" w:beforeAutospacing="off"/>
        <w:jc w:val="left"/>
        <w:rPr>
          <w:b w:val="0"/>
          <w:bCs w:val="0"/>
          <w:sz w:val="22"/>
          <w:szCs w:val="22"/>
        </w:rPr>
      </w:pPr>
      <w:r w:rsidRPr="2CB7E49C" w:rsidR="64EA4410">
        <w:rPr>
          <w:b w:val="0"/>
          <w:bCs w:val="0"/>
          <w:sz w:val="22"/>
          <w:szCs w:val="22"/>
        </w:rPr>
        <w:t xml:space="preserve">Belfi, A.M., Karlan, B., &amp; Tranel, D. (2016). Music evokes </w:t>
      </w:r>
      <w:r w:rsidRPr="2CB7E49C" w:rsidR="2C968BCB">
        <w:rPr>
          <w:b w:val="0"/>
          <w:bCs w:val="0"/>
          <w:sz w:val="22"/>
          <w:szCs w:val="22"/>
        </w:rPr>
        <w:t>vivid autobiographical memories,</w:t>
      </w:r>
      <w:r w:rsidRPr="2CB7E49C" w:rsidR="2C968BCB">
        <w:rPr>
          <w:b w:val="0"/>
          <w:bCs w:val="0"/>
          <w:i w:val="1"/>
          <w:iCs w:val="1"/>
          <w:sz w:val="22"/>
          <w:szCs w:val="22"/>
        </w:rPr>
        <w:t xml:space="preserve"> Memory 24</w:t>
      </w:r>
      <w:r w:rsidRPr="2CB7E49C" w:rsidR="2C968BCB">
        <w:rPr>
          <w:b w:val="0"/>
          <w:bCs w:val="0"/>
          <w:sz w:val="22"/>
          <w:szCs w:val="22"/>
        </w:rPr>
        <w:t xml:space="preserve">(7), 979-989. </w:t>
      </w:r>
    </w:p>
    <w:p w:rsidR="2C968BCB" w:rsidP="2CB7E49C" w:rsidRDefault="2C968BCB" w14:paraId="35C928C3" w14:textId="4D5D955D">
      <w:pPr>
        <w:pStyle w:val="Normal"/>
        <w:spacing w:before="240" w:beforeAutospacing="off"/>
        <w:jc w:val="left"/>
        <w:rPr>
          <w:b w:val="0"/>
          <w:bCs w:val="0"/>
          <w:sz w:val="22"/>
          <w:szCs w:val="22"/>
        </w:rPr>
      </w:pPr>
      <w:r w:rsidRPr="2CB7E49C" w:rsidR="2C968BCB">
        <w:rPr>
          <w:b w:val="0"/>
          <w:bCs w:val="0"/>
          <w:sz w:val="22"/>
          <w:szCs w:val="22"/>
        </w:rPr>
        <w:t xml:space="preserve">Blood, A.J., &amp; </w:t>
      </w:r>
      <w:r w:rsidRPr="2CB7E49C" w:rsidR="2C968BCB">
        <w:rPr>
          <w:b w:val="0"/>
          <w:bCs w:val="0"/>
          <w:sz w:val="22"/>
          <w:szCs w:val="22"/>
        </w:rPr>
        <w:t>Zatorre</w:t>
      </w:r>
      <w:r w:rsidRPr="2CB7E49C" w:rsidR="2C968BCB">
        <w:rPr>
          <w:b w:val="0"/>
          <w:bCs w:val="0"/>
          <w:sz w:val="22"/>
          <w:szCs w:val="22"/>
        </w:rPr>
        <w:t xml:space="preserve">, R.J. (2001). Intensely </w:t>
      </w:r>
      <w:r w:rsidRPr="2CB7E49C" w:rsidR="401D8D38">
        <w:rPr>
          <w:b w:val="0"/>
          <w:bCs w:val="0"/>
          <w:sz w:val="22"/>
          <w:szCs w:val="22"/>
        </w:rPr>
        <w:t xml:space="preserve">pleasurable responses to music correlate with activity in brain regions implicated in reward and emotion. </w:t>
      </w:r>
      <w:r w:rsidRPr="2CB7E49C" w:rsidR="401D8D38">
        <w:rPr>
          <w:b w:val="0"/>
          <w:bCs w:val="0"/>
          <w:i w:val="1"/>
          <w:iCs w:val="1"/>
          <w:sz w:val="22"/>
          <w:szCs w:val="22"/>
        </w:rPr>
        <w:t>Proceedings of the national academy of sciences, 98</w:t>
      </w:r>
      <w:r w:rsidRPr="2CB7E49C" w:rsidR="401D8D38">
        <w:rPr>
          <w:b w:val="0"/>
          <w:bCs w:val="0"/>
          <w:sz w:val="22"/>
          <w:szCs w:val="22"/>
        </w:rPr>
        <w:t>(20)</w:t>
      </w:r>
      <w:r w:rsidRPr="2CB7E49C" w:rsidR="0BE1CE06">
        <w:rPr>
          <w:b w:val="0"/>
          <w:bCs w:val="0"/>
          <w:sz w:val="22"/>
          <w:szCs w:val="22"/>
        </w:rPr>
        <w:t>, 11818-11823.</w:t>
      </w:r>
    </w:p>
    <w:p w:rsidR="0BE1CE06" w:rsidP="2CB7E49C" w:rsidRDefault="0BE1CE06" w14:paraId="483478CB" w14:textId="11B8B6E2">
      <w:pPr>
        <w:pStyle w:val="Normal"/>
        <w:spacing w:before="240" w:beforeAutospacing="off"/>
        <w:jc w:val="left"/>
        <w:rPr>
          <w:b w:val="0"/>
          <w:bCs w:val="0"/>
          <w:sz w:val="22"/>
          <w:szCs w:val="22"/>
        </w:rPr>
      </w:pPr>
      <w:r w:rsidRPr="2CB7E49C" w:rsidR="0BE1CE06">
        <w:rPr>
          <w:b w:val="0"/>
          <w:bCs w:val="0"/>
          <w:sz w:val="22"/>
          <w:szCs w:val="22"/>
        </w:rPr>
        <w:t>Juslin</w:t>
      </w:r>
      <w:r w:rsidRPr="2CB7E49C" w:rsidR="0BE1CE06">
        <w:rPr>
          <w:b w:val="0"/>
          <w:bCs w:val="0"/>
          <w:sz w:val="22"/>
          <w:szCs w:val="22"/>
        </w:rPr>
        <w:t>, P.N. (201</w:t>
      </w:r>
      <w:r w:rsidRPr="2CB7E49C" w:rsidR="6DEA763B">
        <w:rPr>
          <w:b w:val="0"/>
          <w:bCs w:val="0"/>
          <w:sz w:val="22"/>
          <w:szCs w:val="22"/>
        </w:rPr>
        <w:t>3). From everyday emotions to aesthetic emotions: Towards a unified theory of musical emotions.</w:t>
      </w:r>
      <w:r w:rsidRPr="2CB7E49C" w:rsidR="6DEA763B">
        <w:rPr>
          <w:b w:val="0"/>
          <w:bCs w:val="0"/>
          <w:i w:val="1"/>
          <w:iCs w:val="1"/>
          <w:sz w:val="22"/>
          <w:szCs w:val="22"/>
        </w:rPr>
        <w:t xml:space="preserve"> Physics of</w:t>
      </w:r>
      <w:r w:rsidRPr="2CB7E49C" w:rsidR="01E04053">
        <w:rPr>
          <w:b w:val="0"/>
          <w:bCs w:val="0"/>
          <w:i w:val="1"/>
          <w:iCs w:val="1"/>
          <w:sz w:val="22"/>
          <w:szCs w:val="22"/>
        </w:rPr>
        <w:t xml:space="preserve"> Life Reviews, 10</w:t>
      </w:r>
      <w:r w:rsidRPr="2CB7E49C" w:rsidR="01E04053">
        <w:rPr>
          <w:b w:val="0"/>
          <w:bCs w:val="0"/>
          <w:sz w:val="22"/>
          <w:szCs w:val="22"/>
        </w:rPr>
        <w:t xml:space="preserve">(3), 235-266. </w:t>
      </w:r>
      <w:hyperlink r:id="Reb33687cbd024a6d">
        <w:r w:rsidRPr="2CB7E49C" w:rsidR="2340647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From everyday emotions to aesthetic emotions: Towards a unified theory of musical emotions - ScienceDirect</w:t>
        </w:r>
      </w:hyperlink>
      <w:r w:rsidRPr="2CB7E49C" w:rsidR="2340647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01E04053" w:rsidP="2CB7E49C" w:rsidRDefault="01E04053" w14:paraId="19236FA7" w14:textId="3FE85604">
      <w:pPr>
        <w:pStyle w:val="Normal"/>
        <w:spacing w:before="240" w:beforeAutospacing="off"/>
        <w:jc w:val="left"/>
        <w:rPr>
          <w:b w:val="0"/>
          <w:bCs w:val="0"/>
          <w:sz w:val="22"/>
          <w:szCs w:val="22"/>
        </w:rPr>
      </w:pPr>
      <w:r w:rsidRPr="2CB7E49C" w:rsidR="01E04053">
        <w:rPr>
          <w:b w:val="0"/>
          <w:bCs w:val="0"/>
          <w:sz w:val="22"/>
          <w:szCs w:val="22"/>
        </w:rPr>
        <w:t>Juslin</w:t>
      </w:r>
      <w:r w:rsidRPr="2CB7E49C" w:rsidR="01E04053">
        <w:rPr>
          <w:b w:val="0"/>
          <w:bCs w:val="0"/>
          <w:sz w:val="22"/>
          <w:szCs w:val="22"/>
        </w:rPr>
        <w:t xml:space="preserve">, P.N. &amp; </w:t>
      </w:r>
      <w:r w:rsidRPr="2CB7E49C" w:rsidR="01E04053">
        <w:rPr>
          <w:b w:val="0"/>
          <w:bCs w:val="0"/>
          <w:sz w:val="22"/>
          <w:szCs w:val="22"/>
        </w:rPr>
        <w:t>Vatstf</w:t>
      </w:r>
      <w:r w:rsidRPr="2CB7E49C" w:rsidR="0DA508D7">
        <w:rPr>
          <w:b w:val="0"/>
          <w:bCs w:val="0"/>
          <w:sz w:val="22"/>
          <w:szCs w:val="22"/>
        </w:rPr>
        <w:t>jall</w:t>
      </w:r>
      <w:r w:rsidRPr="2CB7E49C" w:rsidR="0DA508D7">
        <w:rPr>
          <w:b w:val="0"/>
          <w:bCs w:val="0"/>
          <w:sz w:val="22"/>
          <w:szCs w:val="22"/>
        </w:rPr>
        <w:t xml:space="preserve"> , D. (2008). Emotional responses to music: The need to consider underlying mechanisms. </w:t>
      </w:r>
      <w:r w:rsidRPr="2CB7E49C" w:rsidR="0DA508D7">
        <w:rPr>
          <w:b w:val="0"/>
          <w:bCs w:val="0"/>
          <w:i w:val="1"/>
          <w:iCs w:val="1"/>
          <w:sz w:val="22"/>
          <w:szCs w:val="22"/>
        </w:rPr>
        <w:t>Behavioural and brain sciences</w:t>
      </w:r>
      <w:r w:rsidRPr="2CB7E49C" w:rsidR="76144770">
        <w:rPr>
          <w:b w:val="0"/>
          <w:bCs w:val="0"/>
          <w:i w:val="1"/>
          <w:iCs w:val="1"/>
          <w:sz w:val="22"/>
          <w:szCs w:val="22"/>
        </w:rPr>
        <w:t>, 31</w:t>
      </w:r>
      <w:r w:rsidRPr="2CB7E49C" w:rsidR="76144770">
        <w:rPr>
          <w:b w:val="0"/>
          <w:bCs w:val="0"/>
          <w:sz w:val="22"/>
          <w:szCs w:val="22"/>
        </w:rPr>
        <w:t xml:space="preserve">(5), 559-575. </w:t>
      </w:r>
    </w:p>
    <w:p w:rsidR="76144770" w:rsidP="2CB7E49C" w:rsidRDefault="76144770" w14:paraId="23660010" w14:textId="7CC91AEA">
      <w:pPr>
        <w:pStyle w:val="Normal"/>
        <w:spacing w:before="240" w:beforeAutospacing="off"/>
        <w:jc w:val="left"/>
        <w:rPr>
          <w:b w:val="0"/>
          <w:bCs w:val="0"/>
          <w:sz w:val="22"/>
          <w:szCs w:val="22"/>
        </w:rPr>
      </w:pPr>
      <w:r w:rsidRPr="2CB7E49C" w:rsidR="76144770">
        <w:rPr>
          <w:b w:val="0"/>
          <w:bCs w:val="0"/>
          <w:sz w:val="22"/>
          <w:szCs w:val="22"/>
        </w:rPr>
        <w:t>Hunter, P.G., Schellenberg, E.G., &amp; Griffith, A.T. (2011)</w:t>
      </w:r>
      <w:r w:rsidRPr="2CB7E49C" w:rsidR="1CA4391A">
        <w:rPr>
          <w:b w:val="0"/>
          <w:bCs w:val="0"/>
          <w:sz w:val="22"/>
          <w:szCs w:val="22"/>
        </w:rPr>
        <w:t>. Misery loves company: Mood-congruent emotional responding to music.</w:t>
      </w:r>
      <w:r w:rsidRPr="2CB7E49C" w:rsidR="1CA4391A">
        <w:rPr>
          <w:b w:val="0"/>
          <w:bCs w:val="0"/>
          <w:i w:val="1"/>
          <w:iCs w:val="1"/>
          <w:sz w:val="22"/>
          <w:szCs w:val="22"/>
        </w:rPr>
        <w:t xml:space="preserve"> Emotion, 11</w:t>
      </w:r>
      <w:r w:rsidRPr="2CB7E49C" w:rsidR="1CA4391A">
        <w:rPr>
          <w:b w:val="0"/>
          <w:bCs w:val="0"/>
          <w:sz w:val="22"/>
          <w:szCs w:val="22"/>
        </w:rPr>
        <w:t>(5), 106</w:t>
      </w:r>
      <w:r w:rsidRPr="2CB7E49C" w:rsidR="2ECF9802">
        <w:rPr>
          <w:b w:val="0"/>
          <w:bCs w:val="0"/>
          <w:sz w:val="22"/>
          <w:szCs w:val="22"/>
        </w:rPr>
        <w:t>8-1072.</w:t>
      </w:r>
    </w:p>
    <w:p w:rsidR="29E0562E" w:rsidP="2CB7E49C" w:rsidRDefault="29E0562E" w14:paraId="38A0D74B" w14:textId="36FF0FD3">
      <w:pPr>
        <w:pStyle w:val="Normal"/>
        <w:spacing w:before="240" w:before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B7E49C" w:rsidR="29E0562E">
        <w:rPr>
          <w:b w:val="0"/>
          <w:bCs w:val="0"/>
          <w:sz w:val="22"/>
          <w:szCs w:val="22"/>
        </w:rPr>
        <w:t>Nendick</w:t>
      </w:r>
      <w:r w:rsidRPr="2CB7E49C" w:rsidR="29E0562E">
        <w:rPr>
          <w:b w:val="0"/>
          <w:bCs w:val="0"/>
          <w:sz w:val="22"/>
          <w:szCs w:val="22"/>
        </w:rPr>
        <w:t>, Z</w:t>
      </w:r>
      <w:r w:rsidRPr="2CB7E49C" w:rsidR="42959E76">
        <w:rPr>
          <w:b w:val="0"/>
          <w:bCs w:val="0"/>
          <w:sz w:val="22"/>
          <w:szCs w:val="22"/>
        </w:rPr>
        <w:t>.</w:t>
      </w:r>
      <w:r w:rsidRPr="2CB7E49C" w:rsidR="29E0562E">
        <w:rPr>
          <w:b w:val="0"/>
          <w:bCs w:val="0"/>
          <w:sz w:val="22"/>
          <w:szCs w:val="22"/>
        </w:rPr>
        <w:t xml:space="preserve"> (2022)</w:t>
      </w:r>
      <w:r w:rsidRPr="2CB7E49C" w:rsidR="2D072ED6">
        <w:rPr>
          <w:b w:val="0"/>
          <w:bCs w:val="0"/>
          <w:sz w:val="22"/>
          <w:szCs w:val="22"/>
        </w:rPr>
        <w:t>.</w:t>
      </w:r>
      <w:r w:rsidRPr="2CB7E49C" w:rsidR="29E0562E">
        <w:rPr>
          <w:b w:val="0"/>
          <w:bCs w:val="0"/>
          <w:sz w:val="22"/>
          <w:szCs w:val="22"/>
        </w:rPr>
        <w:t xml:space="preserve"> How does music make you feel?</w:t>
      </w:r>
      <w:r w:rsidRPr="2CB7E49C" w:rsidR="200D11C2">
        <w:rPr>
          <w:b w:val="0"/>
          <w:bCs w:val="0"/>
          <w:sz w:val="22"/>
          <w:szCs w:val="22"/>
        </w:rPr>
        <w:t xml:space="preserve"> </w:t>
      </w:r>
      <w:r w:rsidRPr="2CB7E49C" w:rsidR="29E0562E">
        <w:rPr>
          <w:b w:val="0"/>
          <w:bCs w:val="0"/>
          <w:i w:val="1"/>
          <w:iCs w:val="1"/>
          <w:sz w:val="22"/>
          <w:szCs w:val="22"/>
        </w:rPr>
        <w:t>The British Psychological Socie</w:t>
      </w:r>
      <w:r w:rsidRPr="2CB7E49C" w:rsidR="4A8DE395">
        <w:rPr>
          <w:b w:val="0"/>
          <w:bCs w:val="0"/>
          <w:i w:val="1"/>
          <w:iCs w:val="1"/>
          <w:sz w:val="22"/>
          <w:szCs w:val="22"/>
        </w:rPr>
        <w:t>ty</w:t>
      </w:r>
      <w:r w:rsidRPr="2CB7E49C" w:rsidR="77180CB6">
        <w:rPr>
          <w:b w:val="0"/>
          <w:bCs w:val="0"/>
          <w:i w:val="1"/>
          <w:iCs w:val="1"/>
          <w:sz w:val="22"/>
          <w:szCs w:val="22"/>
        </w:rPr>
        <w:t>.</w:t>
      </w:r>
      <w:r w:rsidRPr="2CB7E49C" w:rsidR="4A8DE395">
        <w:rPr>
          <w:b w:val="0"/>
          <w:bCs w:val="0"/>
          <w:sz w:val="22"/>
          <w:szCs w:val="22"/>
        </w:rPr>
        <w:t xml:space="preserve"> </w:t>
      </w:r>
      <w:hyperlink r:id="Ref5c66f8538e4b98">
        <w:r w:rsidRPr="2CB7E49C" w:rsidR="4A8DE39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How does music make you feel? | BPS</w:t>
        </w:r>
      </w:hyperlink>
      <w:r w:rsidRPr="2CB7E49C" w:rsidR="4A8DE3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41DA0896" w:rsidP="41DA0896" w:rsidRDefault="41DA0896" w14:paraId="2A890A40" w14:textId="0B59498A">
      <w:pPr>
        <w:pStyle w:val="Normal"/>
        <w:jc w:val="left"/>
        <w:rPr>
          <w:b w:val="0"/>
          <w:bCs w:val="0"/>
          <w:sz w:val="22"/>
          <w:szCs w:val="22"/>
        </w:rPr>
      </w:pPr>
    </w:p>
    <w:p w:rsidR="2869019E" w:rsidP="5736EF07" w:rsidRDefault="2869019E" w14:paraId="467DEA42" w14:textId="2BD8B139">
      <w:pPr>
        <w:pStyle w:val="Normal"/>
        <w:jc w:val="left"/>
        <w:rPr>
          <w:b w:val="1"/>
          <w:bCs w:val="1"/>
          <w:sz w:val="22"/>
          <w:szCs w:val="22"/>
        </w:rPr>
      </w:pPr>
      <w:r w:rsidRPr="5736EF07" w:rsidR="2869019E">
        <w:rPr>
          <w:b w:val="1"/>
          <w:bCs w:val="1"/>
          <w:sz w:val="22"/>
          <w:szCs w:val="22"/>
        </w:rPr>
        <w:t>Infographic:</w:t>
      </w:r>
    </w:p>
    <w:p w:rsidR="33AF69AD" w:rsidP="2CB7E49C" w:rsidRDefault="33AF69AD" w14:paraId="472B55CA" w14:textId="12BAA543">
      <w:pPr>
        <w:pStyle w:val="Normal"/>
        <w:spacing w:before="240" w:before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B7E49C" w:rsidR="33AF69AD">
        <w:rPr>
          <w:b w:val="0"/>
          <w:bCs w:val="0"/>
          <w:sz w:val="22"/>
          <w:szCs w:val="22"/>
        </w:rPr>
        <w:t xml:space="preserve">Chapman, S.W &amp; </w:t>
      </w:r>
      <w:r w:rsidRPr="2CB7E49C" w:rsidR="33AF69AD">
        <w:rPr>
          <w:b w:val="0"/>
          <w:bCs w:val="0"/>
          <w:sz w:val="22"/>
          <w:szCs w:val="22"/>
        </w:rPr>
        <w:t>Rupured</w:t>
      </w:r>
      <w:r w:rsidRPr="2CB7E49C" w:rsidR="33AF69AD">
        <w:rPr>
          <w:b w:val="0"/>
          <w:bCs w:val="0"/>
          <w:sz w:val="22"/>
          <w:szCs w:val="22"/>
        </w:rPr>
        <w:t xml:space="preserve">, M (2020), </w:t>
      </w:r>
      <w:r w:rsidRPr="2CB7E49C" w:rsidR="33AF69AD">
        <w:rPr>
          <w:b w:val="0"/>
          <w:bCs w:val="0"/>
          <w:i w:val="1"/>
          <w:iCs w:val="1"/>
          <w:sz w:val="22"/>
          <w:szCs w:val="22"/>
        </w:rPr>
        <w:t>Time Management</w:t>
      </w:r>
      <w:r w:rsidRPr="2CB7E49C" w:rsidR="4BD2964F">
        <w:rPr>
          <w:b w:val="0"/>
          <w:bCs w:val="0"/>
          <w:i w:val="1"/>
          <w:iCs w:val="1"/>
          <w:sz w:val="22"/>
          <w:szCs w:val="22"/>
        </w:rPr>
        <w:t xml:space="preserve">: 10 Strategies for Better Time Management. </w:t>
      </w:r>
      <w:r w:rsidRPr="2CB7E49C" w:rsidR="4BD2964F">
        <w:rPr>
          <w:b w:val="0"/>
          <w:bCs w:val="0"/>
          <w:i w:val="0"/>
          <w:iCs w:val="0"/>
          <w:sz w:val="22"/>
          <w:szCs w:val="22"/>
        </w:rPr>
        <w:t>University of Georgia Extension</w:t>
      </w:r>
      <w:r w:rsidRPr="2CB7E49C" w:rsidR="4BD2964F">
        <w:rPr>
          <w:b w:val="0"/>
          <w:bCs w:val="0"/>
          <w:i w:val="1"/>
          <w:iCs w:val="1"/>
          <w:sz w:val="22"/>
          <w:szCs w:val="22"/>
        </w:rPr>
        <w:t>.</w:t>
      </w:r>
      <w:r w:rsidRPr="2CB7E49C" w:rsidR="4BD2964F">
        <w:rPr>
          <w:b w:val="0"/>
          <w:bCs w:val="0"/>
          <w:sz w:val="22"/>
          <w:szCs w:val="22"/>
        </w:rPr>
        <w:t xml:space="preserve"> </w:t>
      </w:r>
      <w:hyperlink r:id="R501d523c5b694ff9">
        <w:r w:rsidRPr="2CB7E49C" w:rsidR="4BD2964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Time Management: 10 Strategies for Better Time Management | UGA Cooperative Extension</w:t>
        </w:r>
      </w:hyperlink>
      <w:r w:rsidRPr="2CB7E49C" w:rsidR="4BD2964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on 29/12/2023) </w:t>
      </w:r>
    </w:p>
    <w:p w:rsidR="60B45949" w:rsidP="2CB7E49C" w:rsidRDefault="60B45949" w14:paraId="2AE7158B" w14:textId="1CF652F7">
      <w:pPr>
        <w:pStyle w:val="Normal"/>
        <w:spacing w:before="240" w:before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B7E49C" w:rsidR="60B45949">
        <w:rPr>
          <w:b w:val="0"/>
          <w:bCs w:val="0"/>
          <w:sz w:val="22"/>
          <w:szCs w:val="22"/>
        </w:rPr>
        <w:t>Indeed,</w:t>
      </w:r>
      <w:r w:rsidRPr="2CB7E49C" w:rsidR="0C9E45B4">
        <w:rPr>
          <w:b w:val="0"/>
          <w:bCs w:val="0"/>
          <w:sz w:val="22"/>
          <w:szCs w:val="22"/>
        </w:rPr>
        <w:t xml:space="preserve"> Editorial Team (2023)</w:t>
      </w:r>
      <w:r w:rsidRPr="2CB7E49C" w:rsidR="77521FE3">
        <w:rPr>
          <w:b w:val="0"/>
          <w:bCs w:val="0"/>
          <w:sz w:val="22"/>
          <w:szCs w:val="22"/>
        </w:rPr>
        <w:t>.</w:t>
      </w:r>
      <w:r w:rsidRPr="2CB7E49C" w:rsidR="0C9E45B4">
        <w:rPr>
          <w:b w:val="0"/>
          <w:bCs w:val="0"/>
          <w:i w:val="1"/>
          <w:iCs w:val="1"/>
          <w:sz w:val="22"/>
          <w:szCs w:val="22"/>
        </w:rPr>
        <w:t xml:space="preserve"> </w:t>
      </w:r>
      <w:r w:rsidRPr="2CB7E49C" w:rsidR="6875D209">
        <w:rPr>
          <w:b w:val="0"/>
          <w:bCs w:val="0"/>
          <w:i w:val="1"/>
          <w:iCs w:val="1"/>
          <w:sz w:val="22"/>
          <w:szCs w:val="22"/>
        </w:rPr>
        <w:t xml:space="preserve">12 Time-Management Problems (and How to Fix Them), </w:t>
      </w:r>
      <w:r w:rsidRPr="2CB7E49C" w:rsidR="6875D209">
        <w:rPr>
          <w:b w:val="0"/>
          <w:bCs w:val="0"/>
          <w:sz w:val="22"/>
          <w:szCs w:val="22"/>
        </w:rPr>
        <w:t>Indeed</w:t>
      </w:r>
      <w:r w:rsidRPr="2CB7E49C" w:rsidR="531E447C">
        <w:rPr>
          <w:b w:val="0"/>
          <w:bCs w:val="0"/>
          <w:sz w:val="22"/>
          <w:szCs w:val="22"/>
        </w:rPr>
        <w:t xml:space="preserve"> Career Guide</w:t>
      </w:r>
      <w:r w:rsidRPr="2CB7E49C" w:rsidR="6875D209">
        <w:rPr>
          <w:b w:val="0"/>
          <w:bCs w:val="0"/>
          <w:sz w:val="22"/>
          <w:szCs w:val="22"/>
        </w:rPr>
        <w:t xml:space="preserve">. </w:t>
      </w:r>
      <w:hyperlink r:id="Ra9462d91536e4477">
        <w:r w:rsidRPr="2CB7E49C" w:rsidR="6875D20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12 Time-Management Problems (and How To Fix Them) | Indeed.com</w:t>
        </w:r>
      </w:hyperlink>
      <w:r w:rsidRPr="2CB7E49C" w:rsidR="6875D20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on 29/</w:t>
      </w:r>
      <w:r w:rsidRPr="2CB7E49C" w:rsidR="3C807DE2">
        <w:rPr>
          <w:rFonts w:ascii="Calibri" w:hAnsi="Calibri" w:eastAsia="Calibri" w:cs="Calibri"/>
          <w:noProof w:val="0"/>
          <w:sz w:val="22"/>
          <w:szCs w:val="22"/>
          <w:lang w:val="en-GB"/>
        </w:rPr>
        <w:t>12/2023).</w:t>
      </w:r>
    </w:p>
    <w:p w:rsidR="5CC4EEC4" w:rsidP="2CB7E49C" w:rsidRDefault="5CC4EEC4" w14:paraId="61E91ED4" w14:textId="71CD8EC6">
      <w:pPr>
        <w:pStyle w:val="Normal"/>
        <w:spacing w:before="240" w:before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B7E49C" w:rsidR="5CC4EEC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Indeed, Editorial Team (2023). </w:t>
      </w:r>
      <w:r w:rsidRPr="2CB7E49C" w:rsidR="2C64AAF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18 time</w:t>
      </w:r>
      <w:r w:rsidRPr="2CB7E49C" w:rsidR="2C64AAF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management tips to help you in the workplace, Indeed Career Guide.</w:t>
      </w:r>
      <w:r w:rsidRPr="2CB7E49C" w:rsidR="2C64AAF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hyperlink r:id="Rb03753f3912442b8">
        <w:r w:rsidRPr="2CB7E49C" w:rsidR="2C64AAF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18 time management tips to help you in the workplace | Indeed.com UK</w:t>
        </w:r>
      </w:hyperlink>
      <w:r w:rsidRPr="2CB7E49C" w:rsidR="2C64AAF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on 29/12/2023). </w:t>
      </w:r>
    </w:p>
    <w:p w:rsidR="36E9FFE1" w:rsidP="2CB7E49C" w:rsidRDefault="36E9FFE1" w14:paraId="5D835019" w14:textId="7F0CF2A4">
      <w:pPr>
        <w:pStyle w:val="Normal"/>
        <w:spacing w:before="240" w:before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B7E49C" w:rsidR="36E9FFE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Jones, S. DR (2023). </w:t>
      </w:r>
      <w:r w:rsidRPr="2CB7E49C" w:rsidR="36E9FFE1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Time Management &amp; Employability,</w:t>
      </w:r>
      <w:r w:rsidRPr="2CB7E49C" w:rsidR="36E9FFE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Study skills for Psychology (ECPS4018), University of Wales Trinity St David (accessed on 29/12/2023).</w:t>
      </w:r>
    </w:p>
    <w:p w:rsidR="684519C5" w:rsidP="2CB7E49C" w:rsidRDefault="684519C5" w14:paraId="36092B54" w14:textId="39A75F7A">
      <w:pPr>
        <w:pStyle w:val="Normal"/>
        <w:spacing w:before="240" w:before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B7E49C" w:rsidR="684519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Leadership Success, </w:t>
      </w:r>
      <w:r w:rsidRPr="2CB7E49C" w:rsidR="684519C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Time Management – Planning and Prioritising workload,</w:t>
      </w:r>
      <w:r w:rsidRPr="2CB7E49C" w:rsidR="684519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hyperlink r:id="R3bc5e565489b4822">
        <w:r w:rsidRPr="2CB7E49C" w:rsidR="5B8D567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How to prioritise workload? | Prioritising your workload (leadershipsuccess.co)</w:t>
        </w:r>
      </w:hyperlink>
      <w:r w:rsidRPr="2CB7E49C" w:rsidR="5B8D567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on 29/12/2023)</w:t>
      </w:r>
      <w:r w:rsidRPr="2CB7E49C" w:rsidR="5B8D567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2CB7E49C" w:rsidR="3C807DE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65239909" w:rsidP="2CB7E49C" w:rsidRDefault="65239909" w14:paraId="41C20D0E" w14:textId="2ADC939D">
      <w:pPr>
        <w:pStyle w:val="Normal"/>
        <w:spacing w:before="240" w:before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B7E49C" w:rsidR="65239909">
        <w:rPr>
          <w:b w:val="0"/>
          <w:bCs w:val="0"/>
          <w:sz w:val="22"/>
          <w:szCs w:val="22"/>
        </w:rPr>
        <w:t xml:space="preserve">Mind Tools Content Team, </w:t>
      </w:r>
      <w:r w:rsidRPr="2CB7E49C" w:rsidR="65239909">
        <w:rPr>
          <w:b w:val="0"/>
          <w:bCs w:val="0"/>
          <w:i w:val="1"/>
          <w:iCs w:val="1"/>
          <w:sz w:val="22"/>
          <w:szCs w:val="22"/>
        </w:rPr>
        <w:t>What</w:t>
      </w:r>
      <w:r w:rsidRPr="2CB7E49C" w:rsidR="65239909">
        <w:rPr>
          <w:b w:val="0"/>
          <w:bCs w:val="0"/>
          <w:i w:val="1"/>
          <w:iCs w:val="1"/>
          <w:sz w:val="22"/>
          <w:szCs w:val="22"/>
        </w:rPr>
        <w:t xml:space="preserve"> is Time Management</w:t>
      </w:r>
      <w:r w:rsidRPr="2CB7E49C" w:rsidR="373A1630">
        <w:rPr>
          <w:b w:val="0"/>
          <w:bCs w:val="0"/>
          <w:i w:val="1"/>
          <w:iCs w:val="1"/>
          <w:sz w:val="22"/>
          <w:szCs w:val="22"/>
        </w:rPr>
        <w:t xml:space="preserve">, </w:t>
      </w:r>
      <w:r w:rsidRPr="2CB7E49C" w:rsidR="7703D1EA">
        <w:rPr>
          <w:b w:val="0"/>
          <w:bCs w:val="0"/>
          <w:i w:val="1"/>
          <w:iCs w:val="1"/>
          <w:sz w:val="22"/>
          <w:szCs w:val="22"/>
        </w:rPr>
        <w:t>Mind Tools,</w:t>
      </w:r>
      <w:r w:rsidRPr="2CB7E49C" w:rsidR="373A1630">
        <w:rPr>
          <w:b w:val="0"/>
          <w:bCs w:val="0"/>
          <w:sz w:val="22"/>
          <w:szCs w:val="22"/>
        </w:rPr>
        <w:t xml:space="preserve"> </w:t>
      </w:r>
      <w:hyperlink r:id="Rd27411f4ff32461c">
        <w:r w:rsidRPr="2CB7E49C" w:rsidR="373A163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What Is Time Management? - Working Smarter to Enhance Productivity (mindtools.com)</w:t>
        </w:r>
      </w:hyperlink>
      <w:r w:rsidRPr="2CB7E49C" w:rsidR="373A163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on 29/12/2023). </w:t>
      </w:r>
    </w:p>
    <w:p w:rsidR="3BB9584B" w:rsidP="2CB7E49C" w:rsidRDefault="3BB9584B" w14:paraId="62959849" w14:textId="476D790C">
      <w:pPr>
        <w:pStyle w:val="Normal"/>
        <w:spacing w:before="240" w:before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B7E49C" w:rsidR="3BB9584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Mind Tools Content Team, </w:t>
      </w:r>
      <w:r w:rsidRPr="2CB7E49C" w:rsidR="3BB9584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How to Stop Procrastination,</w:t>
      </w:r>
      <w:r w:rsidRPr="2CB7E49C" w:rsidR="3BB9584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hyperlink r:id="Rfcfba7754bc24c2a">
        <w:r w:rsidRPr="2CB7E49C" w:rsidR="3BB9584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How to Stop Procrastinating - Overcoming the Habit of Delaying Important Tasks (mindtools.com)</w:t>
        </w:r>
      </w:hyperlink>
      <w:r w:rsidRPr="2CB7E49C" w:rsidR="3BB9584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on 29/12/2023). </w:t>
      </w:r>
    </w:p>
    <w:p w:rsidR="41DA0896" w:rsidP="2CB7E49C" w:rsidRDefault="41DA0896" w14:paraId="336E5C17" w14:textId="54A07481">
      <w:pPr>
        <w:pStyle w:val="Normal"/>
        <w:spacing w:before="240" w:before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B7E49C" w:rsidR="429E7D99">
        <w:rPr>
          <w:b w:val="0"/>
          <w:bCs w:val="0"/>
          <w:sz w:val="22"/>
          <w:szCs w:val="22"/>
        </w:rPr>
        <w:t>Sage, G,</w:t>
      </w:r>
      <w:r w:rsidRPr="2CB7E49C" w:rsidR="429E7D99">
        <w:rPr>
          <w:b w:val="0"/>
          <w:bCs w:val="0"/>
          <w:i w:val="1"/>
          <w:iCs w:val="1"/>
          <w:sz w:val="22"/>
          <w:szCs w:val="22"/>
        </w:rPr>
        <w:t xml:space="preserve"> How to Use the Traffic Light Method to Conquer </w:t>
      </w:r>
      <w:r w:rsidRPr="2CB7E49C" w:rsidR="429E7D99">
        <w:rPr>
          <w:b w:val="0"/>
          <w:bCs w:val="0"/>
          <w:i w:val="1"/>
          <w:iCs w:val="1"/>
          <w:sz w:val="22"/>
          <w:szCs w:val="22"/>
        </w:rPr>
        <w:t>Your</w:t>
      </w:r>
      <w:r w:rsidRPr="2CB7E49C" w:rsidR="429E7D99">
        <w:rPr>
          <w:b w:val="0"/>
          <w:bCs w:val="0"/>
          <w:i w:val="1"/>
          <w:iCs w:val="1"/>
          <w:sz w:val="22"/>
          <w:szCs w:val="22"/>
        </w:rPr>
        <w:t xml:space="preserve"> to To-Do List,</w:t>
      </w:r>
      <w:r w:rsidRPr="2CB7E49C" w:rsidR="429E7D99">
        <w:rPr>
          <w:b w:val="0"/>
          <w:bCs w:val="0"/>
          <w:sz w:val="22"/>
          <w:szCs w:val="22"/>
        </w:rPr>
        <w:t xml:space="preserve"> </w:t>
      </w:r>
      <w:r w:rsidRPr="2CB7E49C" w:rsidR="65853ED9">
        <w:rPr>
          <w:b w:val="0"/>
          <w:bCs w:val="0"/>
          <w:sz w:val="22"/>
          <w:szCs w:val="22"/>
        </w:rPr>
        <w:t xml:space="preserve">Sage Grayson Life Editor. </w:t>
      </w:r>
      <w:hyperlink r:id="R32169267ca88401c">
        <w:r w:rsidRPr="2CB7E49C" w:rsidR="65853ED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How to Use the Traffic Light Method to Conquer Your To-Do List - Sage Grayson, Life Editor</w:t>
        </w:r>
      </w:hyperlink>
      <w:r w:rsidRPr="2CB7E49C" w:rsidR="65853ED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on 29/12/2023). </w:t>
      </w:r>
    </w:p>
    <w:p w:rsidR="41DA0896" w:rsidP="2CB7E49C" w:rsidRDefault="41DA0896" w14:paraId="74CC7FF4" w14:textId="5784CD8E">
      <w:pPr>
        <w:pStyle w:val="Normal"/>
        <w:spacing w:before="240" w:beforeAutospacing="off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B7E49C" w:rsidR="7E5776A3">
        <w:rPr>
          <w:b w:val="0"/>
          <w:bCs w:val="0"/>
          <w:sz w:val="22"/>
          <w:szCs w:val="22"/>
        </w:rPr>
        <w:t>S</w:t>
      </w:r>
      <w:r w:rsidRPr="2CB7E49C" w:rsidR="7A7E4E88">
        <w:rPr>
          <w:b w:val="0"/>
          <w:bCs w:val="0"/>
          <w:sz w:val="22"/>
          <w:szCs w:val="22"/>
        </w:rPr>
        <w:t>ociety Insurance Human Resources</w:t>
      </w:r>
      <w:r w:rsidRPr="2CB7E49C" w:rsidR="7E5776A3">
        <w:rPr>
          <w:b w:val="0"/>
          <w:bCs w:val="0"/>
          <w:sz w:val="22"/>
          <w:szCs w:val="22"/>
        </w:rPr>
        <w:t xml:space="preserve"> (2021). </w:t>
      </w:r>
      <w:r w:rsidRPr="2CB7E49C" w:rsidR="7E5776A3">
        <w:rPr>
          <w:b w:val="0"/>
          <w:bCs w:val="0"/>
          <w:i w:val="1"/>
          <w:iCs w:val="1"/>
          <w:sz w:val="22"/>
          <w:szCs w:val="22"/>
        </w:rPr>
        <w:t xml:space="preserve">6 Common Time Management Mistakes and </w:t>
      </w:r>
      <w:r w:rsidRPr="2CB7E49C" w:rsidR="7262B66D">
        <w:rPr>
          <w:b w:val="0"/>
          <w:bCs w:val="0"/>
          <w:i w:val="1"/>
          <w:iCs w:val="1"/>
          <w:sz w:val="22"/>
          <w:szCs w:val="22"/>
        </w:rPr>
        <w:t>How to Fix Them,</w:t>
      </w:r>
      <w:r w:rsidRPr="2CB7E49C" w:rsidR="7262B66D">
        <w:rPr>
          <w:b w:val="0"/>
          <w:bCs w:val="0"/>
          <w:sz w:val="22"/>
          <w:szCs w:val="22"/>
        </w:rPr>
        <w:t xml:space="preserve"> Society Insurance. Small Details. Big Difference</w:t>
      </w:r>
      <w:r w:rsidRPr="2CB7E49C" w:rsidR="6109E995">
        <w:rPr>
          <w:b w:val="0"/>
          <w:bCs w:val="0"/>
          <w:sz w:val="22"/>
          <w:szCs w:val="22"/>
        </w:rPr>
        <w:t xml:space="preserve">. </w:t>
      </w:r>
      <w:hyperlink r:id="R8da18eca23cf4ba3">
        <w:r w:rsidRPr="2CB7E49C" w:rsidR="6109E99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6 Common Time Management Mistakes and How to Fix Them - Society Insurance Time Management Mistakes Your Business Should Avoid</w:t>
        </w:r>
      </w:hyperlink>
      <w:r w:rsidRPr="2CB7E49C" w:rsidR="6109E9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on 29/12/2023).</w:t>
      </w:r>
    </w:p>
    <w:p w:rsidR="5736EF07" w:rsidP="5736EF07" w:rsidRDefault="5736EF07" w14:paraId="5358638C" w14:textId="2896B22F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1DA0896" w:rsidP="5736EF07" w:rsidRDefault="41DA0896" w14:paraId="274F8493" w14:textId="317E22BB">
      <w:pPr>
        <w:pStyle w:val="Normal"/>
        <w:jc w:val="left"/>
        <w:rPr>
          <w:b w:val="1"/>
          <w:bCs w:val="1"/>
          <w:sz w:val="22"/>
          <w:szCs w:val="22"/>
        </w:rPr>
      </w:pPr>
      <w:r w:rsidRPr="2CB7E49C" w:rsidR="218B41F6">
        <w:rPr>
          <w:b w:val="1"/>
          <w:bCs w:val="1"/>
          <w:sz w:val="22"/>
          <w:szCs w:val="22"/>
        </w:rPr>
        <w:t>Essay Plan:</w:t>
      </w:r>
    </w:p>
    <w:p w:rsidR="6688BF3E" w:rsidP="2CB7E49C" w:rsidRDefault="6688BF3E" w14:paraId="0C6767D1" w14:textId="398CC28A">
      <w:pPr>
        <w:pStyle w:val="Normal"/>
        <w:spacing w:before="240" w:beforeAutospacing="off" w:after="240" w:afterAutospacing="off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B7E49C" w:rsidR="6688BF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Cannon T.D., </w:t>
      </w:r>
      <w:r w:rsidRPr="2CB7E49C" w:rsidR="6688BF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Kaprio</w:t>
      </w:r>
      <w:r w:rsidRPr="2CB7E49C" w:rsidR="6688BF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J., Lönnqvist J., Huttunen M., </w:t>
      </w:r>
      <w:r w:rsidRPr="2CB7E49C" w:rsidR="6688BF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Koskenvuo</w:t>
      </w:r>
      <w:r w:rsidRPr="2CB7E49C" w:rsidR="6688BF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M. (1998) The Genetic Epidemiology of Schizophrenia in a Finnish Twin Cohort: A Population-Based </w:t>
      </w:r>
      <w:r w:rsidRPr="2CB7E49C" w:rsidR="6688BF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Modeling</w:t>
      </w:r>
      <w:r w:rsidRPr="2CB7E49C" w:rsidR="6688BF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Study. </w:t>
      </w:r>
      <w:r w:rsidRPr="2CB7E49C" w:rsidR="6688BF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Arch Gen Psychiatry.</w:t>
      </w:r>
      <w:r w:rsidRPr="2CB7E49C" w:rsidR="6688BF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55(1):67–74.</w:t>
      </w:r>
      <w:r w:rsidRPr="2CB7E49C" w:rsidR="35E1D6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hyperlink r:id="R56152937598a4db9">
        <w:r w:rsidRPr="2CB7E49C" w:rsidR="35E1D66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The Genetic Epidemiology of Schizophrenia in a Finnish Twin Cohort: A Population-Based Modeling Study | Genetics and Genomics | JAMA Psychiatry | JAMA Network</w:t>
        </w:r>
      </w:hyperlink>
    </w:p>
    <w:p w:rsidR="41DA0896" w:rsidP="2CB7E49C" w:rsidRDefault="41DA0896" w14:paraId="314619A6" w14:textId="206C3F7E">
      <w:pPr>
        <w:pStyle w:val="Normal"/>
        <w:spacing w:before="240" w:beforeAutospacing="off" w:after="240" w:afterAutospacing="off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B7E49C" w:rsidR="35EFD4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Koepp, M</w:t>
      </w:r>
      <w:r w:rsidRPr="2CB7E49C" w:rsidR="2B124F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2CB7E49C" w:rsidR="35EFD4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</w:t>
      </w:r>
      <w:r w:rsidRPr="2CB7E49C" w:rsidR="036FFE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.,</w:t>
      </w:r>
      <w:r w:rsidRPr="2CB7E49C" w:rsidR="35EFD4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CB7E49C" w:rsidR="445EC4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Gunn, </w:t>
      </w:r>
      <w:r w:rsidRPr="2CB7E49C" w:rsidR="4AC55B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R.N., Lawrence, A. D., </w:t>
      </w:r>
      <w:r w:rsidRPr="2CB7E49C" w:rsidR="250989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Cunningham, V.J., Dagher, A., Jones, T., </w:t>
      </w:r>
      <w:r w:rsidRPr="2CB7E49C" w:rsidR="47992C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Brooks, D.J, Bench, C.J., &amp; Grasby</w:t>
      </w:r>
      <w:r w:rsidRPr="2CB7E49C" w:rsidR="08F447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P.M., </w:t>
      </w:r>
      <w:r w:rsidRPr="2CB7E49C" w:rsidR="24ABB8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2CB7E49C" w:rsidR="35EFD4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1998</w:t>
      </w:r>
      <w:r w:rsidRPr="2CB7E49C" w:rsidR="587421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2CB7E49C" w:rsidR="35EFD4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Evidence for striatal dopamine release during video game</w:t>
      </w:r>
      <w:r w:rsidRPr="2CB7E49C" w:rsidR="2E143C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CB7E49C" w:rsidR="2E143C9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Nature Careers</w:t>
      </w:r>
      <w:r w:rsidRPr="2CB7E49C" w:rsidR="22AF85E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2CB7E49C" w:rsidR="22AF8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393, 266-268. </w:t>
      </w:r>
      <w:r w:rsidRPr="2CB7E49C" w:rsidR="1A7B74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w:anchor="citeas" r:id="R8ba4d20285be4bf2">
        <w:r w:rsidRPr="2CB7E49C" w:rsidR="22AF85E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Evidence for striatal dopamine release during a video game | Nature</w:t>
        </w:r>
      </w:hyperlink>
    </w:p>
    <w:p w:rsidR="35EFD4B7" w:rsidP="2CB7E49C" w:rsidRDefault="35EFD4B7" w14:paraId="0D00E517" w14:textId="3439E82C">
      <w:pPr>
        <w:pStyle w:val="Normal"/>
        <w:spacing w:before="240" w:beforeAutospacing="off" w:after="240" w:afterAutospacing="off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B7E49C" w:rsidR="35EFD4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Mesulam</w:t>
      </w:r>
      <w:r w:rsidRPr="2CB7E49C" w:rsidR="35EFD4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M</w:t>
      </w:r>
      <w:r w:rsidRPr="2CB7E49C" w:rsidR="2F0FA5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2CB7E49C" w:rsidR="35EFD4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</w:t>
      </w:r>
      <w:r w:rsidRPr="2CB7E49C" w:rsidR="18E59F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CB7E49C" w:rsidR="35EFD4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CB7E49C" w:rsidR="66C386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(1986). </w:t>
      </w:r>
      <w:r w:rsidRPr="2CB7E49C" w:rsidR="35EFD4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Frontal Cortex and Behaviour,</w:t>
      </w:r>
      <w:r w:rsidRPr="2CB7E49C" w:rsidR="35EFD4B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Annals of Neurology: </w:t>
      </w:r>
      <w:r w:rsidRPr="2CB7E49C" w:rsidR="35EFD4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Official Journal of the American</w:t>
      </w:r>
      <w:r w:rsidRPr="2CB7E49C" w:rsidR="600027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CB7E49C" w:rsidR="600027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Neurological Association and the Child Neurology Society</w:t>
      </w:r>
      <w:r w:rsidRPr="2CB7E49C" w:rsidR="600027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2CB7E49C" w:rsidR="600027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19</w:t>
      </w:r>
      <w:r w:rsidRPr="2CB7E49C" w:rsidR="600027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(4), 320-325. </w:t>
      </w:r>
      <w:hyperlink r:id="R3cabadc6cb364dfd">
        <w:r w:rsidRPr="2CB7E49C" w:rsidR="388EA6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Frontal cortex and behavior (einsteinmed.edu)</w:t>
        </w:r>
      </w:hyperlink>
    </w:p>
    <w:p w:rsidR="4EAF672B" w:rsidP="2CB7E49C" w:rsidRDefault="4EAF672B" w14:paraId="2540E0BA" w14:textId="486ACC91">
      <w:pPr>
        <w:pStyle w:val="Normal"/>
        <w:spacing w:before="240" w:beforeAutospacing="off" w:after="240" w:afterAutospacing="off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CB7E49C" w:rsidR="4EAF67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Schaefer, L.M., </w:t>
      </w:r>
      <w:r w:rsidRPr="2CB7E49C" w:rsidR="4EAF67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Steinglass</w:t>
      </w:r>
      <w:r w:rsidRPr="2CB7E49C" w:rsidR="4EAF67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J.E. (2021). Reward Learning Through the Lens of </w:t>
      </w:r>
      <w:r w:rsidRPr="2CB7E49C" w:rsidR="4EAF67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RDoC</w:t>
      </w:r>
      <w:r w:rsidRPr="2CB7E49C" w:rsidR="4EAF67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: a Review of Theory, Assessment, and Empirical Findings in the </w:t>
      </w:r>
      <w:r w:rsidRPr="2CB7E49C" w:rsidR="4EAF67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Eating Disorders</w:t>
      </w:r>
      <w:r w:rsidRPr="2CB7E49C" w:rsidR="4EAF67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2CB7E49C" w:rsidR="4EAF67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Curr</w:t>
      </w:r>
      <w:r w:rsidRPr="2CB7E49C" w:rsidR="517B5C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ent</w:t>
      </w:r>
      <w:r w:rsidRPr="2CB7E49C" w:rsidR="4EAF67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Psychiatry Rep</w:t>
      </w:r>
      <w:r w:rsidRPr="2CB7E49C" w:rsidR="5BE4F5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orts, </w:t>
      </w:r>
      <w:r w:rsidRPr="2CB7E49C" w:rsidR="5BE4F5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23(1), 2-2. </w:t>
      </w:r>
      <w:r w:rsidRPr="2CB7E49C" w:rsidR="4EAF67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hyperlink r:id="R15f85d61663a4c7a">
        <w:r w:rsidRPr="2CB7E49C" w:rsidR="2400A22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Reward Learning Through the Lens of RDoC: a Review of Theory, Assessment, and Empirical Findings in the Eating Disorders - University of Wales Trinity Saint David (uwtsd.ac.uk)</w:t>
        </w:r>
      </w:hyperlink>
    </w:p>
    <w:p w:rsidR="27866B9C" w:rsidP="2CB7E49C" w:rsidRDefault="27866B9C" w14:paraId="1223616B" w14:textId="7FF7F83C">
      <w:pPr>
        <w:pStyle w:val="Normal"/>
        <w:spacing w:before="240" w:beforeAutospacing="off" w:after="240" w:afterAutospacing="off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2CB7E49C" w:rsidR="27866B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Watson, J. B., &amp; Rayner, R. (2000). Conditioned Emotional Reactions. </w:t>
      </w:r>
      <w:r w:rsidRPr="2CB7E49C" w:rsidR="27866B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The American Psychologist</w:t>
      </w:r>
      <w:r w:rsidRPr="2CB7E49C" w:rsidR="27866B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, </w:t>
      </w:r>
      <w:r w:rsidRPr="2CB7E49C" w:rsidR="27866B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55</w:t>
      </w:r>
      <w:r w:rsidRPr="2CB7E49C" w:rsidR="27866B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(3), 313–317. </w:t>
      </w:r>
      <w:hyperlink r:id="Rf85ffcdb480a4b8f">
        <w:r w:rsidRPr="2CB7E49C" w:rsidR="27866B9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Conditioned Emotional Reactions - University of Wales Trinity Saint David (uwtsd.ac.uk)</w:t>
        </w:r>
      </w:hyperlink>
      <w:r w:rsidRPr="2CB7E49C" w:rsidR="27866B9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41DA0896" w:rsidP="41DA0896" w:rsidRDefault="41DA0896" w14:paraId="0191D701" w14:textId="4599F5B0">
      <w:pPr>
        <w:pStyle w:val="Normal"/>
        <w:jc w:val="left"/>
        <w:rPr>
          <w:b w:val="0"/>
          <w:bCs w:val="0"/>
          <w:sz w:val="22"/>
          <w:szCs w:val="22"/>
        </w:rPr>
      </w:pPr>
    </w:p>
    <w:p w:rsidR="41DA0896" w:rsidP="41DA0896" w:rsidRDefault="41DA0896" w14:paraId="7DCFF81A" w14:textId="37149BCB">
      <w:pPr>
        <w:pStyle w:val="Normal"/>
        <w:jc w:val="left"/>
      </w:pPr>
    </w:p>
    <w:p w:rsidR="41DA0896" w:rsidP="41DA0896" w:rsidRDefault="41DA0896" w14:paraId="62722B9A" w14:textId="71407336">
      <w:pPr>
        <w:pStyle w:val="Normal"/>
        <w:jc w:val="left"/>
      </w:pPr>
    </w:p>
    <w:p w:rsidR="41DA0896" w:rsidP="41DA0896" w:rsidRDefault="41DA0896" w14:paraId="799B4FE1" w14:textId="0B63B2ED">
      <w:pPr>
        <w:pStyle w:val="Normal"/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756592a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e82c6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e9710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22b20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E5D2B4"/>
    <w:rsid w:val="000BD866"/>
    <w:rsid w:val="007308E2"/>
    <w:rsid w:val="00800157"/>
    <w:rsid w:val="00AAD983"/>
    <w:rsid w:val="00ACA537"/>
    <w:rsid w:val="01873FCD"/>
    <w:rsid w:val="0198ABED"/>
    <w:rsid w:val="01B09D51"/>
    <w:rsid w:val="01B5EF8E"/>
    <w:rsid w:val="01E04053"/>
    <w:rsid w:val="0229D17B"/>
    <w:rsid w:val="02487598"/>
    <w:rsid w:val="024EF658"/>
    <w:rsid w:val="02F312BC"/>
    <w:rsid w:val="0320AB69"/>
    <w:rsid w:val="036FFEBE"/>
    <w:rsid w:val="040A900B"/>
    <w:rsid w:val="041DCEB3"/>
    <w:rsid w:val="04323235"/>
    <w:rsid w:val="044EE18A"/>
    <w:rsid w:val="04852132"/>
    <w:rsid w:val="04BCDFBB"/>
    <w:rsid w:val="04BEE08F"/>
    <w:rsid w:val="04E83E13"/>
    <w:rsid w:val="054D6C1F"/>
    <w:rsid w:val="058882FC"/>
    <w:rsid w:val="05A6606C"/>
    <w:rsid w:val="05B09B72"/>
    <w:rsid w:val="06169647"/>
    <w:rsid w:val="063D1CD8"/>
    <w:rsid w:val="069B1C8B"/>
    <w:rsid w:val="06E3A592"/>
    <w:rsid w:val="071BE6BB"/>
    <w:rsid w:val="072124CF"/>
    <w:rsid w:val="076F8DF6"/>
    <w:rsid w:val="079738A8"/>
    <w:rsid w:val="07B29119"/>
    <w:rsid w:val="07EF22AD"/>
    <w:rsid w:val="07F4807D"/>
    <w:rsid w:val="0834B93D"/>
    <w:rsid w:val="083581F9"/>
    <w:rsid w:val="08AC97D0"/>
    <w:rsid w:val="08F4477E"/>
    <w:rsid w:val="091A54CB"/>
    <w:rsid w:val="099050DE"/>
    <w:rsid w:val="0A20DD42"/>
    <w:rsid w:val="0A4B7D52"/>
    <w:rsid w:val="0AD72692"/>
    <w:rsid w:val="0B2C213F"/>
    <w:rsid w:val="0B384DBD"/>
    <w:rsid w:val="0B4786DE"/>
    <w:rsid w:val="0BAC31EF"/>
    <w:rsid w:val="0BBCADA3"/>
    <w:rsid w:val="0BE1CE06"/>
    <w:rsid w:val="0C88D8D3"/>
    <w:rsid w:val="0C9E45B4"/>
    <w:rsid w:val="0CC7F1A0"/>
    <w:rsid w:val="0CD9F515"/>
    <w:rsid w:val="0D073D31"/>
    <w:rsid w:val="0D1DBB11"/>
    <w:rsid w:val="0D3A6393"/>
    <w:rsid w:val="0D7CD46E"/>
    <w:rsid w:val="0DA508D7"/>
    <w:rsid w:val="0E21D29D"/>
    <w:rsid w:val="0E5E6431"/>
    <w:rsid w:val="0E669B7E"/>
    <w:rsid w:val="0F519842"/>
    <w:rsid w:val="0FA5519E"/>
    <w:rsid w:val="0FE525E5"/>
    <w:rsid w:val="100BBEE0"/>
    <w:rsid w:val="102DE194"/>
    <w:rsid w:val="10B2EA0D"/>
    <w:rsid w:val="10B4D400"/>
    <w:rsid w:val="10C7131C"/>
    <w:rsid w:val="10CF547E"/>
    <w:rsid w:val="11E4716C"/>
    <w:rsid w:val="123E61D8"/>
    <w:rsid w:val="125635FD"/>
    <w:rsid w:val="1277FE2D"/>
    <w:rsid w:val="12A20D5D"/>
    <w:rsid w:val="12AF9E74"/>
    <w:rsid w:val="12F543C0"/>
    <w:rsid w:val="132C1B89"/>
    <w:rsid w:val="136A7F02"/>
    <w:rsid w:val="1399C999"/>
    <w:rsid w:val="13B4FA04"/>
    <w:rsid w:val="13D895B8"/>
    <w:rsid w:val="13DA3239"/>
    <w:rsid w:val="13DE425B"/>
    <w:rsid w:val="1413CE8E"/>
    <w:rsid w:val="14911421"/>
    <w:rsid w:val="14BF5DC7"/>
    <w:rsid w:val="14C9E50D"/>
    <w:rsid w:val="15B15313"/>
    <w:rsid w:val="161A02E6"/>
    <w:rsid w:val="162CE482"/>
    <w:rsid w:val="165C0CE3"/>
    <w:rsid w:val="1665B56E"/>
    <w:rsid w:val="16B88729"/>
    <w:rsid w:val="16CD6261"/>
    <w:rsid w:val="16E84D3E"/>
    <w:rsid w:val="17230DD2"/>
    <w:rsid w:val="1742FF5D"/>
    <w:rsid w:val="1778122D"/>
    <w:rsid w:val="17D9FAE0"/>
    <w:rsid w:val="18054677"/>
    <w:rsid w:val="1841EE41"/>
    <w:rsid w:val="18C26066"/>
    <w:rsid w:val="18E59F9C"/>
    <w:rsid w:val="18E9B3F3"/>
    <w:rsid w:val="1938519E"/>
    <w:rsid w:val="1951A3A8"/>
    <w:rsid w:val="196C72CA"/>
    <w:rsid w:val="19A9045E"/>
    <w:rsid w:val="19E99C51"/>
    <w:rsid w:val="1A5312A0"/>
    <w:rsid w:val="1A7B74B2"/>
    <w:rsid w:val="1A98943B"/>
    <w:rsid w:val="1ACDD3A3"/>
    <w:rsid w:val="1AED7409"/>
    <w:rsid w:val="1B4F2216"/>
    <w:rsid w:val="1B698919"/>
    <w:rsid w:val="1B6F2A61"/>
    <w:rsid w:val="1B7590E7"/>
    <w:rsid w:val="1C014C5B"/>
    <w:rsid w:val="1C15E298"/>
    <w:rsid w:val="1C321B24"/>
    <w:rsid w:val="1C39CD9B"/>
    <w:rsid w:val="1CA4391A"/>
    <w:rsid w:val="1CDD80ED"/>
    <w:rsid w:val="1CF98FE2"/>
    <w:rsid w:val="1E2514CB"/>
    <w:rsid w:val="1E4650F1"/>
    <w:rsid w:val="1E7C7581"/>
    <w:rsid w:val="1EC03F65"/>
    <w:rsid w:val="1EFF82DD"/>
    <w:rsid w:val="1EFF85B4"/>
    <w:rsid w:val="1F1CE4E0"/>
    <w:rsid w:val="1F2BB95A"/>
    <w:rsid w:val="1F80AE5A"/>
    <w:rsid w:val="1F9003B7"/>
    <w:rsid w:val="1F9AE6E8"/>
    <w:rsid w:val="1FF3533F"/>
    <w:rsid w:val="200D11C2"/>
    <w:rsid w:val="201845E2"/>
    <w:rsid w:val="205669F5"/>
    <w:rsid w:val="2056E2E2"/>
    <w:rsid w:val="20A009BA"/>
    <w:rsid w:val="20C06E89"/>
    <w:rsid w:val="20C5E452"/>
    <w:rsid w:val="20D68E7E"/>
    <w:rsid w:val="20EDFC06"/>
    <w:rsid w:val="20F5FE8C"/>
    <w:rsid w:val="212A3C21"/>
    <w:rsid w:val="21677BCA"/>
    <w:rsid w:val="218B41F6"/>
    <w:rsid w:val="21D689EF"/>
    <w:rsid w:val="21F00214"/>
    <w:rsid w:val="21F2B343"/>
    <w:rsid w:val="22272527"/>
    <w:rsid w:val="224AE66B"/>
    <w:rsid w:val="228E21F7"/>
    <w:rsid w:val="22A02A3A"/>
    <w:rsid w:val="22AF85EA"/>
    <w:rsid w:val="22F33C47"/>
    <w:rsid w:val="23231060"/>
    <w:rsid w:val="2340647E"/>
    <w:rsid w:val="23443876"/>
    <w:rsid w:val="234F9DA8"/>
    <w:rsid w:val="23563F57"/>
    <w:rsid w:val="23667BE1"/>
    <w:rsid w:val="2375A1D4"/>
    <w:rsid w:val="238E83A4"/>
    <w:rsid w:val="23D3270C"/>
    <w:rsid w:val="2400A228"/>
    <w:rsid w:val="240ED5BD"/>
    <w:rsid w:val="24ABB8CA"/>
    <w:rsid w:val="2509890E"/>
    <w:rsid w:val="251C30B9"/>
    <w:rsid w:val="2540F05F"/>
    <w:rsid w:val="257267F9"/>
    <w:rsid w:val="258C9F7F"/>
    <w:rsid w:val="25C5C2B9"/>
    <w:rsid w:val="25CC92A4"/>
    <w:rsid w:val="25E7C928"/>
    <w:rsid w:val="26053528"/>
    <w:rsid w:val="269E1CA3"/>
    <w:rsid w:val="26A84AD5"/>
    <w:rsid w:val="272C9E08"/>
    <w:rsid w:val="2739832E"/>
    <w:rsid w:val="274525C9"/>
    <w:rsid w:val="276BBEC4"/>
    <w:rsid w:val="277CA822"/>
    <w:rsid w:val="27866B9C"/>
    <w:rsid w:val="2792DE24"/>
    <w:rsid w:val="27CD5568"/>
    <w:rsid w:val="27ED3337"/>
    <w:rsid w:val="27F80C30"/>
    <w:rsid w:val="2822C8E5"/>
    <w:rsid w:val="28441B36"/>
    <w:rsid w:val="28609401"/>
    <w:rsid w:val="2861F4C7"/>
    <w:rsid w:val="2869019E"/>
    <w:rsid w:val="289D2E2B"/>
    <w:rsid w:val="292EAE85"/>
    <w:rsid w:val="29BCD5BB"/>
    <w:rsid w:val="29E0562E"/>
    <w:rsid w:val="29FC6462"/>
    <w:rsid w:val="2A32CEC3"/>
    <w:rsid w:val="2A4C2AD6"/>
    <w:rsid w:val="2A5F9787"/>
    <w:rsid w:val="2A7CC68B"/>
    <w:rsid w:val="2A973308"/>
    <w:rsid w:val="2ACA7EE6"/>
    <w:rsid w:val="2B124F2E"/>
    <w:rsid w:val="2B31F522"/>
    <w:rsid w:val="2B3E7514"/>
    <w:rsid w:val="2B5AF889"/>
    <w:rsid w:val="2B7E9E0F"/>
    <w:rsid w:val="2C5733EC"/>
    <w:rsid w:val="2C64AAF7"/>
    <w:rsid w:val="2C968BCB"/>
    <w:rsid w:val="2CB7E49C"/>
    <w:rsid w:val="2D072ED6"/>
    <w:rsid w:val="2E021FA8"/>
    <w:rsid w:val="2E143C97"/>
    <w:rsid w:val="2E7B71C2"/>
    <w:rsid w:val="2ECF9802"/>
    <w:rsid w:val="2F0FA5A3"/>
    <w:rsid w:val="2F322669"/>
    <w:rsid w:val="2F3308AA"/>
    <w:rsid w:val="2FB89610"/>
    <w:rsid w:val="2FCE1BDA"/>
    <w:rsid w:val="304F2D1B"/>
    <w:rsid w:val="30996527"/>
    <w:rsid w:val="30B1A38C"/>
    <w:rsid w:val="30CED90B"/>
    <w:rsid w:val="31090442"/>
    <w:rsid w:val="31DAA003"/>
    <w:rsid w:val="320DB910"/>
    <w:rsid w:val="322AE814"/>
    <w:rsid w:val="3249B547"/>
    <w:rsid w:val="32A0A2DA"/>
    <w:rsid w:val="32EA6B33"/>
    <w:rsid w:val="3386CDDD"/>
    <w:rsid w:val="33A938F3"/>
    <w:rsid w:val="33AC94F4"/>
    <w:rsid w:val="33AF69AD"/>
    <w:rsid w:val="33CFF244"/>
    <w:rsid w:val="34041370"/>
    <w:rsid w:val="341C74AD"/>
    <w:rsid w:val="34522F52"/>
    <w:rsid w:val="34BD66DB"/>
    <w:rsid w:val="351AB0B8"/>
    <w:rsid w:val="35233FE1"/>
    <w:rsid w:val="35529B43"/>
    <w:rsid w:val="3577C90C"/>
    <w:rsid w:val="3593F196"/>
    <w:rsid w:val="35B23A5D"/>
    <w:rsid w:val="35D0C737"/>
    <w:rsid w:val="35D4D756"/>
    <w:rsid w:val="35E1D66A"/>
    <w:rsid w:val="35EFD4B7"/>
    <w:rsid w:val="36AACC15"/>
    <w:rsid w:val="36E9FFE1"/>
    <w:rsid w:val="373A1630"/>
    <w:rsid w:val="378AAD1E"/>
    <w:rsid w:val="37A4F73F"/>
    <w:rsid w:val="383744EF"/>
    <w:rsid w:val="385A3F00"/>
    <w:rsid w:val="388EA615"/>
    <w:rsid w:val="38AB50ED"/>
    <w:rsid w:val="38D78493"/>
    <w:rsid w:val="38D9EAF0"/>
    <w:rsid w:val="394B5B19"/>
    <w:rsid w:val="39DCE704"/>
    <w:rsid w:val="39FF521A"/>
    <w:rsid w:val="3A1BD678"/>
    <w:rsid w:val="3A64807A"/>
    <w:rsid w:val="3A9D60F8"/>
    <w:rsid w:val="3AAFE688"/>
    <w:rsid w:val="3B15F967"/>
    <w:rsid w:val="3BB9584B"/>
    <w:rsid w:val="3BFC2D8E"/>
    <w:rsid w:val="3BFCAF7D"/>
    <w:rsid w:val="3C0D24CF"/>
    <w:rsid w:val="3C159259"/>
    <w:rsid w:val="3C4B2807"/>
    <w:rsid w:val="3C6007FC"/>
    <w:rsid w:val="3C634AB4"/>
    <w:rsid w:val="3C708102"/>
    <w:rsid w:val="3C7B2DF6"/>
    <w:rsid w:val="3C807DE2"/>
    <w:rsid w:val="3C9AF546"/>
    <w:rsid w:val="3CBEC5CD"/>
    <w:rsid w:val="3CDA6A24"/>
    <w:rsid w:val="3D092016"/>
    <w:rsid w:val="3D36F2DC"/>
    <w:rsid w:val="3DE7874A"/>
    <w:rsid w:val="3E084AB9"/>
    <w:rsid w:val="3E0BCB89"/>
    <w:rsid w:val="3E10864E"/>
    <w:rsid w:val="3E3ECD79"/>
    <w:rsid w:val="3EAE177B"/>
    <w:rsid w:val="3ECF9C0F"/>
    <w:rsid w:val="3F6A2F4E"/>
    <w:rsid w:val="3F79A59C"/>
    <w:rsid w:val="3FA62681"/>
    <w:rsid w:val="3FDA9F3E"/>
    <w:rsid w:val="3FE05122"/>
    <w:rsid w:val="3FF6668F"/>
    <w:rsid w:val="401389A7"/>
    <w:rsid w:val="401D8D38"/>
    <w:rsid w:val="403F7EBC"/>
    <w:rsid w:val="411F280C"/>
    <w:rsid w:val="415E1F1B"/>
    <w:rsid w:val="416DFBF0"/>
    <w:rsid w:val="419236F0"/>
    <w:rsid w:val="41D123D4"/>
    <w:rsid w:val="41DA0896"/>
    <w:rsid w:val="41DF57BF"/>
    <w:rsid w:val="41E61CE4"/>
    <w:rsid w:val="42959E76"/>
    <w:rsid w:val="429E7D99"/>
    <w:rsid w:val="42AA3398"/>
    <w:rsid w:val="42BAF86D"/>
    <w:rsid w:val="42D18DAA"/>
    <w:rsid w:val="42F9EF7C"/>
    <w:rsid w:val="4339CF95"/>
    <w:rsid w:val="4387D969"/>
    <w:rsid w:val="439FFF6B"/>
    <w:rsid w:val="445EC4F0"/>
    <w:rsid w:val="449565CE"/>
    <w:rsid w:val="449A2A95"/>
    <w:rsid w:val="44FF25B3"/>
    <w:rsid w:val="4508C496"/>
    <w:rsid w:val="452C7EF2"/>
    <w:rsid w:val="45E03C00"/>
    <w:rsid w:val="4639F1B1"/>
    <w:rsid w:val="463FB728"/>
    <w:rsid w:val="473E7B8E"/>
    <w:rsid w:val="479604A2"/>
    <w:rsid w:val="47992CAF"/>
    <w:rsid w:val="47A1CD74"/>
    <w:rsid w:val="47D5C212"/>
    <w:rsid w:val="480B2B67"/>
    <w:rsid w:val="483D5479"/>
    <w:rsid w:val="483EC060"/>
    <w:rsid w:val="4852CEB2"/>
    <w:rsid w:val="4880FB91"/>
    <w:rsid w:val="48FD1D23"/>
    <w:rsid w:val="49187038"/>
    <w:rsid w:val="49267949"/>
    <w:rsid w:val="496486FA"/>
    <w:rsid w:val="49671FD7"/>
    <w:rsid w:val="49909CC7"/>
    <w:rsid w:val="49C842F3"/>
    <w:rsid w:val="49D296D6"/>
    <w:rsid w:val="4A7694B3"/>
    <w:rsid w:val="4A769722"/>
    <w:rsid w:val="4A8DE395"/>
    <w:rsid w:val="4AC55B54"/>
    <w:rsid w:val="4AF4D704"/>
    <w:rsid w:val="4BA69820"/>
    <w:rsid w:val="4BD2964F"/>
    <w:rsid w:val="4C03DF77"/>
    <w:rsid w:val="4C5010FA"/>
    <w:rsid w:val="4CB29B27"/>
    <w:rsid w:val="4CB5C2B0"/>
    <w:rsid w:val="4CEDC8F8"/>
    <w:rsid w:val="4D8DD443"/>
    <w:rsid w:val="4D8E977E"/>
    <w:rsid w:val="4DC573A4"/>
    <w:rsid w:val="4E122B6D"/>
    <w:rsid w:val="4E302211"/>
    <w:rsid w:val="4E6F8070"/>
    <w:rsid w:val="4E9E1A73"/>
    <w:rsid w:val="4EAF672B"/>
    <w:rsid w:val="4EC67BF1"/>
    <w:rsid w:val="4EDE3788"/>
    <w:rsid w:val="4F550781"/>
    <w:rsid w:val="4F7491BC"/>
    <w:rsid w:val="4F7C7658"/>
    <w:rsid w:val="4F82F68A"/>
    <w:rsid w:val="4FE1CB68"/>
    <w:rsid w:val="4FFB9D52"/>
    <w:rsid w:val="50726416"/>
    <w:rsid w:val="514BB3FE"/>
    <w:rsid w:val="517B5C57"/>
    <w:rsid w:val="51860C4A"/>
    <w:rsid w:val="51EFA115"/>
    <w:rsid w:val="523EE88F"/>
    <w:rsid w:val="5245DF28"/>
    <w:rsid w:val="5282F550"/>
    <w:rsid w:val="5283278C"/>
    <w:rsid w:val="52C97E28"/>
    <w:rsid w:val="531E447C"/>
    <w:rsid w:val="538B4960"/>
    <w:rsid w:val="53DDBE8B"/>
    <w:rsid w:val="53F14D5D"/>
    <w:rsid w:val="5420A89E"/>
    <w:rsid w:val="54540BB8"/>
    <w:rsid w:val="54816CF1"/>
    <w:rsid w:val="5485D8E9"/>
    <w:rsid w:val="548DB007"/>
    <w:rsid w:val="5496F2C0"/>
    <w:rsid w:val="54B3771E"/>
    <w:rsid w:val="54B480AF"/>
    <w:rsid w:val="54DEC1F4"/>
    <w:rsid w:val="54E457FB"/>
    <w:rsid w:val="553563F4"/>
    <w:rsid w:val="5537DEAF"/>
    <w:rsid w:val="553EE76B"/>
    <w:rsid w:val="556FC0B7"/>
    <w:rsid w:val="558D1DBE"/>
    <w:rsid w:val="560465DE"/>
    <w:rsid w:val="5610580B"/>
    <w:rsid w:val="567EFBF5"/>
    <w:rsid w:val="5736EF07"/>
    <w:rsid w:val="573BEF5E"/>
    <w:rsid w:val="57566673"/>
    <w:rsid w:val="57567881"/>
    <w:rsid w:val="578BB474"/>
    <w:rsid w:val="57E6E3EE"/>
    <w:rsid w:val="57EB17E0"/>
    <w:rsid w:val="5828A4F3"/>
    <w:rsid w:val="586B5D63"/>
    <w:rsid w:val="587421C7"/>
    <w:rsid w:val="58FBE9C7"/>
    <w:rsid w:val="5947F8CD"/>
    <w:rsid w:val="5974B974"/>
    <w:rsid w:val="59B23317"/>
    <w:rsid w:val="5A092E98"/>
    <w:rsid w:val="5A7C46F4"/>
    <w:rsid w:val="5ABAC7C9"/>
    <w:rsid w:val="5ACA6463"/>
    <w:rsid w:val="5ADE7907"/>
    <w:rsid w:val="5AE3C92E"/>
    <w:rsid w:val="5B44B71F"/>
    <w:rsid w:val="5B4AEE5F"/>
    <w:rsid w:val="5B4E0378"/>
    <w:rsid w:val="5B8D5675"/>
    <w:rsid w:val="5BB09C9B"/>
    <w:rsid w:val="5BB4F2F3"/>
    <w:rsid w:val="5BBC4DC0"/>
    <w:rsid w:val="5BC0D5B4"/>
    <w:rsid w:val="5BE4F5A0"/>
    <w:rsid w:val="5BE5D2B4"/>
    <w:rsid w:val="5C046402"/>
    <w:rsid w:val="5CAA3CE4"/>
    <w:rsid w:val="5CC4EEC4"/>
    <w:rsid w:val="5D2E66E2"/>
    <w:rsid w:val="5D40CF5A"/>
    <w:rsid w:val="5DD33636"/>
    <w:rsid w:val="5E01CEEA"/>
    <w:rsid w:val="5E0AE171"/>
    <w:rsid w:val="5E4C4DE4"/>
    <w:rsid w:val="5FA8716A"/>
    <w:rsid w:val="60002769"/>
    <w:rsid w:val="60273303"/>
    <w:rsid w:val="6078701C"/>
    <w:rsid w:val="60841198"/>
    <w:rsid w:val="6086792D"/>
    <w:rsid w:val="60B45949"/>
    <w:rsid w:val="6109E995"/>
    <w:rsid w:val="61591187"/>
    <w:rsid w:val="61F3CC85"/>
    <w:rsid w:val="622659AD"/>
    <w:rsid w:val="627CDF64"/>
    <w:rsid w:val="6390E5B4"/>
    <w:rsid w:val="64370EF2"/>
    <w:rsid w:val="643E9C6E"/>
    <w:rsid w:val="64713E10"/>
    <w:rsid w:val="649298FA"/>
    <w:rsid w:val="649F7E41"/>
    <w:rsid w:val="64EA4410"/>
    <w:rsid w:val="65239909"/>
    <w:rsid w:val="6559EA50"/>
    <w:rsid w:val="65853ED9"/>
    <w:rsid w:val="6601E490"/>
    <w:rsid w:val="6688BF3E"/>
    <w:rsid w:val="668C7D14"/>
    <w:rsid w:val="6690DFCC"/>
    <w:rsid w:val="66C38658"/>
    <w:rsid w:val="66E7B1A0"/>
    <w:rsid w:val="66F5BAB1"/>
    <w:rsid w:val="670673CE"/>
    <w:rsid w:val="67288797"/>
    <w:rsid w:val="6787F491"/>
    <w:rsid w:val="67E76FB9"/>
    <w:rsid w:val="684519C5"/>
    <w:rsid w:val="6875D209"/>
    <w:rsid w:val="6900D2BA"/>
    <w:rsid w:val="6919FB17"/>
    <w:rsid w:val="692BEC7B"/>
    <w:rsid w:val="6943FF04"/>
    <w:rsid w:val="69523F23"/>
    <w:rsid w:val="695E1C97"/>
    <w:rsid w:val="6A1F5262"/>
    <w:rsid w:val="6AF9ECF8"/>
    <w:rsid w:val="6B9312D7"/>
    <w:rsid w:val="6BA745A4"/>
    <w:rsid w:val="6C9CAE8E"/>
    <w:rsid w:val="6D62F864"/>
    <w:rsid w:val="6D646BEC"/>
    <w:rsid w:val="6D70AA63"/>
    <w:rsid w:val="6D9D1896"/>
    <w:rsid w:val="6DEA763B"/>
    <w:rsid w:val="6E379F3B"/>
    <w:rsid w:val="6E466087"/>
    <w:rsid w:val="6E5D7B41"/>
    <w:rsid w:val="6EFDF6E1"/>
    <w:rsid w:val="6F231001"/>
    <w:rsid w:val="6F76629A"/>
    <w:rsid w:val="6FAA9568"/>
    <w:rsid w:val="701F5074"/>
    <w:rsid w:val="70529134"/>
    <w:rsid w:val="70722695"/>
    <w:rsid w:val="708E93E6"/>
    <w:rsid w:val="70D4B958"/>
    <w:rsid w:val="7113B0DE"/>
    <w:rsid w:val="71692E7C"/>
    <w:rsid w:val="723689C9"/>
    <w:rsid w:val="7262B66D"/>
    <w:rsid w:val="72BDF1EA"/>
    <w:rsid w:val="72DC0890"/>
    <w:rsid w:val="735DFE50"/>
    <w:rsid w:val="738A31F6"/>
    <w:rsid w:val="73DD58C7"/>
    <w:rsid w:val="73E786F9"/>
    <w:rsid w:val="73EC7EBA"/>
    <w:rsid w:val="7459C24B"/>
    <w:rsid w:val="74858CE9"/>
    <w:rsid w:val="74A9C7A8"/>
    <w:rsid w:val="75374854"/>
    <w:rsid w:val="755AF5DC"/>
    <w:rsid w:val="75E6EA8C"/>
    <w:rsid w:val="75E6EA90"/>
    <w:rsid w:val="7611FFFD"/>
    <w:rsid w:val="76144770"/>
    <w:rsid w:val="76448D25"/>
    <w:rsid w:val="7686948D"/>
    <w:rsid w:val="7695C1DA"/>
    <w:rsid w:val="76C1D2B8"/>
    <w:rsid w:val="76FDD56A"/>
    <w:rsid w:val="7703D1EA"/>
    <w:rsid w:val="7714F989"/>
    <w:rsid w:val="77180CB6"/>
    <w:rsid w:val="7727639D"/>
    <w:rsid w:val="77521FE3"/>
    <w:rsid w:val="7781747F"/>
    <w:rsid w:val="77944E80"/>
    <w:rsid w:val="77E05D86"/>
    <w:rsid w:val="7899A5CB"/>
    <w:rsid w:val="789D202D"/>
    <w:rsid w:val="78B21F93"/>
    <w:rsid w:val="79723F8D"/>
    <w:rsid w:val="79BFF5E6"/>
    <w:rsid w:val="7A7E4E88"/>
    <w:rsid w:val="7A81A468"/>
    <w:rsid w:val="7B0E0FEE"/>
    <w:rsid w:val="7BE35FBD"/>
    <w:rsid w:val="7BF298DE"/>
    <w:rsid w:val="7C62805A"/>
    <w:rsid w:val="7CABE123"/>
    <w:rsid w:val="7D18A08B"/>
    <w:rsid w:val="7D223FC2"/>
    <w:rsid w:val="7D306E15"/>
    <w:rsid w:val="7D774298"/>
    <w:rsid w:val="7D7F301E"/>
    <w:rsid w:val="7DAAE20A"/>
    <w:rsid w:val="7DF8A389"/>
    <w:rsid w:val="7E45B0B0"/>
    <w:rsid w:val="7E5776A3"/>
    <w:rsid w:val="7ECCE49D"/>
    <w:rsid w:val="7EF57D77"/>
    <w:rsid w:val="7F2A39A0"/>
    <w:rsid w:val="7F4CA4B6"/>
    <w:rsid w:val="7FBB71F9"/>
    <w:rsid w:val="7FF27C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E5D2B4"/>
  <w15:chartTrackingRefBased/>
  <w15:docId w15:val="{50176E93-D4C4-4050-ADA3-A07C7BE9BD6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249B547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3249B547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249B547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249B547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249B547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249B547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249B547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249B547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249B547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249B547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3249B547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3249B547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3249B547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3249B547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3249B547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3249B547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3249B547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3249B547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3249B547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3249B547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3249B547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3249B547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3249B547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3249B547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3249B547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3249B547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3249B547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3249B547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3249B547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3249B547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3249B547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3249B547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3249B547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3249B547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3249B547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3249B547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3249B547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3249B547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3249B547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3249B547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3249B547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3249B547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3249B547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3249B547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3249B547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5b50439ba49348ae" /><Relationship Type="http://schemas.openxmlformats.org/officeDocument/2006/relationships/image" Target="/media/image.png" Id="Rd7220378a7d94482" /><Relationship Type="http://schemas.openxmlformats.org/officeDocument/2006/relationships/image" Target="/media/image3.png" Id="Rc66846a2f23e40e6" /><Relationship Type="http://schemas.openxmlformats.org/officeDocument/2006/relationships/image" Target="/media/image5.png" Id="R16c9c761cbf04565" /><Relationship Type="http://schemas.openxmlformats.org/officeDocument/2006/relationships/image" Target="/media/image6.png" Id="R7043d4eefad844d3" /><Relationship Type="http://schemas.openxmlformats.org/officeDocument/2006/relationships/hyperlink" Target="https://jamanetwork.com/journals/jamapsychiatry/article-abstract/189697" TargetMode="External" Id="Reb4825407e024ffa" /><Relationship Type="http://schemas.openxmlformats.org/officeDocument/2006/relationships/hyperlink" Target="https://www.nature.com/articles/30498" TargetMode="External" Id="R9d1fe2aa342943c2" /><Relationship Type="http://schemas.openxmlformats.org/officeDocument/2006/relationships/hyperlink" Target="https://www.einsteinmed.edu/uploadedFiles/departments/neurology/Divisions/Child_Neurology/Child_Neurology_References/Executive_Fnc/Frontal%20Ctx%20and%20Behavior%20Annals%201986.pdf" TargetMode="External" Id="R373ea528a01c49ef" /><Relationship Type="http://schemas.openxmlformats.org/officeDocument/2006/relationships/hyperlink" Target="https://librarysearch.uwtsd.ac.uk/discovery/fulldisplay?docid=cdi_openaire_primary_pmid_8f67feb316407ce7b702a73b6cf25504&amp;context=PC&amp;vid=44WHELF_UWTSD:44WHELF_UWTSD_VU1&amp;lang=en&amp;search_scope=MyInst_and_CI&amp;adaptor=Primo%20Central&amp;tab=Everything&amp;query=any,contains,reward%20learning%20and%20eating%20disorders&amp;offset=0" TargetMode="External" Id="R421f23d45bed49e0" /><Relationship Type="http://schemas.openxmlformats.org/officeDocument/2006/relationships/hyperlink" Target="https://librarysearch.uwtsd.ac.uk/discovery/fulldisplay?docid=cdi_openaire_primary_doi_dedup_4374807d32593e4b99caf9ab4f92e819&amp;context=PC&amp;vid=44WHELF_UWTSD:44WHELF_UWTSD_VU1&amp;lang=en&amp;search_scope=MyInst_and_CI&amp;adaptor=Primo%20Central&amp;tab=Everything&amp;query=any,contains,conditioned%20emotional%20responses%20watson%20%26%20rayner&amp;offset=0" TargetMode="External" Id="Rf3176777e77c42a0" /><Relationship Type="http://schemas.openxmlformats.org/officeDocument/2006/relationships/hyperlink" Target="https://www.sciencedirect.com/science/article/pii/S1571064513000638" TargetMode="External" Id="Reb33687cbd024a6d" /><Relationship Type="http://schemas.openxmlformats.org/officeDocument/2006/relationships/hyperlink" Target="https://www.bps.org.uk/psychologist/how-does-music-make-you-feel" TargetMode="External" Id="Ref5c66f8538e4b98" /><Relationship Type="http://schemas.openxmlformats.org/officeDocument/2006/relationships/hyperlink" Target="https://extension.uga.edu/publications/detail.html?number=C1042&amp;title=time-management-10-strategies-for-better-time-management" TargetMode="External" Id="R501d523c5b694ff9" /><Relationship Type="http://schemas.openxmlformats.org/officeDocument/2006/relationships/hyperlink" Target="https://www.indeed.com/career-advice/career-development/time-management-problems" TargetMode="External" Id="Ra9462d91536e4477" /><Relationship Type="http://schemas.openxmlformats.org/officeDocument/2006/relationships/hyperlink" Target="https://uk.indeed.com/career-advice/career-development/time-management-tips" TargetMode="External" Id="Rb03753f3912442b8" /><Relationship Type="http://schemas.openxmlformats.org/officeDocument/2006/relationships/hyperlink" Target="https://www.leadershipsuccess.co/time-management/planning-and-prioritising" TargetMode="External" Id="R3bc5e565489b4822" /><Relationship Type="http://schemas.openxmlformats.org/officeDocument/2006/relationships/hyperlink" Target="https://www.mindtools.com/arb6j5a/what-is-time-management" TargetMode="External" Id="Rd27411f4ff32461c" /><Relationship Type="http://schemas.openxmlformats.org/officeDocument/2006/relationships/hyperlink" Target="https://www.mindtools.com/a5plzk8/how-to-stop-procrastinating" TargetMode="External" Id="Rfcfba7754bc24c2a" /><Relationship Type="http://schemas.openxmlformats.org/officeDocument/2006/relationships/hyperlink" Target="https://sagegrayson.com/how-to-use-the-traffic-light-method-to-conquer-your-to-do-list/" TargetMode="External" Id="R32169267ca88401c" /><Relationship Type="http://schemas.openxmlformats.org/officeDocument/2006/relationships/hyperlink" Target="https://societyinsurance.com/blog/6-common-time-management-mistakes-and-how-to-fix-them/" TargetMode="External" Id="R8da18eca23cf4ba3" /><Relationship Type="http://schemas.openxmlformats.org/officeDocument/2006/relationships/hyperlink" Target="https://jamanetwork.com/journals/jamapsychiatry/article-abstract/189697" TargetMode="External" Id="R56152937598a4db9" /><Relationship Type="http://schemas.openxmlformats.org/officeDocument/2006/relationships/hyperlink" Target="https://www.nature.com/articles/30498" TargetMode="External" Id="R8ba4d20285be4bf2" /><Relationship Type="http://schemas.openxmlformats.org/officeDocument/2006/relationships/hyperlink" Target="https://www.einsteinmed.edu/uploadedFiles/departments/neurology/Divisions/Child_Neurology/Child_Neurology_References/Executive_Fnc/Frontal%20Ctx%20and%20Behavior%20Annals%201986.pdf" TargetMode="External" Id="R3cabadc6cb364dfd" /><Relationship Type="http://schemas.openxmlformats.org/officeDocument/2006/relationships/hyperlink" Target="https://librarysearch.uwtsd.ac.uk/discovery/fulldisplay?docid=cdi_openaire_primary_pmid_8f67feb316407ce7b702a73b6cf25504&amp;context=PC&amp;vid=44WHELF_UWTSD:44WHELF_UWTSD_VU1&amp;lang=en&amp;search_scope=MyInst_and_CI&amp;adaptor=Primo%20Central&amp;tab=Everything&amp;query=any,contains,reward%20learning%20and%20eating%20disorders&amp;offset=0" TargetMode="External" Id="R15f85d61663a4c7a" /><Relationship Type="http://schemas.openxmlformats.org/officeDocument/2006/relationships/hyperlink" Target="https://librarysearch.uwtsd.ac.uk/discovery/fulldisplay?docid=cdi_openaire_primary_doi_dedup_4374807d32593e4b99caf9ab4f92e819&amp;context=PC&amp;vid=44WHELF_UWTSD:44WHELF_UWTSD_VU1&amp;lang=en&amp;search_scope=MyInst_and_CI&amp;adaptor=Primo%20Central&amp;tab=Everything&amp;query=any,contains,conditioned%20emotional%20responses%20watson%20%26%20rayner&amp;offset=0" TargetMode="External" Id="Rf85ffcdb480a4b8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2023-12-27T15:20:26.0327737Z</dcterms:created>
  <dcterms:modified xsi:type="dcterms:W3CDTF">2024-01-15T21:39:36.1953362Z</dcterms:modified>
  <dc:creator>Libby Grota (2304205)</dc:creator>
  <lastModifiedBy>Libby Grota (2304205)</lastModifiedBy>
</coreProperties>
</file>