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81B1F" w:rsidRPr="00A406E5" w:rsidTr="00D45BC6">
        <w:tc>
          <w:tcPr>
            <w:tcW w:w="9922" w:type="dxa"/>
            <w:shd w:val="clear" w:color="auto" w:fill="C0C0C0"/>
          </w:tcPr>
          <w:p w:rsidR="00F81B1F" w:rsidRPr="003D5CFF" w:rsidRDefault="00F81B1F" w:rsidP="00D45BC6">
            <w:pPr>
              <w:pStyle w:val="Heading4"/>
              <w:jc w:val="left"/>
              <w:rPr>
                <w:rFonts w:ascii="Arial" w:hAnsi="Arial" w:cs="Arial"/>
                <w:b/>
                <w:sz w:val="36"/>
                <w:szCs w:val="36"/>
              </w:rPr>
            </w:pPr>
            <w:r w:rsidRPr="003D5CFF">
              <w:rPr>
                <w:rFonts w:ascii="Arial" w:hAnsi="Arial" w:cs="Arial"/>
                <w:noProof/>
                <w:sz w:val="36"/>
                <w:szCs w:val="36"/>
              </w:rPr>
              <w:drawing>
                <wp:anchor distT="0" distB="0" distL="114300" distR="114300" simplePos="0" relativeHeight="251659264" behindDoc="0" locked="0" layoutInCell="1" allowOverlap="1" wp14:anchorId="3C723223" wp14:editId="03FA501F">
                  <wp:simplePos x="0" y="0"/>
                  <wp:positionH relativeFrom="column">
                    <wp:posOffset>-149225</wp:posOffset>
                  </wp:positionH>
                  <wp:positionV relativeFrom="paragraph">
                    <wp:posOffset>-30480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b/>
                <w:sz w:val="36"/>
                <w:szCs w:val="36"/>
              </w:rPr>
              <w:t xml:space="preserve">                           </w:t>
            </w:r>
            <w:r w:rsidRPr="003D5CFF">
              <w:rPr>
                <w:rFonts w:ascii="Arial" w:hAnsi="Arial" w:cs="Arial"/>
                <w:b/>
                <w:sz w:val="36"/>
                <w:szCs w:val="36"/>
              </w:rPr>
              <w:t xml:space="preserve">LEVEL 6 ASSESSMENT </w:t>
            </w:r>
          </w:p>
          <w:p w:rsidR="00F81B1F" w:rsidRPr="003D5CFF" w:rsidRDefault="00F81B1F" w:rsidP="00D45BC6">
            <w:pPr>
              <w:pStyle w:val="Heading4"/>
              <w:jc w:val="right"/>
              <w:rPr>
                <w:rFonts w:ascii="Arial" w:hAnsi="Arial" w:cs="Arial"/>
                <w:b/>
                <w:sz w:val="36"/>
                <w:szCs w:val="36"/>
              </w:rPr>
            </w:pPr>
            <w:r w:rsidRPr="003D5CFF">
              <w:rPr>
                <w:rFonts w:ascii="Arial" w:hAnsi="Arial" w:cs="Arial"/>
                <w:b/>
                <w:sz w:val="36"/>
                <w:szCs w:val="36"/>
              </w:rPr>
              <w:t>SPECIFICATION</w:t>
            </w:r>
          </w:p>
        </w:tc>
      </w:tr>
    </w:tbl>
    <w:p w:rsidR="00F81B1F" w:rsidRPr="00A406E5" w:rsidRDefault="00F81B1F" w:rsidP="00F81B1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81B1F" w:rsidRPr="00A406E5" w:rsidTr="00D45BC6">
        <w:tc>
          <w:tcPr>
            <w:tcW w:w="2093" w:type="dxa"/>
            <w:shd w:val="pct15" w:color="auto" w:fill="auto"/>
          </w:tcPr>
          <w:p w:rsidR="00F81B1F" w:rsidRPr="00A406E5" w:rsidRDefault="00F81B1F" w:rsidP="00D45BC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F81B1F" w:rsidRPr="00A406E5" w:rsidRDefault="00F81B1F" w:rsidP="00D45BC6">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F81B1F" w:rsidRPr="00A406E5" w:rsidRDefault="00F81B1F" w:rsidP="00D45BC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F81B1F" w:rsidRPr="00A406E5" w:rsidRDefault="00F81B1F" w:rsidP="00D45BC6">
            <w:pPr>
              <w:spacing w:before="120" w:after="120"/>
              <w:jc w:val="both"/>
              <w:rPr>
                <w:rFonts w:ascii="Arial" w:hAnsi="Arial" w:cs="Arial"/>
                <w:b/>
                <w:sz w:val="22"/>
                <w:szCs w:val="22"/>
              </w:rPr>
            </w:pPr>
          </w:p>
        </w:tc>
      </w:tr>
      <w:tr w:rsidR="00F81B1F" w:rsidRPr="00A406E5" w:rsidTr="00D45BC6">
        <w:tc>
          <w:tcPr>
            <w:tcW w:w="2093" w:type="dxa"/>
            <w:shd w:val="pct15" w:color="auto" w:fill="auto"/>
          </w:tcPr>
          <w:p w:rsidR="00F81B1F" w:rsidRPr="00A406E5" w:rsidRDefault="00F81B1F" w:rsidP="00D45BC6">
            <w:pPr>
              <w:spacing w:before="120" w:after="120"/>
              <w:jc w:val="both"/>
              <w:rPr>
                <w:rFonts w:ascii="Arial" w:hAnsi="Arial" w:cs="Arial"/>
                <w:b/>
                <w:sz w:val="22"/>
                <w:szCs w:val="22"/>
              </w:rPr>
            </w:pPr>
            <w:r w:rsidRPr="00A406E5">
              <w:rPr>
                <w:rFonts w:ascii="Arial" w:hAnsi="Arial" w:cs="Arial"/>
                <w:b/>
                <w:sz w:val="22"/>
                <w:szCs w:val="22"/>
              </w:rPr>
              <w:t>Programme</w:t>
            </w:r>
            <w:r>
              <w:rPr>
                <w:rFonts w:ascii="Arial" w:hAnsi="Arial" w:cs="Arial"/>
                <w:b/>
                <w:sz w:val="22"/>
                <w:szCs w:val="22"/>
              </w:rPr>
              <w:t>s</w:t>
            </w:r>
            <w:r w:rsidRPr="00A406E5">
              <w:rPr>
                <w:rFonts w:ascii="Arial" w:hAnsi="Arial" w:cs="Arial"/>
                <w:b/>
                <w:sz w:val="22"/>
                <w:szCs w:val="22"/>
              </w:rPr>
              <w:t>:</w:t>
            </w:r>
          </w:p>
        </w:tc>
        <w:tc>
          <w:tcPr>
            <w:tcW w:w="7829" w:type="dxa"/>
            <w:gridSpan w:val="3"/>
          </w:tcPr>
          <w:p w:rsidR="00F81B1F" w:rsidRDefault="00F81B1F" w:rsidP="00D45BC6">
            <w:pPr>
              <w:jc w:val="both"/>
              <w:rPr>
                <w:rFonts w:ascii="Arial" w:hAnsi="Arial" w:cs="Arial"/>
                <w:b/>
                <w:sz w:val="22"/>
                <w:szCs w:val="22"/>
              </w:rPr>
            </w:pPr>
          </w:p>
          <w:p w:rsidR="00F81B1F" w:rsidRPr="00160B02" w:rsidRDefault="00F81B1F" w:rsidP="00D45BC6">
            <w:pPr>
              <w:jc w:val="both"/>
              <w:rPr>
                <w:rFonts w:ascii="Arial" w:hAnsi="Arial" w:cs="Arial"/>
                <w:b/>
                <w:sz w:val="22"/>
                <w:szCs w:val="22"/>
              </w:rPr>
            </w:pPr>
            <w:r w:rsidRPr="00160B02">
              <w:rPr>
                <w:rFonts w:ascii="Arial" w:hAnsi="Arial" w:cs="Arial"/>
                <w:b/>
                <w:sz w:val="22"/>
                <w:szCs w:val="22"/>
              </w:rPr>
              <w:t>BA Tourism/ITTM/</w:t>
            </w:r>
            <w:r>
              <w:rPr>
                <w:rFonts w:ascii="Arial" w:hAnsi="Arial" w:cs="Arial"/>
                <w:b/>
                <w:sz w:val="22"/>
                <w:szCs w:val="22"/>
              </w:rPr>
              <w:t>Leisure/</w:t>
            </w:r>
            <w:r w:rsidRPr="00160B02">
              <w:rPr>
                <w:rFonts w:ascii="Arial" w:hAnsi="Arial" w:cs="Arial"/>
                <w:b/>
                <w:sz w:val="22"/>
                <w:szCs w:val="22"/>
              </w:rPr>
              <w:t xml:space="preserve">Events Management </w:t>
            </w:r>
          </w:p>
          <w:p w:rsidR="00F81B1F" w:rsidRPr="00A406E5" w:rsidRDefault="00F81B1F" w:rsidP="00D45BC6">
            <w:pPr>
              <w:jc w:val="both"/>
              <w:rPr>
                <w:rFonts w:ascii="Arial" w:hAnsi="Arial" w:cs="Arial"/>
                <w:b/>
                <w:sz w:val="22"/>
                <w:szCs w:val="22"/>
              </w:rPr>
            </w:pPr>
          </w:p>
        </w:tc>
      </w:tr>
      <w:tr w:rsidR="00F81B1F" w:rsidRPr="00A406E5" w:rsidTr="00D45BC6">
        <w:tc>
          <w:tcPr>
            <w:tcW w:w="2093" w:type="dxa"/>
            <w:shd w:val="pct15" w:color="auto" w:fill="auto"/>
          </w:tcPr>
          <w:p w:rsidR="00F81B1F" w:rsidRPr="00A406E5" w:rsidRDefault="00F81B1F" w:rsidP="00D45BC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F81B1F" w:rsidRPr="00A406E5" w:rsidRDefault="00F81B1F" w:rsidP="00D45BC6">
            <w:pPr>
              <w:spacing w:before="120" w:after="120"/>
              <w:jc w:val="both"/>
              <w:rPr>
                <w:rFonts w:ascii="Arial" w:hAnsi="Arial" w:cs="Arial"/>
                <w:b/>
                <w:sz w:val="22"/>
                <w:szCs w:val="22"/>
              </w:rPr>
            </w:pPr>
            <w:r w:rsidRPr="00160B02">
              <w:rPr>
                <w:rFonts w:ascii="Arial" w:hAnsi="Arial" w:cs="Arial"/>
                <w:b/>
                <w:sz w:val="22"/>
                <w:szCs w:val="22"/>
              </w:rPr>
              <w:t>Strategic Travel and Tourism Management</w:t>
            </w:r>
          </w:p>
        </w:tc>
      </w:tr>
      <w:tr w:rsidR="00F81B1F" w:rsidRPr="00A406E5" w:rsidTr="00D45BC6">
        <w:tc>
          <w:tcPr>
            <w:tcW w:w="2093" w:type="dxa"/>
            <w:shd w:val="pct15" w:color="auto" w:fill="auto"/>
          </w:tcPr>
          <w:p w:rsidR="00F81B1F" w:rsidRPr="00A406E5" w:rsidRDefault="00F81B1F" w:rsidP="00D45BC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F81B1F" w:rsidRPr="00A406E5" w:rsidRDefault="00F81B1F" w:rsidP="00D45BC6">
            <w:pPr>
              <w:spacing w:before="120"/>
              <w:jc w:val="both"/>
              <w:rPr>
                <w:rFonts w:ascii="Arial" w:hAnsi="Arial" w:cs="Arial"/>
                <w:b/>
                <w:sz w:val="22"/>
                <w:szCs w:val="22"/>
              </w:rPr>
            </w:pPr>
            <w:r w:rsidRPr="00160B02">
              <w:rPr>
                <w:rFonts w:ascii="Arial" w:hAnsi="Arial" w:cs="Arial"/>
                <w:b/>
                <w:sz w:val="22"/>
                <w:szCs w:val="22"/>
              </w:rPr>
              <w:t>M6X02119</w:t>
            </w:r>
          </w:p>
        </w:tc>
        <w:tc>
          <w:tcPr>
            <w:tcW w:w="2268" w:type="dxa"/>
            <w:shd w:val="clear" w:color="auto" w:fill="D9D9D9"/>
          </w:tcPr>
          <w:p w:rsidR="00F81B1F" w:rsidRPr="004D5E9B" w:rsidRDefault="00F81B1F" w:rsidP="00D45BC6">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81B1F" w:rsidRDefault="00F81B1F" w:rsidP="00D45BC6">
            <w:pPr>
              <w:jc w:val="both"/>
              <w:rPr>
                <w:rFonts w:ascii="Arial" w:hAnsi="Arial" w:cs="Arial"/>
                <w:b/>
                <w:sz w:val="22"/>
                <w:szCs w:val="22"/>
              </w:rPr>
            </w:pPr>
            <w:r>
              <w:rPr>
                <w:rFonts w:ascii="Arial" w:hAnsi="Arial" w:cs="Arial"/>
                <w:b/>
                <w:sz w:val="22"/>
                <w:szCs w:val="22"/>
              </w:rPr>
              <w:t>50%</w:t>
            </w:r>
          </w:p>
          <w:p w:rsidR="00F81B1F" w:rsidRDefault="00F81B1F" w:rsidP="00D45BC6">
            <w:pPr>
              <w:jc w:val="both"/>
              <w:rPr>
                <w:rFonts w:ascii="Arial" w:hAnsi="Arial" w:cs="Arial"/>
                <w:b/>
                <w:sz w:val="22"/>
                <w:szCs w:val="22"/>
              </w:rPr>
            </w:pPr>
            <w:r>
              <w:rPr>
                <w:rFonts w:ascii="Arial" w:hAnsi="Arial" w:cs="Arial"/>
                <w:b/>
                <w:sz w:val="22"/>
                <w:szCs w:val="22"/>
              </w:rPr>
              <w:t>(</w:t>
            </w:r>
            <w:r w:rsidR="00E958B1">
              <w:rPr>
                <w:rFonts w:ascii="Arial" w:hAnsi="Arial" w:cs="Arial"/>
                <w:b/>
                <w:sz w:val="22"/>
                <w:szCs w:val="22"/>
              </w:rPr>
              <w:t xml:space="preserve">RESIT </w:t>
            </w:r>
            <w:r w:rsidR="00B64961">
              <w:rPr>
                <w:rFonts w:ascii="Arial" w:hAnsi="Arial" w:cs="Arial"/>
                <w:b/>
                <w:sz w:val="22"/>
                <w:szCs w:val="22"/>
              </w:rPr>
              <w:t>2</w:t>
            </w:r>
            <w:r>
              <w:rPr>
                <w:rFonts w:ascii="Arial" w:hAnsi="Arial" w:cs="Arial"/>
                <w:b/>
                <w:sz w:val="22"/>
                <w:szCs w:val="22"/>
              </w:rPr>
              <w:t xml:space="preserve"> of 2)</w:t>
            </w:r>
          </w:p>
          <w:p w:rsidR="00B64961" w:rsidRPr="00A406E5" w:rsidRDefault="00E958B1" w:rsidP="00E958B1">
            <w:pPr>
              <w:rPr>
                <w:rFonts w:ascii="Arial" w:hAnsi="Arial" w:cs="Arial"/>
                <w:b/>
                <w:sz w:val="22"/>
                <w:szCs w:val="22"/>
              </w:rPr>
            </w:pPr>
            <w:r>
              <w:rPr>
                <w:rFonts w:ascii="Arial" w:hAnsi="Arial" w:cs="Arial"/>
                <w:b/>
                <w:sz w:val="22"/>
                <w:szCs w:val="22"/>
              </w:rPr>
              <w:t xml:space="preserve">THIS </w:t>
            </w:r>
            <w:r w:rsidR="00B64961">
              <w:rPr>
                <w:rFonts w:ascii="Arial" w:hAnsi="Arial" w:cs="Arial"/>
                <w:b/>
                <w:sz w:val="22"/>
                <w:szCs w:val="22"/>
              </w:rPr>
              <w:t xml:space="preserve">REPLACES </w:t>
            </w:r>
            <w:r>
              <w:rPr>
                <w:rFonts w:ascii="Arial" w:hAnsi="Arial" w:cs="Arial"/>
                <w:b/>
                <w:sz w:val="22"/>
                <w:szCs w:val="22"/>
              </w:rPr>
              <w:t xml:space="preserve">THE </w:t>
            </w:r>
            <w:r w:rsidR="00B64961">
              <w:rPr>
                <w:rFonts w:ascii="Arial" w:hAnsi="Arial" w:cs="Arial"/>
                <w:b/>
                <w:sz w:val="22"/>
                <w:szCs w:val="22"/>
              </w:rPr>
              <w:t>EXAM</w:t>
            </w:r>
          </w:p>
        </w:tc>
      </w:tr>
      <w:tr w:rsidR="00F81B1F" w:rsidRPr="00A406E5" w:rsidTr="00D45BC6">
        <w:tc>
          <w:tcPr>
            <w:tcW w:w="2093" w:type="dxa"/>
            <w:shd w:val="pct15" w:color="auto" w:fill="auto"/>
          </w:tcPr>
          <w:p w:rsidR="00F81B1F" w:rsidRPr="00A406E5" w:rsidRDefault="00F81B1F" w:rsidP="00D45BC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F81B1F" w:rsidRPr="00A406E5" w:rsidRDefault="00F81B1F" w:rsidP="00D45BC6">
            <w:pPr>
              <w:spacing w:before="120" w:after="120"/>
              <w:jc w:val="both"/>
              <w:rPr>
                <w:rFonts w:ascii="Arial" w:hAnsi="Arial" w:cs="Arial"/>
                <w:b/>
                <w:sz w:val="22"/>
                <w:szCs w:val="22"/>
              </w:rPr>
            </w:pPr>
            <w:r>
              <w:rPr>
                <w:rFonts w:ascii="Arial" w:hAnsi="Arial" w:cs="Arial"/>
                <w:b/>
                <w:sz w:val="22"/>
                <w:szCs w:val="22"/>
              </w:rPr>
              <w:t>Mike Davies</w:t>
            </w:r>
          </w:p>
        </w:tc>
        <w:tc>
          <w:tcPr>
            <w:tcW w:w="2268" w:type="dxa"/>
            <w:shd w:val="clear" w:color="auto" w:fill="D9D9D9"/>
          </w:tcPr>
          <w:p w:rsidR="00F81B1F" w:rsidRPr="00A406E5" w:rsidRDefault="00F81B1F" w:rsidP="00D45BC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F81B1F" w:rsidRPr="00A406E5" w:rsidRDefault="00F81B1F" w:rsidP="00D45BC6">
            <w:pPr>
              <w:spacing w:before="120" w:after="120"/>
              <w:jc w:val="both"/>
              <w:rPr>
                <w:rFonts w:ascii="Arial" w:hAnsi="Arial" w:cs="Arial"/>
                <w:b/>
                <w:sz w:val="22"/>
                <w:szCs w:val="22"/>
              </w:rPr>
            </w:pPr>
            <w:r>
              <w:rPr>
                <w:rFonts w:ascii="Arial" w:hAnsi="Arial" w:cs="Arial"/>
                <w:b/>
                <w:sz w:val="22"/>
                <w:szCs w:val="22"/>
              </w:rPr>
              <w:t>Kathryn Flynn</w:t>
            </w:r>
          </w:p>
        </w:tc>
      </w:tr>
      <w:tr w:rsidR="00F81B1F" w:rsidRPr="00A406E5" w:rsidTr="00D45BC6">
        <w:tc>
          <w:tcPr>
            <w:tcW w:w="2093" w:type="dxa"/>
            <w:shd w:val="pct15" w:color="auto" w:fill="auto"/>
          </w:tcPr>
          <w:p w:rsidR="00F81B1F" w:rsidRPr="00A406E5" w:rsidRDefault="00F81B1F" w:rsidP="00D45BC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81B1F" w:rsidRPr="00A406E5" w:rsidRDefault="00E958B1" w:rsidP="00D45BC6">
            <w:pPr>
              <w:jc w:val="both"/>
              <w:rPr>
                <w:rFonts w:ascii="Arial" w:hAnsi="Arial" w:cs="Arial"/>
                <w:b/>
                <w:sz w:val="22"/>
                <w:szCs w:val="22"/>
              </w:rPr>
            </w:pPr>
            <w:r>
              <w:rPr>
                <w:rFonts w:ascii="Arial" w:hAnsi="Arial" w:cs="Arial"/>
                <w:b/>
                <w:sz w:val="22"/>
                <w:szCs w:val="22"/>
              </w:rPr>
              <w:t>Resit – Choose one question from the two given</w:t>
            </w:r>
          </w:p>
        </w:tc>
        <w:tc>
          <w:tcPr>
            <w:tcW w:w="2268" w:type="dxa"/>
            <w:shd w:val="pct15" w:color="auto" w:fill="auto"/>
          </w:tcPr>
          <w:p w:rsidR="00F81B1F" w:rsidRPr="00A406E5" w:rsidRDefault="00F81B1F" w:rsidP="00D45BC6">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F81B1F" w:rsidRPr="00A406E5" w:rsidRDefault="00F81B1F" w:rsidP="00D45BC6">
            <w:pPr>
              <w:spacing w:before="120" w:after="120"/>
              <w:jc w:val="both"/>
              <w:rPr>
                <w:rFonts w:ascii="Arial" w:hAnsi="Arial" w:cs="Arial"/>
                <w:b/>
                <w:sz w:val="22"/>
                <w:szCs w:val="22"/>
              </w:rPr>
            </w:pPr>
            <w:r>
              <w:rPr>
                <w:rFonts w:ascii="Arial" w:hAnsi="Arial" w:cs="Arial"/>
                <w:b/>
                <w:sz w:val="22"/>
                <w:szCs w:val="22"/>
              </w:rPr>
              <w:t>2,000</w:t>
            </w:r>
          </w:p>
        </w:tc>
      </w:tr>
      <w:tr w:rsidR="00F81B1F" w:rsidRPr="00A406E5" w:rsidTr="00D45BC6">
        <w:tc>
          <w:tcPr>
            <w:tcW w:w="2093" w:type="dxa"/>
            <w:shd w:val="pct15" w:color="auto" w:fill="auto"/>
          </w:tcPr>
          <w:p w:rsidR="00F81B1F" w:rsidRPr="00A406E5" w:rsidRDefault="00F81B1F" w:rsidP="00D45BC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81B1F" w:rsidRPr="00A406E5" w:rsidRDefault="00465503" w:rsidP="00D45BC6">
            <w:pPr>
              <w:spacing w:before="120" w:after="120"/>
              <w:jc w:val="both"/>
              <w:rPr>
                <w:rFonts w:ascii="Arial" w:hAnsi="Arial" w:cs="Arial"/>
                <w:b/>
                <w:sz w:val="22"/>
                <w:szCs w:val="22"/>
              </w:rPr>
            </w:pPr>
            <w:r>
              <w:rPr>
                <w:rFonts w:ascii="Arial" w:hAnsi="Arial" w:cs="Arial"/>
                <w:b/>
                <w:sz w:val="22"/>
                <w:szCs w:val="22"/>
              </w:rPr>
              <w:t>5 June 2020</w:t>
            </w:r>
            <w:r w:rsidR="00B64961">
              <w:rPr>
                <w:rFonts w:ascii="Arial" w:hAnsi="Arial" w:cs="Arial"/>
                <w:b/>
                <w:sz w:val="22"/>
                <w:szCs w:val="22"/>
              </w:rPr>
              <w:t>, 2059</w:t>
            </w:r>
          </w:p>
        </w:tc>
        <w:tc>
          <w:tcPr>
            <w:tcW w:w="2268" w:type="dxa"/>
            <w:shd w:val="pct15" w:color="auto" w:fill="auto"/>
          </w:tcPr>
          <w:p w:rsidR="00F81B1F" w:rsidRPr="00A406E5" w:rsidRDefault="00F81B1F" w:rsidP="00D45BC6">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81B1F" w:rsidRPr="00A406E5" w:rsidRDefault="00465503" w:rsidP="00D45BC6">
            <w:pPr>
              <w:spacing w:before="120" w:after="120"/>
              <w:jc w:val="both"/>
              <w:rPr>
                <w:rFonts w:ascii="Arial" w:hAnsi="Arial" w:cs="Arial"/>
                <w:b/>
                <w:sz w:val="22"/>
                <w:szCs w:val="22"/>
              </w:rPr>
            </w:pPr>
            <w:r>
              <w:rPr>
                <w:rFonts w:ascii="Arial" w:hAnsi="Arial" w:cs="Arial"/>
                <w:b/>
                <w:sz w:val="22"/>
                <w:szCs w:val="22"/>
              </w:rPr>
              <w:t>30</w:t>
            </w:r>
            <w:bookmarkStart w:id="0" w:name="_GoBack"/>
            <w:bookmarkEnd w:id="0"/>
            <w:r w:rsidR="00B64961">
              <w:rPr>
                <w:rFonts w:ascii="Arial" w:hAnsi="Arial" w:cs="Arial"/>
                <w:b/>
                <w:sz w:val="22"/>
                <w:szCs w:val="22"/>
              </w:rPr>
              <w:t xml:space="preserve"> June</w:t>
            </w:r>
            <w:r w:rsidR="00F81B1F">
              <w:rPr>
                <w:rFonts w:ascii="Arial" w:hAnsi="Arial" w:cs="Arial"/>
                <w:b/>
                <w:sz w:val="22"/>
                <w:szCs w:val="22"/>
              </w:rPr>
              <w:t xml:space="preserve"> 2020</w:t>
            </w:r>
          </w:p>
        </w:tc>
      </w:tr>
      <w:tr w:rsidR="00F81B1F" w:rsidRPr="00A406E5" w:rsidTr="00D45BC6">
        <w:tc>
          <w:tcPr>
            <w:tcW w:w="2093" w:type="dxa"/>
            <w:shd w:val="pct15" w:color="auto" w:fill="auto"/>
          </w:tcPr>
          <w:p w:rsidR="00F81B1F" w:rsidRPr="00A406E5" w:rsidRDefault="00F81B1F" w:rsidP="00D45BC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81B1F" w:rsidRPr="00A406E5" w:rsidRDefault="00F81B1F" w:rsidP="00D45BC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81B1F" w:rsidRPr="00A406E5" w:rsidRDefault="00F81B1F" w:rsidP="00D45BC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81B1F" w:rsidRPr="00A406E5" w:rsidRDefault="00F81B1F" w:rsidP="00D45BC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81B1F" w:rsidRPr="00A406E5" w:rsidTr="00D45BC6">
        <w:tc>
          <w:tcPr>
            <w:tcW w:w="2093" w:type="dxa"/>
            <w:shd w:val="pct15" w:color="auto" w:fill="auto"/>
          </w:tcPr>
          <w:p w:rsidR="00F81B1F" w:rsidRPr="00A406E5" w:rsidRDefault="00F81B1F" w:rsidP="00D45BC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81B1F" w:rsidRPr="00A406E5" w:rsidRDefault="00F81B1F" w:rsidP="00D45BC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F81B1F" w:rsidRPr="00A406E5" w:rsidRDefault="00F81B1F" w:rsidP="00F81B1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81B1F" w:rsidRPr="00A406E5" w:rsidTr="00D45BC6">
        <w:tc>
          <w:tcPr>
            <w:tcW w:w="9747" w:type="dxa"/>
            <w:shd w:val="pct10" w:color="auto" w:fill="auto"/>
          </w:tcPr>
          <w:p w:rsidR="00F81B1F" w:rsidRPr="00A406E5" w:rsidRDefault="00F81B1F" w:rsidP="00D45BC6">
            <w:pPr>
              <w:rPr>
                <w:rFonts w:ascii="Arial" w:hAnsi="Arial" w:cs="Arial"/>
                <w:b/>
                <w:sz w:val="22"/>
                <w:szCs w:val="22"/>
              </w:rPr>
            </w:pPr>
            <w:r w:rsidRPr="00A406E5">
              <w:rPr>
                <w:rFonts w:ascii="Arial" w:hAnsi="Arial" w:cs="Arial"/>
                <w:b/>
                <w:sz w:val="22"/>
                <w:szCs w:val="22"/>
              </w:rPr>
              <w:t xml:space="preserve">Module Learning Outcomes </w:t>
            </w:r>
          </w:p>
          <w:p w:rsidR="00F81B1F" w:rsidRPr="00A406E5" w:rsidRDefault="00F81B1F" w:rsidP="00D45BC6">
            <w:pPr>
              <w:rPr>
                <w:rFonts w:ascii="Arial" w:hAnsi="Arial" w:cs="Arial"/>
                <w:sz w:val="22"/>
                <w:szCs w:val="22"/>
              </w:rPr>
            </w:pPr>
            <w:r w:rsidRPr="00A406E5">
              <w:rPr>
                <w:rFonts w:ascii="Arial" w:hAnsi="Arial" w:cs="Arial"/>
                <w:b/>
                <w:sz w:val="22"/>
                <w:szCs w:val="22"/>
              </w:rPr>
              <w:t>(from module syllabus)</w:t>
            </w:r>
          </w:p>
        </w:tc>
      </w:tr>
      <w:tr w:rsidR="00F81B1F" w:rsidRPr="00A406E5" w:rsidTr="00D45BC6">
        <w:tc>
          <w:tcPr>
            <w:tcW w:w="9747" w:type="dxa"/>
          </w:tcPr>
          <w:p w:rsidR="00F81B1F" w:rsidRPr="00A406E5" w:rsidRDefault="00F81B1F" w:rsidP="00D45BC6">
            <w:pPr>
              <w:rPr>
                <w:rFonts w:ascii="Arial" w:hAnsi="Arial" w:cs="Arial"/>
                <w:sz w:val="22"/>
                <w:szCs w:val="22"/>
              </w:rPr>
            </w:pPr>
          </w:p>
          <w:p w:rsidR="00F81B1F" w:rsidRPr="00160B02" w:rsidRDefault="00F81B1F" w:rsidP="00D45BC6">
            <w:pPr>
              <w:ind w:left="360"/>
              <w:rPr>
                <w:rFonts w:ascii="Arial" w:hAnsi="Arial" w:cs="Arial"/>
                <w:sz w:val="22"/>
                <w:szCs w:val="22"/>
              </w:rPr>
            </w:pPr>
            <w:r w:rsidRPr="00160B02">
              <w:rPr>
                <w:rFonts w:ascii="Arial" w:hAnsi="Arial" w:cs="Arial"/>
                <w:sz w:val="22"/>
                <w:szCs w:val="22"/>
              </w:rPr>
              <w:t>Upon the successful completion of this module, the student should be able to demonstrate the ability to:</w:t>
            </w:r>
          </w:p>
          <w:p w:rsidR="00F81B1F" w:rsidRPr="00160B02" w:rsidRDefault="00F81B1F" w:rsidP="00D45BC6">
            <w:pPr>
              <w:ind w:left="360"/>
              <w:rPr>
                <w:rFonts w:ascii="Arial" w:hAnsi="Arial" w:cs="Arial"/>
                <w:sz w:val="22"/>
                <w:szCs w:val="22"/>
              </w:rPr>
            </w:pPr>
          </w:p>
          <w:p w:rsidR="00F81B1F" w:rsidRPr="00160B02" w:rsidRDefault="00F81B1F" w:rsidP="00F81B1F">
            <w:pPr>
              <w:numPr>
                <w:ilvl w:val="0"/>
                <w:numId w:val="2"/>
              </w:numPr>
              <w:rPr>
                <w:rFonts w:ascii="Arial" w:hAnsi="Arial" w:cs="Arial"/>
                <w:sz w:val="22"/>
                <w:szCs w:val="22"/>
              </w:rPr>
            </w:pPr>
            <w:r w:rsidRPr="00160B02">
              <w:rPr>
                <w:rFonts w:ascii="Arial" w:hAnsi="Arial" w:cs="Arial"/>
                <w:sz w:val="22"/>
                <w:szCs w:val="22"/>
              </w:rPr>
              <w:t>Systematically evaluate contemporary strategic tourism planning issues and the relationship between tourism development and the environment, whilst reviewing and evaluating management planning techniques and their role in effecting sustainable tourism development.</w:t>
            </w:r>
          </w:p>
          <w:p w:rsidR="00F81B1F" w:rsidRPr="00160B02" w:rsidRDefault="00F81B1F" w:rsidP="00D45BC6">
            <w:pPr>
              <w:ind w:left="360"/>
              <w:rPr>
                <w:rFonts w:ascii="Arial" w:hAnsi="Arial" w:cs="Arial"/>
                <w:sz w:val="22"/>
                <w:szCs w:val="22"/>
              </w:rPr>
            </w:pPr>
          </w:p>
          <w:p w:rsidR="00F81B1F" w:rsidRPr="00160B02" w:rsidRDefault="00F81B1F" w:rsidP="00F81B1F">
            <w:pPr>
              <w:numPr>
                <w:ilvl w:val="0"/>
                <w:numId w:val="2"/>
              </w:numPr>
              <w:rPr>
                <w:rFonts w:ascii="Arial" w:hAnsi="Arial" w:cs="Arial"/>
                <w:sz w:val="22"/>
                <w:szCs w:val="22"/>
              </w:rPr>
            </w:pPr>
            <w:r w:rsidRPr="00160B02">
              <w:rPr>
                <w:rFonts w:ascii="Arial" w:hAnsi="Arial" w:cs="Arial"/>
                <w:sz w:val="22"/>
                <w:szCs w:val="22"/>
              </w:rPr>
              <w:t>Critically analyse in detail ‘green’ transport and tourism initiatives and assess European, UK and Welsh transport policies and their impact upon tourism.</w:t>
            </w:r>
          </w:p>
          <w:p w:rsidR="00F81B1F" w:rsidRPr="00A406E5" w:rsidRDefault="00F81B1F" w:rsidP="00D45BC6">
            <w:pPr>
              <w:ind w:left="360"/>
              <w:rPr>
                <w:rFonts w:ascii="Arial" w:hAnsi="Arial" w:cs="Arial"/>
                <w:sz w:val="22"/>
                <w:szCs w:val="22"/>
              </w:rPr>
            </w:pPr>
          </w:p>
          <w:p w:rsidR="00F81B1F" w:rsidRPr="00A406E5" w:rsidRDefault="00F81B1F" w:rsidP="00D45BC6">
            <w:pPr>
              <w:rPr>
                <w:rFonts w:ascii="Arial" w:hAnsi="Arial" w:cs="Arial"/>
                <w:sz w:val="22"/>
                <w:szCs w:val="22"/>
              </w:rPr>
            </w:pPr>
          </w:p>
        </w:tc>
      </w:tr>
    </w:tbl>
    <w:p w:rsidR="00F81B1F" w:rsidRPr="00A406E5" w:rsidRDefault="00F81B1F" w:rsidP="00F81B1F">
      <w:pPr>
        <w:rPr>
          <w:rFonts w:ascii="Arial" w:hAnsi="Arial" w:cs="Arial"/>
          <w:b/>
        </w:rPr>
      </w:pPr>
    </w:p>
    <w:p w:rsidR="00F81B1F" w:rsidRDefault="00F81B1F" w:rsidP="00F81B1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81B1F" w:rsidRPr="00A406E5" w:rsidTr="00D45BC6">
        <w:tc>
          <w:tcPr>
            <w:tcW w:w="9781" w:type="dxa"/>
            <w:shd w:val="clear" w:color="auto" w:fill="C0C0C0"/>
          </w:tcPr>
          <w:p w:rsidR="00B64961" w:rsidRPr="00504282" w:rsidRDefault="00F81B1F" w:rsidP="00B64961">
            <w:pPr>
              <w:jc w:val="center"/>
              <w:rPr>
                <w:rFonts w:ascii="Arial" w:hAnsi="Arial" w:cs="Arial"/>
                <w:b/>
                <w:sz w:val="36"/>
                <w:szCs w:val="36"/>
              </w:rPr>
            </w:pPr>
            <w:r w:rsidRPr="00A406E5">
              <w:rPr>
                <w:rFonts w:ascii="Arial" w:hAnsi="Arial" w:cs="Arial"/>
                <w:sz w:val="32"/>
              </w:rPr>
              <w:lastRenderedPageBreak/>
              <w:br w:type="page"/>
            </w:r>
            <w:r w:rsidRPr="00A406E5">
              <w:rPr>
                <w:rFonts w:ascii="Arial" w:hAnsi="Arial" w:cs="Arial"/>
                <w:b/>
                <w:sz w:val="40"/>
                <w:szCs w:val="40"/>
              </w:rPr>
              <w:t>TASK DESCRIPTION</w:t>
            </w:r>
            <w:r>
              <w:rPr>
                <w:rFonts w:ascii="Arial" w:hAnsi="Arial" w:cs="Arial"/>
                <w:b/>
                <w:sz w:val="40"/>
                <w:szCs w:val="40"/>
              </w:rPr>
              <w:t xml:space="preserve"> </w:t>
            </w:r>
          </w:p>
          <w:p w:rsidR="00F81B1F" w:rsidRPr="00504282" w:rsidRDefault="00F81B1F" w:rsidP="00D45BC6">
            <w:pPr>
              <w:jc w:val="center"/>
              <w:rPr>
                <w:rFonts w:ascii="Arial" w:hAnsi="Arial" w:cs="Arial"/>
                <w:b/>
                <w:sz w:val="36"/>
                <w:szCs w:val="36"/>
              </w:rPr>
            </w:pPr>
          </w:p>
        </w:tc>
      </w:tr>
    </w:tbl>
    <w:p w:rsidR="00F81B1F" w:rsidRPr="00A406E5" w:rsidRDefault="00F81B1F" w:rsidP="00F81B1F">
      <w:pPr>
        <w:jc w:val="both"/>
        <w:rPr>
          <w:rFonts w:ascii="Arial" w:hAnsi="Arial" w:cs="Arial"/>
          <w:sz w:val="22"/>
          <w:szCs w:val="22"/>
        </w:rPr>
      </w:pPr>
    </w:p>
    <w:p w:rsidR="0072420B" w:rsidRDefault="00B64961" w:rsidP="00F81B1F">
      <w:pPr>
        <w:ind w:left="720"/>
        <w:rPr>
          <w:rFonts w:ascii="Arial" w:hAnsi="Arial" w:cs="Arial"/>
          <w:sz w:val="24"/>
          <w:szCs w:val="24"/>
        </w:rPr>
      </w:pPr>
      <w:r>
        <w:rPr>
          <w:rFonts w:ascii="Arial" w:hAnsi="Arial" w:cs="Arial"/>
          <w:sz w:val="24"/>
          <w:szCs w:val="24"/>
        </w:rPr>
        <w:t>This assignment replaces the resit exam</w:t>
      </w:r>
      <w:r w:rsidR="0072420B">
        <w:rPr>
          <w:rFonts w:ascii="Arial" w:hAnsi="Arial" w:cs="Arial"/>
          <w:sz w:val="24"/>
          <w:szCs w:val="24"/>
        </w:rPr>
        <w:t xml:space="preserve"> for those required to resit it.</w:t>
      </w:r>
    </w:p>
    <w:p w:rsidR="00F81B1F" w:rsidRDefault="00B64961" w:rsidP="00F81B1F">
      <w:pPr>
        <w:ind w:left="720"/>
        <w:rPr>
          <w:rFonts w:ascii="Arial" w:hAnsi="Arial" w:cs="Arial"/>
          <w:sz w:val="24"/>
          <w:szCs w:val="24"/>
        </w:rPr>
      </w:pPr>
      <w:r>
        <w:rPr>
          <w:rFonts w:ascii="Arial" w:hAnsi="Arial" w:cs="Arial"/>
          <w:sz w:val="24"/>
          <w:szCs w:val="24"/>
        </w:rPr>
        <w:t xml:space="preserve">  </w:t>
      </w:r>
    </w:p>
    <w:p w:rsidR="00B64961" w:rsidRDefault="00B64961" w:rsidP="00F81B1F">
      <w:pPr>
        <w:ind w:left="720"/>
        <w:rPr>
          <w:rFonts w:ascii="Arial" w:hAnsi="Arial" w:cs="Arial"/>
          <w:sz w:val="24"/>
          <w:szCs w:val="24"/>
        </w:rPr>
      </w:pPr>
    </w:p>
    <w:p w:rsidR="00B64961" w:rsidRPr="00B64961" w:rsidRDefault="00B64961" w:rsidP="00B64961">
      <w:pPr>
        <w:ind w:left="720"/>
        <w:rPr>
          <w:rFonts w:ascii="Arial" w:hAnsi="Arial" w:cs="Arial"/>
          <w:sz w:val="24"/>
          <w:szCs w:val="24"/>
        </w:rPr>
      </w:pPr>
      <w:r w:rsidRPr="00B64961">
        <w:rPr>
          <w:rFonts w:ascii="Arial" w:hAnsi="Arial" w:cs="Arial"/>
          <w:b/>
          <w:sz w:val="24"/>
          <w:szCs w:val="24"/>
        </w:rPr>
        <w:t xml:space="preserve">ANSWER </w:t>
      </w:r>
      <w:r w:rsidR="0072420B">
        <w:rPr>
          <w:rFonts w:ascii="Arial" w:hAnsi="Arial" w:cs="Arial"/>
          <w:b/>
          <w:sz w:val="24"/>
          <w:szCs w:val="24"/>
          <w:u w:val="single"/>
        </w:rPr>
        <w:t>ONE</w:t>
      </w:r>
      <w:r w:rsidRPr="00B64961">
        <w:rPr>
          <w:rFonts w:ascii="Arial" w:hAnsi="Arial" w:cs="Arial"/>
          <w:b/>
          <w:sz w:val="24"/>
          <w:szCs w:val="24"/>
        </w:rPr>
        <w:t xml:space="preserve"> QUESTION</w:t>
      </w:r>
      <w:r w:rsidR="0072420B">
        <w:rPr>
          <w:rFonts w:ascii="Arial" w:hAnsi="Arial" w:cs="Arial"/>
          <w:b/>
          <w:sz w:val="24"/>
          <w:szCs w:val="24"/>
        </w:rPr>
        <w:t xml:space="preserve"> ONLY (2000 words)</w:t>
      </w:r>
    </w:p>
    <w:p w:rsidR="00B64961" w:rsidRPr="00B64961" w:rsidRDefault="00B64961" w:rsidP="00B64961">
      <w:pPr>
        <w:ind w:left="720"/>
        <w:rPr>
          <w:rFonts w:ascii="Arial" w:hAnsi="Arial" w:cs="Arial"/>
          <w:b/>
          <w:sz w:val="24"/>
          <w:szCs w:val="24"/>
        </w:rPr>
      </w:pPr>
    </w:p>
    <w:p w:rsidR="00B64961" w:rsidRPr="00B64961" w:rsidRDefault="00B64961" w:rsidP="00B64961">
      <w:pPr>
        <w:ind w:left="720"/>
        <w:rPr>
          <w:rFonts w:ascii="Arial" w:hAnsi="Arial" w:cs="Arial"/>
          <w:b/>
          <w:sz w:val="24"/>
          <w:szCs w:val="24"/>
        </w:rPr>
      </w:pPr>
      <w:r w:rsidRPr="00B64961">
        <w:rPr>
          <w:rFonts w:ascii="Arial" w:hAnsi="Arial" w:cs="Arial"/>
          <w:b/>
          <w:sz w:val="24"/>
          <w:szCs w:val="24"/>
        </w:rPr>
        <w:t>QUESTION 1</w:t>
      </w:r>
    </w:p>
    <w:p w:rsidR="00B64961" w:rsidRPr="00B64961" w:rsidRDefault="00B64961" w:rsidP="00B64961">
      <w:pPr>
        <w:ind w:left="720"/>
        <w:rPr>
          <w:rFonts w:ascii="Arial" w:hAnsi="Arial" w:cs="Arial"/>
          <w:sz w:val="24"/>
          <w:szCs w:val="24"/>
        </w:rPr>
      </w:pPr>
      <w:r w:rsidRPr="00B64961">
        <w:rPr>
          <w:rFonts w:ascii="Arial" w:hAnsi="Arial" w:cs="Arial"/>
          <w:sz w:val="24"/>
          <w:szCs w:val="24"/>
        </w:rPr>
        <w:t>Overtourism is causing gridlock on many tourist routes and in many destinations around the world.  Identify and discuss a case study tourism destination demonstrating best practice in managing tourism demand, and consider how travel planners could apply this to an area struggling to cope at present.</w:t>
      </w:r>
    </w:p>
    <w:p w:rsidR="00B64961" w:rsidRPr="00B64961" w:rsidRDefault="00B64961" w:rsidP="00B64961">
      <w:pPr>
        <w:ind w:left="720"/>
        <w:rPr>
          <w:rFonts w:ascii="Arial" w:hAnsi="Arial" w:cs="Arial"/>
          <w:sz w:val="24"/>
          <w:szCs w:val="24"/>
        </w:rPr>
      </w:pPr>
    </w:p>
    <w:p w:rsidR="00B64961" w:rsidRPr="00B64961" w:rsidRDefault="0072420B" w:rsidP="00B64961">
      <w:pPr>
        <w:ind w:left="720"/>
        <w:rPr>
          <w:rFonts w:ascii="Arial" w:hAnsi="Arial" w:cs="Arial"/>
          <w:b/>
          <w:bCs/>
          <w:sz w:val="24"/>
          <w:szCs w:val="24"/>
          <w:u w:val="single"/>
        </w:rPr>
      </w:pPr>
      <w:r w:rsidRPr="0072420B">
        <w:rPr>
          <w:rFonts w:ascii="Arial" w:hAnsi="Arial" w:cs="Arial"/>
          <w:b/>
          <w:bCs/>
          <w:sz w:val="24"/>
          <w:szCs w:val="24"/>
          <w:u w:val="single"/>
        </w:rPr>
        <w:t>OR</w:t>
      </w:r>
    </w:p>
    <w:p w:rsidR="00B64961" w:rsidRPr="00B64961" w:rsidRDefault="00B64961" w:rsidP="00B64961">
      <w:pPr>
        <w:ind w:left="720"/>
        <w:rPr>
          <w:rFonts w:ascii="Arial" w:hAnsi="Arial" w:cs="Arial"/>
          <w:sz w:val="24"/>
          <w:szCs w:val="24"/>
        </w:rPr>
      </w:pPr>
    </w:p>
    <w:p w:rsidR="00B64961" w:rsidRPr="00B64961" w:rsidRDefault="00B64961" w:rsidP="00B64961">
      <w:pPr>
        <w:ind w:left="720"/>
        <w:rPr>
          <w:rFonts w:ascii="Arial" w:hAnsi="Arial" w:cs="Arial"/>
          <w:b/>
          <w:sz w:val="24"/>
          <w:szCs w:val="24"/>
        </w:rPr>
      </w:pPr>
      <w:r w:rsidRPr="00B64961">
        <w:rPr>
          <w:rFonts w:ascii="Arial" w:hAnsi="Arial" w:cs="Arial"/>
          <w:b/>
          <w:sz w:val="24"/>
          <w:szCs w:val="24"/>
        </w:rPr>
        <w:t xml:space="preserve">QUESTION </w:t>
      </w:r>
      <w:r w:rsidR="0072420B">
        <w:rPr>
          <w:rFonts w:ascii="Arial" w:hAnsi="Arial" w:cs="Arial"/>
          <w:b/>
          <w:sz w:val="24"/>
          <w:szCs w:val="24"/>
        </w:rPr>
        <w:t>2</w:t>
      </w:r>
    </w:p>
    <w:p w:rsidR="00B64961" w:rsidRPr="00B64961" w:rsidRDefault="00B64961" w:rsidP="00B64961">
      <w:pPr>
        <w:ind w:left="720"/>
        <w:rPr>
          <w:rFonts w:ascii="Arial" w:hAnsi="Arial" w:cs="Arial"/>
          <w:sz w:val="24"/>
          <w:szCs w:val="24"/>
        </w:rPr>
      </w:pPr>
      <w:r w:rsidRPr="00B64961">
        <w:rPr>
          <w:rFonts w:ascii="Arial" w:hAnsi="Arial" w:cs="Arial"/>
          <w:sz w:val="24"/>
          <w:szCs w:val="24"/>
        </w:rPr>
        <w:t xml:space="preserve">Cruise holidays are the largest sector of growth in tourism currently.  Cruise lines are now expanding into new destinations such as Antarctica with itineraries designed to meet the growing customer demand for ‘bucket list’ holidays.  Analyse whether such an expansion of cruise tourism is environmentally sustainable, and consider what safeguards should be put in place if Antarctic cruises are to continue.           </w:t>
      </w:r>
    </w:p>
    <w:p w:rsidR="00B64961" w:rsidRPr="00B64961" w:rsidRDefault="00B64961" w:rsidP="00B64961">
      <w:pPr>
        <w:ind w:left="720"/>
        <w:rPr>
          <w:rFonts w:ascii="Arial" w:hAnsi="Arial" w:cs="Arial"/>
          <w:b/>
          <w:sz w:val="24"/>
          <w:szCs w:val="24"/>
        </w:rPr>
      </w:pPr>
    </w:p>
    <w:p w:rsidR="00B64961" w:rsidRDefault="00B64961" w:rsidP="00F81B1F">
      <w:pPr>
        <w:ind w:left="720"/>
        <w:rPr>
          <w:rFonts w:ascii="Arial" w:hAnsi="Arial" w:cs="Arial"/>
          <w:sz w:val="24"/>
          <w:szCs w:val="24"/>
        </w:rPr>
      </w:pPr>
    </w:p>
    <w:p w:rsidR="00B64961" w:rsidRDefault="00B64961"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B64961" w:rsidRDefault="00B64961" w:rsidP="00F81B1F">
      <w:pPr>
        <w:ind w:left="720"/>
        <w:rPr>
          <w:rFonts w:ascii="Arial" w:hAnsi="Arial" w:cs="Arial"/>
          <w:sz w:val="24"/>
          <w:szCs w:val="24"/>
        </w:rPr>
      </w:pPr>
    </w:p>
    <w:p w:rsidR="00B64961" w:rsidRDefault="00B64961"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72420B" w:rsidRDefault="0072420B" w:rsidP="00F81B1F">
      <w:pPr>
        <w:ind w:left="720"/>
        <w:rPr>
          <w:rFonts w:ascii="Arial" w:hAnsi="Arial" w:cs="Arial"/>
          <w:sz w:val="24"/>
          <w:szCs w:val="24"/>
        </w:rPr>
      </w:pPr>
    </w:p>
    <w:p w:rsidR="00F81B1F" w:rsidRDefault="00F81B1F" w:rsidP="00F81B1F">
      <w:pPr>
        <w:ind w:left="720"/>
        <w:rPr>
          <w:rFonts w:ascii="Arial" w:hAnsi="Arial" w:cs="Arial"/>
          <w:sz w:val="24"/>
          <w:szCs w:val="24"/>
        </w:rPr>
      </w:pPr>
    </w:p>
    <w:p w:rsidR="00F81B1F" w:rsidRDefault="00F81B1F" w:rsidP="00F81B1F">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81B1F" w:rsidRPr="004F57AE" w:rsidTr="00D45BC6">
        <w:trPr>
          <w:trHeight w:val="414"/>
        </w:trPr>
        <w:tc>
          <w:tcPr>
            <w:tcW w:w="10670" w:type="dxa"/>
            <w:shd w:val="clear" w:color="auto" w:fill="D9D9D9"/>
          </w:tcPr>
          <w:p w:rsidR="00F81B1F" w:rsidRPr="004F57AE" w:rsidRDefault="00F81B1F" w:rsidP="00D45BC6">
            <w:pPr>
              <w:jc w:val="center"/>
              <w:rPr>
                <w:rFonts w:ascii="Arial" w:hAnsi="Arial" w:cs="Arial"/>
                <w:b/>
                <w:caps/>
                <w:sz w:val="40"/>
              </w:rPr>
            </w:pPr>
            <w:r w:rsidRPr="004F57AE">
              <w:rPr>
                <w:rFonts w:ascii="Arial" w:hAnsi="Arial" w:cs="Arial"/>
                <w:b/>
                <w:caps/>
                <w:sz w:val="40"/>
              </w:rPr>
              <w:lastRenderedPageBreak/>
              <w:t>GUIDANCE FOR Students IN THE COMPLETION OF TASKS</w:t>
            </w:r>
          </w:p>
        </w:tc>
      </w:tr>
    </w:tbl>
    <w:p w:rsidR="00F81B1F" w:rsidRPr="004F57AE" w:rsidRDefault="00F81B1F" w:rsidP="00F81B1F">
      <w:pPr>
        <w:jc w:val="both"/>
        <w:rPr>
          <w:rFonts w:ascii="Arial" w:hAnsi="Arial" w:cs="Arial"/>
          <w:sz w:val="22"/>
          <w:szCs w:val="22"/>
        </w:rPr>
      </w:pPr>
    </w:p>
    <w:p w:rsidR="00F81B1F" w:rsidRPr="004F57AE" w:rsidRDefault="00F81B1F" w:rsidP="00F81B1F">
      <w:pPr>
        <w:jc w:val="both"/>
        <w:rPr>
          <w:rFonts w:ascii="Arial" w:hAnsi="Arial" w:cs="Arial"/>
          <w:b/>
          <w:sz w:val="22"/>
          <w:szCs w:val="22"/>
        </w:rPr>
      </w:pPr>
      <w:r w:rsidRPr="004F57AE">
        <w:rPr>
          <w:rFonts w:ascii="Arial" w:hAnsi="Arial" w:cs="Arial"/>
          <w:b/>
          <w:sz w:val="22"/>
          <w:szCs w:val="22"/>
        </w:rPr>
        <w:t>NOTE: The guidance offered below is linked to the five generic assessment criteria above.</w:t>
      </w:r>
    </w:p>
    <w:p w:rsidR="00F81B1F" w:rsidRPr="004F57AE" w:rsidRDefault="00F81B1F" w:rsidP="00F81B1F">
      <w:pPr>
        <w:jc w:val="both"/>
        <w:rPr>
          <w:rFonts w:ascii="Arial" w:hAnsi="Arial" w:cs="Arial"/>
          <w:b/>
          <w:sz w:val="22"/>
          <w:szCs w:val="22"/>
        </w:rPr>
      </w:pPr>
    </w:p>
    <w:p w:rsidR="00F81B1F" w:rsidRPr="004F57AE" w:rsidRDefault="00F81B1F" w:rsidP="00F81B1F">
      <w:pPr>
        <w:numPr>
          <w:ilvl w:val="0"/>
          <w:numId w:val="1"/>
        </w:numPr>
        <w:jc w:val="both"/>
        <w:rPr>
          <w:rFonts w:ascii="Arial" w:hAnsi="Arial" w:cs="Arial"/>
          <w:b/>
          <w:sz w:val="22"/>
          <w:szCs w:val="22"/>
        </w:rPr>
      </w:pPr>
      <w:r w:rsidRPr="004F57AE">
        <w:rPr>
          <w:rFonts w:ascii="Arial" w:hAnsi="Arial" w:cs="Arial"/>
          <w:b/>
          <w:sz w:val="22"/>
          <w:szCs w:val="22"/>
        </w:rPr>
        <w:t>Engagement with Literature Skills</w:t>
      </w:r>
    </w:p>
    <w:p w:rsidR="00F81B1F" w:rsidRPr="004F57AE" w:rsidRDefault="00F81B1F" w:rsidP="00F81B1F">
      <w:pPr>
        <w:jc w:val="both"/>
        <w:rPr>
          <w:rFonts w:ascii="Arial" w:hAnsi="Arial" w:cs="Arial"/>
          <w:sz w:val="22"/>
          <w:szCs w:val="22"/>
        </w:rPr>
      </w:pPr>
      <w:r w:rsidRPr="004F57AE">
        <w:rPr>
          <w:rFonts w:ascii="Arial" w:hAnsi="Arial" w:cs="Arial"/>
          <w:sz w:val="22"/>
          <w:szCs w:val="22"/>
        </w:rPr>
        <w:t xml:space="preserve">Your work must be informed and supported by scholarly material that is </w:t>
      </w:r>
      <w:r w:rsidRPr="004F57AE">
        <w:rPr>
          <w:rFonts w:ascii="Arial" w:hAnsi="Arial" w:cs="Arial"/>
          <w:i/>
          <w:sz w:val="22"/>
          <w:szCs w:val="22"/>
        </w:rPr>
        <w:t>relevant</w:t>
      </w:r>
      <w:r w:rsidRPr="004F57AE">
        <w:rPr>
          <w:rFonts w:ascii="Arial" w:hAnsi="Arial" w:cs="Arial"/>
          <w:sz w:val="22"/>
          <w:szCs w:val="22"/>
        </w:rPr>
        <w:t xml:space="preserve"> to and </w:t>
      </w:r>
      <w:r w:rsidRPr="004F57AE">
        <w:rPr>
          <w:rFonts w:ascii="Arial" w:hAnsi="Arial" w:cs="Arial"/>
          <w:i/>
          <w:sz w:val="22"/>
          <w:szCs w:val="22"/>
        </w:rPr>
        <w:t>focused</w:t>
      </w:r>
      <w:r w:rsidRPr="004F57AE">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4F57AE">
        <w:rPr>
          <w:rFonts w:ascii="Arial" w:hAnsi="Arial" w:cs="Arial"/>
          <w:i/>
          <w:sz w:val="22"/>
          <w:szCs w:val="22"/>
        </w:rPr>
        <w:t>range</w:t>
      </w:r>
      <w:r w:rsidRPr="004F57AE">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4F57AE">
        <w:rPr>
          <w:rFonts w:ascii="Arial" w:hAnsi="Arial" w:cs="Arial"/>
          <w:i/>
          <w:sz w:val="22"/>
          <w:szCs w:val="22"/>
        </w:rPr>
        <w:t>credibility</w:t>
      </w:r>
      <w:r w:rsidRPr="004F57AE">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F57AE">
        <w:rPr>
          <w:rFonts w:ascii="Arial" w:hAnsi="Arial" w:cs="Arial"/>
          <w:i/>
          <w:sz w:val="22"/>
          <w:szCs w:val="22"/>
        </w:rPr>
        <w:t>evidence</w:t>
      </w:r>
      <w:r w:rsidRPr="004F57AE">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F81B1F" w:rsidRPr="004F57AE" w:rsidRDefault="00F81B1F" w:rsidP="00F81B1F">
      <w:pPr>
        <w:jc w:val="both"/>
        <w:rPr>
          <w:rFonts w:ascii="Arial" w:hAnsi="Arial" w:cs="Arial"/>
          <w:sz w:val="22"/>
          <w:szCs w:val="22"/>
        </w:rPr>
      </w:pPr>
    </w:p>
    <w:p w:rsidR="00F81B1F" w:rsidRPr="004F57AE" w:rsidRDefault="00F81B1F" w:rsidP="00F81B1F">
      <w:pPr>
        <w:jc w:val="both"/>
        <w:rPr>
          <w:rFonts w:ascii="Arial" w:hAnsi="Arial" w:cs="Arial"/>
          <w:i/>
          <w:sz w:val="22"/>
          <w:szCs w:val="22"/>
        </w:rPr>
      </w:pPr>
      <w:r w:rsidRPr="004F57AE">
        <w:rPr>
          <w:rFonts w:ascii="Arial" w:hAnsi="Arial" w:cs="Arial"/>
          <w:b/>
          <w:i/>
          <w:sz w:val="22"/>
          <w:szCs w:val="22"/>
        </w:rPr>
        <w:t>Guidance specific to this assessment:</w:t>
      </w:r>
      <w:r w:rsidRPr="004F57AE">
        <w:rPr>
          <w:rFonts w:ascii="Arial" w:hAnsi="Arial" w:cs="Arial"/>
          <w:i/>
          <w:sz w:val="22"/>
          <w:szCs w:val="22"/>
        </w:rPr>
        <w:t xml:space="preserve"> </w:t>
      </w:r>
    </w:p>
    <w:p w:rsidR="00F81B1F" w:rsidRPr="004F57AE" w:rsidRDefault="00F81B1F" w:rsidP="00F81B1F">
      <w:pPr>
        <w:jc w:val="both"/>
        <w:rPr>
          <w:rFonts w:ascii="Arial" w:hAnsi="Arial" w:cs="Arial"/>
          <w:sz w:val="22"/>
          <w:szCs w:val="22"/>
        </w:rPr>
      </w:pPr>
      <w:r w:rsidRPr="004F57AE">
        <w:rPr>
          <w:rFonts w:ascii="Arial" w:hAnsi="Arial" w:cs="Arial"/>
          <w:sz w:val="22"/>
          <w:szCs w:val="22"/>
        </w:rPr>
        <w:t>A minimum of 25 valid academic and wider sources will be required in the reference list.</w:t>
      </w:r>
    </w:p>
    <w:p w:rsidR="00F81B1F" w:rsidRPr="004F57AE" w:rsidRDefault="00F81B1F" w:rsidP="00F81B1F">
      <w:pPr>
        <w:jc w:val="both"/>
        <w:rPr>
          <w:rFonts w:ascii="Arial" w:hAnsi="Arial" w:cs="Arial"/>
          <w:sz w:val="22"/>
          <w:szCs w:val="22"/>
        </w:rPr>
      </w:pPr>
    </w:p>
    <w:p w:rsidR="00F81B1F" w:rsidRPr="004F57AE" w:rsidRDefault="00F81B1F" w:rsidP="00F81B1F">
      <w:pPr>
        <w:jc w:val="both"/>
        <w:rPr>
          <w:rFonts w:ascii="Arial" w:hAnsi="Arial" w:cs="Arial"/>
          <w:sz w:val="22"/>
          <w:szCs w:val="22"/>
        </w:rPr>
      </w:pPr>
    </w:p>
    <w:p w:rsidR="00F81B1F" w:rsidRPr="004F57AE" w:rsidRDefault="00F81B1F" w:rsidP="00F81B1F">
      <w:pPr>
        <w:numPr>
          <w:ilvl w:val="0"/>
          <w:numId w:val="1"/>
        </w:numPr>
        <w:jc w:val="both"/>
        <w:rPr>
          <w:rFonts w:ascii="Arial" w:hAnsi="Arial" w:cs="Arial"/>
          <w:b/>
          <w:sz w:val="22"/>
          <w:szCs w:val="22"/>
        </w:rPr>
      </w:pPr>
      <w:r w:rsidRPr="004F57AE">
        <w:rPr>
          <w:rFonts w:ascii="Arial" w:hAnsi="Arial" w:cs="Arial"/>
          <w:b/>
          <w:sz w:val="22"/>
          <w:szCs w:val="22"/>
        </w:rPr>
        <w:t>Knowledge and Understanding Skills</w:t>
      </w:r>
    </w:p>
    <w:p w:rsidR="00F81B1F" w:rsidRPr="004F57AE" w:rsidRDefault="00F81B1F" w:rsidP="00F81B1F">
      <w:pPr>
        <w:jc w:val="both"/>
        <w:rPr>
          <w:rFonts w:ascii="Arial" w:hAnsi="Arial" w:cs="Arial"/>
          <w:sz w:val="22"/>
          <w:szCs w:val="22"/>
        </w:rPr>
      </w:pPr>
      <w:r w:rsidRPr="004F57AE">
        <w:rPr>
          <w:rFonts w:ascii="Arial" w:hAnsi="Arial" w:cs="Arial"/>
          <w:sz w:val="22"/>
          <w:szCs w:val="22"/>
        </w:rPr>
        <w:t>At level 6, you should be able to demonstrate</w:t>
      </w:r>
      <w:r w:rsidRPr="004F57AE">
        <w:t xml:space="preserve"> </w:t>
      </w:r>
      <w:r w:rsidRPr="004F57AE">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4F57AE">
        <w:rPr>
          <w:rFonts w:ascii="Arial" w:hAnsi="Arial" w:cs="Arial"/>
          <w:i/>
          <w:sz w:val="22"/>
          <w:szCs w:val="22"/>
        </w:rPr>
        <w:t>Knowledge</w:t>
      </w:r>
      <w:r w:rsidRPr="004F57AE">
        <w:rPr>
          <w:rFonts w:ascii="Arial" w:hAnsi="Arial" w:cs="Arial"/>
          <w:sz w:val="22"/>
          <w:szCs w:val="22"/>
        </w:rPr>
        <w:t xml:space="preserve"> relates to the facts, information and skills you have acquired through your learning.  You demonstrate your </w:t>
      </w:r>
      <w:r w:rsidRPr="004F57AE">
        <w:rPr>
          <w:rFonts w:ascii="Arial" w:hAnsi="Arial" w:cs="Arial"/>
          <w:i/>
          <w:sz w:val="22"/>
          <w:szCs w:val="22"/>
        </w:rPr>
        <w:t>understanding</w:t>
      </w:r>
      <w:r w:rsidRPr="004F57AE">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4F57AE">
        <w:rPr>
          <w:rFonts w:ascii="Arial" w:hAnsi="Arial" w:cs="Arial"/>
          <w:i/>
          <w:sz w:val="22"/>
          <w:szCs w:val="22"/>
        </w:rPr>
        <w:t>extent</w:t>
      </w:r>
      <w:r w:rsidRPr="004F57AE">
        <w:rPr>
          <w:rFonts w:ascii="Arial" w:hAnsi="Arial" w:cs="Arial"/>
          <w:sz w:val="22"/>
          <w:szCs w:val="22"/>
        </w:rPr>
        <w:t xml:space="preserve"> to which you demonstrate your knowledge and understanding; ideally each should be complete and detailed, with comprehensive coverage.</w:t>
      </w:r>
      <w:r w:rsidRPr="004F57AE">
        <w:t xml:space="preserve"> </w:t>
      </w:r>
    </w:p>
    <w:p w:rsidR="00F81B1F" w:rsidRPr="004F57AE" w:rsidRDefault="00F81B1F" w:rsidP="00F81B1F">
      <w:pPr>
        <w:jc w:val="both"/>
        <w:rPr>
          <w:rFonts w:ascii="Arial" w:hAnsi="Arial" w:cs="Arial"/>
          <w:b/>
          <w:i/>
          <w:sz w:val="22"/>
          <w:szCs w:val="22"/>
        </w:rPr>
      </w:pPr>
    </w:p>
    <w:p w:rsidR="00F81B1F" w:rsidRPr="004F57AE" w:rsidRDefault="00F81B1F" w:rsidP="00F81B1F">
      <w:pPr>
        <w:jc w:val="both"/>
        <w:rPr>
          <w:rFonts w:ascii="Arial" w:hAnsi="Arial" w:cs="Arial"/>
          <w:i/>
          <w:sz w:val="22"/>
          <w:szCs w:val="22"/>
        </w:rPr>
      </w:pPr>
      <w:r w:rsidRPr="004F57AE">
        <w:rPr>
          <w:rFonts w:ascii="Arial" w:hAnsi="Arial" w:cs="Arial"/>
          <w:b/>
          <w:i/>
          <w:sz w:val="22"/>
          <w:szCs w:val="22"/>
        </w:rPr>
        <w:t>Guidance specific to this assessment:</w:t>
      </w:r>
      <w:r w:rsidRPr="004F57AE">
        <w:rPr>
          <w:rFonts w:ascii="Arial" w:hAnsi="Arial" w:cs="Arial"/>
          <w:i/>
          <w:sz w:val="22"/>
          <w:szCs w:val="22"/>
        </w:rPr>
        <w:t xml:space="preserve"> </w:t>
      </w:r>
    </w:p>
    <w:p w:rsidR="00F81B1F" w:rsidRPr="004F57AE" w:rsidRDefault="00F81B1F" w:rsidP="00F81B1F">
      <w:pPr>
        <w:jc w:val="both"/>
        <w:rPr>
          <w:rFonts w:ascii="Arial" w:hAnsi="Arial" w:cs="Arial"/>
          <w:sz w:val="22"/>
          <w:szCs w:val="22"/>
        </w:rPr>
      </w:pPr>
      <w:r w:rsidRPr="004F57AE">
        <w:rPr>
          <w:rFonts w:ascii="Arial" w:hAnsi="Arial" w:cs="Arial"/>
          <w:sz w:val="22"/>
          <w:szCs w:val="22"/>
        </w:rPr>
        <w:t>The quality and depth of your research into the topic will inform your answer.  Be mindful that this task requires considerable topical research by way of preparation.  Consider how/whether any of the strategic models introduced in the module could help you structure your answer by their application to the tasks set.</w:t>
      </w:r>
    </w:p>
    <w:p w:rsidR="00F81B1F" w:rsidRPr="004F57AE" w:rsidRDefault="00F81B1F" w:rsidP="00F81B1F">
      <w:pPr>
        <w:jc w:val="both"/>
        <w:rPr>
          <w:rFonts w:ascii="Arial" w:hAnsi="Arial" w:cs="Arial"/>
          <w:b/>
          <w:sz w:val="22"/>
          <w:szCs w:val="22"/>
        </w:rPr>
      </w:pPr>
    </w:p>
    <w:p w:rsidR="00F81B1F" w:rsidRPr="004F57AE" w:rsidRDefault="00F81B1F" w:rsidP="00F81B1F">
      <w:pPr>
        <w:numPr>
          <w:ilvl w:val="0"/>
          <w:numId w:val="1"/>
        </w:numPr>
        <w:jc w:val="both"/>
        <w:rPr>
          <w:rFonts w:ascii="Arial" w:hAnsi="Arial" w:cs="Arial"/>
          <w:b/>
          <w:sz w:val="22"/>
          <w:szCs w:val="22"/>
        </w:rPr>
      </w:pPr>
      <w:r w:rsidRPr="004F57AE">
        <w:rPr>
          <w:rFonts w:ascii="Arial" w:hAnsi="Arial" w:cs="Arial"/>
          <w:b/>
          <w:sz w:val="22"/>
          <w:szCs w:val="22"/>
        </w:rPr>
        <w:t>Cognitive and Intellectual Skills</w:t>
      </w:r>
    </w:p>
    <w:p w:rsidR="00F81B1F" w:rsidRPr="004F57AE" w:rsidRDefault="00F81B1F" w:rsidP="00F81B1F">
      <w:pPr>
        <w:jc w:val="both"/>
        <w:rPr>
          <w:rFonts w:ascii="Arial" w:hAnsi="Arial" w:cs="Arial"/>
          <w:sz w:val="22"/>
          <w:szCs w:val="22"/>
        </w:rPr>
      </w:pPr>
      <w:r w:rsidRPr="004F57AE">
        <w:rPr>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00F81B1F" w:rsidRPr="004F57AE" w:rsidRDefault="00F81B1F" w:rsidP="00F81B1F">
      <w:pPr>
        <w:jc w:val="both"/>
        <w:rPr>
          <w:rFonts w:ascii="Arial" w:hAnsi="Arial" w:cs="Arial"/>
          <w:sz w:val="22"/>
          <w:szCs w:val="22"/>
        </w:rPr>
      </w:pPr>
    </w:p>
    <w:p w:rsidR="00F81B1F" w:rsidRPr="004F57AE" w:rsidRDefault="00F81B1F" w:rsidP="00F81B1F">
      <w:pPr>
        <w:jc w:val="both"/>
        <w:rPr>
          <w:rFonts w:ascii="Arial" w:hAnsi="Arial" w:cs="Arial"/>
          <w:i/>
          <w:sz w:val="22"/>
          <w:szCs w:val="22"/>
        </w:rPr>
      </w:pPr>
      <w:r w:rsidRPr="004F57AE">
        <w:rPr>
          <w:rFonts w:ascii="Arial" w:hAnsi="Arial" w:cs="Arial"/>
          <w:b/>
          <w:i/>
          <w:sz w:val="22"/>
          <w:szCs w:val="22"/>
        </w:rPr>
        <w:t>Guidance specific to this assessment:</w:t>
      </w:r>
      <w:r w:rsidRPr="004F57AE">
        <w:rPr>
          <w:rFonts w:ascii="Arial" w:hAnsi="Arial" w:cs="Arial"/>
          <w:i/>
          <w:sz w:val="22"/>
          <w:szCs w:val="22"/>
        </w:rPr>
        <w:t xml:space="preserve"> </w:t>
      </w:r>
    </w:p>
    <w:p w:rsidR="00F81B1F" w:rsidRPr="004F57AE" w:rsidRDefault="00F81B1F" w:rsidP="00F81B1F">
      <w:pPr>
        <w:jc w:val="both"/>
        <w:rPr>
          <w:rFonts w:ascii="Arial" w:hAnsi="Arial" w:cs="Arial"/>
          <w:sz w:val="22"/>
          <w:szCs w:val="22"/>
        </w:rPr>
      </w:pPr>
      <w:r w:rsidRPr="004F57AE">
        <w:rPr>
          <w:rFonts w:ascii="Arial" w:hAnsi="Arial" w:cs="Arial"/>
          <w:sz w:val="22"/>
          <w:szCs w:val="22"/>
        </w:rPr>
        <w:t xml:space="preserve">You need to source and discuss a range of opinions, and be mindful of potential bias.   </w:t>
      </w:r>
      <w:r w:rsidR="0072420B">
        <w:rPr>
          <w:rFonts w:ascii="Arial" w:hAnsi="Arial" w:cs="Arial"/>
          <w:sz w:val="22"/>
          <w:szCs w:val="22"/>
        </w:rPr>
        <w:t>Consider wider stakeholder opinions, and seek</w:t>
      </w:r>
      <w:r w:rsidRPr="004F57AE">
        <w:rPr>
          <w:rFonts w:ascii="Arial" w:hAnsi="Arial" w:cs="Arial"/>
          <w:sz w:val="22"/>
          <w:szCs w:val="22"/>
        </w:rPr>
        <w:t xml:space="preserve"> out what they have to say through quality media outlets.  Do not overuse the web, and on no account cite generalised websites in your work.</w:t>
      </w:r>
    </w:p>
    <w:p w:rsidR="00F81B1F" w:rsidRPr="004F57AE" w:rsidRDefault="00F81B1F" w:rsidP="00F81B1F">
      <w:pPr>
        <w:jc w:val="both"/>
        <w:rPr>
          <w:rFonts w:ascii="Arial" w:hAnsi="Arial" w:cs="Arial"/>
          <w:sz w:val="22"/>
          <w:szCs w:val="22"/>
        </w:rPr>
      </w:pPr>
      <w:r w:rsidRPr="004F57AE">
        <w:rPr>
          <w:rFonts w:ascii="Arial" w:hAnsi="Arial" w:cs="Arial"/>
          <w:sz w:val="22"/>
          <w:szCs w:val="22"/>
        </w:rPr>
        <w:lastRenderedPageBreak/>
        <w:t xml:space="preserve">Try to give a balanced argument from a range of sources before you summarise and conclude.  </w:t>
      </w:r>
    </w:p>
    <w:p w:rsidR="00F81B1F" w:rsidRPr="004F57AE" w:rsidRDefault="00F81B1F" w:rsidP="00F81B1F">
      <w:pPr>
        <w:jc w:val="both"/>
        <w:rPr>
          <w:rFonts w:ascii="Arial" w:hAnsi="Arial" w:cs="Arial"/>
          <w:sz w:val="22"/>
          <w:szCs w:val="22"/>
        </w:rPr>
      </w:pPr>
    </w:p>
    <w:p w:rsidR="00F81B1F" w:rsidRPr="004F57AE" w:rsidRDefault="00F81B1F" w:rsidP="00F81B1F">
      <w:pPr>
        <w:jc w:val="both"/>
        <w:rPr>
          <w:rFonts w:ascii="Arial" w:hAnsi="Arial" w:cs="Arial"/>
          <w:sz w:val="22"/>
          <w:szCs w:val="22"/>
        </w:rPr>
      </w:pPr>
    </w:p>
    <w:p w:rsidR="00F81B1F" w:rsidRPr="004F57AE" w:rsidRDefault="00F81B1F" w:rsidP="00F81B1F">
      <w:pPr>
        <w:numPr>
          <w:ilvl w:val="0"/>
          <w:numId w:val="1"/>
        </w:numPr>
        <w:jc w:val="both"/>
        <w:rPr>
          <w:rFonts w:ascii="Arial" w:hAnsi="Arial" w:cs="Arial"/>
          <w:b/>
          <w:sz w:val="22"/>
          <w:szCs w:val="22"/>
        </w:rPr>
      </w:pPr>
      <w:r w:rsidRPr="004F57AE">
        <w:rPr>
          <w:rFonts w:ascii="Arial" w:hAnsi="Arial" w:cs="Arial"/>
          <w:b/>
          <w:sz w:val="22"/>
          <w:szCs w:val="22"/>
        </w:rPr>
        <w:t>Practical Skills</w:t>
      </w:r>
    </w:p>
    <w:p w:rsidR="00F81B1F" w:rsidRPr="004F57AE" w:rsidRDefault="00F81B1F" w:rsidP="00F81B1F">
      <w:pPr>
        <w:jc w:val="both"/>
        <w:rPr>
          <w:rFonts w:ascii="Arial" w:hAnsi="Arial" w:cs="Arial"/>
          <w:sz w:val="22"/>
          <w:szCs w:val="22"/>
        </w:rPr>
      </w:pPr>
      <w:r w:rsidRPr="004F57AE">
        <w:rPr>
          <w:rFonts w:ascii="Arial" w:hAnsi="Arial" w:cs="Arial"/>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F81B1F" w:rsidRPr="004F57AE" w:rsidRDefault="00F81B1F" w:rsidP="00F81B1F">
      <w:pPr>
        <w:jc w:val="both"/>
        <w:rPr>
          <w:rFonts w:ascii="Arial" w:hAnsi="Arial" w:cs="Arial"/>
          <w:sz w:val="22"/>
          <w:szCs w:val="22"/>
        </w:rPr>
      </w:pPr>
    </w:p>
    <w:p w:rsidR="00F81B1F" w:rsidRPr="004F57AE" w:rsidRDefault="00F81B1F" w:rsidP="00F81B1F">
      <w:pPr>
        <w:jc w:val="both"/>
        <w:rPr>
          <w:rFonts w:ascii="Arial" w:hAnsi="Arial" w:cs="Arial"/>
          <w:i/>
          <w:sz w:val="22"/>
          <w:szCs w:val="22"/>
        </w:rPr>
      </w:pPr>
      <w:r w:rsidRPr="004F57AE">
        <w:rPr>
          <w:rFonts w:ascii="Arial" w:hAnsi="Arial" w:cs="Arial"/>
          <w:b/>
          <w:i/>
          <w:sz w:val="22"/>
          <w:szCs w:val="22"/>
        </w:rPr>
        <w:t>Guidance specific to this assessment:</w:t>
      </w:r>
      <w:r w:rsidRPr="004F57AE">
        <w:rPr>
          <w:rFonts w:ascii="Arial" w:hAnsi="Arial" w:cs="Arial"/>
          <w:i/>
          <w:sz w:val="22"/>
          <w:szCs w:val="22"/>
        </w:rPr>
        <w:t xml:space="preserve"> </w:t>
      </w:r>
    </w:p>
    <w:p w:rsidR="00F81B1F" w:rsidRPr="004F57AE" w:rsidRDefault="00F81B1F" w:rsidP="00F81B1F">
      <w:pPr>
        <w:jc w:val="both"/>
        <w:rPr>
          <w:rFonts w:ascii="Arial" w:hAnsi="Arial" w:cs="Arial"/>
          <w:sz w:val="22"/>
          <w:szCs w:val="22"/>
        </w:rPr>
      </w:pPr>
      <w:r>
        <w:rPr>
          <w:rFonts w:ascii="Arial" w:hAnsi="Arial" w:cs="Arial"/>
          <w:sz w:val="22"/>
          <w:szCs w:val="22"/>
        </w:rPr>
        <w:t xml:space="preserve">You need to offer a considered analysis which </w:t>
      </w:r>
      <w:r w:rsidR="0072420B">
        <w:rPr>
          <w:rFonts w:ascii="Arial" w:hAnsi="Arial" w:cs="Arial"/>
          <w:sz w:val="22"/>
          <w:szCs w:val="22"/>
        </w:rPr>
        <w:t>addressed the question directly</w:t>
      </w:r>
      <w:r>
        <w:rPr>
          <w:rFonts w:ascii="Arial" w:hAnsi="Arial" w:cs="Arial"/>
          <w:sz w:val="22"/>
          <w:szCs w:val="22"/>
        </w:rPr>
        <w:t xml:space="preserve">. </w:t>
      </w:r>
      <w:r w:rsidR="0072420B">
        <w:rPr>
          <w:rFonts w:ascii="Arial" w:hAnsi="Arial" w:cs="Arial"/>
          <w:sz w:val="22"/>
          <w:szCs w:val="22"/>
        </w:rPr>
        <w:t>Ensure that you consider strategic planning for tourism issues as the cornerstone of your answer.</w:t>
      </w:r>
      <w:r>
        <w:rPr>
          <w:rFonts w:ascii="Arial" w:hAnsi="Arial" w:cs="Arial"/>
          <w:sz w:val="22"/>
          <w:szCs w:val="22"/>
        </w:rPr>
        <w:t xml:space="preserve"> </w:t>
      </w:r>
    </w:p>
    <w:p w:rsidR="00F81B1F" w:rsidRPr="004F57AE" w:rsidRDefault="00F81B1F" w:rsidP="00F81B1F">
      <w:pPr>
        <w:jc w:val="both"/>
        <w:rPr>
          <w:rFonts w:ascii="Arial" w:hAnsi="Arial" w:cs="Arial"/>
          <w:sz w:val="22"/>
          <w:szCs w:val="22"/>
        </w:rPr>
      </w:pPr>
    </w:p>
    <w:p w:rsidR="00F81B1F" w:rsidRPr="004F57AE" w:rsidRDefault="00F81B1F" w:rsidP="00F81B1F">
      <w:pPr>
        <w:jc w:val="both"/>
        <w:rPr>
          <w:rFonts w:ascii="Arial" w:hAnsi="Arial" w:cs="Arial"/>
          <w:sz w:val="22"/>
          <w:szCs w:val="22"/>
        </w:rPr>
      </w:pPr>
    </w:p>
    <w:p w:rsidR="00F81B1F" w:rsidRPr="004F57AE" w:rsidRDefault="00F81B1F" w:rsidP="00F81B1F">
      <w:pPr>
        <w:numPr>
          <w:ilvl w:val="0"/>
          <w:numId w:val="1"/>
        </w:numPr>
        <w:jc w:val="both"/>
        <w:rPr>
          <w:rFonts w:ascii="Arial" w:hAnsi="Arial" w:cs="Arial"/>
          <w:b/>
          <w:sz w:val="22"/>
          <w:szCs w:val="22"/>
        </w:rPr>
      </w:pPr>
      <w:r w:rsidRPr="004F57AE">
        <w:rPr>
          <w:rFonts w:ascii="Arial" w:hAnsi="Arial" w:cs="Arial"/>
          <w:b/>
          <w:sz w:val="22"/>
          <w:szCs w:val="22"/>
        </w:rPr>
        <w:t xml:space="preserve">Transferable Skills for Life and Professional Practice </w:t>
      </w:r>
    </w:p>
    <w:p w:rsidR="00F81B1F" w:rsidRPr="004F57AE" w:rsidRDefault="00F81B1F" w:rsidP="00F81B1F">
      <w:pPr>
        <w:jc w:val="both"/>
        <w:rPr>
          <w:rFonts w:ascii="Arial" w:hAnsi="Arial" w:cs="Arial"/>
          <w:sz w:val="22"/>
          <w:szCs w:val="22"/>
        </w:rPr>
      </w:pPr>
      <w:r w:rsidRPr="004F57AE">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F81B1F" w:rsidRPr="004F57AE" w:rsidRDefault="00F81B1F" w:rsidP="00F81B1F">
      <w:pPr>
        <w:jc w:val="both"/>
        <w:rPr>
          <w:rFonts w:ascii="Arial" w:hAnsi="Arial" w:cs="Arial"/>
          <w:sz w:val="22"/>
          <w:szCs w:val="22"/>
        </w:rPr>
      </w:pPr>
    </w:p>
    <w:p w:rsidR="00F81B1F" w:rsidRPr="004F57AE" w:rsidRDefault="00F81B1F" w:rsidP="00F81B1F">
      <w:pPr>
        <w:jc w:val="both"/>
        <w:rPr>
          <w:rFonts w:ascii="Arial" w:hAnsi="Arial" w:cs="Arial"/>
          <w:i/>
          <w:sz w:val="22"/>
          <w:szCs w:val="22"/>
        </w:rPr>
      </w:pPr>
      <w:r w:rsidRPr="004F57AE">
        <w:rPr>
          <w:rFonts w:ascii="Arial" w:hAnsi="Arial" w:cs="Arial"/>
          <w:b/>
          <w:i/>
          <w:sz w:val="22"/>
          <w:szCs w:val="22"/>
        </w:rPr>
        <w:t>Guidance specific to this assessment:</w:t>
      </w:r>
      <w:r w:rsidRPr="004F57AE">
        <w:rPr>
          <w:rFonts w:ascii="Arial" w:hAnsi="Arial" w:cs="Arial"/>
          <w:i/>
          <w:sz w:val="22"/>
          <w:szCs w:val="22"/>
        </w:rPr>
        <w:t xml:space="preserve"> </w:t>
      </w:r>
    </w:p>
    <w:p w:rsidR="00F81B1F" w:rsidRDefault="00F81B1F" w:rsidP="00F81B1F">
      <w:pPr>
        <w:jc w:val="both"/>
        <w:rPr>
          <w:rFonts w:ascii="Arial" w:hAnsi="Arial" w:cs="Arial"/>
          <w:sz w:val="22"/>
          <w:szCs w:val="22"/>
        </w:rPr>
      </w:pPr>
      <w:r w:rsidRPr="004F57AE">
        <w:rPr>
          <w:rFonts w:ascii="Arial" w:hAnsi="Arial" w:cs="Arial"/>
          <w:sz w:val="22"/>
          <w:szCs w:val="22"/>
        </w:rPr>
        <w:t>Adopt a suitable report format for your answer, including an executive summary of your findings.</w:t>
      </w:r>
      <w:r>
        <w:rPr>
          <w:rFonts w:ascii="Arial" w:hAnsi="Arial" w:cs="Arial"/>
          <w:sz w:val="22"/>
          <w:szCs w:val="22"/>
        </w:rPr>
        <w:t xml:space="preserve"> </w:t>
      </w: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Default="00F81B1F" w:rsidP="00F81B1F">
      <w:pPr>
        <w:jc w:val="both"/>
        <w:rPr>
          <w:rFonts w:ascii="Arial" w:hAnsi="Arial" w:cs="Arial"/>
          <w:sz w:val="22"/>
          <w:szCs w:val="22"/>
        </w:rPr>
      </w:pPr>
    </w:p>
    <w:p w:rsidR="00F81B1F" w:rsidRPr="004F57AE" w:rsidRDefault="00F81B1F" w:rsidP="00F81B1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81B1F" w:rsidRPr="004F57AE" w:rsidTr="00D45BC6">
        <w:trPr>
          <w:jc w:val="center"/>
        </w:trPr>
        <w:tc>
          <w:tcPr>
            <w:tcW w:w="10670" w:type="dxa"/>
            <w:shd w:val="clear" w:color="auto" w:fill="BFBFBF"/>
          </w:tcPr>
          <w:p w:rsidR="00F81B1F" w:rsidRPr="004F57AE" w:rsidRDefault="00F81B1F" w:rsidP="00D45BC6">
            <w:pPr>
              <w:rPr>
                <w:rFonts w:ascii="Arial" w:hAnsi="Arial" w:cs="Arial"/>
              </w:rPr>
            </w:pPr>
            <w:r w:rsidRPr="004F57AE">
              <w:rPr>
                <w:rFonts w:ascii="Arial" w:hAnsi="Arial" w:cs="Arial"/>
                <w:sz w:val="32"/>
                <w:szCs w:val="32"/>
              </w:rPr>
              <w:br w:type="page"/>
            </w:r>
            <w:r w:rsidRPr="004F57AE">
              <w:rPr>
                <w:rFonts w:ascii="Arial" w:hAnsi="Arial" w:cs="Arial"/>
                <w:b/>
                <w:caps/>
                <w:sz w:val="40"/>
              </w:rPr>
              <w:t xml:space="preserve">     Student FEEDBACK FORM </w:t>
            </w:r>
          </w:p>
        </w:tc>
      </w:tr>
    </w:tbl>
    <w:p w:rsidR="00F81B1F" w:rsidRPr="004F57AE" w:rsidRDefault="00F81B1F" w:rsidP="00F81B1F">
      <w:pPr>
        <w:rPr>
          <w:rFonts w:ascii="Arial" w:hAnsi="Arial" w:cs="Arial"/>
        </w:rPr>
      </w:pPr>
    </w:p>
    <w:p w:rsidR="00F81B1F" w:rsidRPr="004F57AE" w:rsidRDefault="00F81B1F" w:rsidP="00F81B1F">
      <w:pPr>
        <w:jc w:val="both"/>
        <w:rPr>
          <w:rFonts w:ascii="Arial" w:hAnsi="Arial" w:cs="Arial"/>
          <w:lang w:eastAsia="en-US"/>
        </w:rPr>
      </w:pPr>
      <w:r w:rsidRPr="004F57AE">
        <w:rPr>
          <w:rFonts w:ascii="Arial" w:hAnsi="Arial" w:cs="Arial"/>
          <w:lang w:eastAsia="en-US"/>
        </w:rPr>
        <w:t xml:space="preserve">This section details the </w:t>
      </w:r>
      <w:r w:rsidRPr="004F57AE">
        <w:rPr>
          <w:rFonts w:ascii="Arial" w:hAnsi="Arial" w:cs="Arial"/>
          <w:i/>
          <w:lang w:eastAsia="en-US"/>
        </w:rPr>
        <w:t>extent</w:t>
      </w:r>
      <w:r w:rsidRPr="004F57AE">
        <w:rPr>
          <w:rFonts w:ascii="Arial" w:hAnsi="Arial" w:cs="Arial"/>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F81B1F" w:rsidRPr="004F57AE" w:rsidRDefault="00F81B1F" w:rsidP="00F81B1F">
      <w:pPr>
        <w:rPr>
          <w:rFonts w:ascii="Arial" w:hAnsi="Arial" w:cs="Arial"/>
          <w:b/>
          <w:sz w:val="22"/>
          <w:szCs w:val="22"/>
        </w:rPr>
        <w:sectPr w:rsidR="00F81B1F" w:rsidRPr="004F57AE" w:rsidSect="00F81B1F">
          <w:footerReference w:type="default" r:id="rId9"/>
          <w:pgSz w:w="11894" w:h="16834"/>
          <w:pgMar w:top="720" w:right="720" w:bottom="720" w:left="720" w:header="706" w:footer="454" w:gutter="0"/>
          <w:paperSrc w:first="1" w:other="1"/>
          <w:cols w:space="720"/>
          <w:docGrid w:linePitch="272"/>
        </w:sectPr>
      </w:pPr>
    </w:p>
    <w:p w:rsidR="00F81B1F" w:rsidRPr="004F57AE" w:rsidRDefault="00F81B1F" w:rsidP="00F81B1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F81B1F" w:rsidRPr="004F57AE" w:rsidTr="00D45BC6">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F81B1F" w:rsidRPr="004F57AE" w:rsidRDefault="00F81B1F" w:rsidP="00D45BC6">
            <w:pPr>
              <w:rPr>
                <w:rFonts w:ascii="Arial" w:hAnsi="Arial" w:cs="Arial"/>
                <w:b/>
                <w:sz w:val="22"/>
              </w:rPr>
            </w:pPr>
            <w:r w:rsidRPr="004F57AE">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F81B1F" w:rsidRPr="004F57AE" w:rsidRDefault="00F81B1F" w:rsidP="00D45BC6">
            <w:pPr>
              <w:ind w:left="34" w:right="113"/>
              <w:jc w:val="center"/>
              <w:rPr>
                <w:rFonts w:ascii="Arial" w:hAnsi="Arial" w:cs="Arial"/>
                <w:b/>
                <w:sz w:val="18"/>
                <w:szCs w:val="18"/>
              </w:rPr>
            </w:pPr>
            <w:r w:rsidRPr="004F57A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81B1F" w:rsidRPr="004F57AE" w:rsidRDefault="00F81B1F" w:rsidP="00D45BC6">
            <w:pPr>
              <w:ind w:left="113" w:right="113"/>
              <w:jc w:val="center"/>
              <w:rPr>
                <w:rFonts w:ascii="Arial" w:hAnsi="Arial" w:cs="Arial"/>
                <w:b/>
                <w:sz w:val="18"/>
                <w:szCs w:val="18"/>
              </w:rPr>
            </w:pPr>
            <w:r w:rsidRPr="004F57AE">
              <w:rPr>
                <w:rFonts w:ascii="Arial" w:hAnsi="Arial" w:cs="Arial"/>
                <w:b/>
                <w:sz w:val="18"/>
                <w:szCs w:val="18"/>
              </w:rPr>
              <w:t xml:space="preserve">Marks </w:t>
            </w:r>
          </w:p>
          <w:p w:rsidR="00F81B1F" w:rsidRPr="004F57AE" w:rsidRDefault="00F81B1F" w:rsidP="00D45BC6">
            <w:pPr>
              <w:ind w:left="113" w:right="113"/>
              <w:jc w:val="center"/>
              <w:rPr>
                <w:rFonts w:ascii="Arial" w:hAnsi="Arial" w:cs="Arial"/>
                <w:b/>
                <w:sz w:val="18"/>
                <w:szCs w:val="18"/>
              </w:rPr>
            </w:pPr>
            <w:r w:rsidRPr="004F57AE">
              <w:rPr>
                <w:rFonts w:ascii="Arial" w:hAnsi="Arial" w:cs="Arial"/>
                <w:b/>
                <w:sz w:val="18"/>
                <w:szCs w:val="18"/>
              </w:rPr>
              <w:t>awarded</w:t>
            </w:r>
          </w:p>
        </w:tc>
      </w:tr>
      <w:tr w:rsidR="00F81B1F" w:rsidRPr="004F57AE" w:rsidTr="00D45BC6">
        <w:trPr>
          <w:trHeight w:val="450"/>
        </w:trPr>
        <w:tc>
          <w:tcPr>
            <w:tcW w:w="4169" w:type="pct"/>
            <w:tcBorders>
              <w:top w:val="single" w:sz="4" w:space="0" w:color="auto"/>
              <w:left w:val="single" w:sz="4" w:space="0" w:color="auto"/>
              <w:right w:val="single" w:sz="4" w:space="0" w:color="auto"/>
            </w:tcBorders>
            <w:shd w:val="clear" w:color="auto" w:fill="D9D9D9"/>
          </w:tcPr>
          <w:p w:rsidR="00F81B1F" w:rsidRPr="004F57AE" w:rsidRDefault="00F81B1F" w:rsidP="00D45BC6">
            <w:pPr>
              <w:rPr>
                <w:rFonts w:ascii="Arial" w:hAnsi="Arial" w:cs="Arial"/>
                <w:b/>
                <w:sz w:val="16"/>
                <w:szCs w:val="16"/>
              </w:rPr>
            </w:pPr>
            <w:r w:rsidRPr="004F57AE">
              <w:rPr>
                <w:rFonts w:ascii="Arial" w:hAnsi="Arial" w:cs="Arial"/>
                <w:b/>
                <w:szCs w:val="16"/>
              </w:rPr>
              <w:t xml:space="preserve">1. </w:t>
            </w:r>
            <w:r w:rsidRPr="004F57AE">
              <w:rPr>
                <w:rFonts w:ascii="Arial" w:hAnsi="Arial" w:cs="Arial"/>
                <w:b/>
              </w:rPr>
              <w:t>Engagement with Literature Skills</w:t>
            </w:r>
          </w:p>
          <w:p w:rsidR="00F81B1F" w:rsidRPr="004F57AE" w:rsidRDefault="00F81B1F" w:rsidP="00D45BC6">
            <w:pPr>
              <w:spacing w:after="120"/>
              <w:rPr>
                <w:rFonts w:ascii="Arial" w:hAnsi="Arial" w:cs="Arial"/>
                <w:sz w:val="14"/>
                <w:szCs w:val="14"/>
              </w:rPr>
            </w:pPr>
            <w:r w:rsidRPr="004F57AE">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F81B1F" w:rsidRPr="004F57AE" w:rsidRDefault="00F81B1F" w:rsidP="00D45BC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81B1F" w:rsidRPr="004F57AE" w:rsidRDefault="00F81B1F" w:rsidP="00D45BC6">
            <w:pPr>
              <w:jc w:val="center"/>
              <w:rPr>
                <w:rFonts w:ascii="Arial" w:hAnsi="Arial" w:cs="Arial"/>
                <w:sz w:val="32"/>
              </w:rPr>
            </w:pPr>
          </w:p>
        </w:tc>
      </w:tr>
      <w:tr w:rsidR="00F81B1F" w:rsidRPr="004F57AE" w:rsidTr="00D45BC6">
        <w:trPr>
          <w:trHeight w:val="450"/>
        </w:trPr>
        <w:tc>
          <w:tcPr>
            <w:tcW w:w="4169" w:type="pct"/>
            <w:vMerge w:val="restart"/>
            <w:tcBorders>
              <w:top w:val="single" w:sz="4" w:space="0" w:color="auto"/>
              <w:left w:val="single" w:sz="4" w:space="0" w:color="auto"/>
              <w:right w:val="single" w:sz="4" w:space="0" w:color="auto"/>
            </w:tcBorders>
          </w:tcPr>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81B1F" w:rsidRPr="004F57AE" w:rsidRDefault="00F81B1F" w:rsidP="00D45BC6">
            <w:pPr>
              <w:jc w:val="center"/>
              <w:rPr>
                <w:rFonts w:ascii="Arial" w:hAnsi="Arial" w:cs="Arial"/>
                <w:sz w:val="32"/>
              </w:rPr>
            </w:pPr>
            <w:r w:rsidRPr="004F57AE">
              <w:rPr>
                <w:rFonts w:ascii="Arial" w:hAnsi="Arial" w:cs="Arial"/>
                <w:sz w:val="32"/>
              </w:rPr>
              <w:t>1</w:t>
            </w:r>
            <w:r w:rsidR="0072420B">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F81B1F" w:rsidRPr="004F57AE" w:rsidRDefault="00F81B1F" w:rsidP="00D45BC6">
            <w:pPr>
              <w:jc w:val="center"/>
              <w:rPr>
                <w:rFonts w:ascii="Arial" w:hAnsi="Arial" w:cs="Arial"/>
                <w:sz w:val="32"/>
              </w:rPr>
            </w:pPr>
          </w:p>
        </w:tc>
      </w:tr>
      <w:tr w:rsidR="00F81B1F" w:rsidRPr="004F57AE" w:rsidTr="00D45BC6">
        <w:trPr>
          <w:trHeight w:val="451"/>
        </w:trPr>
        <w:tc>
          <w:tcPr>
            <w:tcW w:w="4169" w:type="pct"/>
            <w:vMerge/>
            <w:tcBorders>
              <w:left w:val="single" w:sz="4" w:space="0" w:color="auto"/>
              <w:bottom w:val="single" w:sz="4" w:space="0" w:color="auto"/>
              <w:right w:val="single" w:sz="4" w:space="0" w:color="auto"/>
            </w:tcBorders>
          </w:tcPr>
          <w:p w:rsidR="00F81B1F" w:rsidRPr="004F57AE" w:rsidRDefault="00F81B1F" w:rsidP="00D45B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81B1F" w:rsidRPr="004F57AE" w:rsidRDefault="00F81B1F" w:rsidP="00D45BC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81B1F" w:rsidRPr="004F57AE" w:rsidRDefault="00F81B1F" w:rsidP="00D45BC6">
            <w:pPr>
              <w:jc w:val="center"/>
              <w:rPr>
                <w:rFonts w:ascii="Arial" w:hAnsi="Arial" w:cs="Arial"/>
                <w:sz w:val="32"/>
              </w:rPr>
            </w:pPr>
          </w:p>
        </w:tc>
      </w:tr>
      <w:tr w:rsidR="00F81B1F" w:rsidRPr="004F57AE" w:rsidTr="00D45BC6">
        <w:trPr>
          <w:trHeight w:val="450"/>
        </w:trPr>
        <w:tc>
          <w:tcPr>
            <w:tcW w:w="4169" w:type="pct"/>
            <w:tcBorders>
              <w:top w:val="single" w:sz="4" w:space="0" w:color="auto"/>
              <w:left w:val="single" w:sz="4" w:space="0" w:color="auto"/>
              <w:right w:val="single" w:sz="4" w:space="0" w:color="auto"/>
            </w:tcBorders>
            <w:shd w:val="clear" w:color="auto" w:fill="D9D9D9"/>
          </w:tcPr>
          <w:p w:rsidR="00F81B1F" w:rsidRPr="004F57AE" w:rsidRDefault="00F81B1F" w:rsidP="00D45BC6">
            <w:pPr>
              <w:rPr>
                <w:rFonts w:ascii="Arial" w:hAnsi="Arial" w:cs="Arial"/>
                <w:b/>
              </w:rPr>
            </w:pPr>
            <w:r w:rsidRPr="004F57AE">
              <w:rPr>
                <w:rFonts w:ascii="Arial" w:hAnsi="Arial" w:cs="Arial"/>
                <w:b/>
                <w:szCs w:val="16"/>
              </w:rPr>
              <w:t xml:space="preserve">2. </w:t>
            </w:r>
            <w:r w:rsidRPr="004F57AE">
              <w:rPr>
                <w:rFonts w:ascii="Arial" w:hAnsi="Arial" w:cs="Arial"/>
                <w:b/>
              </w:rPr>
              <w:t>Knowledge and Understanding Skills</w:t>
            </w:r>
          </w:p>
          <w:p w:rsidR="00F81B1F" w:rsidRPr="004F57AE" w:rsidRDefault="00F81B1F" w:rsidP="00D45B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81B1F" w:rsidRPr="004F57AE" w:rsidRDefault="00F81B1F" w:rsidP="00D45BC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81B1F" w:rsidRPr="004F57AE" w:rsidRDefault="00F81B1F" w:rsidP="00D45BC6">
            <w:pPr>
              <w:jc w:val="center"/>
              <w:rPr>
                <w:rFonts w:ascii="Arial" w:hAnsi="Arial" w:cs="Arial"/>
                <w:sz w:val="32"/>
              </w:rPr>
            </w:pPr>
          </w:p>
        </w:tc>
      </w:tr>
      <w:tr w:rsidR="00F81B1F" w:rsidRPr="004F57AE" w:rsidTr="00D45BC6">
        <w:trPr>
          <w:trHeight w:val="450"/>
        </w:trPr>
        <w:tc>
          <w:tcPr>
            <w:tcW w:w="4169" w:type="pct"/>
            <w:vMerge w:val="restart"/>
            <w:tcBorders>
              <w:top w:val="single" w:sz="4" w:space="0" w:color="auto"/>
              <w:left w:val="single" w:sz="4" w:space="0" w:color="auto"/>
              <w:right w:val="single" w:sz="4" w:space="0" w:color="auto"/>
            </w:tcBorders>
          </w:tcPr>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81B1F" w:rsidRPr="004F57AE" w:rsidRDefault="0072420B" w:rsidP="00D45BC6">
            <w:pPr>
              <w:jc w:val="center"/>
              <w:rPr>
                <w:rFonts w:ascii="Arial" w:hAnsi="Arial" w:cs="Arial"/>
                <w:sz w:val="32"/>
              </w:rPr>
            </w:pPr>
            <w:r>
              <w:rPr>
                <w:rFonts w:ascii="Arial" w:hAnsi="Arial" w:cs="Arial"/>
                <w:sz w:val="32"/>
              </w:rPr>
              <w:t>3</w:t>
            </w:r>
            <w:r w:rsidR="00F81B1F" w:rsidRPr="004F57A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F81B1F" w:rsidRPr="004F57AE" w:rsidRDefault="00F81B1F" w:rsidP="00D45BC6">
            <w:pPr>
              <w:jc w:val="center"/>
              <w:rPr>
                <w:rFonts w:ascii="Arial" w:hAnsi="Arial" w:cs="Arial"/>
                <w:sz w:val="32"/>
              </w:rPr>
            </w:pPr>
          </w:p>
        </w:tc>
      </w:tr>
      <w:tr w:rsidR="00F81B1F" w:rsidRPr="004F57AE" w:rsidTr="00D45BC6">
        <w:trPr>
          <w:trHeight w:val="451"/>
        </w:trPr>
        <w:tc>
          <w:tcPr>
            <w:tcW w:w="4169" w:type="pct"/>
            <w:vMerge/>
            <w:tcBorders>
              <w:left w:val="single" w:sz="4" w:space="0" w:color="auto"/>
              <w:bottom w:val="single" w:sz="4" w:space="0" w:color="auto"/>
              <w:right w:val="single" w:sz="4" w:space="0" w:color="auto"/>
            </w:tcBorders>
          </w:tcPr>
          <w:p w:rsidR="00F81B1F" w:rsidRPr="004F57AE" w:rsidRDefault="00F81B1F" w:rsidP="00D45B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81B1F" w:rsidRPr="004F57AE" w:rsidRDefault="00F81B1F" w:rsidP="00D45BC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81B1F" w:rsidRPr="004F57AE" w:rsidRDefault="00F81B1F" w:rsidP="00D45BC6">
            <w:pPr>
              <w:jc w:val="center"/>
              <w:rPr>
                <w:rFonts w:ascii="Arial" w:hAnsi="Arial" w:cs="Arial"/>
                <w:sz w:val="32"/>
              </w:rPr>
            </w:pPr>
          </w:p>
        </w:tc>
      </w:tr>
      <w:tr w:rsidR="00F81B1F" w:rsidRPr="004F57AE" w:rsidTr="00D45BC6">
        <w:trPr>
          <w:trHeight w:val="450"/>
        </w:trPr>
        <w:tc>
          <w:tcPr>
            <w:tcW w:w="4169" w:type="pct"/>
            <w:tcBorders>
              <w:top w:val="single" w:sz="4" w:space="0" w:color="auto"/>
              <w:left w:val="single" w:sz="4" w:space="0" w:color="auto"/>
              <w:right w:val="single" w:sz="4" w:space="0" w:color="auto"/>
            </w:tcBorders>
            <w:shd w:val="clear" w:color="auto" w:fill="D9D9D9"/>
          </w:tcPr>
          <w:p w:rsidR="00F81B1F" w:rsidRPr="004F57AE" w:rsidRDefault="00F81B1F" w:rsidP="00D45BC6">
            <w:pPr>
              <w:rPr>
                <w:rFonts w:ascii="Arial" w:hAnsi="Arial" w:cs="Arial"/>
                <w:b/>
                <w:sz w:val="16"/>
                <w:szCs w:val="16"/>
              </w:rPr>
            </w:pPr>
            <w:r w:rsidRPr="004F57AE">
              <w:rPr>
                <w:rFonts w:ascii="Arial" w:hAnsi="Arial" w:cs="Arial"/>
                <w:b/>
                <w:szCs w:val="16"/>
              </w:rPr>
              <w:t xml:space="preserve">3. </w:t>
            </w:r>
            <w:r w:rsidRPr="004F57AE">
              <w:rPr>
                <w:rFonts w:ascii="Arial" w:hAnsi="Arial" w:cs="Arial"/>
                <w:b/>
              </w:rPr>
              <w:t>Cognitive and Intellectual Skills</w:t>
            </w:r>
          </w:p>
          <w:p w:rsidR="00F81B1F" w:rsidRPr="004F57AE" w:rsidRDefault="00F81B1F" w:rsidP="00D45B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81B1F" w:rsidRPr="004F57AE" w:rsidRDefault="00F81B1F" w:rsidP="00D45BC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81B1F" w:rsidRPr="004F57AE" w:rsidRDefault="00F81B1F" w:rsidP="00D45BC6">
            <w:pPr>
              <w:jc w:val="center"/>
              <w:rPr>
                <w:rFonts w:ascii="Arial" w:hAnsi="Arial" w:cs="Arial"/>
                <w:sz w:val="32"/>
              </w:rPr>
            </w:pPr>
          </w:p>
        </w:tc>
      </w:tr>
      <w:tr w:rsidR="00F81B1F" w:rsidRPr="004F57AE" w:rsidTr="00D45BC6">
        <w:trPr>
          <w:trHeight w:val="450"/>
        </w:trPr>
        <w:tc>
          <w:tcPr>
            <w:tcW w:w="4169" w:type="pct"/>
            <w:vMerge w:val="restart"/>
            <w:tcBorders>
              <w:top w:val="single" w:sz="4" w:space="0" w:color="auto"/>
              <w:left w:val="single" w:sz="4" w:space="0" w:color="auto"/>
              <w:right w:val="single" w:sz="4" w:space="0" w:color="auto"/>
            </w:tcBorders>
          </w:tcPr>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81B1F" w:rsidRPr="004F57AE" w:rsidRDefault="00F81B1F" w:rsidP="00D45BC6">
            <w:pPr>
              <w:jc w:val="center"/>
              <w:rPr>
                <w:rFonts w:ascii="Arial" w:hAnsi="Arial" w:cs="Arial"/>
                <w:sz w:val="32"/>
              </w:rPr>
            </w:pPr>
            <w:r w:rsidRPr="004F57AE">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F81B1F" w:rsidRPr="004F57AE" w:rsidRDefault="00F81B1F" w:rsidP="00D45BC6">
            <w:pPr>
              <w:jc w:val="center"/>
              <w:rPr>
                <w:rFonts w:ascii="Arial" w:hAnsi="Arial" w:cs="Arial"/>
                <w:sz w:val="32"/>
              </w:rPr>
            </w:pPr>
          </w:p>
        </w:tc>
      </w:tr>
      <w:tr w:rsidR="00F81B1F" w:rsidRPr="004F57AE" w:rsidTr="00D45BC6">
        <w:trPr>
          <w:trHeight w:val="451"/>
        </w:trPr>
        <w:tc>
          <w:tcPr>
            <w:tcW w:w="4169" w:type="pct"/>
            <w:vMerge/>
            <w:tcBorders>
              <w:left w:val="single" w:sz="4" w:space="0" w:color="auto"/>
              <w:bottom w:val="single" w:sz="4" w:space="0" w:color="auto"/>
              <w:right w:val="single" w:sz="4" w:space="0" w:color="auto"/>
            </w:tcBorders>
          </w:tcPr>
          <w:p w:rsidR="00F81B1F" w:rsidRPr="004F57AE" w:rsidRDefault="00F81B1F" w:rsidP="00D45B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81B1F" w:rsidRPr="004F57AE" w:rsidRDefault="00F81B1F" w:rsidP="00D45BC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81B1F" w:rsidRPr="004F57AE" w:rsidRDefault="00F81B1F" w:rsidP="00D45BC6">
            <w:pPr>
              <w:jc w:val="center"/>
              <w:rPr>
                <w:rFonts w:ascii="Arial" w:hAnsi="Arial" w:cs="Arial"/>
                <w:sz w:val="32"/>
              </w:rPr>
            </w:pPr>
          </w:p>
        </w:tc>
      </w:tr>
      <w:tr w:rsidR="00F81B1F" w:rsidRPr="004F57AE" w:rsidTr="00D45BC6">
        <w:trPr>
          <w:trHeight w:val="450"/>
        </w:trPr>
        <w:tc>
          <w:tcPr>
            <w:tcW w:w="4169" w:type="pct"/>
            <w:tcBorders>
              <w:top w:val="single" w:sz="4" w:space="0" w:color="auto"/>
              <w:left w:val="single" w:sz="4" w:space="0" w:color="auto"/>
              <w:right w:val="single" w:sz="4" w:space="0" w:color="auto"/>
            </w:tcBorders>
            <w:shd w:val="clear" w:color="auto" w:fill="D9D9D9"/>
          </w:tcPr>
          <w:p w:rsidR="00F81B1F" w:rsidRPr="004F57AE" w:rsidRDefault="00F81B1F" w:rsidP="00D45BC6">
            <w:pPr>
              <w:rPr>
                <w:rFonts w:ascii="Arial" w:hAnsi="Arial" w:cs="Arial"/>
                <w:b/>
                <w:sz w:val="16"/>
                <w:szCs w:val="16"/>
              </w:rPr>
            </w:pPr>
            <w:r w:rsidRPr="004F57AE">
              <w:rPr>
                <w:rFonts w:ascii="Arial" w:hAnsi="Arial" w:cs="Arial"/>
                <w:b/>
                <w:szCs w:val="16"/>
              </w:rPr>
              <w:t xml:space="preserve">4. </w:t>
            </w:r>
            <w:r w:rsidRPr="004F57AE">
              <w:rPr>
                <w:rFonts w:ascii="Arial" w:hAnsi="Arial" w:cs="Arial"/>
                <w:b/>
              </w:rPr>
              <w:t>Practical Application Skills</w:t>
            </w:r>
          </w:p>
          <w:p w:rsidR="00F81B1F" w:rsidRPr="004F57AE" w:rsidRDefault="00F81B1F" w:rsidP="00D45B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81B1F" w:rsidRPr="004F57AE" w:rsidRDefault="00F81B1F" w:rsidP="00D45BC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81B1F" w:rsidRPr="004F57AE" w:rsidRDefault="00F81B1F" w:rsidP="00D45BC6">
            <w:pPr>
              <w:jc w:val="center"/>
              <w:rPr>
                <w:rFonts w:ascii="Arial" w:hAnsi="Arial" w:cs="Arial"/>
                <w:sz w:val="32"/>
              </w:rPr>
            </w:pPr>
          </w:p>
        </w:tc>
      </w:tr>
      <w:tr w:rsidR="00F81B1F" w:rsidRPr="004F57AE" w:rsidTr="00D45BC6">
        <w:trPr>
          <w:trHeight w:val="451"/>
        </w:trPr>
        <w:tc>
          <w:tcPr>
            <w:tcW w:w="4169" w:type="pct"/>
            <w:vMerge w:val="restart"/>
            <w:tcBorders>
              <w:top w:val="single" w:sz="4" w:space="0" w:color="auto"/>
              <w:left w:val="single" w:sz="4" w:space="0" w:color="auto"/>
              <w:right w:val="single" w:sz="4" w:space="0" w:color="auto"/>
            </w:tcBorders>
          </w:tcPr>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81B1F" w:rsidRPr="004F57AE" w:rsidRDefault="0072420B" w:rsidP="00D45BC6">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F81B1F" w:rsidRPr="004F57AE" w:rsidRDefault="00F81B1F" w:rsidP="00D45BC6">
            <w:pPr>
              <w:jc w:val="center"/>
              <w:rPr>
                <w:rFonts w:ascii="Arial" w:hAnsi="Arial" w:cs="Arial"/>
                <w:sz w:val="32"/>
              </w:rPr>
            </w:pPr>
          </w:p>
        </w:tc>
      </w:tr>
      <w:tr w:rsidR="00F81B1F" w:rsidRPr="004F57AE" w:rsidTr="00D45BC6">
        <w:trPr>
          <w:trHeight w:val="450"/>
        </w:trPr>
        <w:tc>
          <w:tcPr>
            <w:tcW w:w="4169" w:type="pct"/>
            <w:vMerge/>
            <w:tcBorders>
              <w:left w:val="single" w:sz="4" w:space="0" w:color="auto"/>
              <w:bottom w:val="single" w:sz="4" w:space="0" w:color="auto"/>
              <w:right w:val="single" w:sz="4" w:space="0" w:color="auto"/>
            </w:tcBorders>
          </w:tcPr>
          <w:p w:rsidR="00F81B1F" w:rsidRPr="004F57AE" w:rsidRDefault="00F81B1F" w:rsidP="00D45B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81B1F" w:rsidRPr="004F57AE" w:rsidRDefault="00F81B1F" w:rsidP="00D45BC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81B1F" w:rsidRPr="004F57AE" w:rsidRDefault="00F81B1F" w:rsidP="00D45BC6">
            <w:pPr>
              <w:jc w:val="center"/>
              <w:rPr>
                <w:rFonts w:ascii="Arial" w:hAnsi="Arial" w:cs="Arial"/>
                <w:sz w:val="32"/>
              </w:rPr>
            </w:pPr>
          </w:p>
        </w:tc>
      </w:tr>
      <w:tr w:rsidR="00F81B1F" w:rsidRPr="004F57AE" w:rsidTr="00D45BC6">
        <w:trPr>
          <w:trHeight w:val="450"/>
        </w:trPr>
        <w:tc>
          <w:tcPr>
            <w:tcW w:w="4169" w:type="pct"/>
            <w:tcBorders>
              <w:top w:val="single" w:sz="4" w:space="0" w:color="auto"/>
              <w:left w:val="single" w:sz="4" w:space="0" w:color="auto"/>
              <w:right w:val="single" w:sz="4" w:space="0" w:color="auto"/>
            </w:tcBorders>
            <w:shd w:val="clear" w:color="auto" w:fill="D9D9D9"/>
          </w:tcPr>
          <w:p w:rsidR="00F81B1F" w:rsidRPr="004F57AE" w:rsidRDefault="00F81B1F" w:rsidP="00D45BC6">
            <w:pPr>
              <w:rPr>
                <w:rFonts w:ascii="Arial" w:hAnsi="Arial" w:cs="Arial"/>
                <w:b/>
                <w:sz w:val="16"/>
                <w:szCs w:val="16"/>
              </w:rPr>
            </w:pPr>
            <w:r w:rsidRPr="004F57AE">
              <w:rPr>
                <w:rFonts w:ascii="Arial" w:hAnsi="Arial" w:cs="Arial"/>
                <w:b/>
                <w:szCs w:val="16"/>
              </w:rPr>
              <w:t xml:space="preserve">5. </w:t>
            </w:r>
            <w:r w:rsidRPr="004F57AE">
              <w:rPr>
                <w:rFonts w:ascii="Arial" w:hAnsi="Arial" w:cs="Arial"/>
                <w:b/>
              </w:rPr>
              <w:t>Transferable Skills for Life and Professional Practice</w:t>
            </w:r>
          </w:p>
          <w:p w:rsidR="00F81B1F" w:rsidRPr="004F57AE" w:rsidRDefault="00F81B1F" w:rsidP="00D45B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81B1F" w:rsidRPr="004F57AE" w:rsidRDefault="00F81B1F" w:rsidP="00D45BC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81B1F" w:rsidRPr="004F57AE" w:rsidRDefault="00F81B1F" w:rsidP="00D45BC6">
            <w:pPr>
              <w:jc w:val="center"/>
              <w:rPr>
                <w:rFonts w:ascii="Arial" w:hAnsi="Arial" w:cs="Arial"/>
                <w:sz w:val="32"/>
              </w:rPr>
            </w:pPr>
          </w:p>
        </w:tc>
      </w:tr>
      <w:tr w:rsidR="00F81B1F" w:rsidRPr="004F57AE" w:rsidTr="00D45BC6">
        <w:trPr>
          <w:trHeight w:val="451"/>
        </w:trPr>
        <w:tc>
          <w:tcPr>
            <w:tcW w:w="4169" w:type="pct"/>
            <w:vMerge w:val="restart"/>
            <w:tcBorders>
              <w:top w:val="single" w:sz="4" w:space="0" w:color="auto"/>
              <w:left w:val="single" w:sz="4" w:space="0" w:color="auto"/>
              <w:right w:val="single" w:sz="4" w:space="0" w:color="auto"/>
            </w:tcBorders>
          </w:tcPr>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p w:rsidR="00F81B1F" w:rsidRPr="004F57AE" w:rsidRDefault="00F81B1F" w:rsidP="00D45B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81B1F" w:rsidRPr="004F57AE" w:rsidRDefault="00F81B1F" w:rsidP="00D45BC6">
            <w:pPr>
              <w:jc w:val="center"/>
              <w:rPr>
                <w:rFonts w:ascii="Arial" w:hAnsi="Arial" w:cs="Arial"/>
                <w:sz w:val="32"/>
              </w:rPr>
            </w:pPr>
            <w:r w:rsidRPr="004F57AE">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F81B1F" w:rsidRPr="004F57AE" w:rsidRDefault="00F81B1F" w:rsidP="00D45BC6">
            <w:pPr>
              <w:jc w:val="center"/>
              <w:rPr>
                <w:rFonts w:ascii="Arial" w:hAnsi="Arial" w:cs="Arial"/>
                <w:sz w:val="32"/>
              </w:rPr>
            </w:pPr>
          </w:p>
        </w:tc>
      </w:tr>
      <w:tr w:rsidR="00F81B1F" w:rsidRPr="004F57AE" w:rsidTr="00D45BC6">
        <w:trPr>
          <w:trHeight w:val="450"/>
        </w:trPr>
        <w:tc>
          <w:tcPr>
            <w:tcW w:w="4169" w:type="pct"/>
            <w:vMerge/>
            <w:tcBorders>
              <w:left w:val="single" w:sz="4" w:space="0" w:color="auto"/>
              <w:bottom w:val="single" w:sz="4" w:space="0" w:color="auto"/>
              <w:right w:val="single" w:sz="4" w:space="0" w:color="auto"/>
            </w:tcBorders>
          </w:tcPr>
          <w:p w:rsidR="00F81B1F" w:rsidRPr="004F57AE" w:rsidRDefault="00F81B1F" w:rsidP="00D45B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81B1F" w:rsidRPr="004F57AE" w:rsidRDefault="00F81B1F" w:rsidP="00D45BC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81B1F" w:rsidRPr="004F57AE" w:rsidRDefault="00F81B1F" w:rsidP="00D45BC6">
            <w:pPr>
              <w:jc w:val="center"/>
              <w:rPr>
                <w:rFonts w:ascii="Arial" w:hAnsi="Arial" w:cs="Arial"/>
                <w:sz w:val="32"/>
              </w:rPr>
            </w:pPr>
          </w:p>
        </w:tc>
      </w:tr>
    </w:tbl>
    <w:p w:rsidR="00F81B1F" w:rsidRPr="004F57AE" w:rsidRDefault="00F81B1F" w:rsidP="00F81B1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81B1F" w:rsidRPr="004F57AE" w:rsidTr="00D45BC6">
        <w:trPr>
          <w:cantSplit/>
        </w:trPr>
        <w:tc>
          <w:tcPr>
            <w:tcW w:w="6062" w:type="dxa"/>
            <w:vMerge w:val="restart"/>
            <w:shd w:val="pct15" w:color="auto" w:fill="auto"/>
            <w:vAlign w:val="center"/>
          </w:tcPr>
          <w:p w:rsidR="00F81B1F" w:rsidRPr="004F57AE" w:rsidRDefault="00F81B1F" w:rsidP="00D45BC6">
            <w:pPr>
              <w:rPr>
                <w:rFonts w:ascii="Arial" w:hAnsi="Arial" w:cs="Arial"/>
                <w:sz w:val="16"/>
                <w:szCs w:val="16"/>
              </w:rPr>
            </w:pPr>
            <w:r w:rsidRPr="004F57AE">
              <w:rPr>
                <w:rFonts w:ascii="Arial" w:hAnsi="Arial" w:cs="Arial"/>
                <w:b/>
                <w:bCs/>
                <w:sz w:val="22"/>
                <w:szCs w:val="22"/>
              </w:rPr>
              <w:t xml:space="preserve">Assessment Mark </w:t>
            </w:r>
            <w:r w:rsidRPr="004F57AE">
              <w:rPr>
                <w:rFonts w:ascii="Arial" w:hAnsi="Arial" w:cs="Arial"/>
                <w:bCs/>
                <w:sz w:val="22"/>
                <w:szCs w:val="22"/>
              </w:rPr>
              <w:t>(</w:t>
            </w:r>
            <w:r w:rsidRPr="004F57AE">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81B1F" w:rsidRPr="004F57AE" w:rsidRDefault="00F81B1F" w:rsidP="00D45BC6">
            <w:pPr>
              <w:rPr>
                <w:rFonts w:ascii="Arial" w:hAnsi="Arial" w:cs="Arial"/>
                <w:b/>
                <w:bCs/>
                <w:sz w:val="16"/>
                <w:szCs w:val="16"/>
              </w:rPr>
            </w:pPr>
            <w:r w:rsidRPr="004F57AE">
              <w:rPr>
                <w:rFonts w:ascii="Arial" w:hAnsi="Arial" w:cs="Arial"/>
                <w:b/>
                <w:sz w:val="16"/>
                <w:szCs w:val="16"/>
              </w:rPr>
              <w:t>Late Submission Penalties (tick if appropriate)</w:t>
            </w:r>
          </w:p>
        </w:tc>
        <w:tc>
          <w:tcPr>
            <w:tcW w:w="1060" w:type="dxa"/>
            <w:vMerge w:val="restart"/>
            <w:vAlign w:val="center"/>
          </w:tcPr>
          <w:p w:rsidR="00F81B1F" w:rsidRPr="004F57AE" w:rsidRDefault="00F81B1F" w:rsidP="00D45BC6">
            <w:pPr>
              <w:jc w:val="right"/>
              <w:rPr>
                <w:rFonts w:ascii="Arial" w:hAnsi="Arial" w:cs="Arial"/>
                <w:b/>
                <w:bCs/>
              </w:rPr>
            </w:pPr>
            <w:r w:rsidRPr="004F57AE">
              <w:rPr>
                <w:rFonts w:ascii="Arial" w:hAnsi="Arial" w:cs="Arial"/>
                <w:b/>
                <w:bCs/>
              </w:rPr>
              <w:t>%</w:t>
            </w:r>
          </w:p>
        </w:tc>
      </w:tr>
      <w:tr w:rsidR="00F81B1F" w:rsidRPr="004F57AE" w:rsidTr="00D45BC6">
        <w:trPr>
          <w:cantSplit/>
        </w:trPr>
        <w:tc>
          <w:tcPr>
            <w:tcW w:w="6062" w:type="dxa"/>
            <w:vMerge/>
            <w:vAlign w:val="bottom"/>
          </w:tcPr>
          <w:p w:rsidR="00F81B1F" w:rsidRPr="004F57AE" w:rsidRDefault="00F81B1F" w:rsidP="00D45BC6">
            <w:pPr>
              <w:rPr>
                <w:rFonts w:ascii="Arial" w:hAnsi="Arial" w:cs="Arial"/>
              </w:rPr>
            </w:pPr>
          </w:p>
        </w:tc>
        <w:tc>
          <w:tcPr>
            <w:tcW w:w="2903" w:type="dxa"/>
            <w:vAlign w:val="bottom"/>
          </w:tcPr>
          <w:p w:rsidR="00F81B1F" w:rsidRPr="004F57AE" w:rsidRDefault="00F81B1F" w:rsidP="00D45BC6">
            <w:pPr>
              <w:rPr>
                <w:rFonts w:ascii="Arial" w:hAnsi="Arial" w:cs="Arial"/>
                <w:b/>
                <w:bCs/>
                <w:sz w:val="16"/>
                <w:szCs w:val="16"/>
              </w:rPr>
            </w:pPr>
            <w:r w:rsidRPr="004F57AE">
              <w:rPr>
                <w:rFonts w:ascii="Arial" w:hAnsi="Arial" w:cs="Arial"/>
                <w:sz w:val="16"/>
                <w:szCs w:val="16"/>
              </w:rPr>
              <w:t>Up to 1 week late (</w:t>
            </w:r>
            <w:r w:rsidRPr="004F57AE">
              <w:rPr>
                <w:rFonts w:ascii="Arial" w:hAnsi="Arial" w:cs="Arial"/>
                <w:sz w:val="12"/>
                <w:szCs w:val="12"/>
              </w:rPr>
              <w:t>40% Max)</w:t>
            </w:r>
          </w:p>
        </w:tc>
        <w:tc>
          <w:tcPr>
            <w:tcW w:w="641" w:type="dxa"/>
            <w:vAlign w:val="bottom"/>
          </w:tcPr>
          <w:p w:rsidR="00F81B1F" w:rsidRPr="004F57AE" w:rsidRDefault="00F81B1F" w:rsidP="00D45BC6">
            <w:pPr>
              <w:jc w:val="center"/>
              <w:rPr>
                <w:rFonts w:ascii="Arial" w:hAnsi="Arial" w:cs="Arial"/>
                <w:sz w:val="12"/>
                <w:szCs w:val="12"/>
              </w:rPr>
            </w:pPr>
          </w:p>
        </w:tc>
        <w:tc>
          <w:tcPr>
            <w:tcW w:w="1060" w:type="dxa"/>
            <w:vMerge/>
            <w:vAlign w:val="bottom"/>
          </w:tcPr>
          <w:p w:rsidR="00F81B1F" w:rsidRPr="004F57AE" w:rsidRDefault="00F81B1F" w:rsidP="00D45BC6">
            <w:pPr>
              <w:ind w:leftChars="71" w:left="142"/>
              <w:rPr>
                <w:rFonts w:ascii="Arial" w:hAnsi="Arial" w:cs="Arial"/>
              </w:rPr>
            </w:pPr>
          </w:p>
        </w:tc>
      </w:tr>
      <w:tr w:rsidR="00F81B1F" w:rsidRPr="004F57AE" w:rsidTr="00D45BC6">
        <w:trPr>
          <w:cantSplit/>
        </w:trPr>
        <w:tc>
          <w:tcPr>
            <w:tcW w:w="6062" w:type="dxa"/>
            <w:vMerge/>
            <w:vAlign w:val="bottom"/>
          </w:tcPr>
          <w:p w:rsidR="00F81B1F" w:rsidRPr="004F57AE" w:rsidRDefault="00F81B1F" w:rsidP="00D45BC6">
            <w:pPr>
              <w:rPr>
                <w:rFonts w:ascii="Arial" w:hAnsi="Arial" w:cs="Arial"/>
              </w:rPr>
            </w:pPr>
          </w:p>
        </w:tc>
        <w:tc>
          <w:tcPr>
            <w:tcW w:w="2903" w:type="dxa"/>
            <w:vAlign w:val="bottom"/>
          </w:tcPr>
          <w:p w:rsidR="00F81B1F" w:rsidRPr="004F57AE" w:rsidRDefault="00F81B1F" w:rsidP="00D45BC6">
            <w:pPr>
              <w:rPr>
                <w:rFonts w:ascii="Arial" w:hAnsi="Arial" w:cs="Arial"/>
                <w:b/>
                <w:bCs/>
                <w:sz w:val="16"/>
                <w:szCs w:val="16"/>
              </w:rPr>
            </w:pPr>
            <w:r w:rsidRPr="004F57AE">
              <w:rPr>
                <w:rFonts w:ascii="Arial" w:hAnsi="Arial" w:cs="Arial"/>
                <w:sz w:val="16"/>
                <w:szCs w:val="16"/>
              </w:rPr>
              <w:t>Over 1 week late (</w:t>
            </w:r>
            <w:r w:rsidRPr="004F57AE">
              <w:rPr>
                <w:rFonts w:ascii="Arial" w:hAnsi="Arial" w:cs="Arial"/>
                <w:sz w:val="12"/>
                <w:szCs w:val="12"/>
              </w:rPr>
              <w:t>0%)</w:t>
            </w:r>
          </w:p>
        </w:tc>
        <w:tc>
          <w:tcPr>
            <w:tcW w:w="641" w:type="dxa"/>
            <w:vAlign w:val="bottom"/>
          </w:tcPr>
          <w:p w:rsidR="00F81B1F" w:rsidRPr="004F57AE" w:rsidRDefault="00F81B1F" w:rsidP="00D45BC6">
            <w:pPr>
              <w:jc w:val="center"/>
              <w:rPr>
                <w:rFonts w:ascii="Arial" w:hAnsi="Arial" w:cs="Arial"/>
                <w:sz w:val="12"/>
                <w:szCs w:val="12"/>
              </w:rPr>
            </w:pPr>
          </w:p>
        </w:tc>
        <w:tc>
          <w:tcPr>
            <w:tcW w:w="1060" w:type="dxa"/>
            <w:vMerge/>
            <w:vAlign w:val="bottom"/>
          </w:tcPr>
          <w:p w:rsidR="00F81B1F" w:rsidRPr="004F57AE" w:rsidRDefault="00F81B1F" w:rsidP="00D45BC6">
            <w:pPr>
              <w:ind w:firstLineChars="141" w:firstLine="282"/>
              <w:rPr>
                <w:rFonts w:ascii="Arial" w:hAnsi="Arial" w:cs="Arial"/>
              </w:rPr>
            </w:pPr>
          </w:p>
        </w:tc>
      </w:tr>
    </w:tbl>
    <w:p w:rsidR="00F81B1F" w:rsidRPr="004F57AE" w:rsidRDefault="00F81B1F" w:rsidP="00F81B1F">
      <w:pPr>
        <w:rPr>
          <w:rFonts w:ascii="Arial" w:hAnsi="Arial" w:cs="Arial"/>
        </w:rPr>
      </w:pPr>
    </w:p>
    <w:p w:rsidR="00F81B1F" w:rsidRPr="00A406E5" w:rsidRDefault="00F81B1F" w:rsidP="00F81B1F">
      <w:pPr>
        <w:jc w:val="both"/>
        <w:rPr>
          <w:rFonts w:ascii="Arial" w:hAnsi="Arial" w:cs="Arial"/>
          <w:sz w:val="22"/>
          <w:szCs w:val="22"/>
        </w:rPr>
      </w:pPr>
    </w:p>
    <w:p w:rsidR="00F81B1F" w:rsidRDefault="00F81B1F" w:rsidP="00F81B1F">
      <w:pPr>
        <w:rPr>
          <w:rFonts w:ascii="Arial" w:hAnsi="Arial" w:cs="Arial"/>
          <w:vanish/>
        </w:rPr>
        <w:sectPr w:rsidR="00F81B1F" w:rsidSect="00F61A20">
          <w:footerReference w:type="default" r:id="rId10"/>
          <w:type w:val="continuous"/>
          <w:pgSz w:w="11894" w:h="16834"/>
          <w:pgMar w:top="720" w:right="720" w:bottom="720" w:left="720" w:header="706" w:footer="706" w:gutter="0"/>
          <w:paperSrc w:first="1" w:other="1"/>
          <w:cols w:space="720"/>
        </w:sectPr>
      </w:pPr>
    </w:p>
    <w:p w:rsidR="00F81B1F" w:rsidRDefault="00F81B1F" w:rsidP="00F81B1F">
      <w:pPr>
        <w:rPr>
          <w:rFonts w:ascii="Arial" w:hAnsi="Arial" w:cs="Arial"/>
          <w:vanish/>
        </w:rPr>
        <w:sectPr w:rsidR="00F81B1F" w:rsidSect="00C073F1">
          <w:pgSz w:w="16834" w:h="11894" w:orient="landscape"/>
          <w:pgMar w:top="720" w:right="720" w:bottom="720" w:left="720" w:header="706" w:footer="706" w:gutter="0"/>
          <w:paperSrc w:first="1" w:other="1"/>
          <w:cols w:space="720"/>
          <w:docGrid w:linePitch="272"/>
        </w:sectPr>
      </w:pPr>
    </w:p>
    <w:p w:rsidR="00F81B1F" w:rsidRPr="00A406E5" w:rsidRDefault="00F81B1F" w:rsidP="00F81B1F">
      <w:pPr>
        <w:rPr>
          <w:rFonts w:ascii="Arial" w:hAnsi="Arial" w:cs="Arial"/>
          <w:vanish/>
        </w:rPr>
      </w:pPr>
    </w:p>
    <w:p w:rsidR="00F81B1F" w:rsidRDefault="00F81B1F" w:rsidP="00F81B1F">
      <w:pPr>
        <w:pStyle w:val="NormalWeb"/>
        <w:rPr>
          <w:rFonts w:ascii="Arial" w:hAnsi="Arial" w:cs="Arial"/>
          <w:color w:val="303B44"/>
          <w:sz w:val="22"/>
          <w:szCs w:val="22"/>
        </w:r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F81B1F" w:rsidTr="00D45BC6">
        <w:tc>
          <w:tcPr>
            <w:tcW w:w="13858" w:type="dxa"/>
            <w:shd w:val="clear" w:color="auto" w:fill="C9C9C9" w:themeFill="accent3" w:themeFillTint="99"/>
          </w:tcPr>
          <w:p w:rsidR="00F81B1F" w:rsidRPr="00995D51" w:rsidRDefault="00F81B1F" w:rsidP="00D45BC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F81B1F" w:rsidRDefault="00F81B1F" w:rsidP="00F81B1F">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F81B1F" w:rsidRPr="00D9771E" w:rsidTr="00D45BC6">
        <w:tc>
          <w:tcPr>
            <w:tcW w:w="13948" w:type="dxa"/>
            <w:shd w:val="clear" w:color="auto" w:fill="C9C9C9" w:themeFill="accent3" w:themeFillTint="99"/>
          </w:tcPr>
          <w:p w:rsidR="00F81B1F" w:rsidRPr="00D9771E" w:rsidRDefault="00F81B1F" w:rsidP="00D45BC6">
            <w:pPr>
              <w:rPr>
                <w:rFonts w:ascii="Arial" w:hAnsi="Arial" w:cs="Arial"/>
                <w:b/>
              </w:rPr>
            </w:pPr>
            <w:r>
              <w:rPr>
                <w:rFonts w:ascii="Arial" w:hAnsi="Arial" w:cs="Arial"/>
                <w:b/>
              </w:rPr>
              <w:t>Level 6</w:t>
            </w:r>
          </w:p>
        </w:tc>
      </w:tr>
      <w:tr w:rsidR="00F81B1F" w:rsidRPr="00D9771E" w:rsidTr="00D45BC6">
        <w:tc>
          <w:tcPr>
            <w:tcW w:w="13948" w:type="dxa"/>
            <w:shd w:val="clear" w:color="auto" w:fill="EDEDED" w:themeFill="accent3" w:themeFillTint="33"/>
          </w:tcPr>
          <w:p w:rsidR="00F81B1F" w:rsidRPr="00B669B1" w:rsidRDefault="00F81B1F" w:rsidP="00D45BC6">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F81B1F" w:rsidRPr="00D9771E" w:rsidRDefault="00F81B1F" w:rsidP="00F81B1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81B1F" w:rsidRPr="00D9771E" w:rsidTr="00D45BC6">
        <w:trPr>
          <w:tblHeader/>
        </w:trPr>
        <w:tc>
          <w:tcPr>
            <w:tcW w:w="1735" w:type="dxa"/>
            <w:shd w:val="clear" w:color="auto" w:fill="C9C9C9" w:themeFill="accent3" w:themeFillTint="99"/>
          </w:tcPr>
          <w:p w:rsidR="00F81B1F" w:rsidRPr="00C73F6F" w:rsidRDefault="00F81B1F" w:rsidP="00D45BC6">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rsidR="00F81B1F" w:rsidRPr="00D9771E" w:rsidRDefault="00F81B1F" w:rsidP="00D45BC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rsidR="00F81B1F" w:rsidRPr="00D9771E" w:rsidRDefault="00F81B1F" w:rsidP="00D45BC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rsidR="00F81B1F" w:rsidRPr="00D9771E" w:rsidRDefault="00F81B1F" w:rsidP="00D45BC6">
            <w:pPr>
              <w:jc w:val="center"/>
              <w:rPr>
                <w:rFonts w:ascii="Arial" w:hAnsi="Arial" w:cs="Arial"/>
                <w:b/>
                <w:sz w:val="18"/>
                <w:szCs w:val="18"/>
              </w:rPr>
            </w:pPr>
            <w:r w:rsidRPr="00D9771E">
              <w:rPr>
                <w:rFonts w:ascii="Arial" w:hAnsi="Arial" w:cs="Arial"/>
                <w:b/>
                <w:sz w:val="18"/>
                <w:szCs w:val="18"/>
              </w:rPr>
              <w:t>SATISFACTORY</w:t>
            </w:r>
          </w:p>
          <w:p w:rsidR="00F81B1F" w:rsidRPr="00D9771E" w:rsidRDefault="00F81B1F" w:rsidP="00D45BC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rsidR="00F81B1F" w:rsidRPr="00D9771E" w:rsidRDefault="00F81B1F" w:rsidP="00D45BC6">
            <w:pPr>
              <w:jc w:val="center"/>
              <w:rPr>
                <w:rFonts w:ascii="Arial" w:hAnsi="Arial" w:cs="Arial"/>
                <w:b/>
                <w:sz w:val="18"/>
                <w:szCs w:val="18"/>
              </w:rPr>
            </w:pPr>
            <w:r w:rsidRPr="00D9771E">
              <w:rPr>
                <w:rFonts w:ascii="Arial" w:hAnsi="Arial" w:cs="Arial"/>
                <w:b/>
                <w:sz w:val="18"/>
                <w:szCs w:val="18"/>
              </w:rPr>
              <w:t>GOOD</w:t>
            </w:r>
          </w:p>
          <w:p w:rsidR="00F81B1F" w:rsidRPr="00D9771E" w:rsidRDefault="00F81B1F" w:rsidP="00D45BC6">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rsidR="00F81B1F" w:rsidRPr="00D9771E" w:rsidRDefault="00F81B1F" w:rsidP="00D45BC6">
            <w:pPr>
              <w:jc w:val="center"/>
              <w:rPr>
                <w:rFonts w:ascii="Arial" w:hAnsi="Arial" w:cs="Arial"/>
                <w:b/>
                <w:sz w:val="18"/>
                <w:szCs w:val="18"/>
              </w:rPr>
            </w:pPr>
            <w:r w:rsidRPr="00D9771E">
              <w:rPr>
                <w:rFonts w:ascii="Arial" w:hAnsi="Arial" w:cs="Arial"/>
                <w:b/>
                <w:sz w:val="18"/>
                <w:szCs w:val="18"/>
              </w:rPr>
              <w:t>VERY GOOD</w:t>
            </w:r>
          </w:p>
          <w:p w:rsidR="00F81B1F" w:rsidRPr="00D9771E" w:rsidRDefault="00F81B1F" w:rsidP="00D45BC6">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rsidR="00F81B1F" w:rsidRPr="00D9771E" w:rsidRDefault="00F81B1F" w:rsidP="00D45BC6">
            <w:pPr>
              <w:jc w:val="center"/>
              <w:rPr>
                <w:rFonts w:ascii="Arial" w:hAnsi="Arial" w:cs="Arial"/>
                <w:b/>
                <w:sz w:val="18"/>
                <w:szCs w:val="18"/>
              </w:rPr>
            </w:pPr>
            <w:r w:rsidRPr="00D9771E">
              <w:rPr>
                <w:rFonts w:ascii="Arial" w:hAnsi="Arial" w:cs="Arial"/>
                <w:b/>
                <w:sz w:val="18"/>
                <w:szCs w:val="18"/>
              </w:rPr>
              <w:t>EXCELLENT</w:t>
            </w:r>
          </w:p>
          <w:p w:rsidR="00F81B1F" w:rsidRPr="00D9771E" w:rsidRDefault="00F81B1F" w:rsidP="00D45BC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rsidR="00F81B1F" w:rsidRPr="00D9771E" w:rsidRDefault="00F81B1F" w:rsidP="00D45BC6">
            <w:pPr>
              <w:jc w:val="center"/>
              <w:rPr>
                <w:rFonts w:ascii="Arial" w:hAnsi="Arial" w:cs="Arial"/>
                <w:b/>
                <w:sz w:val="18"/>
                <w:szCs w:val="18"/>
              </w:rPr>
            </w:pPr>
            <w:r w:rsidRPr="00D9771E">
              <w:rPr>
                <w:rFonts w:ascii="Arial" w:hAnsi="Arial" w:cs="Arial"/>
                <w:b/>
                <w:sz w:val="18"/>
                <w:szCs w:val="18"/>
              </w:rPr>
              <w:t>EXCEPTIONAL</w:t>
            </w:r>
          </w:p>
          <w:p w:rsidR="00F81B1F" w:rsidRPr="00D9771E" w:rsidRDefault="00F81B1F" w:rsidP="00D45BC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F81B1F" w:rsidRPr="00D9771E" w:rsidTr="00D45BC6">
        <w:trPr>
          <w:tblHeader/>
        </w:trPr>
        <w:tc>
          <w:tcPr>
            <w:tcW w:w="1735" w:type="dxa"/>
            <w:shd w:val="clear" w:color="auto" w:fill="C9C9C9" w:themeFill="accent3" w:themeFillTint="99"/>
          </w:tcPr>
          <w:p w:rsidR="00F81B1F" w:rsidRPr="00D9771E" w:rsidRDefault="00F81B1F" w:rsidP="00D45BC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rsidR="00F81B1F" w:rsidRPr="00D9771E" w:rsidRDefault="00F81B1F" w:rsidP="00D45BC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rsidR="00F81B1F" w:rsidRPr="00D9771E" w:rsidRDefault="00F81B1F" w:rsidP="00D45BC6">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rsidR="00F81B1F" w:rsidRPr="00D9771E" w:rsidRDefault="00F81B1F" w:rsidP="00D45BC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rsidR="00F81B1F" w:rsidRPr="00D9771E" w:rsidRDefault="00F81B1F" w:rsidP="00D45BC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rsidR="00F81B1F" w:rsidRPr="00D9771E" w:rsidRDefault="00F81B1F" w:rsidP="00D45BC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rsidR="00F81B1F" w:rsidRPr="00D9771E" w:rsidRDefault="00F81B1F" w:rsidP="00D45BC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rsidR="00F81B1F" w:rsidRPr="00D9771E" w:rsidRDefault="00F81B1F" w:rsidP="00D45BC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F81B1F" w:rsidRPr="00D9771E" w:rsidTr="00D45BC6">
        <w:tc>
          <w:tcPr>
            <w:tcW w:w="1735" w:type="dxa"/>
            <w:shd w:val="clear" w:color="auto" w:fill="C9C9C9" w:themeFill="accent3" w:themeFillTint="99"/>
          </w:tcPr>
          <w:p w:rsidR="00F81B1F" w:rsidRPr="00F65EEE" w:rsidRDefault="00F81B1F" w:rsidP="00D45BC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F81B1F" w:rsidRPr="00F65EEE" w:rsidRDefault="00F81B1F" w:rsidP="00D45BC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F81B1F" w:rsidRDefault="00F81B1F" w:rsidP="00D45BC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F81B1F" w:rsidRPr="00B669B1" w:rsidRDefault="00F81B1F" w:rsidP="00D45BC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F81B1F" w:rsidRPr="00B669B1" w:rsidRDefault="00F81B1F" w:rsidP="00D45BC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F81B1F" w:rsidRPr="00B669B1" w:rsidRDefault="00F81B1F" w:rsidP="00D45BC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F81B1F" w:rsidRPr="00B669B1" w:rsidRDefault="00F81B1F" w:rsidP="00D45BC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F81B1F" w:rsidRPr="00B669B1" w:rsidRDefault="00F81B1F" w:rsidP="00D45BC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F81B1F" w:rsidRPr="00B669B1" w:rsidRDefault="00F81B1F" w:rsidP="00D45BC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F81B1F" w:rsidRPr="00B669B1" w:rsidRDefault="00F81B1F" w:rsidP="00D45BC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F81B1F" w:rsidRPr="00B669B1" w:rsidRDefault="00F81B1F" w:rsidP="00D45BC6">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F81B1F" w:rsidRDefault="00F81B1F" w:rsidP="00D45BC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p w:rsidR="00F81B1F" w:rsidRDefault="00F81B1F" w:rsidP="00D45BC6">
            <w:pPr>
              <w:rPr>
                <w:rFonts w:ascii="Arial" w:hAnsi="Arial" w:cs="Arial"/>
              </w:rPr>
            </w:pPr>
          </w:p>
          <w:p w:rsidR="00F81B1F" w:rsidRDefault="00F81B1F" w:rsidP="00D45BC6">
            <w:pPr>
              <w:rPr>
                <w:rFonts w:ascii="Arial" w:hAnsi="Arial" w:cs="Arial"/>
              </w:rPr>
            </w:pPr>
          </w:p>
          <w:p w:rsidR="00F81B1F" w:rsidRDefault="00F81B1F" w:rsidP="00D45BC6">
            <w:pPr>
              <w:rPr>
                <w:rFonts w:ascii="Arial" w:hAnsi="Arial" w:cs="Arial"/>
              </w:rPr>
            </w:pPr>
          </w:p>
          <w:p w:rsidR="00F81B1F" w:rsidRDefault="00F81B1F" w:rsidP="00D45BC6">
            <w:pPr>
              <w:rPr>
                <w:rFonts w:ascii="Arial" w:hAnsi="Arial" w:cs="Arial"/>
              </w:rPr>
            </w:pPr>
          </w:p>
          <w:p w:rsidR="00F81B1F" w:rsidRPr="00B669B1" w:rsidRDefault="00F81B1F" w:rsidP="00D45BC6">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F81B1F" w:rsidRPr="00B669B1" w:rsidRDefault="00F81B1F" w:rsidP="00D45BC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F81B1F" w:rsidRPr="00B669B1" w:rsidRDefault="00F81B1F" w:rsidP="00D45BC6">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F81B1F" w:rsidRPr="00D9771E" w:rsidTr="00D45BC6">
        <w:tc>
          <w:tcPr>
            <w:tcW w:w="1735" w:type="dxa"/>
            <w:shd w:val="clear" w:color="auto" w:fill="C9C9C9" w:themeFill="accent3" w:themeFillTint="99"/>
          </w:tcPr>
          <w:p w:rsidR="00F81B1F" w:rsidRPr="00CA7DB9" w:rsidRDefault="00F81B1F" w:rsidP="00D45BC6">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F81B1F" w:rsidRPr="00D9771E" w:rsidRDefault="00F81B1F" w:rsidP="00D45BC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F81B1F" w:rsidRDefault="00F81B1F" w:rsidP="00D45BC6">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F81B1F" w:rsidRPr="00B669B1" w:rsidRDefault="00F81B1F" w:rsidP="00D45BC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F81B1F" w:rsidRPr="00B669B1" w:rsidRDefault="00F81B1F" w:rsidP="00D45BC6">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F81B1F" w:rsidRPr="00B669B1" w:rsidRDefault="00F81B1F" w:rsidP="00D45BC6">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F81B1F" w:rsidRPr="00B669B1" w:rsidRDefault="00F81B1F" w:rsidP="00D45BC6">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F81B1F" w:rsidRPr="00B669B1" w:rsidRDefault="00F81B1F" w:rsidP="00D45BC6">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F81B1F" w:rsidRPr="00B669B1" w:rsidRDefault="00F81B1F" w:rsidP="00D45BC6">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F81B1F" w:rsidRDefault="00F81B1F" w:rsidP="00D45BC6">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p w:rsidR="00F81B1F" w:rsidRDefault="00F81B1F" w:rsidP="00D45BC6">
            <w:pPr>
              <w:spacing w:after="120"/>
              <w:rPr>
                <w:rFonts w:ascii="Arial" w:hAnsi="Arial" w:cs="Arial"/>
              </w:rPr>
            </w:pPr>
          </w:p>
          <w:p w:rsidR="00F81B1F" w:rsidRDefault="00F81B1F" w:rsidP="00D45BC6">
            <w:pPr>
              <w:spacing w:after="120"/>
              <w:rPr>
                <w:rFonts w:ascii="Arial" w:hAnsi="Arial" w:cs="Arial"/>
              </w:rPr>
            </w:pPr>
          </w:p>
          <w:p w:rsidR="00F81B1F" w:rsidRDefault="00F81B1F" w:rsidP="00D45BC6">
            <w:pPr>
              <w:spacing w:after="120"/>
              <w:rPr>
                <w:rFonts w:ascii="Arial" w:hAnsi="Arial" w:cs="Arial"/>
              </w:rPr>
            </w:pPr>
          </w:p>
          <w:p w:rsidR="00F81B1F" w:rsidRDefault="00F81B1F" w:rsidP="00D45BC6">
            <w:pPr>
              <w:spacing w:after="120"/>
              <w:rPr>
                <w:rFonts w:ascii="Arial" w:hAnsi="Arial" w:cs="Arial"/>
              </w:rPr>
            </w:pPr>
          </w:p>
          <w:p w:rsidR="00F81B1F" w:rsidRDefault="00F81B1F" w:rsidP="00D45BC6">
            <w:pPr>
              <w:spacing w:after="120"/>
              <w:rPr>
                <w:rFonts w:ascii="Arial" w:hAnsi="Arial" w:cs="Arial"/>
              </w:rPr>
            </w:pPr>
          </w:p>
          <w:p w:rsidR="00F81B1F" w:rsidRDefault="00F81B1F" w:rsidP="00D45BC6">
            <w:pPr>
              <w:spacing w:after="120"/>
              <w:rPr>
                <w:rFonts w:ascii="Arial" w:hAnsi="Arial" w:cs="Arial"/>
              </w:rPr>
            </w:pPr>
          </w:p>
          <w:p w:rsidR="00F81B1F" w:rsidRDefault="00F81B1F" w:rsidP="00D45BC6">
            <w:pPr>
              <w:spacing w:after="120"/>
              <w:rPr>
                <w:rFonts w:ascii="Arial" w:hAnsi="Arial" w:cs="Arial"/>
              </w:rPr>
            </w:pPr>
          </w:p>
          <w:p w:rsidR="00F81B1F" w:rsidRDefault="00F81B1F" w:rsidP="00D45BC6">
            <w:pPr>
              <w:spacing w:after="120"/>
              <w:rPr>
                <w:rFonts w:ascii="Arial" w:hAnsi="Arial" w:cs="Arial"/>
              </w:rPr>
            </w:pPr>
          </w:p>
          <w:p w:rsidR="00F81B1F" w:rsidRDefault="00F81B1F" w:rsidP="00D45BC6">
            <w:pPr>
              <w:spacing w:after="120"/>
              <w:rPr>
                <w:rFonts w:ascii="Arial" w:hAnsi="Arial" w:cs="Arial"/>
              </w:rPr>
            </w:pPr>
          </w:p>
          <w:p w:rsidR="00F81B1F" w:rsidRDefault="00F81B1F" w:rsidP="00D45BC6">
            <w:pPr>
              <w:spacing w:after="120"/>
              <w:rPr>
                <w:rFonts w:ascii="Arial" w:hAnsi="Arial" w:cs="Arial"/>
              </w:rPr>
            </w:pPr>
          </w:p>
          <w:p w:rsidR="00F81B1F" w:rsidRDefault="00F81B1F" w:rsidP="00D45BC6">
            <w:pPr>
              <w:spacing w:after="120"/>
              <w:rPr>
                <w:rFonts w:ascii="Arial" w:hAnsi="Arial" w:cs="Arial"/>
              </w:rPr>
            </w:pPr>
          </w:p>
          <w:p w:rsidR="00F81B1F" w:rsidRDefault="00F81B1F" w:rsidP="00D45BC6">
            <w:pPr>
              <w:spacing w:after="120"/>
              <w:rPr>
                <w:rFonts w:ascii="Arial" w:hAnsi="Arial" w:cs="Arial"/>
              </w:rPr>
            </w:pPr>
          </w:p>
          <w:p w:rsidR="00F81B1F" w:rsidRDefault="00F81B1F" w:rsidP="00D45BC6">
            <w:pPr>
              <w:spacing w:after="120"/>
              <w:rPr>
                <w:rFonts w:ascii="Arial" w:hAnsi="Arial" w:cs="Arial"/>
              </w:rPr>
            </w:pPr>
          </w:p>
          <w:p w:rsidR="00F81B1F" w:rsidRPr="00B669B1" w:rsidRDefault="00F81B1F" w:rsidP="00D45BC6">
            <w:pPr>
              <w:spacing w:after="120"/>
              <w:rPr>
                <w:rFonts w:ascii="Arial" w:hAnsi="Arial" w:cs="Arial"/>
              </w:rPr>
            </w:pPr>
          </w:p>
        </w:tc>
      </w:tr>
      <w:tr w:rsidR="00F81B1F" w:rsidRPr="00D9771E" w:rsidTr="00D45BC6">
        <w:tc>
          <w:tcPr>
            <w:tcW w:w="1735" w:type="dxa"/>
            <w:shd w:val="clear" w:color="auto" w:fill="C9C9C9" w:themeFill="accent3" w:themeFillTint="99"/>
          </w:tcPr>
          <w:p w:rsidR="00F81B1F" w:rsidRDefault="00F81B1F" w:rsidP="00D45BC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F81B1F" w:rsidRPr="00F65EEE" w:rsidRDefault="00F81B1F" w:rsidP="00D45BC6">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F81B1F" w:rsidRDefault="00F81B1F" w:rsidP="00D45BC6">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F81B1F" w:rsidRDefault="00F81B1F" w:rsidP="00D45BC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F81B1F" w:rsidRPr="00B669B1" w:rsidRDefault="00F81B1F" w:rsidP="00D45BC6">
            <w:pPr>
              <w:rPr>
                <w:rFonts w:ascii="Arial" w:hAnsi="Arial" w:cs="Arial"/>
              </w:rPr>
            </w:pPr>
          </w:p>
        </w:tc>
        <w:tc>
          <w:tcPr>
            <w:tcW w:w="1736" w:type="dxa"/>
          </w:tcPr>
          <w:p w:rsidR="00F81B1F" w:rsidRPr="00B669B1" w:rsidRDefault="00F81B1F" w:rsidP="00D45BC6">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F81B1F" w:rsidRPr="00B669B1" w:rsidRDefault="00F81B1F" w:rsidP="00D45BC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F81B1F" w:rsidRDefault="00F81B1F" w:rsidP="00D45BC6">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F81B1F" w:rsidRPr="00E518DC" w:rsidRDefault="00F81B1F" w:rsidP="00D45BC6">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F81B1F" w:rsidRPr="00B669B1" w:rsidRDefault="00F81B1F" w:rsidP="00D45BC6">
            <w:pPr>
              <w:rPr>
                <w:rFonts w:ascii="Arial" w:hAnsi="Arial" w:cs="Arial"/>
              </w:rPr>
            </w:pPr>
          </w:p>
        </w:tc>
        <w:tc>
          <w:tcPr>
            <w:tcW w:w="1736" w:type="dxa"/>
          </w:tcPr>
          <w:p w:rsidR="00F81B1F" w:rsidRPr="00B669B1" w:rsidRDefault="00F81B1F" w:rsidP="00D45BC6">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F81B1F" w:rsidRPr="00B669B1" w:rsidRDefault="00F81B1F" w:rsidP="00D45BC6">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F81B1F" w:rsidRPr="00B669B1" w:rsidRDefault="00F81B1F" w:rsidP="00D45BC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F81B1F" w:rsidRPr="00B669B1" w:rsidRDefault="00F81B1F" w:rsidP="00D45BC6">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F81B1F" w:rsidRPr="00B669B1" w:rsidRDefault="00F81B1F" w:rsidP="00D45BC6">
            <w:pPr>
              <w:rPr>
                <w:rFonts w:ascii="Arial" w:hAnsi="Arial" w:cs="Arial"/>
              </w:rPr>
            </w:pPr>
          </w:p>
        </w:tc>
        <w:tc>
          <w:tcPr>
            <w:tcW w:w="1736" w:type="dxa"/>
          </w:tcPr>
          <w:p w:rsidR="00F81B1F" w:rsidRPr="00B669B1" w:rsidRDefault="00F81B1F" w:rsidP="00D45BC6">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F81B1F" w:rsidRPr="00B669B1" w:rsidRDefault="00F81B1F" w:rsidP="00D45BC6">
            <w:pPr>
              <w:rPr>
                <w:rFonts w:ascii="Arial" w:hAnsi="Arial" w:cs="Arial"/>
              </w:rPr>
            </w:pPr>
          </w:p>
        </w:tc>
        <w:tc>
          <w:tcPr>
            <w:tcW w:w="1736" w:type="dxa"/>
          </w:tcPr>
          <w:p w:rsidR="00F81B1F" w:rsidRPr="00B669B1" w:rsidRDefault="00F81B1F" w:rsidP="00D45BC6">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F81B1F" w:rsidRDefault="00F81B1F" w:rsidP="00D45BC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p w:rsidR="00F81B1F" w:rsidRDefault="00F81B1F" w:rsidP="00D45BC6">
            <w:pPr>
              <w:rPr>
                <w:rFonts w:ascii="Arial" w:hAnsi="Arial" w:cs="Arial"/>
              </w:rPr>
            </w:pPr>
          </w:p>
          <w:p w:rsidR="00F81B1F" w:rsidRDefault="00F81B1F" w:rsidP="00D45BC6">
            <w:pPr>
              <w:rPr>
                <w:rFonts w:ascii="Arial" w:hAnsi="Arial" w:cs="Arial"/>
              </w:rPr>
            </w:pPr>
          </w:p>
          <w:p w:rsidR="00F81B1F" w:rsidRDefault="00F81B1F" w:rsidP="00D45BC6">
            <w:pPr>
              <w:rPr>
                <w:rFonts w:ascii="Arial" w:hAnsi="Arial" w:cs="Arial"/>
              </w:rPr>
            </w:pPr>
          </w:p>
          <w:p w:rsidR="00F81B1F" w:rsidRDefault="00F81B1F" w:rsidP="00D45BC6">
            <w:pPr>
              <w:rPr>
                <w:rFonts w:ascii="Arial" w:hAnsi="Arial" w:cs="Arial"/>
              </w:rPr>
            </w:pPr>
          </w:p>
          <w:p w:rsidR="00F81B1F" w:rsidRDefault="00F81B1F" w:rsidP="00D45BC6">
            <w:pPr>
              <w:rPr>
                <w:rFonts w:ascii="Arial" w:hAnsi="Arial" w:cs="Arial"/>
              </w:rPr>
            </w:pPr>
          </w:p>
          <w:p w:rsidR="00F81B1F" w:rsidRDefault="00F81B1F" w:rsidP="00D45BC6">
            <w:pPr>
              <w:rPr>
                <w:rFonts w:ascii="Arial" w:hAnsi="Arial" w:cs="Arial"/>
              </w:rPr>
            </w:pPr>
          </w:p>
          <w:p w:rsidR="00F81B1F" w:rsidRDefault="00F81B1F" w:rsidP="00D45BC6">
            <w:pPr>
              <w:rPr>
                <w:rFonts w:ascii="Arial" w:hAnsi="Arial" w:cs="Arial"/>
              </w:rPr>
            </w:pPr>
          </w:p>
          <w:p w:rsidR="00F81B1F" w:rsidRDefault="00F81B1F" w:rsidP="00D45BC6">
            <w:pPr>
              <w:rPr>
                <w:rFonts w:ascii="Arial" w:hAnsi="Arial" w:cs="Arial"/>
              </w:rPr>
            </w:pPr>
          </w:p>
          <w:p w:rsidR="00F81B1F" w:rsidRDefault="00F81B1F" w:rsidP="00D45BC6">
            <w:pPr>
              <w:rPr>
                <w:rFonts w:ascii="Arial" w:hAnsi="Arial" w:cs="Arial"/>
              </w:rPr>
            </w:pPr>
          </w:p>
          <w:p w:rsidR="00F81B1F" w:rsidRDefault="00F81B1F" w:rsidP="00D45BC6">
            <w:pPr>
              <w:rPr>
                <w:rFonts w:ascii="Arial" w:hAnsi="Arial" w:cs="Arial"/>
              </w:rPr>
            </w:pPr>
          </w:p>
          <w:p w:rsidR="00F81B1F" w:rsidRPr="00B669B1" w:rsidRDefault="00F81B1F" w:rsidP="00D45BC6">
            <w:pPr>
              <w:rPr>
                <w:rFonts w:ascii="Arial" w:hAnsi="Arial" w:cs="Arial"/>
              </w:rPr>
            </w:pPr>
          </w:p>
        </w:tc>
      </w:tr>
      <w:tr w:rsidR="00F81B1F" w:rsidRPr="00D9771E" w:rsidTr="00D45BC6">
        <w:tc>
          <w:tcPr>
            <w:tcW w:w="1735" w:type="dxa"/>
            <w:shd w:val="clear" w:color="auto" w:fill="C9C9C9" w:themeFill="accent3" w:themeFillTint="99"/>
          </w:tcPr>
          <w:p w:rsidR="00F81B1F" w:rsidRDefault="00F81B1F" w:rsidP="00D45BC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F81B1F" w:rsidRPr="00F65EEE" w:rsidRDefault="00F81B1F" w:rsidP="00D45BC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F81B1F" w:rsidRPr="00B669B1" w:rsidRDefault="00F81B1F" w:rsidP="00D45BC6">
            <w:pPr>
              <w:rPr>
                <w:rFonts w:ascii="Arial" w:hAnsi="Arial" w:cs="Arial"/>
              </w:rPr>
            </w:pPr>
            <w:r w:rsidRPr="00B669B1">
              <w:rPr>
                <w:rFonts w:ascii="Arial" w:hAnsi="Arial" w:cs="Arial"/>
              </w:rPr>
              <w:t>Limited or no use of methods, materials, tools and/or techniques.</w:t>
            </w:r>
          </w:p>
          <w:p w:rsidR="00F81B1F" w:rsidRDefault="00F81B1F" w:rsidP="00D45BC6">
            <w:pPr>
              <w:rPr>
                <w:rFonts w:ascii="Arial" w:hAnsi="Arial" w:cs="Arial"/>
              </w:rPr>
            </w:pPr>
            <w:r w:rsidRPr="00B669B1">
              <w:rPr>
                <w:rFonts w:ascii="Arial" w:hAnsi="Arial" w:cs="Arial"/>
              </w:rPr>
              <w:t>Little or no appreciation of the context of the application.</w:t>
            </w:r>
          </w:p>
          <w:p w:rsidR="00F81B1F" w:rsidRDefault="00F81B1F" w:rsidP="00D45BC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F81B1F" w:rsidRPr="00B669B1" w:rsidRDefault="00F81B1F" w:rsidP="00D45BC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F81B1F" w:rsidRDefault="00F81B1F" w:rsidP="00D45BC6">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F81B1F" w:rsidRPr="00B669B1" w:rsidRDefault="00F81B1F" w:rsidP="00D45BC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F81B1F" w:rsidRPr="00B669B1" w:rsidRDefault="00F81B1F" w:rsidP="00D45BC6">
            <w:pPr>
              <w:rPr>
                <w:rFonts w:ascii="Arial" w:hAnsi="Arial" w:cs="Arial"/>
              </w:rPr>
            </w:pPr>
          </w:p>
          <w:p w:rsidR="00F81B1F" w:rsidRPr="00B669B1" w:rsidRDefault="00F81B1F" w:rsidP="00D45BC6">
            <w:pPr>
              <w:rPr>
                <w:rFonts w:ascii="Arial" w:hAnsi="Arial" w:cs="Arial"/>
              </w:rPr>
            </w:pPr>
          </w:p>
        </w:tc>
        <w:tc>
          <w:tcPr>
            <w:tcW w:w="1736" w:type="dxa"/>
          </w:tcPr>
          <w:p w:rsidR="00F81B1F" w:rsidRPr="00B669B1" w:rsidRDefault="00F81B1F" w:rsidP="00D45BC6">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F81B1F" w:rsidRDefault="00F81B1F" w:rsidP="00D45BC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F81B1F" w:rsidRDefault="00F81B1F" w:rsidP="00D45BC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p w:rsidR="00F81B1F" w:rsidRDefault="00F81B1F" w:rsidP="00D45BC6">
            <w:pPr>
              <w:rPr>
                <w:rFonts w:ascii="Arial" w:hAnsi="Arial" w:cs="Arial"/>
              </w:rPr>
            </w:pPr>
          </w:p>
          <w:p w:rsidR="00F81B1F" w:rsidRDefault="00F81B1F" w:rsidP="00D45BC6">
            <w:pPr>
              <w:rPr>
                <w:rFonts w:ascii="Arial" w:hAnsi="Arial" w:cs="Arial"/>
              </w:rPr>
            </w:pPr>
          </w:p>
          <w:p w:rsidR="00F81B1F" w:rsidRDefault="00F81B1F" w:rsidP="00D45BC6">
            <w:pPr>
              <w:rPr>
                <w:rFonts w:ascii="Arial" w:hAnsi="Arial" w:cs="Arial"/>
              </w:rPr>
            </w:pPr>
          </w:p>
          <w:p w:rsidR="00F81B1F" w:rsidRDefault="00F81B1F" w:rsidP="00D45BC6">
            <w:pPr>
              <w:rPr>
                <w:rFonts w:ascii="Arial" w:hAnsi="Arial" w:cs="Arial"/>
              </w:rPr>
            </w:pPr>
          </w:p>
          <w:p w:rsidR="00F81B1F" w:rsidRDefault="00F81B1F" w:rsidP="00D45BC6">
            <w:pPr>
              <w:rPr>
                <w:rFonts w:ascii="Arial" w:hAnsi="Arial" w:cs="Arial"/>
              </w:rPr>
            </w:pPr>
          </w:p>
          <w:p w:rsidR="00F81B1F" w:rsidRDefault="00F81B1F" w:rsidP="00D45BC6">
            <w:pPr>
              <w:rPr>
                <w:rFonts w:ascii="Arial" w:hAnsi="Arial" w:cs="Arial"/>
              </w:rPr>
            </w:pPr>
          </w:p>
          <w:p w:rsidR="00F81B1F" w:rsidRDefault="00F81B1F" w:rsidP="00D45BC6">
            <w:pPr>
              <w:rPr>
                <w:rFonts w:ascii="Arial" w:hAnsi="Arial" w:cs="Arial"/>
              </w:rPr>
            </w:pPr>
          </w:p>
          <w:p w:rsidR="00F81B1F" w:rsidRDefault="00F81B1F" w:rsidP="00D45BC6">
            <w:pPr>
              <w:rPr>
                <w:rFonts w:ascii="Arial" w:hAnsi="Arial" w:cs="Arial"/>
              </w:rPr>
            </w:pPr>
          </w:p>
          <w:p w:rsidR="00F81B1F" w:rsidRDefault="00F81B1F" w:rsidP="00D45BC6">
            <w:pPr>
              <w:rPr>
                <w:rFonts w:ascii="Arial" w:hAnsi="Arial" w:cs="Arial"/>
              </w:rPr>
            </w:pPr>
          </w:p>
          <w:p w:rsidR="00F81B1F" w:rsidRPr="00B669B1" w:rsidRDefault="00F81B1F" w:rsidP="00D45BC6">
            <w:pPr>
              <w:rPr>
                <w:rFonts w:ascii="Arial" w:hAnsi="Arial" w:cs="Arial"/>
              </w:rPr>
            </w:pPr>
          </w:p>
        </w:tc>
        <w:tc>
          <w:tcPr>
            <w:tcW w:w="1736" w:type="dxa"/>
          </w:tcPr>
          <w:p w:rsidR="00F81B1F" w:rsidRPr="00B669B1" w:rsidRDefault="00F81B1F" w:rsidP="00D45BC6">
            <w:pPr>
              <w:rPr>
                <w:rFonts w:ascii="Arial" w:hAnsi="Arial" w:cs="Arial"/>
              </w:rPr>
            </w:pPr>
            <w:r w:rsidRPr="00B669B1">
              <w:rPr>
                <w:rFonts w:ascii="Arial" w:hAnsi="Arial" w:cs="Arial"/>
              </w:rPr>
              <w:t>A good and appropriate application of standard methods, materials, tools and/or techniques.</w:t>
            </w:r>
          </w:p>
          <w:p w:rsidR="00F81B1F" w:rsidRDefault="00F81B1F" w:rsidP="00D45BC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F81B1F" w:rsidRPr="00B669B1" w:rsidRDefault="00F81B1F" w:rsidP="00D45BC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F81B1F" w:rsidRPr="00B669B1" w:rsidRDefault="00F81B1F" w:rsidP="00D45BC6">
            <w:pPr>
              <w:rPr>
                <w:rFonts w:ascii="Arial" w:hAnsi="Arial" w:cs="Arial"/>
              </w:rPr>
            </w:pPr>
            <w:r w:rsidRPr="00B669B1">
              <w:rPr>
                <w:rFonts w:ascii="Arial" w:hAnsi="Arial" w:cs="Arial"/>
              </w:rPr>
              <w:t>A very good application of a range of methods, materials, tools and/or techniques.</w:t>
            </w:r>
          </w:p>
          <w:p w:rsidR="00F81B1F" w:rsidRPr="00B669B1" w:rsidRDefault="00F81B1F" w:rsidP="00D45BC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F81B1F" w:rsidRPr="00B669B1" w:rsidRDefault="00F81B1F" w:rsidP="00D45BC6">
            <w:pPr>
              <w:rPr>
                <w:rFonts w:ascii="Arial" w:hAnsi="Arial" w:cs="Arial"/>
              </w:rPr>
            </w:pPr>
            <w:r w:rsidRPr="00B669B1">
              <w:rPr>
                <w:rFonts w:ascii="Arial" w:hAnsi="Arial" w:cs="Arial"/>
              </w:rPr>
              <w:t xml:space="preserve">Evidence of some innovation and creativity. </w:t>
            </w:r>
          </w:p>
        </w:tc>
        <w:tc>
          <w:tcPr>
            <w:tcW w:w="1736" w:type="dxa"/>
          </w:tcPr>
          <w:p w:rsidR="00F81B1F" w:rsidRPr="00B669B1" w:rsidRDefault="00F81B1F" w:rsidP="00D45BC6">
            <w:pPr>
              <w:rPr>
                <w:rFonts w:ascii="Arial" w:hAnsi="Arial" w:cs="Arial"/>
              </w:rPr>
            </w:pPr>
            <w:r w:rsidRPr="00B669B1">
              <w:rPr>
                <w:rFonts w:ascii="Arial" w:hAnsi="Arial" w:cs="Arial"/>
              </w:rPr>
              <w:t>An advanced application of a range of methods, materials, tools and/or techniques.</w:t>
            </w:r>
          </w:p>
          <w:p w:rsidR="00F81B1F" w:rsidRPr="00B669B1" w:rsidRDefault="00F81B1F" w:rsidP="00D45BC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F81B1F" w:rsidRPr="00B669B1" w:rsidRDefault="00F81B1F" w:rsidP="00D45BC6">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F81B1F" w:rsidRPr="00B669B1" w:rsidRDefault="00F81B1F" w:rsidP="00D45BC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F81B1F" w:rsidRPr="00D9771E" w:rsidTr="00D45BC6">
        <w:tc>
          <w:tcPr>
            <w:tcW w:w="1735" w:type="dxa"/>
            <w:shd w:val="clear" w:color="auto" w:fill="C9C9C9" w:themeFill="accent3" w:themeFillTint="99"/>
          </w:tcPr>
          <w:p w:rsidR="00F81B1F" w:rsidRDefault="00F81B1F" w:rsidP="00D45BC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F81B1F" w:rsidRPr="00F65EEE" w:rsidRDefault="00F81B1F" w:rsidP="00D45BC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F81B1F" w:rsidRPr="00E07BE3" w:rsidRDefault="00F81B1F" w:rsidP="00D45BC6">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F81B1F" w:rsidRPr="00E07BE3" w:rsidRDefault="00F81B1F" w:rsidP="00D45BC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F81B1F" w:rsidRPr="00ED3ABD" w:rsidRDefault="00F81B1F" w:rsidP="00D45BC6">
            <w:pPr>
              <w:rPr>
                <w:rFonts w:ascii="Arial" w:hAnsi="Arial" w:cs="Arial"/>
              </w:rPr>
            </w:pPr>
          </w:p>
          <w:p w:rsidR="00F81B1F" w:rsidRPr="00E07BE3" w:rsidRDefault="00F81B1F" w:rsidP="00D45BC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F81B1F" w:rsidRPr="00E07BE3" w:rsidRDefault="00F81B1F" w:rsidP="00D45BC6">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F81B1F" w:rsidRPr="00E07BE3" w:rsidRDefault="00F81B1F" w:rsidP="00D45BC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F81B1F" w:rsidRPr="00E07BE3" w:rsidRDefault="00F81B1F" w:rsidP="00D45BC6">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F81B1F" w:rsidRPr="00E07BE3" w:rsidRDefault="00F81B1F" w:rsidP="00D45BC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F81B1F" w:rsidRPr="00E07BE3" w:rsidRDefault="00F81B1F" w:rsidP="00D45BC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F81B1F" w:rsidRPr="00E07BE3" w:rsidRDefault="00F81B1F" w:rsidP="00D45BC6">
            <w:pPr>
              <w:rPr>
                <w:rFonts w:ascii="Arial" w:hAnsi="Arial" w:cs="Arial"/>
              </w:rPr>
            </w:pPr>
            <w:r w:rsidRPr="00E07BE3">
              <w:rPr>
                <w:rFonts w:ascii="Arial" w:hAnsi="Arial" w:cs="Arial"/>
              </w:rPr>
              <w:t>Can communicate effectively in a suitable format, but may have minor errors.</w:t>
            </w:r>
          </w:p>
          <w:p w:rsidR="00F81B1F" w:rsidRPr="00E07BE3" w:rsidRDefault="00F81B1F" w:rsidP="00D45BC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F81B1F" w:rsidRPr="00E07BE3" w:rsidRDefault="00F81B1F" w:rsidP="00D45BC6">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F81B1F" w:rsidRPr="00E07BE3" w:rsidRDefault="00F81B1F" w:rsidP="00D45BC6">
            <w:pPr>
              <w:rPr>
                <w:rFonts w:ascii="Arial" w:hAnsi="Arial" w:cs="Arial"/>
              </w:rPr>
            </w:pPr>
            <w:r w:rsidRPr="00E07BE3">
              <w:rPr>
                <w:rFonts w:ascii="Arial" w:hAnsi="Arial" w:cs="Arial"/>
              </w:rPr>
              <w:t>Can communicate well, confidently and consistently in a suitable format.</w:t>
            </w:r>
          </w:p>
          <w:p w:rsidR="00F81B1F" w:rsidRPr="00E07BE3" w:rsidRDefault="00F81B1F" w:rsidP="00D45BC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F81B1F" w:rsidRPr="00E07BE3" w:rsidRDefault="00F81B1F" w:rsidP="00D45BC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F81B1F" w:rsidRPr="00E07BE3" w:rsidRDefault="00F81B1F" w:rsidP="00D45BC6">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F81B1F" w:rsidRPr="00E07BE3" w:rsidRDefault="00F81B1F" w:rsidP="00D45BC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F81B1F" w:rsidRPr="00E07BE3" w:rsidRDefault="00F81B1F" w:rsidP="00D45BC6">
            <w:pPr>
              <w:rPr>
                <w:rFonts w:ascii="Arial" w:hAnsi="Arial" w:cs="Arial"/>
              </w:rPr>
            </w:pPr>
            <w:r w:rsidRPr="00E07BE3">
              <w:rPr>
                <w:rFonts w:ascii="Arial" w:hAnsi="Arial" w:cs="Arial"/>
              </w:rPr>
              <w:t xml:space="preserve">Can communicate with an exceptionally high level of professionalism. </w:t>
            </w:r>
          </w:p>
          <w:p w:rsidR="00F81B1F" w:rsidRPr="00E07BE3" w:rsidRDefault="00F81B1F" w:rsidP="00D45BC6">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F81B1F" w:rsidRPr="00A406E5" w:rsidRDefault="00F81B1F" w:rsidP="00F81B1F">
      <w:pPr>
        <w:pStyle w:val="NormalWeb"/>
        <w:rPr>
          <w:rFonts w:ascii="Arial" w:hAnsi="Arial" w:cs="Arial"/>
          <w:color w:val="303B44"/>
          <w:sz w:val="22"/>
          <w:szCs w:val="22"/>
        </w:rPr>
      </w:pPr>
    </w:p>
    <w:p w:rsidR="00F81B1F" w:rsidRPr="00A406E5" w:rsidRDefault="00F81B1F" w:rsidP="00F81B1F">
      <w:pPr>
        <w:pStyle w:val="NormalWeb"/>
        <w:rPr>
          <w:rFonts w:ascii="Arial" w:hAnsi="Arial" w:cs="Arial"/>
          <w:color w:val="303B44"/>
          <w:sz w:val="22"/>
          <w:szCs w:val="22"/>
        </w:rPr>
      </w:pPr>
    </w:p>
    <w:p w:rsidR="006B5204" w:rsidRDefault="006B5204"/>
    <w:sectPr w:rsidR="006B520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465503">
      <w:r>
        <w:separator/>
      </w:r>
    </w:p>
  </w:endnote>
  <w:endnote w:type="continuationSeparator" w:id="0">
    <w:p w:rsidR="00000000" w:rsidRDefault="004655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A3897" w:rsidRDefault="00E958B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16</w:t>
    </w:r>
    <w:r>
      <w:rPr>
        <w:b/>
        <w:sz w:val="24"/>
        <w:szCs w:val="24"/>
      </w:rPr>
      <w:fldChar w:fldCharType="end"/>
    </w:r>
  </w:p>
  <w:p w:rsidR="004A3897" w:rsidRDefault="0046550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A3897" w:rsidRDefault="0046550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465503">
      <w:r>
        <w:separator/>
      </w:r>
    </w:p>
  </w:footnote>
  <w:footnote w:type="continuationSeparator" w:id="0">
    <w:p w:rsidR="00000000" w:rsidRDefault="004655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6B38AD"/>
    <w:multiLevelType w:val="hybridMultilevel"/>
    <w:tmpl w:val="E2CA0214"/>
    <w:lvl w:ilvl="0" w:tplc="08090001">
      <w:start w:val="1"/>
      <w:numFmt w:val="bullet"/>
      <w:lvlText w:val=""/>
      <w:lvlJc w:val="left"/>
      <w:pPr>
        <w:ind w:left="720" w:hanging="360"/>
      </w:pPr>
      <w:rPr>
        <w:rFonts w:ascii="Symbol" w:hAnsi="Symbol" w:hint="default"/>
      </w:r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ACB198C"/>
    <w:multiLevelType w:val="hybridMultilevel"/>
    <w:tmpl w:val="0B949B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B1F"/>
    <w:rsid w:val="00465503"/>
    <w:rsid w:val="006B5204"/>
    <w:rsid w:val="0072420B"/>
    <w:rsid w:val="00B64961"/>
    <w:rsid w:val="00E958B1"/>
    <w:rsid w:val="00F81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D9E2C"/>
  <w15:chartTrackingRefBased/>
  <w15:docId w15:val="{8D83532D-6389-4B4C-A202-600FA086D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B1F"/>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F81B1F"/>
    <w:pPr>
      <w:keepNext/>
      <w:jc w:val="both"/>
      <w:outlineLvl w:val="1"/>
    </w:pPr>
    <w:rPr>
      <w:b/>
      <w:sz w:val="24"/>
    </w:rPr>
  </w:style>
  <w:style w:type="paragraph" w:styleId="Heading4">
    <w:name w:val="heading 4"/>
    <w:basedOn w:val="Normal"/>
    <w:next w:val="Normal"/>
    <w:link w:val="Heading4Char"/>
    <w:qFormat/>
    <w:rsid w:val="00F81B1F"/>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81B1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81B1F"/>
    <w:rPr>
      <w:rFonts w:ascii="Times New Roman" w:eastAsia="Times New Roman" w:hAnsi="Times New Roman" w:cs="Times New Roman"/>
      <w:sz w:val="40"/>
      <w:szCs w:val="20"/>
      <w:lang w:eastAsia="en-GB"/>
    </w:rPr>
  </w:style>
  <w:style w:type="paragraph" w:styleId="Footer">
    <w:name w:val="footer"/>
    <w:basedOn w:val="Normal"/>
    <w:link w:val="FooterChar"/>
    <w:uiPriority w:val="99"/>
    <w:rsid w:val="00F81B1F"/>
    <w:pPr>
      <w:tabs>
        <w:tab w:val="center" w:pos="4153"/>
        <w:tab w:val="right" w:pos="8306"/>
      </w:tabs>
    </w:pPr>
  </w:style>
  <w:style w:type="character" w:customStyle="1" w:styleId="FooterChar">
    <w:name w:val="Footer Char"/>
    <w:basedOn w:val="DefaultParagraphFont"/>
    <w:link w:val="Footer"/>
    <w:uiPriority w:val="99"/>
    <w:rsid w:val="00F81B1F"/>
    <w:rPr>
      <w:rFonts w:ascii="Times New Roman" w:eastAsia="Times New Roman" w:hAnsi="Times New Roman" w:cs="Times New Roman"/>
      <w:sz w:val="20"/>
      <w:szCs w:val="20"/>
      <w:lang w:eastAsia="en-GB"/>
    </w:rPr>
  </w:style>
  <w:style w:type="paragraph" w:styleId="NormalWeb">
    <w:name w:val="Normal (Web)"/>
    <w:basedOn w:val="Normal"/>
    <w:uiPriority w:val="99"/>
    <w:rsid w:val="00F81B1F"/>
    <w:pPr>
      <w:spacing w:before="100" w:after="100"/>
    </w:pPr>
    <w:rPr>
      <w:sz w:val="24"/>
      <w:lang w:eastAsia="en-US"/>
    </w:rPr>
  </w:style>
  <w:style w:type="table" w:styleId="TableGrid">
    <w:name w:val="Table Grid"/>
    <w:basedOn w:val="TableNormal"/>
    <w:uiPriority w:val="39"/>
    <w:rsid w:val="00F81B1F"/>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F81B1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3649</Words>
  <Characters>20804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michael.davies33@sky.com</dc:creator>
  <cp:keywords/>
  <dc:description/>
  <cp:lastModifiedBy>Mike Davies (IMH)</cp:lastModifiedBy>
  <cp:revision>3</cp:revision>
  <dcterms:created xsi:type="dcterms:W3CDTF">2020-03-19T17:14:00Z</dcterms:created>
  <dcterms:modified xsi:type="dcterms:W3CDTF">2020-04-21T09:54:00Z</dcterms:modified>
</cp:coreProperties>
</file>