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EF55B4" w14:textId="77777777" w:rsidR="000C3287" w:rsidRPr="001669B1" w:rsidRDefault="000C3287" w:rsidP="00A57F41">
      <w:pPr>
        <w:spacing w:line="360" w:lineRule="auto"/>
        <w:jc w:val="center"/>
        <w:rPr>
          <w:rFonts w:ascii="Times New Roman" w:eastAsia="Times New Roman" w:hAnsi="Times New Roman" w:cs="Times New Roman"/>
          <w:b/>
          <w:sz w:val="32"/>
          <w:szCs w:val="32"/>
          <w:lang w:val="en-GB"/>
        </w:rPr>
      </w:pPr>
    </w:p>
    <w:p w14:paraId="37B7BF05" w14:textId="77777777" w:rsidR="000C3287" w:rsidRPr="001669B1" w:rsidRDefault="000C3287" w:rsidP="00A57F41">
      <w:pPr>
        <w:spacing w:line="360" w:lineRule="auto"/>
        <w:jc w:val="center"/>
        <w:rPr>
          <w:rFonts w:ascii="Times New Roman" w:eastAsia="Times New Roman" w:hAnsi="Times New Roman" w:cs="Times New Roman"/>
          <w:b/>
          <w:sz w:val="32"/>
          <w:szCs w:val="32"/>
          <w:lang w:val="en-GB"/>
        </w:rPr>
      </w:pPr>
    </w:p>
    <w:p w14:paraId="1F27FA7C" w14:textId="77777777" w:rsidR="000C3287" w:rsidRPr="001669B1" w:rsidRDefault="000C3287" w:rsidP="00A57F41">
      <w:pPr>
        <w:spacing w:line="360" w:lineRule="auto"/>
        <w:jc w:val="center"/>
        <w:rPr>
          <w:rFonts w:ascii="Times New Roman" w:eastAsia="Times New Roman" w:hAnsi="Times New Roman" w:cs="Times New Roman"/>
          <w:b/>
          <w:sz w:val="32"/>
          <w:szCs w:val="32"/>
          <w:lang w:val="en-GB"/>
        </w:rPr>
      </w:pPr>
    </w:p>
    <w:p w14:paraId="5BC12E74" w14:textId="77777777" w:rsidR="000C3287" w:rsidRPr="001669B1" w:rsidRDefault="000C3287" w:rsidP="00A57F41">
      <w:pPr>
        <w:spacing w:line="360" w:lineRule="auto"/>
        <w:jc w:val="center"/>
        <w:rPr>
          <w:rFonts w:ascii="Times New Roman" w:eastAsia="Times New Roman" w:hAnsi="Times New Roman" w:cs="Times New Roman"/>
          <w:b/>
          <w:sz w:val="32"/>
          <w:szCs w:val="32"/>
          <w:lang w:val="en-GB"/>
        </w:rPr>
      </w:pPr>
    </w:p>
    <w:p w14:paraId="1D1FF5F4" w14:textId="77777777" w:rsidR="000C3287" w:rsidRPr="001669B1" w:rsidRDefault="000C3287" w:rsidP="00A57F41">
      <w:pPr>
        <w:spacing w:line="360" w:lineRule="auto"/>
        <w:jc w:val="center"/>
        <w:rPr>
          <w:rFonts w:ascii="Times New Roman" w:eastAsia="Times New Roman" w:hAnsi="Times New Roman" w:cs="Times New Roman"/>
          <w:b/>
          <w:sz w:val="32"/>
          <w:szCs w:val="32"/>
          <w:lang w:val="en-GB"/>
        </w:rPr>
      </w:pPr>
    </w:p>
    <w:p w14:paraId="6E2B5500" w14:textId="77777777" w:rsidR="000C3287" w:rsidRPr="001669B1" w:rsidRDefault="000C3287" w:rsidP="00A57F41">
      <w:pPr>
        <w:spacing w:line="360" w:lineRule="auto"/>
        <w:jc w:val="center"/>
        <w:rPr>
          <w:rFonts w:ascii="Times New Roman" w:eastAsia="Times New Roman" w:hAnsi="Times New Roman" w:cs="Times New Roman"/>
          <w:b/>
          <w:sz w:val="32"/>
          <w:szCs w:val="32"/>
          <w:lang w:val="en-GB"/>
        </w:rPr>
      </w:pPr>
    </w:p>
    <w:p w14:paraId="0F68C628" w14:textId="77777777" w:rsidR="000C3287" w:rsidRPr="001669B1" w:rsidRDefault="000C3287" w:rsidP="00A57F41">
      <w:pPr>
        <w:spacing w:line="360" w:lineRule="auto"/>
        <w:jc w:val="center"/>
        <w:rPr>
          <w:rFonts w:ascii="Times New Roman" w:eastAsia="Times New Roman" w:hAnsi="Times New Roman" w:cs="Times New Roman"/>
          <w:b/>
          <w:sz w:val="32"/>
          <w:szCs w:val="32"/>
          <w:lang w:val="en-GB"/>
        </w:rPr>
      </w:pPr>
    </w:p>
    <w:p w14:paraId="2C0743B4" w14:textId="77777777" w:rsidR="00B026B5" w:rsidRDefault="001105F9" w:rsidP="00A57F41">
      <w:pPr>
        <w:spacing w:line="360" w:lineRule="auto"/>
        <w:jc w:val="center"/>
        <w:rPr>
          <w:rFonts w:ascii="Times New Roman" w:eastAsia="Times New Roman" w:hAnsi="Times New Roman" w:cs="Times New Roman"/>
          <w:b/>
          <w:sz w:val="32"/>
          <w:szCs w:val="32"/>
          <w:lang w:val="en-GB"/>
        </w:rPr>
      </w:pPr>
      <w:r w:rsidRPr="001669B1">
        <w:rPr>
          <w:rFonts w:ascii="Times New Roman" w:eastAsia="Times New Roman" w:hAnsi="Times New Roman" w:cs="Times New Roman"/>
          <w:b/>
          <w:sz w:val="32"/>
          <w:szCs w:val="32"/>
          <w:lang w:val="en-GB"/>
        </w:rPr>
        <w:t>ACADEMIC &amp; EMPLOYABILITY SKILLS</w:t>
      </w:r>
    </w:p>
    <w:p w14:paraId="4D744652" w14:textId="77777777" w:rsidR="00B026B5" w:rsidRDefault="00B026B5" w:rsidP="00A57F41">
      <w:pPr>
        <w:spacing w:line="360" w:lineRule="auto"/>
        <w:jc w:val="center"/>
        <w:rPr>
          <w:rFonts w:ascii="Times New Roman" w:eastAsia="Times New Roman" w:hAnsi="Times New Roman" w:cs="Times New Roman"/>
          <w:b/>
          <w:sz w:val="32"/>
          <w:szCs w:val="32"/>
          <w:lang w:val="en-GB"/>
        </w:rPr>
      </w:pPr>
    </w:p>
    <w:p w14:paraId="1085BE42" w14:textId="77777777" w:rsidR="00B026B5" w:rsidRDefault="00B026B5" w:rsidP="00A57F41">
      <w:pPr>
        <w:spacing w:line="360" w:lineRule="auto"/>
        <w:jc w:val="center"/>
        <w:rPr>
          <w:rFonts w:ascii="Times New Roman" w:eastAsia="Times New Roman" w:hAnsi="Times New Roman" w:cs="Times New Roman"/>
          <w:b/>
          <w:sz w:val="32"/>
          <w:szCs w:val="32"/>
          <w:lang w:val="en-GB"/>
        </w:rPr>
      </w:pPr>
    </w:p>
    <w:p w14:paraId="466118AA" w14:textId="77777777" w:rsidR="00B026B5" w:rsidRDefault="00B026B5" w:rsidP="00A57F41">
      <w:pPr>
        <w:spacing w:line="360" w:lineRule="auto"/>
        <w:jc w:val="center"/>
        <w:rPr>
          <w:rFonts w:ascii="Times New Roman" w:eastAsia="Times New Roman" w:hAnsi="Times New Roman" w:cs="Times New Roman"/>
          <w:b/>
          <w:sz w:val="32"/>
          <w:szCs w:val="32"/>
          <w:lang w:val="en-GB"/>
        </w:rPr>
      </w:pPr>
    </w:p>
    <w:p w14:paraId="037DA56D" w14:textId="77777777" w:rsidR="00B026B5" w:rsidRDefault="00B026B5" w:rsidP="00A57F41">
      <w:pPr>
        <w:spacing w:line="360" w:lineRule="auto"/>
        <w:jc w:val="center"/>
        <w:rPr>
          <w:rFonts w:ascii="Times New Roman" w:eastAsia="Times New Roman" w:hAnsi="Times New Roman" w:cs="Times New Roman"/>
          <w:b/>
          <w:sz w:val="32"/>
          <w:szCs w:val="32"/>
          <w:lang w:val="en-GB"/>
        </w:rPr>
      </w:pPr>
    </w:p>
    <w:p w14:paraId="61802485" w14:textId="77777777" w:rsidR="00B026B5" w:rsidRDefault="00B026B5" w:rsidP="00A57F41">
      <w:pPr>
        <w:spacing w:line="360" w:lineRule="auto"/>
        <w:jc w:val="center"/>
        <w:rPr>
          <w:rFonts w:ascii="Times New Roman" w:eastAsia="Times New Roman" w:hAnsi="Times New Roman" w:cs="Times New Roman"/>
          <w:b/>
          <w:sz w:val="32"/>
          <w:szCs w:val="32"/>
          <w:lang w:val="en-GB"/>
        </w:rPr>
      </w:pPr>
    </w:p>
    <w:p w14:paraId="57E73BAF" w14:textId="77777777" w:rsidR="00B026B5" w:rsidRDefault="00B026B5" w:rsidP="00A57F41">
      <w:pPr>
        <w:spacing w:line="360" w:lineRule="auto"/>
        <w:jc w:val="center"/>
        <w:rPr>
          <w:rFonts w:ascii="Times New Roman" w:eastAsia="Times New Roman" w:hAnsi="Times New Roman" w:cs="Times New Roman"/>
          <w:b/>
          <w:sz w:val="32"/>
          <w:szCs w:val="32"/>
          <w:lang w:val="en-GB"/>
        </w:rPr>
      </w:pPr>
    </w:p>
    <w:p w14:paraId="08730932" w14:textId="77777777" w:rsidR="00B026B5" w:rsidRDefault="00B026B5" w:rsidP="00A57F41">
      <w:pPr>
        <w:spacing w:line="360" w:lineRule="auto"/>
        <w:jc w:val="center"/>
        <w:rPr>
          <w:rFonts w:ascii="Times New Roman" w:eastAsia="Times New Roman" w:hAnsi="Times New Roman" w:cs="Times New Roman"/>
          <w:b/>
          <w:sz w:val="32"/>
          <w:szCs w:val="32"/>
          <w:lang w:val="en-GB"/>
        </w:rPr>
      </w:pPr>
    </w:p>
    <w:p w14:paraId="393F31AA" w14:textId="77777777" w:rsidR="00B026B5" w:rsidRDefault="00B026B5" w:rsidP="00A57F41">
      <w:pPr>
        <w:spacing w:line="360" w:lineRule="auto"/>
        <w:jc w:val="center"/>
        <w:rPr>
          <w:rFonts w:ascii="Times New Roman" w:eastAsia="Times New Roman" w:hAnsi="Times New Roman" w:cs="Times New Roman"/>
          <w:b/>
          <w:sz w:val="32"/>
          <w:szCs w:val="32"/>
          <w:lang w:val="en-GB"/>
        </w:rPr>
      </w:pPr>
    </w:p>
    <w:p w14:paraId="4D9A4861" w14:textId="77777777" w:rsidR="00B026B5" w:rsidRDefault="00B026B5" w:rsidP="00A57F41">
      <w:pPr>
        <w:spacing w:line="360" w:lineRule="auto"/>
        <w:jc w:val="center"/>
        <w:rPr>
          <w:rFonts w:ascii="Times New Roman" w:eastAsia="Times New Roman" w:hAnsi="Times New Roman" w:cs="Times New Roman"/>
          <w:b/>
          <w:sz w:val="32"/>
          <w:szCs w:val="32"/>
          <w:lang w:val="en-GB"/>
        </w:rPr>
      </w:pPr>
    </w:p>
    <w:p w14:paraId="12D9C61D" w14:textId="77777777" w:rsidR="00B026B5" w:rsidRDefault="00B026B5" w:rsidP="00A57F41">
      <w:pPr>
        <w:spacing w:line="360" w:lineRule="auto"/>
        <w:jc w:val="center"/>
        <w:rPr>
          <w:rFonts w:ascii="Times New Roman" w:eastAsia="Times New Roman" w:hAnsi="Times New Roman" w:cs="Times New Roman"/>
          <w:b/>
          <w:sz w:val="32"/>
          <w:szCs w:val="32"/>
          <w:lang w:val="en-GB"/>
        </w:rPr>
      </w:pPr>
    </w:p>
    <w:p w14:paraId="452E6267" w14:textId="77777777" w:rsidR="00B026B5" w:rsidRDefault="00B026B5" w:rsidP="00A57F41">
      <w:pPr>
        <w:spacing w:line="360" w:lineRule="auto"/>
        <w:jc w:val="center"/>
        <w:rPr>
          <w:rFonts w:ascii="Times New Roman" w:eastAsia="Times New Roman" w:hAnsi="Times New Roman" w:cs="Times New Roman"/>
          <w:b/>
          <w:sz w:val="32"/>
          <w:szCs w:val="32"/>
          <w:lang w:val="en-GB"/>
        </w:rPr>
      </w:pPr>
    </w:p>
    <w:p w14:paraId="36432F7C" w14:textId="77777777" w:rsidR="00B026B5" w:rsidRDefault="00B026B5" w:rsidP="00B026B5">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Horatiu Lucian, Butunoi</w:t>
      </w:r>
    </w:p>
    <w:p w14:paraId="007E1E7C" w14:textId="77777777" w:rsidR="00B026B5" w:rsidRDefault="00B026B5" w:rsidP="00B026B5">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 1918671</w:t>
      </w:r>
    </w:p>
    <w:p w14:paraId="4186A866" w14:textId="62699596" w:rsidR="00AE524D" w:rsidRPr="001669B1" w:rsidRDefault="00B026B5" w:rsidP="00B026B5">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 Fernando, Suneth</w:t>
      </w:r>
      <w:r w:rsidR="001105F9" w:rsidRPr="001669B1">
        <w:rPr>
          <w:lang w:val="en-GB"/>
        </w:rPr>
        <w:br w:type="page"/>
      </w:r>
    </w:p>
    <w:p w14:paraId="65F72FE9" w14:textId="77777777" w:rsidR="00400BC6" w:rsidRPr="001669B1" w:rsidRDefault="001105F9" w:rsidP="001A3B02">
      <w:pPr>
        <w:spacing w:line="360" w:lineRule="auto"/>
        <w:jc w:val="center"/>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lastRenderedPageBreak/>
        <w:t>Executive summary</w:t>
      </w:r>
    </w:p>
    <w:p w14:paraId="56F5FC33" w14:textId="430B49B9" w:rsidR="001669B1" w:rsidRPr="00807A56" w:rsidRDefault="001669B1" w:rsidP="001669B1">
      <w:pPr>
        <w:spacing w:after="160" w:line="360" w:lineRule="auto"/>
        <w:jc w:val="both"/>
        <w:rPr>
          <w:rFonts w:ascii="Times New Roman" w:eastAsia="Times New Roman" w:hAnsi="Times New Roman" w:cs="Times New Roman"/>
          <w:sz w:val="24"/>
          <w:lang w:val="en-GB"/>
        </w:rPr>
      </w:pPr>
      <w:r w:rsidRPr="001669B1">
        <w:rPr>
          <w:rFonts w:ascii="Times New Roman" w:eastAsia="Times New Roman" w:hAnsi="Times New Roman" w:cs="Times New Roman"/>
          <w:sz w:val="24"/>
          <w:lang w:val="en-GB"/>
        </w:rPr>
        <w:t xml:space="preserve">This report requires analysing academic as well as employability skills based on best knowledge and experiences. It </w:t>
      </w:r>
      <w:r w:rsidR="00A73A03">
        <w:rPr>
          <w:rFonts w:ascii="Times New Roman" w:eastAsia="Times New Roman" w:hAnsi="Times New Roman" w:cs="Times New Roman"/>
          <w:sz w:val="24"/>
          <w:lang w:val="en-GB"/>
        </w:rPr>
        <w:t>consists in</w:t>
      </w:r>
      <w:r w:rsidRPr="001669B1">
        <w:rPr>
          <w:rFonts w:ascii="Times New Roman" w:eastAsia="Times New Roman" w:hAnsi="Times New Roman" w:cs="Times New Roman"/>
          <w:sz w:val="24"/>
          <w:lang w:val="en-GB"/>
        </w:rPr>
        <w:t xml:space="preserve"> six sections, and each section has different approaches. First section </w:t>
      </w:r>
      <w:r w:rsidR="00A73A03">
        <w:rPr>
          <w:rFonts w:ascii="Times New Roman" w:eastAsia="Times New Roman" w:hAnsi="Times New Roman" w:cs="Times New Roman"/>
          <w:sz w:val="24"/>
          <w:lang w:val="en-GB"/>
        </w:rPr>
        <w:t>illustrates a</w:t>
      </w:r>
      <w:r w:rsidRPr="001669B1">
        <w:rPr>
          <w:rFonts w:ascii="Times New Roman" w:eastAsia="Times New Roman" w:hAnsi="Times New Roman" w:cs="Times New Roman"/>
          <w:sz w:val="24"/>
          <w:lang w:val="en-GB"/>
        </w:rPr>
        <w:t xml:space="preserve">n overview of student </w:t>
      </w:r>
      <w:r w:rsidR="00A73A03" w:rsidRPr="001669B1">
        <w:rPr>
          <w:rFonts w:ascii="Times New Roman" w:eastAsia="Times New Roman" w:hAnsi="Times New Roman" w:cs="Times New Roman"/>
          <w:sz w:val="24"/>
          <w:lang w:val="en-GB"/>
        </w:rPr>
        <w:t xml:space="preserve">of </w:t>
      </w:r>
      <w:r w:rsidR="00A73A03">
        <w:rPr>
          <w:rFonts w:ascii="Times New Roman" w:eastAsia="Times New Roman" w:hAnsi="Times New Roman" w:cs="Times New Roman"/>
          <w:sz w:val="24"/>
          <w:lang w:val="en-GB"/>
        </w:rPr>
        <w:t>Cloud Computing</w:t>
      </w:r>
      <w:r w:rsidRPr="001669B1">
        <w:rPr>
          <w:rFonts w:ascii="Times New Roman" w:eastAsia="Times New Roman" w:hAnsi="Times New Roman" w:cs="Times New Roman"/>
          <w:sz w:val="24"/>
          <w:lang w:val="en-GB"/>
        </w:rPr>
        <w:t xml:space="preserve">. Additionally, </w:t>
      </w:r>
      <w:r w:rsidR="00A73A03" w:rsidRPr="001669B1">
        <w:rPr>
          <w:rFonts w:ascii="Times New Roman" w:eastAsia="Times New Roman" w:hAnsi="Times New Roman" w:cs="Times New Roman"/>
          <w:sz w:val="24"/>
          <w:lang w:val="en-GB"/>
        </w:rPr>
        <w:t xml:space="preserve">section </w:t>
      </w:r>
      <w:r w:rsidR="00A73A03">
        <w:rPr>
          <w:rFonts w:ascii="Times New Roman" w:eastAsia="Times New Roman" w:hAnsi="Times New Roman" w:cs="Times New Roman"/>
          <w:sz w:val="24"/>
          <w:lang w:val="en-GB"/>
        </w:rPr>
        <w:t>two</w:t>
      </w:r>
      <w:r w:rsidR="00FF13EB">
        <w:rPr>
          <w:rFonts w:ascii="Times New Roman" w:eastAsia="Times New Roman" w:hAnsi="Times New Roman" w:cs="Times New Roman"/>
          <w:sz w:val="24"/>
          <w:lang w:val="en-GB"/>
        </w:rPr>
        <w:t xml:space="preserve"> (</w:t>
      </w:r>
      <w:r w:rsidRPr="001669B1">
        <w:rPr>
          <w:rFonts w:ascii="Times New Roman" w:eastAsia="Times New Roman" w:hAnsi="Times New Roman" w:cs="Times New Roman"/>
          <w:sz w:val="24"/>
          <w:lang w:val="en-GB"/>
        </w:rPr>
        <w:t>2</w:t>
      </w:r>
      <w:r w:rsidR="00FF13EB">
        <w:rPr>
          <w:rFonts w:ascii="Times New Roman" w:eastAsia="Times New Roman" w:hAnsi="Times New Roman" w:cs="Times New Roman"/>
          <w:sz w:val="24"/>
          <w:lang w:val="en-GB"/>
        </w:rPr>
        <w:t>)</w:t>
      </w:r>
      <w:r w:rsidRPr="001669B1">
        <w:rPr>
          <w:rFonts w:ascii="Times New Roman" w:eastAsia="Times New Roman" w:hAnsi="Times New Roman" w:cs="Times New Roman"/>
          <w:sz w:val="24"/>
          <w:lang w:val="en-GB"/>
        </w:rPr>
        <w:t xml:space="preserve"> discuss required skills, such as learning and employability skills for further development.</w:t>
      </w:r>
      <w:r w:rsidR="002B1196">
        <w:rPr>
          <w:rFonts w:ascii="Times New Roman" w:eastAsia="Times New Roman" w:hAnsi="Times New Roman" w:cs="Times New Roman"/>
          <w:sz w:val="24"/>
          <w:lang w:val="en-GB"/>
        </w:rPr>
        <w:t xml:space="preserve"> </w:t>
      </w:r>
      <w:r w:rsidR="00A73A03">
        <w:rPr>
          <w:rFonts w:ascii="Times New Roman" w:eastAsia="Times New Roman" w:hAnsi="Times New Roman" w:cs="Times New Roman"/>
          <w:sz w:val="24"/>
          <w:lang w:val="en-GB"/>
        </w:rPr>
        <w:t>Besides</w:t>
      </w:r>
      <w:r w:rsidR="002B1196">
        <w:rPr>
          <w:rFonts w:ascii="Times New Roman" w:eastAsia="Times New Roman" w:hAnsi="Times New Roman" w:cs="Times New Roman"/>
          <w:sz w:val="24"/>
          <w:lang w:val="en-GB"/>
        </w:rPr>
        <w:t xml:space="preserve">, </w:t>
      </w:r>
      <w:r w:rsidR="00A73A03">
        <w:rPr>
          <w:rFonts w:ascii="Times New Roman" w:eastAsia="Times New Roman" w:hAnsi="Times New Roman" w:cs="Times New Roman"/>
          <w:sz w:val="24"/>
          <w:lang w:val="en-GB"/>
        </w:rPr>
        <w:t>section three</w:t>
      </w:r>
      <w:r w:rsidR="00FF13EB">
        <w:rPr>
          <w:rFonts w:ascii="Times New Roman" w:eastAsia="Times New Roman" w:hAnsi="Times New Roman" w:cs="Times New Roman"/>
          <w:sz w:val="24"/>
          <w:lang w:val="en-GB"/>
        </w:rPr>
        <w:t xml:space="preserve"> (</w:t>
      </w:r>
      <w:r w:rsidR="002B1196">
        <w:rPr>
          <w:rFonts w:ascii="Times New Roman" w:eastAsia="Times New Roman" w:hAnsi="Times New Roman" w:cs="Times New Roman"/>
          <w:sz w:val="24"/>
          <w:lang w:val="en-GB"/>
        </w:rPr>
        <w:t>3</w:t>
      </w:r>
      <w:r w:rsidR="00FF13EB">
        <w:rPr>
          <w:rFonts w:ascii="Times New Roman" w:eastAsia="Times New Roman" w:hAnsi="Times New Roman" w:cs="Times New Roman"/>
          <w:sz w:val="24"/>
          <w:lang w:val="en-GB"/>
        </w:rPr>
        <w:t>)</w:t>
      </w:r>
      <w:r w:rsidR="002B1196">
        <w:rPr>
          <w:rFonts w:ascii="Times New Roman" w:eastAsia="Times New Roman" w:hAnsi="Times New Roman" w:cs="Times New Roman"/>
          <w:sz w:val="24"/>
          <w:lang w:val="en-GB"/>
        </w:rPr>
        <w:t xml:space="preserve"> develops an action plan for improving required skills, such as “time-management skills”, “critical thinking skills”, “team-building skills”, “communication skills” and “information management skill”. In section </w:t>
      </w:r>
      <w:r w:rsidR="00FF13EB">
        <w:rPr>
          <w:rFonts w:ascii="Times New Roman" w:eastAsia="Times New Roman" w:hAnsi="Times New Roman" w:cs="Times New Roman"/>
          <w:sz w:val="24"/>
          <w:lang w:val="en-GB"/>
        </w:rPr>
        <w:t>four (</w:t>
      </w:r>
      <w:r w:rsidR="002B1196">
        <w:rPr>
          <w:rFonts w:ascii="Times New Roman" w:eastAsia="Times New Roman" w:hAnsi="Times New Roman" w:cs="Times New Roman"/>
          <w:sz w:val="24"/>
          <w:lang w:val="en-GB"/>
        </w:rPr>
        <w:t>4</w:t>
      </w:r>
      <w:r w:rsidR="00FF13EB">
        <w:rPr>
          <w:rFonts w:ascii="Times New Roman" w:eastAsia="Times New Roman" w:hAnsi="Times New Roman" w:cs="Times New Roman"/>
          <w:sz w:val="24"/>
          <w:lang w:val="en-GB"/>
        </w:rPr>
        <w:t>)</w:t>
      </w:r>
      <w:r w:rsidR="002B1196">
        <w:rPr>
          <w:rFonts w:ascii="Times New Roman" w:eastAsia="Times New Roman" w:hAnsi="Times New Roman" w:cs="Times New Roman"/>
          <w:sz w:val="24"/>
          <w:lang w:val="en-GB"/>
        </w:rPr>
        <w:t xml:space="preserve">, this report sheds light on different “back up strategies”, such as </w:t>
      </w:r>
      <w:r w:rsidR="00807A56" w:rsidRPr="00807A56">
        <w:rPr>
          <w:rFonts w:ascii="Times New Roman" w:eastAsia="Times New Roman" w:hAnsi="Times New Roman" w:cs="Times New Roman"/>
          <w:sz w:val="24"/>
          <w:szCs w:val="24"/>
          <w:lang w:val="en-GB"/>
        </w:rPr>
        <w:t>“Cloud backup strategies</w:t>
      </w:r>
      <w:r w:rsidR="00807A56">
        <w:rPr>
          <w:rFonts w:ascii="Times New Roman" w:eastAsia="Times New Roman" w:hAnsi="Times New Roman" w:cs="Times New Roman"/>
          <w:sz w:val="24"/>
          <w:szCs w:val="24"/>
          <w:lang w:val="en-GB"/>
        </w:rPr>
        <w:t xml:space="preserve">”. In section </w:t>
      </w:r>
      <w:r w:rsidR="00FF13EB">
        <w:rPr>
          <w:rFonts w:ascii="Times New Roman" w:eastAsia="Times New Roman" w:hAnsi="Times New Roman" w:cs="Times New Roman"/>
          <w:sz w:val="24"/>
          <w:szCs w:val="24"/>
          <w:lang w:val="en-GB"/>
        </w:rPr>
        <w:t>five (</w:t>
      </w:r>
      <w:r w:rsidR="00807A56">
        <w:rPr>
          <w:rFonts w:ascii="Times New Roman" w:eastAsia="Times New Roman" w:hAnsi="Times New Roman" w:cs="Times New Roman"/>
          <w:sz w:val="24"/>
          <w:szCs w:val="24"/>
          <w:lang w:val="en-GB"/>
        </w:rPr>
        <w:t>5</w:t>
      </w:r>
      <w:r w:rsidR="00FF13EB">
        <w:rPr>
          <w:rFonts w:ascii="Times New Roman" w:eastAsia="Times New Roman" w:hAnsi="Times New Roman" w:cs="Times New Roman"/>
          <w:sz w:val="24"/>
          <w:szCs w:val="24"/>
          <w:lang w:val="en-GB"/>
        </w:rPr>
        <w:t>)</w:t>
      </w:r>
      <w:r w:rsidR="00807A56">
        <w:rPr>
          <w:rFonts w:ascii="Times New Roman" w:eastAsia="Times New Roman" w:hAnsi="Times New Roman" w:cs="Times New Roman"/>
          <w:sz w:val="24"/>
          <w:szCs w:val="24"/>
          <w:lang w:val="en-GB"/>
        </w:rPr>
        <w:t>, it concludes by summarising the entire report and providing adequate recommendations.</w:t>
      </w:r>
      <w:r w:rsidR="00F4167F">
        <w:rPr>
          <w:rFonts w:ascii="Times New Roman" w:eastAsia="Times New Roman" w:hAnsi="Times New Roman" w:cs="Times New Roman"/>
          <w:sz w:val="24"/>
          <w:szCs w:val="24"/>
          <w:lang w:val="en-GB"/>
        </w:rPr>
        <w:t xml:space="preserve"> </w:t>
      </w:r>
      <w:r w:rsidR="00A73A03">
        <w:rPr>
          <w:rFonts w:ascii="Times New Roman" w:eastAsia="Times New Roman" w:hAnsi="Times New Roman" w:cs="Times New Roman"/>
          <w:sz w:val="24"/>
          <w:szCs w:val="24"/>
          <w:lang w:val="en-GB"/>
        </w:rPr>
        <w:t>Additionally</w:t>
      </w:r>
      <w:r w:rsidR="00F4167F">
        <w:rPr>
          <w:rFonts w:ascii="Times New Roman" w:eastAsia="Times New Roman" w:hAnsi="Times New Roman" w:cs="Times New Roman"/>
          <w:sz w:val="24"/>
          <w:szCs w:val="24"/>
          <w:lang w:val="en-GB"/>
        </w:rPr>
        <w:t xml:space="preserve">, section </w:t>
      </w:r>
      <w:r w:rsidR="00FF13EB">
        <w:rPr>
          <w:rFonts w:ascii="Times New Roman" w:eastAsia="Times New Roman" w:hAnsi="Times New Roman" w:cs="Times New Roman"/>
          <w:sz w:val="24"/>
          <w:szCs w:val="24"/>
          <w:lang w:val="en-GB"/>
        </w:rPr>
        <w:t>six (</w:t>
      </w:r>
      <w:r w:rsidR="00F4167F">
        <w:rPr>
          <w:rFonts w:ascii="Times New Roman" w:eastAsia="Times New Roman" w:hAnsi="Times New Roman" w:cs="Times New Roman"/>
          <w:sz w:val="24"/>
          <w:szCs w:val="24"/>
          <w:lang w:val="en-GB"/>
        </w:rPr>
        <w:t>6</w:t>
      </w:r>
      <w:r w:rsidR="00FF13EB">
        <w:rPr>
          <w:rFonts w:ascii="Times New Roman" w:eastAsia="Times New Roman" w:hAnsi="Times New Roman" w:cs="Times New Roman"/>
          <w:sz w:val="24"/>
          <w:szCs w:val="24"/>
          <w:lang w:val="en-GB"/>
        </w:rPr>
        <w:t>)</w:t>
      </w:r>
      <w:r w:rsidR="00F4167F">
        <w:rPr>
          <w:rFonts w:ascii="Times New Roman" w:eastAsia="Times New Roman" w:hAnsi="Times New Roman" w:cs="Times New Roman"/>
          <w:sz w:val="24"/>
          <w:szCs w:val="24"/>
          <w:lang w:val="en-GB"/>
        </w:rPr>
        <w:t xml:space="preserve"> contains questionnaire procedures.</w:t>
      </w:r>
    </w:p>
    <w:p w14:paraId="35D9025A" w14:textId="77777777" w:rsidR="001669B1" w:rsidRPr="001669B1" w:rsidRDefault="001669B1" w:rsidP="00A57F41">
      <w:pPr>
        <w:spacing w:line="360" w:lineRule="auto"/>
        <w:jc w:val="both"/>
        <w:rPr>
          <w:rFonts w:ascii="Times New Roman" w:eastAsia="Times New Roman" w:hAnsi="Times New Roman" w:cs="Times New Roman"/>
          <w:sz w:val="24"/>
          <w:szCs w:val="24"/>
          <w:lang w:val="en-GB"/>
        </w:rPr>
      </w:pPr>
    </w:p>
    <w:p w14:paraId="613BF7A8" w14:textId="77777777" w:rsidR="00400BC6" w:rsidRPr="001669B1" w:rsidRDefault="00400BC6">
      <w:pPr>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lang w:val="en-GB" w:eastAsia="en-IN"/>
        </w:rPr>
        <w:id w:val="252091183"/>
        <w:docPartObj>
          <w:docPartGallery w:val="Table of Contents"/>
          <w:docPartUnique/>
        </w:docPartObj>
      </w:sdtPr>
      <w:sdtEndPr>
        <w:rPr>
          <w:noProof/>
        </w:rPr>
      </w:sdtEndPr>
      <w:sdtContent>
        <w:p w14:paraId="5498D460" w14:textId="77777777" w:rsidR="00400BC6" w:rsidRPr="001669B1" w:rsidRDefault="00400BC6" w:rsidP="00400BC6">
          <w:pPr>
            <w:pStyle w:val="TOCHeading"/>
            <w:spacing w:line="360" w:lineRule="auto"/>
            <w:jc w:val="center"/>
            <w:rPr>
              <w:rFonts w:ascii="Times New Roman" w:hAnsi="Times New Roman" w:cs="Times New Roman"/>
              <w:color w:val="000000" w:themeColor="text1"/>
              <w:sz w:val="24"/>
              <w:szCs w:val="24"/>
              <w:lang w:val="en-GB"/>
            </w:rPr>
          </w:pPr>
          <w:r w:rsidRPr="001669B1">
            <w:rPr>
              <w:rFonts w:ascii="Times New Roman" w:hAnsi="Times New Roman" w:cs="Times New Roman"/>
              <w:color w:val="000000" w:themeColor="text1"/>
              <w:sz w:val="24"/>
              <w:szCs w:val="24"/>
              <w:lang w:val="en-GB"/>
            </w:rPr>
            <w:t>Table of Contents</w:t>
          </w:r>
        </w:p>
        <w:p w14:paraId="061859BE" w14:textId="77777777" w:rsidR="00400BC6" w:rsidRPr="001669B1" w:rsidRDefault="00400BC6" w:rsidP="00400BC6">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r w:rsidRPr="001669B1">
            <w:rPr>
              <w:rFonts w:ascii="Times New Roman" w:hAnsi="Times New Roman" w:cs="Times New Roman"/>
              <w:color w:val="000000" w:themeColor="text1"/>
              <w:sz w:val="24"/>
              <w:szCs w:val="24"/>
              <w:lang w:val="en-GB"/>
            </w:rPr>
            <w:fldChar w:fldCharType="begin"/>
          </w:r>
          <w:r w:rsidRPr="001669B1">
            <w:rPr>
              <w:rFonts w:ascii="Times New Roman" w:hAnsi="Times New Roman" w:cs="Times New Roman"/>
              <w:color w:val="000000" w:themeColor="text1"/>
              <w:sz w:val="24"/>
              <w:szCs w:val="24"/>
              <w:lang w:val="en-GB"/>
            </w:rPr>
            <w:instrText xml:space="preserve"> TOC \o "1-3" \h \z \u </w:instrText>
          </w:r>
          <w:r w:rsidRPr="001669B1">
            <w:rPr>
              <w:rFonts w:ascii="Times New Roman" w:hAnsi="Times New Roman" w:cs="Times New Roman"/>
              <w:color w:val="000000" w:themeColor="text1"/>
              <w:sz w:val="24"/>
              <w:szCs w:val="24"/>
              <w:lang w:val="en-GB"/>
            </w:rPr>
            <w:fldChar w:fldCharType="separate"/>
          </w:r>
          <w:hyperlink w:anchor="_Toc47021870" w:history="1">
            <w:r w:rsidRPr="001669B1">
              <w:rPr>
                <w:rStyle w:val="Hyperlink"/>
                <w:rFonts w:ascii="Times New Roman" w:hAnsi="Times New Roman" w:cs="Times New Roman"/>
                <w:noProof/>
                <w:color w:val="000000" w:themeColor="text1"/>
                <w:sz w:val="24"/>
                <w:szCs w:val="24"/>
                <w:lang w:val="en-GB"/>
              </w:rPr>
              <w:t>Section 1:</w:t>
            </w:r>
            <w:r w:rsidRPr="001669B1">
              <w:rPr>
                <w:rFonts w:ascii="Times New Roman" w:hAnsi="Times New Roman" w:cs="Times New Roman"/>
                <w:noProof/>
                <w:webHidden/>
                <w:color w:val="000000" w:themeColor="text1"/>
                <w:sz w:val="24"/>
                <w:szCs w:val="24"/>
                <w:lang w:val="en-GB"/>
              </w:rPr>
              <w:tab/>
            </w:r>
            <w:r w:rsidRPr="001669B1">
              <w:rPr>
                <w:rFonts w:ascii="Times New Roman" w:hAnsi="Times New Roman" w:cs="Times New Roman"/>
                <w:noProof/>
                <w:webHidden/>
                <w:color w:val="000000" w:themeColor="text1"/>
                <w:sz w:val="24"/>
                <w:szCs w:val="24"/>
                <w:lang w:val="en-GB"/>
              </w:rPr>
              <w:fldChar w:fldCharType="begin"/>
            </w:r>
            <w:r w:rsidRPr="001669B1">
              <w:rPr>
                <w:rFonts w:ascii="Times New Roman" w:hAnsi="Times New Roman" w:cs="Times New Roman"/>
                <w:noProof/>
                <w:webHidden/>
                <w:color w:val="000000" w:themeColor="text1"/>
                <w:sz w:val="24"/>
                <w:szCs w:val="24"/>
                <w:lang w:val="en-GB"/>
              </w:rPr>
              <w:instrText xml:space="preserve"> PAGEREF _Toc47021870 \h </w:instrText>
            </w:r>
            <w:r w:rsidRPr="001669B1">
              <w:rPr>
                <w:rFonts w:ascii="Times New Roman" w:hAnsi="Times New Roman" w:cs="Times New Roman"/>
                <w:noProof/>
                <w:webHidden/>
                <w:color w:val="000000" w:themeColor="text1"/>
                <w:sz w:val="24"/>
                <w:szCs w:val="24"/>
                <w:lang w:val="en-GB"/>
              </w:rPr>
            </w:r>
            <w:r w:rsidRPr="001669B1">
              <w:rPr>
                <w:rFonts w:ascii="Times New Roman" w:hAnsi="Times New Roman" w:cs="Times New Roman"/>
                <w:noProof/>
                <w:webHidden/>
                <w:color w:val="000000" w:themeColor="text1"/>
                <w:sz w:val="24"/>
                <w:szCs w:val="24"/>
                <w:lang w:val="en-GB"/>
              </w:rPr>
              <w:fldChar w:fldCharType="separate"/>
            </w:r>
            <w:r w:rsidRPr="001669B1">
              <w:rPr>
                <w:rFonts w:ascii="Times New Roman" w:hAnsi="Times New Roman" w:cs="Times New Roman"/>
                <w:noProof/>
                <w:webHidden/>
                <w:color w:val="000000" w:themeColor="text1"/>
                <w:sz w:val="24"/>
                <w:szCs w:val="24"/>
                <w:lang w:val="en-GB"/>
              </w:rPr>
              <w:t>4</w:t>
            </w:r>
            <w:r w:rsidRPr="001669B1">
              <w:rPr>
                <w:rFonts w:ascii="Times New Roman" w:hAnsi="Times New Roman" w:cs="Times New Roman"/>
                <w:noProof/>
                <w:webHidden/>
                <w:color w:val="000000" w:themeColor="text1"/>
                <w:sz w:val="24"/>
                <w:szCs w:val="24"/>
                <w:lang w:val="en-GB"/>
              </w:rPr>
              <w:fldChar w:fldCharType="end"/>
            </w:r>
          </w:hyperlink>
        </w:p>
        <w:p w14:paraId="6F3792F4" w14:textId="77777777" w:rsidR="00400BC6" w:rsidRPr="001669B1" w:rsidRDefault="00F43AB4" w:rsidP="00400BC6">
          <w:pPr>
            <w:pStyle w:val="TOC2"/>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47021871" w:history="1">
            <w:r w:rsidR="00400BC6" w:rsidRPr="001669B1">
              <w:rPr>
                <w:rStyle w:val="Hyperlink"/>
                <w:rFonts w:ascii="Times New Roman" w:hAnsi="Times New Roman" w:cs="Times New Roman"/>
                <w:noProof/>
                <w:color w:val="000000" w:themeColor="text1"/>
                <w:sz w:val="24"/>
                <w:szCs w:val="24"/>
                <w:lang w:val="en-GB"/>
              </w:rPr>
              <w:t>Overview</w:t>
            </w:r>
            <w:r w:rsidR="00400BC6" w:rsidRPr="001669B1">
              <w:rPr>
                <w:rFonts w:ascii="Times New Roman" w:hAnsi="Times New Roman" w:cs="Times New Roman"/>
                <w:noProof/>
                <w:webHidden/>
                <w:color w:val="000000" w:themeColor="text1"/>
                <w:sz w:val="24"/>
                <w:szCs w:val="24"/>
                <w:lang w:val="en-GB"/>
              </w:rPr>
              <w:tab/>
            </w:r>
            <w:r w:rsidR="00400BC6" w:rsidRPr="001669B1">
              <w:rPr>
                <w:rFonts w:ascii="Times New Roman" w:hAnsi="Times New Roman" w:cs="Times New Roman"/>
                <w:noProof/>
                <w:webHidden/>
                <w:color w:val="000000" w:themeColor="text1"/>
                <w:sz w:val="24"/>
                <w:szCs w:val="24"/>
                <w:lang w:val="en-GB"/>
              </w:rPr>
              <w:fldChar w:fldCharType="begin"/>
            </w:r>
            <w:r w:rsidR="00400BC6" w:rsidRPr="001669B1">
              <w:rPr>
                <w:rFonts w:ascii="Times New Roman" w:hAnsi="Times New Roman" w:cs="Times New Roman"/>
                <w:noProof/>
                <w:webHidden/>
                <w:color w:val="000000" w:themeColor="text1"/>
                <w:sz w:val="24"/>
                <w:szCs w:val="24"/>
                <w:lang w:val="en-GB"/>
              </w:rPr>
              <w:instrText xml:space="preserve"> PAGEREF _Toc47021871 \h </w:instrText>
            </w:r>
            <w:r w:rsidR="00400BC6" w:rsidRPr="001669B1">
              <w:rPr>
                <w:rFonts w:ascii="Times New Roman" w:hAnsi="Times New Roman" w:cs="Times New Roman"/>
                <w:noProof/>
                <w:webHidden/>
                <w:color w:val="000000" w:themeColor="text1"/>
                <w:sz w:val="24"/>
                <w:szCs w:val="24"/>
                <w:lang w:val="en-GB"/>
              </w:rPr>
            </w:r>
            <w:r w:rsidR="00400BC6" w:rsidRPr="001669B1">
              <w:rPr>
                <w:rFonts w:ascii="Times New Roman" w:hAnsi="Times New Roman" w:cs="Times New Roman"/>
                <w:noProof/>
                <w:webHidden/>
                <w:color w:val="000000" w:themeColor="text1"/>
                <w:sz w:val="24"/>
                <w:szCs w:val="24"/>
                <w:lang w:val="en-GB"/>
              </w:rPr>
              <w:fldChar w:fldCharType="separate"/>
            </w:r>
            <w:r w:rsidR="00400BC6" w:rsidRPr="001669B1">
              <w:rPr>
                <w:rFonts w:ascii="Times New Roman" w:hAnsi="Times New Roman" w:cs="Times New Roman"/>
                <w:noProof/>
                <w:webHidden/>
                <w:color w:val="000000" w:themeColor="text1"/>
                <w:sz w:val="24"/>
                <w:szCs w:val="24"/>
                <w:lang w:val="en-GB"/>
              </w:rPr>
              <w:t>4</w:t>
            </w:r>
            <w:r w:rsidR="00400BC6" w:rsidRPr="001669B1">
              <w:rPr>
                <w:rFonts w:ascii="Times New Roman" w:hAnsi="Times New Roman" w:cs="Times New Roman"/>
                <w:noProof/>
                <w:webHidden/>
                <w:color w:val="000000" w:themeColor="text1"/>
                <w:sz w:val="24"/>
                <w:szCs w:val="24"/>
                <w:lang w:val="en-GB"/>
              </w:rPr>
              <w:fldChar w:fldCharType="end"/>
            </w:r>
          </w:hyperlink>
        </w:p>
        <w:p w14:paraId="420D9F0A" w14:textId="77777777" w:rsidR="00400BC6" w:rsidRPr="001669B1" w:rsidRDefault="00F43AB4" w:rsidP="00400BC6">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47021872" w:history="1">
            <w:r w:rsidR="00400BC6" w:rsidRPr="001669B1">
              <w:rPr>
                <w:rStyle w:val="Hyperlink"/>
                <w:rFonts w:ascii="Times New Roman" w:hAnsi="Times New Roman" w:cs="Times New Roman"/>
                <w:noProof/>
                <w:color w:val="000000" w:themeColor="text1"/>
                <w:sz w:val="24"/>
                <w:szCs w:val="24"/>
                <w:lang w:val="en-GB"/>
              </w:rPr>
              <w:t>Section 2: Skills Evaluation</w:t>
            </w:r>
            <w:r w:rsidR="00400BC6" w:rsidRPr="001669B1">
              <w:rPr>
                <w:rFonts w:ascii="Times New Roman" w:hAnsi="Times New Roman" w:cs="Times New Roman"/>
                <w:noProof/>
                <w:webHidden/>
                <w:color w:val="000000" w:themeColor="text1"/>
                <w:sz w:val="24"/>
                <w:szCs w:val="24"/>
                <w:lang w:val="en-GB"/>
              </w:rPr>
              <w:tab/>
            </w:r>
            <w:r w:rsidR="00400BC6" w:rsidRPr="001669B1">
              <w:rPr>
                <w:rFonts w:ascii="Times New Roman" w:hAnsi="Times New Roman" w:cs="Times New Roman"/>
                <w:noProof/>
                <w:webHidden/>
                <w:color w:val="000000" w:themeColor="text1"/>
                <w:sz w:val="24"/>
                <w:szCs w:val="24"/>
                <w:lang w:val="en-GB"/>
              </w:rPr>
              <w:fldChar w:fldCharType="begin"/>
            </w:r>
            <w:r w:rsidR="00400BC6" w:rsidRPr="001669B1">
              <w:rPr>
                <w:rFonts w:ascii="Times New Roman" w:hAnsi="Times New Roman" w:cs="Times New Roman"/>
                <w:noProof/>
                <w:webHidden/>
                <w:color w:val="000000" w:themeColor="text1"/>
                <w:sz w:val="24"/>
                <w:szCs w:val="24"/>
                <w:lang w:val="en-GB"/>
              </w:rPr>
              <w:instrText xml:space="preserve"> PAGEREF _Toc47021872 \h </w:instrText>
            </w:r>
            <w:r w:rsidR="00400BC6" w:rsidRPr="001669B1">
              <w:rPr>
                <w:rFonts w:ascii="Times New Roman" w:hAnsi="Times New Roman" w:cs="Times New Roman"/>
                <w:noProof/>
                <w:webHidden/>
                <w:color w:val="000000" w:themeColor="text1"/>
                <w:sz w:val="24"/>
                <w:szCs w:val="24"/>
                <w:lang w:val="en-GB"/>
              </w:rPr>
            </w:r>
            <w:r w:rsidR="00400BC6" w:rsidRPr="001669B1">
              <w:rPr>
                <w:rFonts w:ascii="Times New Roman" w:hAnsi="Times New Roman" w:cs="Times New Roman"/>
                <w:noProof/>
                <w:webHidden/>
                <w:color w:val="000000" w:themeColor="text1"/>
                <w:sz w:val="24"/>
                <w:szCs w:val="24"/>
                <w:lang w:val="en-GB"/>
              </w:rPr>
              <w:fldChar w:fldCharType="separate"/>
            </w:r>
            <w:r w:rsidR="00400BC6" w:rsidRPr="001669B1">
              <w:rPr>
                <w:rFonts w:ascii="Times New Roman" w:hAnsi="Times New Roman" w:cs="Times New Roman"/>
                <w:noProof/>
                <w:webHidden/>
                <w:color w:val="000000" w:themeColor="text1"/>
                <w:sz w:val="24"/>
                <w:szCs w:val="24"/>
                <w:lang w:val="en-GB"/>
              </w:rPr>
              <w:t>4</w:t>
            </w:r>
            <w:r w:rsidR="00400BC6" w:rsidRPr="001669B1">
              <w:rPr>
                <w:rFonts w:ascii="Times New Roman" w:hAnsi="Times New Roman" w:cs="Times New Roman"/>
                <w:noProof/>
                <w:webHidden/>
                <w:color w:val="000000" w:themeColor="text1"/>
                <w:sz w:val="24"/>
                <w:szCs w:val="24"/>
                <w:lang w:val="en-GB"/>
              </w:rPr>
              <w:fldChar w:fldCharType="end"/>
            </w:r>
          </w:hyperlink>
        </w:p>
        <w:p w14:paraId="1F9B1AFA" w14:textId="77777777" w:rsidR="00400BC6" w:rsidRPr="001669B1" w:rsidRDefault="00F43AB4" w:rsidP="00400BC6">
          <w:pPr>
            <w:pStyle w:val="TOC2"/>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47021873" w:history="1">
            <w:r w:rsidR="00400BC6" w:rsidRPr="001669B1">
              <w:rPr>
                <w:rStyle w:val="Hyperlink"/>
                <w:rFonts w:ascii="Times New Roman" w:hAnsi="Times New Roman" w:cs="Times New Roman"/>
                <w:noProof/>
                <w:color w:val="000000" w:themeColor="text1"/>
                <w:sz w:val="24"/>
                <w:szCs w:val="24"/>
                <w:lang w:val="en-GB"/>
              </w:rPr>
              <w:t>Required skills</w:t>
            </w:r>
            <w:r w:rsidR="00400BC6" w:rsidRPr="001669B1">
              <w:rPr>
                <w:rFonts w:ascii="Times New Roman" w:hAnsi="Times New Roman" w:cs="Times New Roman"/>
                <w:noProof/>
                <w:webHidden/>
                <w:color w:val="000000" w:themeColor="text1"/>
                <w:sz w:val="24"/>
                <w:szCs w:val="24"/>
                <w:lang w:val="en-GB"/>
              </w:rPr>
              <w:tab/>
            </w:r>
            <w:r w:rsidR="00400BC6" w:rsidRPr="001669B1">
              <w:rPr>
                <w:rFonts w:ascii="Times New Roman" w:hAnsi="Times New Roman" w:cs="Times New Roman"/>
                <w:noProof/>
                <w:webHidden/>
                <w:color w:val="000000" w:themeColor="text1"/>
                <w:sz w:val="24"/>
                <w:szCs w:val="24"/>
                <w:lang w:val="en-GB"/>
              </w:rPr>
              <w:fldChar w:fldCharType="begin"/>
            </w:r>
            <w:r w:rsidR="00400BC6" w:rsidRPr="001669B1">
              <w:rPr>
                <w:rFonts w:ascii="Times New Roman" w:hAnsi="Times New Roman" w:cs="Times New Roman"/>
                <w:noProof/>
                <w:webHidden/>
                <w:color w:val="000000" w:themeColor="text1"/>
                <w:sz w:val="24"/>
                <w:szCs w:val="24"/>
                <w:lang w:val="en-GB"/>
              </w:rPr>
              <w:instrText xml:space="preserve"> PAGEREF _Toc47021873 \h </w:instrText>
            </w:r>
            <w:r w:rsidR="00400BC6" w:rsidRPr="001669B1">
              <w:rPr>
                <w:rFonts w:ascii="Times New Roman" w:hAnsi="Times New Roman" w:cs="Times New Roman"/>
                <w:noProof/>
                <w:webHidden/>
                <w:color w:val="000000" w:themeColor="text1"/>
                <w:sz w:val="24"/>
                <w:szCs w:val="24"/>
                <w:lang w:val="en-GB"/>
              </w:rPr>
            </w:r>
            <w:r w:rsidR="00400BC6" w:rsidRPr="001669B1">
              <w:rPr>
                <w:rFonts w:ascii="Times New Roman" w:hAnsi="Times New Roman" w:cs="Times New Roman"/>
                <w:noProof/>
                <w:webHidden/>
                <w:color w:val="000000" w:themeColor="text1"/>
                <w:sz w:val="24"/>
                <w:szCs w:val="24"/>
                <w:lang w:val="en-GB"/>
              </w:rPr>
              <w:fldChar w:fldCharType="separate"/>
            </w:r>
            <w:r w:rsidR="00400BC6" w:rsidRPr="001669B1">
              <w:rPr>
                <w:rFonts w:ascii="Times New Roman" w:hAnsi="Times New Roman" w:cs="Times New Roman"/>
                <w:noProof/>
                <w:webHidden/>
                <w:color w:val="000000" w:themeColor="text1"/>
                <w:sz w:val="24"/>
                <w:szCs w:val="24"/>
                <w:lang w:val="en-GB"/>
              </w:rPr>
              <w:t>4</w:t>
            </w:r>
            <w:r w:rsidR="00400BC6" w:rsidRPr="001669B1">
              <w:rPr>
                <w:rFonts w:ascii="Times New Roman" w:hAnsi="Times New Roman" w:cs="Times New Roman"/>
                <w:noProof/>
                <w:webHidden/>
                <w:color w:val="000000" w:themeColor="text1"/>
                <w:sz w:val="24"/>
                <w:szCs w:val="24"/>
                <w:lang w:val="en-GB"/>
              </w:rPr>
              <w:fldChar w:fldCharType="end"/>
            </w:r>
          </w:hyperlink>
        </w:p>
        <w:p w14:paraId="1C66A238" w14:textId="77777777" w:rsidR="00400BC6" w:rsidRPr="001669B1" w:rsidRDefault="00F43AB4" w:rsidP="00400BC6">
          <w:pPr>
            <w:pStyle w:val="TOC2"/>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47021874" w:history="1">
            <w:r w:rsidR="00400BC6" w:rsidRPr="001669B1">
              <w:rPr>
                <w:rStyle w:val="Hyperlink"/>
                <w:rFonts w:ascii="Times New Roman" w:hAnsi="Times New Roman" w:cs="Times New Roman"/>
                <w:noProof/>
                <w:color w:val="000000" w:themeColor="text1"/>
                <w:sz w:val="24"/>
                <w:szCs w:val="24"/>
                <w:lang w:val="en-GB"/>
              </w:rPr>
              <w:t>Analysing strengths and weaknesses</w:t>
            </w:r>
            <w:r w:rsidR="00400BC6" w:rsidRPr="001669B1">
              <w:rPr>
                <w:rFonts w:ascii="Times New Roman" w:hAnsi="Times New Roman" w:cs="Times New Roman"/>
                <w:noProof/>
                <w:webHidden/>
                <w:color w:val="000000" w:themeColor="text1"/>
                <w:sz w:val="24"/>
                <w:szCs w:val="24"/>
                <w:lang w:val="en-GB"/>
              </w:rPr>
              <w:tab/>
            </w:r>
            <w:r w:rsidR="00400BC6" w:rsidRPr="001669B1">
              <w:rPr>
                <w:rFonts w:ascii="Times New Roman" w:hAnsi="Times New Roman" w:cs="Times New Roman"/>
                <w:noProof/>
                <w:webHidden/>
                <w:color w:val="000000" w:themeColor="text1"/>
                <w:sz w:val="24"/>
                <w:szCs w:val="24"/>
                <w:lang w:val="en-GB"/>
              </w:rPr>
              <w:fldChar w:fldCharType="begin"/>
            </w:r>
            <w:r w:rsidR="00400BC6" w:rsidRPr="001669B1">
              <w:rPr>
                <w:rFonts w:ascii="Times New Roman" w:hAnsi="Times New Roman" w:cs="Times New Roman"/>
                <w:noProof/>
                <w:webHidden/>
                <w:color w:val="000000" w:themeColor="text1"/>
                <w:sz w:val="24"/>
                <w:szCs w:val="24"/>
                <w:lang w:val="en-GB"/>
              </w:rPr>
              <w:instrText xml:space="preserve"> PAGEREF _Toc47021874 \h </w:instrText>
            </w:r>
            <w:r w:rsidR="00400BC6" w:rsidRPr="001669B1">
              <w:rPr>
                <w:rFonts w:ascii="Times New Roman" w:hAnsi="Times New Roman" w:cs="Times New Roman"/>
                <w:noProof/>
                <w:webHidden/>
                <w:color w:val="000000" w:themeColor="text1"/>
                <w:sz w:val="24"/>
                <w:szCs w:val="24"/>
                <w:lang w:val="en-GB"/>
              </w:rPr>
            </w:r>
            <w:r w:rsidR="00400BC6" w:rsidRPr="001669B1">
              <w:rPr>
                <w:rFonts w:ascii="Times New Roman" w:hAnsi="Times New Roman" w:cs="Times New Roman"/>
                <w:noProof/>
                <w:webHidden/>
                <w:color w:val="000000" w:themeColor="text1"/>
                <w:sz w:val="24"/>
                <w:szCs w:val="24"/>
                <w:lang w:val="en-GB"/>
              </w:rPr>
              <w:fldChar w:fldCharType="separate"/>
            </w:r>
            <w:r w:rsidR="00400BC6" w:rsidRPr="001669B1">
              <w:rPr>
                <w:rFonts w:ascii="Times New Roman" w:hAnsi="Times New Roman" w:cs="Times New Roman"/>
                <w:noProof/>
                <w:webHidden/>
                <w:color w:val="000000" w:themeColor="text1"/>
                <w:sz w:val="24"/>
                <w:szCs w:val="24"/>
                <w:lang w:val="en-GB"/>
              </w:rPr>
              <w:t>6</w:t>
            </w:r>
            <w:r w:rsidR="00400BC6" w:rsidRPr="001669B1">
              <w:rPr>
                <w:rFonts w:ascii="Times New Roman" w:hAnsi="Times New Roman" w:cs="Times New Roman"/>
                <w:noProof/>
                <w:webHidden/>
                <w:color w:val="000000" w:themeColor="text1"/>
                <w:sz w:val="24"/>
                <w:szCs w:val="24"/>
                <w:lang w:val="en-GB"/>
              </w:rPr>
              <w:fldChar w:fldCharType="end"/>
            </w:r>
          </w:hyperlink>
        </w:p>
        <w:p w14:paraId="2869F711" w14:textId="77777777" w:rsidR="00400BC6" w:rsidRPr="001669B1" w:rsidRDefault="00F43AB4" w:rsidP="00400BC6">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47021875" w:history="1">
            <w:r w:rsidR="00400BC6" w:rsidRPr="001669B1">
              <w:rPr>
                <w:rStyle w:val="Hyperlink"/>
                <w:rFonts w:ascii="Times New Roman" w:hAnsi="Times New Roman" w:cs="Times New Roman"/>
                <w:noProof/>
                <w:color w:val="000000" w:themeColor="text1"/>
                <w:sz w:val="24"/>
                <w:szCs w:val="24"/>
                <w:lang w:val="en-GB"/>
              </w:rPr>
              <w:t>Section 3: Action Plans</w:t>
            </w:r>
            <w:r w:rsidR="00400BC6" w:rsidRPr="001669B1">
              <w:rPr>
                <w:rFonts w:ascii="Times New Roman" w:hAnsi="Times New Roman" w:cs="Times New Roman"/>
                <w:noProof/>
                <w:webHidden/>
                <w:color w:val="000000" w:themeColor="text1"/>
                <w:sz w:val="24"/>
                <w:szCs w:val="24"/>
                <w:lang w:val="en-GB"/>
              </w:rPr>
              <w:tab/>
            </w:r>
            <w:r w:rsidR="00400BC6" w:rsidRPr="001669B1">
              <w:rPr>
                <w:rFonts w:ascii="Times New Roman" w:hAnsi="Times New Roman" w:cs="Times New Roman"/>
                <w:noProof/>
                <w:webHidden/>
                <w:color w:val="000000" w:themeColor="text1"/>
                <w:sz w:val="24"/>
                <w:szCs w:val="24"/>
                <w:lang w:val="en-GB"/>
              </w:rPr>
              <w:fldChar w:fldCharType="begin"/>
            </w:r>
            <w:r w:rsidR="00400BC6" w:rsidRPr="001669B1">
              <w:rPr>
                <w:rFonts w:ascii="Times New Roman" w:hAnsi="Times New Roman" w:cs="Times New Roman"/>
                <w:noProof/>
                <w:webHidden/>
                <w:color w:val="000000" w:themeColor="text1"/>
                <w:sz w:val="24"/>
                <w:szCs w:val="24"/>
                <w:lang w:val="en-GB"/>
              </w:rPr>
              <w:instrText xml:space="preserve"> PAGEREF _Toc47021875 \h </w:instrText>
            </w:r>
            <w:r w:rsidR="00400BC6" w:rsidRPr="001669B1">
              <w:rPr>
                <w:rFonts w:ascii="Times New Roman" w:hAnsi="Times New Roman" w:cs="Times New Roman"/>
                <w:noProof/>
                <w:webHidden/>
                <w:color w:val="000000" w:themeColor="text1"/>
                <w:sz w:val="24"/>
                <w:szCs w:val="24"/>
                <w:lang w:val="en-GB"/>
              </w:rPr>
            </w:r>
            <w:r w:rsidR="00400BC6" w:rsidRPr="001669B1">
              <w:rPr>
                <w:rFonts w:ascii="Times New Roman" w:hAnsi="Times New Roman" w:cs="Times New Roman"/>
                <w:noProof/>
                <w:webHidden/>
                <w:color w:val="000000" w:themeColor="text1"/>
                <w:sz w:val="24"/>
                <w:szCs w:val="24"/>
                <w:lang w:val="en-GB"/>
              </w:rPr>
              <w:fldChar w:fldCharType="separate"/>
            </w:r>
            <w:r w:rsidR="00400BC6" w:rsidRPr="001669B1">
              <w:rPr>
                <w:rFonts w:ascii="Times New Roman" w:hAnsi="Times New Roman" w:cs="Times New Roman"/>
                <w:noProof/>
                <w:webHidden/>
                <w:color w:val="000000" w:themeColor="text1"/>
                <w:sz w:val="24"/>
                <w:szCs w:val="24"/>
                <w:lang w:val="en-GB"/>
              </w:rPr>
              <w:t>6</w:t>
            </w:r>
            <w:r w:rsidR="00400BC6" w:rsidRPr="001669B1">
              <w:rPr>
                <w:rFonts w:ascii="Times New Roman" w:hAnsi="Times New Roman" w:cs="Times New Roman"/>
                <w:noProof/>
                <w:webHidden/>
                <w:color w:val="000000" w:themeColor="text1"/>
                <w:sz w:val="24"/>
                <w:szCs w:val="24"/>
                <w:lang w:val="en-GB"/>
              </w:rPr>
              <w:fldChar w:fldCharType="end"/>
            </w:r>
          </w:hyperlink>
        </w:p>
        <w:p w14:paraId="04380DE9" w14:textId="77777777" w:rsidR="00400BC6" w:rsidRPr="001669B1" w:rsidRDefault="00F43AB4" w:rsidP="00400BC6">
          <w:pPr>
            <w:pStyle w:val="TOC2"/>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47021876" w:history="1">
            <w:r w:rsidR="00400BC6" w:rsidRPr="001669B1">
              <w:rPr>
                <w:rStyle w:val="Hyperlink"/>
                <w:rFonts w:ascii="Times New Roman" w:hAnsi="Times New Roman" w:cs="Times New Roman"/>
                <w:noProof/>
                <w:color w:val="000000" w:themeColor="text1"/>
                <w:sz w:val="24"/>
                <w:szCs w:val="24"/>
                <w:lang w:val="en-GB"/>
              </w:rPr>
              <w:t>Setting goals</w:t>
            </w:r>
            <w:r w:rsidR="00400BC6" w:rsidRPr="001669B1">
              <w:rPr>
                <w:rFonts w:ascii="Times New Roman" w:hAnsi="Times New Roman" w:cs="Times New Roman"/>
                <w:noProof/>
                <w:webHidden/>
                <w:color w:val="000000" w:themeColor="text1"/>
                <w:sz w:val="24"/>
                <w:szCs w:val="24"/>
                <w:lang w:val="en-GB"/>
              </w:rPr>
              <w:tab/>
            </w:r>
            <w:r w:rsidR="00400BC6" w:rsidRPr="001669B1">
              <w:rPr>
                <w:rFonts w:ascii="Times New Roman" w:hAnsi="Times New Roman" w:cs="Times New Roman"/>
                <w:noProof/>
                <w:webHidden/>
                <w:color w:val="000000" w:themeColor="text1"/>
                <w:sz w:val="24"/>
                <w:szCs w:val="24"/>
                <w:lang w:val="en-GB"/>
              </w:rPr>
              <w:fldChar w:fldCharType="begin"/>
            </w:r>
            <w:r w:rsidR="00400BC6" w:rsidRPr="001669B1">
              <w:rPr>
                <w:rFonts w:ascii="Times New Roman" w:hAnsi="Times New Roman" w:cs="Times New Roman"/>
                <w:noProof/>
                <w:webHidden/>
                <w:color w:val="000000" w:themeColor="text1"/>
                <w:sz w:val="24"/>
                <w:szCs w:val="24"/>
                <w:lang w:val="en-GB"/>
              </w:rPr>
              <w:instrText xml:space="preserve"> PAGEREF _Toc47021876 \h </w:instrText>
            </w:r>
            <w:r w:rsidR="00400BC6" w:rsidRPr="001669B1">
              <w:rPr>
                <w:rFonts w:ascii="Times New Roman" w:hAnsi="Times New Roman" w:cs="Times New Roman"/>
                <w:noProof/>
                <w:webHidden/>
                <w:color w:val="000000" w:themeColor="text1"/>
                <w:sz w:val="24"/>
                <w:szCs w:val="24"/>
                <w:lang w:val="en-GB"/>
              </w:rPr>
            </w:r>
            <w:r w:rsidR="00400BC6" w:rsidRPr="001669B1">
              <w:rPr>
                <w:rFonts w:ascii="Times New Roman" w:hAnsi="Times New Roman" w:cs="Times New Roman"/>
                <w:noProof/>
                <w:webHidden/>
                <w:color w:val="000000" w:themeColor="text1"/>
                <w:sz w:val="24"/>
                <w:szCs w:val="24"/>
                <w:lang w:val="en-GB"/>
              </w:rPr>
              <w:fldChar w:fldCharType="separate"/>
            </w:r>
            <w:r w:rsidR="00400BC6" w:rsidRPr="001669B1">
              <w:rPr>
                <w:rFonts w:ascii="Times New Roman" w:hAnsi="Times New Roman" w:cs="Times New Roman"/>
                <w:noProof/>
                <w:webHidden/>
                <w:color w:val="000000" w:themeColor="text1"/>
                <w:sz w:val="24"/>
                <w:szCs w:val="24"/>
                <w:lang w:val="en-GB"/>
              </w:rPr>
              <w:t>6</w:t>
            </w:r>
            <w:r w:rsidR="00400BC6" w:rsidRPr="001669B1">
              <w:rPr>
                <w:rFonts w:ascii="Times New Roman" w:hAnsi="Times New Roman" w:cs="Times New Roman"/>
                <w:noProof/>
                <w:webHidden/>
                <w:color w:val="000000" w:themeColor="text1"/>
                <w:sz w:val="24"/>
                <w:szCs w:val="24"/>
                <w:lang w:val="en-GB"/>
              </w:rPr>
              <w:fldChar w:fldCharType="end"/>
            </w:r>
          </w:hyperlink>
        </w:p>
        <w:p w14:paraId="757A691A" w14:textId="77777777" w:rsidR="00400BC6" w:rsidRPr="001669B1" w:rsidRDefault="00F43AB4" w:rsidP="00400BC6">
          <w:pPr>
            <w:pStyle w:val="TOC2"/>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47021877" w:history="1">
            <w:r w:rsidR="00400BC6" w:rsidRPr="001669B1">
              <w:rPr>
                <w:rStyle w:val="Hyperlink"/>
                <w:rFonts w:ascii="Times New Roman" w:hAnsi="Times New Roman" w:cs="Times New Roman"/>
                <w:noProof/>
                <w:color w:val="000000" w:themeColor="text1"/>
                <w:sz w:val="24"/>
                <w:szCs w:val="24"/>
                <w:lang w:val="en-GB"/>
              </w:rPr>
              <w:t>Action plan</w:t>
            </w:r>
            <w:r w:rsidR="00400BC6" w:rsidRPr="001669B1">
              <w:rPr>
                <w:rFonts w:ascii="Times New Roman" w:hAnsi="Times New Roman" w:cs="Times New Roman"/>
                <w:noProof/>
                <w:webHidden/>
                <w:color w:val="000000" w:themeColor="text1"/>
                <w:sz w:val="24"/>
                <w:szCs w:val="24"/>
                <w:lang w:val="en-GB"/>
              </w:rPr>
              <w:tab/>
            </w:r>
            <w:r w:rsidR="00400BC6" w:rsidRPr="001669B1">
              <w:rPr>
                <w:rFonts w:ascii="Times New Roman" w:hAnsi="Times New Roman" w:cs="Times New Roman"/>
                <w:noProof/>
                <w:webHidden/>
                <w:color w:val="000000" w:themeColor="text1"/>
                <w:sz w:val="24"/>
                <w:szCs w:val="24"/>
                <w:lang w:val="en-GB"/>
              </w:rPr>
              <w:fldChar w:fldCharType="begin"/>
            </w:r>
            <w:r w:rsidR="00400BC6" w:rsidRPr="001669B1">
              <w:rPr>
                <w:rFonts w:ascii="Times New Roman" w:hAnsi="Times New Roman" w:cs="Times New Roman"/>
                <w:noProof/>
                <w:webHidden/>
                <w:color w:val="000000" w:themeColor="text1"/>
                <w:sz w:val="24"/>
                <w:szCs w:val="24"/>
                <w:lang w:val="en-GB"/>
              </w:rPr>
              <w:instrText xml:space="preserve"> PAGEREF _Toc47021877 \h </w:instrText>
            </w:r>
            <w:r w:rsidR="00400BC6" w:rsidRPr="001669B1">
              <w:rPr>
                <w:rFonts w:ascii="Times New Roman" w:hAnsi="Times New Roman" w:cs="Times New Roman"/>
                <w:noProof/>
                <w:webHidden/>
                <w:color w:val="000000" w:themeColor="text1"/>
                <w:sz w:val="24"/>
                <w:szCs w:val="24"/>
                <w:lang w:val="en-GB"/>
              </w:rPr>
            </w:r>
            <w:r w:rsidR="00400BC6" w:rsidRPr="001669B1">
              <w:rPr>
                <w:rFonts w:ascii="Times New Roman" w:hAnsi="Times New Roman" w:cs="Times New Roman"/>
                <w:noProof/>
                <w:webHidden/>
                <w:color w:val="000000" w:themeColor="text1"/>
                <w:sz w:val="24"/>
                <w:szCs w:val="24"/>
                <w:lang w:val="en-GB"/>
              </w:rPr>
              <w:fldChar w:fldCharType="separate"/>
            </w:r>
            <w:r w:rsidR="00400BC6" w:rsidRPr="001669B1">
              <w:rPr>
                <w:rFonts w:ascii="Times New Roman" w:hAnsi="Times New Roman" w:cs="Times New Roman"/>
                <w:noProof/>
                <w:webHidden/>
                <w:color w:val="000000" w:themeColor="text1"/>
                <w:sz w:val="24"/>
                <w:szCs w:val="24"/>
                <w:lang w:val="en-GB"/>
              </w:rPr>
              <w:t>7</w:t>
            </w:r>
            <w:r w:rsidR="00400BC6" w:rsidRPr="001669B1">
              <w:rPr>
                <w:rFonts w:ascii="Times New Roman" w:hAnsi="Times New Roman" w:cs="Times New Roman"/>
                <w:noProof/>
                <w:webHidden/>
                <w:color w:val="000000" w:themeColor="text1"/>
                <w:sz w:val="24"/>
                <w:szCs w:val="24"/>
                <w:lang w:val="en-GB"/>
              </w:rPr>
              <w:fldChar w:fldCharType="end"/>
            </w:r>
          </w:hyperlink>
        </w:p>
        <w:p w14:paraId="741EF2E4" w14:textId="77777777" w:rsidR="00400BC6" w:rsidRPr="001669B1" w:rsidRDefault="00F43AB4" w:rsidP="00400BC6">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47021878" w:history="1">
            <w:r w:rsidR="00400BC6" w:rsidRPr="001669B1">
              <w:rPr>
                <w:rStyle w:val="Hyperlink"/>
                <w:rFonts w:ascii="Times New Roman" w:hAnsi="Times New Roman" w:cs="Times New Roman"/>
                <w:noProof/>
                <w:color w:val="000000" w:themeColor="text1"/>
                <w:sz w:val="24"/>
                <w:szCs w:val="24"/>
                <w:lang w:val="en-GB"/>
              </w:rPr>
              <w:t>Section 4: Application</w:t>
            </w:r>
            <w:r w:rsidR="00400BC6" w:rsidRPr="001669B1">
              <w:rPr>
                <w:rFonts w:ascii="Times New Roman" w:hAnsi="Times New Roman" w:cs="Times New Roman"/>
                <w:noProof/>
                <w:webHidden/>
                <w:color w:val="000000" w:themeColor="text1"/>
                <w:sz w:val="24"/>
                <w:szCs w:val="24"/>
                <w:lang w:val="en-GB"/>
              </w:rPr>
              <w:tab/>
            </w:r>
            <w:r w:rsidR="00400BC6" w:rsidRPr="001669B1">
              <w:rPr>
                <w:rFonts w:ascii="Times New Roman" w:hAnsi="Times New Roman" w:cs="Times New Roman"/>
                <w:noProof/>
                <w:webHidden/>
                <w:color w:val="000000" w:themeColor="text1"/>
                <w:sz w:val="24"/>
                <w:szCs w:val="24"/>
                <w:lang w:val="en-GB"/>
              </w:rPr>
              <w:fldChar w:fldCharType="begin"/>
            </w:r>
            <w:r w:rsidR="00400BC6" w:rsidRPr="001669B1">
              <w:rPr>
                <w:rFonts w:ascii="Times New Roman" w:hAnsi="Times New Roman" w:cs="Times New Roman"/>
                <w:noProof/>
                <w:webHidden/>
                <w:color w:val="000000" w:themeColor="text1"/>
                <w:sz w:val="24"/>
                <w:szCs w:val="24"/>
                <w:lang w:val="en-GB"/>
              </w:rPr>
              <w:instrText xml:space="preserve"> PAGEREF _Toc47021878 \h </w:instrText>
            </w:r>
            <w:r w:rsidR="00400BC6" w:rsidRPr="001669B1">
              <w:rPr>
                <w:rFonts w:ascii="Times New Roman" w:hAnsi="Times New Roman" w:cs="Times New Roman"/>
                <w:noProof/>
                <w:webHidden/>
                <w:color w:val="000000" w:themeColor="text1"/>
                <w:sz w:val="24"/>
                <w:szCs w:val="24"/>
                <w:lang w:val="en-GB"/>
              </w:rPr>
            </w:r>
            <w:r w:rsidR="00400BC6" w:rsidRPr="001669B1">
              <w:rPr>
                <w:rFonts w:ascii="Times New Roman" w:hAnsi="Times New Roman" w:cs="Times New Roman"/>
                <w:noProof/>
                <w:webHidden/>
                <w:color w:val="000000" w:themeColor="text1"/>
                <w:sz w:val="24"/>
                <w:szCs w:val="24"/>
                <w:lang w:val="en-GB"/>
              </w:rPr>
              <w:fldChar w:fldCharType="separate"/>
            </w:r>
            <w:r w:rsidR="00400BC6" w:rsidRPr="001669B1">
              <w:rPr>
                <w:rFonts w:ascii="Times New Roman" w:hAnsi="Times New Roman" w:cs="Times New Roman"/>
                <w:noProof/>
                <w:webHidden/>
                <w:color w:val="000000" w:themeColor="text1"/>
                <w:sz w:val="24"/>
                <w:szCs w:val="24"/>
                <w:lang w:val="en-GB"/>
              </w:rPr>
              <w:t>13</w:t>
            </w:r>
            <w:r w:rsidR="00400BC6" w:rsidRPr="001669B1">
              <w:rPr>
                <w:rFonts w:ascii="Times New Roman" w:hAnsi="Times New Roman" w:cs="Times New Roman"/>
                <w:noProof/>
                <w:webHidden/>
                <w:color w:val="000000" w:themeColor="text1"/>
                <w:sz w:val="24"/>
                <w:szCs w:val="24"/>
                <w:lang w:val="en-GB"/>
              </w:rPr>
              <w:fldChar w:fldCharType="end"/>
            </w:r>
          </w:hyperlink>
        </w:p>
        <w:p w14:paraId="62591D1F" w14:textId="77777777" w:rsidR="00400BC6" w:rsidRPr="001669B1" w:rsidRDefault="00F43AB4" w:rsidP="00400BC6">
          <w:pPr>
            <w:pStyle w:val="TOC2"/>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47021879" w:history="1">
            <w:r w:rsidR="00400BC6" w:rsidRPr="001669B1">
              <w:rPr>
                <w:rStyle w:val="Hyperlink"/>
                <w:rFonts w:ascii="Times New Roman" w:hAnsi="Times New Roman" w:cs="Times New Roman"/>
                <w:noProof/>
                <w:color w:val="000000" w:themeColor="text1"/>
                <w:sz w:val="24"/>
                <w:szCs w:val="24"/>
                <w:lang w:val="en-GB"/>
              </w:rPr>
              <w:t>Looking after data</w:t>
            </w:r>
            <w:r w:rsidR="00400BC6" w:rsidRPr="001669B1">
              <w:rPr>
                <w:rFonts w:ascii="Times New Roman" w:hAnsi="Times New Roman" w:cs="Times New Roman"/>
                <w:noProof/>
                <w:webHidden/>
                <w:color w:val="000000" w:themeColor="text1"/>
                <w:sz w:val="24"/>
                <w:szCs w:val="24"/>
                <w:lang w:val="en-GB"/>
              </w:rPr>
              <w:tab/>
            </w:r>
            <w:r w:rsidR="00400BC6" w:rsidRPr="001669B1">
              <w:rPr>
                <w:rFonts w:ascii="Times New Roman" w:hAnsi="Times New Roman" w:cs="Times New Roman"/>
                <w:noProof/>
                <w:webHidden/>
                <w:color w:val="000000" w:themeColor="text1"/>
                <w:sz w:val="24"/>
                <w:szCs w:val="24"/>
                <w:lang w:val="en-GB"/>
              </w:rPr>
              <w:fldChar w:fldCharType="begin"/>
            </w:r>
            <w:r w:rsidR="00400BC6" w:rsidRPr="001669B1">
              <w:rPr>
                <w:rFonts w:ascii="Times New Roman" w:hAnsi="Times New Roman" w:cs="Times New Roman"/>
                <w:noProof/>
                <w:webHidden/>
                <w:color w:val="000000" w:themeColor="text1"/>
                <w:sz w:val="24"/>
                <w:szCs w:val="24"/>
                <w:lang w:val="en-GB"/>
              </w:rPr>
              <w:instrText xml:space="preserve"> PAGEREF _Toc47021879 \h </w:instrText>
            </w:r>
            <w:r w:rsidR="00400BC6" w:rsidRPr="001669B1">
              <w:rPr>
                <w:rFonts w:ascii="Times New Roman" w:hAnsi="Times New Roman" w:cs="Times New Roman"/>
                <w:noProof/>
                <w:webHidden/>
                <w:color w:val="000000" w:themeColor="text1"/>
                <w:sz w:val="24"/>
                <w:szCs w:val="24"/>
                <w:lang w:val="en-GB"/>
              </w:rPr>
            </w:r>
            <w:r w:rsidR="00400BC6" w:rsidRPr="001669B1">
              <w:rPr>
                <w:rFonts w:ascii="Times New Roman" w:hAnsi="Times New Roman" w:cs="Times New Roman"/>
                <w:noProof/>
                <w:webHidden/>
                <w:color w:val="000000" w:themeColor="text1"/>
                <w:sz w:val="24"/>
                <w:szCs w:val="24"/>
                <w:lang w:val="en-GB"/>
              </w:rPr>
              <w:fldChar w:fldCharType="separate"/>
            </w:r>
            <w:r w:rsidR="00400BC6" w:rsidRPr="001669B1">
              <w:rPr>
                <w:rFonts w:ascii="Times New Roman" w:hAnsi="Times New Roman" w:cs="Times New Roman"/>
                <w:noProof/>
                <w:webHidden/>
                <w:color w:val="000000" w:themeColor="text1"/>
                <w:sz w:val="24"/>
                <w:szCs w:val="24"/>
                <w:lang w:val="en-GB"/>
              </w:rPr>
              <w:t>13</w:t>
            </w:r>
            <w:r w:rsidR="00400BC6" w:rsidRPr="001669B1">
              <w:rPr>
                <w:rFonts w:ascii="Times New Roman" w:hAnsi="Times New Roman" w:cs="Times New Roman"/>
                <w:noProof/>
                <w:webHidden/>
                <w:color w:val="000000" w:themeColor="text1"/>
                <w:sz w:val="24"/>
                <w:szCs w:val="24"/>
                <w:lang w:val="en-GB"/>
              </w:rPr>
              <w:fldChar w:fldCharType="end"/>
            </w:r>
          </w:hyperlink>
        </w:p>
        <w:p w14:paraId="0FBF17B0" w14:textId="77777777" w:rsidR="00400BC6" w:rsidRPr="001669B1" w:rsidRDefault="00F43AB4" w:rsidP="00400BC6">
          <w:pPr>
            <w:pStyle w:val="TOC2"/>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47021880" w:history="1">
            <w:r w:rsidR="00400BC6" w:rsidRPr="001669B1">
              <w:rPr>
                <w:rStyle w:val="Hyperlink"/>
                <w:rFonts w:ascii="Times New Roman" w:hAnsi="Times New Roman" w:cs="Times New Roman"/>
                <w:noProof/>
                <w:color w:val="000000" w:themeColor="text1"/>
                <w:sz w:val="24"/>
                <w:szCs w:val="24"/>
                <w:lang w:val="en-GB"/>
              </w:rPr>
              <w:t>Time management and organisation</w:t>
            </w:r>
            <w:r w:rsidR="00400BC6" w:rsidRPr="001669B1">
              <w:rPr>
                <w:rFonts w:ascii="Times New Roman" w:hAnsi="Times New Roman" w:cs="Times New Roman"/>
                <w:noProof/>
                <w:webHidden/>
                <w:color w:val="000000" w:themeColor="text1"/>
                <w:sz w:val="24"/>
                <w:szCs w:val="24"/>
                <w:lang w:val="en-GB"/>
              </w:rPr>
              <w:tab/>
            </w:r>
            <w:r w:rsidR="00400BC6" w:rsidRPr="001669B1">
              <w:rPr>
                <w:rFonts w:ascii="Times New Roman" w:hAnsi="Times New Roman" w:cs="Times New Roman"/>
                <w:noProof/>
                <w:webHidden/>
                <w:color w:val="000000" w:themeColor="text1"/>
                <w:sz w:val="24"/>
                <w:szCs w:val="24"/>
                <w:lang w:val="en-GB"/>
              </w:rPr>
              <w:fldChar w:fldCharType="begin"/>
            </w:r>
            <w:r w:rsidR="00400BC6" w:rsidRPr="001669B1">
              <w:rPr>
                <w:rFonts w:ascii="Times New Roman" w:hAnsi="Times New Roman" w:cs="Times New Roman"/>
                <w:noProof/>
                <w:webHidden/>
                <w:color w:val="000000" w:themeColor="text1"/>
                <w:sz w:val="24"/>
                <w:szCs w:val="24"/>
                <w:lang w:val="en-GB"/>
              </w:rPr>
              <w:instrText xml:space="preserve"> PAGEREF _Toc47021880 \h </w:instrText>
            </w:r>
            <w:r w:rsidR="00400BC6" w:rsidRPr="001669B1">
              <w:rPr>
                <w:rFonts w:ascii="Times New Roman" w:hAnsi="Times New Roman" w:cs="Times New Roman"/>
                <w:noProof/>
                <w:webHidden/>
                <w:color w:val="000000" w:themeColor="text1"/>
                <w:sz w:val="24"/>
                <w:szCs w:val="24"/>
                <w:lang w:val="en-GB"/>
              </w:rPr>
            </w:r>
            <w:r w:rsidR="00400BC6" w:rsidRPr="001669B1">
              <w:rPr>
                <w:rFonts w:ascii="Times New Roman" w:hAnsi="Times New Roman" w:cs="Times New Roman"/>
                <w:noProof/>
                <w:webHidden/>
                <w:color w:val="000000" w:themeColor="text1"/>
                <w:sz w:val="24"/>
                <w:szCs w:val="24"/>
                <w:lang w:val="en-GB"/>
              </w:rPr>
              <w:fldChar w:fldCharType="separate"/>
            </w:r>
            <w:r w:rsidR="00400BC6" w:rsidRPr="001669B1">
              <w:rPr>
                <w:rFonts w:ascii="Times New Roman" w:hAnsi="Times New Roman" w:cs="Times New Roman"/>
                <w:noProof/>
                <w:webHidden/>
                <w:color w:val="000000" w:themeColor="text1"/>
                <w:sz w:val="24"/>
                <w:szCs w:val="24"/>
                <w:lang w:val="en-GB"/>
              </w:rPr>
              <w:t>13</w:t>
            </w:r>
            <w:r w:rsidR="00400BC6" w:rsidRPr="001669B1">
              <w:rPr>
                <w:rFonts w:ascii="Times New Roman" w:hAnsi="Times New Roman" w:cs="Times New Roman"/>
                <w:noProof/>
                <w:webHidden/>
                <w:color w:val="000000" w:themeColor="text1"/>
                <w:sz w:val="24"/>
                <w:szCs w:val="24"/>
                <w:lang w:val="en-GB"/>
              </w:rPr>
              <w:fldChar w:fldCharType="end"/>
            </w:r>
          </w:hyperlink>
        </w:p>
        <w:p w14:paraId="30FC8438" w14:textId="77777777" w:rsidR="00400BC6" w:rsidRPr="001669B1" w:rsidRDefault="00F43AB4" w:rsidP="00400BC6">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47021881" w:history="1">
            <w:r w:rsidR="00400BC6" w:rsidRPr="001669B1">
              <w:rPr>
                <w:rStyle w:val="Hyperlink"/>
                <w:rFonts w:ascii="Times New Roman" w:hAnsi="Times New Roman" w:cs="Times New Roman"/>
                <w:noProof/>
                <w:color w:val="000000" w:themeColor="text1"/>
                <w:sz w:val="24"/>
                <w:szCs w:val="24"/>
                <w:lang w:val="en-GB"/>
              </w:rPr>
              <w:t>Section 5: Conclusion &amp; Evaluation:</w:t>
            </w:r>
            <w:r w:rsidR="00400BC6" w:rsidRPr="001669B1">
              <w:rPr>
                <w:rFonts w:ascii="Times New Roman" w:hAnsi="Times New Roman" w:cs="Times New Roman"/>
                <w:noProof/>
                <w:webHidden/>
                <w:color w:val="000000" w:themeColor="text1"/>
                <w:sz w:val="24"/>
                <w:szCs w:val="24"/>
                <w:lang w:val="en-GB"/>
              </w:rPr>
              <w:tab/>
            </w:r>
            <w:r w:rsidR="00400BC6" w:rsidRPr="001669B1">
              <w:rPr>
                <w:rFonts w:ascii="Times New Roman" w:hAnsi="Times New Roman" w:cs="Times New Roman"/>
                <w:noProof/>
                <w:webHidden/>
                <w:color w:val="000000" w:themeColor="text1"/>
                <w:sz w:val="24"/>
                <w:szCs w:val="24"/>
                <w:lang w:val="en-GB"/>
              </w:rPr>
              <w:fldChar w:fldCharType="begin"/>
            </w:r>
            <w:r w:rsidR="00400BC6" w:rsidRPr="001669B1">
              <w:rPr>
                <w:rFonts w:ascii="Times New Roman" w:hAnsi="Times New Roman" w:cs="Times New Roman"/>
                <w:noProof/>
                <w:webHidden/>
                <w:color w:val="000000" w:themeColor="text1"/>
                <w:sz w:val="24"/>
                <w:szCs w:val="24"/>
                <w:lang w:val="en-GB"/>
              </w:rPr>
              <w:instrText xml:space="preserve"> PAGEREF _Toc47021881 \h </w:instrText>
            </w:r>
            <w:r w:rsidR="00400BC6" w:rsidRPr="001669B1">
              <w:rPr>
                <w:rFonts w:ascii="Times New Roman" w:hAnsi="Times New Roman" w:cs="Times New Roman"/>
                <w:noProof/>
                <w:webHidden/>
                <w:color w:val="000000" w:themeColor="text1"/>
                <w:sz w:val="24"/>
                <w:szCs w:val="24"/>
                <w:lang w:val="en-GB"/>
              </w:rPr>
            </w:r>
            <w:r w:rsidR="00400BC6" w:rsidRPr="001669B1">
              <w:rPr>
                <w:rFonts w:ascii="Times New Roman" w:hAnsi="Times New Roman" w:cs="Times New Roman"/>
                <w:noProof/>
                <w:webHidden/>
                <w:color w:val="000000" w:themeColor="text1"/>
                <w:sz w:val="24"/>
                <w:szCs w:val="24"/>
                <w:lang w:val="en-GB"/>
              </w:rPr>
              <w:fldChar w:fldCharType="separate"/>
            </w:r>
            <w:r w:rsidR="00400BC6" w:rsidRPr="001669B1">
              <w:rPr>
                <w:rFonts w:ascii="Times New Roman" w:hAnsi="Times New Roman" w:cs="Times New Roman"/>
                <w:noProof/>
                <w:webHidden/>
                <w:color w:val="000000" w:themeColor="text1"/>
                <w:sz w:val="24"/>
                <w:szCs w:val="24"/>
                <w:lang w:val="en-GB"/>
              </w:rPr>
              <w:t>16</w:t>
            </w:r>
            <w:r w:rsidR="00400BC6" w:rsidRPr="001669B1">
              <w:rPr>
                <w:rFonts w:ascii="Times New Roman" w:hAnsi="Times New Roman" w:cs="Times New Roman"/>
                <w:noProof/>
                <w:webHidden/>
                <w:color w:val="000000" w:themeColor="text1"/>
                <w:sz w:val="24"/>
                <w:szCs w:val="24"/>
                <w:lang w:val="en-GB"/>
              </w:rPr>
              <w:fldChar w:fldCharType="end"/>
            </w:r>
          </w:hyperlink>
        </w:p>
        <w:p w14:paraId="6269248B" w14:textId="77777777" w:rsidR="00400BC6" w:rsidRPr="001669B1" w:rsidRDefault="00F43AB4" w:rsidP="00400BC6">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47021882" w:history="1">
            <w:r w:rsidR="00400BC6" w:rsidRPr="001669B1">
              <w:rPr>
                <w:rStyle w:val="Hyperlink"/>
                <w:rFonts w:ascii="Times New Roman" w:hAnsi="Times New Roman" w:cs="Times New Roman"/>
                <w:noProof/>
                <w:color w:val="000000" w:themeColor="text1"/>
                <w:sz w:val="24"/>
                <w:szCs w:val="24"/>
                <w:lang w:val="en-GB"/>
              </w:rPr>
              <w:t>Section 6: Appendices:</w:t>
            </w:r>
            <w:r w:rsidR="00400BC6" w:rsidRPr="001669B1">
              <w:rPr>
                <w:rFonts w:ascii="Times New Roman" w:hAnsi="Times New Roman" w:cs="Times New Roman"/>
                <w:noProof/>
                <w:webHidden/>
                <w:color w:val="000000" w:themeColor="text1"/>
                <w:sz w:val="24"/>
                <w:szCs w:val="24"/>
                <w:lang w:val="en-GB"/>
              </w:rPr>
              <w:tab/>
            </w:r>
            <w:r w:rsidR="00400BC6" w:rsidRPr="001669B1">
              <w:rPr>
                <w:rFonts w:ascii="Times New Roman" w:hAnsi="Times New Roman" w:cs="Times New Roman"/>
                <w:noProof/>
                <w:webHidden/>
                <w:color w:val="000000" w:themeColor="text1"/>
                <w:sz w:val="24"/>
                <w:szCs w:val="24"/>
                <w:lang w:val="en-GB"/>
              </w:rPr>
              <w:fldChar w:fldCharType="begin"/>
            </w:r>
            <w:r w:rsidR="00400BC6" w:rsidRPr="001669B1">
              <w:rPr>
                <w:rFonts w:ascii="Times New Roman" w:hAnsi="Times New Roman" w:cs="Times New Roman"/>
                <w:noProof/>
                <w:webHidden/>
                <w:color w:val="000000" w:themeColor="text1"/>
                <w:sz w:val="24"/>
                <w:szCs w:val="24"/>
                <w:lang w:val="en-GB"/>
              </w:rPr>
              <w:instrText xml:space="preserve"> PAGEREF _Toc47021882 \h </w:instrText>
            </w:r>
            <w:r w:rsidR="00400BC6" w:rsidRPr="001669B1">
              <w:rPr>
                <w:rFonts w:ascii="Times New Roman" w:hAnsi="Times New Roman" w:cs="Times New Roman"/>
                <w:noProof/>
                <w:webHidden/>
                <w:color w:val="000000" w:themeColor="text1"/>
                <w:sz w:val="24"/>
                <w:szCs w:val="24"/>
                <w:lang w:val="en-GB"/>
              </w:rPr>
            </w:r>
            <w:r w:rsidR="00400BC6" w:rsidRPr="001669B1">
              <w:rPr>
                <w:rFonts w:ascii="Times New Roman" w:hAnsi="Times New Roman" w:cs="Times New Roman"/>
                <w:noProof/>
                <w:webHidden/>
                <w:color w:val="000000" w:themeColor="text1"/>
                <w:sz w:val="24"/>
                <w:szCs w:val="24"/>
                <w:lang w:val="en-GB"/>
              </w:rPr>
              <w:fldChar w:fldCharType="separate"/>
            </w:r>
            <w:r w:rsidR="00400BC6" w:rsidRPr="001669B1">
              <w:rPr>
                <w:rFonts w:ascii="Times New Roman" w:hAnsi="Times New Roman" w:cs="Times New Roman"/>
                <w:noProof/>
                <w:webHidden/>
                <w:color w:val="000000" w:themeColor="text1"/>
                <w:sz w:val="24"/>
                <w:szCs w:val="24"/>
                <w:lang w:val="en-GB"/>
              </w:rPr>
              <w:t>19</w:t>
            </w:r>
            <w:r w:rsidR="00400BC6" w:rsidRPr="001669B1">
              <w:rPr>
                <w:rFonts w:ascii="Times New Roman" w:hAnsi="Times New Roman" w:cs="Times New Roman"/>
                <w:noProof/>
                <w:webHidden/>
                <w:color w:val="000000" w:themeColor="text1"/>
                <w:sz w:val="24"/>
                <w:szCs w:val="24"/>
                <w:lang w:val="en-GB"/>
              </w:rPr>
              <w:fldChar w:fldCharType="end"/>
            </w:r>
          </w:hyperlink>
        </w:p>
        <w:p w14:paraId="76ABDE48" w14:textId="77777777" w:rsidR="00400BC6" w:rsidRPr="001669B1" w:rsidRDefault="00F43AB4" w:rsidP="00400BC6">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47021883" w:history="1">
            <w:r w:rsidR="00400BC6" w:rsidRPr="001669B1">
              <w:rPr>
                <w:rStyle w:val="Hyperlink"/>
                <w:rFonts w:ascii="Times New Roman" w:hAnsi="Times New Roman" w:cs="Times New Roman"/>
                <w:noProof/>
                <w:color w:val="000000" w:themeColor="text1"/>
                <w:sz w:val="24"/>
                <w:szCs w:val="24"/>
                <w:lang w:val="en-GB"/>
              </w:rPr>
              <w:t>Reference list</w:t>
            </w:r>
            <w:r w:rsidR="00400BC6" w:rsidRPr="001669B1">
              <w:rPr>
                <w:rFonts w:ascii="Times New Roman" w:hAnsi="Times New Roman" w:cs="Times New Roman"/>
                <w:noProof/>
                <w:webHidden/>
                <w:color w:val="000000" w:themeColor="text1"/>
                <w:sz w:val="24"/>
                <w:szCs w:val="24"/>
                <w:lang w:val="en-GB"/>
              </w:rPr>
              <w:tab/>
            </w:r>
            <w:r w:rsidR="00400BC6" w:rsidRPr="001669B1">
              <w:rPr>
                <w:rFonts w:ascii="Times New Roman" w:hAnsi="Times New Roman" w:cs="Times New Roman"/>
                <w:noProof/>
                <w:webHidden/>
                <w:color w:val="000000" w:themeColor="text1"/>
                <w:sz w:val="24"/>
                <w:szCs w:val="24"/>
                <w:lang w:val="en-GB"/>
              </w:rPr>
              <w:fldChar w:fldCharType="begin"/>
            </w:r>
            <w:r w:rsidR="00400BC6" w:rsidRPr="001669B1">
              <w:rPr>
                <w:rFonts w:ascii="Times New Roman" w:hAnsi="Times New Roman" w:cs="Times New Roman"/>
                <w:noProof/>
                <w:webHidden/>
                <w:color w:val="000000" w:themeColor="text1"/>
                <w:sz w:val="24"/>
                <w:szCs w:val="24"/>
                <w:lang w:val="en-GB"/>
              </w:rPr>
              <w:instrText xml:space="preserve"> PAGEREF _Toc47021883 \h </w:instrText>
            </w:r>
            <w:r w:rsidR="00400BC6" w:rsidRPr="001669B1">
              <w:rPr>
                <w:rFonts w:ascii="Times New Roman" w:hAnsi="Times New Roman" w:cs="Times New Roman"/>
                <w:noProof/>
                <w:webHidden/>
                <w:color w:val="000000" w:themeColor="text1"/>
                <w:sz w:val="24"/>
                <w:szCs w:val="24"/>
                <w:lang w:val="en-GB"/>
              </w:rPr>
            </w:r>
            <w:r w:rsidR="00400BC6" w:rsidRPr="001669B1">
              <w:rPr>
                <w:rFonts w:ascii="Times New Roman" w:hAnsi="Times New Roman" w:cs="Times New Roman"/>
                <w:noProof/>
                <w:webHidden/>
                <w:color w:val="000000" w:themeColor="text1"/>
                <w:sz w:val="24"/>
                <w:szCs w:val="24"/>
                <w:lang w:val="en-GB"/>
              </w:rPr>
              <w:fldChar w:fldCharType="separate"/>
            </w:r>
            <w:r w:rsidR="00400BC6" w:rsidRPr="001669B1">
              <w:rPr>
                <w:rFonts w:ascii="Times New Roman" w:hAnsi="Times New Roman" w:cs="Times New Roman"/>
                <w:noProof/>
                <w:webHidden/>
                <w:color w:val="000000" w:themeColor="text1"/>
                <w:sz w:val="24"/>
                <w:szCs w:val="24"/>
                <w:lang w:val="en-GB"/>
              </w:rPr>
              <w:t>20</w:t>
            </w:r>
            <w:r w:rsidR="00400BC6" w:rsidRPr="001669B1">
              <w:rPr>
                <w:rFonts w:ascii="Times New Roman" w:hAnsi="Times New Roman" w:cs="Times New Roman"/>
                <w:noProof/>
                <w:webHidden/>
                <w:color w:val="000000" w:themeColor="text1"/>
                <w:sz w:val="24"/>
                <w:szCs w:val="24"/>
                <w:lang w:val="en-GB"/>
              </w:rPr>
              <w:fldChar w:fldCharType="end"/>
            </w:r>
          </w:hyperlink>
        </w:p>
        <w:p w14:paraId="3A7B5EAD" w14:textId="77777777" w:rsidR="00400BC6" w:rsidRPr="001669B1" w:rsidRDefault="00F43AB4" w:rsidP="00400BC6">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47021884" w:history="1">
            <w:r w:rsidR="00400BC6" w:rsidRPr="001669B1">
              <w:rPr>
                <w:rStyle w:val="Hyperlink"/>
                <w:rFonts w:ascii="Times New Roman" w:hAnsi="Times New Roman" w:cs="Times New Roman"/>
                <w:noProof/>
                <w:color w:val="000000" w:themeColor="text1"/>
                <w:sz w:val="24"/>
                <w:szCs w:val="24"/>
                <w:shd w:val="clear" w:color="auto" w:fill="FFFFFF"/>
                <w:lang w:val="en-GB"/>
              </w:rPr>
              <w:t>Appendix</w:t>
            </w:r>
            <w:r w:rsidR="00400BC6" w:rsidRPr="001669B1">
              <w:rPr>
                <w:rFonts w:ascii="Times New Roman" w:hAnsi="Times New Roman" w:cs="Times New Roman"/>
                <w:noProof/>
                <w:webHidden/>
                <w:color w:val="000000" w:themeColor="text1"/>
                <w:sz w:val="24"/>
                <w:szCs w:val="24"/>
                <w:lang w:val="en-GB"/>
              </w:rPr>
              <w:tab/>
            </w:r>
            <w:r w:rsidR="00400BC6" w:rsidRPr="001669B1">
              <w:rPr>
                <w:rFonts w:ascii="Times New Roman" w:hAnsi="Times New Roman" w:cs="Times New Roman"/>
                <w:noProof/>
                <w:webHidden/>
                <w:color w:val="000000" w:themeColor="text1"/>
                <w:sz w:val="24"/>
                <w:szCs w:val="24"/>
                <w:lang w:val="en-GB"/>
              </w:rPr>
              <w:fldChar w:fldCharType="begin"/>
            </w:r>
            <w:r w:rsidR="00400BC6" w:rsidRPr="001669B1">
              <w:rPr>
                <w:rFonts w:ascii="Times New Roman" w:hAnsi="Times New Roman" w:cs="Times New Roman"/>
                <w:noProof/>
                <w:webHidden/>
                <w:color w:val="000000" w:themeColor="text1"/>
                <w:sz w:val="24"/>
                <w:szCs w:val="24"/>
                <w:lang w:val="en-GB"/>
              </w:rPr>
              <w:instrText xml:space="preserve"> PAGEREF _Toc47021884 \h </w:instrText>
            </w:r>
            <w:r w:rsidR="00400BC6" w:rsidRPr="001669B1">
              <w:rPr>
                <w:rFonts w:ascii="Times New Roman" w:hAnsi="Times New Roman" w:cs="Times New Roman"/>
                <w:noProof/>
                <w:webHidden/>
                <w:color w:val="000000" w:themeColor="text1"/>
                <w:sz w:val="24"/>
                <w:szCs w:val="24"/>
                <w:lang w:val="en-GB"/>
              </w:rPr>
            </w:r>
            <w:r w:rsidR="00400BC6" w:rsidRPr="001669B1">
              <w:rPr>
                <w:rFonts w:ascii="Times New Roman" w:hAnsi="Times New Roman" w:cs="Times New Roman"/>
                <w:noProof/>
                <w:webHidden/>
                <w:color w:val="000000" w:themeColor="text1"/>
                <w:sz w:val="24"/>
                <w:szCs w:val="24"/>
                <w:lang w:val="en-GB"/>
              </w:rPr>
              <w:fldChar w:fldCharType="separate"/>
            </w:r>
            <w:r w:rsidR="00400BC6" w:rsidRPr="001669B1">
              <w:rPr>
                <w:rFonts w:ascii="Times New Roman" w:hAnsi="Times New Roman" w:cs="Times New Roman"/>
                <w:noProof/>
                <w:webHidden/>
                <w:color w:val="000000" w:themeColor="text1"/>
                <w:sz w:val="24"/>
                <w:szCs w:val="24"/>
                <w:lang w:val="en-GB"/>
              </w:rPr>
              <w:t>22</w:t>
            </w:r>
            <w:r w:rsidR="00400BC6" w:rsidRPr="001669B1">
              <w:rPr>
                <w:rFonts w:ascii="Times New Roman" w:hAnsi="Times New Roman" w:cs="Times New Roman"/>
                <w:noProof/>
                <w:webHidden/>
                <w:color w:val="000000" w:themeColor="text1"/>
                <w:sz w:val="24"/>
                <w:szCs w:val="24"/>
                <w:lang w:val="en-GB"/>
              </w:rPr>
              <w:fldChar w:fldCharType="end"/>
            </w:r>
          </w:hyperlink>
        </w:p>
        <w:p w14:paraId="29EBE9B1" w14:textId="77777777" w:rsidR="00400BC6" w:rsidRPr="001669B1" w:rsidRDefault="00400BC6" w:rsidP="00400BC6">
          <w:pPr>
            <w:spacing w:line="360" w:lineRule="auto"/>
            <w:jc w:val="both"/>
            <w:rPr>
              <w:lang w:val="en-GB"/>
            </w:rPr>
          </w:pPr>
          <w:r w:rsidRPr="001669B1">
            <w:rPr>
              <w:rFonts w:ascii="Times New Roman" w:hAnsi="Times New Roman" w:cs="Times New Roman"/>
              <w:b/>
              <w:bCs/>
              <w:noProof/>
              <w:color w:val="000000" w:themeColor="text1"/>
              <w:sz w:val="24"/>
              <w:szCs w:val="24"/>
              <w:lang w:val="en-GB"/>
            </w:rPr>
            <w:fldChar w:fldCharType="end"/>
          </w:r>
        </w:p>
      </w:sdtContent>
    </w:sdt>
    <w:p w14:paraId="5A70F2C8" w14:textId="77777777" w:rsidR="00E2424F" w:rsidRPr="001669B1" w:rsidRDefault="00E2424F" w:rsidP="00A57F41">
      <w:pPr>
        <w:spacing w:line="360" w:lineRule="auto"/>
        <w:jc w:val="both"/>
        <w:rPr>
          <w:rFonts w:ascii="Times New Roman" w:eastAsia="Times New Roman" w:hAnsi="Times New Roman" w:cs="Times New Roman"/>
          <w:b/>
          <w:sz w:val="24"/>
          <w:szCs w:val="24"/>
          <w:lang w:val="en-GB"/>
        </w:rPr>
      </w:pPr>
    </w:p>
    <w:p w14:paraId="3A1EC76F" w14:textId="77777777" w:rsidR="00AE524D" w:rsidRPr="001669B1" w:rsidRDefault="001105F9" w:rsidP="00A57F41">
      <w:pPr>
        <w:spacing w:line="360" w:lineRule="auto"/>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ab/>
      </w:r>
    </w:p>
    <w:p w14:paraId="49D5D2ED" w14:textId="77777777" w:rsidR="0012441E" w:rsidRPr="001669B1" w:rsidRDefault="0012441E">
      <w:pPr>
        <w:rPr>
          <w:rFonts w:ascii="Times New Roman" w:hAnsi="Times New Roman"/>
          <w:b/>
          <w:color w:val="000000" w:themeColor="text1"/>
          <w:sz w:val="28"/>
          <w:szCs w:val="40"/>
          <w:lang w:val="en-GB"/>
        </w:rPr>
      </w:pPr>
      <w:r w:rsidRPr="001669B1">
        <w:rPr>
          <w:lang w:val="en-GB"/>
        </w:rPr>
        <w:br w:type="page"/>
      </w:r>
    </w:p>
    <w:p w14:paraId="2B09B3A1" w14:textId="77777777" w:rsidR="00AE524D" w:rsidRPr="001669B1" w:rsidRDefault="001105F9" w:rsidP="0012441E">
      <w:pPr>
        <w:pStyle w:val="Heading1"/>
        <w:rPr>
          <w:lang w:val="en-GB"/>
        </w:rPr>
      </w:pPr>
      <w:bookmarkStart w:id="0" w:name="_Toc47021870"/>
      <w:r w:rsidRPr="001669B1">
        <w:rPr>
          <w:lang w:val="en-GB"/>
        </w:rPr>
        <w:lastRenderedPageBreak/>
        <w:t>Section 1:</w:t>
      </w:r>
      <w:bookmarkEnd w:id="0"/>
      <w:r w:rsidRPr="001669B1">
        <w:rPr>
          <w:lang w:val="en-GB"/>
        </w:rPr>
        <w:t xml:space="preserve"> </w:t>
      </w:r>
    </w:p>
    <w:p w14:paraId="2E3CDFB0" w14:textId="77777777" w:rsidR="00AE524D" w:rsidRPr="001669B1" w:rsidRDefault="001105F9" w:rsidP="0012441E">
      <w:pPr>
        <w:pStyle w:val="Heading2"/>
        <w:rPr>
          <w:lang w:val="en-GB"/>
        </w:rPr>
      </w:pPr>
      <w:bookmarkStart w:id="1" w:name="_Toc47021871"/>
      <w:r w:rsidRPr="001669B1">
        <w:rPr>
          <w:lang w:val="en-GB"/>
        </w:rPr>
        <w:t>Overview</w:t>
      </w:r>
      <w:bookmarkEnd w:id="1"/>
    </w:p>
    <w:p w14:paraId="705E1F41" w14:textId="34BB072C" w:rsidR="00AE524D" w:rsidRPr="001669B1"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A "</w:t>
      </w:r>
      <w:r w:rsidR="00A73A03">
        <w:rPr>
          <w:rFonts w:ascii="Times New Roman" w:eastAsia="Times New Roman" w:hAnsi="Times New Roman" w:cs="Times New Roman"/>
          <w:sz w:val="24"/>
          <w:szCs w:val="24"/>
          <w:lang w:val="en-GB"/>
        </w:rPr>
        <w:t>Cloud Computing Degree</w:t>
      </w:r>
      <w:r w:rsidRPr="001669B1">
        <w:rPr>
          <w:rFonts w:ascii="Times New Roman" w:eastAsia="Times New Roman" w:hAnsi="Times New Roman" w:cs="Times New Roman"/>
          <w:sz w:val="24"/>
          <w:szCs w:val="24"/>
          <w:lang w:val="en-GB"/>
        </w:rPr>
        <w:t>" will provide an individual with evidence as well as in-depth knowledge regarding "</w:t>
      </w:r>
      <w:r w:rsidR="00A73A03">
        <w:rPr>
          <w:rFonts w:ascii="Times New Roman" w:eastAsia="Times New Roman" w:hAnsi="Times New Roman" w:cs="Times New Roman"/>
          <w:sz w:val="24"/>
          <w:szCs w:val="24"/>
          <w:lang w:val="en-GB"/>
        </w:rPr>
        <w:t>IT</w:t>
      </w:r>
      <w:r w:rsidRPr="001669B1">
        <w:rPr>
          <w:rFonts w:ascii="Times New Roman" w:eastAsia="Times New Roman" w:hAnsi="Times New Roman" w:cs="Times New Roman"/>
          <w:sz w:val="24"/>
          <w:szCs w:val="24"/>
          <w:lang w:val="en-GB"/>
        </w:rPr>
        <w:t xml:space="preserve"> practices". Additionally, it helps to gain knowledge regarding different business areas, including communication, markets, customers and strategy. </w:t>
      </w:r>
      <w:r w:rsidR="002C216B">
        <w:rPr>
          <w:rFonts w:ascii="Times New Roman" w:eastAsia="Times New Roman" w:hAnsi="Times New Roman" w:cs="Times New Roman"/>
          <w:sz w:val="24"/>
          <w:szCs w:val="24"/>
          <w:lang w:val="en-GB"/>
        </w:rPr>
        <w:t xml:space="preserve">More </w:t>
      </w:r>
      <w:r w:rsidR="006A0113">
        <w:rPr>
          <w:rFonts w:ascii="Times New Roman" w:eastAsia="Times New Roman" w:hAnsi="Times New Roman" w:cs="Times New Roman"/>
          <w:sz w:val="24"/>
          <w:szCs w:val="24"/>
          <w:lang w:val="en-GB"/>
        </w:rPr>
        <w:t>than</w:t>
      </w:r>
      <w:r w:rsidR="002C216B">
        <w:rPr>
          <w:rFonts w:ascii="Times New Roman" w:eastAsia="Times New Roman" w:hAnsi="Times New Roman" w:cs="Times New Roman"/>
          <w:sz w:val="24"/>
          <w:szCs w:val="24"/>
          <w:lang w:val="en-GB"/>
        </w:rPr>
        <w:t xml:space="preserve"> that</w:t>
      </w:r>
      <w:r w:rsidRPr="001669B1">
        <w:rPr>
          <w:rFonts w:ascii="Times New Roman" w:eastAsia="Times New Roman" w:hAnsi="Times New Roman" w:cs="Times New Roman"/>
          <w:sz w:val="24"/>
          <w:szCs w:val="24"/>
          <w:lang w:val="en-GB"/>
        </w:rPr>
        <w:t xml:space="preserve">, it provides effective knowledge of policy and information technology in terms of business management. As a student of </w:t>
      </w:r>
      <w:r w:rsidR="00A73A03">
        <w:rPr>
          <w:rFonts w:ascii="Times New Roman" w:eastAsia="Times New Roman" w:hAnsi="Times New Roman" w:cs="Times New Roman"/>
          <w:sz w:val="24"/>
          <w:szCs w:val="24"/>
          <w:lang w:val="en-GB"/>
        </w:rPr>
        <w:t>Cloud Computing</w:t>
      </w:r>
      <w:r w:rsidRPr="001669B1">
        <w:rPr>
          <w:rFonts w:ascii="Times New Roman" w:eastAsia="Times New Roman" w:hAnsi="Times New Roman" w:cs="Times New Roman"/>
          <w:sz w:val="24"/>
          <w:szCs w:val="24"/>
          <w:lang w:val="en-GB"/>
        </w:rPr>
        <w:t xml:space="preserve"> at “University of </w:t>
      </w:r>
      <w:r w:rsidR="00A73A03" w:rsidRPr="001669B1">
        <w:rPr>
          <w:rFonts w:ascii="Times New Roman" w:eastAsia="Times New Roman" w:hAnsi="Times New Roman" w:cs="Times New Roman"/>
          <w:sz w:val="24"/>
          <w:szCs w:val="24"/>
          <w:lang w:val="en-GB"/>
        </w:rPr>
        <w:t>Wa</w:t>
      </w:r>
      <w:r w:rsidR="00A73A03">
        <w:rPr>
          <w:rFonts w:ascii="Times New Roman" w:eastAsia="Times New Roman" w:hAnsi="Times New Roman" w:cs="Times New Roman"/>
          <w:sz w:val="24"/>
          <w:szCs w:val="24"/>
          <w:lang w:val="en-GB"/>
        </w:rPr>
        <w:t>l</w:t>
      </w:r>
      <w:r w:rsidR="00A73A03" w:rsidRPr="001669B1">
        <w:rPr>
          <w:rFonts w:ascii="Times New Roman" w:eastAsia="Times New Roman" w:hAnsi="Times New Roman" w:cs="Times New Roman"/>
          <w:sz w:val="24"/>
          <w:szCs w:val="24"/>
          <w:lang w:val="en-GB"/>
        </w:rPr>
        <w:t>es</w:t>
      </w:r>
      <w:r w:rsidRPr="001669B1">
        <w:rPr>
          <w:rFonts w:ascii="Times New Roman" w:eastAsia="Times New Roman" w:hAnsi="Times New Roman" w:cs="Times New Roman"/>
          <w:sz w:val="24"/>
          <w:szCs w:val="24"/>
          <w:lang w:val="en-GB"/>
        </w:rPr>
        <w:t xml:space="preserve">”, I am conducting a course regarding “higher education certification in skills” in terms of workplace or employment at 4th level. Additionally, I am willing to develop my career in the future, which is joining as </w:t>
      </w:r>
      <w:r w:rsidR="00A73A03">
        <w:rPr>
          <w:rFonts w:ascii="Times New Roman" w:eastAsia="Times New Roman" w:hAnsi="Times New Roman" w:cs="Times New Roman"/>
          <w:sz w:val="24"/>
          <w:szCs w:val="24"/>
          <w:lang w:val="en-GB"/>
        </w:rPr>
        <w:t>an IT Specialist</w:t>
      </w:r>
      <w:r w:rsidRPr="001669B1">
        <w:rPr>
          <w:rFonts w:ascii="Times New Roman" w:eastAsia="Times New Roman" w:hAnsi="Times New Roman" w:cs="Times New Roman"/>
          <w:sz w:val="24"/>
          <w:szCs w:val="24"/>
          <w:lang w:val="en-GB"/>
        </w:rPr>
        <w:t xml:space="preserve"> in a reputed business venture. </w:t>
      </w:r>
    </w:p>
    <w:p w14:paraId="65E1E2EB" w14:textId="4B844C6D" w:rsidR="00AE524D" w:rsidRPr="001669B1" w:rsidRDefault="00A73A03" w:rsidP="00A57F4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Additionally</w:t>
      </w:r>
      <w:r w:rsidR="001105F9" w:rsidRPr="001669B1">
        <w:rPr>
          <w:rFonts w:ascii="Times New Roman" w:eastAsia="Times New Roman" w:hAnsi="Times New Roman" w:cs="Times New Roman"/>
          <w:sz w:val="24"/>
          <w:szCs w:val="24"/>
          <w:lang w:val="en-GB"/>
        </w:rPr>
        <w:t>, as per my learning sessions with required modules of present course, it typically focuses on employability and academic skills, time management skills, learning abilities and management ability to manage a business venture in terms of developing my professional career within the “21st century”. It requires hard work through maintaining adequate discipline, as being a</w:t>
      </w:r>
      <w:r>
        <w:rPr>
          <w:rFonts w:ascii="Times New Roman" w:eastAsia="Times New Roman" w:hAnsi="Times New Roman" w:cs="Times New Roman"/>
          <w:sz w:val="24"/>
          <w:szCs w:val="24"/>
          <w:lang w:val="en-GB"/>
        </w:rPr>
        <w:t xml:space="preserve">n IT Specialist </w:t>
      </w:r>
      <w:r w:rsidR="001105F9" w:rsidRPr="001669B1">
        <w:rPr>
          <w:rFonts w:ascii="Times New Roman" w:eastAsia="Times New Roman" w:hAnsi="Times New Roman" w:cs="Times New Roman"/>
          <w:sz w:val="24"/>
          <w:szCs w:val="24"/>
          <w:lang w:val="en-GB"/>
        </w:rPr>
        <w:t>deals with all my relevant objectives as well as goals to achieve success in my career and personal life as well.</w:t>
      </w:r>
    </w:p>
    <w:p w14:paraId="25CB3733" w14:textId="6FE36492" w:rsidR="00AE524D"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This study involves all skills and accomplishments that a student emphasises and possesses required evidence for further accomplishment. </w:t>
      </w:r>
      <w:r w:rsidR="00A73A03">
        <w:rPr>
          <w:rFonts w:ascii="Times New Roman" w:eastAsia="Times New Roman" w:hAnsi="Times New Roman" w:cs="Times New Roman"/>
          <w:sz w:val="24"/>
          <w:szCs w:val="24"/>
          <w:lang w:val="en-GB"/>
        </w:rPr>
        <w:t>Additionally</w:t>
      </w:r>
      <w:r w:rsidRPr="001669B1">
        <w:rPr>
          <w:rFonts w:ascii="Times New Roman" w:eastAsia="Times New Roman" w:hAnsi="Times New Roman" w:cs="Times New Roman"/>
          <w:sz w:val="24"/>
          <w:szCs w:val="24"/>
          <w:lang w:val="en-GB"/>
        </w:rPr>
        <w:t>, it assists a student in terms of marketing themselves as well as their skills to different organisations or universities while seeking employment (</w:t>
      </w:r>
      <w:r w:rsidRPr="001669B1">
        <w:rPr>
          <w:rFonts w:ascii="Times New Roman" w:eastAsia="Times New Roman" w:hAnsi="Times New Roman" w:cs="Times New Roman"/>
          <w:sz w:val="24"/>
          <w:szCs w:val="24"/>
          <w:highlight w:val="white"/>
          <w:lang w:val="en-GB"/>
        </w:rPr>
        <w:t>Cipd.co.uk, 2020)</w:t>
      </w:r>
      <w:r w:rsidRPr="001669B1">
        <w:rPr>
          <w:rFonts w:ascii="Times New Roman" w:eastAsia="Times New Roman" w:hAnsi="Times New Roman" w:cs="Times New Roman"/>
          <w:sz w:val="24"/>
          <w:szCs w:val="24"/>
          <w:lang w:val="en-GB"/>
        </w:rPr>
        <w:t>. As a student of</w:t>
      </w:r>
      <w:r w:rsidR="00A73A03">
        <w:rPr>
          <w:rFonts w:ascii="Times New Roman" w:eastAsia="Times New Roman" w:hAnsi="Times New Roman" w:cs="Times New Roman"/>
          <w:sz w:val="24"/>
          <w:szCs w:val="24"/>
          <w:lang w:val="en-GB"/>
        </w:rPr>
        <w:t xml:space="preserve"> Cloud Computing</w:t>
      </w:r>
      <w:r w:rsidRPr="001669B1">
        <w:rPr>
          <w:rFonts w:ascii="Times New Roman" w:eastAsia="Times New Roman" w:hAnsi="Times New Roman" w:cs="Times New Roman"/>
          <w:sz w:val="24"/>
          <w:szCs w:val="24"/>
          <w:lang w:val="en-GB"/>
        </w:rPr>
        <w:t>, I</w:t>
      </w:r>
      <w:r w:rsidR="00A73A03">
        <w:rPr>
          <w:rFonts w:ascii="Times New Roman" w:eastAsia="Times New Roman" w:hAnsi="Times New Roman" w:cs="Times New Roman"/>
          <w:sz w:val="24"/>
          <w:szCs w:val="24"/>
          <w:lang w:val="en-GB"/>
        </w:rPr>
        <w:t xml:space="preserve"> will </w:t>
      </w:r>
      <w:r w:rsidR="00A73A03" w:rsidRPr="001669B1">
        <w:rPr>
          <w:rFonts w:ascii="Times New Roman" w:eastAsia="Times New Roman" w:hAnsi="Times New Roman" w:cs="Times New Roman"/>
          <w:sz w:val="24"/>
          <w:szCs w:val="24"/>
          <w:lang w:val="en-GB"/>
        </w:rPr>
        <w:t>need</w:t>
      </w:r>
      <w:r w:rsidR="00A73A03">
        <w:rPr>
          <w:rFonts w:ascii="Times New Roman" w:eastAsia="Times New Roman" w:hAnsi="Times New Roman" w:cs="Times New Roman"/>
          <w:sz w:val="24"/>
          <w:szCs w:val="24"/>
          <w:lang w:val="en-GB"/>
        </w:rPr>
        <w:t>, eventually,</w:t>
      </w:r>
      <w:r w:rsidRPr="001669B1">
        <w:rPr>
          <w:rFonts w:ascii="Times New Roman" w:eastAsia="Times New Roman" w:hAnsi="Times New Roman" w:cs="Times New Roman"/>
          <w:sz w:val="24"/>
          <w:szCs w:val="24"/>
          <w:lang w:val="en-GB"/>
        </w:rPr>
        <w:t xml:space="preserve"> to seek employment or a job. Additionally, it enables me to obtain required personal as well as professional skills for further career development in a reputed business field. </w:t>
      </w:r>
      <w:r w:rsidR="00A73A03">
        <w:rPr>
          <w:rFonts w:ascii="Times New Roman" w:eastAsia="Times New Roman" w:hAnsi="Times New Roman" w:cs="Times New Roman"/>
          <w:sz w:val="24"/>
          <w:szCs w:val="24"/>
          <w:lang w:val="en-GB"/>
        </w:rPr>
        <w:t>Besides</w:t>
      </w:r>
      <w:r w:rsidR="00F623C2" w:rsidRPr="001669B1">
        <w:rPr>
          <w:rFonts w:ascii="Times New Roman" w:eastAsia="Times New Roman" w:hAnsi="Times New Roman" w:cs="Times New Roman"/>
          <w:sz w:val="24"/>
          <w:szCs w:val="24"/>
          <w:lang w:val="en-GB"/>
        </w:rPr>
        <w:t>, “</w:t>
      </w:r>
      <w:r w:rsidR="00A73A03">
        <w:rPr>
          <w:rFonts w:ascii="Times New Roman" w:eastAsia="Times New Roman" w:hAnsi="Times New Roman" w:cs="Times New Roman"/>
          <w:sz w:val="24"/>
          <w:szCs w:val="24"/>
          <w:lang w:val="en-GB"/>
        </w:rPr>
        <w:t>Information Technology</w:t>
      </w:r>
      <w:r w:rsidRPr="001669B1">
        <w:rPr>
          <w:rFonts w:ascii="Times New Roman" w:eastAsia="Times New Roman" w:hAnsi="Times New Roman" w:cs="Times New Roman"/>
          <w:sz w:val="24"/>
          <w:szCs w:val="24"/>
          <w:lang w:val="en-GB"/>
        </w:rPr>
        <w:t xml:space="preserve">” can be defined as an “innovative program” in which teaching is based on work experiences, internships and business projects along with </w:t>
      </w:r>
      <w:r w:rsidR="00A73A03">
        <w:rPr>
          <w:rFonts w:ascii="Times New Roman" w:eastAsia="Times New Roman" w:hAnsi="Times New Roman" w:cs="Times New Roman"/>
          <w:sz w:val="24"/>
          <w:szCs w:val="24"/>
          <w:lang w:val="en-GB"/>
        </w:rPr>
        <w:t>IT</w:t>
      </w:r>
      <w:r w:rsidRPr="001669B1">
        <w:rPr>
          <w:rFonts w:ascii="Times New Roman" w:eastAsia="Times New Roman" w:hAnsi="Times New Roman" w:cs="Times New Roman"/>
          <w:sz w:val="24"/>
          <w:szCs w:val="24"/>
          <w:lang w:val="en-GB"/>
        </w:rPr>
        <w:t xml:space="preserve"> experts. </w:t>
      </w:r>
    </w:p>
    <w:p w14:paraId="4D1A0C4D" w14:textId="77777777" w:rsidR="00A73A03" w:rsidRPr="001669B1" w:rsidRDefault="00A73A03" w:rsidP="00A57F41">
      <w:pPr>
        <w:spacing w:line="360" w:lineRule="auto"/>
        <w:jc w:val="both"/>
        <w:rPr>
          <w:rFonts w:ascii="Times New Roman" w:eastAsia="Times New Roman" w:hAnsi="Times New Roman" w:cs="Times New Roman"/>
          <w:sz w:val="24"/>
          <w:szCs w:val="24"/>
          <w:lang w:val="en-GB"/>
        </w:rPr>
      </w:pPr>
    </w:p>
    <w:p w14:paraId="2B84F298" w14:textId="77777777" w:rsidR="00A73A03" w:rsidRDefault="001105F9" w:rsidP="00A73A03">
      <w:pPr>
        <w:pStyle w:val="Heading1"/>
        <w:rPr>
          <w:lang w:val="en-GB"/>
        </w:rPr>
      </w:pPr>
      <w:bookmarkStart w:id="2" w:name="_Toc47021872"/>
      <w:r w:rsidRPr="001669B1">
        <w:rPr>
          <w:lang w:val="en-GB"/>
        </w:rPr>
        <w:lastRenderedPageBreak/>
        <w:t>Section 2: Skills Evaluation</w:t>
      </w:r>
      <w:bookmarkStart w:id="3" w:name="_Toc47021873"/>
      <w:bookmarkEnd w:id="2"/>
    </w:p>
    <w:p w14:paraId="34928A10" w14:textId="77777777" w:rsidR="00A73A03" w:rsidRDefault="001105F9" w:rsidP="00A73A03">
      <w:pPr>
        <w:pStyle w:val="Heading1"/>
        <w:rPr>
          <w:lang w:val="en-GB"/>
        </w:rPr>
      </w:pPr>
      <w:r w:rsidRPr="001669B1">
        <w:rPr>
          <w:lang w:val="en-GB"/>
        </w:rPr>
        <w:t>Required skills</w:t>
      </w:r>
      <w:bookmarkEnd w:id="3"/>
    </w:p>
    <w:p w14:paraId="021B641A" w14:textId="1DED52EA" w:rsidR="00AE524D" w:rsidRPr="001669B1" w:rsidRDefault="001105F9" w:rsidP="00A73A03">
      <w:pPr>
        <w:pStyle w:val="Heading1"/>
        <w:rPr>
          <w:rFonts w:eastAsia="Times New Roman" w:cs="Times New Roman"/>
          <w:b w:val="0"/>
          <w:i/>
          <w:sz w:val="24"/>
          <w:szCs w:val="24"/>
          <w:lang w:val="en-GB"/>
        </w:rPr>
      </w:pPr>
      <w:r w:rsidRPr="001669B1">
        <w:rPr>
          <w:rFonts w:eastAsia="Times New Roman" w:cs="Times New Roman"/>
          <w:i/>
          <w:sz w:val="24"/>
          <w:szCs w:val="24"/>
          <w:lang w:val="en-GB"/>
        </w:rPr>
        <w:t>Learning skills</w:t>
      </w:r>
    </w:p>
    <w:p w14:paraId="6FDBF875" w14:textId="77777777" w:rsidR="00AE524D" w:rsidRPr="001669B1"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Learning skills are significant, as it requires obtaining adequate knowledge and experiences from </w:t>
      </w:r>
      <w:r w:rsidR="00C727F0" w:rsidRPr="001669B1">
        <w:rPr>
          <w:rFonts w:ascii="Times New Roman" w:eastAsia="Times New Roman" w:hAnsi="Times New Roman" w:cs="Times New Roman"/>
          <w:sz w:val="24"/>
          <w:szCs w:val="24"/>
          <w:lang w:val="en-GB"/>
        </w:rPr>
        <w:t>on-going</w:t>
      </w:r>
      <w:r w:rsidRPr="001669B1">
        <w:rPr>
          <w:rFonts w:ascii="Times New Roman" w:eastAsia="Times New Roman" w:hAnsi="Times New Roman" w:cs="Times New Roman"/>
          <w:sz w:val="24"/>
          <w:szCs w:val="24"/>
          <w:lang w:val="en-GB"/>
        </w:rPr>
        <w:t xml:space="preserve"> academic sessions (Baume and Popovic, 2016). Adequate learning skills enable me to take note of current time by gathering motes from outsides. Conversely, it helps me in terms of utilising preferable learning styles, such as VARK. Regarding this, it needs to state that visual learning style provides me with adequate learning knowledge as compared to theoretical analysis. Additionally, auditory learning style increases my ability to hear something steadily by enhancing my concentration levels. </w:t>
      </w:r>
    </w:p>
    <w:p w14:paraId="64D7977E" w14:textId="77777777" w:rsidR="00AE524D" w:rsidRPr="001669B1" w:rsidRDefault="001105F9" w:rsidP="00A57F41">
      <w:pP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Employability skills</w:t>
      </w:r>
    </w:p>
    <w:p w14:paraId="3DDB9869" w14:textId="77915F34" w:rsidR="00AE524D" w:rsidRPr="001669B1"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During different academic experiences and knowledge, skills are made along with different segments, such as society, family and collaboration, it can be seen that “personal skills" as great strengths to improve professional skills (</w:t>
      </w:r>
      <w:r w:rsidRPr="001669B1">
        <w:rPr>
          <w:rFonts w:ascii="Times New Roman" w:eastAsia="Times New Roman" w:hAnsi="Times New Roman" w:cs="Times New Roman"/>
          <w:sz w:val="24"/>
          <w:szCs w:val="24"/>
          <w:highlight w:val="white"/>
          <w:lang w:val="en-GB"/>
        </w:rPr>
        <w:t>Cottrell, 2010)</w:t>
      </w:r>
      <w:r w:rsidRPr="001669B1">
        <w:rPr>
          <w:rFonts w:ascii="Times New Roman" w:eastAsia="Times New Roman" w:hAnsi="Times New Roman" w:cs="Times New Roman"/>
          <w:sz w:val="24"/>
          <w:szCs w:val="24"/>
          <w:lang w:val="en-GB"/>
        </w:rPr>
        <w:t xml:space="preserve">. </w:t>
      </w:r>
      <w:r w:rsidR="00A73A03" w:rsidRPr="001669B1">
        <w:rPr>
          <w:rFonts w:ascii="Times New Roman" w:eastAsia="Times New Roman" w:hAnsi="Times New Roman" w:cs="Times New Roman"/>
          <w:sz w:val="24"/>
          <w:szCs w:val="24"/>
          <w:lang w:val="en-GB"/>
        </w:rPr>
        <w:t>Likewise</w:t>
      </w:r>
      <w:r w:rsidRPr="001669B1">
        <w:rPr>
          <w:rFonts w:ascii="Times New Roman" w:eastAsia="Times New Roman" w:hAnsi="Times New Roman" w:cs="Times New Roman"/>
          <w:sz w:val="24"/>
          <w:szCs w:val="24"/>
          <w:lang w:val="en-GB"/>
        </w:rPr>
        <w:t xml:space="preserve">, it is essential to have adequate skills, as it enables me to achieve different goals and overcome obstacles which are faced by me during activities related to programs of the University. </w:t>
      </w:r>
      <w:r w:rsidR="00A73A03">
        <w:rPr>
          <w:rFonts w:ascii="Times New Roman" w:eastAsia="Times New Roman" w:hAnsi="Times New Roman" w:cs="Times New Roman"/>
          <w:sz w:val="24"/>
          <w:szCs w:val="24"/>
          <w:lang w:val="en-GB"/>
        </w:rPr>
        <w:t>Even if</w:t>
      </w:r>
      <w:r w:rsidRPr="001669B1">
        <w:rPr>
          <w:rFonts w:ascii="Times New Roman" w:eastAsia="Times New Roman" w:hAnsi="Times New Roman" w:cs="Times New Roman"/>
          <w:sz w:val="24"/>
          <w:szCs w:val="24"/>
          <w:lang w:val="en-GB"/>
        </w:rPr>
        <w:t xml:space="preserve"> "personal skills" help to enhance and improve my "professional career" in </w:t>
      </w:r>
      <w:r w:rsidR="00A73A03">
        <w:rPr>
          <w:rFonts w:ascii="Times New Roman" w:eastAsia="Times New Roman" w:hAnsi="Times New Roman" w:cs="Times New Roman"/>
          <w:sz w:val="24"/>
          <w:szCs w:val="24"/>
          <w:lang w:val="en-GB"/>
        </w:rPr>
        <w:t>IT</w:t>
      </w:r>
      <w:r w:rsidRPr="001669B1">
        <w:rPr>
          <w:rFonts w:ascii="Times New Roman" w:eastAsia="Times New Roman" w:hAnsi="Times New Roman" w:cs="Times New Roman"/>
          <w:sz w:val="24"/>
          <w:szCs w:val="24"/>
          <w:lang w:val="en-GB"/>
        </w:rPr>
        <w:t>. In order to obtain effective employability skills, it needs to possess some effective skills, as follows:</w:t>
      </w:r>
    </w:p>
    <w:p w14:paraId="2C72D39B" w14:textId="1E685C06" w:rsidR="00AE524D" w:rsidRPr="00013C1B" w:rsidRDefault="001105F9" w:rsidP="00A57F41">
      <w:pPr>
        <w:numPr>
          <w:ilvl w:val="0"/>
          <w:numId w:val="8"/>
        </w:numP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 xml:space="preserve">Team building skills: </w:t>
      </w:r>
      <w:r w:rsidRPr="001669B1">
        <w:rPr>
          <w:rFonts w:ascii="Times New Roman" w:eastAsia="Times New Roman" w:hAnsi="Times New Roman" w:cs="Times New Roman"/>
          <w:sz w:val="24"/>
          <w:szCs w:val="24"/>
          <w:lang w:val="en-GB"/>
        </w:rPr>
        <w:t xml:space="preserve">"Team building" plays a crucial role in my academic session, as many responsibilities of managing teams like gathering individuals, dividing different responsibilities for each individual were handled by me. Additionally, it helps to open up a wide area regarding knowledge for all individuals, rather than the contribution of a single person in terms of solving a problem. “Team building skills” enable me to develop trust regarding other team members that help me to keep my mind and thinking procedure transparent during critical situations in University. </w:t>
      </w:r>
      <w:r w:rsidR="00A73A03" w:rsidRPr="001669B1">
        <w:rPr>
          <w:rFonts w:ascii="Times New Roman" w:eastAsia="Times New Roman" w:hAnsi="Times New Roman" w:cs="Times New Roman"/>
          <w:sz w:val="24"/>
          <w:szCs w:val="24"/>
          <w:lang w:val="en-GB"/>
        </w:rPr>
        <w:t>Also</w:t>
      </w:r>
      <w:r w:rsidRPr="001669B1">
        <w:rPr>
          <w:rFonts w:ascii="Times New Roman" w:eastAsia="Times New Roman" w:hAnsi="Times New Roman" w:cs="Times New Roman"/>
          <w:sz w:val="24"/>
          <w:szCs w:val="24"/>
          <w:lang w:val="en-GB"/>
        </w:rPr>
        <w:t>, "team-building skills'' were obtained by me along with support of understanding different preferences or viewpoints of other organisational members (</w:t>
      </w:r>
      <w:r w:rsidRPr="001669B1">
        <w:rPr>
          <w:rFonts w:ascii="Times New Roman" w:eastAsia="Times New Roman" w:hAnsi="Times New Roman" w:cs="Times New Roman"/>
          <w:sz w:val="24"/>
          <w:szCs w:val="24"/>
          <w:highlight w:val="white"/>
          <w:lang w:val="en-GB"/>
        </w:rPr>
        <w:t>Trought, 2017)</w:t>
      </w:r>
      <w:r w:rsidRPr="001669B1">
        <w:rPr>
          <w:rFonts w:ascii="Times New Roman" w:eastAsia="Times New Roman" w:hAnsi="Times New Roman" w:cs="Times New Roman"/>
          <w:sz w:val="24"/>
          <w:szCs w:val="24"/>
          <w:lang w:val="en-GB"/>
        </w:rPr>
        <w:t>. Additionally, it enables me to develop competent and reliable trust within a team by gaining support to solve different problems.</w:t>
      </w:r>
    </w:p>
    <w:p w14:paraId="4C2CA485" w14:textId="77777777" w:rsidR="00013C1B" w:rsidRDefault="00013C1B" w:rsidP="00013C1B">
      <w:pPr>
        <w:spacing w:line="360" w:lineRule="auto"/>
        <w:ind w:left="720"/>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en-IN"/>
        </w:rPr>
        <w:lastRenderedPageBreak/>
        <w:drawing>
          <wp:inline distT="0" distB="0" distL="0" distR="0" wp14:anchorId="51AB62B4" wp14:editId="36F67CD1">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7B05988" w14:textId="77777777" w:rsidR="00013C1B" w:rsidRDefault="00013C1B" w:rsidP="00013C1B">
      <w:pPr>
        <w:spacing w:line="360" w:lineRule="auto"/>
        <w:ind w:left="720"/>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2.1: Employability skills</w:t>
      </w:r>
    </w:p>
    <w:p w14:paraId="7367A0BA" w14:textId="77777777" w:rsidR="00013C1B" w:rsidRPr="00013C1B" w:rsidRDefault="00013C1B" w:rsidP="00013C1B">
      <w:pPr>
        <w:spacing w:line="360" w:lineRule="auto"/>
        <w:ind w:left="720"/>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14:paraId="698DF61B" w14:textId="77777777" w:rsidR="00AE524D" w:rsidRPr="001669B1" w:rsidRDefault="001105F9" w:rsidP="00A57F41">
      <w:pPr>
        <w:numPr>
          <w:ilvl w:val="0"/>
          <w:numId w:val="8"/>
        </w:numP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Leadership skills</w:t>
      </w:r>
    </w:p>
    <w:p w14:paraId="06275170" w14:textId="0765C6C3" w:rsidR="00AE524D" w:rsidRPr="001669B1"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“Leadership skills” are relevant in terms of developing an effective career in the business field (</w:t>
      </w:r>
      <w:r w:rsidRPr="001669B1">
        <w:rPr>
          <w:rFonts w:ascii="Times New Roman" w:eastAsia="Times New Roman" w:hAnsi="Times New Roman" w:cs="Times New Roman"/>
          <w:sz w:val="24"/>
          <w:szCs w:val="24"/>
          <w:highlight w:val="white"/>
          <w:lang w:val="en-GB"/>
        </w:rPr>
        <w:t>Cottrell, 2013)</w:t>
      </w:r>
      <w:r w:rsidRPr="001669B1">
        <w:rPr>
          <w:rFonts w:ascii="Times New Roman" w:eastAsia="Times New Roman" w:hAnsi="Times New Roman" w:cs="Times New Roman"/>
          <w:sz w:val="24"/>
          <w:szCs w:val="24"/>
          <w:lang w:val="en-GB"/>
        </w:rPr>
        <w:t xml:space="preserve">. Different types of programs in University help me to lead a situation with adequate knowledge. Additionally, leadership skills help me in obtaining how to develop a beneficial relationship with other team members; </w:t>
      </w:r>
      <w:r w:rsidR="002A7F1F" w:rsidRPr="001669B1">
        <w:rPr>
          <w:rFonts w:ascii="Times New Roman" w:eastAsia="Times New Roman" w:hAnsi="Times New Roman" w:cs="Times New Roman"/>
          <w:sz w:val="24"/>
          <w:szCs w:val="24"/>
          <w:lang w:val="en-GB"/>
        </w:rPr>
        <w:t>therefore</w:t>
      </w:r>
      <w:r w:rsidRPr="001669B1">
        <w:rPr>
          <w:rFonts w:ascii="Times New Roman" w:eastAsia="Times New Roman" w:hAnsi="Times New Roman" w:cs="Times New Roman"/>
          <w:sz w:val="24"/>
          <w:szCs w:val="24"/>
          <w:lang w:val="en-GB"/>
        </w:rPr>
        <w:t>, similarly, it will help me to lead an organisational activity through building strong relationships with other organisational members.</w:t>
      </w:r>
    </w:p>
    <w:p w14:paraId="2D6BF12F" w14:textId="77777777" w:rsidR="00AE524D" w:rsidRPr="001669B1" w:rsidRDefault="001105F9" w:rsidP="003A120C">
      <w:pPr>
        <w:pStyle w:val="Heading2"/>
        <w:rPr>
          <w:lang w:val="en-GB"/>
        </w:rPr>
      </w:pPr>
      <w:bookmarkStart w:id="4" w:name="_Toc47021874"/>
      <w:r w:rsidRPr="001669B1">
        <w:rPr>
          <w:lang w:val="en-GB"/>
        </w:rPr>
        <w:t>Analysing strengths and weaknesses</w:t>
      </w:r>
      <w:bookmarkEnd w:id="4"/>
      <w:r w:rsidRPr="001669B1">
        <w:rPr>
          <w:lang w:val="en-GB"/>
        </w:rPr>
        <w:t xml:space="preserve"> </w:t>
      </w:r>
    </w:p>
    <w:p w14:paraId="21105418" w14:textId="77777777" w:rsidR="00AE524D" w:rsidRPr="001669B1" w:rsidRDefault="001105F9" w:rsidP="00A57F41">
      <w:pP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Strengths</w:t>
      </w:r>
    </w:p>
    <w:p w14:paraId="0A76E328" w14:textId="77777777" w:rsidR="00AE524D" w:rsidRPr="001669B1" w:rsidRDefault="001105F9" w:rsidP="00A57F41">
      <w:pPr>
        <w:numPr>
          <w:ilvl w:val="0"/>
          <w:numId w:val="4"/>
        </w:num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My major strength is to solve conflicts in different situations in a business venture by reaching towards a “resourceful agreement”, which is beneficial and adequate for both parties.</w:t>
      </w:r>
    </w:p>
    <w:p w14:paraId="0DF51F1F" w14:textId="77777777" w:rsidR="00AE524D" w:rsidRPr="001669B1" w:rsidRDefault="00D66B9B" w:rsidP="00A57F41">
      <w:pPr>
        <w:numPr>
          <w:ilvl w:val="0"/>
          <w:numId w:val="4"/>
        </w:num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My</w:t>
      </w:r>
      <w:r w:rsidR="002116C8" w:rsidRPr="001669B1">
        <w:rPr>
          <w:rFonts w:ascii="Times New Roman" w:eastAsia="Times New Roman" w:hAnsi="Times New Roman" w:cs="Times New Roman"/>
          <w:sz w:val="24"/>
          <w:szCs w:val="24"/>
          <w:lang w:val="en-GB"/>
        </w:rPr>
        <w:t xml:space="preserve"> strength</w:t>
      </w:r>
      <w:r w:rsidR="001105F9" w:rsidRPr="001669B1">
        <w:rPr>
          <w:rFonts w:ascii="Times New Roman" w:eastAsia="Times New Roman" w:hAnsi="Times New Roman" w:cs="Times New Roman"/>
          <w:sz w:val="24"/>
          <w:szCs w:val="24"/>
          <w:lang w:val="en-GB"/>
        </w:rPr>
        <w:t xml:space="preserve"> is ability to motivate others to engage a group of people to work hard for achieving a goal.</w:t>
      </w:r>
    </w:p>
    <w:p w14:paraId="0FB79479" w14:textId="07F5BE2D" w:rsidR="00AE524D" w:rsidRPr="001669B1" w:rsidRDefault="00A73A03" w:rsidP="00A57F41">
      <w:pPr>
        <w:numPr>
          <w:ilvl w:val="0"/>
          <w:numId w:val="4"/>
        </w:num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Still</w:t>
      </w:r>
      <w:r w:rsidR="001105F9" w:rsidRPr="001669B1">
        <w:rPr>
          <w:rFonts w:ascii="Times New Roman" w:eastAsia="Times New Roman" w:hAnsi="Times New Roman" w:cs="Times New Roman"/>
          <w:sz w:val="24"/>
          <w:szCs w:val="24"/>
          <w:lang w:val="en-GB"/>
        </w:rPr>
        <w:t xml:space="preserve">, “time management” is another significant skill that helps me to complete each required task within a deadline. </w:t>
      </w:r>
    </w:p>
    <w:p w14:paraId="5B4F0BDF" w14:textId="77777777" w:rsidR="00A73A03" w:rsidRDefault="00A73A03" w:rsidP="00A57F41">
      <w:pPr>
        <w:spacing w:line="360" w:lineRule="auto"/>
        <w:jc w:val="both"/>
        <w:rPr>
          <w:rFonts w:ascii="Times New Roman" w:eastAsia="Times New Roman" w:hAnsi="Times New Roman" w:cs="Times New Roman"/>
          <w:b/>
          <w:sz w:val="24"/>
          <w:szCs w:val="24"/>
          <w:lang w:val="en-GB"/>
        </w:rPr>
      </w:pPr>
    </w:p>
    <w:p w14:paraId="10C79FE1" w14:textId="0F3E1241" w:rsidR="00AE524D" w:rsidRPr="001669B1" w:rsidRDefault="001105F9" w:rsidP="00A57F41">
      <w:pP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Weaknesses</w:t>
      </w:r>
    </w:p>
    <w:p w14:paraId="554D3DE0" w14:textId="77777777" w:rsidR="00AE524D" w:rsidRPr="001669B1" w:rsidRDefault="001105F9" w:rsidP="00A57F41">
      <w:pPr>
        <w:numPr>
          <w:ilvl w:val="0"/>
          <w:numId w:val="2"/>
        </w:num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My tendency to analyse and reflect makes me thoughtless to the feelings and emotions of others that, in turn, </w:t>
      </w:r>
      <w:r w:rsidR="00D66B9B" w:rsidRPr="001669B1">
        <w:rPr>
          <w:rFonts w:ascii="Times New Roman" w:eastAsia="Times New Roman" w:hAnsi="Times New Roman" w:cs="Times New Roman"/>
          <w:sz w:val="24"/>
          <w:szCs w:val="24"/>
          <w:lang w:val="en-GB"/>
        </w:rPr>
        <w:t>make</w:t>
      </w:r>
      <w:r w:rsidRPr="001669B1">
        <w:rPr>
          <w:rFonts w:ascii="Times New Roman" w:eastAsia="Times New Roman" w:hAnsi="Times New Roman" w:cs="Times New Roman"/>
          <w:sz w:val="24"/>
          <w:szCs w:val="24"/>
          <w:lang w:val="en-GB"/>
        </w:rPr>
        <w:t xml:space="preserve"> me an “unemotional person”.</w:t>
      </w:r>
    </w:p>
    <w:p w14:paraId="0F4B8AA0" w14:textId="77777777" w:rsidR="00AE524D" w:rsidRPr="001669B1" w:rsidRDefault="001105F9" w:rsidP="00A57F41">
      <w:pPr>
        <w:numPr>
          <w:ilvl w:val="0"/>
          <w:numId w:val="2"/>
        </w:num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Additionally, my major weakness is a lack of critical thinking skills that can make effective decisions regarding organisational activities in future.</w:t>
      </w:r>
    </w:p>
    <w:p w14:paraId="6011E434" w14:textId="77777777" w:rsidR="00AE524D" w:rsidRPr="001669B1" w:rsidRDefault="001105F9" w:rsidP="00A57F41">
      <w:pPr>
        <w:numPr>
          <w:ilvl w:val="0"/>
          <w:numId w:val="2"/>
        </w:num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Lack of adaptability and patience is another weakness, which may create barriers in my future career regarding business management. </w:t>
      </w:r>
    </w:p>
    <w:p w14:paraId="296C950E" w14:textId="6101B166" w:rsidR="00AE524D"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By going through my learning sessions, role of “human resource adviser” will be suitable for me after achieving certification in business management. Motivating people is my major strength, and it will help me to enhance role of “human resource advisor”. </w:t>
      </w:r>
    </w:p>
    <w:p w14:paraId="18FF83E7" w14:textId="379A0777" w:rsidR="001D5DB1" w:rsidRDefault="001D5DB1" w:rsidP="00A57F41">
      <w:pPr>
        <w:spacing w:line="360" w:lineRule="auto"/>
        <w:jc w:val="both"/>
        <w:rPr>
          <w:rFonts w:ascii="Times New Roman" w:eastAsia="Times New Roman" w:hAnsi="Times New Roman" w:cs="Times New Roman"/>
          <w:sz w:val="24"/>
          <w:szCs w:val="24"/>
          <w:lang w:val="en-GB"/>
        </w:rPr>
      </w:pPr>
    </w:p>
    <w:p w14:paraId="1CFD5472" w14:textId="77777777" w:rsidR="00A73A03" w:rsidRDefault="00A73A03" w:rsidP="001D5DB1">
      <w:pPr>
        <w:spacing w:line="360" w:lineRule="auto"/>
        <w:jc w:val="both"/>
        <w:rPr>
          <w:rFonts w:ascii="Times New Roman" w:eastAsia="Times New Roman" w:hAnsi="Times New Roman" w:cs="Times New Roman"/>
          <w:b/>
          <w:sz w:val="24"/>
          <w:szCs w:val="24"/>
          <w:lang w:val="en-GB"/>
        </w:rPr>
      </w:pPr>
    </w:p>
    <w:p w14:paraId="678B7944" w14:textId="02875610" w:rsidR="001D5DB1" w:rsidRPr="00A73A03" w:rsidRDefault="001D5DB1" w:rsidP="001D5DB1">
      <w:pPr>
        <w:spacing w:line="360" w:lineRule="auto"/>
        <w:jc w:val="both"/>
        <w:rPr>
          <w:rFonts w:ascii="Times New Roman" w:eastAsia="Times New Roman" w:hAnsi="Times New Roman" w:cs="Times New Roman"/>
          <w:b/>
          <w:sz w:val="24"/>
          <w:szCs w:val="24"/>
          <w:lang w:val="en-GB"/>
        </w:rPr>
      </w:pPr>
      <w:r w:rsidRPr="00A73A03">
        <w:rPr>
          <w:rFonts w:ascii="Times New Roman" w:eastAsia="Times New Roman" w:hAnsi="Times New Roman" w:cs="Times New Roman"/>
          <w:b/>
          <w:sz w:val="24"/>
          <w:szCs w:val="24"/>
          <w:lang w:val="en-GB"/>
        </w:rPr>
        <w:t>Threats</w:t>
      </w:r>
    </w:p>
    <w:p w14:paraId="2B1D326E" w14:textId="5D9897CA" w:rsidR="001D5DB1" w:rsidRPr="00A73A03" w:rsidRDefault="00A73A03" w:rsidP="00A57F41">
      <w:pPr>
        <w:numPr>
          <w:ilvl w:val="0"/>
          <w:numId w:val="2"/>
        </w:numPr>
        <w:spacing w:line="360" w:lineRule="auto"/>
        <w:jc w:val="both"/>
        <w:rPr>
          <w:rFonts w:ascii="Times New Roman" w:eastAsia="Times New Roman" w:hAnsi="Times New Roman" w:cs="Times New Roman"/>
          <w:sz w:val="24"/>
          <w:szCs w:val="24"/>
          <w:lang w:val="en-GB"/>
        </w:rPr>
      </w:pPr>
      <w:r w:rsidRPr="00A73A03">
        <w:rPr>
          <w:rFonts w:ascii="Times New Roman" w:eastAsia="Times New Roman" w:hAnsi="Times New Roman" w:cs="Times New Roman"/>
          <w:sz w:val="24"/>
          <w:szCs w:val="24"/>
          <w:lang w:val="en-GB"/>
        </w:rPr>
        <w:t>Competition in my chosen field of activity. Everyone knows that competition is a massive problem in London as there is an abundance of specialists in all the desired fields.</w:t>
      </w:r>
    </w:p>
    <w:p w14:paraId="6237AB88" w14:textId="77777777" w:rsidR="00A73A03" w:rsidRPr="00A73A03" w:rsidRDefault="00A73A03" w:rsidP="00A73A03">
      <w:pPr>
        <w:spacing w:line="360" w:lineRule="auto"/>
        <w:ind w:left="720"/>
        <w:jc w:val="both"/>
        <w:rPr>
          <w:rFonts w:ascii="Times New Roman" w:eastAsia="Times New Roman" w:hAnsi="Times New Roman" w:cs="Times New Roman"/>
          <w:sz w:val="24"/>
          <w:szCs w:val="24"/>
          <w:lang w:val="en-GB"/>
        </w:rPr>
      </w:pPr>
    </w:p>
    <w:p w14:paraId="55F21722" w14:textId="77777777" w:rsidR="00A73A03" w:rsidRDefault="00A73A03" w:rsidP="001D5DB1">
      <w:pPr>
        <w:spacing w:line="360" w:lineRule="auto"/>
        <w:jc w:val="both"/>
        <w:rPr>
          <w:rFonts w:ascii="Times New Roman" w:eastAsia="Times New Roman" w:hAnsi="Times New Roman" w:cs="Times New Roman"/>
          <w:b/>
          <w:sz w:val="24"/>
          <w:szCs w:val="24"/>
          <w:lang w:val="en-GB"/>
        </w:rPr>
      </w:pPr>
    </w:p>
    <w:p w14:paraId="629DEC07" w14:textId="3D9D4879" w:rsidR="001D5DB1" w:rsidRPr="00A73A03" w:rsidRDefault="001D5DB1" w:rsidP="001D5DB1">
      <w:pPr>
        <w:spacing w:line="360" w:lineRule="auto"/>
        <w:jc w:val="both"/>
        <w:rPr>
          <w:rFonts w:ascii="Times New Roman" w:eastAsia="Times New Roman" w:hAnsi="Times New Roman" w:cs="Times New Roman"/>
          <w:b/>
          <w:sz w:val="24"/>
          <w:szCs w:val="24"/>
          <w:lang w:val="en-GB"/>
        </w:rPr>
      </w:pPr>
      <w:r w:rsidRPr="00A73A03">
        <w:rPr>
          <w:rFonts w:ascii="Times New Roman" w:eastAsia="Times New Roman" w:hAnsi="Times New Roman" w:cs="Times New Roman"/>
          <w:b/>
          <w:sz w:val="24"/>
          <w:szCs w:val="24"/>
          <w:lang w:val="en-GB"/>
        </w:rPr>
        <w:t>Opportunities</w:t>
      </w:r>
    </w:p>
    <w:p w14:paraId="42445886" w14:textId="1945055D" w:rsidR="001D5DB1" w:rsidRPr="00A73A03" w:rsidRDefault="00A73A03" w:rsidP="00A57F41">
      <w:pPr>
        <w:numPr>
          <w:ilvl w:val="0"/>
          <w:numId w:val="2"/>
        </w:numPr>
        <w:spacing w:line="360" w:lineRule="auto"/>
        <w:jc w:val="both"/>
        <w:rPr>
          <w:rFonts w:ascii="Times New Roman" w:eastAsia="Times New Roman" w:hAnsi="Times New Roman" w:cs="Times New Roman"/>
          <w:sz w:val="24"/>
          <w:szCs w:val="24"/>
          <w:lang w:val="en-GB"/>
        </w:rPr>
      </w:pPr>
      <w:r w:rsidRPr="00A73A03">
        <w:rPr>
          <w:rFonts w:ascii="Times New Roman" w:eastAsia="Times New Roman" w:hAnsi="Times New Roman" w:cs="Times New Roman"/>
          <w:sz w:val="24"/>
          <w:szCs w:val="24"/>
          <w:lang w:val="en-GB"/>
        </w:rPr>
        <w:t xml:space="preserve">I consider an advantage my long experience in various fields, as well as being a very adaptable individual. </w:t>
      </w:r>
    </w:p>
    <w:p w14:paraId="07EB8E31" w14:textId="683794EA" w:rsidR="00A73A03" w:rsidRDefault="00A73A03" w:rsidP="00A73A03">
      <w:pPr>
        <w:spacing w:line="360" w:lineRule="auto"/>
        <w:jc w:val="both"/>
        <w:rPr>
          <w:rFonts w:ascii="Times New Roman" w:eastAsia="Times New Roman" w:hAnsi="Times New Roman" w:cs="Times New Roman"/>
          <w:sz w:val="24"/>
          <w:szCs w:val="24"/>
          <w:lang w:val="en-GB"/>
        </w:rPr>
      </w:pPr>
    </w:p>
    <w:p w14:paraId="3758BE95" w14:textId="62943158" w:rsidR="00A73A03" w:rsidRDefault="00A73A03" w:rsidP="00A73A03">
      <w:pPr>
        <w:spacing w:line="360" w:lineRule="auto"/>
        <w:jc w:val="both"/>
        <w:rPr>
          <w:rFonts w:ascii="Times New Roman" w:eastAsia="Times New Roman" w:hAnsi="Times New Roman" w:cs="Times New Roman"/>
          <w:sz w:val="24"/>
          <w:szCs w:val="24"/>
          <w:lang w:val="en-GB"/>
        </w:rPr>
      </w:pPr>
    </w:p>
    <w:p w14:paraId="6A35E74A" w14:textId="436E50A3" w:rsidR="00A73A03" w:rsidRDefault="00A73A03" w:rsidP="00A73A03">
      <w:pPr>
        <w:spacing w:line="360" w:lineRule="auto"/>
        <w:jc w:val="both"/>
        <w:rPr>
          <w:rFonts w:ascii="Times New Roman" w:eastAsia="Times New Roman" w:hAnsi="Times New Roman" w:cs="Times New Roman"/>
          <w:sz w:val="24"/>
          <w:szCs w:val="24"/>
          <w:lang w:val="en-GB"/>
        </w:rPr>
      </w:pPr>
    </w:p>
    <w:p w14:paraId="7A185C85" w14:textId="15F99D8D" w:rsidR="00A73A03" w:rsidRDefault="00A73A03" w:rsidP="00A73A03">
      <w:pPr>
        <w:spacing w:line="360" w:lineRule="auto"/>
        <w:jc w:val="both"/>
        <w:rPr>
          <w:rFonts w:ascii="Times New Roman" w:eastAsia="Times New Roman" w:hAnsi="Times New Roman" w:cs="Times New Roman"/>
          <w:sz w:val="24"/>
          <w:szCs w:val="24"/>
          <w:lang w:val="en-GB"/>
        </w:rPr>
      </w:pPr>
    </w:p>
    <w:p w14:paraId="241DD6F5" w14:textId="55AB35D9" w:rsidR="00A73A03" w:rsidRDefault="00A73A03" w:rsidP="00A73A03">
      <w:pPr>
        <w:spacing w:line="360" w:lineRule="auto"/>
        <w:jc w:val="both"/>
        <w:rPr>
          <w:rFonts w:ascii="Times New Roman" w:eastAsia="Times New Roman" w:hAnsi="Times New Roman" w:cs="Times New Roman"/>
          <w:sz w:val="24"/>
          <w:szCs w:val="24"/>
          <w:lang w:val="en-GB"/>
        </w:rPr>
      </w:pPr>
    </w:p>
    <w:p w14:paraId="243D9BA0" w14:textId="28CACF03" w:rsidR="00A73A03" w:rsidRDefault="00A73A03" w:rsidP="00A73A03">
      <w:pPr>
        <w:spacing w:line="360" w:lineRule="auto"/>
        <w:jc w:val="both"/>
        <w:rPr>
          <w:rFonts w:ascii="Times New Roman" w:eastAsia="Times New Roman" w:hAnsi="Times New Roman" w:cs="Times New Roman"/>
          <w:sz w:val="24"/>
          <w:szCs w:val="24"/>
          <w:lang w:val="en-GB"/>
        </w:rPr>
      </w:pPr>
    </w:p>
    <w:p w14:paraId="459EFEB8" w14:textId="0A8E152C" w:rsidR="00AE524D" w:rsidRPr="001669B1" w:rsidRDefault="001105F9" w:rsidP="007F7BB3">
      <w:pPr>
        <w:pStyle w:val="Heading1"/>
        <w:rPr>
          <w:lang w:val="en-GB"/>
        </w:rPr>
      </w:pPr>
      <w:bookmarkStart w:id="5" w:name="_Toc47021875"/>
      <w:r w:rsidRPr="001669B1">
        <w:rPr>
          <w:lang w:val="en-GB"/>
        </w:rPr>
        <w:lastRenderedPageBreak/>
        <w:t>Section 3: Action Plans</w:t>
      </w:r>
      <w:bookmarkEnd w:id="5"/>
    </w:p>
    <w:p w14:paraId="7F9EC15D" w14:textId="77777777" w:rsidR="00AE524D" w:rsidRPr="001669B1" w:rsidRDefault="001105F9" w:rsidP="007F7BB3">
      <w:pPr>
        <w:pStyle w:val="Heading2"/>
        <w:rPr>
          <w:lang w:val="en-GB"/>
        </w:rPr>
      </w:pPr>
      <w:bookmarkStart w:id="6" w:name="_Toc47021876"/>
      <w:r w:rsidRPr="001669B1">
        <w:rPr>
          <w:lang w:val="en-GB"/>
        </w:rPr>
        <w:t>Setting goals</w:t>
      </w:r>
      <w:bookmarkEnd w:id="6"/>
    </w:p>
    <w:p w14:paraId="086D1BE7" w14:textId="3AED5C23" w:rsidR="00AE524D" w:rsidRPr="001669B1" w:rsidRDefault="00A73A03" w:rsidP="00A57F41">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Short</w:t>
      </w:r>
      <w:r w:rsidR="001105F9" w:rsidRPr="001669B1">
        <w:rPr>
          <w:rFonts w:ascii="Times New Roman" w:eastAsia="Times New Roman" w:hAnsi="Times New Roman" w:cs="Times New Roman"/>
          <w:b/>
          <w:sz w:val="24"/>
          <w:szCs w:val="24"/>
          <w:lang w:val="en-GB"/>
        </w:rPr>
        <w:t xml:space="preserve"> term goals</w:t>
      </w:r>
    </w:p>
    <w:p w14:paraId="5CD41DFF" w14:textId="1C842415" w:rsidR="00AE524D" w:rsidRPr="001669B1"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In this context, a “</w:t>
      </w:r>
      <w:r w:rsidR="00A73A03">
        <w:rPr>
          <w:rFonts w:ascii="Times New Roman" w:eastAsia="Times New Roman" w:hAnsi="Times New Roman" w:cs="Times New Roman"/>
          <w:sz w:val="24"/>
          <w:szCs w:val="24"/>
          <w:lang w:val="en-GB"/>
        </w:rPr>
        <w:t>short</w:t>
      </w:r>
      <w:r w:rsidRPr="001669B1">
        <w:rPr>
          <w:rFonts w:ascii="Times New Roman" w:eastAsia="Times New Roman" w:hAnsi="Times New Roman" w:cs="Times New Roman"/>
          <w:sz w:val="24"/>
          <w:szCs w:val="24"/>
          <w:lang w:val="en-GB"/>
        </w:rPr>
        <w:t xml:space="preserve"> term goal” has been set by me, which is to </w:t>
      </w:r>
      <w:r w:rsidR="00A73A03">
        <w:rPr>
          <w:rFonts w:ascii="Times New Roman" w:eastAsia="Times New Roman" w:hAnsi="Times New Roman" w:cs="Times New Roman"/>
          <w:sz w:val="24"/>
          <w:szCs w:val="24"/>
          <w:lang w:val="en-GB"/>
        </w:rPr>
        <w:t xml:space="preserve">complete a specialist coding course in Java, SQL and maybe CCNA. </w:t>
      </w:r>
      <w:r w:rsidRPr="001669B1">
        <w:rPr>
          <w:rFonts w:ascii="Times New Roman" w:eastAsia="Times New Roman" w:hAnsi="Times New Roman" w:cs="Times New Roman"/>
          <w:sz w:val="24"/>
          <w:szCs w:val="24"/>
          <w:lang w:val="en-GB"/>
        </w:rPr>
        <w:t xml:space="preserve">In order to achieve a specific job role, it needs to exercise my learning experiences as a practical experiment to see results whether it is acceptable or not. Additionally, it requires developing a well-structured schedule for setting adequate time for each required task that needs to be accomplished within a deadline. </w:t>
      </w:r>
    </w:p>
    <w:p w14:paraId="508F9880" w14:textId="77777777" w:rsidR="00AE524D" w:rsidRPr="001669B1" w:rsidRDefault="001105F9" w:rsidP="00A57F41">
      <w:pPr>
        <w:spacing w:line="360" w:lineRule="auto"/>
        <w:jc w:val="center"/>
        <w:rPr>
          <w:rFonts w:ascii="Times New Roman" w:eastAsia="Times New Roman" w:hAnsi="Times New Roman" w:cs="Times New Roman"/>
          <w:sz w:val="24"/>
          <w:szCs w:val="24"/>
          <w:lang w:val="en-GB"/>
        </w:rPr>
      </w:pPr>
      <w:r w:rsidRPr="001669B1">
        <w:rPr>
          <w:rFonts w:ascii="Times New Roman" w:eastAsia="Times New Roman" w:hAnsi="Times New Roman" w:cs="Times New Roman"/>
          <w:noProof/>
          <w:sz w:val="24"/>
          <w:szCs w:val="24"/>
          <w:lang w:val="en-GB"/>
        </w:rPr>
        <w:drawing>
          <wp:inline distT="114300" distB="114300" distL="114300" distR="114300" wp14:anchorId="291F2735" wp14:editId="2B2FE875">
            <wp:extent cx="2819400" cy="249555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951813430" name="image1.png"/>
                    <pic:cNvPicPr/>
                  </pic:nvPicPr>
                  <pic:blipFill>
                    <a:blip r:embed="rId13"/>
                    <a:stretch>
                      <a:fillRect/>
                    </a:stretch>
                  </pic:blipFill>
                  <pic:spPr>
                    <a:xfrm>
                      <a:off x="0" y="0"/>
                      <a:ext cx="2819400" cy="2495550"/>
                    </a:xfrm>
                    <a:prstGeom prst="rect">
                      <a:avLst/>
                    </a:prstGeom>
                    <a:ln w="25400">
                      <a:solidFill>
                        <a:srgbClr val="000000"/>
                      </a:solidFill>
                      <a:prstDash val="solid"/>
                    </a:ln>
                  </pic:spPr>
                </pic:pic>
              </a:graphicData>
            </a:graphic>
          </wp:inline>
        </w:drawing>
      </w:r>
    </w:p>
    <w:p w14:paraId="2FDA50AD" w14:textId="77777777" w:rsidR="00AE524D" w:rsidRPr="001669B1" w:rsidRDefault="001105F9" w:rsidP="00A57F41">
      <w:pPr>
        <w:spacing w:line="360" w:lineRule="auto"/>
        <w:jc w:val="center"/>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Figure 3.1: Setting long term and short term career goals</w:t>
      </w:r>
    </w:p>
    <w:p w14:paraId="6555BF15" w14:textId="77777777" w:rsidR="00AE524D" w:rsidRPr="001669B1" w:rsidRDefault="001105F9" w:rsidP="00A57F41">
      <w:pPr>
        <w:spacing w:line="360" w:lineRule="auto"/>
        <w:jc w:val="center"/>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(Source: </w:t>
      </w:r>
      <w:r w:rsidRPr="001669B1">
        <w:rPr>
          <w:rFonts w:ascii="Times New Roman" w:eastAsia="Times New Roman" w:hAnsi="Times New Roman" w:cs="Times New Roman"/>
          <w:sz w:val="24"/>
          <w:szCs w:val="24"/>
          <w:highlight w:val="white"/>
          <w:lang w:val="en-GB"/>
        </w:rPr>
        <w:t>Cipd.co.uk, 2020</w:t>
      </w:r>
      <w:r w:rsidRPr="001669B1">
        <w:rPr>
          <w:rFonts w:ascii="Times New Roman" w:eastAsia="Times New Roman" w:hAnsi="Times New Roman" w:cs="Times New Roman"/>
          <w:sz w:val="24"/>
          <w:szCs w:val="24"/>
          <w:lang w:val="en-GB"/>
        </w:rPr>
        <w:t>)</w:t>
      </w:r>
    </w:p>
    <w:p w14:paraId="25907859" w14:textId="150DABC1" w:rsidR="00AE524D" w:rsidRPr="001669B1" w:rsidRDefault="00A73A03" w:rsidP="007F7BB3">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Long</w:t>
      </w:r>
      <w:r w:rsidR="001105F9" w:rsidRPr="001669B1">
        <w:rPr>
          <w:rFonts w:ascii="Times New Roman" w:hAnsi="Times New Roman" w:cs="Times New Roman"/>
          <w:b/>
          <w:sz w:val="24"/>
          <w:szCs w:val="24"/>
          <w:lang w:val="en-GB"/>
        </w:rPr>
        <w:t xml:space="preserve"> term goals</w:t>
      </w:r>
    </w:p>
    <w:p w14:paraId="3265C181" w14:textId="286B17AA" w:rsidR="00AE524D" w:rsidRPr="001669B1"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A certification of “</w:t>
      </w:r>
      <w:r w:rsidR="00A73A03">
        <w:rPr>
          <w:rFonts w:ascii="Times New Roman" w:eastAsia="Times New Roman" w:hAnsi="Times New Roman" w:cs="Times New Roman"/>
          <w:sz w:val="24"/>
          <w:szCs w:val="24"/>
          <w:lang w:val="en-GB"/>
        </w:rPr>
        <w:t>Cloud Computing</w:t>
      </w:r>
      <w:r w:rsidRPr="001669B1">
        <w:rPr>
          <w:rFonts w:ascii="Times New Roman" w:eastAsia="Times New Roman" w:hAnsi="Times New Roman" w:cs="Times New Roman"/>
          <w:sz w:val="24"/>
          <w:szCs w:val="24"/>
          <w:lang w:val="en-GB"/>
        </w:rPr>
        <w:t>” course from University of Wales is my “</w:t>
      </w:r>
      <w:r w:rsidR="00A73A03">
        <w:rPr>
          <w:rFonts w:ascii="Times New Roman" w:eastAsia="Times New Roman" w:hAnsi="Times New Roman" w:cs="Times New Roman"/>
          <w:sz w:val="24"/>
          <w:szCs w:val="24"/>
          <w:lang w:val="en-GB"/>
        </w:rPr>
        <w:t>long</w:t>
      </w:r>
      <w:r w:rsidRPr="001669B1">
        <w:rPr>
          <w:rFonts w:ascii="Times New Roman" w:eastAsia="Times New Roman" w:hAnsi="Times New Roman" w:cs="Times New Roman"/>
          <w:sz w:val="24"/>
          <w:szCs w:val="24"/>
          <w:lang w:val="en-GB"/>
        </w:rPr>
        <w:t xml:space="preserve"> term goal that has been established by me. In order to achieve specified “</w:t>
      </w:r>
      <w:r w:rsidR="00A73A03">
        <w:rPr>
          <w:rFonts w:ascii="Times New Roman" w:eastAsia="Times New Roman" w:hAnsi="Times New Roman" w:cs="Times New Roman"/>
          <w:sz w:val="24"/>
          <w:szCs w:val="24"/>
          <w:lang w:val="en-GB"/>
        </w:rPr>
        <w:t>long</w:t>
      </w:r>
      <w:r w:rsidRPr="001669B1">
        <w:rPr>
          <w:rFonts w:ascii="Times New Roman" w:eastAsia="Times New Roman" w:hAnsi="Times New Roman" w:cs="Times New Roman"/>
          <w:sz w:val="24"/>
          <w:szCs w:val="24"/>
          <w:lang w:val="en-GB"/>
        </w:rPr>
        <w:t xml:space="preserve"> term goals”, it needs to study hard along with exercising outsider knowledge. As argued by </w:t>
      </w:r>
      <w:r w:rsidRPr="001669B1">
        <w:rPr>
          <w:rFonts w:ascii="Times New Roman" w:eastAsia="Times New Roman" w:hAnsi="Times New Roman" w:cs="Times New Roman"/>
          <w:sz w:val="24"/>
          <w:szCs w:val="24"/>
          <w:highlight w:val="white"/>
          <w:lang w:val="en-GB"/>
        </w:rPr>
        <w:t xml:space="preserve">Stensaker (2018), </w:t>
      </w:r>
      <w:r w:rsidRPr="001669B1">
        <w:rPr>
          <w:rFonts w:ascii="Times New Roman" w:eastAsia="Times New Roman" w:hAnsi="Times New Roman" w:cs="Times New Roman"/>
          <w:sz w:val="24"/>
          <w:szCs w:val="24"/>
          <w:lang w:val="en-GB"/>
        </w:rPr>
        <w:t>“time management skills”, “communication skills”, “communication skills”, “organisational skills” and “leadership skills” are significant for achieving effective employability skills after accomplishing a course of “</w:t>
      </w:r>
      <w:r w:rsidR="00A73A03">
        <w:rPr>
          <w:rFonts w:ascii="Times New Roman" w:eastAsia="Times New Roman" w:hAnsi="Times New Roman" w:cs="Times New Roman"/>
          <w:sz w:val="24"/>
          <w:szCs w:val="24"/>
          <w:lang w:val="en-GB"/>
        </w:rPr>
        <w:t>Cloud Computing</w:t>
      </w:r>
      <w:r w:rsidRPr="001669B1">
        <w:rPr>
          <w:rFonts w:ascii="Times New Roman" w:eastAsia="Times New Roman" w:hAnsi="Times New Roman" w:cs="Times New Roman"/>
          <w:sz w:val="24"/>
          <w:szCs w:val="24"/>
          <w:lang w:val="en-GB"/>
        </w:rPr>
        <w:t>”. Specified skills need to be improved and enhanced as a “</w:t>
      </w:r>
      <w:r w:rsidR="00A73A03">
        <w:rPr>
          <w:rFonts w:ascii="Times New Roman" w:eastAsia="Times New Roman" w:hAnsi="Times New Roman" w:cs="Times New Roman"/>
          <w:sz w:val="24"/>
          <w:szCs w:val="24"/>
          <w:lang w:val="en-GB"/>
        </w:rPr>
        <w:t>long</w:t>
      </w:r>
      <w:r w:rsidRPr="001669B1">
        <w:rPr>
          <w:rFonts w:ascii="Times New Roman" w:eastAsia="Times New Roman" w:hAnsi="Times New Roman" w:cs="Times New Roman"/>
          <w:sz w:val="24"/>
          <w:szCs w:val="24"/>
          <w:lang w:val="en-GB"/>
        </w:rPr>
        <w:t xml:space="preserve"> term goal” of mine.</w:t>
      </w:r>
    </w:p>
    <w:p w14:paraId="04BD3D2C" w14:textId="77777777" w:rsidR="00AE524D" w:rsidRPr="001669B1" w:rsidRDefault="001105F9" w:rsidP="007F7BB3">
      <w:pPr>
        <w:pStyle w:val="Heading2"/>
        <w:rPr>
          <w:lang w:val="en-GB"/>
        </w:rPr>
      </w:pPr>
      <w:bookmarkStart w:id="7" w:name="_Toc47021877"/>
      <w:r w:rsidRPr="001669B1">
        <w:rPr>
          <w:lang w:val="en-GB"/>
        </w:rPr>
        <w:lastRenderedPageBreak/>
        <w:t>Action plan</w:t>
      </w:r>
      <w:bookmarkEnd w:id="7"/>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FC142C" w:rsidRPr="001669B1" w14:paraId="71E85F0F" w14:textId="77777777" w:rsidTr="007F7BB3">
        <w:trPr>
          <w:jc w:val="center"/>
        </w:trPr>
        <w:tc>
          <w:tcPr>
            <w:tcW w:w="1872" w:type="dxa"/>
            <w:shd w:val="clear" w:color="auto" w:fill="auto"/>
            <w:tcMar>
              <w:top w:w="100" w:type="dxa"/>
              <w:left w:w="100" w:type="dxa"/>
              <w:bottom w:w="100" w:type="dxa"/>
              <w:right w:w="100" w:type="dxa"/>
            </w:tcMar>
          </w:tcPr>
          <w:p w14:paraId="6AE06326"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 xml:space="preserve">Required skills </w:t>
            </w:r>
          </w:p>
        </w:tc>
        <w:tc>
          <w:tcPr>
            <w:tcW w:w="1872" w:type="dxa"/>
            <w:shd w:val="clear" w:color="auto" w:fill="auto"/>
            <w:tcMar>
              <w:top w:w="100" w:type="dxa"/>
              <w:left w:w="100" w:type="dxa"/>
              <w:bottom w:w="100" w:type="dxa"/>
              <w:right w:w="100" w:type="dxa"/>
            </w:tcMar>
          </w:tcPr>
          <w:p w14:paraId="3D48A26A"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“Required actions”</w:t>
            </w:r>
          </w:p>
        </w:tc>
        <w:tc>
          <w:tcPr>
            <w:tcW w:w="1872" w:type="dxa"/>
            <w:shd w:val="clear" w:color="auto" w:fill="auto"/>
            <w:tcMar>
              <w:top w:w="100" w:type="dxa"/>
              <w:left w:w="100" w:type="dxa"/>
              <w:bottom w:w="100" w:type="dxa"/>
              <w:right w:w="100" w:type="dxa"/>
            </w:tcMar>
          </w:tcPr>
          <w:p w14:paraId="268B8EDB"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“Required resources”</w:t>
            </w:r>
          </w:p>
        </w:tc>
        <w:tc>
          <w:tcPr>
            <w:tcW w:w="1872" w:type="dxa"/>
            <w:shd w:val="clear" w:color="auto" w:fill="auto"/>
            <w:tcMar>
              <w:top w:w="100" w:type="dxa"/>
              <w:left w:w="100" w:type="dxa"/>
              <w:bottom w:w="100" w:type="dxa"/>
              <w:right w:w="100" w:type="dxa"/>
            </w:tcMar>
          </w:tcPr>
          <w:p w14:paraId="52F432F0" w14:textId="77777777" w:rsidR="00AE524D" w:rsidRPr="001669B1" w:rsidRDefault="001105F9" w:rsidP="00A57F41">
            <w:pPr>
              <w:widowControl w:val="0"/>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 xml:space="preserve">Time-bound </w:t>
            </w:r>
          </w:p>
        </w:tc>
        <w:tc>
          <w:tcPr>
            <w:tcW w:w="1872" w:type="dxa"/>
            <w:shd w:val="clear" w:color="auto" w:fill="auto"/>
            <w:tcMar>
              <w:top w:w="100" w:type="dxa"/>
              <w:left w:w="100" w:type="dxa"/>
              <w:bottom w:w="100" w:type="dxa"/>
              <w:right w:w="100" w:type="dxa"/>
            </w:tcMar>
          </w:tcPr>
          <w:p w14:paraId="7D52F0AF"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“Further comments”</w:t>
            </w:r>
          </w:p>
        </w:tc>
      </w:tr>
      <w:tr w:rsidR="00FC142C" w:rsidRPr="001669B1" w14:paraId="732FDE29" w14:textId="77777777" w:rsidTr="007F7BB3">
        <w:trPr>
          <w:jc w:val="center"/>
        </w:trPr>
        <w:tc>
          <w:tcPr>
            <w:tcW w:w="1872" w:type="dxa"/>
            <w:shd w:val="clear" w:color="auto" w:fill="auto"/>
            <w:tcMar>
              <w:top w:w="100" w:type="dxa"/>
              <w:left w:w="100" w:type="dxa"/>
              <w:bottom w:w="100" w:type="dxa"/>
              <w:right w:w="100" w:type="dxa"/>
            </w:tcMar>
          </w:tcPr>
          <w:p w14:paraId="7A93BB75" w14:textId="77777777" w:rsidR="00AE524D" w:rsidRPr="001669B1" w:rsidRDefault="00E4352B"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w:t>
            </w:r>
            <w:r w:rsidR="001105F9" w:rsidRPr="001669B1">
              <w:rPr>
                <w:rFonts w:ascii="Times New Roman" w:eastAsia="Times New Roman" w:hAnsi="Times New Roman" w:cs="Times New Roman"/>
                <w:b/>
                <w:i/>
                <w:sz w:val="24"/>
                <w:szCs w:val="24"/>
                <w:lang w:val="en-GB"/>
              </w:rPr>
              <w:t>Information management skills</w:t>
            </w:r>
            <w:r w:rsidRPr="001669B1">
              <w:rPr>
                <w:rFonts w:ascii="Times New Roman" w:eastAsia="Times New Roman" w:hAnsi="Times New Roman" w:cs="Times New Roman"/>
                <w:b/>
                <w:i/>
                <w:sz w:val="24"/>
                <w:szCs w:val="24"/>
                <w:lang w:val="en-GB"/>
              </w:rPr>
              <w:t>”</w:t>
            </w:r>
          </w:p>
        </w:tc>
        <w:tc>
          <w:tcPr>
            <w:tcW w:w="1872" w:type="dxa"/>
            <w:shd w:val="clear" w:color="auto" w:fill="auto"/>
            <w:tcMar>
              <w:top w:w="100" w:type="dxa"/>
              <w:left w:w="100" w:type="dxa"/>
              <w:bottom w:w="100" w:type="dxa"/>
              <w:right w:w="100" w:type="dxa"/>
            </w:tcMar>
          </w:tcPr>
          <w:p w14:paraId="108B5ED5"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It is essential to manage each relevant information of services or organisational performance; it is also important to meet needs and re</w:t>
            </w:r>
            <w:r w:rsidR="000C3287" w:rsidRPr="001669B1">
              <w:rPr>
                <w:rFonts w:ascii="Times New Roman" w:eastAsia="Times New Roman" w:hAnsi="Times New Roman" w:cs="Times New Roman"/>
                <w:sz w:val="24"/>
                <w:szCs w:val="24"/>
                <w:lang w:val="en-GB"/>
              </w:rPr>
              <w:t>quirements of customers after</w:t>
            </w:r>
            <w:r w:rsidRPr="001669B1">
              <w:rPr>
                <w:rFonts w:ascii="Times New Roman" w:eastAsia="Times New Roman" w:hAnsi="Times New Roman" w:cs="Times New Roman"/>
                <w:sz w:val="24"/>
                <w:szCs w:val="24"/>
                <w:lang w:val="en-GB"/>
              </w:rPr>
              <w:t xml:space="preserve"> collecting information about present market demands and needs of employees </w:t>
            </w:r>
          </w:p>
        </w:tc>
        <w:tc>
          <w:tcPr>
            <w:tcW w:w="1872" w:type="dxa"/>
            <w:shd w:val="clear" w:color="auto" w:fill="auto"/>
            <w:tcMar>
              <w:top w:w="100" w:type="dxa"/>
              <w:left w:w="100" w:type="dxa"/>
              <w:bottom w:w="100" w:type="dxa"/>
              <w:right w:w="100" w:type="dxa"/>
            </w:tcMar>
          </w:tcPr>
          <w:p w14:paraId="4DC1D770"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Different courses regarding “analytical and information management” skills </w:t>
            </w:r>
          </w:p>
        </w:tc>
        <w:tc>
          <w:tcPr>
            <w:tcW w:w="1872" w:type="dxa"/>
            <w:shd w:val="clear" w:color="auto" w:fill="auto"/>
            <w:tcMar>
              <w:top w:w="100" w:type="dxa"/>
              <w:left w:w="100" w:type="dxa"/>
              <w:bottom w:w="100" w:type="dxa"/>
              <w:right w:w="100" w:type="dxa"/>
            </w:tcMar>
          </w:tcPr>
          <w:p w14:paraId="2072B729"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Six (6) months </w:t>
            </w:r>
          </w:p>
        </w:tc>
        <w:tc>
          <w:tcPr>
            <w:tcW w:w="1872" w:type="dxa"/>
            <w:shd w:val="clear" w:color="auto" w:fill="auto"/>
            <w:tcMar>
              <w:top w:w="100" w:type="dxa"/>
              <w:left w:w="100" w:type="dxa"/>
              <w:bottom w:w="100" w:type="dxa"/>
              <w:right w:w="100" w:type="dxa"/>
            </w:tcMar>
          </w:tcPr>
          <w:p w14:paraId="6BE960B5"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Trying to collect relevant information in terms of improving  the specified skills and managing information gradually</w:t>
            </w:r>
          </w:p>
        </w:tc>
      </w:tr>
      <w:tr w:rsidR="00FC142C" w:rsidRPr="001669B1" w14:paraId="52D568E1" w14:textId="77777777" w:rsidTr="007F7BB3">
        <w:trPr>
          <w:jc w:val="center"/>
        </w:trPr>
        <w:tc>
          <w:tcPr>
            <w:tcW w:w="1872" w:type="dxa"/>
            <w:shd w:val="clear" w:color="auto" w:fill="auto"/>
            <w:tcMar>
              <w:top w:w="100" w:type="dxa"/>
              <w:left w:w="100" w:type="dxa"/>
              <w:bottom w:w="100" w:type="dxa"/>
              <w:right w:w="100" w:type="dxa"/>
            </w:tcMar>
          </w:tcPr>
          <w:p w14:paraId="0E6AC601" w14:textId="77777777" w:rsidR="00AE524D" w:rsidRPr="001669B1" w:rsidRDefault="00E4352B"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w:t>
            </w:r>
            <w:r w:rsidR="001105F9" w:rsidRPr="001669B1">
              <w:rPr>
                <w:rFonts w:ascii="Times New Roman" w:eastAsia="Times New Roman" w:hAnsi="Times New Roman" w:cs="Times New Roman"/>
                <w:b/>
                <w:i/>
                <w:sz w:val="24"/>
                <w:szCs w:val="24"/>
                <w:lang w:val="en-GB"/>
              </w:rPr>
              <w:t>Analytical skills</w:t>
            </w:r>
            <w:r w:rsidRPr="001669B1">
              <w:rPr>
                <w:rFonts w:ascii="Times New Roman" w:eastAsia="Times New Roman" w:hAnsi="Times New Roman" w:cs="Times New Roman"/>
                <w:b/>
                <w:i/>
                <w:sz w:val="24"/>
                <w:szCs w:val="24"/>
                <w:lang w:val="en-GB"/>
              </w:rPr>
              <w:t>”</w:t>
            </w:r>
          </w:p>
        </w:tc>
        <w:tc>
          <w:tcPr>
            <w:tcW w:w="1872" w:type="dxa"/>
            <w:shd w:val="clear" w:color="auto" w:fill="auto"/>
            <w:tcMar>
              <w:top w:w="100" w:type="dxa"/>
              <w:left w:w="100" w:type="dxa"/>
              <w:bottom w:w="100" w:type="dxa"/>
              <w:right w:w="100" w:type="dxa"/>
            </w:tcMar>
          </w:tcPr>
          <w:p w14:paraId="313AD8A0"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This skill is “effective factor” for reflecting on any business project by managing each required task into a team along with pragmatism </w:t>
            </w:r>
          </w:p>
        </w:tc>
        <w:tc>
          <w:tcPr>
            <w:tcW w:w="1872" w:type="dxa"/>
            <w:shd w:val="clear" w:color="auto" w:fill="auto"/>
            <w:tcMar>
              <w:top w:w="100" w:type="dxa"/>
              <w:left w:w="100" w:type="dxa"/>
              <w:bottom w:w="100" w:type="dxa"/>
              <w:right w:w="100" w:type="dxa"/>
            </w:tcMar>
          </w:tcPr>
          <w:p w14:paraId="399537CF"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Evaluation regarding each approach and skill is relevant in terms of understanding it in a significant way of enhancing </w:t>
            </w:r>
            <w:r w:rsidRPr="001669B1">
              <w:rPr>
                <w:rFonts w:ascii="Times New Roman" w:eastAsia="Times New Roman" w:hAnsi="Times New Roman" w:cs="Times New Roman"/>
                <w:sz w:val="24"/>
                <w:szCs w:val="24"/>
                <w:lang w:val="en-GB"/>
              </w:rPr>
              <w:lastRenderedPageBreak/>
              <w:t>"analytical skills."</w:t>
            </w:r>
          </w:p>
        </w:tc>
        <w:tc>
          <w:tcPr>
            <w:tcW w:w="1872" w:type="dxa"/>
            <w:shd w:val="clear" w:color="auto" w:fill="auto"/>
            <w:tcMar>
              <w:top w:w="100" w:type="dxa"/>
              <w:left w:w="100" w:type="dxa"/>
              <w:bottom w:w="100" w:type="dxa"/>
              <w:right w:w="100" w:type="dxa"/>
            </w:tcMar>
          </w:tcPr>
          <w:p w14:paraId="2C8AD731"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lastRenderedPageBreak/>
              <w:t>Four (4) months</w:t>
            </w:r>
          </w:p>
        </w:tc>
        <w:tc>
          <w:tcPr>
            <w:tcW w:w="1872" w:type="dxa"/>
            <w:shd w:val="clear" w:color="auto" w:fill="auto"/>
            <w:tcMar>
              <w:top w:w="100" w:type="dxa"/>
              <w:left w:w="100" w:type="dxa"/>
              <w:bottom w:w="100" w:type="dxa"/>
              <w:right w:w="100" w:type="dxa"/>
            </w:tcMar>
          </w:tcPr>
          <w:p w14:paraId="656E4838"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This “transferable skills” can improve through focusing on enhancing efficiencies to work with a group of people </w:t>
            </w:r>
            <w:r w:rsidRPr="001669B1">
              <w:rPr>
                <w:rFonts w:ascii="Times New Roman" w:eastAsia="Times New Roman" w:hAnsi="Times New Roman" w:cs="Times New Roman"/>
                <w:sz w:val="24"/>
                <w:szCs w:val="24"/>
                <w:lang w:val="en-GB"/>
              </w:rPr>
              <w:lastRenderedPageBreak/>
              <w:t xml:space="preserve">having diverse cultural preferences </w:t>
            </w:r>
          </w:p>
        </w:tc>
      </w:tr>
      <w:tr w:rsidR="00FC142C" w:rsidRPr="001669B1" w14:paraId="7F063864" w14:textId="77777777" w:rsidTr="007F7BB3">
        <w:trPr>
          <w:jc w:val="center"/>
        </w:trPr>
        <w:tc>
          <w:tcPr>
            <w:tcW w:w="1872" w:type="dxa"/>
            <w:shd w:val="clear" w:color="auto" w:fill="auto"/>
            <w:tcMar>
              <w:top w:w="100" w:type="dxa"/>
              <w:left w:w="100" w:type="dxa"/>
              <w:bottom w:w="100" w:type="dxa"/>
              <w:right w:w="100" w:type="dxa"/>
            </w:tcMar>
          </w:tcPr>
          <w:p w14:paraId="60256617" w14:textId="77777777" w:rsidR="00AE524D" w:rsidRPr="001669B1" w:rsidRDefault="00E4352B"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lastRenderedPageBreak/>
              <w:t>“</w:t>
            </w:r>
            <w:r w:rsidR="001105F9" w:rsidRPr="001669B1">
              <w:rPr>
                <w:rFonts w:ascii="Times New Roman" w:eastAsia="Times New Roman" w:hAnsi="Times New Roman" w:cs="Times New Roman"/>
                <w:b/>
                <w:i/>
                <w:sz w:val="24"/>
                <w:szCs w:val="24"/>
                <w:lang w:val="en-GB"/>
              </w:rPr>
              <w:t>Teamwork skills</w:t>
            </w:r>
            <w:r w:rsidRPr="001669B1">
              <w:rPr>
                <w:rFonts w:ascii="Times New Roman" w:eastAsia="Times New Roman" w:hAnsi="Times New Roman" w:cs="Times New Roman"/>
                <w:b/>
                <w:i/>
                <w:sz w:val="24"/>
                <w:szCs w:val="24"/>
                <w:lang w:val="en-GB"/>
              </w:rPr>
              <w:t>”</w:t>
            </w:r>
          </w:p>
        </w:tc>
        <w:tc>
          <w:tcPr>
            <w:tcW w:w="1872" w:type="dxa"/>
            <w:shd w:val="clear" w:color="auto" w:fill="auto"/>
            <w:tcMar>
              <w:top w:w="100" w:type="dxa"/>
              <w:left w:w="100" w:type="dxa"/>
              <w:bottom w:w="100" w:type="dxa"/>
              <w:right w:w="100" w:type="dxa"/>
            </w:tcMar>
          </w:tcPr>
          <w:p w14:paraId="15CA5ED8"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It requires paying adequate attention to capabilities of each team member, communicating, listening and demonstrating needs and preferences of all team members</w:t>
            </w:r>
          </w:p>
        </w:tc>
        <w:tc>
          <w:tcPr>
            <w:tcW w:w="1872" w:type="dxa"/>
            <w:shd w:val="clear" w:color="auto" w:fill="auto"/>
            <w:tcMar>
              <w:top w:w="100" w:type="dxa"/>
              <w:left w:w="100" w:type="dxa"/>
              <w:bottom w:w="100" w:type="dxa"/>
              <w:right w:w="100" w:type="dxa"/>
            </w:tcMar>
          </w:tcPr>
          <w:p w14:paraId="0FA539D2"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Relevant journals and books on “teamwork skills”, communicating to professionals, team members and creating comparatively better skills through utilising best practices while working with a diverse team</w:t>
            </w:r>
          </w:p>
        </w:tc>
        <w:tc>
          <w:tcPr>
            <w:tcW w:w="1872" w:type="dxa"/>
            <w:shd w:val="clear" w:color="auto" w:fill="auto"/>
            <w:tcMar>
              <w:top w:w="100" w:type="dxa"/>
              <w:left w:w="100" w:type="dxa"/>
              <w:bottom w:w="100" w:type="dxa"/>
              <w:right w:w="100" w:type="dxa"/>
            </w:tcMar>
          </w:tcPr>
          <w:p w14:paraId="50A7ED5A"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Five (5) months</w:t>
            </w:r>
          </w:p>
        </w:tc>
        <w:tc>
          <w:tcPr>
            <w:tcW w:w="1872" w:type="dxa"/>
            <w:shd w:val="clear" w:color="auto" w:fill="auto"/>
            <w:tcMar>
              <w:top w:w="100" w:type="dxa"/>
              <w:left w:w="100" w:type="dxa"/>
              <w:bottom w:w="100" w:type="dxa"/>
              <w:right w:w="100" w:type="dxa"/>
            </w:tcMar>
          </w:tcPr>
          <w:p w14:paraId="55497B26"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A positive approach regarding goals and increasingly relevant as well as required values</w:t>
            </w:r>
          </w:p>
        </w:tc>
      </w:tr>
      <w:tr w:rsidR="00FC142C" w:rsidRPr="001669B1" w14:paraId="2A5F4DBA" w14:textId="77777777" w:rsidTr="007F7BB3">
        <w:trPr>
          <w:jc w:val="center"/>
        </w:trPr>
        <w:tc>
          <w:tcPr>
            <w:tcW w:w="1872" w:type="dxa"/>
            <w:shd w:val="clear" w:color="auto" w:fill="auto"/>
            <w:tcMar>
              <w:top w:w="100" w:type="dxa"/>
              <w:left w:w="100" w:type="dxa"/>
              <w:bottom w:w="100" w:type="dxa"/>
              <w:right w:w="100" w:type="dxa"/>
            </w:tcMar>
          </w:tcPr>
          <w:p w14:paraId="2CAE617F" w14:textId="77777777" w:rsidR="00AE524D" w:rsidRPr="001669B1" w:rsidRDefault="00E4352B"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w:t>
            </w:r>
            <w:r w:rsidR="001105F9" w:rsidRPr="001669B1">
              <w:rPr>
                <w:rFonts w:ascii="Times New Roman" w:eastAsia="Times New Roman" w:hAnsi="Times New Roman" w:cs="Times New Roman"/>
                <w:b/>
                <w:i/>
                <w:sz w:val="24"/>
                <w:szCs w:val="24"/>
                <w:lang w:val="en-GB"/>
              </w:rPr>
              <w:t>Emotional intelligence skills</w:t>
            </w:r>
            <w:r w:rsidRPr="001669B1">
              <w:rPr>
                <w:rFonts w:ascii="Times New Roman" w:eastAsia="Times New Roman" w:hAnsi="Times New Roman" w:cs="Times New Roman"/>
                <w:b/>
                <w:i/>
                <w:sz w:val="24"/>
                <w:szCs w:val="24"/>
                <w:lang w:val="en-GB"/>
              </w:rPr>
              <w:t>”</w:t>
            </w:r>
          </w:p>
        </w:tc>
        <w:tc>
          <w:tcPr>
            <w:tcW w:w="1872" w:type="dxa"/>
            <w:shd w:val="clear" w:color="auto" w:fill="auto"/>
            <w:tcMar>
              <w:top w:w="100" w:type="dxa"/>
              <w:left w:w="100" w:type="dxa"/>
              <w:bottom w:w="100" w:type="dxa"/>
              <w:right w:w="100" w:type="dxa"/>
            </w:tcMar>
          </w:tcPr>
          <w:p w14:paraId="38DF00B5"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Most team members or organisational people need "emotional attachment", and it requires demonstrating needs of employees and other </w:t>
            </w:r>
            <w:r w:rsidRPr="001669B1">
              <w:rPr>
                <w:rFonts w:ascii="Times New Roman" w:eastAsia="Times New Roman" w:hAnsi="Times New Roman" w:cs="Times New Roman"/>
                <w:sz w:val="24"/>
                <w:szCs w:val="24"/>
                <w:lang w:val="en-GB"/>
              </w:rPr>
              <w:lastRenderedPageBreak/>
              <w:t>organisational members;</w:t>
            </w:r>
          </w:p>
        </w:tc>
        <w:tc>
          <w:tcPr>
            <w:tcW w:w="1872" w:type="dxa"/>
            <w:shd w:val="clear" w:color="auto" w:fill="auto"/>
            <w:tcMar>
              <w:top w:w="100" w:type="dxa"/>
              <w:left w:w="100" w:type="dxa"/>
              <w:bottom w:w="100" w:type="dxa"/>
              <w:right w:w="100" w:type="dxa"/>
            </w:tcMar>
          </w:tcPr>
          <w:p w14:paraId="5E2AE2BD"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lastRenderedPageBreak/>
              <w:t xml:space="preserve">Books and journals related to “emotional intelligence”; authentic newspaper articles and websites; motivational approaches of authentic leaders </w:t>
            </w:r>
          </w:p>
        </w:tc>
        <w:tc>
          <w:tcPr>
            <w:tcW w:w="1872" w:type="dxa"/>
            <w:shd w:val="clear" w:color="auto" w:fill="auto"/>
            <w:tcMar>
              <w:top w:w="100" w:type="dxa"/>
              <w:left w:w="100" w:type="dxa"/>
              <w:bottom w:w="100" w:type="dxa"/>
              <w:right w:w="100" w:type="dxa"/>
            </w:tcMar>
          </w:tcPr>
          <w:p w14:paraId="2E495556"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Four (4) months</w:t>
            </w:r>
          </w:p>
        </w:tc>
        <w:tc>
          <w:tcPr>
            <w:tcW w:w="1872" w:type="dxa"/>
            <w:shd w:val="clear" w:color="auto" w:fill="auto"/>
            <w:tcMar>
              <w:top w:w="100" w:type="dxa"/>
              <w:left w:w="100" w:type="dxa"/>
              <w:bottom w:w="100" w:type="dxa"/>
              <w:right w:w="100" w:type="dxa"/>
            </w:tcMar>
          </w:tcPr>
          <w:p w14:paraId="4E5B9491"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Creating an understanding towards “emotional intelligence” is required</w:t>
            </w:r>
          </w:p>
        </w:tc>
      </w:tr>
      <w:tr w:rsidR="00FC142C" w:rsidRPr="001669B1" w14:paraId="5B885132" w14:textId="77777777" w:rsidTr="007F7BB3">
        <w:trPr>
          <w:jc w:val="center"/>
        </w:trPr>
        <w:tc>
          <w:tcPr>
            <w:tcW w:w="1872" w:type="dxa"/>
            <w:shd w:val="clear" w:color="auto" w:fill="auto"/>
            <w:tcMar>
              <w:top w:w="100" w:type="dxa"/>
              <w:left w:w="100" w:type="dxa"/>
              <w:bottom w:w="100" w:type="dxa"/>
              <w:right w:w="100" w:type="dxa"/>
            </w:tcMar>
          </w:tcPr>
          <w:p w14:paraId="2535A440" w14:textId="77777777" w:rsidR="00AE524D" w:rsidRPr="001669B1" w:rsidRDefault="00E4352B"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“Listening skills”</w:t>
            </w:r>
          </w:p>
        </w:tc>
        <w:tc>
          <w:tcPr>
            <w:tcW w:w="1872" w:type="dxa"/>
            <w:shd w:val="clear" w:color="auto" w:fill="auto"/>
            <w:tcMar>
              <w:top w:w="100" w:type="dxa"/>
              <w:left w:w="100" w:type="dxa"/>
              <w:bottom w:w="100" w:type="dxa"/>
              <w:right w:w="100" w:type="dxa"/>
            </w:tcMar>
          </w:tcPr>
          <w:p w14:paraId="15EAF043"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“Communicating with team members or others” will not be completed without possessing adequate listening abilities;</w:t>
            </w:r>
          </w:p>
          <w:p w14:paraId="710FF8FA"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Additionally, it possesses “patience” as well as “positive approach” regarding each team member</w:t>
            </w:r>
          </w:p>
        </w:tc>
        <w:tc>
          <w:tcPr>
            <w:tcW w:w="1872" w:type="dxa"/>
            <w:shd w:val="clear" w:color="auto" w:fill="auto"/>
            <w:tcMar>
              <w:top w:w="100" w:type="dxa"/>
              <w:left w:w="100" w:type="dxa"/>
              <w:bottom w:w="100" w:type="dxa"/>
              <w:right w:w="100" w:type="dxa"/>
            </w:tcMar>
          </w:tcPr>
          <w:p w14:paraId="0CCF8955"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Significant journals and books related to “listening skills”; talking to professionals and colleagues </w:t>
            </w:r>
          </w:p>
        </w:tc>
        <w:tc>
          <w:tcPr>
            <w:tcW w:w="1872" w:type="dxa"/>
            <w:shd w:val="clear" w:color="auto" w:fill="auto"/>
            <w:tcMar>
              <w:top w:w="100" w:type="dxa"/>
              <w:left w:w="100" w:type="dxa"/>
              <w:bottom w:w="100" w:type="dxa"/>
              <w:right w:w="100" w:type="dxa"/>
            </w:tcMar>
          </w:tcPr>
          <w:p w14:paraId="10D434C2"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Three (3) months</w:t>
            </w:r>
          </w:p>
        </w:tc>
        <w:tc>
          <w:tcPr>
            <w:tcW w:w="1872" w:type="dxa"/>
            <w:shd w:val="clear" w:color="auto" w:fill="auto"/>
            <w:tcMar>
              <w:top w:w="100" w:type="dxa"/>
              <w:left w:w="100" w:type="dxa"/>
              <w:bottom w:w="100" w:type="dxa"/>
              <w:right w:w="100" w:type="dxa"/>
            </w:tcMar>
          </w:tcPr>
          <w:p w14:paraId="37F8B6C4"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“Time wasting activities” need to be avoided; reflecting sympathetic attitude is relevant to obtain different perceptions and preferences of others </w:t>
            </w:r>
          </w:p>
        </w:tc>
      </w:tr>
      <w:tr w:rsidR="00FC142C" w:rsidRPr="001669B1" w14:paraId="3BCDC00E" w14:textId="77777777" w:rsidTr="007F7BB3">
        <w:trPr>
          <w:jc w:val="center"/>
        </w:trPr>
        <w:tc>
          <w:tcPr>
            <w:tcW w:w="1872" w:type="dxa"/>
            <w:shd w:val="clear" w:color="auto" w:fill="auto"/>
            <w:tcMar>
              <w:top w:w="100" w:type="dxa"/>
              <w:left w:w="100" w:type="dxa"/>
              <w:bottom w:w="100" w:type="dxa"/>
              <w:right w:w="100" w:type="dxa"/>
            </w:tcMar>
          </w:tcPr>
          <w:p w14:paraId="179FDCC2" w14:textId="77777777" w:rsidR="00AE524D" w:rsidRPr="001669B1" w:rsidRDefault="00E4352B"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w:t>
            </w:r>
            <w:r w:rsidR="001105F9" w:rsidRPr="001669B1">
              <w:rPr>
                <w:rFonts w:ascii="Times New Roman" w:eastAsia="Times New Roman" w:hAnsi="Times New Roman" w:cs="Times New Roman"/>
                <w:b/>
                <w:i/>
                <w:sz w:val="24"/>
                <w:szCs w:val="24"/>
                <w:lang w:val="en-GB"/>
              </w:rPr>
              <w:t>Communication skills</w:t>
            </w:r>
            <w:r w:rsidRPr="001669B1">
              <w:rPr>
                <w:rFonts w:ascii="Times New Roman" w:eastAsia="Times New Roman" w:hAnsi="Times New Roman" w:cs="Times New Roman"/>
                <w:b/>
                <w:i/>
                <w:sz w:val="24"/>
                <w:szCs w:val="24"/>
                <w:lang w:val="en-GB"/>
              </w:rPr>
              <w:t>”</w:t>
            </w:r>
          </w:p>
        </w:tc>
        <w:tc>
          <w:tcPr>
            <w:tcW w:w="1872" w:type="dxa"/>
            <w:shd w:val="clear" w:color="auto" w:fill="auto"/>
            <w:tcMar>
              <w:top w:w="100" w:type="dxa"/>
              <w:left w:w="100" w:type="dxa"/>
              <w:bottom w:w="100" w:type="dxa"/>
              <w:right w:w="100" w:type="dxa"/>
            </w:tcMar>
          </w:tcPr>
          <w:p w14:paraId="6AE4C009"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It requires setting goals and objectives towards communication along with all team members; delivering adequate interest regarding </w:t>
            </w:r>
            <w:r w:rsidRPr="001669B1">
              <w:rPr>
                <w:rFonts w:ascii="Times New Roman" w:eastAsia="Times New Roman" w:hAnsi="Times New Roman" w:cs="Times New Roman"/>
                <w:sz w:val="24"/>
                <w:szCs w:val="24"/>
                <w:lang w:val="en-GB"/>
              </w:rPr>
              <w:lastRenderedPageBreak/>
              <w:t>communication styles of others through knowing more information about individuals; creating “empathetic skills”; talking and meeting to others along with skills towards “fundraising activities”; observing as well as valuing other team members</w:t>
            </w:r>
          </w:p>
        </w:tc>
        <w:tc>
          <w:tcPr>
            <w:tcW w:w="1872" w:type="dxa"/>
            <w:shd w:val="clear" w:color="auto" w:fill="auto"/>
            <w:tcMar>
              <w:top w:w="100" w:type="dxa"/>
              <w:left w:w="100" w:type="dxa"/>
              <w:bottom w:w="100" w:type="dxa"/>
              <w:right w:w="100" w:type="dxa"/>
            </w:tcMar>
          </w:tcPr>
          <w:p w14:paraId="64A816FF"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lastRenderedPageBreak/>
              <w:t xml:space="preserve">Adequate help from professors and peers is essential regarding improvement of "communication skills" along with more people; it requires focusing </w:t>
            </w:r>
            <w:r w:rsidRPr="001669B1">
              <w:rPr>
                <w:rFonts w:ascii="Times New Roman" w:eastAsia="Times New Roman" w:hAnsi="Times New Roman" w:cs="Times New Roman"/>
                <w:sz w:val="24"/>
                <w:szCs w:val="24"/>
                <w:lang w:val="en-GB"/>
              </w:rPr>
              <w:lastRenderedPageBreak/>
              <w:t>on demands and needs of different types people; friendliness is an effective factor for enhancing a strong communication between all organisational people</w:t>
            </w:r>
          </w:p>
        </w:tc>
        <w:tc>
          <w:tcPr>
            <w:tcW w:w="1872" w:type="dxa"/>
            <w:shd w:val="clear" w:color="auto" w:fill="auto"/>
            <w:tcMar>
              <w:top w:w="100" w:type="dxa"/>
              <w:left w:w="100" w:type="dxa"/>
              <w:bottom w:w="100" w:type="dxa"/>
              <w:right w:w="100" w:type="dxa"/>
            </w:tcMar>
          </w:tcPr>
          <w:p w14:paraId="1F872D0C"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lastRenderedPageBreak/>
              <w:t>Two (2) months</w:t>
            </w:r>
          </w:p>
        </w:tc>
        <w:tc>
          <w:tcPr>
            <w:tcW w:w="1872" w:type="dxa"/>
            <w:shd w:val="clear" w:color="auto" w:fill="auto"/>
            <w:tcMar>
              <w:top w:w="100" w:type="dxa"/>
              <w:left w:w="100" w:type="dxa"/>
              <w:bottom w:w="100" w:type="dxa"/>
              <w:right w:w="100" w:type="dxa"/>
            </w:tcMar>
          </w:tcPr>
          <w:p w14:paraId="1FD7FB3B"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“Hard-working approach” helps to improve entire performance of an organisation; additionally, “communication skills” need going through “regular </w:t>
            </w:r>
            <w:r w:rsidRPr="001669B1">
              <w:rPr>
                <w:rFonts w:ascii="Times New Roman" w:eastAsia="Times New Roman" w:hAnsi="Times New Roman" w:cs="Times New Roman"/>
                <w:sz w:val="24"/>
                <w:szCs w:val="24"/>
                <w:lang w:val="en-GB"/>
              </w:rPr>
              <w:lastRenderedPageBreak/>
              <w:t>practices and appreciation regarding others."</w:t>
            </w:r>
          </w:p>
        </w:tc>
      </w:tr>
      <w:tr w:rsidR="00FC142C" w:rsidRPr="001669B1" w14:paraId="58ACEC89" w14:textId="77777777" w:rsidTr="007F7BB3">
        <w:trPr>
          <w:jc w:val="center"/>
        </w:trPr>
        <w:tc>
          <w:tcPr>
            <w:tcW w:w="1872" w:type="dxa"/>
            <w:shd w:val="clear" w:color="auto" w:fill="auto"/>
            <w:tcMar>
              <w:top w:w="100" w:type="dxa"/>
              <w:left w:w="100" w:type="dxa"/>
              <w:bottom w:w="100" w:type="dxa"/>
              <w:right w:w="100" w:type="dxa"/>
            </w:tcMar>
          </w:tcPr>
          <w:p w14:paraId="5F4DA6B6" w14:textId="77777777" w:rsidR="00AE524D" w:rsidRPr="001669B1" w:rsidRDefault="00E4352B"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lastRenderedPageBreak/>
              <w:t>“</w:t>
            </w:r>
            <w:r w:rsidR="001105F9" w:rsidRPr="001669B1">
              <w:rPr>
                <w:rFonts w:ascii="Times New Roman" w:eastAsia="Times New Roman" w:hAnsi="Times New Roman" w:cs="Times New Roman"/>
                <w:b/>
                <w:i/>
                <w:sz w:val="24"/>
                <w:szCs w:val="24"/>
                <w:lang w:val="en-GB"/>
              </w:rPr>
              <w:t>Leadership skills</w:t>
            </w:r>
            <w:r w:rsidRPr="001669B1">
              <w:rPr>
                <w:rFonts w:ascii="Times New Roman" w:eastAsia="Times New Roman" w:hAnsi="Times New Roman" w:cs="Times New Roman"/>
                <w:b/>
                <w:i/>
                <w:sz w:val="24"/>
                <w:szCs w:val="24"/>
                <w:lang w:val="en-GB"/>
              </w:rPr>
              <w:t>”</w:t>
            </w:r>
          </w:p>
        </w:tc>
        <w:tc>
          <w:tcPr>
            <w:tcW w:w="1872" w:type="dxa"/>
            <w:shd w:val="clear" w:color="auto" w:fill="auto"/>
            <w:tcMar>
              <w:top w:w="100" w:type="dxa"/>
              <w:left w:w="100" w:type="dxa"/>
              <w:bottom w:w="100" w:type="dxa"/>
              <w:right w:w="100" w:type="dxa"/>
            </w:tcMar>
          </w:tcPr>
          <w:p w14:paraId="410174DA"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Leadership skills are required to possess capability, empathy, friendliness, confidence, cohesion and clarity</w:t>
            </w:r>
          </w:p>
        </w:tc>
        <w:tc>
          <w:tcPr>
            <w:tcW w:w="1872" w:type="dxa"/>
            <w:shd w:val="clear" w:color="auto" w:fill="auto"/>
            <w:tcMar>
              <w:top w:w="100" w:type="dxa"/>
              <w:left w:w="100" w:type="dxa"/>
              <w:bottom w:w="100" w:type="dxa"/>
              <w:right w:w="100" w:type="dxa"/>
            </w:tcMar>
          </w:tcPr>
          <w:p w14:paraId="6FEC95C6"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Books and courses related leadership skills: utilising motivational and influential works regarding leaders</w:t>
            </w:r>
          </w:p>
        </w:tc>
        <w:tc>
          <w:tcPr>
            <w:tcW w:w="1872" w:type="dxa"/>
            <w:shd w:val="clear" w:color="auto" w:fill="auto"/>
            <w:tcMar>
              <w:top w:w="100" w:type="dxa"/>
              <w:left w:w="100" w:type="dxa"/>
              <w:bottom w:w="100" w:type="dxa"/>
              <w:right w:w="100" w:type="dxa"/>
            </w:tcMar>
          </w:tcPr>
          <w:p w14:paraId="623AD12D"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Five (5) months</w:t>
            </w:r>
          </w:p>
        </w:tc>
        <w:tc>
          <w:tcPr>
            <w:tcW w:w="1872" w:type="dxa"/>
            <w:shd w:val="clear" w:color="auto" w:fill="auto"/>
            <w:tcMar>
              <w:top w:w="100" w:type="dxa"/>
              <w:left w:w="100" w:type="dxa"/>
              <w:bottom w:w="100" w:type="dxa"/>
              <w:right w:w="100" w:type="dxa"/>
            </w:tcMar>
          </w:tcPr>
          <w:p w14:paraId="05779C1E"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Specified skills create dependability, creativity and positivity among individuals</w:t>
            </w:r>
          </w:p>
        </w:tc>
      </w:tr>
      <w:tr w:rsidR="00FC142C" w:rsidRPr="001669B1" w14:paraId="362D3D4B" w14:textId="77777777" w:rsidTr="007F7BB3">
        <w:trPr>
          <w:jc w:val="center"/>
        </w:trPr>
        <w:tc>
          <w:tcPr>
            <w:tcW w:w="1872" w:type="dxa"/>
            <w:shd w:val="clear" w:color="auto" w:fill="auto"/>
            <w:tcMar>
              <w:top w:w="100" w:type="dxa"/>
              <w:left w:w="100" w:type="dxa"/>
              <w:bottom w:w="100" w:type="dxa"/>
              <w:right w:w="100" w:type="dxa"/>
            </w:tcMar>
          </w:tcPr>
          <w:p w14:paraId="7CFB221A"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“Project management skills”</w:t>
            </w:r>
          </w:p>
        </w:tc>
        <w:tc>
          <w:tcPr>
            <w:tcW w:w="1872" w:type="dxa"/>
            <w:shd w:val="clear" w:color="auto" w:fill="auto"/>
            <w:tcMar>
              <w:top w:w="100" w:type="dxa"/>
              <w:left w:w="100" w:type="dxa"/>
              <w:bottom w:w="100" w:type="dxa"/>
              <w:right w:w="100" w:type="dxa"/>
            </w:tcMar>
          </w:tcPr>
          <w:p w14:paraId="49583395"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This skill requires possessing strong </w:t>
            </w:r>
            <w:r w:rsidRPr="001669B1">
              <w:rPr>
                <w:rFonts w:ascii="Times New Roman" w:eastAsia="Times New Roman" w:hAnsi="Times New Roman" w:cs="Times New Roman"/>
                <w:sz w:val="24"/>
                <w:szCs w:val="24"/>
                <w:lang w:val="en-GB"/>
              </w:rPr>
              <w:lastRenderedPageBreak/>
              <w:t>critical thinking abilities to manage risks, controlling risks; scheduling is an effective factor to accomplish all required tasks within an adequate time</w:t>
            </w:r>
          </w:p>
        </w:tc>
        <w:tc>
          <w:tcPr>
            <w:tcW w:w="1872" w:type="dxa"/>
            <w:shd w:val="clear" w:color="auto" w:fill="auto"/>
            <w:tcMar>
              <w:top w:w="100" w:type="dxa"/>
              <w:left w:w="100" w:type="dxa"/>
              <w:bottom w:w="100" w:type="dxa"/>
              <w:right w:w="100" w:type="dxa"/>
            </w:tcMar>
          </w:tcPr>
          <w:p w14:paraId="57BFC9F2" w14:textId="77777777" w:rsidR="00AE524D" w:rsidRPr="001669B1" w:rsidRDefault="001105F9" w:rsidP="00A57F4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lastRenderedPageBreak/>
              <w:t xml:space="preserve">Significant journals and books related to </w:t>
            </w:r>
            <w:r w:rsidRPr="001669B1">
              <w:rPr>
                <w:rFonts w:ascii="Times New Roman" w:eastAsia="Times New Roman" w:hAnsi="Times New Roman" w:cs="Times New Roman"/>
                <w:sz w:val="24"/>
                <w:szCs w:val="24"/>
                <w:lang w:val="en-GB"/>
              </w:rPr>
              <w:lastRenderedPageBreak/>
              <w:t>“management and critical thinking skills”; talking to efficient individuals</w:t>
            </w:r>
          </w:p>
        </w:tc>
        <w:tc>
          <w:tcPr>
            <w:tcW w:w="1872" w:type="dxa"/>
            <w:shd w:val="clear" w:color="auto" w:fill="auto"/>
            <w:tcMar>
              <w:top w:w="100" w:type="dxa"/>
              <w:left w:w="100" w:type="dxa"/>
              <w:bottom w:w="100" w:type="dxa"/>
              <w:right w:w="100" w:type="dxa"/>
            </w:tcMar>
          </w:tcPr>
          <w:p w14:paraId="73B33B8D"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lastRenderedPageBreak/>
              <w:t>Three (3) moths</w:t>
            </w:r>
          </w:p>
        </w:tc>
        <w:tc>
          <w:tcPr>
            <w:tcW w:w="1872" w:type="dxa"/>
            <w:shd w:val="clear" w:color="auto" w:fill="auto"/>
            <w:tcMar>
              <w:top w:w="100" w:type="dxa"/>
              <w:left w:w="100" w:type="dxa"/>
              <w:bottom w:w="100" w:type="dxa"/>
              <w:right w:w="100" w:type="dxa"/>
            </w:tcMar>
          </w:tcPr>
          <w:p w14:paraId="3E008CFB"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Communicating with responsible persons; </w:t>
            </w:r>
            <w:r w:rsidRPr="001669B1">
              <w:rPr>
                <w:rFonts w:ascii="Times New Roman" w:eastAsia="Times New Roman" w:hAnsi="Times New Roman" w:cs="Times New Roman"/>
                <w:sz w:val="24"/>
                <w:szCs w:val="24"/>
                <w:lang w:val="en-GB"/>
              </w:rPr>
              <w:lastRenderedPageBreak/>
              <w:t>maintaining a contract through making effective decisions within a proper time</w:t>
            </w:r>
          </w:p>
        </w:tc>
      </w:tr>
      <w:tr w:rsidR="00FC142C" w:rsidRPr="001669B1" w14:paraId="1CAD0A34" w14:textId="77777777" w:rsidTr="007F7BB3">
        <w:trPr>
          <w:jc w:val="center"/>
        </w:trPr>
        <w:tc>
          <w:tcPr>
            <w:tcW w:w="1872" w:type="dxa"/>
            <w:shd w:val="clear" w:color="auto" w:fill="auto"/>
            <w:tcMar>
              <w:top w:w="100" w:type="dxa"/>
              <w:left w:w="100" w:type="dxa"/>
              <w:bottom w:w="100" w:type="dxa"/>
              <w:right w:w="100" w:type="dxa"/>
            </w:tcMar>
          </w:tcPr>
          <w:p w14:paraId="0095445C" w14:textId="77777777" w:rsidR="00AE524D" w:rsidRPr="001669B1" w:rsidRDefault="00E4352B"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lastRenderedPageBreak/>
              <w:t>“</w:t>
            </w:r>
            <w:r w:rsidR="001105F9" w:rsidRPr="001669B1">
              <w:rPr>
                <w:rFonts w:ascii="Times New Roman" w:eastAsia="Times New Roman" w:hAnsi="Times New Roman" w:cs="Times New Roman"/>
                <w:b/>
                <w:i/>
                <w:sz w:val="24"/>
                <w:szCs w:val="24"/>
                <w:lang w:val="en-GB"/>
              </w:rPr>
              <w:t>Critical thinking skills</w:t>
            </w:r>
            <w:r w:rsidRPr="001669B1">
              <w:rPr>
                <w:rFonts w:ascii="Times New Roman" w:eastAsia="Times New Roman" w:hAnsi="Times New Roman" w:cs="Times New Roman"/>
                <w:b/>
                <w:i/>
                <w:sz w:val="24"/>
                <w:szCs w:val="24"/>
                <w:lang w:val="en-GB"/>
              </w:rPr>
              <w:t>”</w:t>
            </w:r>
            <w:r w:rsidR="001105F9" w:rsidRPr="001669B1">
              <w:rPr>
                <w:rFonts w:ascii="Times New Roman" w:eastAsia="Times New Roman" w:hAnsi="Times New Roman" w:cs="Times New Roman"/>
                <w:b/>
                <w:i/>
                <w:sz w:val="24"/>
                <w:szCs w:val="24"/>
                <w:lang w:val="en-GB"/>
              </w:rPr>
              <w:t xml:space="preserve"> </w:t>
            </w:r>
          </w:p>
        </w:tc>
        <w:tc>
          <w:tcPr>
            <w:tcW w:w="1872" w:type="dxa"/>
            <w:shd w:val="clear" w:color="auto" w:fill="auto"/>
            <w:tcMar>
              <w:top w:w="100" w:type="dxa"/>
              <w:left w:w="100" w:type="dxa"/>
              <w:bottom w:w="100" w:type="dxa"/>
              <w:right w:w="100" w:type="dxa"/>
            </w:tcMar>
          </w:tcPr>
          <w:p w14:paraId="796C364A"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It requires thinking critically before making an effective decision; developing inspirational rituals; practising volunteers</w:t>
            </w:r>
          </w:p>
        </w:tc>
        <w:tc>
          <w:tcPr>
            <w:tcW w:w="1872" w:type="dxa"/>
            <w:shd w:val="clear" w:color="auto" w:fill="auto"/>
            <w:tcMar>
              <w:top w:w="100" w:type="dxa"/>
              <w:left w:w="100" w:type="dxa"/>
              <w:bottom w:w="100" w:type="dxa"/>
              <w:right w:w="100" w:type="dxa"/>
            </w:tcMar>
          </w:tcPr>
          <w:p w14:paraId="476BAFEB"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Relevant books and journals related to skills of critical thinking; library of University </w:t>
            </w:r>
          </w:p>
        </w:tc>
        <w:tc>
          <w:tcPr>
            <w:tcW w:w="1872" w:type="dxa"/>
            <w:shd w:val="clear" w:color="auto" w:fill="auto"/>
            <w:tcMar>
              <w:top w:w="100" w:type="dxa"/>
              <w:left w:w="100" w:type="dxa"/>
              <w:bottom w:w="100" w:type="dxa"/>
              <w:right w:w="100" w:type="dxa"/>
            </w:tcMar>
          </w:tcPr>
          <w:p w14:paraId="09489321"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Five (5) months </w:t>
            </w:r>
          </w:p>
        </w:tc>
        <w:tc>
          <w:tcPr>
            <w:tcW w:w="1872" w:type="dxa"/>
            <w:shd w:val="clear" w:color="auto" w:fill="auto"/>
            <w:tcMar>
              <w:top w:w="100" w:type="dxa"/>
              <w:left w:w="100" w:type="dxa"/>
              <w:bottom w:w="100" w:type="dxa"/>
              <w:right w:w="100" w:type="dxa"/>
            </w:tcMar>
          </w:tcPr>
          <w:p w14:paraId="40411AC7"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Learn to emphasise between what I read and hear</w:t>
            </w:r>
          </w:p>
        </w:tc>
      </w:tr>
      <w:tr w:rsidR="00FC142C" w:rsidRPr="001669B1" w14:paraId="7D50F07A" w14:textId="77777777" w:rsidTr="007F7BB3">
        <w:trPr>
          <w:jc w:val="center"/>
        </w:trPr>
        <w:tc>
          <w:tcPr>
            <w:tcW w:w="1872" w:type="dxa"/>
            <w:shd w:val="clear" w:color="auto" w:fill="auto"/>
            <w:tcMar>
              <w:top w:w="100" w:type="dxa"/>
              <w:left w:w="100" w:type="dxa"/>
              <w:bottom w:w="100" w:type="dxa"/>
              <w:right w:w="100" w:type="dxa"/>
            </w:tcMar>
          </w:tcPr>
          <w:p w14:paraId="356D326D"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“Public speaking skills”</w:t>
            </w:r>
          </w:p>
        </w:tc>
        <w:tc>
          <w:tcPr>
            <w:tcW w:w="1872" w:type="dxa"/>
            <w:shd w:val="clear" w:color="auto" w:fill="auto"/>
            <w:tcMar>
              <w:top w:w="100" w:type="dxa"/>
              <w:left w:w="100" w:type="dxa"/>
              <w:bottom w:w="100" w:type="dxa"/>
              <w:right w:w="100" w:type="dxa"/>
            </w:tcMar>
          </w:tcPr>
          <w:p w14:paraId="393448A7"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It requires communicating with more people without possessing any formality or rationality</w:t>
            </w:r>
          </w:p>
        </w:tc>
        <w:tc>
          <w:tcPr>
            <w:tcW w:w="1872" w:type="dxa"/>
            <w:shd w:val="clear" w:color="auto" w:fill="auto"/>
            <w:tcMar>
              <w:top w:w="100" w:type="dxa"/>
              <w:left w:w="100" w:type="dxa"/>
              <w:bottom w:w="100" w:type="dxa"/>
              <w:right w:w="100" w:type="dxa"/>
            </w:tcMar>
          </w:tcPr>
          <w:p w14:paraId="25D40C55"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Courses of “public speaking training”; talking to colleagues </w:t>
            </w:r>
          </w:p>
        </w:tc>
        <w:tc>
          <w:tcPr>
            <w:tcW w:w="1872" w:type="dxa"/>
            <w:shd w:val="clear" w:color="auto" w:fill="auto"/>
            <w:tcMar>
              <w:top w:w="100" w:type="dxa"/>
              <w:left w:w="100" w:type="dxa"/>
              <w:bottom w:w="100" w:type="dxa"/>
              <w:right w:w="100" w:type="dxa"/>
            </w:tcMar>
          </w:tcPr>
          <w:p w14:paraId="52E9CE4D"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Four (4) months </w:t>
            </w:r>
          </w:p>
        </w:tc>
        <w:tc>
          <w:tcPr>
            <w:tcW w:w="1872" w:type="dxa"/>
            <w:shd w:val="clear" w:color="auto" w:fill="auto"/>
            <w:tcMar>
              <w:top w:w="100" w:type="dxa"/>
              <w:left w:w="100" w:type="dxa"/>
              <w:bottom w:w="100" w:type="dxa"/>
              <w:right w:w="100" w:type="dxa"/>
            </w:tcMar>
          </w:tcPr>
          <w:p w14:paraId="6E9C4D5E"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It needs to make ‘eye-contact’ with listeners</w:t>
            </w:r>
          </w:p>
        </w:tc>
      </w:tr>
    </w:tbl>
    <w:p w14:paraId="252676BA" w14:textId="77777777" w:rsidR="00AE524D" w:rsidRPr="001669B1" w:rsidRDefault="001105F9" w:rsidP="00A57F41">
      <w:pPr>
        <w:spacing w:line="360" w:lineRule="auto"/>
        <w:jc w:val="center"/>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Table 3.1: Action plan for developing personal and professional skills</w:t>
      </w:r>
    </w:p>
    <w:p w14:paraId="4FA58188" w14:textId="77777777" w:rsidR="00AE524D" w:rsidRPr="001669B1" w:rsidRDefault="001105F9" w:rsidP="00A57F41">
      <w:pPr>
        <w:spacing w:line="360" w:lineRule="auto"/>
        <w:jc w:val="center"/>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(Source: Created by author)</w:t>
      </w:r>
    </w:p>
    <w:p w14:paraId="1B670E95" w14:textId="77777777" w:rsidR="00AE524D" w:rsidRPr="001669B1" w:rsidRDefault="001105F9" w:rsidP="00205549">
      <w:pPr>
        <w:pStyle w:val="Heading1"/>
        <w:rPr>
          <w:lang w:val="en-GB"/>
        </w:rPr>
      </w:pPr>
      <w:bookmarkStart w:id="8" w:name="_Toc47021878"/>
      <w:r w:rsidRPr="001669B1">
        <w:rPr>
          <w:lang w:val="en-GB"/>
        </w:rPr>
        <w:lastRenderedPageBreak/>
        <w:t>Section 4: Application</w:t>
      </w:r>
      <w:bookmarkEnd w:id="8"/>
    </w:p>
    <w:p w14:paraId="5BA72B3D" w14:textId="77777777" w:rsidR="00AE524D" w:rsidRPr="001669B1" w:rsidRDefault="001105F9" w:rsidP="00205549">
      <w:pPr>
        <w:pStyle w:val="Heading2"/>
        <w:rPr>
          <w:lang w:val="en-GB"/>
        </w:rPr>
      </w:pPr>
      <w:bookmarkStart w:id="9" w:name="_Toc47021879"/>
      <w:r w:rsidRPr="001669B1">
        <w:rPr>
          <w:lang w:val="en-GB"/>
        </w:rPr>
        <w:t>Looking after data</w:t>
      </w:r>
      <w:bookmarkEnd w:id="9"/>
      <w:r w:rsidRPr="001669B1">
        <w:rPr>
          <w:lang w:val="en-GB"/>
        </w:rPr>
        <w:t xml:space="preserve"> </w:t>
      </w:r>
    </w:p>
    <w:p w14:paraId="3732BD72" w14:textId="77777777" w:rsidR="00AE524D" w:rsidRPr="001669B1"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The entire data on action plan and procedure as well as “long term and short term goals” needs to </w:t>
      </w:r>
      <w:r w:rsidR="00205549" w:rsidRPr="001669B1">
        <w:rPr>
          <w:rFonts w:ascii="Times New Roman" w:eastAsia="Times New Roman" w:hAnsi="Times New Roman" w:cs="Times New Roman"/>
          <w:sz w:val="24"/>
          <w:szCs w:val="24"/>
          <w:lang w:val="en-GB"/>
        </w:rPr>
        <w:t>back up</w:t>
      </w:r>
      <w:r w:rsidRPr="001669B1">
        <w:rPr>
          <w:rFonts w:ascii="Times New Roman" w:eastAsia="Times New Roman" w:hAnsi="Times New Roman" w:cs="Times New Roman"/>
          <w:sz w:val="24"/>
          <w:szCs w:val="24"/>
          <w:lang w:val="en-GB"/>
        </w:rPr>
        <w:t xml:space="preserve"> to a replica device of “data into servers or computers”, I can restore data after its corrupted, or eliminated due to virus attack. As argued by </w:t>
      </w:r>
      <w:r w:rsidRPr="001669B1">
        <w:rPr>
          <w:rFonts w:ascii="Times New Roman" w:eastAsia="Times New Roman" w:hAnsi="Times New Roman" w:cs="Times New Roman"/>
          <w:sz w:val="24"/>
          <w:szCs w:val="24"/>
          <w:highlight w:val="white"/>
          <w:lang w:val="en-GB"/>
        </w:rPr>
        <w:t xml:space="preserve">Pedler, Burgoyne and Boydell (2013), </w:t>
      </w:r>
      <w:r w:rsidRPr="001669B1">
        <w:rPr>
          <w:rFonts w:ascii="Times New Roman" w:eastAsia="Times New Roman" w:hAnsi="Times New Roman" w:cs="Times New Roman"/>
          <w:sz w:val="24"/>
          <w:szCs w:val="24"/>
          <w:lang w:val="en-GB"/>
        </w:rPr>
        <w:t>the primary concern of “backing up data” is to restore data after any issues of corruption at different operational stages. In this context, there are different types of “data backup”, as follows:</w:t>
      </w:r>
    </w:p>
    <w:p w14:paraId="309A82AD" w14:textId="77777777" w:rsidR="00AE524D" w:rsidRPr="001669B1" w:rsidRDefault="001105F9" w:rsidP="00A57F41">
      <w:pPr>
        <w:numPr>
          <w:ilvl w:val="0"/>
          <w:numId w:val="5"/>
        </w:num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“Continuous Data Protection”</w:t>
      </w:r>
    </w:p>
    <w:p w14:paraId="3293EC88" w14:textId="77777777" w:rsidR="00AE524D" w:rsidRPr="001669B1" w:rsidRDefault="001105F9" w:rsidP="00A57F41">
      <w:pPr>
        <w:numPr>
          <w:ilvl w:val="0"/>
          <w:numId w:val="5"/>
        </w:num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“Reverse Incremental”</w:t>
      </w:r>
    </w:p>
    <w:p w14:paraId="6FE5F465" w14:textId="77777777" w:rsidR="00AE524D" w:rsidRPr="001669B1" w:rsidRDefault="001105F9" w:rsidP="00A57F41">
      <w:pPr>
        <w:numPr>
          <w:ilvl w:val="0"/>
          <w:numId w:val="5"/>
        </w:num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“Mirroring”</w:t>
      </w:r>
    </w:p>
    <w:p w14:paraId="63DDC279" w14:textId="77777777" w:rsidR="00AE524D" w:rsidRPr="001669B1" w:rsidRDefault="001105F9" w:rsidP="00A57F41">
      <w:pPr>
        <w:numPr>
          <w:ilvl w:val="0"/>
          <w:numId w:val="5"/>
        </w:num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“Synthetic Backups”</w:t>
      </w:r>
    </w:p>
    <w:p w14:paraId="4D7A787E" w14:textId="77777777" w:rsidR="00AE524D" w:rsidRPr="001669B1" w:rsidRDefault="001105F9" w:rsidP="00A57F41">
      <w:pPr>
        <w:numPr>
          <w:ilvl w:val="0"/>
          <w:numId w:val="5"/>
        </w:num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“Incremental Backup”</w:t>
      </w:r>
    </w:p>
    <w:p w14:paraId="6E6D601F" w14:textId="77777777" w:rsidR="00AE524D" w:rsidRPr="001669B1" w:rsidRDefault="001105F9" w:rsidP="00A57F41">
      <w:pPr>
        <w:numPr>
          <w:ilvl w:val="0"/>
          <w:numId w:val="5"/>
        </w:num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“Differential Backup”</w:t>
      </w:r>
    </w:p>
    <w:p w14:paraId="750D8A1B" w14:textId="77777777" w:rsidR="00AE524D" w:rsidRPr="001669B1" w:rsidRDefault="001105F9" w:rsidP="00A57F41">
      <w:pPr>
        <w:numPr>
          <w:ilvl w:val="0"/>
          <w:numId w:val="5"/>
        </w:num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"File-Based Backups" or "Full Data Backup"</w:t>
      </w:r>
    </w:p>
    <w:p w14:paraId="23782FF6" w14:textId="77777777" w:rsidR="00AE524D" w:rsidRPr="001669B1" w:rsidRDefault="001105F9" w:rsidP="00A57F41">
      <w:pP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“Cloud backup strategies”</w:t>
      </w:r>
    </w:p>
    <w:p w14:paraId="54D4B779" w14:textId="75CBB6C1" w:rsidR="00AE524D" w:rsidRPr="001669B1"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Cloud backup is regarded as </w:t>
      </w:r>
      <w:r w:rsidR="00A73A03" w:rsidRPr="001669B1">
        <w:rPr>
          <w:rFonts w:ascii="Times New Roman" w:eastAsia="Times New Roman" w:hAnsi="Times New Roman" w:cs="Times New Roman"/>
          <w:sz w:val="24"/>
          <w:szCs w:val="24"/>
          <w:lang w:val="en-GB"/>
        </w:rPr>
        <w:t>safest</w:t>
      </w:r>
      <w:r w:rsidRPr="001669B1">
        <w:rPr>
          <w:rFonts w:ascii="Times New Roman" w:eastAsia="Times New Roman" w:hAnsi="Times New Roman" w:cs="Times New Roman"/>
          <w:sz w:val="24"/>
          <w:szCs w:val="24"/>
          <w:lang w:val="en-GB"/>
        </w:rPr>
        <w:t xml:space="preserve"> and secure to store my relevant information or data. </w:t>
      </w:r>
      <w:r w:rsidR="00A73A03" w:rsidRPr="001669B1">
        <w:rPr>
          <w:rFonts w:ascii="Times New Roman" w:eastAsia="Times New Roman" w:hAnsi="Times New Roman" w:cs="Times New Roman"/>
          <w:sz w:val="24"/>
          <w:szCs w:val="24"/>
          <w:lang w:val="en-GB"/>
        </w:rPr>
        <w:t>Likewise</w:t>
      </w:r>
      <w:r w:rsidRPr="001669B1">
        <w:rPr>
          <w:rFonts w:ascii="Times New Roman" w:eastAsia="Times New Roman" w:hAnsi="Times New Roman" w:cs="Times New Roman"/>
          <w:sz w:val="24"/>
          <w:szCs w:val="24"/>
          <w:lang w:val="en-GB"/>
        </w:rPr>
        <w:t xml:space="preserve">, it requires additional security as well as expresses “prints at occasional intervals”. As propounded by Smale and Fowlie (2015), it can be defined as an “online backup strategy”, as it backs up relevant information by a “public network” to an “offsite server” managed through a “different service provider”. </w:t>
      </w:r>
    </w:p>
    <w:p w14:paraId="7F8F8541" w14:textId="3B7F4B15" w:rsidR="00AE524D" w:rsidRDefault="00A73A03" w:rsidP="00A57F4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Additionally</w:t>
      </w:r>
      <w:r w:rsidR="001105F9" w:rsidRPr="001669B1">
        <w:rPr>
          <w:rFonts w:ascii="Times New Roman" w:eastAsia="Times New Roman" w:hAnsi="Times New Roman" w:cs="Times New Roman"/>
          <w:sz w:val="24"/>
          <w:szCs w:val="24"/>
          <w:lang w:val="en-GB"/>
        </w:rPr>
        <w:t xml:space="preserve">, implementing this strategy, I can obtain possibilities of "access to data", "cost-efficient”, “better security regulations” from different parts of the world. Specified backup strategies will help me to deal with issues of “crypto wall virus”, which hinders “day-to-day” classroom works. </w:t>
      </w:r>
      <w:r>
        <w:rPr>
          <w:rFonts w:ascii="Times New Roman" w:eastAsia="Times New Roman" w:hAnsi="Times New Roman" w:cs="Times New Roman"/>
          <w:sz w:val="24"/>
          <w:szCs w:val="24"/>
          <w:lang w:val="en-GB"/>
        </w:rPr>
        <w:t>Consequently</w:t>
      </w:r>
      <w:r w:rsidR="001105F9" w:rsidRPr="001669B1">
        <w:rPr>
          <w:rFonts w:ascii="Times New Roman" w:eastAsia="Times New Roman" w:hAnsi="Times New Roman" w:cs="Times New Roman"/>
          <w:sz w:val="24"/>
          <w:szCs w:val="24"/>
          <w:lang w:val="en-GB"/>
        </w:rPr>
        <w:t xml:space="preserve">, it will enable me to restore my important information or data when it loses due to effects of “crypto wall virus”. </w:t>
      </w:r>
    </w:p>
    <w:p w14:paraId="3F9D5C10" w14:textId="12E1A609" w:rsidR="00A73A03" w:rsidRDefault="00A73A03" w:rsidP="00A57F41">
      <w:pPr>
        <w:spacing w:line="360" w:lineRule="auto"/>
        <w:jc w:val="both"/>
        <w:rPr>
          <w:rFonts w:ascii="Times New Roman" w:eastAsia="Times New Roman" w:hAnsi="Times New Roman" w:cs="Times New Roman"/>
          <w:sz w:val="24"/>
          <w:szCs w:val="24"/>
          <w:lang w:val="en-GB"/>
        </w:rPr>
      </w:pPr>
    </w:p>
    <w:p w14:paraId="75AB6109" w14:textId="77777777" w:rsidR="00A73A03" w:rsidRPr="001669B1" w:rsidRDefault="00A73A03" w:rsidP="00A57F41">
      <w:pPr>
        <w:spacing w:line="360" w:lineRule="auto"/>
        <w:jc w:val="both"/>
        <w:rPr>
          <w:rFonts w:ascii="Times New Roman" w:eastAsia="Times New Roman" w:hAnsi="Times New Roman" w:cs="Times New Roman"/>
          <w:sz w:val="24"/>
          <w:szCs w:val="24"/>
          <w:lang w:val="en-GB"/>
        </w:rPr>
      </w:pPr>
    </w:p>
    <w:p w14:paraId="3FF808D2" w14:textId="77777777" w:rsidR="00AE524D" w:rsidRPr="001669B1" w:rsidRDefault="001105F9" w:rsidP="00205549">
      <w:pPr>
        <w:pStyle w:val="Heading2"/>
        <w:rPr>
          <w:lang w:val="en-GB"/>
        </w:rPr>
      </w:pPr>
      <w:bookmarkStart w:id="10" w:name="_Toc47021880"/>
      <w:r w:rsidRPr="001669B1">
        <w:rPr>
          <w:lang w:val="en-GB"/>
        </w:rPr>
        <w:lastRenderedPageBreak/>
        <w:t>Time management and organisation</w:t>
      </w:r>
      <w:bookmarkEnd w:id="10"/>
    </w:p>
    <w:p w14:paraId="20498F80" w14:textId="77777777" w:rsidR="00A73A03" w:rsidRDefault="00A73A03" w:rsidP="00A57F41">
      <w:pPr>
        <w:spacing w:line="360" w:lineRule="auto"/>
        <w:jc w:val="both"/>
        <w:rPr>
          <w:rFonts w:ascii="Times New Roman" w:eastAsia="Times New Roman" w:hAnsi="Times New Roman" w:cs="Times New Roman"/>
          <w:b/>
          <w:i/>
          <w:sz w:val="24"/>
          <w:szCs w:val="24"/>
          <w:lang w:val="en-GB"/>
        </w:rPr>
      </w:pPr>
    </w:p>
    <w:p w14:paraId="29774405" w14:textId="26C9A19B" w:rsidR="00AE524D" w:rsidRPr="001669B1" w:rsidRDefault="001105F9" w:rsidP="00A57F41">
      <w:pP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Time management skills</w:t>
      </w:r>
    </w:p>
    <w:p w14:paraId="5F794496" w14:textId="6BD7B704" w:rsidR="00AE524D"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“Time management skills" play a significant role in my career to achieve personal as well as professional development goals. It requires enabling me to improve my impression on different professional teams or parties and universities in terms of obtaining employment. </w:t>
      </w:r>
      <w:r w:rsidR="00A73A03">
        <w:rPr>
          <w:rFonts w:ascii="Times New Roman" w:eastAsia="Times New Roman" w:hAnsi="Times New Roman" w:cs="Times New Roman"/>
          <w:sz w:val="24"/>
          <w:szCs w:val="24"/>
          <w:lang w:val="en-GB"/>
        </w:rPr>
        <w:t>Besides</w:t>
      </w:r>
      <w:r w:rsidRPr="001669B1">
        <w:rPr>
          <w:rFonts w:ascii="Times New Roman" w:eastAsia="Times New Roman" w:hAnsi="Times New Roman" w:cs="Times New Roman"/>
          <w:sz w:val="24"/>
          <w:szCs w:val="24"/>
          <w:lang w:val="en-GB"/>
        </w:rPr>
        <w:t xml:space="preserve">, it will enable me to present my works to professionals within the prescribed period efficiently. </w:t>
      </w:r>
      <w:r w:rsidR="00A73A03">
        <w:rPr>
          <w:rFonts w:ascii="Times New Roman" w:eastAsia="Times New Roman" w:hAnsi="Times New Roman" w:cs="Times New Roman"/>
          <w:sz w:val="24"/>
          <w:szCs w:val="24"/>
          <w:lang w:val="en-GB"/>
        </w:rPr>
        <w:t>Additionally</w:t>
      </w:r>
      <w:r w:rsidRPr="001669B1">
        <w:rPr>
          <w:rFonts w:ascii="Times New Roman" w:eastAsia="Times New Roman" w:hAnsi="Times New Roman" w:cs="Times New Roman"/>
          <w:sz w:val="24"/>
          <w:szCs w:val="24"/>
          <w:lang w:val="en-GB"/>
        </w:rPr>
        <w:t xml:space="preserve">, during my academic sessions, it enables me to deal with required tasks by considering prescribed deadlines. As propounded by </w:t>
      </w:r>
      <w:r w:rsidRPr="001669B1">
        <w:rPr>
          <w:rFonts w:ascii="Times New Roman" w:eastAsia="Times New Roman" w:hAnsi="Times New Roman" w:cs="Times New Roman"/>
          <w:sz w:val="24"/>
          <w:szCs w:val="24"/>
          <w:highlight w:val="white"/>
          <w:lang w:val="en-GB"/>
        </w:rPr>
        <w:t>Duquenoy, Jones and Blundell (2008)</w:t>
      </w:r>
      <w:r w:rsidRPr="001669B1">
        <w:rPr>
          <w:rFonts w:ascii="Times New Roman" w:eastAsia="Times New Roman" w:hAnsi="Times New Roman" w:cs="Times New Roman"/>
          <w:sz w:val="24"/>
          <w:szCs w:val="24"/>
          <w:lang w:val="en-GB"/>
        </w:rPr>
        <w:t xml:space="preserve">, it is also relevant to improve “time management skills” for achieving short term goals. Hence, in this way, effective “time management skills” will enable me to achieve my </w:t>
      </w:r>
      <w:r w:rsidR="00A73A03" w:rsidRPr="001669B1">
        <w:rPr>
          <w:rFonts w:ascii="Times New Roman" w:eastAsia="Times New Roman" w:hAnsi="Times New Roman" w:cs="Times New Roman"/>
          <w:sz w:val="24"/>
          <w:szCs w:val="24"/>
          <w:lang w:val="en-GB"/>
        </w:rPr>
        <w:t>long-term</w:t>
      </w:r>
      <w:r w:rsidRPr="001669B1">
        <w:rPr>
          <w:rFonts w:ascii="Times New Roman" w:eastAsia="Times New Roman" w:hAnsi="Times New Roman" w:cs="Times New Roman"/>
          <w:sz w:val="24"/>
          <w:szCs w:val="24"/>
          <w:lang w:val="en-GB"/>
        </w:rPr>
        <w:t xml:space="preserve"> goals within proper time by reducing potential risk regarding delay in achieving professional goals and objectives. </w:t>
      </w:r>
    </w:p>
    <w:p w14:paraId="4A49275A" w14:textId="77777777" w:rsidR="00663C40" w:rsidRDefault="00663C40" w:rsidP="00663C40">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IN"/>
        </w:rPr>
        <w:drawing>
          <wp:inline distT="0" distB="0" distL="0" distR="0" wp14:anchorId="67F59FED" wp14:editId="5505359E">
            <wp:extent cx="5486400" cy="3200400"/>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3778102" w14:textId="77777777" w:rsidR="00663C40" w:rsidRPr="00663C40" w:rsidRDefault="00663C40" w:rsidP="00663C40">
      <w:pPr>
        <w:spacing w:line="360" w:lineRule="auto"/>
        <w:jc w:val="center"/>
        <w:rPr>
          <w:rFonts w:ascii="Times New Roman" w:eastAsia="Times New Roman" w:hAnsi="Times New Roman" w:cs="Times New Roman"/>
          <w:b/>
          <w:sz w:val="24"/>
          <w:szCs w:val="24"/>
          <w:lang w:val="en-GB"/>
        </w:rPr>
      </w:pPr>
      <w:r w:rsidRPr="00663C40">
        <w:rPr>
          <w:rFonts w:ascii="Times New Roman" w:eastAsia="Times New Roman" w:hAnsi="Times New Roman" w:cs="Times New Roman"/>
          <w:b/>
          <w:sz w:val="24"/>
          <w:szCs w:val="24"/>
          <w:lang w:val="en-GB"/>
        </w:rPr>
        <w:t>Figure 4.1: Required skills for professional development</w:t>
      </w:r>
    </w:p>
    <w:p w14:paraId="4A9D1759" w14:textId="77777777" w:rsidR="00663C40" w:rsidRPr="001669B1" w:rsidRDefault="00663C40" w:rsidP="00663C40">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14:paraId="0F0D781E" w14:textId="77777777" w:rsidR="00A73A03" w:rsidRDefault="00A73A03" w:rsidP="00A57F41">
      <w:pPr>
        <w:spacing w:line="360" w:lineRule="auto"/>
        <w:jc w:val="both"/>
        <w:rPr>
          <w:rFonts w:ascii="Times New Roman" w:eastAsia="Times New Roman" w:hAnsi="Times New Roman" w:cs="Times New Roman"/>
          <w:b/>
          <w:i/>
          <w:sz w:val="24"/>
          <w:szCs w:val="24"/>
          <w:lang w:val="en-GB"/>
        </w:rPr>
      </w:pPr>
    </w:p>
    <w:p w14:paraId="4BB7969A" w14:textId="77777777" w:rsidR="00A73A03" w:rsidRDefault="00A73A03" w:rsidP="00A57F41">
      <w:pPr>
        <w:spacing w:line="360" w:lineRule="auto"/>
        <w:jc w:val="both"/>
        <w:rPr>
          <w:rFonts w:ascii="Times New Roman" w:eastAsia="Times New Roman" w:hAnsi="Times New Roman" w:cs="Times New Roman"/>
          <w:b/>
          <w:i/>
          <w:sz w:val="24"/>
          <w:szCs w:val="24"/>
          <w:lang w:val="en-GB"/>
        </w:rPr>
      </w:pPr>
    </w:p>
    <w:p w14:paraId="35E6918F" w14:textId="77777777" w:rsidR="00A73A03" w:rsidRDefault="00A73A03" w:rsidP="00A57F41">
      <w:pPr>
        <w:spacing w:line="360" w:lineRule="auto"/>
        <w:jc w:val="both"/>
        <w:rPr>
          <w:rFonts w:ascii="Times New Roman" w:eastAsia="Times New Roman" w:hAnsi="Times New Roman" w:cs="Times New Roman"/>
          <w:b/>
          <w:i/>
          <w:sz w:val="24"/>
          <w:szCs w:val="24"/>
          <w:lang w:val="en-GB"/>
        </w:rPr>
      </w:pPr>
    </w:p>
    <w:p w14:paraId="07958149" w14:textId="5D197D3E" w:rsidR="00AE524D" w:rsidRPr="001669B1" w:rsidRDefault="001105F9" w:rsidP="00A57F41">
      <w:pP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lastRenderedPageBreak/>
        <w:t>Organisational skills</w:t>
      </w:r>
    </w:p>
    <w:p w14:paraId="0D8D79BB" w14:textId="7D551CA8" w:rsidR="00AE524D" w:rsidRPr="001669B1"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“Organisational skills” are essential regarding enhancement as well as improvement of employability skills. Specified skills will enable me to carry out “day-to-day” activities during my academic course. </w:t>
      </w:r>
      <w:r w:rsidR="00A73A03" w:rsidRPr="001669B1">
        <w:rPr>
          <w:rFonts w:ascii="Times New Roman" w:eastAsia="Times New Roman" w:hAnsi="Times New Roman" w:cs="Times New Roman"/>
          <w:sz w:val="24"/>
          <w:szCs w:val="24"/>
          <w:lang w:val="en-GB"/>
        </w:rPr>
        <w:t>Additionally</w:t>
      </w:r>
      <w:r w:rsidRPr="001669B1">
        <w:rPr>
          <w:rFonts w:ascii="Times New Roman" w:eastAsia="Times New Roman" w:hAnsi="Times New Roman" w:cs="Times New Roman"/>
          <w:sz w:val="24"/>
          <w:szCs w:val="24"/>
          <w:lang w:val="en-GB"/>
        </w:rPr>
        <w:t xml:space="preserve">, it will help me in future to carry out as well as accomplish “day-to-day” organisational activities based on “human resource management” as per requirements of all organisational members. As stated by </w:t>
      </w:r>
      <w:r w:rsidRPr="001669B1">
        <w:rPr>
          <w:rFonts w:ascii="Times New Roman" w:eastAsia="Times New Roman" w:hAnsi="Times New Roman" w:cs="Times New Roman"/>
          <w:sz w:val="24"/>
          <w:szCs w:val="24"/>
          <w:highlight w:val="white"/>
          <w:lang w:val="en-GB"/>
        </w:rPr>
        <w:t>Pears and Shields (2019)</w:t>
      </w:r>
      <w:r w:rsidRPr="001669B1">
        <w:rPr>
          <w:rFonts w:ascii="Times New Roman" w:eastAsia="Times New Roman" w:hAnsi="Times New Roman" w:cs="Times New Roman"/>
          <w:sz w:val="24"/>
          <w:szCs w:val="24"/>
          <w:lang w:val="en-GB"/>
        </w:rPr>
        <w:t xml:space="preserve">, “organisational skills” are required to manage a diverse workforce within a specific place of an organisation. In this context, specified skills will help me to achieve my “short term goals” very efficiently. </w:t>
      </w:r>
      <w:r w:rsidR="00A73A03">
        <w:rPr>
          <w:rFonts w:ascii="Times New Roman" w:eastAsia="Times New Roman" w:hAnsi="Times New Roman" w:cs="Times New Roman"/>
          <w:sz w:val="24"/>
          <w:szCs w:val="24"/>
          <w:lang w:val="en-GB"/>
        </w:rPr>
        <w:t>Additionally</w:t>
      </w:r>
      <w:r w:rsidRPr="001669B1">
        <w:rPr>
          <w:rFonts w:ascii="Times New Roman" w:eastAsia="Times New Roman" w:hAnsi="Times New Roman" w:cs="Times New Roman"/>
          <w:sz w:val="24"/>
          <w:szCs w:val="24"/>
          <w:lang w:val="en-GB"/>
        </w:rPr>
        <w:t xml:space="preserve">, it will help me to comprehend my different strengths related to managing and organising required operational activities at a professional level. </w:t>
      </w:r>
    </w:p>
    <w:p w14:paraId="47015DC5" w14:textId="77777777" w:rsidR="00A73A03" w:rsidRDefault="00A73A03" w:rsidP="00A57F41">
      <w:pPr>
        <w:spacing w:line="360" w:lineRule="auto"/>
        <w:jc w:val="both"/>
        <w:rPr>
          <w:rFonts w:ascii="Times New Roman" w:eastAsia="Times New Roman" w:hAnsi="Times New Roman" w:cs="Times New Roman"/>
          <w:b/>
          <w:i/>
          <w:sz w:val="24"/>
          <w:szCs w:val="24"/>
          <w:lang w:val="en-GB"/>
        </w:rPr>
      </w:pPr>
    </w:p>
    <w:p w14:paraId="0783B4DB" w14:textId="696AF336" w:rsidR="00AE524D" w:rsidRPr="001669B1" w:rsidRDefault="001105F9" w:rsidP="00A57F41">
      <w:pP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 xml:space="preserve">Internships </w:t>
      </w:r>
    </w:p>
    <w:p w14:paraId="62BDF8B1" w14:textId="1A7731C6" w:rsidR="00AE524D"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In the present scenario, “job market” is a “competitive marketplace” and it becomes a “tough learning curve” for “graduates, as a result of increasing demands and interest in “functioning learning</w:t>
      </w:r>
      <w:r w:rsidR="008E1CDD">
        <w:rPr>
          <w:rFonts w:ascii="Times New Roman" w:eastAsia="Times New Roman" w:hAnsi="Times New Roman" w:cs="Times New Roman"/>
          <w:sz w:val="24"/>
          <w:szCs w:val="24"/>
          <w:lang w:val="en-GB"/>
        </w:rPr>
        <w:t>” along with “e-learning systems”</w:t>
      </w:r>
      <w:r w:rsidRPr="001669B1">
        <w:rPr>
          <w:rFonts w:ascii="Times New Roman" w:eastAsia="Times New Roman" w:hAnsi="Times New Roman" w:cs="Times New Roman"/>
          <w:sz w:val="24"/>
          <w:szCs w:val="24"/>
          <w:lang w:val="en-GB"/>
        </w:rPr>
        <w:t xml:space="preserve"> (</w:t>
      </w:r>
      <w:r w:rsidR="000C3287" w:rsidRPr="001669B1">
        <w:rPr>
          <w:rFonts w:ascii="Times New Roman" w:hAnsi="Times New Roman" w:cs="Times New Roman"/>
          <w:color w:val="000000" w:themeColor="text1"/>
          <w:sz w:val="24"/>
          <w:szCs w:val="24"/>
          <w:shd w:val="clear" w:color="auto" w:fill="FFFFFF"/>
          <w:lang w:val="en-GB"/>
        </w:rPr>
        <w:t>Skills4studycampus.com, 2019</w:t>
      </w:r>
      <w:r w:rsidR="000C3287" w:rsidRPr="001669B1">
        <w:rPr>
          <w:rFonts w:ascii="Times New Roman" w:eastAsia="Times New Roman" w:hAnsi="Times New Roman" w:cs="Times New Roman"/>
          <w:sz w:val="24"/>
          <w:szCs w:val="24"/>
          <w:lang w:val="en-GB"/>
        </w:rPr>
        <w:t>). In this context,</w:t>
      </w:r>
      <w:r w:rsidRPr="001669B1">
        <w:rPr>
          <w:rFonts w:ascii="Times New Roman" w:eastAsia="Times New Roman" w:hAnsi="Times New Roman" w:cs="Times New Roman"/>
          <w:sz w:val="24"/>
          <w:szCs w:val="24"/>
          <w:lang w:val="en-GB"/>
        </w:rPr>
        <w:t xml:space="preserve"> “Internships” become a significant opportunity in terms of both personal and professional development regarding "higher education.  An internship will help me to obtain new as well as outsider experiences and knowledge regarding my selected career. </w:t>
      </w:r>
      <w:r w:rsidR="00A73A03" w:rsidRPr="001669B1">
        <w:rPr>
          <w:rFonts w:ascii="Times New Roman" w:eastAsia="Times New Roman" w:hAnsi="Times New Roman" w:cs="Times New Roman"/>
          <w:sz w:val="24"/>
          <w:szCs w:val="24"/>
          <w:lang w:val="en-GB"/>
        </w:rPr>
        <w:t>Additionally</w:t>
      </w:r>
      <w:r w:rsidRPr="001669B1">
        <w:rPr>
          <w:rFonts w:ascii="Times New Roman" w:eastAsia="Times New Roman" w:hAnsi="Times New Roman" w:cs="Times New Roman"/>
          <w:sz w:val="24"/>
          <w:szCs w:val="24"/>
          <w:lang w:val="en-GB"/>
        </w:rPr>
        <w:t>, "internship" will enable me to enhance following skills:</w:t>
      </w:r>
    </w:p>
    <w:p w14:paraId="69BD3F49" w14:textId="77777777" w:rsidR="00A73A03" w:rsidRPr="001669B1" w:rsidRDefault="00A73A03" w:rsidP="00A57F41">
      <w:pPr>
        <w:spacing w:line="360" w:lineRule="auto"/>
        <w:jc w:val="both"/>
        <w:rPr>
          <w:rFonts w:ascii="Times New Roman" w:eastAsia="Times New Roman" w:hAnsi="Times New Roman" w:cs="Times New Roman"/>
          <w:sz w:val="24"/>
          <w:szCs w:val="24"/>
          <w:lang w:val="en-GB"/>
        </w:rPr>
      </w:pP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C142C" w:rsidRPr="001669B1" w14:paraId="38CB656F" w14:textId="77777777" w:rsidTr="00574EB0">
        <w:trPr>
          <w:jc w:val="center"/>
        </w:trPr>
        <w:tc>
          <w:tcPr>
            <w:tcW w:w="4680" w:type="dxa"/>
            <w:shd w:val="clear" w:color="auto" w:fill="auto"/>
            <w:tcMar>
              <w:top w:w="100" w:type="dxa"/>
              <w:left w:w="100" w:type="dxa"/>
              <w:bottom w:w="100" w:type="dxa"/>
              <w:right w:w="100" w:type="dxa"/>
            </w:tcMar>
          </w:tcPr>
          <w:p w14:paraId="2CFA94EA"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 xml:space="preserve">Internships </w:t>
            </w:r>
          </w:p>
        </w:tc>
        <w:tc>
          <w:tcPr>
            <w:tcW w:w="4680" w:type="dxa"/>
            <w:shd w:val="clear" w:color="auto" w:fill="auto"/>
            <w:tcMar>
              <w:top w:w="100" w:type="dxa"/>
              <w:left w:w="100" w:type="dxa"/>
              <w:bottom w:w="100" w:type="dxa"/>
              <w:right w:w="100" w:type="dxa"/>
            </w:tcMar>
          </w:tcPr>
          <w:p w14:paraId="242F9D17" w14:textId="77777777" w:rsidR="00AE524D" w:rsidRPr="001669B1" w:rsidRDefault="001105F9" w:rsidP="00A57F41">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Critical thinking skills</w:t>
            </w:r>
          </w:p>
          <w:p w14:paraId="51AA4B27" w14:textId="77777777" w:rsidR="00AE524D" w:rsidRPr="001669B1" w:rsidRDefault="001105F9" w:rsidP="00A57F41">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Creativity</w:t>
            </w:r>
          </w:p>
          <w:p w14:paraId="0D12022B" w14:textId="77777777" w:rsidR="00AE524D" w:rsidRPr="001669B1" w:rsidRDefault="001105F9" w:rsidP="00A57F41">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Marketing </w:t>
            </w:r>
          </w:p>
          <w:p w14:paraId="06E9EDC9" w14:textId="77777777" w:rsidR="00AE524D" w:rsidRPr="001669B1" w:rsidRDefault="001105F9" w:rsidP="00A57F41">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Teamwork</w:t>
            </w:r>
          </w:p>
          <w:p w14:paraId="5753FA68" w14:textId="77777777" w:rsidR="00AE524D" w:rsidRPr="001669B1" w:rsidRDefault="001105F9" w:rsidP="00A57F41">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Organisation</w:t>
            </w:r>
          </w:p>
          <w:p w14:paraId="4BBA3F13" w14:textId="77777777" w:rsidR="00AE524D" w:rsidRPr="001669B1" w:rsidRDefault="001105F9" w:rsidP="00A57F41">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Time management </w:t>
            </w:r>
          </w:p>
          <w:p w14:paraId="431286D5" w14:textId="77777777" w:rsidR="00AE524D" w:rsidRPr="001669B1" w:rsidRDefault="001105F9" w:rsidP="00A57F41">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communication</w:t>
            </w:r>
          </w:p>
        </w:tc>
      </w:tr>
    </w:tbl>
    <w:p w14:paraId="6DFF14CF" w14:textId="77777777" w:rsidR="00AE524D" w:rsidRPr="001669B1" w:rsidRDefault="001105F9" w:rsidP="00A57F41">
      <w:pPr>
        <w:spacing w:line="360" w:lineRule="auto"/>
        <w:jc w:val="center"/>
        <w:rPr>
          <w:rFonts w:ascii="Times New Roman" w:eastAsia="Times New Roman" w:hAnsi="Times New Roman" w:cs="Times New Roman"/>
          <w:b/>
          <w:sz w:val="24"/>
          <w:szCs w:val="24"/>
          <w:lang w:val="en-GB"/>
        </w:rPr>
      </w:pPr>
      <w:r w:rsidRPr="001669B1">
        <w:rPr>
          <w:rFonts w:ascii="Times New Roman" w:eastAsia="Times New Roman" w:hAnsi="Times New Roman" w:cs="Times New Roman"/>
          <w:sz w:val="24"/>
          <w:szCs w:val="24"/>
          <w:lang w:val="en-GB"/>
        </w:rPr>
        <w:t xml:space="preserve">  </w:t>
      </w:r>
      <w:r w:rsidRPr="001669B1">
        <w:rPr>
          <w:rFonts w:ascii="Times New Roman" w:eastAsia="Times New Roman" w:hAnsi="Times New Roman" w:cs="Times New Roman"/>
          <w:b/>
          <w:sz w:val="24"/>
          <w:szCs w:val="24"/>
          <w:lang w:val="en-GB"/>
        </w:rPr>
        <w:t>Table 4.1: Effectiveness of internship</w:t>
      </w:r>
    </w:p>
    <w:p w14:paraId="6DCE3FF5" w14:textId="77777777" w:rsidR="00AE524D" w:rsidRPr="001669B1" w:rsidRDefault="001105F9" w:rsidP="00A57F41">
      <w:pPr>
        <w:spacing w:line="360" w:lineRule="auto"/>
        <w:jc w:val="center"/>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(Source: Created by author)</w:t>
      </w:r>
    </w:p>
    <w:p w14:paraId="760EDFB3" w14:textId="77777777" w:rsidR="00A73A03" w:rsidRDefault="00A73A03" w:rsidP="00A57F41">
      <w:pPr>
        <w:spacing w:line="360" w:lineRule="auto"/>
        <w:jc w:val="both"/>
        <w:rPr>
          <w:rFonts w:ascii="Times New Roman" w:eastAsia="Times New Roman" w:hAnsi="Times New Roman" w:cs="Times New Roman"/>
          <w:sz w:val="24"/>
          <w:szCs w:val="24"/>
          <w:lang w:val="en-GB"/>
        </w:rPr>
      </w:pPr>
    </w:p>
    <w:p w14:paraId="1C789676" w14:textId="39C28256" w:rsidR="00AE524D" w:rsidRPr="001669B1"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lastRenderedPageBreak/>
        <w:t>In the context of my future goals, internships will help me to enhance procedures of employability after completing graduation, and it also helps me to build an effective CV based on significant experiences and skills, which will make me professional.</w:t>
      </w:r>
    </w:p>
    <w:p w14:paraId="3C0D6EFA" w14:textId="33A8DAA7" w:rsidR="00A73A03" w:rsidRDefault="00A73A03" w:rsidP="00A57F41">
      <w:pPr>
        <w:spacing w:line="360" w:lineRule="auto"/>
        <w:jc w:val="both"/>
        <w:rPr>
          <w:rFonts w:ascii="Times New Roman" w:eastAsia="Times New Roman" w:hAnsi="Times New Roman" w:cs="Times New Roman"/>
          <w:sz w:val="24"/>
          <w:szCs w:val="24"/>
          <w:lang w:val="en-GB"/>
        </w:rPr>
      </w:pPr>
    </w:p>
    <w:p w14:paraId="6FD8FF9F" w14:textId="77777777" w:rsidR="00A73A03" w:rsidRDefault="00A73A03" w:rsidP="00A57F41">
      <w:pPr>
        <w:spacing w:line="360" w:lineRule="auto"/>
        <w:jc w:val="both"/>
        <w:rPr>
          <w:rFonts w:ascii="Times New Roman" w:eastAsia="Times New Roman" w:hAnsi="Times New Roman" w:cs="Times New Roman"/>
          <w:sz w:val="24"/>
          <w:szCs w:val="24"/>
          <w:lang w:val="en-GB"/>
        </w:rPr>
      </w:pPr>
    </w:p>
    <w:p w14:paraId="5930FB77" w14:textId="6A674CBA" w:rsidR="00AE524D"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By going through my learning modules related to my course of “business management”, it needs to enhance self-motivation for personal and professional development through following steps:</w:t>
      </w:r>
    </w:p>
    <w:p w14:paraId="17F76898" w14:textId="09744DB6" w:rsidR="00A73A03" w:rsidRDefault="00A73A03" w:rsidP="00A57F41">
      <w:pPr>
        <w:spacing w:line="360" w:lineRule="auto"/>
        <w:jc w:val="both"/>
        <w:rPr>
          <w:rFonts w:ascii="Times New Roman" w:eastAsia="Times New Roman" w:hAnsi="Times New Roman" w:cs="Times New Roman"/>
          <w:sz w:val="24"/>
          <w:szCs w:val="24"/>
          <w:lang w:val="en-GB"/>
        </w:rPr>
      </w:pPr>
    </w:p>
    <w:p w14:paraId="4DD60553" w14:textId="26972290" w:rsidR="00A73A03" w:rsidRDefault="00A73A03" w:rsidP="00A57F41">
      <w:pPr>
        <w:spacing w:line="360" w:lineRule="auto"/>
        <w:jc w:val="both"/>
        <w:rPr>
          <w:rFonts w:ascii="Times New Roman" w:eastAsia="Times New Roman" w:hAnsi="Times New Roman" w:cs="Times New Roman"/>
          <w:sz w:val="24"/>
          <w:szCs w:val="24"/>
          <w:lang w:val="en-GB"/>
        </w:rPr>
      </w:pPr>
    </w:p>
    <w:p w14:paraId="0F15A6E3" w14:textId="4CB00B43" w:rsidR="00A73A03" w:rsidRDefault="00A73A03" w:rsidP="00A57F41">
      <w:pPr>
        <w:spacing w:line="360" w:lineRule="auto"/>
        <w:jc w:val="both"/>
        <w:rPr>
          <w:rFonts w:ascii="Times New Roman" w:eastAsia="Times New Roman" w:hAnsi="Times New Roman" w:cs="Times New Roman"/>
          <w:sz w:val="24"/>
          <w:szCs w:val="24"/>
          <w:lang w:val="en-GB"/>
        </w:rPr>
      </w:pPr>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C142C" w:rsidRPr="001669B1" w14:paraId="75D7C6B8" w14:textId="77777777" w:rsidTr="00E06EA6">
        <w:trPr>
          <w:jc w:val="center"/>
        </w:trPr>
        <w:tc>
          <w:tcPr>
            <w:tcW w:w="4680" w:type="dxa"/>
            <w:shd w:val="clear" w:color="auto" w:fill="auto"/>
            <w:tcMar>
              <w:top w:w="100" w:type="dxa"/>
              <w:left w:w="100" w:type="dxa"/>
              <w:bottom w:w="100" w:type="dxa"/>
              <w:right w:w="100" w:type="dxa"/>
            </w:tcMar>
          </w:tcPr>
          <w:p w14:paraId="472BF2D3"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 xml:space="preserve">Steps </w:t>
            </w:r>
          </w:p>
        </w:tc>
        <w:tc>
          <w:tcPr>
            <w:tcW w:w="4680" w:type="dxa"/>
            <w:shd w:val="clear" w:color="auto" w:fill="auto"/>
            <w:tcMar>
              <w:top w:w="100" w:type="dxa"/>
              <w:left w:w="100" w:type="dxa"/>
              <w:bottom w:w="100" w:type="dxa"/>
              <w:right w:w="100" w:type="dxa"/>
            </w:tcMar>
          </w:tcPr>
          <w:p w14:paraId="7C0F6662"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 xml:space="preserve">Descriptions </w:t>
            </w:r>
          </w:p>
        </w:tc>
      </w:tr>
      <w:tr w:rsidR="00FC142C" w:rsidRPr="001669B1" w14:paraId="1D3A2CF5" w14:textId="77777777" w:rsidTr="00E06EA6">
        <w:trPr>
          <w:jc w:val="center"/>
        </w:trPr>
        <w:tc>
          <w:tcPr>
            <w:tcW w:w="4680" w:type="dxa"/>
            <w:shd w:val="clear" w:color="auto" w:fill="auto"/>
            <w:tcMar>
              <w:top w:w="100" w:type="dxa"/>
              <w:left w:w="100" w:type="dxa"/>
              <w:bottom w:w="100" w:type="dxa"/>
              <w:right w:w="100" w:type="dxa"/>
            </w:tcMar>
          </w:tcPr>
          <w:p w14:paraId="71EF6A44" w14:textId="335D39D1"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Selecting the role of "</w:t>
            </w:r>
            <w:r w:rsidR="00A73A03">
              <w:rPr>
                <w:rFonts w:ascii="Times New Roman" w:eastAsia="Times New Roman" w:hAnsi="Times New Roman" w:cs="Times New Roman"/>
                <w:b/>
                <w:i/>
                <w:sz w:val="24"/>
                <w:szCs w:val="24"/>
                <w:lang w:val="en-GB"/>
              </w:rPr>
              <w:t>IT specialist</w:t>
            </w:r>
            <w:r w:rsidRPr="001669B1">
              <w:rPr>
                <w:rFonts w:ascii="Times New Roman" w:eastAsia="Times New Roman" w:hAnsi="Times New Roman" w:cs="Times New Roman"/>
                <w:b/>
                <w:i/>
                <w:sz w:val="24"/>
                <w:szCs w:val="24"/>
                <w:lang w:val="en-GB"/>
              </w:rPr>
              <w:t>"</w:t>
            </w:r>
          </w:p>
        </w:tc>
        <w:tc>
          <w:tcPr>
            <w:tcW w:w="4680" w:type="dxa"/>
            <w:shd w:val="clear" w:color="auto" w:fill="auto"/>
            <w:tcMar>
              <w:top w:w="100" w:type="dxa"/>
              <w:left w:w="100" w:type="dxa"/>
              <w:bottom w:w="100" w:type="dxa"/>
              <w:right w:w="100" w:type="dxa"/>
            </w:tcMar>
          </w:tcPr>
          <w:p w14:paraId="08CCA26D" w14:textId="4DFF7E33" w:rsidR="00AE524D" w:rsidRPr="001669B1" w:rsidRDefault="001105F9" w:rsidP="00A57F41">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Specified role enables me to enhance my level of “</w:t>
            </w:r>
            <w:r w:rsidR="00A73A03">
              <w:rPr>
                <w:rFonts w:ascii="Times New Roman" w:eastAsia="Times New Roman" w:hAnsi="Times New Roman" w:cs="Times New Roman"/>
                <w:sz w:val="24"/>
                <w:szCs w:val="24"/>
                <w:lang w:val="en-GB"/>
              </w:rPr>
              <w:t>Technical knowledge</w:t>
            </w:r>
            <w:r w:rsidRPr="001669B1">
              <w:rPr>
                <w:rFonts w:ascii="Times New Roman" w:eastAsia="Times New Roman" w:hAnsi="Times New Roman" w:cs="Times New Roman"/>
                <w:sz w:val="24"/>
                <w:szCs w:val="24"/>
                <w:lang w:val="en-GB"/>
              </w:rPr>
              <w:t>”, “team management” and “critical thinking abilities”.</w:t>
            </w:r>
          </w:p>
          <w:p w14:paraId="2D7FDC7B" w14:textId="5E7A6B7F" w:rsidR="00AE524D" w:rsidRPr="001669B1" w:rsidRDefault="001105F9" w:rsidP="00A57F41">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Specified role encourages me to deal with a diverse group by understanding different needs and preferences of different types of people, which is a core factor in terms of an </w:t>
            </w:r>
            <w:r w:rsidR="00A73A03">
              <w:rPr>
                <w:rFonts w:ascii="Times New Roman" w:eastAsia="Times New Roman" w:hAnsi="Times New Roman" w:cs="Times New Roman"/>
                <w:sz w:val="24"/>
                <w:szCs w:val="24"/>
                <w:lang w:val="en-GB"/>
              </w:rPr>
              <w:t>IT</w:t>
            </w:r>
            <w:r w:rsidRPr="001669B1">
              <w:rPr>
                <w:rFonts w:ascii="Times New Roman" w:eastAsia="Times New Roman" w:hAnsi="Times New Roman" w:cs="Times New Roman"/>
                <w:sz w:val="24"/>
                <w:szCs w:val="24"/>
                <w:lang w:val="en-GB"/>
              </w:rPr>
              <w:t xml:space="preserve"> role.</w:t>
            </w:r>
          </w:p>
        </w:tc>
      </w:tr>
      <w:tr w:rsidR="00FC142C" w:rsidRPr="001669B1" w14:paraId="2E4621D4" w14:textId="77777777" w:rsidTr="00E06EA6">
        <w:trPr>
          <w:jc w:val="center"/>
        </w:trPr>
        <w:tc>
          <w:tcPr>
            <w:tcW w:w="4680" w:type="dxa"/>
            <w:shd w:val="clear" w:color="auto" w:fill="auto"/>
            <w:tcMar>
              <w:top w:w="100" w:type="dxa"/>
              <w:left w:w="100" w:type="dxa"/>
              <w:bottom w:w="100" w:type="dxa"/>
              <w:right w:w="100" w:type="dxa"/>
            </w:tcMar>
          </w:tcPr>
          <w:p w14:paraId="5BDB7769"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 xml:space="preserve">Seeking feedback from professionals </w:t>
            </w:r>
          </w:p>
        </w:tc>
        <w:tc>
          <w:tcPr>
            <w:tcW w:w="4680" w:type="dxa"/>
            <w:shd w:val="clear" w:color="auto" w:fill="auto"/>
            <w:tcMar>
              <w:top w:w="100" w:type="dxa"/>
              <w:left w:w="100" w:type="dxa"/>
              <w:bottom w:w="100" w:type="dxa"/>
              <w:right w:w="100" w:type="dxa"/>
            </w:tcMar>
          </w:tcPr>
          <w:p w14:paraId="0D80F122" w14:textId="77777777" w:rsidR="00AE524D" w:rsidRPr="001669B1" w:rsidRDefault="001105F9" w:rsidP="00A57F41">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In order to maintain motivation regarding a specific professional objective, it requires seeking feedback from leaders or professionals for further correction in my approaches.</w:t>
            </w:r>
          </w:p>
          <w:p w14:paraId="26AF4DBD" w14:textId="77777777" w:rsidR="00AE524D" w:rsidRPr="001669B1" w:rsidRDefault="001105F9" w:rsidP="00A57F41">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Adequate feedback will enable me to deal with errors in my approaches towards time management as well as team management. </w:t>
            </w:r>
          </w:p>
        </w:tc>
      </w:tr>
      <w:tr w:rsidR="00FC142C" w:rsidRPr="001669B1" w14:paraId="4BE6331E" w14:textId="77777777" w:rsidTr="00E06EA6">
        <w:trPr>
          <w:jc w:val="center"/>
        </w:trPr>
        <w:tc>
          <w:tcPr>
            <w:tcW w:w="4680" w:type="dxa"/>
            <w:shd w:val="clear" w:color="auto" w:fill="auto"/>
            <w:tcMar>
              <w:top w:w="100" w:type="dxa"/>
              <w:left w:w="100" w:type="dxa"/>
              <w:bottom w:w="100" w:type="dxa"/>
              <w:right w:w="100" w:type="dxa"/>
            </w:tcMar>
          </w:tcPr>
          <w:p w14:paraId="538C9782"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lastRenderedPageBreak/>
              <w:t xml:space="preserve">Increasing curiosity </w:t>
            </w:r>
          </w:p>
        </w:tc>
        <w:tc>
          <w:tcPr>
            <w:tcW w:w="4680" w:type="dxa"/>
            <w:shd w:val="clear" w:color="auto" w:fill="auto"/>
            <w:tcMar>
              <w:top w:w="100" w:type="dxa"/>
              <w:left w:w="100" w:type="dxa"/>
              <w:bottom w:w="100" w:type="dxa"/>
              <w:right w:w="100" w:type="dxa"/>
            </w:tcMar>
          </w:tcPr>
          <w:p w14:paraId="539D39BB" w14:textId="77777777" w:rsidR="00AE524D" w:rsidRPr="001669B1" w:rsidRDefault="001105F9" w:rsidP="00A57F41">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Curiosity requires increasing my capabilities and abilities to learn new things related to my professional goals.</w:t>
            </w:r>
          </w:p>
          <w:p w14:paraId="51BC9D2A" w14:textId="568CFAB3" w:rsidR="00AE524D" w:rsidRPr="001669B1" w:rsidRDefault="00A73A03" w:rsidP="00A57F41">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Also</w:t>
            </w:r>
            <w:r w:rsidR="001105F9" w:rsidRPr="001669B1">
              <w:rPr>
                <w:rFonts w:ascii="Times New Roman" w:eastAsia="Times New Roman" w:hAnsi="Times New Roman" w:cs="Times New Roman"/>
                <w:sz w:val="24"/>
                <w:szCs w:val="24"/>
                <w:lang w:val="en-GB"/>
              </w:rPr>
              <w:t>, it will enable me to attempt challenging activities to gather adequate and sufficient knowledge and efficiencies as well.</w:t>
            </w:r>
          </w:p>
        </w:tc>
      </w:tr>
      <w:tr w:rsidR="00FC142C" w:rsidRPr="001669B1" w14:paraId="17845DD5" w14:textId="77777777" w:rsidTr="00E06EA6">
        <w:trPr>
          <w:jc w:val="center"/>
        </w:trPr>
        <w:tc>
          <w:tcPr>
            <w:tcW w:w="4680" w:type="dxa"/>
            <w:shd w:val="clear" w:color="auto" w:fill="auto"/>
            <w:tcMar>
              <w:top w:w="100" w:type="dxa"/>
              <w:left w:w="100" w:type="dxa"/>
              <w:bottom w:w="100" w:type="dxa"/>
              <w:right w:w="100" w:type="dxa"/>
            </w:tcMar>
          </w:tcPr>
          <w:p w14:paraId="5943DE16"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Increasing “intuitive skills” for decision making</w:t>
            </w:r>
          </w:p>
        </w:tc>
        <w:tc>
          <w:tcPr>
            <w:tcW w:w="4680" w:type="dxa"/>
            <w:shd w:val="clear" w:color="auto" w:fill="auto"/>
            <w:tcMar>
              <w:top w:w="100" w:type="dxa"/>
              <w:left w:w="100" w:type="dxa"/>
              <w:bottom w:w="100" w:type="dxa"/>
              <w:right w:w="100" w:type="dxa"/>
            </w:tcMar>
          </w:tcPr>
          <w:p w14:paraId="1BABEA2E" w14:textId="77777777" w:rsidR="00AE524D" w:rsidRPr="001669B1" w:rsidRDefault="001105F9" w:rsidP="00A57F41">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Emotional self-awareness can be defined as a core factor for making effective decisions. </w:t>
            </w:r>
          </w:p>
          <w:p w14:paraId="2D43A7AD" w14:textId="77777777" w:rsidR="00AE524D" w:rsidRPr="001669B1" w:rsidRDefault="001105F9" w:rsidP="00A57F41">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It will enable me to pick relevant perceptions as well as opinions and data from all responsible persons to make beneficial decisions.</w:t>
            </w:r>
          </w:p>
        </w:tc>
      </w:tr>
    </w:tbl>
    <w:p w14:paraId="4C1080E1" w14:textId="77777777" w:rsidR="00AE524D" w:rsidRPr="001669B1" w:rsidRDefault="001105F9" w:rsidP="00A57F41">
      <w:pPr>
        <w:spacing w:line="360" w:lineRule="auto"/>
        <w:jc w:val="center"/>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 xml:space="preserve">Table 4.2: Different steps of personal development </w:t>
      </w:r>
    </w:p>
    <w:p w14:paraId="302D2309" w14:textId="77777777" w:rsidR="00AE524D" w:rsidRPr="001669B1" w:rsidRDefault="001105F9" w:rsidP="00A57F41">
      <w:pPr>
        <w:spacing w:line="360" w:lineRule="auto"/>
        <w:jc w:val="center"/>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(Created by author)</w:t>
      </w:r>
    </w:p>
    <w:p w14:paraId="4EA5EE4E" w14:textId="77777777" w:rsidR="00AE524D" w:rsidRPr="001669B1" w:rsidRDefault="001105F9" w:rsidP="004733DB">
      <w:pPr>
        <w:pStyle w:val="Heading1"/>
        <w:rPr>
          <w:lang w:val="en-GB"/>
        </w:rPr>
      </w:pPr>
      <w:bookmarkStart w:id="11" w:name="_Toc47021881"/>
      <w:r w:rsidRPr="001669B1">
        <w:rPr>
          <w:lang w:val="en-GB"/>
        </w:rPr>
        <w:t>Section 5: Conclusion &amp; Evaluation:</w:t>
      </w:r>
      <w:bookmarkEnd w:id="11"/>
    </w:p>
    <w:p w14:paraId="4EB3FE9A" w14:textId="5D995539" w:rsidR="00AE524D" w:rsidRDefault="00845DD4" w:rsidP="00A57F41">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Considering all those facts previously</w:t>
      </w:r>
      <w:r w:rsidR="001105F9" w:rsidRPr="001669B1">
        <w:rPr>
          <w:rFonts w:ascii="Times New Roman" w:eastAsia="Times New Roman" w:hAnsi="Times New Roman" w:cs="Times New Roman"/>
          <w:sz w:val="24"/>
          <w:szCs w:val="24"/>
          <w:lang w:val="en-GB"/>
        </w:rPr>
        <w:t xml:space="preserve"> discus</w:t>
      </w:r>
      <w:r>
        <w:rPr>
          <w:rFonts w:ascii="Times New Roman" w:eastAsia="Times New Roman" w:hAnsi="Times New Roman" w:cs="Times New Roman"/>
          <w:sz w:val="24"/>
          <w:szCs w:val="24"/>
          <w:lang w:val="en-GB"/>
        </w:rPr>
        <w:t>sed</w:t>
      </w:r>
      <w:r w:rsidR="001105F9" w:rsidRPr="001669B1">
        <w:rPr>
          <w:rFonts w:ascii="Times New Roman" w:eastAsia="Times New Roman" w:hAnsi="Times New Roman" w:cs="Times New Roman"/>
          <w:sz w:val="24"/>
          <w:szCs w:val="24"/>
          <w:lang w:val="en-GB"/>
        </w:rPr>
        <w:t xml:space="preserve">, it needs to be concluded that employability skills are essential in terms of improving personal as well as professional skills. Additionally, “group </w:t>
      </w:r>
      <w:r w:rsidR="00F721B4" w:rsidRPr="001669B1">
        <w:rPr>
          <w:rFonts w:ascii="Times New Roman" w:eastAsia="Times New Roman" w:hAnsi="Times New Roman" w:cs="Times New Roman"/>
          <w:sz w:val="24"/>
          <w:szCs w:val="24"/>
          <w:lang w:val="en-GB"/>
        </w:rPr>
        <w:t>activity" as well as "formative classwork" enables</w:t>
      </w:r>
      <w:r w:rsidR="001105F9" w:rsidRPr="001669B1">
        <w:rPr>
          <w:rFonts w:ascii="Times New Roman" w:eastAsia="Times New Roman" w:hAnsi="Times New Roman" w:cs="Times New Roman"/>
          <w:sz w:val="24"/>
          <w:szCs w:val="24"/>
          <w:lang w:val="en-GB"/>
        </w:rPr>
        <w:t xml:space="preserve"> me to utilise my weaknesses and strengths. By going through the above discussion, it can be stated that to achieve effective employability skills, an individual needs to possess effective “personal skills”. Additionally, “personal skills” are beneficial in terms of developing professional skills regarding courses of “business management” at University of Wales. </w:t>
      </w:r>
      <w:r w:rsidRPr="001669B1">
        <w:rPr>
          <w:rFonts w:ascii="Times New Roman" w:eastAsia="Times New Roman" w:hAnsi="Times New Roman" w:cs="Times New Roman"/>
          <w:sz w:val="24"/>
          <w:szCs w:val="24"/>
          <w:lang w:val="en-GB"/>
        </w:rPr>
        <w:t>Additionally</w:t>
      </w:r>
      <w:r w:rsidR="001105F9" w:rsidRPr="001669B1">
        <w:rPr>
          <w:rFonts w:ascii="Times New Roman" w:eastAsia="Times New Roman" w:hAnsi="Times New Roman" w:cs="Times New Roman"/>
          <w:sz w:val="24"/>
          <w:szCs w:val="24"/>
          <w:lang w:val="en-GB"/>
        </w:rPr>
        <w:t xml:space="preserve">, it provides an effective action plan for gaining all required professional goals and objectives.  This report also analyses different steps, such as </w:t>
      </w:r>
      <w:r w:rsidR="001105F9" w:rsidRPr="001669B1">
        <w:rPr>
          <w:rFonts w:ascii="Times New Roman" w:eastAsia="Times New Roman" w:hAnsi="Times New Roman" w:cs="Times New Roman"/>
          <w:b/>
          <w:i/>
          <w:sz w:val="24"/>
          <w:szCs w:val="24"/>
          <w:lang w:val="en-GB"/>
        </w:rPr>
        <w:t>seeking feedback</w:t>
      </w:r>
      <w:r w:rsidR="001105F9" w:rsidRPr="001669B1">
        <w:rPr>
          <w:rFonts w:ascii="Times New Roman" w:eastAsia="Times New Roman" w:hAnsi="Times New Roman" w:cs="Times New Roman"/>
          <w:sz w:val="24"/>
          <w:szCs w:val="24"/>
          <w:lang w:val="en-GB"/>
        </w:rPr>
        <w:t xml:space="preserve"> and </w:t>
      </w:r>
      <w:r w:rsidR="001105F9" w:rsidRPr="001669B1">
        <w:rPr>
          <w:rFonts w:ascii="Times New Roman" w:eastAsia="Times New Roman" w:hAnsi="Times New Roman" w:cs="Times New Roman"/>
          <w:b/>
          <w:i/>
          <w:sz w:val="24"/>
          <w:szCs w:val="24"/>
          <w:lang w:val="en-GB"/>
        </w:rPr>
        <w:t>increasing curiosity</w:t>
      </w:r>
      <w:r w:rsidR="001105F9" w:rsidRPr="001669B1">
        <w:rPr>
          <w:rFonts w:ascii="Times New Roman" w:eastAsia="Times New Roman" w:hAnsi="Times New Roman" w:cs="Times New Roman"/>
          <w:sz w:val="24"/>
          <w:szCs w:val="24"/>
          <w:lang w:val="en-GB"/>
        </w:rPr>
        <w:t xml:space="preserve"> in terms of my personal and professional development by reducing stress. </w:t>
      </w:r>
    </w:p>
    <w:p w14:paraId="5E675EB8" w14:textId="3EA9B214" w:rsidR="00A73A03" w:rsidRDefault="00A73A03" w:rsidP="00A57F41">
      <w:pPr>
        <w:spacing w:line="360" w:lineRule="auto"/>
        <w:jc w:val="both"/>
        <w:rPr>
          <w:rFonts w:ascii="Times New Roman" w:eastAsia="Times New Roman" w:hAnsi="Times New Roman" w:cs="Times New Roman"/>
          <w:sz w:val="24"/>
          <w:szCs w:val="24"/>
          <w:lang w:val="en-GB"/>
        </w:rPr>
      </w:pPr>
    </w:p>
    <w:p w14:paraId="0F217F10" w14:textId="77777777" w:rsidR="00A73A03" w:rsidRPr="001669B1" w:rsidRDefault="00A73A03" w:rsidP="00A57F41">
      <w:pPr>
        <w:spacing w:line="360" w:lineRule="auto"/>
        <w:jc w:val="both"/>
        <w:rPr>
          <w:rFonts w:ascii="Times New Roman" w:eastAsia="Times New Roman" w:hAnsi="Times New Roman" w:cs="Times New Roman"/>
          <w:sz w:val="24"/>
          <w:szCs w:val="24"/>
          <w:lang w:val="en-GB"/>
        </w:rPr>
      </w:pPr>
    </w:p>
    <w:p w14:paraId="6A3B32BC" w14:textId="77777777" w:rsidR="00AE524D" w:rsidRPr="001669B1" w:rsidRDefault="001105F9" w:rsidP="00A57F41">
      <w:pP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b/>
          <w:i/>
          <w:sz w:val="24"/>
          <w:szCs w:val="24"/>
          <w:lang w:val="en-GB"/>
        </w:rPr>
        <w:lastRenderedPageBreak/>
        <w:t xml:space="preserve">Recommendations </w:t>
      </w:r>
    </w:p>
    <w:tbl>
      <w:tblPr>
        <w:tblStyle w:val="a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FC142C" w:rsidRPr="001669B1" w14:paraId="5A58268B" w14:textId="77777777" w:rsidTr="00A9304B">
        <w:trPr>
          <w:jc w:val="center"/>
        </w:trPr>
        <w:tc>
          <w:tcPr>
            <w:tcW w:w="1560" w:type="dxa"/>
            <w:shd w:val="clear" w:color="auto" w:fill="auto"/>
            <w:tcMar>
              <w:top w:w="100" w:type="dxa"/>
              <w:left w:w="100" w:type="dxa"/>
              <w:bottom w:w="100" w:type="dxa"/>
              <w:right w:w="100" w:type="dxa"/>
            </w:tcMar>
          </w:tcPr>
          <w:p w14:paraId="7C163980"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Objects</w:t>
            </w:r>
          </w:p>
        </w:tc>
        <w:tc>
          <w:tcPr>
            <w:tcW w:w="1560" w:type="dxa"/>
            <w:shd w:val="clear" w:color="auto" w:fill="auto"/>
            <w:tcMar>
              <w:top w:w="100" w:type="dxa"/>
              <w:left w:w="100" w:type="dxa"/>
              <w:bottom w:w="100" w:type="dxa"/>
              <w:right w:w="100" w:type="dxa"/>
            </w:tcMar>
          </w:tcPr>
          <w:p w14:paraId="7BA8D038"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 xml:space="preserve">Specific </w:t>
            </w:r>
          </w:p>
        </w:tc>
        <w:tc>
          <w:tcPr>
            <w:tcW w:w="1560" w:type="dxa"/>
            <w:shd w:val="clear" w:color="auto" w:fill="auto"/>
            <w:tcMar>
              <w:top w:w="100" w:type="dxa"/>
              <w:left w:w="100" w:type="dxa"/>
              <w:bottom w:w="100" w:type="dxa"/>
              <w:right w:w="100" w:type="dxa"/>
            </w:tcMar>
          </w:tcPr>
          <w:p w14:paraId="1648E3C4"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 xml:space="preserve">Measurable </w:t>
            </w:r>
          </w:p>
        </w:tc>
        <w:tc>
          <w:tcPr>
            <w:tcW w:w="1560" w:type="dxa"/>
            <w:shd w:val="clear" w:color="auto" w:fill="auto"/>
            <w:tcMar>
              <w:top w:w="100" w:type="dxa"/>
              <w:left w:w="100" w:type="dxa"/>
              <w:bottom w:w="100" w:type="dxa"/>
              <w:right w:w="100" w:type="dxa"/>
            </w:tcMar>
          </w:tcPr>
          <w:p w14:paraId="05568D94"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 xml:space="preserve">Achievable </w:t>
            </w:r>
          </w:p>
        </w:tc>
        <w:tc>
          <w:tcPr>
            <w:tcW w:w="1560" w:type="dxa"/>
            <w:shd w:val="clear" w:color="auto" w:fill="auto"/>
            <w:tcMar>
              <w:top w:w="100" w:type="dxa"/>
              <w:left w:w="100" w:type="dxa"/>
              <w:bottom w:w="100" w:type="dxa"/>
              <w:right w:w="100" w:type="dxa"/>
            </w:tcMar>
          </w:tcPr>
          <w:p w14:paraId="64822328"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 xml:space="preserve">Relevant </w:t>
            </w:r>
          </w:p>
        </w:tc>
        <w:tc>
          <w:tcPr>
            <w:tcW w:w="1560" w:type="dxa"/>
            <w:shd w:val="clear" w:color="auto" w:fill="auto"/>
            <w:tcMar>
              <w:top w:w="100" w:type="dxa"/>
              <w:left w:w="100" w:type="dxa"/>
              <w:bottom w:w="100" w:type="dxa"/>
              <w:right w:w="100" w:type="dxa"/>
            </w:tcMar>
          </w:tcPr>
          <w:p w14:paraId="6F8B9ECE"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 xml:space="preserve">Time-bound </w:t>
            </w:r>
          </w:p>
        </w:tc>
      </w:tr>
      <w:tr w:rsidR="00FC142C" w:rsidRPr="001669B1" w14:paraId="3E19EF84" w14:textId="77777777" w:rsidTr="00A9304B">
        <w:trPr>
          <w:jc w:val="center"/>
        </w:trPr>
        <w:tc>
          <w:tcPr>
            <w:tcW w:w="1560" w:type="dxa"/>
            <w:shd w:val="clear" w:color="auto" w:fill="auto"/>
            <w:tcMar>
              <w:top w:w="100" w:type="dxa"/>
              <w:left w:w="100" w:type="dxa"/>
              <w:bottom w:w="100" w:type="dxa"/>
              <w:right w:w="100" w:type="dxa"/>
            </w:tcMar>
          </w:tcPr>
          <w:p w14:paraId="02CB76F2"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Involving into “volunteering services”</w:t>
            </w:r>
          </w:p>
        </w:tc>
        <w:tc>
          <w:tcPr>
            <w:tcW w:w="1560" w:type="dxa"/>
            <w:shd w:val="clear" w:color="auto" w:fill="auto"/>
            <w:tcMar>
              <w:top w:w="100" w:type="dxa"/>
              <w:left w:w="100" w:type="dxa"/>
              <w:bottom w:w="100" w:type="dxa"/>
              <w:right w:w="100" w:type="dxa"/>
            </w:tcMar>
          </w:tcPr>
          <w:p w14:paraId="529ECA3A"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“Volunteering” refers to an effective occasion to obtain required skills and development opportunities (Knapper, 2016).</w:t>
            </w:r>
          </w:p>
        </w:tc>
        <w:tc>
          <w:tcPr>
            <w:tcW w:w="1560" w:type="dxa"/>
            <w:shd w:val="clear" w:color="auto" w:fill="auto"/>
            <w:tcMar>
              <w:top w:w="100" w:type="dxa"/>
              <w:left w:w="100" w:type="dxa"/>
              <w:bottom w:w="100" w:type="dxa"/>
              <w:right w:w="100" w:type="dxa"/>
            </w:tcMar>
          </w:tcPr>
          <w:p w14:paraId="30C0E246"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Occasions of volunteering </w:t>
            </w:r>
            <w:r w:rsidR="00A9304B" w:rsidRPr="001669B1">
              <w:rPr>
                <w:rFonts w:ascii="Times New Roman" w:eastAsia="Times New Roman" w:hAnsi="Times New Roman" w:cs="Times New Roman"/>
                <w:sz w:val="24"/>
                <w:szCs w:val="24"/>
                <w:lang w:val="en-GB"/>
              </w:rPr>
              <w:t>can be established within the campus of University along with professionals.</w:t>
            </w:r>
          </w:p>
        </w:tc>
        <w:tc>
          <w:tcPr>
            <w:tcW w:w="1560" w:type="dxa"/>
            <w:shd w:val="clear" w:color="auto" w:fill="auto"/>
            <w:tcMar>
              <w:top w:w="100" w:type="dxa"/>
              <w:left w:w="100" w:type="dxa"/>
              <w:bottom w:w="100" w:type="dxa"/>
              <w:right w:w="100" w:type="dxa"/>
            </w:tcMar>
          </w:tcPr>
          <w:p w14:paraId="72B561AE"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Through participating in volunteering, I can improve my several skills, such as "problem-solving", "communication" "time management", and "creativity."</w:t>
            </w:r>
          </w:p>
        </w:tc>
        <w:tc>
          <w:tcPr>
            <w:tcW w:w="1560" w:type="dxa"/>
            <w:shd w:val="clear" w:color="auto" w:fill="auto"/>
            <w:tcMar>
              <w:top w:w="100" w:type="dxa"/>
              <w:left w:w="100" w:type="dxa"/>
              <w:bottom w:w="100" w:type="dxa"/>
              <w:right w:w="100" w:type="dxa"/>
            </w:tcMar>
          </w:tcPr>
          <w:p w14:paraId="337150A4"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It is relevant, as it helps me in achieving my "long term goals."</w:t>
            </w:r>
          </w:p>
        </w:tc>
        <w:tc>
          <w:tcPr>
            <w:tcW w:w="1560" w:type="dxa"/>
            <w:shd w:val="clear" w:color="auto" w:fill="auto"/>
            <w:tcMar>
              <w:top w:w="100" w:type="dxa"/>
              <w:left w:w="100" w:type="dxa"/>
              <w:bottom w:w="100" w:type="dxa"/>
              <w:right w:w="100" w:type="dxa"/>
            </w:tcMar>
          </w:tcPr>
          <w:p w14:paraId="1D2F63F2"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Five (5) months</w:t>
            </w:r>
          </w:p>
        </w:tc>
      </w:tr>
      <w:tr w:rsidR="00FC142C" w:rsidRPr="001669B1" w14:paraId="0E8CB975" w14:textId="77777777" w:rsidTr="00A9304B">
        <w:trPr>
          <w:jc w:val="center"/>
        </w:trPr>
        <w:tc>
          <w:tcPr>
            <w:tcW w:w="1560" w:type="dxa"/>
            <w:shd w:val="clear" w:color="auto" w:fill="auto"/>
            <w:tcMar>
              <w:top w:w="100" w:type="dxa"/>
              <w:left w:w="100" w:type="dxa"/>
              <w:bottom w:w="100" w:type="dxa"/>
              <w:right w:w="100" w:type="dxa"/>
            </w:tcMar>
          </w:tcPr>
          <w:p w14:paraId="04066210"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Emphasising “soft skills”</w:t>
            </w:r>
          </w:p>
        </w:tc>
        <w:tc>
          <w:tcPr>
            <w:tcW w:w="1560" w:type="dxa"/>
            <w:shd w:val="clear" w:color="auto" w:fill="auto"/>
            <w:tcMar>
              <w:top w:w="100" w:type="dxa"/>
              <w:left w:w="100" w:type="dxa"/>
              <w:bottom w:w="100" w:type="dxa"/>
              <w:right w:w="100" w:type="dxa"/>
            </w:tcMar>
          </w:tcPr>
          <w:p w14:paraId="03ECC1C1"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Soft skills are essential in terms of obtaining “short term goals” (</w:t>
            </w:r>
            <w:r w:rsidRPr="001669B1">
              <w:rPr>
                <w:rFonts w:ascii="Times New Roman" w:eastAsia="Times New Roman" w:hAnsi="Times New Roman" w:cs="Times New Roman"/>
                <w:sz w:val="24"/>
                <w:szCs w:val="24"/>
                <w:highlight w:val="white"/>
                <w:lang w:val="en-GB"/>
              </w:rPr>
              <w:t>Gegenfurtner</w:t>
            </w:r>
            <w:r w:rsidR="000606CE">
              <w:rPr>
                <w:rFonts w:ascii="Times New Roman" w:eastAsia="Times New Roman" w:hAnsi="Times New Roman" w:cs="Times New Roman"/>
                <w:sz w:val="24"/>
                <w:szCs w:val="24"/>
                <w:highlight w:val="white"/>
                <w:lang w:val="en-GB"/>
              </w:rPr>
              <w:t xml:space="preserve">, </w:t>
            </w:r>
            <w:r w:rsidRPr="001669B1">
              <w:rPr>
                <w:rFonts w:ascii="Times New Roman" w:eastAsia="Times New Roman" w:hAnsi="Times New Roman" w:cs="Times New Roman"/>
                <w:sz w:val="24"/>
                <w:szCs w:val="24"/>
                <w:highlight w:val="white"/>
                <w:lang w:val="en-GB"/>
              </w:rPr>
              <w:t>Schmidt-Hertha and Lewis, 2020)</w:t>
            </w:r>
          </w:p>
        </w:tc>
        <w:tc>
          <w:tcPr>
            <w:tcW w:w="1560" w:type="dxa"/>
            <w:shd w:val="clear" w:color="auto" w:fill="auto"/>
            <w:tcMar>
              <w:top w:w="100" w:type="dxa"/>
              <w:left w:w="100" w:type="dxa"/>
              <w:bottom w:w="100" w:type="dxa"/>
              <w:right w:w="100" w:type="dxa"/>
            </w:tcMar>
          </w:tcPr>
          <w:p w14:paraId="2CD1B699"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Through involving a small group discussion and teamwork, an individual can improve soft skills</w:t>
            </w:r>
          </w:p>
        </w:tc>
        <w:tc>
          <w:tcPr>
            <w:tcW w:w="1560" w:type="dxa"/>
            <w:shd w:val="clear" w:color="auto" w:fill="auto"/>
            <w:tcMar>
              <w:top w:w="100" w:type="dxa"/>
              <w:left w:w="100" w:type="dxa"/>
              <w:bottom w:w="100" w:type="dxa"/>
              <w:right w:w="100" w:type="dxa"/>
            </w:tcMar>
          </w:tcPr>
          <w:p w14:paraId="0456C8E1"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By emphasising soft skills, an individual will be able to deal with a diverse group</w:t>
            </w:r>
          </w:p>
        </w:tc>
        <w:tc>
          <w:tcPr>
            <w:tcW w:w="1560" w:type="dxa"/>
            <w:shd w:val="clear" w:color="auto" w:fill="auto"/>
            <w:tcMar>
              <w:top w:w="100" w:type="dxa"/>
              <w:left w:w="100" w:type="dxa"/>
              <w:bottom w:w="100" w:type="dxa"/>
              <w:right w:w="100" w:type="dxa"/>
            </w:tcMar>
          </w:tcPr>
          <w:p w14:paraId="1065032F"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It is relevant, as it will help me to manage a group by providing equal attention and motivation </w:t>
            </w:r>
          </w:p>
        </w:tc>
        <w:tc>
          <w:tcPr>
            <w:tcW w:w="1560" w:type="dxa"/>
            <w:shd w:val="clear" w:color="auto" w:fill="auto"/>
            <w:tcMar>
              <w:top w:w="100" w:type="dxa"/>
              <w:left w:w="100" w:type="dxa"/>
              <w:bottom w:w="100" w:type="dxa"/>
              <w:right w:w="100" w:type="dxa"/>
            </w:tcMar>
          </w:tcPr>
          <w:p w14:paraId="0E37D255"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Eight (8) months</w:t>
            </w:r>
          </w:p>
        </w:tc>
      </w:tr>
      <w:tr w:rsidR="00FC142C" w:rsidRPr="001669B1" w14:paraId="34C170CB" w14:textId="77777777" w:rsidTr="00A9304B">
        <w:trPr>
          <w:jc w:val="center"/>
        </w:trPr>
        <w:tc>
          <w:tcPr>
            <w:tcW w:w="1560" w:type="dxa"/>
            <w:shd w:val="clear" w:color="auto" w:fill="auto"/>
            <w:tcMar>
              <w:top w:w="100" w:type="dxa"/>
              <w:left w:w="100" w:type="dxa"/>
              <w:bottom w:w="100" w:type="dxa"/>
              <w:right w:w="100" w:type="dxa"/>
            </w:tcMar>
          </w:tcPr>
          <w:p w14:paraId="47B38848"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 xml:space="preserve">Becoming “self-motivated </w:t>
            </w:r>
          </w:p>
        </w:tc>
        <w:tc>
          <w:tcPr>
            <w:tcW w:w="1560" w:type="dxa"/>
            <w:shd w:val="clear" w:color="auto" w:fill="auto"/>
            <w:tcMar>
              <w:top w:w="100" w:type="dxa"/>
              <w:left w:w="100" w:type="dxa"/>
              <w:bottom w:w="100" w:type="dxa"/>
              <w:right w:w="100" w:type="dxa"/>
            </w:tcMar>
          </w:tcPr>
          <w:p w14:paraId="4D8016A2"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Employees who are “self-reliant” and </w:t>
            </w:r>
            <w:r w:rsidRPr="001669B1">
              <w:rPr>
                <w:rFonts w:ascii="Times New Roman" w:eastAsia="Times New Roman" w:hAnsi="Times New Roman" w:cs="Times New Roman"/>
                <w:sz w:val="24"/>
                <w:szCs w:val="24"/>
                <w:lang w:val="en-GB"/>
              </w:rPr>
              <w:lastRenderedPageBreak/>
              <w:t>“self-motivated” are significant assets for each reputed business venture (</w:t>
            </w:r>
            <w:r w:rsidRPr="001669B1">
              <w:rPr>
                <w:rFonts w:ascii="Times New Roman" w:eastAsia="Times New Roman" w:hAnsi="Times New Roman" w:cs="Times New Roman"/>
                <w:sz w:val="24"/>
                <w:szCs w:val="24"/>
                <w:highlight w:val="white"/>
                <w:lang w:val="en-GB"/>
              </w:rPr>
              <w:t>Van Emden and Becker, 2016)</w:t>
            </w:r>
          </w:p>
        </w:tc>
        <w:tc>
          <w:tcPr>
            <w:tcW w:w="1560" w:type="dxa"/>
            <w:shd w:val="clear" w:color="auto" w:fill="auto"/>
            <w:tcMar>
              <w:top w:w="100" w:type="dxa"/>
              <w:left w:w="100" w:type="dxa"/>
              <w:bottom w:w="100" w:type="dxa"/>
              <w:right w:w="100" w:type="dxa"/>
            </w:tcMar>
          </w:tcPr>
          <w:p w14:paraId="45F134F2"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lastRenderedPageBreak/>
              <w:t xml:space="preserve">It can be measured by involving </w:t>
            </w:r>
            <w:r w:rsidRPr="001669B1">
              <w:rPr>
                <w:rFonts w:ascii="Times New Roman" w:eastAsia="Times New Roman" w:hAnsi="Times New Roman" w:cs="Times New Roman"/>
                <w:sz w:val="24"/>
                <w:szCs w:val="24"/>
                <w:lang w:val="en-GB"/>
              </w:rPr>
              <w:lastRenderedPageBreak/>
              <w:t>individuals into self-assessing procedures</w:t>
            </w:r>
          </w:p>
        </w:tc>
        <w:tc>
          <w:tcPr>
            <w:tcW w:w="1560" w:type="dxa"/>
            <w:shd w:val="clear" w:color="auto" w:fill="auto"/>
            <w:tcMar>
              <w:top w:w="100" w:type="dxa"/>
              <w:left w:w="100" w:type="dxa"/>
              <w:bottom w:w="100" w:type="dxa"/>
              <w:right w:w="100" w:type="dxa"/>
            </w:tcMar>
          </w:tcPr>
          <w:p w14:paraId="5188F790"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lastRenderedPageBreak/>
              <w:t xml:space="preserve">Through implementing this strategy, </w:t>
            </w:r>
            <w:r w:rsidRPr="001669B1">
              <w:rPr>
                <w:rFonts w:ascii="Times New Roman" w:eastAsia="Times New Roman" w:hAnsi="Times New Roman" w:cs="Times New Roman"/>
                <w:sz w:val="24"/>
                <w:szCs w:val="24"/>
                <w:lang w:val="en-GB"/>
              </w:rPr>
              <w:lastRenderedPageBreak/>
              <w:t>an individual will be able to become more confident</w:t>
            </w:r>
          </w:p>
        </w:tc>
        <w:tc>
          <w:tcPr>
            <w:tcW w:w="1560" w:type="dxa"/>
            <w:shd w:val="clear" w:color="auto" w:fill="auto"/>
            <w:tcMar>
              <w:top w:w="100" w:type="dxa"/>
              <w:left w:w="100" w:type="dxa"/>
              <w:bottom w:w="100" w:type="dxa"/>
              <w:right w:w="100" w:type="dxa"/>
            </w:tcMar>
          </w:tcPr>
          <w:p w14:paraId="0E8E2C60"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lastRenderedPageBreak/>
              <w:t xml:space="preserve">It is relevant, as increases motivation to </w:t>
            </w:r>
            <w:r w:rsidRPr="001669B1">
              <w:rPr>
                <w:rFonts w:ascii="Times New Roman" w:eastAsia="Times New Roman" w:hAnsi="Times New Roman" w:cs="Times New Roman"/>
                <w:sz w:val="24"/>
                <w:szCs w:val="24"/>
                <w:lang w:val="en-GB"/>
              </w:rPr>
              <w:lastRenderedPageBreak/>
              <w:t>adopt challenging activities</w:t>
            </w:r>
          </w:p>
        </w:tc>
        <w:tc>
          <w:tcPr>
            <w:tcW w:w="1560" w:type="dxa"/>
            <w:shd w:val="clear" w:color="auto" w:fill="auto"/>
            <w:tcMar>
              <w:top w:w="100" w:type="dxa"/>
              <w:left w:w="100" w:type="dxa"/>
              <w:bottom w:w="100" w:type="dxa"/>
              <w:right w:w="100" w:type="dxa"/>
            </w:tcMar>
          </w:tcPr>
          <w:p w14:paraId="7F492946"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lastRenderedPageBreak/>
              <w:t>Six (6) months</w:t>
            </w:r>
          </w:p>
        </w:tc>
      </w:tr>
      <w:tr w:rsidR="00FC142C" w:rsidRPr="001669B1" w14:paraId="16119BE7" w14:textId="77777777" w:rsidTr="00A9304B">
        <w:trPr>
          <w:jc w:val="center"/>
        </w:trPr>
        <w:tc>
          <w:tcPr>
            <w:tcW w:w="1560" w:type="dxa"/>
            <w:shd w:val="clear" w:color="auto" w:fill="auto"/>
            <w:tcMar>
              <w:top w:w="100" w:type="dxa"/>
              <w:left w:w="100" w:type="dxa"/>
              <w:bottom w:w="100" w:type="dxa"/>
              <w:right w:w="100" w:type="dxa"/>
            </w:tcMar>
          </w:tcPr>
          <w:p w14:paraId="7C10FA14"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669B1">
              <w:rPr>
                <w:rFonts w:ascii="Times New Roman" w:eastAsia="Times New Roman" w:hAnsi="Times New Roman" w:cs="Times New Roman"/>
                <w:b/>
                <w:i/>
                <w:sz w:val="24"/>
                <w:szCs w:val="24"/>
                <w:lang w:val="en-GB"/>
              </w:rPr>
              <w:t>Playing the role of “student ambassador”</w:t>
            </w:r>
          </w:p>
        </w:tc>
        <w:tc>
          <w:tcPr>
            <w:tcW w:w="1560" w:type="dxa"/>
            <w:shd w:val="clear" w:color="auto" w:fill="auto"/>
            <w:tcMar>
              <w:top w:w="100" w:type="dxa"/>
              <w:left w:w="100" w:type="dxa"/>
              <w:bottom w:w="100" w:type="dxa"/>
              <w:right w:w="100" w:type="dxa"/>
            </w:tcMar>
          </w:tcPr>
          <w:p w14:paraId="3256C568"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The role of “student ambassador” is essential to improve professional skills and efficiencies (</w:t>
            </w:r>
            <w:r w:rsidRPr="001669B1">
              <w:rPr>
                <w:rFonts w:ascii="Times New Roman" w:eastAsia="Times New Roman" w:hAnsi="Times New Roman" w:cs="Times New Roman"/>
                <w:sz w:val="24"/>
                <w:szCs w:val="24"/>
                <w:highlight w:val="white"/>
                <w:lang w:val="en-GB"/>
              </w:rPr>
              <w:t xml:space="preserve">Matthews </w:t>
            </w:r>
            <w:r w:rsidRPr="001669B1">
              <w:rPr>
                <w:rFonts w:ascii="Times New Roman" w:eastAsia="Times New Roman" w:hAnsi="Times New Roman" w:cs="Times New Roman"/>
                <w:i/>
                <w:sz w:val="24"/>
                <w:szCs w:val="24"/>
                <w:highlight w:val="white"/>
                <w:lang w:val="en-GB"/>
              </w:rPr>
              <w:t>et al.</w:t>
            </w:r>
            <w:r w:rsidRPr="001669B1">
              <w:rPr>
                <w:rFonts w:ascii="Times New Roman" w:eastAsia="Times New Roman" w:hAnsi="Times New Roman" w:cs="Times New Roman"/>
                <w:sz w:val="24"/>
                <w:szCs w:val="24"/>
                <w:highlight w:val="white"/>
                <w:lang w:val="en-GB"/>
              </w:rPr>
              <w:t xml:space="preserve"> 2019).</w:t>
            </w:r>
            <w:r w:rsidRPr="001669B1">
              <w:rPr>
                <w:rFonts w:ascii="Times New Roman" w:eastAsia="Times New Roman" w:hAnsi="Times New Roman" w:cs="Times New Roman"/>
                <w:sz w:val="24"/>
                <w:szCs w:val="24"/>
                <w:lang w:val="en-GB"/>
              </w:rPr>
              <w:t xml:space="preserve">  </w:t>
            </w:r>
          </w:p>
        </w:tc>
        <w:tc>
          <w:tcPr>
            <w:tcW w:w="1560" w:type="dxa"/>
            <w:shd w:val="clear" w:color="auto" w:fill="auto"/>
            <w:tcMar>
              <w:top w:w="100" w:type="dxa"/>
              <w:left w:w="100" w:type="dxa"/>
              <w:bottom w:w="100" w:type="dxa"/>
              <w:right w:w="100" w:type="dxa"/>
            </w:tcMar>
          </w:tcPr>
          <w:p w14:paraId="45DFEF3D"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Academic authorities have developed "student ambassador" for accomplishing any academic programs for further professional development.</w:t>
            </w:r>
          </w:p>
        </w:tc>
        <w:tc>
          <w:tcPr>
            <w:tcW w:w="1560" w:type="dxa"/>
            <w:shd w:val="clear" w:color="auto" w:fill="auto"/>
            <w:tcMar>
              <w:top w:w="100" w:type="dxa"/>
              <w:left w:w="100" w:type="dxa"/>
              <w:bottom w:w="100" w:type="dxa"/>
              <w:right w:w="100" w:type="dxa"/>
            </w:tcMar>
          </w:tcPr>
          <w:p w14:paraId="3AE9C370"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Specified role will help me to improve my different skills like “confidence”, “teamwork”, “IT skills”, and “communication”.</w:t>
            </w:r>
          </w:p>
        </w:tc>
        <w:tc>
          <w:tcPr>
            <w:tcW w:w="1560" w:type="dxa"/>
            <w:shd w:val="clear" w:color="auto" w:fill="auto"/>
            <w:tcMar>
              <w:top w:w="100" w:type="dxa"/>
              <w:left w:w="100" w:type="dxa"/>
              <w:bottom w:w="100" w:type="dxa"/>
              <w:right w:w="100" w:type="dxa"/>
            </w:tcMar>
          </w:tcPr>
          <w:p w14:paraId="34FB7615"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 xml:space="preserve">This strategy is relevant, as it helps me to improve my “personal skills” as well as “soft skills” to achieve “long term” professional goals. </w:t>
            </w:r>
          </w:p>
        </w:tc>
        <w:tc>
          <w:tcPr>
            <w:tcW w:w="1560" w:type="dxa"/>
            <w:shd w:val="clear" w:color="auto" w:fill="auto"/>
            <w:tcMar>
              <w:top w:w="100" w:type="dxa"/>
              <w:left w:w="100" w:type="dxa"/>
              <w:bottom w:w="100" w:type="dxa"/>
              <w:right w:w="100" w:type="dxa"/>
            </w:tcMar>
          </w:tcPr>
          <w:p w14:paraId="2DEDC7AA" w14:textId="77777777" w:rsidR="00AE524D" w:rsidRPr="001669B1" w:rsidRDefault="001105F9" w:rsidP="00A57F4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1 (1) year</w:t>
            </w:r>
          </w:p>
        </w:tc>
      </w:tr>
    </w:tbl>
    <w:p w14:paraId="3C96A9E9" w14:textId="77777777" w:rsidR="00AE524D" w:rsidRPr="001669B1" w:rsidRDefault="001105F9" w:rsidP="00A57F41">
      <w:pPr>
        <w:spacing w:line="360" w:lineRule="auto"/>
        <w:jc w:val="center"/>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Table 5.1: Recommendations for improving professional interests</w:t>
      </w:r>
    </w:p>
    <w:p w14:paraId="7B0123F0" w14:textId="13143B78" w:rsidR="00AE524D" w:rsidRDefault="001105F9" w:rsidP="00A57F41">
      <w:pPr>
        <w:spacing w:line="360" w:lineRule="auto"/>
        <w:jc w:val="center"/>
        <w:rPr>
          <w:rFonts w:ascii="Times New Roman" w:eastAsia="Times New Roman" w:hAnsi="Times New Roman" w:cs="Times New Roman"/>
          <w:sz w:val="24"/>
          <w:szCs w:val="24"/>
          <w:lang w:val="en-GB"/>
        </w:rPr>
      </w:pPr>
      <w:r w:rsidRPr="001669B1">
        <w:rPr>
          <w:rFonts w:ascii="Times New Roman" w:eastAsia="Times New Roman" w:hAnsi="Times New Roman" w:cs="Times New Roman"/>
          <w:sz w:val="24"/>
          <w:szCs w:val="24"/>
          <w:lang w:val="en-GB"/>
        </w:rPr>
        <w:t>(Source: Created by author)</w:t>
      </w:r>
    </w:p>
    <w:p w14:paraId="0A3A15FB" w14:textId="7169F82D" w:rsidR="00A73A03" w:rsidRDefault="00A73A03" w:rsidP="00A57F41">
      <w:pPr>
        <w:spacing w:line="360" w:lineRule="auto"/>
        <w:jc w:val="center"/>
        <w:rPr>
          <w:rFonts w:ascii="Times New Roman" w:eastAsia="Times New Roman" w:hAnsi="Times New Roman" w:cs="Times New Roman"/>
          <w:sz w:val="24"/>
          <w:szCs w:val="24"/>
          <w:lang w:val="en-GB"/>
        </w:rPr>
      </w:pPr>
    </w:p>
    <w:p w14:paraId="0962C6D2" w14:textId="689D33A9" w:rsidR="00A73A03" w:rsidRDefault="00A73A03" w:rsidP="00A57F41">
      <w:pPr>
        <w:spacing w:line="360" w:lineRule="auto"/>
        <w:jc w:val="center"/>
        <w:rPr>
          <w:rFonts w:ascii="Times New Roman" w:eastAsia="Times New Roman" w:hAnsi="Times New Roman" w:cs="Times New Roman"/>
          <w:sz w:val="24"/>
          <w:szCs w:val="24"/>
          <w:lang w:val="en-GB"/>
        </w:rPr>
      </w:pPr>
    </w:p>
    <w:p w14:paraId="71D3D786" w14:textId="77777777" w:rsidR="00A73A03" w:rsidRPr="001669B1" w:rsidRDefault="00A73A03" w:rsidP="00A57F41">
      <w:pPr>
        <w:spacing w:line="360" w:lineRule="auto"/>
        <w:jc w:val="center"/>
        <w:rPr>
          <w:rFonts w:ascii="Times New Roman" w:eastAsia="Times New Roman" w:hAnsi="Times New Roman" w:cs="Times New Roman"/>
          <w:sz w:val="24"/>
          <w:szCs w:val="24"/>
          <w:lang w:val="en-GB"/>
        </w:rPr>
      </w:pPr>
    </w:p>
    <w:p w14:paraId="75CC9549" w14:textId="77777777" w:rsidR="00AE524D" w:rsidRPr="001669B1" w:rsidRDefault="001105F9" w:rsidP="00155E8F">
      <w:pPr>
        <w:pStyle w:val="Heading1"/>
        <w:rPr>
          <w:lang w:val="en-GB"/>
        </w:rPr>
      </w:pPr>
      <w:bookmarkStart w:id="12" w:name="_Toc47021882"/>
      <w:r w:rsidRPr="001669B1">
        <w:rPr>
          <w:lang w:val="en-GB"/>
        </w:rPr>
        <w:lastRenderedPageBreak/>
        <w:t>Section 6: Appendices:</w:t>
      </w:r>
      <w:bookmarkEnd w:id="12"/>
    </w:p>
    <w:p w14:paraId="44880F53" w14:textId="77777777" w:rsidR="00AE524D" w:rsidRPr="001669B1" w:rsidRDefault="001105F9" w:rsidP="00A57F41">
      <w:pPr>
        <w:spacing w:line="360" w:lineRule="auto"/>
        <w:jc w:val="both"/>
        <w:rPr>
          <w:rFonts w:ascii="Times New Roman" w:eastAsia="Times New Roman" w:hAnsi="Times New Roman" w:cs="Times New Roman"/>
          <w:b/>
          <w:sz w:val="24"/>
          <w:szCs w:val="24"/>
          <w:lang w:val="en-GB"/>
        </w:rPr>
      </w:pPr>
      <w:r w:rsidRPr="001669B1">
        <w:rPr>
          <w:rFonts w:ascii="Times New Roman" w:eastAsia="Times New Roman" w:hAnsi="Times New Roman" w:cs="Times New Roman"/>
          <w:b/>
          <w:sz w:val="24"/>
          <w:szCs w:val="24"/>
          <w:lang w:val="en-GB"/>
        </w:rPr>
        <w:t>[</w:t>
      </w:r>
      <w:r w:rsidRPr="001669B1">
        <w:rPr>
          <w:rFonts w:ascii="Times New Roman" w:eastAsia="Times New Roman" w:hAnsi="Times New Roman" w:cs="Times New Roman"/>
          <w:b/>
          <w:i/>
          <w:sz w:val="24"/>
          <w:szCs w:val="24"/>
          <w:lang w:val="en-GB"/>
        </w:rPr>
        <w:t>Referred to appendix</w:t>
      </w:r>
      <w:r w:rsidRPr="001669B1">
        <w:rPr>
          <w:rFonts w:ascii="Times New Roman" w:eastAsia="Times New Roman" w:hAnsi="Times New Roman" w:cs="Times New Roman"/>
          <w:b/>
          <w:sz w:val="24"/>
          <w:szCs w:val="24"/>
          <w:lang w:val="en-GB"/>
        </w:rPr>
        <w:t>]</w:t>
      </w:r>
    </w:p>
    <w:p w14:paraId="32C0BC18" w14:textId="77777777" w:rsidR="00A66464" w:rsidRPr="001669B1" w:rsidRDefault="00A66464">
      <w:pPr>
        <w:rPr>
          <w:rFonts w:ascii="Times New Roman" w:hAnsi="Times New Roman"/>
          <w:b/>
          <w:color w:val="000000" w:themeColor="text1"/>
          <w:sz w:val="28"/>
          <w:szCs w:val="40"/>
          <w:lang w:val="en-GB"/>
        </w:rPr>
      </w:pPr>
      <w:r w:rsidRPr="001669B1">
        <w:rPr>
          <w:lang w:val="en-GB"/>
        </w:rPr>
        <w:br w:type="page"/>
      </w:r>
    </w:p>
    <w:p w14:paraId="26FCAF80" w14:textId="77777777" w:rsidR="00733316" w:rsidRPr="001669B1" w:rsidRDefault="00733316" w:rsidP="00045EFB">
      <w:pPr>
        <w:pStyle w:val="Heading1"/>
        <w:rPr>
          <w:lang w:val="en-GB"/>
        </w:rPr>
      </w:pPr>
      <w:bookmarkStart w:id="13" w:name="_Toc47021883"/>
      <w:r w:rsidRPr="001669B1">
        <w:rPr>
          <w:lang w:val="en-GB"/>
        </w:rPr>
        <w:lastRenderedPageBreak/>
        <w:t>Reference list</w:t>
      </w:r>
      <w:bookmarkEnd w:id="13"/>
    </w:p>
    <w:p w14:paraId="46E57F9E" w14:textId="77777777" w:rsidR="00733316" w:rsidRPr="001669B1" w:rsidRDefault="00733316" w:rsidP="00A57F41">
      <w:pPr>
        <w:spacing w:line="360" w:lineRule="auto"/>
        <w:jc w:val="both"/>
        <w:rPr>
          <w:rFonts w:ascii="Times New Roman" w:hAnsi="Times New Roman" w:cs="Times New Roman"/>
          <w:b/>
          <w:color w:val="000000" w:themeColor="text1"/>
          <w:sz w:val="24"/>
          <w:szCs w:val="24"/>
          <w:lang w:val="en-GB"/>
        </w:rPr>
      </w:pPr>
      <w:r w:rsidRPr="001669B1">
        <w:rPr>
          <w:rFonts w:ascii="Times New Roman" w:hAnsi="Times New Roman" w:cs="Times New Roman"/>
          <w:b/>
          <w:color w:val="000000" w:themeColor="text1"/>
          <w:sz w:val="24"/>
          <w:szCs w:val="24"/>
          <w:lang w:val="en-GB"/>
        </w:rPr>
        <w:t>Books</w:t>
      </w:r>
    </w:p>
    <w:p w14:paraId="6D5D9A20" w14:textId="77777777" w:rsidR="00733316" w:rsidRPr="001669B1" w:rsidRDefault="00733316" w:rsidP="00A57F41">
      <w:pPr>
        <w:spacing w:line="360" w:lineRule="auto"/>
        <w:jc w:val="both"/>
        <w:rPr>
          <w:rFonts w:ascii="Times New Roman" w:hAnsi="Times New Roman" w:cs="Times New Roman"/>
          <w:b/>
          <w:color w:val="000000" w:themeColor="text1"/>
          <w:sz w:val="24"/>
          <w:szCs w:val="24"/>
          <w:lang w:val="en-GB"/>
        </w:rPr>
      </w:pPr>
      <w:r w:rsidRPr="001669B1">
        <w:rPr>
          <w:rFonts w:ascii="Times New Roman" w:hAnsi="Times New Roman" w:cs="Times New Roman"/>
          <w:color w:val="000000" w:themeColor="text1"/>
          <w:sz w:val="24"/>
          <w:szCs w:val="24"/>
          <w:shd w:val="clear" w:color="auto" w:fill="FFFFFF"/>
          <w:lang w:val="en-GB"/>
        </w:rPr>
        <w:t>Baume, D. and Popovic, C. eds., 2016. </w:t>
      </w:r>
      <w:r w:rsidRPr="001669B1">
        <w:rPr>
          <w:rFonts w:ascii="Times New Roman" w:hAnsi="Times New Roman" w:cs="Times New Roman"/>
          <w:i/>
          <w:iCs/>
          <w:color w:val="000000" w:themeColor="text1"/>
          <w:sz w:val="24"/>
          <w:szCs w:val="24"/>
          <w:shd w:val="clear" w:color="auto" w:fill="FFFFFF"/>
          <w:lang w:val="en-GB"/>
        </w:rPr>
        <w:t>Advancing practice in academic development</w:t>
      </w:r>
      <w:r w:rsidRPr="001669B1">
        <w:rPr>
          <w:rFonts w:ascii="Times New Roman" w:hAnsi="Times New Roman" w:cs="Times New Roman"/>
          <w:color w:val="000000" w:themeColor="text1"/>
          <w:sz w:val="24"/>
          <w:szCs w:val="24"/>
          <w:shd w:val="clear" w:color="auto" w:fill="FFFFFF"/>
          <w:lang w:val="en-GB"/>
        </w:rPr>
        <w:t>. Abingdon: Routledge.</w:t>
      </w:r>
    </w:p>
    <w:p w14:paraId="3AEEB3A3" w14:textId="77777777" w:rsidR="00733316" w:rsidRPr="001669B1" w:rsidRDefault="00733316" w:rsidP="00A57F41">
      <w:pPr>
        <w:spacing w:line="360" w:lineRule="auto"/>
        <w:jc w:val="both"/>
        <w:rPr>
          <w:rFonts w:ascii="Times New Roman" w:hAnsi="Times New Roman" w:cs="Times New Roman"/>
          <w:color w:val="000000" w:themeColor="text1"/>
          <w:sz w:val="24"/>
          <w:szCs w:val="24"/>
          <w:shd w:val="clear" w:color="auto" w:fill="FFFFFF"/>
          <w:lang w:val="en-GB"/>
        </w:rPr>
      </w:pPr>
      <w:r w:rsidRPr="001669B1">
        <w:rPr>
          <w:rFonts w:ascii="Times New Roman" w:hAnsi="Times New Roman" w:cs="Times New Roman"/>
          <w:color w:val="000000" w:themeColor="text1"/>
          <w:sz w:val="24"/>
          <w:szCs w:val="24"/>
          <w:shd w:val="clear" w:color="auto" w:fill="FFFFFF"/>
          <w:lang w:val="en-GB"/>
        </w:rPr>
        <w:t>Cottrell, S., 2010. </w:t>
      </w:r>
      <w:r w:rsidRPr="001669B1">
        <w:rPr>
          <w:rFonts w:ascii="Times New Roman" w:hAnsi="Times New Roman" w:cs="Times New Roman"/>
          <w:i/>
          <w:iCs/>
          <w:color w:val="000000" w:themeColor="text1"/>
          <w:sz w:val="24"/>
          <w:szCs w:val="24"/>
          <w:shd w:val="clear" w:color="auto" w:fill="FFFFFF"/>
          <w:lang w:val="en-GB"/>
        </w:rPr>
        <w:t>Skills for success: The personal development planning handbook</w:t>
      </w:r>
      <w:r w:rsidRPr="001669B1">
        <w:rPr>
          <w:rFonts w:ascii="Times New Roman" w:hAnsi="Times New Roman" w:cs="Times New Roman"/>
          <w:color w:val="000000" w:themeColor="text1"/>
          <w:sz w:val="24"/>
          <w:szCs w:val="24"/>
          <w:shd w:val="clear" w:color="auto" w:fill="FFFFFF"/>
          <w:lang w:val="en-GB"/>
        </w:rPr>
        <w:t>. London: Palgrave Macmillan.</w:t>
      </w:r>
    </w:p>
    <w:p w14:paraId="726E5159" w14:textId="77777777" w:rsidR="00733316" w:rsidRPr="001669B1" w:rsidRDefault="00733316" w:rsidP="00A57F41">
      <w:pPr>
        <w:spacing w:line="360" w:lineRule="auto"/>
        <w:jc w:val="both"/>
        <w:rPr>
          <w:rFonts w:ascii="Times New Roman" w:hAnsi="Times New Roman" w:cs="Times New Roman"/>
          <w:color w:val="000000" w:themeColor="text1"/>
          <w:sz w:val="24"/>
          <w:szCs w:val="24"/>
          <w:shd w:val="clear" w:color="auto" w:fill="FFFFFF"/>
          <w:lang w:val="en-GB"/>
        </w:rPr>
      </w:pPr>
      <w:r w:rsidRPr="001669B1">
        <w:rPr>
          <w:rFonts w:ascii="Times New Roman" w:hAnsi="Times New Roman" w:cs="Times New Roman"/>
          <w:color w:val="000000" w:themeColor="text1"/>
          <w:sz w:val="24"/>
          <w:szCs w:val="24"/>
          <w:shd w:val="clear" w:color="auto" w:fill="FFFFFF"/>
          <w:lang w:val="en-GB"/>
        </w:rPr>
        <w:t>Cottrell, S., 2013. </w:t>
      </w:r>
      <w:r w:rsidRPr="001669B1">
        <w:rPr>
          <w:rFonts w:ascii="Times New Roman" w:hAnsi="Times New Roman" w:cs="Times New Roman"/>
          <w:i/>
          <w:iCs/>
          <w:color w:val="000000" w:themeColor="text1"/>
          <w:sz w:val="24"/>
          <w:szCs w:val="24"/>
          <w:shd w:val="clear" w:color="auto" w:fill="FFFFFF"/>
          <w:lang w:val="en-GB"/>
        </w:rPr>
        <w:t>The study skills handbook</w:t>
      </w:r>
      <w:r w:rsidRPr="001669B1">
        <w:rPr>
          <w:rFonts w:ascii="Times New Roman" w:hAnsi="Times New Roman" w:cs="Times New Roman"/>
          <w:color w:val="000000" w:themeColor="text1"/>
          <w:sz w:val="24"/>
          <w:szCs w:val="24"/>
          <w:shd w:val="clear" w:color="auto" w:fill="FFFFFF"/>
          <w:lang w:val="en-GB"/>
        </w:rPr>
        <w:t>. London: Macmillan International Higher Education.</w:t>
      </w:r>
    </w:p>
    <w:p w14:paraId="0D33BB12" w14:textId="77777777" w:rsidR="00733316" w:rsidRPr="001669B1" w:rsidRDefault="00733316" w:rsidP="00A57F41">
      <w:pPr>
        <w:spacing w:line="360" w:lineRule="auto"/>
        <w:jc w:val="both"/>
        <w:rPr>
          <w:rFonts w:ascii="Times New Roman" w:hAnsi="Times New Roman" w:cs="Times New Roman"/>
          <w:color w:val="000000" w:themeColor="text1"/>
          <w:sz w:val="24"/>
          <w:szCs w:val="24"/>
          <w:shd w:val="clear" w:color="auto" w:fill="FFFFFF"/>
          <w:lang w:val="en-GB"/>
        </w:rPr>
      </w:pPr>
      <w:r w:rsidRPr="001669B1">
        <w:rPr>
          <w:rFonts w:ascii="Times New Roman" w:hAnsi="Times New Roman" w:cs="Times New Roman"/>
          <w:color w:val="000000" w:themeColor="text1"/>
          <w:sz w:val="24"/>
          <w:szCs w:val="24"/>
          <w:shd w:val="clear" w:color="auto" w:fill="FFFFFF"/>
          <w:lang w:val="en-GB"/>
        </w:rPr>
        <w:t>Cottrell, S., 2017. </w:t>
      </w:r>
      <w:r w:rsidRPr="001669B1">
        <w:rPr>
          <w:rFonts w:ascii="Times New Roman" w:hAnsi="Times New Roman" w:cs="Times New Roman"/>
          <w:i/>
          <w:iCs/>
          <w:color w:val="000000" w:themeColor="text1"/>
          <w:sz w:val="24"/>
          <w:szCs w:val="24"/>
          <w:shd w:val="clear" w:color="auto" w:fill="FFFFFF"/>
          <w:lang w:val="en-GB"/>
        </w:rPr>
        <w:t>Critical thinking skills: Effective analysis, argument and reflection</w:t>
      </w:r>
      <w:r w:rsidRPr="001669B1">
        <w:rPr>
          <w:rFonts w:ascii="Times New Roman" w:hAnsi="Times New Roman" w:cs="Times New Roman"/>
          <w:color w:val="000000" w:themeColor="text1"/>
          <w:sz w:val="24"/>
          <w:szCs w:val="24"/>
          <w:shd w:val="clear" w:color="auto" w:fill="FFFFFF"/>
          <w:lang w:val="en-GB"/>
        </w:rPr>
        <w:t>. Macmillan International Higher Education.</w:t>
      </w:r>
    </w:p>
    <w:p w14:paraId="149C5F35" w14:textId="77777777" w:rsidR="00733316" w:rsidRPr="001669B1" w:rsidRDefault="00733316" w:rsidP="00A57F41">
      <w:pPr>
        <w:spacing w:line="360" w:lineRule="auto"/>
        <w:jc w:val="both"/>
        <w:rPr>
          <w:rFonts w:ascii="Times New Roman" w:hAnsi="Times New Roman" w:cs="Times New Roman"/>
          <w:color w:val="000000" w:themeColor="text1"/>
          <w:sz w:val="24"/>
          <w:szCs w:val="24"/>
          <w:shd w:val="clear" w:color="auto" w:fill="FFFFFF"/>
          <w:lang w:val="en-GB"/>
        </w:rPr>
      </w:pPr>
      <w:r w:rsidRPr="001669B1">
        <w:rPr>
          <w:rFonts w:ascii="Times New Roman" w:hAnsi="Times New Roman" w:cs="Times New Roman"/>
          <w:color w:val="000000" w:themeColor="text1"/>
          <w:sz w:val="24"/>
          <w:szCs w:val="24"/>
          <w:shd w:val="clear" w:color="auto" w:fill="FFFFFF"/>
          <w:lang w:val="en-GB"/>
        </w:rPr>
        <w:t>Duquenoy, P., Jones, S. and Blundell, B.G., 2008. </w:t>
      </w:r>
      <w:r w:rsidRPr="001669B1">
        <w:rPr>
          <w:rFonts w:ascii="Times New Roman" w:hAnsi="Times New Roman" w:cs="Times New Roman"/>
          <w:i/>
          <w:iCs/>
          <w:color w:val="000000" w:themeColor="text1"/>
          <w:sz w:val="24"/>
          <w:szCs w:val="24"/>
          <w:shd w:val="clear" w:color="auto" w:fill="FFFFFF"/>
          <w:lang w:val="en-GB"/>
        </w:rPr>
        <w:t>Ethical, legal and professional issues in computing</w:t>
      </w:r>
      <w:r w:rsidRPr="001669B1">
        <w:rPr>
          <w:rFonts w:ascii="Times New Roman" w:hAnsi="Times New Roman" w:cs="Times New Roman"/>
          <w:color w:val="000000" w:themeColor="text1"/>
          <w:sz w:val="24"/>
          <w:szCs w:val="24"/>
          <w:shd w:val="clear" w:color="auto" w:fill="FFFFFF"/>
          <w:lang w:val="en-GB"/>
        </w:rPr>
        <w:t>. Michigan: Cengage Learning EMEA.</w:t>
      </w:r>
    </w:p>
    <w:p w14:paraId="4DFD3A89" w14:textId="77777777" w:rsidR="00733316" w:rsidRPr="001669B1" w:rsidRDefault="00733316" w:rsidP="00A57F41">
      <w:pPr>
        <w:spacing w:line="360" w:lineRule="auto"/>
        <w:jc w:val="both"/>
        <w:rPr>
          <w:rFonts w:ascii="Times New Roman" w:hAnsi="Times New Roman" w:cs="Times New Roman"/>
          <w:color w:val="000000" w:themeColor="text1"/>
          <w:sz w:val="24"/>
          <w:szCs w:val="24"/>
          <w:shd w:val="clear" w:color="auto" w:fill="FFFFFF"/>
          <w:lang w:val="en-GB"/>
        </w:rPr>
      </w:pPr>
      <w:r w:rsidRPr="001669B1">
        <w:rPr>
          <w:rFonts w:ascii="Times New Roman" w:hAnsi="Times New Roman" w:cs="Times New Roman"/>
          <w:color w:val="000000" w:themeColor="text1"/>
          <w:sz w:val="24"/>
          <w:szCs w:val="24"/>
          <w:shd w:val="clear" w:color="auto" w:fill="FFFFFF"/>
          <w:lang w:val="en-GB"/>
        </w:rPr>
        <w:t>Pears, R. and Shields, G.J., 2019. </w:t>
      </w:r>
      <w:r w:rsidRPr="001669B1">
        <w:rPr>
          <w:rFonts w:ascii="Times New Roman" w:hAnsi="Times New Roman" w:cs="Times New Roman"/>
          <w:i/>
          <w:iCs/>
          <w:color w:val="000000" w:themeColor="text1"/>
          <w:sz w:val="24"/>
          <w:szCs w:val="24"/>
          <w:shd w:val="clear" w:color="auto" w:fill="FFFFFF"/>
          <w:lang w:val="en-GB"/>
        </w:rPr>
        <w:t>Cite them right: the essential referencing guide</w:t>
      </w:r>
      <w:r w:rsidRPr="001669B1">
        <w:rPr>
          <w:rFonts w:ascii="Times New Roman" w:hAnsi="Times New Roman" w:cs="Times New Roman"/>
          <w:color w:val="000000" w:themeColor="text1"/>
          <w:sz w:val="24"/>
          <w:szCs w:val="24"/>
          <w:shd w:val="clear" w:color="auto" w:fill="FFFFFF"/>
          <w:lang w:val="en-GB"/>
        </w:rPr>
        <w:t xml:space="preserve">. London: Macmillan International Higher Education </w:t>
      </w:r>
    </w:p>
    <w:p w14:paraId="06BB8226" w14:textId="77777777" w:rsidR="00733316" w:rsidRPr="001669B1" w:rsidRDefault="00733316" w:rsidP="00A57F41">
      <w:pPr>
        <w:spacing w:line="360" w:lineRule="auto"/>
        <w:jc w:val="both"/>
        <w:rPr>
          <w:rFonts w:ascii="Times New Roman" w:hAnsi="Times New Roman" w:cs="Times New Roman"/>
          <w:color w:val="000000" w:themeColor="text1"/>
          <w:sz w:val="24"/>
          <w:szCs w:val="24"/>
          <w:shd w:val="clear" w:color="auto" w:fill="FFFFFF"/>
          <w:lang w:val="en-GB"/>
        </w:rPr>
      </w:pPr>
      <w:r w:rsidRPr="001669B1">
        <w:rPr>
          <w:rFonts w:ascii="Times New Roman" w:hAnsi="Times New Roman" w:cs="Times New Roman"/>
          <w:color w:val="000000" w:themeColor="text1"/>
          <w:sz w:val="24"/>
          <w:szCs w:val="24"/>
          <w:shd w:val="clear" w:color="auto" w:fill="FFFFFF"/>
          <w:lang w:val="en-GB"/>
        </w:rPr>
        <w:t>Pedler, M., Burgoyne, J. and Boydell, T., 2013. </w:t>
      </w:r>
      <w:r w:rsidRPr="001669B1">
        <w:rPr>
          <w:rFonts w:ascii="Times New Roman" w:hAnsi="Times New Roman" w:cs="Times New Roman"/>
          <w:i/>
          <w:iCs/>
          <w:color w:val="000000" w:themeColor="text1"/>
          <w:sz w:val="24"/>
          <w:szCs w:val="24"/>
          <w:shd w:val="clear" w:color="auto" w:fill="FFFFFF"/>
          <w:lang w:val="en-GB"/>
        </w:rPr>
        <w:t>A Manager's Guide to Self-development</w:t>
      </w:r>
      <w:r w:rsidRPr="001669B1">
        <w:rPr>
          <w:rFonts w:ascii="Times New Roman" w:hAnsi="Times New Roman" w:cs="Times New Roman"/>
          <w:color w:val="000000" w:themeColor="text1"/>
          <w:sz w:val="24"/>
          <w:szCs w:val="24"/>
          <w:shd w:val="clear" w:color="auto" w:fill="FFFFFF"/>
          <w:lang w:val="en-GB"/>
        </w:rPr>
        <w:t>. New York: McGraw-Hill Education (UK).</w:t>
      </w:r>
    </w:p>
    <w:p w14:paraId="627CA041" w14:textId="77777777" w:rsidR="00733316" w:rsidRPr="001669B1" w:rsidRDefault="00733316" w:rsidP="00A57F41">
      <w:pPr>
        <w:spacing w:line="360" w:lineRule="auto"/>
        <w:jc w:val="both"/>
        <w:rPr>
          <w:rFonts w:ascii="Times New Roman" w:hAnsi="Times New Roman" w:cs="Times New Roman"/>
          <w:color w:val="000000" w:themeColor="text1"/>
          <w:sz w:val="24"/>
          <w:szCs w:val="24"/>
          <w:shd w:val="clear" w:color="auto" w:fill="FFFFFF"/>
          <w:lang w:val="en-GB"/>
        </w:rPr>
      </w:pPr>
      <w:r w:rsidRPr="001669B1">
        <w:rPr>
          <w:rFonts w:ascii="Times New Roman" w:hAnsi="Times New Roman" w:cs="Times New Roman"/>
          <w:color w:val="000000" w:themeColor="text1"/>
          <w:sz w:val="24"/>
          <w:szCs w:val="24"/>
          <w:shd w:val="clear" w:color="auto" w:fill="FFFFFF"/>
          <w:lang w:val="en-GB"/>
        </w:rPr>
        <w:t>Smale, B. and Fowlie, J., 2015. </w:t>
      </w:r>
      <w:r w:rsidRPr="001669B1">
        <w:rPr>
          <w:rFonts w:ascii="Times New Roman" w:hAnsi="Times New Roman" w:cs="Times New Roman"/>
          <w:i/>
          <w:iCs/>
          <w:color w:val="000000" w:themeColor="text1"/>
          <w:sz w:val="24"/>
          <w:szCs w:val="24"/>
          <w:shd w:val="clear" w:color="auto" w:fill="FFFFFF"/>
          <w:lang w:val="en-GB"/>
        </w:rPr>
        <w:t>How to Succeed at University: An Essential Guide to Academic Skills, Personal Development &amp; Employability</w:t>
      </w:r>
      <w:r w:rsidRPr="001669B1">
        <w:rPr>
          <w:rFonts w:ascii="Times New Roman" w:hAnsi="Times New Roman" w:cs="Times New Roman"/>
          <w:color w:val="000000" w:themeColor="text1"/>
          <w:sz w:val="24"/>
          <w:szCs w:val="24"/>
          <w:shd w:val="clear" w:color="auto" w:fill="FFFFFF"/>
          <w:lang w:val="en-GB"/>
        </w:rPr>
        <w:t>. Newcastle upon Tyne: Sage.</w:t>
      </w:r>
    </w:p>
    <w:p w14:paraId="621CBD25" w14:textId="77777777" w:rsidR="00733316" w:rsidRPr="001669B1" w:rsidRDefault="00733316" w:rsidP="00A57F41">
      <w:pPr>
        <w:spacing w:line="360" w:lineRule="auto"/>
        <w:jc w:val="both"/>
        <w:rPr>
          <w:rFonts w:ascii="Times New Roman" w:hAnsi="Times New Roman" w:cs="Times New Roman"/>
          <w:color w:val="000000" w:themeColor="text1"/>
          <w:sz w:val="24"/>
          <w:szCs w:val="24"/>
          <w:shd w:val="clear" w:color="auto" w:fill="FFFFFF"/>
          <w:lang w:val="en-GB"/>
        </w:rPr>
      </w:pPr>
      <w:r w:rsidRPr="001669B1">
        <w:rPr>
          <w:rFonts w:ascii="Times New Roman" w:hAnsi="Times New Roman" w:cs="Times New Roman"/>
          <w:color w:val="000000" w:themeColor="text1"/>
          <w:sz w:val="24"/>
          <w:szCs w:val="24"/>
          <w:shd w:val="clear" w:color="auto" w:fill="FFFFFF"/>
          <w:lang w:val="en-GB"/>
        </w:rPr>
        <w:t>Trought, F., 2017. </w:t>
      </w:r>
      <w:r w:rsidRPr="001669B1">
        <w:rPr>
          <w:rFonts w:ascii="Times New Roman" w:hAnsi="Times New Roman" w:cs="Times New Roman"/>
          <w:i/>
          <w:iCs/>
          <w:color w:val="000000" w:themeColor="text1"/>
          <w:sz w:val="24"/>
          <w:szCs w:val="24"/>
          <w:shd w:val="clear" w:color="auto" w:fill="FFFFFF"/>
          <w:lang w:val="en-GB"/>
        </w:rPr>
        <w:t>Brilliant employability skills: How to stand out from the crowd in the graduate job market</w:t>
      </w:r>
      <w:r w:rsidRPr="001669B1">
        <w:rPr>
          <w:rFonts w:ascii="Times New Roman" w:hAnsi="Times New Roman" w:cs="Times New Roman"/>
          <w:color w:val="000000" w:themeColor="text1"/>
          <w:sz w:val="24"/>
          <w:szCs w:val="24"/>
          <w:shd w:val="clear" w:color="auto" w:fill="FFFFFF"/>
          <w:lang w:val="en-GB"/>
        </w:rPr>
        <w:t>. London: Pearson UK.</w:t>
      </w:r>
    </w:p>
    <w:p w14:paraId="039124FD" w14:textId="77777777" w:rsidR="00733316" w:rsidRPr="001669B1" w:rsidRDefault="00733316" w:rsidP="00A57F41">
      <w:pPr>
        <w:spacing w:line="360" w:lineRule="auto"/>
        <w:jc w:val="both"/>
        <w:rPr>
          <w:rFonts w:ascii="Times New Roman" w:hAnsi="Times New Roman" w:cs="Times New Roman"/>
          <w:color w:val="000000" w:themeColor="text1"/>
          <w:sz w:val="24"/>
          <w:szCs w:val="24"/>
          <w:shd w:val="clear" w:color="auto" w:fill="FFFFFF"/>
          <w:lang w:val="en-GB"/>
        </w:rPr>
      </w:pPr>
      <w:r w:rsidRPr="001669B1">
        <w:rPr>
          <w:rFonts w:ascii="Times New Roman" w:hAnsi="Times New Roman" w:cs="Times New Roman"/>
          <w:color w:val="000000" w:themeColor="text1"/>
          <w:sz w:val="24"/>
          <w:szCs w:val="24"/>
          <w:shd w:val="clear" w:color="auto" w:fill="FFFFFF"/>
          <w:lang w:val="en-GB"/>
        </w:rPr>
        <w:t>Van Emden, J. and Becker, L., 2016. </w:t>
      </w:r>
      <w:r w:rsidRPr="001669B1">
        <w:rPr>
          <w:rFonts w:ascii="Times New Roman" w:hAnsi="Times New Roman" w:cs="Times New Roman"/>
          <w:i/>
          <w:iCs/>
          <w:color w:val="000000" w:themeColor="text1"/>
          <w:sz w:val="24"/>
          <w:szCs w:val="24"/>
          <w:shd w:val="clear" w:color="auto" w:fill="FFFFFF"/>
          <w:lang w:val="en-GB"/>
        </w:rPr>
        <w:t>Presentation skills for students</w:t>
      </w:r>
      <w:r w:rsidRPr="001669B1">
        <w:rPr>
          <w:rFonts w:ascii="Times New Roman" w:hAnsi="Times New Roman" w:cs="Times New Roman"/>
          <w:color w:val="000000" w:themeColor="text1"/>
          <w:sz w:val="24"/>
          <w:szCs w:val="24"/>
          <w:shd w:val="clear" w:color="auto" w:fill="FFFFFF"/>
          <w:lang w:val="en-GB"/>
        </w:rPr>
        <w:t xml:space="preserve">. London: Macmillan International Higher Education </w:t>
      </w:r>
    </w:p>
    <w:p w14:paraId="7244AAA4" w14:textId="77777777" w:rsidR="00733316" w:rsidRPr="001669B1" w:rsidRDefault="00733316" w:rsidP="00A57F41">
      <w:pPr>
        <w:spacing w:line="360" w:lineRule="auto"/>
        <w:jc w:val="both"/>
        <w:rPr>
          <w:rFonts w:ascii="Times New Roman" w:hAnsi="Times New Roman" w:cs="Times New Roman"/>
          <w:b/>
          <w:color w:val="000000" w:themeColor="text1"/>
          <w:sz w:val="24"/>
          <w:szCs w:val="24"/>
          <w:lang w:val="en-GB"/>
        </w:rPr>
      </w:pPr>
      <w:r w:rsidRPr="001669B1">
        <w:rPr>
          <w:rFonts w:ascii="Times New Roman" w:hAnsi="Times New Roman" w:cs="Times New Roman"/>
          <w:b/>
          <w:color w:val="000000" w:themeColor="text1"/>
          <w:sz w:val="24"/>
          <w:szCs w:val="24"/>
          <w:lang w:val="en-GB"/>
        </w:rPr>
        <w:t>Journals</w:t>
      </w:r>
    </w:p>
    <w:p w14:paraId="4F534047" w14:textId="77777777" w:rsidR="00733316" w:rsidRPr="001669B1" w:rsidRDefault="00733316" w:rsidP="00A57F41">
      <w:pPr>
        <w:spacing w:line="360" w:lineRule="auto"/>
        <w:jc w:val="both"/>
        <w:rPr>
          <w:rFonts w:ascii="Times New Roman" w:hAnsi="Times New Roman" w:cs="Times New Roman"/>
          <w:b/>
          <w:color w:val="000000" w:themeColor="text1"/>
          <w:sz w:val="24"/>
          <w:szCs w:val="24"/>
          <w:lang w:val="en-GB"/>
        </w:rPr>
      </w:pPr>
      <w:r w:rsidRPr="001669B1">
        <w:rPr>
          <w:rFonts w:ascii="Times New Roman" w:hAnsi="Times New Roman" w:cs="Times New Roman"/>
          <w:color w:val="000000" w:themeColor="text1"/>
          <w:sz w:val="24"/>
          <w:szCs w:val="24"/>
          <w:shd w:val="clear" w:color="auto" w:fill="FFFFFF"/>
          <w:lang w:val="en-GB"/>
        </w:rPr>
        <w:t>Gegenfurtner, A., Schmidt-Hertha, B. and Lewis, P., 2020. Digital technologies in training and adult education. </w:t>
      </w:r>
      <w:r w:rsidRPr="001669B1">
        <w:rPr>
          <w:rFonts w:ascii="Times New Roman" w:hAnsi="Times New Roman" w:cs="Times New Roman"/>
          <w:i/>
          <w:iCs/>
          <w:color w:val="000000" w:themeColor="text1"/>
          <w:sz w:val="24"/>
          <w:szCs w:val="24"/>
          <w:shd w:val="clear" w:color="auto" w:fill="FFFFFF"/>
          <w:lang w:val="en-GB"/>
        </w:rPr>
        <w:t>International Journal of Training and Development</w:t>
      </w:r>
      <w:r w:rsidRPr="001669B1">
        <w:rPr>
          <w:rFonts w:ascii="Times New Roman" w:hAnsi="Times New Roman" w:cs="Times New Roman"/>
          <w:color w:val="000000" w:themeColor="text1"/>
          <w:sz w:val="24"/>
          <w:szCs w:val="24"/>
          <w:shd w:val="clear" w:color="auto" w:fill="FFFFFF"/>
          <w:lang w:val="en-GB"/>
        </w:rPr>
        <w:t>, </w:t>
      </w:r>
      <w:r w:rsidRPr="001669B1">
        <w:rPr>
          <w:rFonts w:ascii="Times New Roman" w:hAnsi="Times New Roman" w:cs="Times New Roman"/>
          <w:i/>
          <w:iCs/>
          <w:color w:val="000000" w:themeColor="text1"/>
          <w:sz w:val="24"/>
          <w:szCs w:val="24"/>
          <w:shd w:val="clear" w:color="auto" w:fill="FFFFFF"/>
          <w:lang w:val="en-GB"/>
        </w:rPr>
        <w:t>24</w:t>
      </w:r>
      <w:r w:rsidRPr="001669B1">
        <w:rPr>
          <w:rFonts w:ascii="Times New Roman" w:hAnsi="Times New Roman" w:cs="Times New Roman"/>
          <w:color w:val="000000" w:themeColor="text1"/>
          <w:sz w:val="24"/>
          <w:szCs w:val="24"/>
          <w:shd w:val="clear" w:color="auto" w:fill="FFFFFF"/>
          <w:lang w:val="en-GB"/>
        </w:rPr>
        <w:t>(1), pp.1-4.</w:t>
      </w:r>
    </w:p>
    <w:p w14:paraId="47D5B072" w14:textId="77777777" w:rsidR="00733316" w:rsidRPr="001669B1" w:rsidRDefault="00733316" w:rsidP="00A57F41">
      <w:pPr>
        <w:spacing w:line="360" w:lineRule="auto"/>
        <w:jc w:val="both"/>
        <w:rPr>
          <w:rFonts w:ascii="Times New Roman" w:hAnsi="Times New Roman" w:cs="Times New Roman"/>
          <w:b/>
          <w:color w:val="000000" w:themeColor="text1"/>
          <w:sz w:val="24"/>
          <w:szCs w:val="24"/>
          <w:lang w:val="en-GB"/>
        </w:rPr>
      </w:pPr>
      <w:r w:rsidRPr="001669B1">
        <w:rPr>
          <w:rFonts w:ascii="Times New Roman" w:hAnsi="Times New Roman" w:cs="Times New Roman"/>
          <w:color w:val="000000" w:themeColor="text1"/>
          <w:sz w:val="24"/>
          <w:szCs w:val="24"/>
          <w:shd w:val="clear" w:color="auto" w:fill="FFFFFF"/>
          <w:lang w:val="en-GB"/>
        </w:rPr>
        <w:t>Knapper, C., 2016. Does educational development matter?. </w:t>
      </w:r>
      <w:r w:rsidRPr="001669B1">
        <w:rPr>
          <w:rFonts w:ascii="Times New Roman" w:hAnsi="Times New Roman" w:cs="Times New Roman"/>
          <w:i/>
          <w:iCs/>
          <w:color w:val="000000" w:themeColor="text1"/>
          <w:sz w:val="24"/>
          <w:szCs w:val="24"/>
          <w:shd w:val="clear" w:color="auto" w:fill="FFFFFF"/>
          <w:lang w:val="en-GB"/>
        </w:rPr>
        <w:t>International Journal for Academic Development</w:t>
      </w:r>
      <w:r w:rsidRPr="001669B1">
        <w:rPr>
          <w:rFonts w:ascii="Times New Roman" w:hAnsi="Times New Roman" w:cs="Times New Roman"/>
          <w:color w:val="000000" w:themeColor="text1"/>
          <w:sz w:val="24"/>
          <w:szCs w:val="24"/>
          <w:shd w:val="clear" w:color="auto" w:fill="FFFFFF"/>
          <w:lang w:val="en-GB"/>
        </w:rPr>
        <w:t>, </w:t>
      </w:r>
      <w:r w:rsidRPr="001669B1">
        <w:rPr>
          <w:rFonts w:ascii="Times New Roman" w:hAnsi="Times New Roman" w:cs="Times New Roman"/>
          <w:i/>
          <w:iCs/>
          <w:color w:val="000000" w:themeColor="text1"/>
          <w:sz w:val="24"/>
          <w:szCs w:val="24"/>
          <w:shd w:val="clear" w:color="auto" w:fill="FFFFFF"/>
          <w:lang w:val="en-GB"/>
        </w:rPr>
        <w:t>21</w:t>
      </w:r>
      <w:r w:rsidRPr="001669B1">
        <w:rPr>
          <w:rFonts w:ascii="Times New Roman" w:hAnsi="Times New Roman" w:cs="Times New Roman"/>
          <w:color w:val="000000" w:themeColor="text1"/>
          <w:sz w:val="24"/>
          <w:szCs w:val="24"/>
          <w:shd w:val="clear" w:color="auto" w:fill="FFFFFF"/>
          <w:lang w:val="en-GB"/>
        </w:rPr>
        <w:t>(2), pp.105-115.</w:t>
      </w:r>
    </w:p>
    <w:p w14:paraId="6BDED848" w14:textId="77777777" w:rsidR="00733316" w:rsidRPr="001669B1" w:rsidRDefault="00733316" w:rsidP="00A57F41">
      <w:pPr>
        <w:spacing w:line="360" w:lineRule="auto"/>
        <w:jc w:val="both"/>
        <w:rPr>
          <w:rFonts w:ascii="Times New Roman" w:hAnsi="Times New Roman" w:cs="Times New Roman"/>
          <w:color w:val="000000" w:themeColor="text1"/>
          <w:sz w:val="24"/>
          <w:szCs w:val="24"/>
          <w:shd w:val="clear" w:color="auto" w:fill="FFFFFF"/>
          <w:lang w:val="en-GB"/>
        </w:rPr>
      </w:pPr>
      <w:r w:rsidRPr="001669B1">
        <w:rPr>
          <w:rFonts w:ascii="Times New Roman" w:hAnsi="Times New Roman" w:cs="Times New Roman"/>
          <w:color w:val="000000" w:themeColor="text1"/>
          <w:sz w:val="24"/>
          <w:szCs w:val="24"/>
          <w:shd w:val="clear" w:color="auto" w:fill="FFFFFF"/>
          <w:lang w:val="en-GB"/>
        </w:rPr>
        <w:t>Matthews, K.E., Mercer-Mapstone, L., Dvorakova, S.L., Acai, A., Cook-Sather, A., Felten, P., Healey, M., Healey, R.L. and Marquis, E., 2019. Enhancing outcomes and reducing inhibitors to the engagement of students and staff in learning and teaching partnerships: Implications for academic development. </w:t>
      </w:r>
      <w:r w:rsidRPr="001669B1">
        <w:rPr>
          <w:rFonts w:ascii="Times New Roman" w:hAnsi="Times New Roman" w:cs="Times New Roman"/>
          <w:i/>
          <w:iCs/>
          <w:color w:val="000000" w:themeColor="text1"/>
          <w:sz w:val="24"/>
          <w:szCs w:val="24"/>
          <w:shd w:val="clear" w:color="auto" w:fill="FFFFFF"/>
          <w:lang w:val="en-GB"/>
        </w:rPr>
        <w:t>International Journal for Academic Development</w:t>
      </w:r>
      <w:r w:rsidRPr="001669B1">
        <w:rPr>
          <w:rFonts w:ascii="Times New Roman" w:hAnsi="Times New Roman" w:cs="Times New Roman"/>
          <w:color w:val="000000" w:themeColor="text1"/>
          <w:sz w:val="24"/>
          <w:szCs w:val="24"/>
          <w:shd w:val="clear" w:color="auto" w:fill="FFFFFF"/>
          <w:lang w:val="en-GB"/>
        </w:rPr>
        <w:t>, </w:t>
      </w:r>
      <w:r w:rsidRPr="001669B1">
        <w:rPr>
          <w:rFonts w:ascii="Times New Roman" w:hAnsi="Times New Roman" w:cs="Times New Roman"/>
          <w:i/>
          <w:iCs/>
          <w:color w:val="000000" w:themeColor="text1"/>
          <w:sz w:val="24"/>
          <w:szCs w:val="24"/>
          <w:shd w:val="clear" w:color="auto" w:fill="FFFFFF"/>
          <w:lang w:val="en-GB"/>
        </w:rPr>
        <w:t>24</w:t>
      </w:r>
      <w:r w:rsidRPr="001669B1">
        <w:rPr>
          <w:rFonts w:ascii="Times New Roman" w:hAnsi="Times New Roman" w:cs="Times New Roman"/>
          <w:color w:val="000000" w:themeColor="text1"/>
          <w:sz w:val="24"/>
          <w:szCs w:val="24"/>
          <w:shd w:val="clear" w:color="auto" w:fill="FFFFFF"/>
          <w:lang w:val="en-GB"/>
        </w:rPr>
        <w:t>(3), pp.246-259.</w:t>
      </w:r>
    </w:p>
    <w:p w14:paraId="5F1C3E50" w14:textId="77777777" w:rsidR="00733316" w:rsidRPr="001669B1" w:rsidRDefault="00733316" w:rsidP="00A57F41">
      <w:pPr>
        <w:spacing w:line="360" w:lineRule="auto"/>
        <w:jc w:val="both"/>
        <w:rPr>
          <w:rFonts w:ascii="Times New Roman" w:hAnsi="Times New Roman" w:cs="Times New Roman"/>
          <w:color w:val="000000" w:themeColor="text1"/>
          <w:sz w:val="24"/>
          <w:szCs w:val="24"/>
          <w:shd w:val="clear" w:color="auto" w:fill="FFFFFF"/>
          <w:lang w:val="en-GB"/>
        </w:rPr>
      </w:pPr>
      <w:r w:rsidRPr="001669B1">
        <w:rPr>
          <w:rFonts w:ascii="Times New Roman" w:hAnsi="Times New Roman" w:cs="Times New Roman"/>
          <w:color w:val="000000" w:themeColor="text1"/>
          <w:sz w:val="24"/>
          <w:szCs w:val="24"/>
          <w:shd w:val="clear" w:color="auto" w:fill="FFFFFF"/>
          <w:lang w:val="en-GB"/>
        </w:rPr>
        <w:lastRenderedPageBreak/>
        <w:t>Stensaker, B., 2018. Academic development as cultural work: Responding to the organizational complexity of modern higher education institutions. </w:t>
      </w:r>
      <w:r w:rsidRPr="001669B1">
        <w:rPr>
          <w:rFonts w:ascii="Times New Roman" w:hAnsi="Times New Roman" w:cs="Times New Roman"/>
          <w:i/>
          <w:iCs/>
          <w:color w:val="000000" w:themeColor="text1"/>
          <w:sz w:val="24"/>
          <w:szCs w:val="24"/>
          <w:shd w:val="clear" w:color="auto" w:fill="FFFFFF"/>
          <w:lang w:val="en-GB"/>
        </w:rPr>
        <w:t>International Journal for Academic Development</w:t>
      </w:r>
      <w:r w:rsidRPr="001669B1">
        <w:rPr>
          <w:rFonts w:ascii="Times New Roman" w:hAnsi="Times New Roman" w:cs="Times New Roman"/>
          <w:color w:val="000000" w:themeColor="text1"/>
          <w:sz w:val="24"/>
          <w:szCs w:val="24"/>
          <w:shd w:val="clear" w:color="auto" w:fill="FFFFFF"/>
          <w:lang w:val="en-GB"/>
        </w:rPr>
        <w:t>, </w:t>
      </w:r>
      <w:r w:rsidRPr="001669B1">
        <w:rPr>
          <w:rFonts w:ascii="Times New Roman" w:hAnsi="Times New Roman" w:cs="Times New Roman"/>
          <w:i/>
          <w:iCs/>
          <w:color w:val="000000" w:themeColor="text1"/>
          <w:sz w:val="24"/>
          <w:szCs w:val="24"/>
          <w:shd w:val="clear" w:color="auto" w:fill="FFFFFF"/>
          <w:lang w:val="en-GB"/>
        </w:rPr>
        <w:t>23</w:t>
      </w:r>
      <w:r w:rsidRPr="001669B1">
        <w:rPr>
          <w:rFonts w:ascii="Times New Roman" w:hAnsi="Times New Roman" w:cs="Times New Roman"/>
          <w:color w:val="000000" w:themeColor="text1"/>
          <w:sz w:val="24"/>
          <w:szCs w:val="24"/>
          <w:shd w:val="clear" w:color="auto" w:fill="FFFFFF"/>
          <w:lang w:val="en-GB"/>
        </w:rPr>
        <w:t>(4), pp.274-285.</w:t>
      </w:r>
    </w:p>
    <w:p w14:paraId="598F5C27" w14:textId="77777777" w:rsidR="00733316" w:rsidRPr="001669B1" w:rsidRDefault="00733316" w:rsidP="00A57F41">
      <w:pPr>
        <w:spacing w:line="360" w:lineRule="auto"/>
        <w:jc w:val="both"/>
        <w:rPr>
          <w:rFonts w:ascii="Times New Roman" w:hAnsi="Times New Roman" w:cs="Times New Roman"/>
          <w:b/>
          <w:color w:val="000000" w:themeColor="text1"/>
          <w:sz w:val="24"/>
          <w:szCs w:val="24"/>
          <w:shd w:val="clear" w:color="auto" w:fill="FFFFFF"/>
          <w:lang w:val="en-GB"/>
        </w:rPr>
      </w:pPr>
      <w:r w:rsidRPr="001669B1">
        <w:rPr>
          <w:rFonts w:ascii="Times New Roman" w:hAnsi="Times New Roman" w:cs="Times New Roman"/>
          <w:b/>
          <w:color w:val="000000" w:themeColor="text1"/>
          <w:sz w:val="24"/>
          <w:szCs w:val="24"/>
          <w:shd w:val="clear" w:color="auto" w:fill="FFFFFF"/>
          <w:lang w:val="en-GB"/>
        </w:rPr>
        <w:t>Websites</w:t>
      </w:r>
    </w:p>
    <w:p w14:paraId="6BCF1CE1" w14:textId="77777777" w:rsidR="00733316" w:rsidRPr="001669B1" w:rsidRDefault="00733316" w:rsidP="00A57F41">
      <w:pPr>
        <w:spacing w:line="360" w:lineRule="auto"/>
        <w:jc w:val="both"/>
        <w:rPr>
          <w:rFonts w:ascii="Times New Roman" w:hAnsi="Times New Roman" w:cs="Times New Roman"/>
          <w:color w:val="000000" w:themeColor="text1"/>
          <w:sz w:val="24"/>
          <w:szCs w:val="24"/>
          <w:shd w:val="clear" w:color="auto" w:fill="FFFFFF"/>
          <w:lang w:val="en-GB"/>
        </w:rPr>
      </w:pPr>
      <w:r w:rsidRPr="001669B1">
        <w:rPr>
          <w:rFonts w:ascii="Times New Roman" w:hAnsi="Times New Roman" w:cs="Times New Roman"/>
          <w:color w:val="000000" w:themeColor="text1"/>
          <w:sz w:val="24"/>
          <w:szCs w:val="24"/>
          <w:shd w:val="clear" w:color="auto" w:fill="FFFFFF"/>
          <w:lang w:val="en-GB"/>
        </w:rPr>
        <w:t xml:space="preserve">Cipd.co.uk (2020) </w:t>
      </w:r>
      <w:r w:rsidRPr="001669B1">
        <w:rPr>
          <w:rFonts w:ascii="Times New Roman" w:hAnsi="Times New Roman" w:cs="Times New Roman"/>
          <w:i/>
          <w:color w:val="000000" w:themeColor="text1"/>
          <w:sz w:val="24"/>
          <w:szCs w:val="24"/>
          <w:shd w:val="clear" w:color="auto" w:fill="FFFFFF"/>
          <w:lang w:val="en-GB"/>
        </w:rPr>
        <w:t>The professional body for HR and people development</w:t>
      </w:r>
      <w:r w:rsidRPr="001669B1">
        <w:rPr>
          <w:rFonts w:ascii="Times New Roman" w:hAnsi="Times New Roman" w:cs="Times New Roman"/>
          <w:color w:val="000000" w:themeColor="text1"/>
          <w:sz w:val="24"/>
          <w:szCs w:val="24"/>
          <w:shd w:val="clear" w:color="auto" w:fill="FFFFFF"/>
          <w:lang w:val="en-GB"/>
        </w:rPr>
        <w:t>. Viewed on: 30.07.2020 &lt;https://www.cipd.co.uk/&gt;</w:t>
      </w:r>
    </w:p>
    <w:p w14:paraId="0393E658" w14:textId="77777777" w:rsidR="008F3309" w:rsidRPr="001669B1" w:rsidRDefault="00733316" w:rsidP="00A57F41">
      <w:pPr>
        <w:spacing w:line="360" w:lineRule="auto"/>
        <w:jc w:val="both"/>
        <w:rPr>
          <w:rFonts w:ascii="Times New Roman" w:hAnsi="Times New Roman" w:cs="Times New Roman"/>
          <w:color w:val="000000" w:themeColor="text1"/>
          <w:sz w:val="24"/>
          <w:szCs w:val="24"/>
          <w:shd w:val="clear" w:color="auto" w:fill="FFFFFF"/>
          <w:lang w:val="en-GB"/>
        </w:rPr>
      </w:pPr>
      <w:r w:rsidRPr="001669B1">
        <w:rPr>
          <w:rFonts w:ascii="Times New Roman" w:hAnsi="Times New Roman" w:cs="Times New Roman"/>
          <w:color w:val="000000" w:themeColor="text1"/>
          <w:sz w:val="24"/>
          <w:szCs w:val="24"/>
          <w:shd w:val="clear" w:color="auto" w:fill="FFFFFF"/>
          <w:lang w:val="en-GB"/>
        </w:rPr>
        <w:t xml:space="preserve">Skills4studycampus.com (2019) </w:t>
      </w:r>
      <w:r w:rsidRPr="001669B1">
        <w:rPr>
          <w:rFonts w:ascii="Times New Roman" w:hAnsi="Times New Roman" w:cs="Times New Roman"/>
          <w:i/>
          <w:color w:val="000000" w:themeColor="text1"/>
          <w:sz w:val="24"/>
          <w:szCs w:val="24"/>
          <w:shd w:val="clear" w:color="auto" w:fill="FFFFFF"/>
          <w:lang w:val="en-GB"/>
        </w:rPr>
        <w:t>Interactive e-learning for students.</w:t>
      </w:r>
      <w:r w:rsidRPr="001669B1">
        <w:rPr>
          <w:rFonts w:ascii="Times New Roman" w:hAnsi="Times New Roman" w:cs="Times New Roman"/>
          <w:color w:val="000000" w:themeColor="text1"/>
          <w:sz w:val="24"/>
          <w:szCs w:val="24"/>
          <w:shd w:val="clear" w:color="auto" w:fill="FFFFFF"/>
          <w:lang w:val="en-GB"/>
        </w:rPr>
        <w:t xml:space="preserve"> Viewed on: 30.07.2020 </w:t>
      </w:r>
      <w:r w:rsidR="00392D4A" w:rsidRPr="001669B1">
        <w:rPr>
          <w:rFonts w:ascii="Times New Roman" w:hAnsi="Times New Roman" w:cs="Times New Roman"/>
          <w:color w:val="000000" w:themeColor="text1"/>
          <w:sz w:val="24"/>
          <w:szCs w:val="24"/>
          <w:shd w:val="clear" w:color="auto" w:fill="FFFFFF"/>
          <w:lang w:val="en-GB"/>
        </w:rPr>
        <w:t>&lt;</w:t>
      </w:r>
      <w:r w:rsidR="008F3309" w:rsidRPr="001669B1">
        <w:rPr>
          <w:rFonts w:ascii="Times New Roman" w:hAnsi="Times New Roman" w:cs="Times New Roman"/>
          <w:color w:val="000000" w:themeColor="text1"/>
          <w:sz w:val="24"/>
          <w:szCs w:val="24"/>
          <w:shd w:val="clear" w:color="auto" w:fill="FFFFFF"/>
          <w:lang w:val="en-GB"/>
        </w:rPr>
        <w:t>https://www.skills4studycampus.com/main/</w:t>
      </w:r>
      <w:r w:rsidR="00392D4A" w:rsidRPr="001669B1">
        <w:rPr>
          <w:rFonts w:ascii="Times New Roman" w:hAnsi="Times New Roman" w:cs="Times New Roman"/>
          <w:color w:val="000000" w:themeColor="text1"/>
          <w:sz w:val="24"/>
          <w:szCs w:val="24"/>
          <w:shd w:val="clear" w:color="auto" w:fill="FFFFFF"/>
          <w:lang w:val="en-GB"/>
        </w:rPr>
        <w:t>&gt;</w:t>
      </w:r>
    </w:p>
    <w:p w14:paraId="5BF86228" w14:textId="77777777" w:rsidR="008F3309" w:rsidRPr="001669B1" w:rsidRDefault="008F3309">
      <w:pPr>
        <w:rPr>
          <w:rFonts w:ascii="Times New Roman" w:hAnsi="Times New Roman" w:cs="Times New Roman"/>
          <w:color w:val="000000" w:themeColor="text1"/>
          <w:sz w:val="24"/>
          <w:szCs w:val="24"/>
          <w:shd w:val="clear" w:color="auto" w:fill="FFFFFF"/>
          <w:lang w:val="en-GB"/>
        </w:rPr>
      </w:pPr>
      <w:r w:rsidRPr="001669B1">
        <w:rPr>
          <w:rFonts w:ascii="Times New Roman" w:hAnsi="Times New Roman" w:cs="Times New Roman"/>
          <w:color w:val="000000" w:themeColor="text1"/>
          <w:sz w:val="24"/>
          <w:szCs w:val="24"/>
          <w:shd w:val="clear" w:color="auto" w:fill="FFFFFF"/>
          <w:lang w:val="en-GB"/>
        </w:rPr>
        <w:br w:type="page"/>
      </w:r>
    </w:p>
    <w:p w14:paraId="62DA8E77" w14:textId="128F912F" w:rsidR="00733316" w:rsidRDefault="008F3309" w:rsidP="000219D4">
      <w:pPr>
        <w:pStyle w:val="Heading1"/>
        <w:rPr>
          <w:shd w:val="clear" w:color="auto" w:fill="FFFFFF"/>
          <w:lang w:val="en-GB"/>
        </w:rPr>
      </w:pPr>
      <w:bookmarkStart w:id="14" w:name="_Toc47021884"/>
      <w:bookmarkStart w:id="15" w:name="_Hlk48778920"/>
      <w:r w:rsidRPr="001669B1">
        <w:rPr>
          <w:shd w:val="clear" w:color="auto" w:fill="FFFFFF"/>
          <w:lang w:val="en-GB"/>
        </w:rPr>
        <w:lastRenderedPageBreak/>
        <w:t>Appendix</w:t>
      </w:r>
      <w:bookmarkEnd w:id="14"/>
      <w:r w:rsidR="006A0113">
        <w:rPr>
          <w:shd w:val="clear" w:color="auto" w:fill="FFFFFF"/>
          <w:lang w:val="en-GB"/>
        </w:rPr>
        <w:t xml:space="preserve"> 1</w:t>
      </w:r>
    </w:p>
    <w:bookmarkEnd w:id="15"/>
    <w:p w14:paraId="28C16076" w14:textId="77777777" w:rsidR="006A0113" w:rsidRPr="006A0113" w:rsidRDefault="006A0113" w:rsidP="006A0113">
      <w:pPr>
        <w:rPr>
          <w:lang w:val="en-GB"/>
        </w:rPr>
      </w:pPr>
    </w:p>
    <w:p w14:paraId="759867AF" w14:textId="77777777" w:rsidR="008F3309" w:rsidRPr="001669B1" w:rsidRDefault="008F3309" w:rsidP="00A57F41">
      <w:pPr>
        <w:spacing w:line="360" w:lineRule="auto"/>
        <w:jc w:val="both"/>
        <w:rPr>
          <w:rFonts w:ascii="Times New Roman" w:hAnsi="Times New Roman" w:cs="Times New Roman"/>
          <w:b/>
          <w:color w:val="000000" w:themeColor="text1"/>
          <w:sz w:val="24"/>
          <w:szCs w:val="24"/>
          <w:shd w:val="clear" w:color="auto" w:fill="FFFFFF"/>
          <w:lang w:val="en-GB"/>
        </w:rPr>
      </w:pPr>
      <w:r w:rsidRPr="001669B1">
        <w:rPr>
          <w:rFonts w:ascii="Times New Roman" w:hAnsi="Times New Roman" w:cs="Times New Roman"/>
          <w:b/>
          <w:color w:val="000000" w:themeColor="text1"/>
          <w:sz w:val="24"/>
          <w:szCs w:val="24"/>
          <w:shd w:val="clear" w:color="auto" w:fill="FFFFFF"/>
          <w:lang w:val="en-GB"/>
        </w:rPr>
        <w:t xml:space="preserve">Appendix 1: Questionnaire </w:t>
      </w:r>
    </w:p>
    <w:p w14:paraId="72CE9976" w14:textId="77777777" w:rsidR="008F3309" w:rsidRPr="001669B1" w:rsidRDefault="008F3309" w:rsidP="000219D4">
      <w:pPr>
        <w:spacing w:line="360" w:lineRule="auto"/>
        <w:jc w:val="center"/>
        <w:rPr>
          <w:rFonts w:ascii="Times New Roman" w:hAnsi="Times New Roman" w:cs="Times New Roman"/>
          <w:color w:val="000000" w:themeColor="text1"/>
          <w:sz w:val="24"/>
          <w:szCs w:val="24"/>
          <w:shd w:val="clear" w:color="auto" w:fill="FFFFFF"/>
          <w:lang w:val="en-GB"/>
        </w:rPr>
      </w:pPr>
      <w:r w:rsidRPr="001669B1">
        <w:rPr>
          <w:noProof/>
          <w:lang w:val="en-GB"/>
        </w:rPr>
        <w:drawing>
          <wp:inline distT="0" distB="0" distL="0" distR="0" wp14:anchorId="43E6C52A" wp14:editId="0726C323">
            <wp:extent cx="5943600" cy="2900045"/>
            <wp:effectExtent l="19050" t="19050" r="19050" b="146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943600" cy="2900045"/>
                    </a:xfrm>
                    <a:prstGeom prst="rect">
                      <a:avLst/>
                    </a:prstGeom>
                    <a:ln>
                      <a:solidFill>
                        <a:schemeClr val="tx1"/>
                      </a:solidFill>
                    </a:ln>
                  </pic:spPr>
                </pic:pic>
              </a:graphicData>
            </a:graphic>
          </wp:inline>
        </w:drawing>
      </w:r>
    </w:p>
    <w:p w14:paraId="480B43F7" w14:textId="11240551" w:rsidR="006A0113" w:rsidRDefault="006A0113" w:rsidP="006A0113">
      <w:pPr>
        <w:pStyle w:val="Heading1"/>
        <w:rPr>
          <w:shd w:val="clear" w:color="auto" w:fill="FFFFFF"/>
          <w:lang w:val="en-GB"/>
        </w:rPr>
      </w:pPr>
      <w:r w:rsidRPr="001669B1">
        <w:rPr>
          <w:shd w:val="clear" w:color="auto" w:fill="FFFFFF"/>
          <w:lang w:val="en-GB"/>
        </w:rPr>
        <w:t>Appendix</w:t>
      </w:r>
      <w:r>
        <w:rPr>
          <w:shd w:val="clear" w:color="auto" w:fill="FFFFFF"/>
          <w:lang w:val="en-GB"/>
        </w:rPr>
        <w:t xml:space="preserve"> 2</w:t>
      </w:r>
    </w:p>
    <w:p w14:paraId="5B03A28A" w14:textId="77777777" w:rsidR="00E8250E" w:rsidRPr="006A0113" w:rsidRDefault="00E8250E" w:rsidP="006A0113">
      <w:pPr>
        <w:rPr>
          <w:lang w:val="en-GB"/>
        </w:rPr>
      </w:pPr>
    </w:p>
    <w:p w14:paraId="7AE22B7D" w14:textId="24C49B4B" w:rsidR="00AE524D" w:rsidRPr="001669B1" w:rsidRDefault="00E8250E" w:rsidP="00A57F41">
      <w:p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object w:dxaOrig="9624" w:dyaOrig="5392" w14:anchorId="2586506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1.5pt;height:269.25pt" o:ole="">
            <v:imagedata r:id="rId20" o:title=""/>
          </v:shape>
          <o:OLEObject Type="Embed" ProgID="PowerPoint.Show.12" ShapeID="_x0000_i1025" DrawAspect="Content" ObjectID="_1659641547" r:id="rId21"/>
        </w:object>
      </w:r>
    </w:p>
    <w:sectPr w:rsidR="00AE524D" w:rsidRPr="001669B1" w:rsidSect="00BF16E8">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4E0962" w14:textId="77777777" w:rsidR="00F43AB4" w:rsidRDefault="00F43AB4" w:rsidP="00BF16E8">
      <w:pPr>
        <w:spacing w:line="240" w:lineRule="auto"/>
      </w:pPr>
      <w:r>
        <w:separator/>
      </w:r>
    </w:p>
  </w:endnote>
  <w:endnote w:type="continuationSeparator" w:id="0">
    <w:p w14:paraId="6BB78734" w14:textId="77777777" w:rsidR="00F43AB4" w:rsidRDefault="00F43AB4" w:rsidP="00BF16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71163434"/>
      <w:docPartObj>
        <w:docPartGallery w:val="Page Numbers (Bottom of Page)"/>
        <w:docPartUnique/>
      </w:docPartObj>
    </w:sdtPr>
    <w:sdtEndPr>
      <w:rPr>
        <w:rFonts w:ascii="Times New Roman" w:hAnsi="Times New Roman" w:cs="Times New Roman"/>
        <w:noProof/>
        <w:sz w:val="20"/>
        <w:szCs w:val="20"/>
      </w:rPr>
    </w:sdtEndPr>
    <w:sdtContent>
      <w:p w14:paraId="7970D1E8" w14:textId="77777777" w:rsidR="00BF16E8" w:rsidRPr="00BF16E8" w:rsidRDefault="00BF16E8">
        <w:pPr>
          <w:pStyle w:val="Footer"/>
          <w:jc w:val="right"/>
          <w:rPr>
            <w:rFonts w:ascii="Times New Roman" w:hAnsi="Times New Roman" w:cs="Times New Roman"/>
            <w:sz w:val="20"/>
            <w:szCs w:val="20"/>
          </w:rPr>
        </w:pPr>
        <w:r w:rsidRPr="00BF16E8">
          <w:rPr>
            <w:rFonts w:ascii="Times New Roman" w:hAnsi="Times New Roman" w:cs="Times New Roman"/>
            <w:sz w:val="20"/>
            <w:szCs w:val="20"/>
          </w:rPr>
          <w:fldChar w:fldCharType="begin"/>
        </w:r>
        <w:r w:rsidRPr="00BF16E8">
          <w:rPr>
            <w:rFonts w:ascii="Times New Roman" w:hAnsi="Times New Roman" w:cs="Times New Roman"/>
            <w:sz w:val="20"/>
            <w:szCs w:val="20"/>
          </w:rPr>
          <w:instrText xml:space="preserve"> PAGE   \* MERGEFORMAT </w:instrText>
        </w:r>
        <w:r w:rsidRPr="00BF16E8">
          <w:rPr>
            <w:rFonts w:ascii="Times New Roman" w:hAnsi="Times New Roman" w:cs="Times New Roman"/>
            <w:sz w:val="20"/>
            <w:szCs w:val="20"/>
          </w:rPr>
          <w:fldChar w:fldCharType="separate"/>
        </w:r>
        <w:r w:rsidR="008E1CDD">
          <w:rPr>
            <w:rFonts w:ascii="Times New Roman" w:hAnsi="Times New Roman" w:cs="Times New Roman"/>
            <w:noProof/>
            <w:sz w:val="20"/>
            <w:szCs w:val="20"/>
          </w:rPr>
          <w:t>15</w:t>
        </w:r>
        <w:r w:rsidRPr="00BF16E8">
          <w:rPr>
            <w:rFonts w:ascii="Times New Roman" w:hAnsi="Times New Roman" w:cs="Times New Roman"/>
            <w:noProof/>
            <w:sz w:val="20"/>
            <w:szCs w:val="20"/>
          </w:rPr>
          <w:fldChar w:fldCharType="end"/>
        </w:r>
      </w:p>
    </w:sdtContent>
  </w:sdt>
  <w:p w14:paraId="7831A1D2" w14:textId="77777777" w:rsidR="00BF16E8" w:rsidRDefault="00BF16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04910B" w14:textId="77777777" w:rsidR="00F43AB4" w:rsidRDefault="00F43AB4" w:rsidP="00BF16E8">
      <w:pPr>
        <w:spacing w:line="240" w:lineRule="auto"/>
      </w:pPr>
      <w:r>
        <w:separator/>
      </w:r>
    </w:p>
  </w:footnote>
  <w:footnote w:type="continuationSeparator" w:id="0">
    <w:p w14:paraId="66918C88" w14:textId="77777777" w:rsidR="00F43AB4" w:rsidRDefault="00F43AB4" w:rsidP="00BF16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97767"/>
    <w:multiLevelType w:val="multilevel"/>
    <w:tmpl w:val="1C765F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7A026B"/>
    <w:multiLevelType w:val="multilevel"/>
    <w:tmpl w:val="E35825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026E6B"/>
    <w:multiLevelType w:val="multilevel"/>
    <w:tmpl w:val="94061B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805449"/>
    <w:multiLevelType w:val="multilevel"/>
    <w:tmpl w:val="71B843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905B47"/>
    <w:multiLevelType w:val="multilevel"/>
    <w:tmpl w:val="F5986F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8540E5"/>
    <w:multiLevelType w:val="multilevel"/>
    <w:tmpl w:val="9668A0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32C7E4F"/>
    <w:multiLevelType w:val="multilevel"/>
    <w:tmpl w:val="FE4424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FEE3DCD"/>
    <w:multiLevelType w:val="multilevel"/>
    <w:tmpl w:val="3618B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FEB3054"/>
    <w:multiLevelType w:val="multilevel"/>
    <w:tmpl w:val="7E2CF5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5"/>
  </w:num>
  <w:num w:numId="3">
    <w:abstractNumId w:val="3"/>
  </w:num>
  <w:num w:numId="4">
    <w:abstractNumId w:val="4"/>
  </w:num>
  <w:num w:numId="5">
    <w:abstractNumId w:val="7"/>
  </w:num>
  <w:num w:numId="6">
    <w:abstractNumId w:val="2"/>
  </w:num>
  <w:num w:numId="7">
    <w:abstractNumId w:val="8"/>
  </w:num>
  <w:num w:numId="8">
    <w:abstractNumId w:val="6"/>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24D"/>
    <w:rsid w:val="00013C1B"/>
    <w:rsid w:val="000219D4"/>
    <w:rsid w:val="00041313"/>
    <w:rsid w:val="00045EFB"/>
    <w:rsid w:val="000606CE"/>
    <w:rsid w:val="000C3287"/>
    <w:rsid w:val="001105F9"/>
    <w:rsid w:val="0012441E"/>
    <w:rsid w:val="00155E8F"/>
    <w:rsid w:val="001669B1"/>
    <w:rsid w:val="001A3B02"/>
    <w:rsid w:val="001D5DB1"/>
    <w:rsid w:val="00205549"/>
    <w:rsid w:val="002116C8"/>
    <w:rsid w:val="002A7F1F"/>
    <w:rsid w:val="002B1196"/>
    <w:rsid w:val="002C216B"/>
    <w:rsid w:val="00392D4A"/>
    <w:rsid w:val="003A120C"/>
    <w:rsid w:val="003E6FFB"/>
    <w:rsid w:val="00400BC6"/>
    <w:rsid w:val="004733DB"/>
    <w:rsid w:val="00574EB0"/>
    <w:rsid w:val="00663C40"/>
    <w:rsid w:val="00673C69"/>
    <w:rsid w:val="006A0113"/>
    <w:rsid w:val="00733316"/>
    <w:rsid w:val="007F7BB3"/>
    <w:rsid w:val="00807A56"/>
    <w:rsid w:val="008254D6"/>
    <w:rsid w:val="00845DD4"/>
    <w:rsid w:val="008A52CB"/>
    <w:rsid w:val="008E1CDD"/>
    <w:rsid w:val="008F3309"/>
    <w:rsid w:val="00A57F41"/>
    <w:rsid w:val="00A66464"/>
    <w:rsid w:val="00A73A03"/>
    <w:rsid w:val="00A9304B"/>
    <w:rsid w:val="00AE524D"/>
    <w:rsid w:val="00B026B5"/>
    <w:rsid w:val="00BF16E8"/>
    <w:rsid w:val="00C727F0"/>
    <w:rsid w:val="00D66B9B"/>
    <w:rsid w:val="00E06EA6"/>
    <w:rsid w:val="00E2424F"/>
    <w:rsid w:val="00E4352B"/>
    <w:rsid w:val="00E8250E"/>
    <w:rsid w:val="00E85438"/>
    <w:rsid w:val="00F4167F"/>
    <w:rsid w:val="00F43AB4"/>
    <w:rsid w:val="00F623C2"/>
    <w:rsid w:val="00F721B4"/>
    <w:rsid w:val="00FC142C"/>
    <w:rsid w:val="00FF13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73A68"/>
  <w15:docId w15:val="{FACC79B0-EFAA-430A-9D8D-04AA5FB1D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rsid w:val="000219D4"/>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0219D4"/>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C32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3287"/>
    <w:rPr>
      <w:rFonts w:ascii="Tahoma" w:hAnsi="Tahoma" w:cs="Tahoma"/>
      <w:sz w:val="16"/>
      <w:szCs w:val="16"/>
    </w:rPr>
  </w:style>
  <w:style w:type="table" w:styleId="TableGrid">
    <w:name w:val="Table Grid"/>
    <w:basedOn w:val="TableNormal"/>
    <w:uiPriority w:val="59"/>
    <w:rsid w:val="00A9304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F16E8"/>
    <w:pPr>
      <w:tabs>
        <w:tab w:val="center" w:pos="4513"/>
        <w:tab w:val="right" w:pos="9026"/>
      </w:tabs>
      <w:spacing w:line="240" w:lineRule="auto"/>
    </w:pPr>
  </w:style>
  <w:style w:type="character" w:customStyle="1" w:styleId="HeaderChar">
    <w:name w:val="Header Char"/>
    <w:basedOn w:val="DefaultParagraphFont"/>
    <w:link w:val="Header"/>
    <w:uiPriority w:val="99"/>
    <w:rsid w:val="00BF16E8"/>
  </w:style>
  <w:style w:type="paragraph" w:styleId="Footer">
    <w:name w:val="footer"/>
    <w:basedOn w:val="Normal"/>
    <w:link w:val="FooterChar"/>
    <w:uiPriority w:val="99"/>
    <w:unhideWhenUsed/>
    <w:rsid w:val="00BF16E8"/>
    <w:pPr>
      <w:tabs>
        <w:tab w:val="center" w:pos="4513"/>
        <w:tab w:val="right" w:pos="9026"/>
      </w:tabs>
      <w:spacing w:line="240" w:lineRule="auto"/>
    </w:pPr>
  </w:style>
  <w:style w:type="character" w:customStyle="1" w:styleId="FooterChar">
    <w:name w:val="Footer Char"/>
    <w:basedOn w:val="DefaultParagraphFont"/>
    <w:link w:val="Footer"/>
    <w:uiPriority w:val="99"/>
    <w:rsid w:val="00BF16E8"/>
  </w:style>
  <w:style w:type="character" w:styleId="Hyperlink">
    <w:name w:val="Hyperlink"/>
    <w:basedOn w:val="DefaultParagraphFont"/>
    <w:uiPriority w:val="99"/>
    <w:unhideWhenUsed/>
    <w:rsid w:val="008F3309"/>
    <w:rPr>
      <w:color w:val="0000FF" w:themeColor="hyperlink"/>
      <w:u w:val="single"/>
    </w:rPr>
  </w:style>
  <w:style w:type="paragraph" w:styleId="TOCHeading">
    <w:name w:val="TOC Heading"/>
    <w:basedOn w:val="Heading1"/>
    <w:next w:val="Normal"/>
    <w:uiPriority w:val="39"/>
    <w:semiHidden/>
    <w:unhideWhenUsed/>
    <w:qFormat/>
    <w:rsid w:val="00400BC6"/>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400BC6"/>
    <w:pPr>
      <w:spacing w:after="100"/>
    </w:pPr>
  </w:style>
  <w:style w:type="paragraph" w:styleId="TOC2">
    <w:name w:val="toc 2"/>
    <w:basedOn w:val="Normal"/>
    <w:next w:val="Normal"/>
    <w:autoRedefine/>
    <w:uiPriority w:val="39"/>
    <w:unhideWhenUsed/>
    <w:rsid w:val="00400BC6"/>
    <w:pPr>
      <w:spacing w:after="100"/>
      <w:ind w:left="220"/>
    </w:pPr>
  </w:style>
  <w:style w:type="character" w:customStyle="1" w:styleId="Heading1Char">
    <w:name w:val="Heading 1 Char"/>
    <w:basedOn w:val="DefaultParagraphFont"/>
    <w:link w:val="Heading1"/>
    <w:rsid w:val="006A0113"/>
    <w:rPr>
      <w:rFonts w:ascii="Times New Roman" w:hAnsi="Times New Roman"/>
      <w:b/>
      <w:color w:val="000000" w:themeColor="text1"/>
      <w:sz w:val="28"/>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package" Target="embeddings/Microsoft_PowerPoint_Presentation.pptx"/><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7E87E4-AE85-49C1-ADBF-6FF01E4C9489}" type="doc">
      <dgm:prSet loTypeId="urn:microsoft.com/office/officeart/2005/8/layout/hierarchy3" loCatId="relationship" qsTypeId="urn:microsoft.com/office/officeart/2005/8/quickstyle/simple1" qsCatId="simple" csTypeId="urn:microsoft.com/office/officeart/2005/8/colors/colorful1" csCatId="colorful" phldr="1"/>
      <dgm:spPr/>
      <dgm:t>
        <a:bodyPr/>
        <a:lstStyle/>
        <a:p>
          <a:endParaRPr lang="en-IN"/>
        </a:p>
      </dgm:t>
    </dgm:pt>
    <dgm:pt modelId="{EF09C92C-D2E7-488A-A5DD-E0C8E3187520}">
      <dgm:prSet phldrT="[Text]"/>
      <dgm:spPr/>
      <dgm:t>
        <a:bodyPr/>
        <a:lstStyle/>
        <a:p>
          <a:r>
            <a:rPr lang="en-GB" b="1" i="1"/>
            <a:t>Employability skills</a:t>
          </a:r>
          <a:endParaRPr lang="en-IN"/>
        </a:p>
      </dgm:t>
    </dgm:pt>
    <dgm:pt modelId="{A99EE53D-70A7-4820-AD5E-1C8FECD6660F}" type="parTrans" cxnId="{E7552DDB-DE88-4640-9D17-B8BC1DE1DF16}">
      <dgm:prSet/>
      <dgm:spPr/>
      <dgm:t>
        <a:bodyPr/>
        <a:lstStyle/>
        <a:p>
          <a:endParaRPr lang="en-IN"/>
        </a:p>
      </dgm:t>
    </dgm:pt>
    <dgm:pt modelId="{8E019300-D7F6-407C-95C0-F32BF9772CC6}" type="sibTrans" cxnId="{E7552DDB-DE88-4640-9D17-B8BC1DE1DF16}">
      <dgm:prSet/>
      <dgm:spPr/>
      <dgm:t>
        <a:bodyPr/>
        <a:lstStyle/>
        <a:p>
          <a:endParaRPr lang="en-IN"/>
        </a:p>
      </dgm:t>
    </dgm:pt>
    <dgm:pt modelId="{8905C3AF-295D-465E-91F3-735D11044E4A}">
      <dgm:prSet phldrT="[Text]"/>
      <dgm:spPr/>
      <dgm:t>
        <a:bodyPr/>
        <a:lstStyle/>
        <a:p>
          <a:r>
            <a:rPr lang="en-GB" b="1"/>
            <a:t>Team building skills</a:t>
          </a:r>
          <a:endParaRPr lang="en-IN"/>
        </a:p>
      </dgm:t>
    </dgm:pt>
    <dgm:pt modelId="{501C53C7-13D7-454B-9D79-E19F391911CC}" type="parTrans" cxnId="{7C673461-ABAA-4307-BB0A-F33E2FD1CA8C}">
      <dgm:prSet/>
      <dgm:spPr/>
      <dgm:t>
        <a:bodyPr/>
        <a:lstStyle/>
        <a:p>
          <a:endParaRPr lang="en-IN"/>
        </a:p>
      </dgm:t>
    </dgm:pt>
    <dgm:pt modelId="{EC2DE69A-B735-4AC0-A18E-359F2DC0DFF1}" type="sibTrans" cxnId="{7C673461-ABAA-4307-BB0A-F33E2FD1CA8C}">
      <dgm:prSet/>
      <dgm:spPr/>
      <dgm:t>
        <a:bodyPr/>
        <a:lstStyle/>
        <a:p>
          <a:endParaRPr lang="en-IN"/>
        </a:p>
      </dgm:t>
    </dgm:pt>
    <dgm:pt modelId="{41FA47F9-ACD6-49E0-9DAD-FB1557CE1A63}">
      <dgm:prSet phldrT="[Text]"/>
      <dgm:spPr/>
      <dgm:t>
        <a:bodyPr/>
        <a:lstStyle/>
        <a:p>
          <a:r>
            <a:rPr lang="en-GB" b="1" u="none"/>
            <a:t>Leadership skills</a:t>
          </a:r>
          <a:endParaRPr lang="en-IN"/>
        </a:p>
      </dgm:t>
    </dgm:pt>
    <dgm:pt modelId="{43B4A151-8C02-4EEB-B954-8014A6DE5066}" type="parTrans" cxnId="{F6E9A17B-02F4-45DB-BA59-D47D3AC3AD8D}">
      <dgm:prSet/>
      <dgm:spPr/>
      <dgm:t>
        <a:bodyPr/>
        <a:lstStyle/>
        <a:p>
          <a:endParaRPr lang="en-IN"/>
        </a:p>
      </dgm:t>
    </dgm:pt>
    <dgm:pt modelId="{E95CE829-D0D1-4CAE-B692-B64088439D27}" type="sibTrans" cxnId="{F6E9A17B-02F4-45DB-BA59-D47D3AC3AD8D}">
      <dgm:prSet/>
      <dgm:spPr/>
      <dgm:t>
        <a:bodyPr/>
        <a:lstStyle/>
        <a:p>
          <a:endParaRPr lang="en-IN"/>
        </a:p>
      </dgm:t>
    </dgm:pt>
    <dgm:pt modelId="{CCB6A50E-07F5-4372-B094-BF79EE0D2737}" type="pres">
      <dgm:prSet presAssocID="{8F7E87E4-AE85-49C1-ADBF-6FF01E4C9489}" presName="diagram" presStyleCnt="0">
        <dgm:presLayoutVars>
          <dgm:chPref val="1"/>
          <dgm:dir/>
          <dgm:animOne val="branch"/>
          <dgm:animLvl val="lvl"/>
          <dgm:resizeHandles/>
        </dgm:presLayoutVars>
      </dgm:prSet>
      <dgm:spPr/>
    </dgm:pt>
    <dgm:pt modelId="{F1CADFF8-79DF-4DA2-9A9C-7FDCBD031158}" type="pres">
      <dgm:prSet presAssocID="{EF09C92C-D2E7-488A-A5DD-E0C8E3187520}" presName="root" presStyleCnt="0"/>
      <dgm:spPr/>
    </dgm:pt>
    <dgm:pt modelId="{B2916561-1F25-44F2-82AA-5CBCEDF77C03}" type="pres">
      <dgm:prSet presAssocID="{EF09C92C-D2E7-488A-A5DD-E0C8E3187520}" presName="rootComposite" presStyleCnt="0"/>
      <dgm:spPr/>
    </dgm:pt>
    <dgm:pt modelId="{F30C43B3-70D3-4C99-98CC-032307307ABF}" type="pres">
      <dgm:prSet presAssocID="{EF09C92C-D2E7-488A-A5DD-E0C8E3187520}" presName="rootText" presStyleLbl="node1" presStyleIdx="0" presStyleCnt="1"/>
      <dgm:spPr/>
    </dgm:pt>
    <dgm:pt modelId="{4B0084B1-C62D-4DC9-86C7-5E7C7F4FC60F}" type="pres">
      <dgm:prSet presAssocID="{EF09C92C-D2E7-488A-A5DD-E0C8E3187520}" presName="rootConnector" presStyleLbl="node1" presStyleIdx="0" presStyleCnt="1"/>
      <dgm:spPr/>
    </dgm:pt>
    <dgm:pt modelId="{4E230A75-0D57-487D-A668-68DCBFBD6B69}" type="pres">
      <dgm:prSet presAssocID="{EF09C92C-D2E7-488A-A5DD-E0C8E3187520}" presName="childShape" presStyleCnt="0"/>
      <dgm:spPr/>
    </dgm:pt>
    <dgm:pt modelId="{7A2A5C29-AEB7-4E7F-AF9E-A7E8709445B5}" type="pres">
      <dgm:prSet presAssocID="{501C53C7-13D7-454B-9D79-E19F391911CC}" presName="Name13" presStyleLbl="parChTrans1D2" presStyleIdx="0" presStyleCnt="2"/>
      <dgm:spPr/>
    </dgm:pt>
    <dgm:pt modelId="{C33FFED3-B41D-4B52-8D20-247D592E3C4A}" type="pres">
      <dgm:prSet presAssocID="{8905C3AF-295D-465E-91F3-735D11044E4A}" presName="childText" presStyleLbl="bgAcc1" presStyleIdx="0" presStyleCnt="2">
        <dgm:presLayoutVars>
          <dgm:bulletEnabled val="1"/>
        </dgm:presLayoutVars>
      </dgm:prSet>
      <dgm:spPr/>
    </dgm:pt>
    <dgm:pt modelId="{566F53B7-50FC-4930-B0C7-51B4A0CA72CA}" type="pres">
      <dgm:prSet presAssocID="{43B4A151-8C02-4EEB-B954-8014A6DE5066}" presName="Name13" presStyleLbl="parChTrans1D2" presStyleIdx="1" presStyleCnt="2"/>
      <dgm:spPr/>
    </dgm:pt>
    <dgm:pt modelId="{D2069496-F75E-4B47-B52A-786DC4565574}" type="pres">
      <dgm:prSet presAssocID="{41FA47F9-ACD6-49E0-9DAD-FB1557CE1A63}" presName="childText" presStyleLbl="bgAcc1" presStyleIdx="1" presStyleCnt="2">
        <dgm:presLayoutVars>
          <dgm:bulletEnabled val="1"/>
        </dgm:presLayoutVars>
      </dgm:prSet>
      <dgm:spPr/>
    </dgm:pt>
  </dgm:ptLst>
  <dgm:cxnLst>
    <dgm:cxn modelId="{7952D508-F397-4C23-B93A-F199B61E9B4E}" type="presOf" srcId="{EF09C92C-D2E7-488A-A5DD-E0C8E3187520}" destId="{F30C43B3-70D3-4C99-98CC-032307307ABF}" srcOrd="0" destOrd="0" presId="urn:microsoft.com/office/officeart/2005/8/layout/hierarchy3"/>
    <dgm:cxn modelId="{D3E5AE5E-E7A6-4F59-987D-B76B177272F5}" type="presOf" srcId="{EF09C92C-D2E7-488A-A5DD-E0C8E3187520}" destId="{4B0084B1-C62D-4DC9-86C7-5E7C7F4FC60F}" srcOrd="1" destOrd="0" presId="urn:microsoft.com/office/officeart/2005/8/layout/hierarchy3"/>
    <dgm:cxn modelId="{7C673461-ABAA-4307-BB0A-F33E2FD1CA8C}" srcId="{EF09C92C-D2E7-488A-A5DD-E0C8E3187520}" destId="{8905C3AF-295D-465E-91F3-735D11044E4A}" srcOrd="0" destOrd="0" parTransId="{501C53C7-13D7-454B-9D79-E19F391911CC}" sibTransId="{EC2DE69A-B735-4AC0-A18E-359F2DC0DFF1}"/>
    <dgm:cxn modelId="{01D0FC63-1454-43AA-BD8F-40685F982CFD}" type="presOf" srcId="{41FA47F9-ACD6-49E0-9DAD-FB1557CE1A63}" destId="{D2069496-F75E-4B47-B52A-786DC4565574}" srcOrd="0" destOrd="0" presId="urn:microsoft.com/office/officeart/2005/8/layout/hierarchy3"/>
    <dgm:cxn modelId="{F6E9A17B-02F4-45DB-BA59-D47D3AC3AD8D}" srcId="{EF09C92C-D2E7-488A-A5DD-E0C8E3187520}" destId="{41FA47F9-ACD6-49E0-9DAD-FB1557CE1A63}" srcOrd="1" destOrd="0" parTransId="{43B4A151-8C02-4EEB-B954-8014A6DE5066}" sibTransId="{E95CE829-D0D1-4CAE-B692-B64088439D27}"/>
    <dgm:cxn modelId="{60F7AB7F-3E22-4878-896C-D2F467DF28E0}" type="presOf" srcId="{43B4A151-8C02-4EEB-B954-8014A6DE5066}" destId="{566F53B7-50FC-4930-B0C7-51B4A0CA72CA}" srcOrd="0" destOrd="0" presId="urn:microsoft.com/office/officeart/2005/8/layout/hierarchy3"/>
    <dgm:cxn modelId="{220C779F-C252-48DA-9717-4EACF14185DE}" type="presOf" srcId="{501C53C7-13D7-454B-9D79-E19F391911CC}" destId="{7A2A5C29-AEB7-4E7F-AF9E-A7E8709445B5}" srcOrd="0" destOrd="0" presId="urn:microsoft.com/office/officeart/2005/8/layout/hierarchy3"/>
    <dgm:cxn modelId="{1E5BDDC8-44B7-4EE9-969C-6BE033AF3FDA}" type="presOf" srcId="{8905C3AF-295D-465E-91F3-735D11044E4A}" destId="{C33FFED3-B41D-4B52-8D20-247D592E3C4A}" srcOrd="0" destOrd="0" presId="urn:microsoft.com/office/officeart/2005/8/layout/hierarchy3"/>
    <dgm:cxn modelId="{E7552DDB-DE88-4640-9D17-B8BC1DE1DF16}" srcId="{8F7E87E4-AE85-49C1-ADBF-6FF01E4C9489}" destId="{EF09C92C-D2E7-488A-A5DD-E0C8E3187520}" srcOrd="0" destOrd="0" parTransId="{A99EE53D-70A7-4820-AD5E-1C8FECD6660F}" sibTransId="{8E019300-D7F6-407C-95C0-F32BF9772CC6}"/>
    <dgm:cxn modelId="{8F941FFE-3922-4F1A-8C8A-49B23DCB8813}" type="presOf" srcId="{8F7E87E4-AE85-49C1-ADBF-6FF01E4C9489}" destId="{CCB6A50E-07F5-4372-B094-BF79EE0D2737}" srcOrd="0" destOrd="0" presId="urn:microsoft.com/office/officeart/2005/8/layout/hierarchy3"/>
    <dgm:cxn modelId="{1D8425B0-144E-455B-A20B-E7E7649FACFB}" type="presParOf" srcId="{CCB6A50E-07F5-4372-B094-BF79EE0D2737}" destId="{F1CADFF8-79DF-4DA2-9A9C-7FDCBD031158}" srcOrd="0" destOrd="0" presId="urn:microsoft.com/office/officeart/2005/8/layout/hierarchy3"/>
    <dgm:cxn modelId="{2965E045-ED26-4272-9AFB-AB50DA264754}" type="presParOf" srcId="{F1CADFF8-79DF-4DA2-9A9C-7FDCBD031158}" destId="{B2916561-1F25-44F2-82AA-5CBCEDF77C03}" srcOrd="0" destOrd="0" presId="urn:microsoft.com/office/officeart/2005/8/layout/hierarchy3"/>
    <dgm:cxn modelId="{DFFF8F72-D6FD-4C8C-8724-8B04BB10DF4E}" type="presParOf" srcId="{B2916561-1F25-44F2-82AA-5CBCEDF77C03}" destId="{F30C43B3-70D3-4C99-98CC-032307307ABF}" srcOrd="0" destOrd="0" presId="urn:microsoft.com/office/officeart/2005/8/layout/hierarchy3"/>
    <dgm:cxn modelId="{AECED869-64F2-4A1D-9D86-6045FCF0A459}" type="presParOf" srcId="{B2916561-1F25-44F2-82AA-5CBCEDF77C03}" destId="{4B0084B1-C62D-4DC9-86C7-5E7C7F4FC60F}" srcOrd="1" destOrd="0" presId="urn:microsoft.com/office/officeart/2005/8/layout/hierarchy3"/>
    <dgm:cxn modelId="{607169E4-198F-4470-990B-64C7C34C9DF8}" type="presParOf" srcId="{F1CADFF8-79DF-4DA2-9A9C-7FDCBD031158}" destId="{4E230A75-0D57-487D-A668-68DCBFBD6B69}" srcOrd="1" destOrd="0" presId="urn:microsoft.com/office/officeart/2005/8/layout/hierarchy3"/>
    <dgm:cxn modelId="{8A1B93F9-A97F-4F6F-AC87-424F6D0ACF2C}" type="presParOf" srcId="{4E230A75-0D57-487D-A668-68DCBFBD6B69}" destId="{7A2A5C29-AEB7-4E7F-AF9E-A7E8709445B5}" srcOrd="0" destOrd="0" presId="urn:microsoft.com/office/officeart/2005/8/layout/hierarchy3"/>
    <dgm:cxn modelId="{40BD6CC8-A606-4770-BFBD-89000CA5FE1A}" type="presParOf" srcId="{4E230A75-0D57-487D-A668-68DCBFBD6B69}" destId="{C33FFED3-B41D-4B52-8D20-247D592E3C4A}" srcOrd="1" destOrd="0" presId="urn:microsoft.com/office/officeart/2005/8/layout/hierarchy3"/>
    <dgm:cxn modelId="{78116D7F-20FE-44ED-BD6D-71826BE4E3E1}" type="presParOf" srcId="{4E230A75-0D57-487D-A668-68DCBFBD6B69}" destId="{566F53B7-50FC-4930-B0C7-51B4A0CA72CA}" srcOrd="2" destOrd="0" presId="urn:microsoft.com/office/officeart/2005/8/layout/hierarchy3"/>
    <dgm:cxn modelId="{9DEF6444-D85A-419E-BA2D-8FBF48AE624C}" type="presParOf" srcId="{4E230A75-0D57-487D-A668-68DCBFBD6B69}" destId="{D2069496-F75E-4B47-B52A-786DC4565574}" srcOrd="3" destOrd="0" presId="urn:microsoft.com/office/officeart/2005/8/layout/hierarchy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6347939-F9C7-44E4-B879-EA8F76186742}"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IN"/>
        </a:p>
      </dgm:t>
    </dgm:pt>
    <dgm:pt modelId="{1F23CDF3-8737-4FCF-872C-D42C84052F32}">
      <dgm:prSet phldrT="[Text]"/>
      <dgm:spPr/>
      <dgm:t>
        <a:bodyPr/>
        <a:lstStyle/>
        <a:p>
          <a:r>
            <a:rPr lang="en-GB" b="1" i="1"/>
            <a:t>Time management skills</a:t>
          </a:r>
          <a:endParaRPr lang="en-IN"/>
        </a:p>
      </dgm:t>
    </dgm:pt>
    <dgm:pt modelId="{12EF6A92-CB43-4A8D-93A2-94BAFFAC5881}" type="parTrans" cxnId="{87194554-B82B-4D6F-A847-7482BEA4B0D4}">
      <dgm:prSet/>
      <dgm:spPr/>
      <dgm:t>
        <a:bodyPr/>
        <a:lstStyle/>
        <a:p>
          <a:endParaRPr lang="en-IN"/>
        </a:p>
      </dgm:t>
    </dgm:pt>
    <dgm:pt modelId="{7DDAD609-A03C-4AB7-BC40-FDB89DAFE972}" type="sibTrans" cxnId="{87194554-B82B-4D6F-A847-7482BEA4B0D4}">
      <dgm:prSet/>
      <dgm:spPr/>
      <dgm:t>
        <a:bodyPr/>
        <a:lstStyle/>
        <a:p>
          <a:endParaRPr lang="en-IN"/>
        </a:p>
      </dgm:t>
    </dgm:pt>
    <dgm:pt modelId="{E29B0B34-BE95-42EC-9855-3019BC3D4340}">
      <dgm:prSet phldrT="[Text]"/>
      <dgm:spPr/>
      <dgm:t>
        <a:bodyPr/>
        <a:lstStyle/>
        <a:p>
          <a:r>
            <a:rPr lang="en-GB" b="1" i="1"/>
            <a:t>Organisational skills</a:t>
          </a:r>
          <a:endParaRPr lang="en-IN"/>
        </a:p>
      </dgm:t>
    </dgm:pt>
    <dgm:pt modelId="{F2DF46EA-7941-4F21-B3BC-C7282552021E}" type="parTrans" cxnId="{D51D666B-7FB6-4E9B-8E6B-4251AF544713}">
      <dgm:prSet/>
      <dgm:spPr/>
      <dgm:t>
        <a:bodyPr/>
        <a:lstStyle/>
        <a:p>
          <a:endParaRPr lang="en-IN"/>
        </a:p>
      </dgm:t>
    </dgm:pt>
    <dgm:pt modelId="{562498D0-5B93-49DA-A52A-BC3DA02A9E77}" type="sibTrans" cxnId="{D51D666B-7FB6-4E9B-8E6B-4251AF544713}">
      <dgm:prSet/>
      <dgm:spPr/>
      <dgm:t>
        <a:bodyPr/>
        <a:lstStyle/>
        <a:p>
          <a:endParaRPr lang="en-IN"/>
        </a:p>
      </dgm:t>
    </dgm:pt>
    <dgm:pt modelId="{4A97B058-4663-4029-A97F-5B2F8B0C469E}">
      <dgm:prSet phldrT="[Text]"/>
      <dgm:spPr/>
      <dgm:t>
        <a:bodyPr/>
        <a:lstStyle/>
        <a:p>
          <a:r>
            <a:rPr lang="en-GB" b="1" i="1"/>
            <a:t>Internships </a:t>
          </a:r>
          <a:endParaRPr lang="en-IN"/>
        </a:p>
      </dgm:t>
    </dgm:pt>
    <dgm:pt modelId="{83930BC6-C101-42B6-98E5-B5787E84CCC3}" type="parTrans" cxnId="{568E5DA8-42DA-4470-8149-D03AF8ECB264}">
      <dgm:prSet/>
      <dgm:spPr/>
      <dgm:t>
        <a:bodyPr/>
        <a:lstStyle/>
        <a:p>
          <a:endParaRPr lang="en-IN"/>
        </a:p>
      </dgm:t>
    </dgm:pt>
    <dgm:pt modelId="{F8371063-C0C7-4403-8558-3D99965330D8}" type="sibTrans" cxnId="{568E5DA8-42DA-4470-8149-D03AF8ECB264}">
      <dgm:prSet/>
      <dgm:spPr/>
      <dgm:t>
        <a:bodyPr/>
        <a:lstStyle/>
        <a:p>
          <a:endParaRPr lang="en-IN"/>
        </a:p>
      </dgm:t>
    </dgm:pt>
    <dgm:pt modelId="{851093DA-1419-45CB-84B1-B2CAB6798831}" type="pres">
      <dgm:prSet presAssocID="{56347939-F9C7-44E4-B879-EA8F76186742}" presName="linear" presStyleCnt="0">
        <dgm:presLayoutVars>
          <dgm:dir/>
          <dgm:animLvl val="lvl"/>
          <dgm:resizeHandles val="exact"/>
        </dgm:presLayoutVars>
      </dgm:prSet>
      <dgm:spPr/>
    </dgm:pt>
    <dgm:pt modelId="{53B273D2-1431-47B1-81AC-7B830A682BF6}" type="pres">
      <dgm:prSet presAssocID="{1F23CDF3-8737-4FCF-872C-D42C84052F32}" presName="parentLin" presStyleCnt="0"/>
      <dgm:spPr/>
    </dgm:pt>
    <dgm:pt modelId="{7AADCCBF-DF83-4BD5-B0B9-C3319BA188DE}" type="pres">
      <dgm:prSet presAssocID="{1F23CDF3-8737-4FCF-872C-D42C84052F32}" presName="parentLeftMargin" presStyleLbl="node1" presStyleIdx="0" presStyleCnt="3"/>
      <dgm:spPr/>
    </dgm:pt>
    <dgm:pt modelId="{42CD4BCC-C054-42C1-833B-206FC41AD2ED}" type="pres">
      <dgm:prSet presAssocID="{1F23CDF3-8737-4FCF-872C-D42C84052F32}" presName="parentText" presStyleLbl="node1" presStyleIdx="0" presStyleCnt="3">
        <dgm:presLayoutVars>
          <dgm:chMax val="0"/>
          <dgm:bulletEnabled val="1"/>
        </dgm:presLayoutVars>
      </dgm:prSet>
      <dgm:spPr/>
    </dgm:pt>
    <dgm:pt modelId="{633B5E2E-AABB-4AF2-87C8-750E12A8DE5F}" type="pres">
      <dgm:prSet presAssocID="{1F23CDF3-8737-4FCF-872C-D42C84052F32}" presName="negativeSpace" presStyleCnt="0"/>
      <dgm:spPr/>
    </dgm:pt>
    <dgm:pt modelId="{E7DD1B52-C39D-4FB3-A979-B485BB9EDE3E}" type="pres">
      <dgm:prSet presAssocID="{1F23CDF3-8737-4FCF-872C-D42C84052F32}" presName="childText" presStyleLbl="conFgAcc1" presStyleIdx="0" presStyleCnt="3">
        <dgm:presLayoutVars>
          <dgm:bulletEnabled val="1"/>
        </dgm:presLayoutVars>
      </dgm:prSet>
      <dgm:spPr/>
    </dgm:pt>
    <dgm:pt modelId="{CE8CA0C4-8149-4ABF-B787-BA79C7F7D293}" type="pres">
      <dgm:prSet presAssocID="{7DDAD609-A03C-4AB7-BC40-FDB89DAFE972}" presName="spaceBetweenRectangles" presStyleCnt="0"/>
      <dgm:spPr/>
    </dgm:pt>
    <dgm:pt modelId="{0C1CCEFF-2DCD-4CAC-9A93-F9137CD4D7CA}" type="pres">
      <dgm:prSet presAssocID="{E29B0B34-BE95-42EC-9855-3019BC3D4340}" presName="parentLin" presStyleCnt="0"/>
      <dgm:spPr/>
    </dgm:pt>
    <dgm:pt modelId="{5453A68F-5037-4DC6-ABFD-502E849EECC1}" type="pres">
      <dgm:prSet presAssocID="{E29B0B34-BE95-42EC-9855-3019BC3D4340}" presName="parentLeftMargin" presStyleLbl="node1" presStyleIdx="0" presStyleCnt="3"/>
      <dgm:spPr/>
    </dgm:pt>
    <dgm:pt modelId="{EBB7744C-B880-4A15-BB50-AA7ED4E5A664}" type="pres">
      <dgm:prSet presAssocID="{E29B0B34-BE95-42EC-9855-3019BC3D4340}" presName="parentText" presStyleLbl="node1" presStyleIdx="1" presStyleCnt="3">
        <dgm:presLayoutVars>
          <dgm:chMax val="0"/>
          <dgm:bulletEnabled val="1"/>
        </dgm:presLayoutVars>
      </dgm:prSet>
      <dgm:spPr/>
    </dgm:pt>
    <dgm:pt modelId="{33F26FDF-FFB6-4D5E-B6E0-D178D5AB0B7E}" type="pres">
      <dgm:prSet presAssocID="{E29B0B34-BE95-42EC-9855-3019BC3D4340}" presName="negativeSpace" presStyleCnt="0"/>
      <dgm:spPr/>
    </dgm:pt>
    <dgm:pt modelId="{3A5764DE-B9B4-4462-8710-79305209188A}" type="pres">
      <dgm:prSet presAssocID="{E29B0B34-BE95-42EC-9855-3019BC3D4340}" presName="childText" presStyleLbl="conFgAcc1" presStyleIdx="1" presStyleCnt="3">
        <dgm:presLayoutVars>
          <dgm:bulletEnabled val="1"/>
        </dgm:presLayoutVars>
      </dgm:prSet>
      <dgm:spPr/>
    </dgm:pt>
    <dgm:pt modelId="{1668C051-FBB2-4519-BEE7-D3F330FE7D24}" type="pres">
      <dgm:prSet presAssocID="{562498D0-5B93-49DA-A52A-BC3DA02A9E77}" presName="spaceBetweenRectangles" presStyleCnt="0"/>
      <dgm:spPr/>
    </dgm:pt>
    <dgm:pt modelId="{EA0B77B6-EC36-4DBD-97D0-9A0216A16831}" type="pres">
      <dgm:prSet presAssocID="{4A97B058-4663-4029-A97F-5B2F8B0C469E}" presName="parentLin" presStyleCnt="0"/>
      <dgm:spPr/>
    </dgm:pt>
    <dgm:pt modelId="{364E3397-058F-46B1-AB84-873D09E1D3FC}" type="pres">
      <dgm:prSet presAssocID="{4A97B058-4663-4029-A97F-5B2F8B0C469E}" presName="parentLeftMargin" presStyleLbl="node1" presStyleIdx="1" presStyleCnt="3"/>
      <dgm:spPr/>
    </dgm:pt>
    <dgm:pt modelId="{642ECC96-AD82-470C-9EDF-42DE958C8876}" type="pres">
      <dgm:prSet presAssocID="{4A97B058-4663-4029-A97F-5B2F8B0C469E}" presName="parentText" presStyleLbl="node1" presStyleIdx="2" presStyleCnt="3">
        <dgm:presLayoutVars>
          <dgm:chMax val="0"/>
          <dgm:bulletEnabled val="1"/>
        </dgm:presLayoutVars>
      </dgm:prSet>
      <dgm:spPr/>
    </dgm:pt>
    <dgm:pt modelId="{81EC2A79-BC42-42BC-941A-CCBF5DCB6580}" type="pres">
      <dgm:prSet presAssocID="{4A97B058-4663-4029-A97F-5B2F8B0C469E}" presName="negativeSpace" presStyleCnt="0"/>
      <dgm:spPr/>
    </dgm:pt>
    <dgm:pt modelId="{E0366577-7541-4B6B-B4F0-8B8D592925A4}" type="pres">
      <dgm:prSet presAssocID="{4A97B058-4663-4029-A97F-5B2F8B0C469E}" presName="childText" presStyleLbl="conFgAcc1" presStyleIdx="2" presStyleCnt="3">
        <dgm:presLayoutVars>
          <dgm:bulletEnabled val="1"/>
        </dgm:presLayoutVars>
      </dgm:prSet>
      <dgm:spPr/>
    </dgm:pt>
  </dgm:ptLst>
  <dgm:cxnLst>
    <dgm:cxn modelId="{8020745D-6FD2-4D08-BC03-BFDF6FD7768D}" type="presOf" srcId="{56347939-F9C7-44E4-B879-EA8F76186742}" destId="{851093DA-1419-45CB-84B1-B2CAB6798831}" srcOrd="0" destOrd="0" presId="urn:microsoft.com/office/officeart/2005/8/layout/list1"/>
    <dgm:cxn modelId="{D51D666B-7FB6-4E9B-8E6B-4251AF544713}" srcId="{56347939-F9C7-44E4-B879-EA8F76186742}" destId="{E29B0B34-BE95-42EC-9855-3019BC3D4340}" srcOrd="1" destOrd="0" parTransId="{F2DF46EA-7941-4F21-B3BC-C7282552021E}" sibTransId="{562498D0-5B93-49DA-A52A-BC3DA02A9E77}"/>
    <dgm:cxn modelId="{87194554-B82B-4D6F-A847-7482BEA4B0D4}" srcId="{56347939-F9C7-44E4-B879-EA8F76186742}" destId="{1F23CDF3-8737-4FCF-872C-D42C84052F32}" srcOrd="0" destOrd="0" parTransId="{12EF6A92-CB43-4A8D-93A2-94BAFFAC5881}" sibTransId="{7DDAD609-A03C-4AB7-BC40-FDB89DAFE972}"/>
    <dgm:cxn modelId="{8A49D258-4F4C-4DC6-B367-5848B69AE31D}" type="presOf" srcId="{1F23CDF3-8737-4FCF-872C-D42C84052F32}" destId="{7AADCCBF-DF83-4BD5-B0B9-C3319BA188DE}" srcOrd="0" destOrd="0" presId="urn:microsoft.com/office/officeart/2005/8/layout/list1"/>
    <dgm:cxn modelId="{CA0B5D91-14AF-4DF7-B7F0-EC991690741D}" type="presOf" srcId="{4A97B058-4663-4029-A97F-5B2F8B0C469E}" destId="{364E3397-058F-46B1-AB84-873D09E1D3FC}" srcOrd="0" destOrd="0" presId="urn:microsoft.com/office/officeart/2005/8/layout/list1"/>
    <dgm:cxn modelId="{81F3DC97-4EA3-4426-9856-907E706520A8}" type="presOf" srcId="{1F23CDF3-8737-4FCF-872C-D42C84052F32}" destId="{42CD4BCC-C054-42C1-833B-206FC41AD2ED}" srcOrd="1" destOrd="0" presId="urn:microsoft.com/office/officeart/2005/8/layout/list1"/>
    <dgm:cxn modelId="{568E5DA8-42DA-4470-8149-D03AF8ECB264}" srcId="{56347939-F9C7-44E4-B879-EA8F76186742}" destId="{4A97B058-4663-4029-A97F-5B2F8B0C469E}" srcOrd="2" destOrd="0" parTransId="{83930BC6-C101-42B6-98E5-B5787E84CCC3}" sibTransId="{F8371063-C0C7-4403-8558-3D99965330D8}"/>
    <dgm:cxn modelId="{ED137BDC-65C9-407E-8D6C-9167C4B11838}" type="presOf" srcId="{4A97B058-4663-4029-A97F-5B2F8B0C469E}" destId="{642ECC96-AD82-470C-9EDF-42DE958C8876}" srcOrd="1" destOrd="0" presId="urn:microsoft.com/office/officeart/2005/8/layout/list1"/>
    <dgm:cxn modelId="{FECAACF6-40B5-421D-A87E-4CB5734F4B16}" type="presOf" srcId="{E29B0B34-BE95-42EC-9855-3019BC3D4340}" destId="{EBB7744C-B880-4A15-BB50-AA7ED4E5A664}" srcOrd="1" destOrd="0" presId="urn:microsoft.com/office/officeart/2005/8/layout/list1"/>
    <dgm:cxn modelId="{1671D9F6-71E1-46C8-9BD8-F1A08FA36722}" type="presOf" srcId="{E29B0B34-BE95-42EC-9855-3019BC3D4340}" destId="{5453A68F-5037-4DC6-ABFD-502E849EECC1}" srcOrd="0" destOrd="0" presId="urn:microsoft.com/office/officeart/2005/8/layout/list1"/>
    <dgm:cxn modelId="{31A084D6-0934-4D6A-B97E-A5C8E2133B9D}" type="presParOf" srcId="{851093DA-1419-45CB-84B1-B2CAB6798831}" destId="{53B273D2-1431-47B1-81AC-7B830A682BF6}" srcOrd="0" destOrd="0" presId="urn:microsoft.com/office/officeart/2005/8/layout/list1"/>
    <dgm:cxn modelId="{746EAECF-EDFE-4F16-BF6E-EA1AF5987F44}" type="presParOf" srcId="{53B273D2-1431-47B1-81AC-7B830A682BF6}" destId="{7AADCCBF-DF83-4BD5-B0B9-C3319BA188DE}" srcOrd="0" destOrd="0" presId="urn:microsoft.com/office/officeart/2005/8/layout/list1"/>
    <dgm:cxn modelId="{6B9E2296-F3E8-4B2D-AA0B-01CC1DF7DF0D}" type="presParOf" srcId="{53B273D2-1431-47B1-81AC-7B830A682BF6}" destId="{42CD4BCC-C054-42C1-833B-206FC41AD2ED}" srcOrd="1" destOrd="0" presId="urn:microsoft.com/office/officeart/2005/8/layout/list1"/>
    <dgm:cxn modelId="{D5DEB1EF-6C18-4B71-A2FE-101F4E9B44CB}" type="presParOf" srcId="{851093DA-1419-45CB-84B1-B2CAB6798831}" destId="{633B5E2E-AABB-4AF2-87C8-750E12A8DE5F}" srcOrd="1" destOrd="0" presId="urn:microsoft.com/office/officeart/2005/8/layout/list1"/>
    <dgm:cxn modelId="{9D419490-59EB-49CF-9296-DE2867AFC727}" type="presParOf" srcId="{851093DA-1419-45CB-84B1-B2CAB6798831}" destId="{E7DD1B52-C39D-4FB3-A979-B485BB9EDE3E}" srcOrd="2" destOrd="0" presId="urn:microsoft.com/office/officeart/2005/8/layout/list1"/>
    <dgm:cxn modelId="{CC0D9A3E-002F-4D3E-9B82-E848B591F46A}" type="presParOf" srcId="{851093DA-1419-45CB-84B1-B2CAB6798831}" destId="{CE8CA0C4-8149-4ABF-B787-BA79C7F7D293}" srcOrd="3" destOrd="0" presId="urn:microsoft.com/office/officeart/2005/8/layout/list1"/>
    <dgm:cxn modelId="{76412651-D4C6-40FF-8CBE-6F6511AF514E}" type="presParOf" srcId="{851093DA-1419-45CB-84B1-B2CAB6798831}" destId="{0C1CCEFF-2DCD-4CAC-9A93-F9137CD4D7CA}" srcOrd="4" destOrd="0" presId="urn:microsoft.com/office/officeart/2005/8/layout/list1"/>
    <dgm:cxn modelId="{C4727126-BD71-402E-99FB-AC31835734E5}" type="presParOf" srcId="{0C1CCEFF-2DCD-4CAC-9A93-F9137CD4D7CA}" destId="{5453A68F-5037-4DC6-ABFD-502E849EECC1}" srcOrd="0" destOrd="0" presId="urn:microsoft.com/office/officeart/2005/8/layout/list1"/>
    <dgm:cxn modelId="{60E7AA74-8486-4190-AC7A-947C0B0C8292}" type="presParOf" srcId="{0C1CCEFF-2DCD-4CAC-9A93-F9137CD4D7CA}" destId="{EBB7744C-B880-4A15-BB50-AA7ED4E5A664}" srcOrd="1" destOrd="0" presId="urn:microsoft.com/office/officeart/2005/8/layout/list1"/>
    <dgm:cxn modelId="{1141328A-0A3C-4C5D-B320-AAD57CB4C0A3}" type="presParOf" srcId="{851093DA-1419-45CB-84B1-B2CAB6798831}" destId="{33F26FDF-FFB6-4D5E-B6E0-D178D5AB0B7E}" srcOrd="5" destOrd="0" presId="urn:microsoft.com/office/officeart/2005/8/layout/list1"/>
    <dgm:cxn modelId="{B9930DE4-09B9-4A80-AF1B-ADDB8996C469}" type="presParOf" srcId="{851093DA-1419-45CB-84B1-B2CAB6798831}" destId="{3A5764DE-B9B4-4462-8710-79305209188A}" srcOrd="6" destOrd="0" presId="urn:microsoft.com/office/officeart/2005/8/layout/list1"/>
    <dgm:cxn modelId="{5EA82968-68E9-431C-80D4-943D250F71A1}" type="presParOf" srcId="{851093DA-1419-45CB-84B1-B2CAB6798831}" destId="{1668C051-FBB2-4519-BEE7-D3F330FE7D24}" srcOrd="7" destOrd="0" presId="urn:microsoft.com/office/officeart/2005/8/layout/list1"/>
    <dgm:cxn modelId="{8E210FCE-AD87-4E7A-B46A-064534036B91}" type="presParOf" srcId="{851093DA-1419-45CB-84B1-B2CAB6798831}" destId="{EA0B77B6-EC36-4DBD-97D0-9A0216A16831}" srcOrd="8" destOrd="0" presId="urn:microsoft.com/office/officeart/2005/8/layout/list1"/>
    <dgm:cxn modelId="{6990A084-FC92-47E1-A1D0-36211213A409}" type="presParOf" srcId="{EA0B77B6-EC36-4DBD-97D0-9A0216A16831}" destId="{364E3397-058F-46B1-AB84-873D09E1D3FC}" srcOrd="0" destOrd="0" presId="urn:microsoft.com/office/officeart/2005/8/layout/list1"/>
    <dgm:cxn modelId="{23ECD9D0-F243-4605-A8DE-063CACCB17D4}" type="presParOf" srcId="{EA0B77B6-EC36-4DBD-97D0-9A0216A16831}" destId="{642ECC96-AD82-470C-9EDF-42DE958C8876}" srcOrd="1" destOrd="0" presId="urn:microsoft.com/office/officeart/2005/8/layout/list1"/>
    <dgm:cxn modelId="{8A665B8B-F6F4-4D3A-9C61-CA94F1AF19AD}" type="presParOf" srcId="{851093DA-1419-45CB-84B1-B2CAB6798831}" destId="{81EC2A79-BC42-42BC-941A-CCBF5DCB6580}" srcOrd="9" destOrd="0" presId="urn:microsoft.com/office/officeart/2005/8/layout/list1"/>
    <dgm:cxn modelId="{5F3F6D59-B45E-4C04-8627-0F7A71F4CFF2}" type="presParOf" srcId="{851093DA-1419-45CB-84B1-B2CAB6798831}" destId="{E0366577-7541-4B6B-B4F0-8B8D592925A4}" srcOrd="10"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0C43B3-70D3-4C99-98CC-032307307ABF}">
      <dsp:nvSpPr>
        <dsp:cNvPr id="0" name=""/>
        <dsp:cNvSpPr/>
      </dsp:nvSpPr>
      <dsp:spPr>
        <a:xfrm>
          <a:off x="1829692" y="1562"/>
          <a:ext cx="1827014" cy="913507"/>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26670" rIns="40005" bIns="26670" numCol="1" spcCol="1270" anchor="ctr" anchorCtr="0">
          <a:noAutofit/>
        </a:bodyPr>
        <a:lstStyle/>
        <a:p>
          <a:pPr marL="0" lvl="0" indent="0" algn="ctr" defTabSz="933450">
            <a:lnSpc>
              <a:spcPct val="90000"/>
            </a:lnSpc>
            <a:spcBef>
              <a:spcPct val="0"/>
            </a:spcBef>
            <a:spcAft>
              <a:spcPct val="35000"/>
            </a:spcAft>
            <a:buNone/>
          </a:pPr>
          <a:r>
            <a:rPr lang="en-GB" sz="2100" b="1" i="1" kern="1200"/>
            <a:t>Employability skills</a:t>
          </a:r>
          <a:endParaRPr lang="en-IN" sz="2100" kern="1200"/>
        </a:p>
      </dsp:txBody>
      <dsp:txXfrm>
        <a:off x="1856448" y="28318"/>
        <a:ext cx="1773502" cy="859995"/>
      </dsp:txXfrm>
    </dsp:sp>
    <dsp:sp modelId="{7A2A5C29-AEB7-4E7F-AF9E-A7E8709445B5}">
      <dsp:nvSpPr>
        <dsp:cNvPr id="0" name=""/>
        <dsp:cNvSpPr/>
      </dsp:nvSpPr>
      <dsp:spPr>
        <a:xfrm>
          <a:off x="2012394" y="915069"/>
          <a:ext cx="182701" cy="685130"/>
        </a:xfrm>
        <a:custGeom>
          <a:avLst/>
          <a:gdLst/>
          <a:ahLst/>
          <a:cxnLst/>
          <a:rect l="0" t="0" r="0" b="0"/>
          <a:pathLst>
            <a:path>
              <a:moveTo>
                <a:pt x="0" y="0"/>
              </a:moveTo>
              <a:lnTo>
                <a:pt x="0" y="685130"/>
              </a:lnTo>
              <a:lnTo>
                <a:pt x="182701" y="685130"/>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33FFED3-B41D-4B52-8D20-247D592E3C4A}">
      <dsp:nvSpPr>
        <dsp:cNvPr id="0" name=""/>
        <dsp:cNvSpPr/>
      </dsp:nvSpPr>
      <dsp:spPr>
        <a:xfrm>
          <a:off x="2195095" y="1143446"/>
          <a:ext cx="1461611" cy="913507"/>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b="1" kern="1200"/>
            <a:t>Team building skills</a:t>
          </a:r>
          <a:endParaRPr lang="en-IN" sz="2000" kern="1200"/>
        </a:p>
      </dsp:txBody>
      <dsp:txXfrm>
        <a:off x="2221851" y="1170202"/>
        <a:ext cx="1408099" cy="859995"/>
      </dsp:txXfrm>
    </dsp:sp>
    <dsp:sp modelId="{566F53B7-50FC-4930-B0C7-51B4A0CA72CA}">
      <dsp:nvSpPr>
        <dsp:cNvPr id="0" name=""/>
        <dsp:cNvSpPr/>
      </dsp:nvSpPr>
      <dsp:spPr>
        <a:xfrm>
          <a:off x="2012394" y="915069"/>
          <a:ext cx="182701" cy="1827014"/>
        </a:xfrm>
        <a:custGeom>
          <a:avLst/>
          <a:gdLst/>
          <a:ahLst/>
          <a:cxnLst/>
          <a:rect l="0" t="0" r="0" b="0"/>
          <a:pathLst>
            <a:path>
              <a:moveTo>
                <a:pt x="0" y="0"/>
              </a:moveTo>
              <a:lnTo>
                <a:pt x="0" y="1827014"/>
              </a:lnTo>
              <a:lnTo>
                <a:pt x="182701" y="1827014"/>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2069496-F75E-4B47-B52A-786DC4565574}">
      <dsp:nvSpPr>
        <dsp:cNvPr id="0" name=""/>
        <dsp:cNvSpPr/>
      </dsp:nvSpPr>
      <dsp:spPr>
        <a:xfrm>
          <a:off x="2195095" y="2285330"/>
          <a:ext cx="1461611" cy="913507"/>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b="1" u="none" kern="1200"/>
            <a:t>Leadership skills</a:t>
          </a:r>
          <a:endParaRPr lang="en-IN" sz="2000" kern="1200"/>
        </a:p>
      </dsp:txBody>
      <dsp:txXfrm>
        <a:off x="2221851" y="2312086"/>
        <a:ext cx="1408099" cy="85999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DD1B52-C39D-4FB3-A979-B485BB9EDE3E}">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2CD4BCC-C054-42C1-833B-206FC41AD2ED}">
      <dsp:nvSpPr>
        <dsp:cNvPr id="0" name=""/>
        <dsp:cNvSpPr/>
      </dsp:nvSpPr>
      <dsp:spPr>
        <a:xfrm>
          <a:off x="274320" y="32040"/>
          <a:ext cx="3840480" cy="7084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GB" sz="2400" b="1" i="1" kern="1200"/>
            <a:t>Time management skills</a:t>
          </a:r>
          <a:endParaRPr lang="en-IN" sz="2400" kern="1200"/>
        </a:p>
      </dsp:txBody>
      <dsp:txXfrm>
        <a:off x="308905" y="66625"/>
        <a:ext cx="3771310" cy="639310"/>
      </dsp:txXfrm>
    </dsp:sp>
    <dsp:sp modelId="{3A5764DE-B9B4-4462-8710-79305209188A}">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BB7744C-B880-4A15-BB50-AA7ED4E5A664}">
      <dsp:nvSpPr>
        <dsp:cNvPr id="0" name=""/>
        <dsp:cNvSpPr/>
      </dsp:nvSpPr>
      <dsp:spPr>
        <a:xfrm>
          <a:off x="274320" y="1120680"/>
          <a:ext cx="3840480" cy="7084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GB" sz="2400" b="1" i="1" kern="1200"/>
            <a:t>Organisational skills</a:t>
          </a:r>
          <a:endParaRPr lang="en-IN" sz="2400" kern="1200"/>
        </a:p>
      </dsp:txBody>
      <dsp:txXfrm>
        <a:off x="308905" y="1155265"/>
        <a:ext cx="3771310" cy="639310"/>
      </dsp:txXfrm>
    </dsp:sp>
    <dsp:sp modelId="{E0366577-7541-4B6B-B4F0-8B8D592925A4}">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42ECC96-AD82-470C-9EDF-42DE958C8876}">
      <dsp:nvSpPr>
        <dsp:cNvPr id="0" name=""/>
        <dsp:cNvSpPr/>
      </dsp:nvSpPr>
      <dsp:spPr>
        <a:xfrm>
          <a:off x="274320" y="2209320"/>
          <a:ext cx="3840480" cy="7084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GB" sz="2400" b="1" i="1" kern="1200"/>
            <a:t>Internships </a:t>
          </a:r>
          <a:endParaRPr lang="en-IN" sz="2400" kern="1200"/>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A0569C-B3D8-4D69-82BB-5F3233F2F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24</Pages>
  <Words>3901</Words>
  <Characters>22237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12345</dc:creator>
  <cp:lastModifiedBy>Horatiu Butunoi</cp:lastModifiedBy>
  <cp:revision>7</cp:revision>
  <dcterms:created xsi:type="dcterms:W3CDTF">2020-08-18T14:25:00Z</dcterms:created>
  <dcterms:modified xsi:type="dcterms:W3CDTF">2020-08-22T21:46:00Z</dcterms:modified>
</cp:coreProperties>
</file>