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22EFF2" w14:textId="6DFB643E" w:rsidR="00645C98" w:rsidRDefault="003806CD" w:rsidP="003806CD">
      <w:pPr>
        <w:pStyle w:val="Normal1"/>
        <w:spacing w:line="360" w:lineRule="auto"/>
        <w:jc w:val="center"/>
        <w:rPr>
          <w:rFonts w:ascii="Times New Roman" w:eastAsia="Times New Roman" w:hAnsi="Times New Roman" w:cs="Times New Roman"/>
          <w:b/>
          <w:bCs/>
          <w:sz w:val="40"/>
          <w:szCs w:val="40"/>
        </w:rPr>
      </w:pPr>
      <w:r>
        <w:rPr>
          <w:rFonts w:ascii="Times New Roman" w:eastAsia="Times New Roman" w:hAnsi="Times New Roman" w:cs="Times New Roman"/>
          <w:noProof/>
          <w:sz w:val="24"/>
          <w:szCs w:val="24"/>
        </w:rPr>
        <w:drawing>
          <wp:inline distT="0" distB="0" distL="0" distR="0" wp14:anchorId="604196C8" wp14:editId="4F426506">
            <wp:extent cx="3638550" cy="1819275"/>
            <wp:effectExtent l="0" t="0" r="0" b="0"/>
            <wp:docPr id="527614897" name="image1.png"/>
            <wp:cNvGraphicFramePr/>
            <a:graphic xmlns:a="http://schemas.openxmlformats.org/drawingml/2006/main">
              <a:graphicData uri="http://schemas.openxmlformats.org/drawingml/2006/picture">
                <pic:pic xmlns:pic="http://schemas.openxmlformats.org/drawingml/2006/picture">
                  <pic:nvPicPr>
                    <pic:cNvPr id="527614897" name="image1.png"/>
                    <pic:cNvPicPr/>
                  </pic:nvPicPr>
                  <pic:blipFill>
                    <a:blip r:embed="rId7"/>
                    <a:stretch>
                      <a:fillRect/>
                    </a:stretch>
                  </pic:blipFill>
                  <pic:spPr>
                    <a:xfrm>
                      <a:off x="0" y="0"/>
                      <a:ext cx="3638550" cy="1819275"/>
                    </a:xfrm>
                    <a:prstGeom prst="rect">
                      <a:avLst/>
                    </a:prstGeom>
                  </pic:spPr>
                </pic:pic>
              </a:graphicData>
            </a:graphic>
          </wp:inline>
        </w:drawing>
      </w:r>
    </w:p>
    <w:p w14:paraId="67C747EB" w14:textId="77777777" w:rsidR="00645C98" w:rsidRDefault="00645C98" w:rsidP="003806CD">
      <w:pPr>
        <w:pStyle w:val="Normal1"/>
        <w:spacing w:line="360" w:lineRule="auto"/>
        <w:rPr>
          <w:rFonts w:ascii="Times New Roman" w:eastAsia="Times New Roman" w:hAnsi="Times New Roman" w:cs="Times New Roman"/>
          <w:b/>
          <w:bCs/>
          <w:sz w:val="40"/>
          <w:szCs w:val="40"/>
        </w:rPr>
      </w:pPr>
    </w:p>
    <w:p w14:paraId="30D08AE0" w14:textId="433F204F" w:rsidR="0042192D" w:rsidRPr="00645C98" w:rsidRDefault="00000000" w:rsidP="00645C98">
      <w:pPr>
        <w:pStyle w:val="Normal1"/>
        <w:spacing w:line="360" w:lineRule="auto"/>
        <w:jc w:val="center"/>
        <w:rPr>
          <w:rFonts w:ascii="Times New Roman" w:eastAsia="Times New Roman" w:hAnsi="Times New Roman" w:cs="Times New Roman"/>
          <w:b/>
          <w:bCs/>
          <w:sz w:val="40"/>
          <w:szCs w:val="40"/>
        </w:rPr>
      </w:pPr>
      <w:r w:rsidRPr="00645C98">
        <w:rPr>
          <w:rFonts w:ascii="Times New Roman" w:eastAsia="Times New Roman" w:hAnsi="Times New Roman" w:cs="Times New Roman"/>
          <w:b/>
          <w:bCs/>
          <w:sz w:val="40"/>
          <w:szCs w:val="40"/>
        </w:rPr>
        <w:t>BA Business Management</w:t>
      </w:r>
    </w:p>
    <w:p w14:paraId="4B6C8978" w14:textId="77777777" w:rsidR="0042192D" w:rsidRPr="00645C98" w:rsidRDefault="00000000" w:rsidP="00645C98">
      <w:pPr>
        <w:pStyle w:val="Normal1"/>
        <w:spacing w:line="360" w:lineRule="auto"/>
        <w:jc w:val="center"/>
        <w:rPr>
          <w:rFonts w:ascii="Times New Roman" w:eastAsia="Times New Roman" w:hAnsi="Times New Roman" w:cs="Times New Roman"/>
          <w:b/>
          <w:bCs/>
          <w:sz w:val="40"/>
          <w:szCs w:val="40"/>
        </w:rPr>
      </w:pPr>
      <w:r w:rsidRPr="00645C98">
        <w:rPr>
          <w:rFonts w:ascii="Times New Roman" w:eastAsia="Times New Roman" w:hAnsi="Times New Roman" w:cs="Times New Roman"/>
          <w:b/>
          <w:bCs/>
          <w:sz w:val="40"/>
          <w:szCs w:val="40"/>
        </w:rPr>
        <w:t>Marketing Fundamentals</w:t>
      </w:r>
    </w:p>
    <w:p w14:paraId="1DE28F1F" w14:textId="64C91037" w:rsidR="00645C98" w:rsidRPr="00645C98" w:rsidRDefault="00000000" w:rsidP="00645C98">
      <w:pPr>
        <w:pStyle w:val="Normal1"/>
        <w:spacing w:line="360" w:lineRule="auto"/>
        <w:jc w:val="center"/>
        <w:rPr>
          <w:rFonts w:ascii="Times New Roman" w:eastAsia="Times New Roman" w:hAnsi="Times New Roman" w:cs="Times New Roman"/>
          <w:b/>
          <w:bCs/>
          <w:sz w:val="40"/>
          <w:szCs w:val="40"/>
        </w:rPr>
      </w:pPr>
      <w:r w:rsidRPr="00645C98">
        <w:rPr>
          <w:rFonts w:ascii="Times New Roman" w:eastAsia="Times New Roman" w:hAnsi="Times New Roman" w:cs="Times New Roman"/>
          <w:b/>
          <w:bCs/>
          <w:sz w:val="40"/>
          <w:szCs w:val="40"/>
        </w:rPr>
        <w:t>Individual Blog</w:t>
      </w:r>
    </w:p>
    <w:p w14:paraId="6B88FC9F" w14:textId="60F5D4A7" w:rsidR="003806CD" w:rsidRDefault="003806CD" w:rsidP="003806C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Student Name: </w:t>
      </w:r>
      <w:r>
        <w:rPr>
          <w:rFonts w:ascii="Times New Roman" w:eastAsia="Times New Roman" w:hAnsi="Times New Roman" w:cs="Times New Roman"/>
          <w:sz w:val="24"/>
          <w:szCs w:val="24"/>
        </w:rPr>
        <w:t>Daniela Mihaela Visan</w:t>
      </w:r>
    </w:p>
    <w:p w14:paraId="01505A33" w14:textId="775474C6" w:rsidR="003806CD" w:rsidRDefault="003806CD" w:rsidP="003806C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Student ID:</w:t>
      </w:r>
      <w:r>
        <w:rPr>
          <w:rFonts w:ascii="Times New Roman" w:eastAsia="Times New Roman" w:hAnsi="Times New Roman" w:cs="Times New Roman"/>
          <w:sz w:val="24"/>
          <w:szCs w:val="24"/>
        </w:rPr>
        <w:t xml:space="preserve"> 2247387</w:t>
      </w:r>
    </w:p>
    <w:p w14:paraId="02A10284" w14:textId="79948BA0" w:rsidR="003806CD" w:rsidRDefault="003806CD" w:rsidP="003806C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Module Code: LCBB400</w:t>
      </w:r>
      <w:r>
        <w:rPr>
          <w:rFonts w:ascii="Times New Roman" w:eastAsia="Times New Roman" w:hAnsi="Times New Roman" w:cs="Times New Roman"/>
          <w:sz w:val="24"/>
          <w:szCs w:val="24"/>
        </w:rPr>
        <w:t>4</w:t>
      </w:r>
    </w:p>
    <w:p w14:paraId="75EA26F7" w14:textId="10EBAE70" w:rsidR="003806CD" w:rsidRDefault="003806CD" w:rsidP="003806C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Module Name: </w:t>
      </w:r>
      <w:r>
        <w:rPr>
          <w:rFonts w:ascii="Times New Roman" w:eastAsia="Times New Roman" w:hAnsi="Times New Roman" w:cs="Times New Roman"/>
          <w:sz w:val="24"/>
          <w:szCs w:val="24"/>
        </w:rPr>
        <w:t>Marketing Fundamentals</w:t>
      </w:r>
    </w:p>
    <w:p w14:paraId="10800D83" w14:textId="7638B186" w:rsidR="00645C98" w:rsidRDefault="003806CD" w:rsidP="003806CD">
      <w:pPr>
        <w:jc w:val="center"/>
        <w:rPr>
          <w:rFonts w:ascii="Times New Roman" w:eastAsia="Times New Roman" w:hAnsi="Times New Roman" w:cs="Times New Roman"/>
          <w:b/>
          <w:bCs/>
          <w:sz w:val="24"/>
          <w:szCs w:val="24"/>
        </w:rPr>
      </w:pPr>
      <w:r>
        <w:rPr>
          <w:rFonts w:ascii="Times New Roman" w:eastAsia="Times New Roman" w:hAnsi="Times New Roman" w:cs="Times New Roman"/>
          <w:sz w:val="24"/>
          <w:szCs w:val="24"/>
        </w:rPr>
        <w:t>Lecturer:</w:t>
      </w:r>
      <w:r>
        <w:rPr>
          <w:rFonts w:ascii="Times New Roman" w:eastAsia="Times New Roman" w:hAnsi="Times New Roman" w:cs="Times New Roman"/>
          <w:sz w:val="24"/>
          <w:szCs w:val="24"/>
        </w:rPr>
        <w:t xml:space="preserve"> </w:t>
      </w:r>
      <w:r w:rsidRPr="003806CD">
        <w:rPr>
          <w:rFonts w:ascii="Times New Roman" w:eastAsia="Times New Roman" w:hAnsi="Times New Roman" w:cs="Times New Roman"/>
          <w:sz w:val="24"/>
          <w:szCs w:val="24"/>
        </w:rPr>
        <w:t>Dr Piyumika Gamaze</w:t>
      </w:r>
      <w:r w:rsidR="00645C98" w:rsidRPr="00645C98">
        <w:rPr>
          <w:rFonts w:ascii="Times New Roman" w:eastAsia="Times New Roman" w:hAnsi="Times New Roman" w:cs="Times New Roman"/>
          <w:b/>
          <w:bCs/>
          <w:sz w:val="40"/>
          <w:szCs w:val="40"/>
        </w:rPr>
        <w:br w:type="page"/>
      </w:r>
    </w:p>
    <w:p w14:paraId="62CCF8EC" w14:textId="394BC1E8" w:rsidR="00645C98" w:rsidRDefault="00000000" w:rsidP="00645C98">
      <w:pPr>
        <w:pStyle w:val="Normal1"/>
        <w:spacing w:line="360" w:lineRule="auto"/>
        <w:jc w:val="center"/>
        <w:rPr>
          <w:rFonts w:ascii="Times New Roman" w:eastAsia="Times New Roman" w:hAnsi="Times New Roman" w:cs="Times New Roman"/>
          <w:b/>
          <w:bCs/>
          <w:sz w:val="24"/>
          <w:szCs w:val="24"/>
        </w:rPr>
      </w:pPr>
      <w:r w:rsidRPr="00645C98">
        <w:rPr>
          <w:rFonts w:ascii="Times New Roman" w:eastAsia="Times New Roman" w:hAnsi="Times New Roman" w:cs="Times New Roman"/>
          <w:b/>
          <w:bCs/>
          <w:sz w:val="24"/>
          <w:szCs w:val="24"/>
        </w:rPr>
        <w:lastRenderedPageBreak/>
        <w:t>Table of Contents</w:t>
      </w:r>
    </w:p>
    <w:sdt>
      <w:sdtPr>
        <w:rPr>
          <w:rFonts w:ascii="Times New Roman" w:eastAsia="Arial" w:hAnsi="Times New Roman" w:cs="Times New Roman"/>
          <w:color w:val="auto"/>
          <w:sz w:val="24"/>
          <w:szCs w:val="24"/>
          <w:lang w:val=""/>
        </w:rPr>
        <w:id w:val="-763460571"/>
        <w:docPartObj>
          <w:docPartGallery w:val="Table of Contents"/>
          <w:docPartUnique/>
        </w:docPartObj>
      </w:sdtPr>
      <w:sdtEndPr>
        <w:rPr>
          <w:b/>
          <w:bCs/>
          <w:noProof/>
        </w:rPr>
      </w:sdtEndPr>
      <w:sdtContent>
        <w:p w14:paraId="6C766573" w14:textId="691CE3A4" w:rsidR="00645C98" w:rsidRPr="00645C98" w:rsidRDefault="00645C98" w:rsidP="00645C98">
          <w:pPr>
            <w:pStyle w:val="TOCHeading"/>
            <w:spacing w:line="360" w:lineRule="auto"/>
            <w:jc w:val="both"/>
            <w:rPr>
              <w:rFonts w:ascii="Times New Roman" w:hAnsi="Times New Roman" w:cs="Times New Roman"/>
              <w:sz w:val="24"/>
              <w:szCs w:val="24"/>
            </w:rPr>
          </w:pPr>
        </w:p>
        <w:p w14:paraId="21689DF2" w14:textId="35752639" w:rsidR="009A1816" w:rsidRPr="009A1816" w:rsidRDefault="00645C98" w:rsidP="009A1816">
          <w:pPr>
            <w:pStyle w:val="TOC1"/>
            <w:tabs>
              <w:tab w:val="right" w:leader="dot" w:pos="9019"/>
            </w:tabs>
            <w:spacing w:line="360" w:lineRule="auto"/>
            <w:jc w:val="both"/>
            <w:rPr>
              <w:rFonts w:ascii="Times New Roman" w:eastAsiaTheme="minorEastAsia" w:hAnsi="Times New Roman" w:cs="Times New Roman"/>
              <w:noProof/>
              <w:kern w:val="2"/>
              <w:sz w:val="24"/>
              <w:szCs w:val="24"/>
              <w:lang w:val="en-IN" w:eastAsia="zh-CN"/>
              <w14:ligatures w14:val="standardContextual"/>
            </w:rPr>
          </w:pPr>
          <w:r w:rsidRPr="009A1816">
            <w:rPr>
              <w:rFonts w:ascii="Times New Roman" w:hAnsi="Times New Roman" w:cs="Times New Roman"/>
              <w:sz w:val="24"/>
              <w:szCs w:val="24"/>
            </w:rPr>
            <w:fldChar w:fldCharType="begin"/>
          </w:r>
          <w:r w:rsidRPr="009A1816">
            <w:rPr>
              <w:rFonts w:ascii="Times New Roman" w:hAnsi="Times New Roman" w:cs="Times New Roman"/>
              <w:sz w:val="24"/>
              <w:szCs w:val="24"/>
            </w:rPr>
            <w:instrText xml:space="preserve"> TOC \o "1-3" \h \z \u </w:instrText>
          </w:r>
          <w:r w:rsidRPr="009A1816">
            <w:rPr>
              <w:rFonts w:ascii="Times New Roman" w:hAnsi="Times New Roman" w:cs="Times New Roman"/>
              <w:sz w:val="24"/>
              <w:szCs w:val="24"/>
            </w:rPr>
            <w:fldChar w:fldCharType="separate"/>
          </w:r>
          <w:hyperlink w:anchor="_Toc151739566" w:history="1">
            <w:r w:rsidR="009A1816" w:rsidRPr="009A1816">
              <w:rPr>
                <w:rStyle w:val="Hyperlink"/>
                <w:rFonts w:ascii="Times New Roman" w:hAnsi="Times New Roman" w:cs="Times New Roman"/>
                <w:noProof/>
                <w:sz w:val="24"/>
                <w:szCs w:val="24"/>
              </w:rPr>
              <w:t>Introduction</w:t>
            </w:r>
            <w:r w:rsidR="009A1816" w:rsidRPr="009A1816">
              <w:rPr>
                <w:rFonts w:ascii="Times New Roman" w:hAnsi="Times New Roman" w:cs="Times New Roman"/>
                <w:noProof/>
                <w:webHidden/>
                <w:sz w:val="24"/>
                <w:szCs w:val="24"/>
              </w:rPr>
              <w:tab/>
            </w:r>
            <w:r w:rsidR="009A1816" w:rsidRPr="009A1816">
              <w:rPr>
                <w:rFonts w:ascii="Times New Roman" w:hAnsi="Times New Roman" w:cs="Times New Roman"/>
                <w:noProof/>
                <w:webHidden/>
                <w:sz w:val="24"/>
                <w:szCs w:val="24"/>
              </w:rPr>
              <w:fldChar w:fldCharType="begin"/>
            </w:r>
            <w:r w:rsidR="009A1816" w:rsidRPr="009A1816">
              <w:rPr>
                <w:rFonts w:ascii="Times New Roman" w:hAnsi="Times New Roman" w:cs="Times New Roman"/>
                <w:noProof/>
                <w:webHidden/>
                <w:sz w:val="24"/>
                <w:szCs w:val="24"/>
              </w:rPr>
              <w:instrText xml:space="preserve"> PAGEREF _Toc151739566 \h </w:instrText>
            </w:r>
            <w:r w:rsidR="009A1816" w:rsidRPr="009A1816">
              <w:rPr>
                <w:rFonts w:ascii="Times New Roman" w:hAnsi="Times New Roman" w:cs="Times New Roman"/>
                <w:noProof/>
                <w:webHidden/>
                <w:sz w:val="24"/>
                <w:szCs w:val="24"/>
              </w:rPr>
            </w:r>
            <w:r w:rsidR="009A1816" w:rsidRPr="009A1816">
              <w:rPr>
                <w:rFonts w:ascii="Times New Roman" w:hAnsi="Times New Roman" w:cs="Times New Roman"/>
                <w:noProof/>
                <w:webHidden/>
                <w:sz w:val="24"/>
                <w:szCs w:val="24"/>
              </w:rPr>
              <w:fldChar w:fldCharType="separate"/>
            </w:r>
            <w:r w:rsidR="009A1816" w:rsidRPr="009A1816">
              <w:rPr>
                <w:rFonts w:ascii="Times New Roman" w:hAnsi="Times New Roman" w:cs="Times New Roman"/>
                <w:noProof/>
                <w:webHidden/>
                <w:sz w:val="24"/>
                <w:szCs w:val="24"/>
              </w:rPr>
              <w:t>3</w:t>
            </w:r>
            <w:r w:rsidR="009A1816" w:rsidRPr="009A1816">
              <w:rPr>
                <w:rFonts w:ascii="Times New Roman" w:hAnsi="Times New Roman" w:cs="Times New Roman"/>
                <w:noProof/>
                <w:webHidden/>
                <w:sz w:val="24"/>
                <w:szCs w:val="24"/>
              </w:rPr>
              <w:fldChar w:fldCharType="end"/>
            </w:r>
          </w:hyperlink>
        </w:p>
        <w:p w14:paraId="4580196A" w14:textId="1C093014" w:rsidR="009A1816" w:rsidRPr="009A1816" w:rsidRDefault="00000000" w:rsidP="009A1816">
          <w:pPr>
            <w:pStyle w:val="TOC1"/>
            <w:tabs>
              <w:tab w:val="right" w:leader="dot" w:pos="9019"/>
            </w:tabs>
            <w:spacing w:line="360" w:lineRule="auto"/>
            <w:jc w:val="both"/>
            <w:rPr>
              <w:rFonts w:ascii="Times New Roman" w:eastAsiaTheme="minorEastAsia" w:hAnsi="Times New Roman" w:cs="Times New Roman"/>
              <w:noProof/>
              <w:kern w:val="2"/>
              <w:sz w:val="24"/>
              <w:szCs w:val="24"/>
              <w:lang w:val="en-IN" w:eastAsia="zh-CN"/>
              <w14:ligatures w14:val="standardContextual"/>
            </w:rPr>
          </w:pPr>
          <w:hyperlink w:anchor="_Toc151739567" w:history="1">
            <w:r w:rsidR="009A1816" w:rsidRPr="009A1816">
              <w:rPr>
                <w:rStyle w:val="Hyperlink"/>
                <w:rFonts w:ascii="Times New Roman" w:hAnsi="Times New Roman" w:cs="Times New Roman"/>
                <w:noProof/>
                <w:sz w:val="24"/>
                <w:szCs w:val="24"/>
              </w:rPr>
              <w:t>STP Analysis of Unilever</w:t>
            </w:r>
            <w:r w:rsidR="009A1816" w:rsidRPr="009A1816">
              <w:rPr>
                <w:rFonts w:ascii="Times New Roman" w:hAnsi="Times New Roman" w:cs="Times New Roman"/>
                <w:noProof/>
                <w:webHidden/>
                <w:sz w:val="24"/>
                <w:szCs w:val="24"/>
              </w:rPr>
              <w:tab/>
            </w:r>
            <w:r w:rsidR="009A1816" w:rsidRPr="009A1816">
              <w:rPr>
                <w:rFonts w:ascii="Times New Roman" w:hAnsi="Times New Roman" w:cs="Times New Roman"/>
                <w:noProof/>
                <w:webHidden/>
                <w:sz w:val="24"/>
                <w:szCs w:val="24"/>
              </w:rPr>
              <w:fldChar w:fldCharType="begin"/>
            </w:r>
            <w:r w:rsidR="009A1816" w:rsidRPr="009A1816">
              <w:rPr>
                <w:rFonts w:ascii="Times New Roman" w:hAnsi="Times New Roman" w:cs="Times New Roman"/>
                <w:noProof/>
                <w:webHidden/>
                <w:sz w:val="24"/>
                <w:szCs w:val="24"/>
              </w:rPr>
              <w:instrText xml:space="preserve"> PAGEREF _Toc151739567 \h </w:instrText>
            </w:r>
            <w:r w:rsidR="009A1816" w:rsidRPr="009A1816">
              <w:rPr>
                <w:rFonts w:ascii="Times New Roman" w:hAnsi="Times New Roman" w:cs="Times New Roman"/>
                <w:noProof/>
                <w:webHidden/>
                <w:sz w:val="24"/>
                <w:szCs w:val="24"/>
              </w:rPr>
            </w:r>
            <w:r w:rsidR="009A1816" w:rsidRPr="009A1816">
              <w:rPr>
                <w:rFonts w:ascii="Times New Roman" w:hAnsi="Times New Roman" w:cs="Times New Roman"/>
                <w:noProof/>
                <w:webHidden/>
                <w:sz w:val="24"/>
                <w:szCs w:val="24"/>
              </w:rPr>
              <w:fldChar w:fldCharType="separate"/>
            </w:r>
            <w:r w:rsidR="009A1816" w:rsidRPr="009A1816">
              <w:rPr>
                <w:rFonts w:ascii="Times New Roman" w:hAnsi="Times New Roman" w:cs="Times New Roman"/>
                <w:noProof/>
                <w:webHidden/>
                <w:sz w:val="24"/>
                <w:szCs w:val="24"/>
              </w:rPr>
              <w:t>3</w:t>
            </w:r>
            <w:r w:rsidR="009A1816" w:rsidRPr="009A1816">
              <w:rPr>
                <w:rFonts w:ascii="Times New Roman" w:hAnsi="Times New Roman" w:cs="Times New Roman"/>
                <w:noProof/>
                <w:webHidden/>
                <w:sz w:val="24"/>
                <w:szCs w:val="24"/>
              </w:rPr>
              <w:fldChar w:fldCharType="end"/>
            </w:r>
          </w:hyperlink>
        </w:p>
        <w:p w14:paraId="5E5BE2CE" w14:textId="20C42350" w:rsidR="009A1816" w:rsidRPr="009A1816" w:rsidRDefault="00000000" w:rsidP="009A1816">
          <w:pPr>
            <w:pStyle w:val="TOC1"/>
            <w:tabs>
              <w:tab w:val="right" w:leader="dot" w:pos="9019"/>
            </w:tabs>
            <w:spacing w:line="360" w:lineRule="auto"/>
            <w:jc w:val="both"/>
            <w:rPr>
              <w:rFonts w:ascii="Times New Roman" w:eastAsiaTheme="minorEastAsia" w:hAnsi="Times New Roman" w:cs="Times New Roman"/>
              <w:noProof/>
              <w:kern w:val="2"/>
              <w:sz w:val="24"/>
              <w:szCs w:val="24"/>
              <w:lang w:val="en-IN" w:eastAsia="zh-CN"/>
              <w14:ligatures w14:val="standardContextual"/>
            </w:rPr>
          </w:pPr>
          <w:hyperlink w:anchor="_Toc151739568" w:history="1">
            <w:r w:rsidR="009A1816" w:rsidRPr="009A1816">
              <w:rPr>
                <w:rStyle w:val="Hyperlink"/>
                <w:rFonts w:ascii="Times New Roman" w:hAnsi="Times New Roman" w:cs="Times New Roman"/>
                <w:noProof/>
                <w:sz w:val="24"/>
                <w:szCs w:val="24"/>
              </w:rPr>
              <w:t>Marketing mix of Unilever</w:t>
            </w:r>
            <w:r w:rsidR="009A1816" w:rsidRPr="009A1816">
              <w:rPr>
                <w:rFonts w:ascii="Times New Roman" w:hAnsi="Times New Roman" w:cs="Times New Roman"/>
                <w:noProof/>
                <w:webHidden/>
                <w:sz w:val="24"/>
                <w:szCs w:val="24"/>
              </w:rPr>
              <w:tab/>
            </w:r>
            <w:r w:rsidR="009A1816" w:rsidRPr="009A1816">
              <w:rPr>
                <w:rFonts w:ascii="Times New Roman" w:hAnsi="Times New Roman" w:cs="Times New Roman"/>
                <w:noProof/>
                <w:webHidden/>
                <w:sz w:val="24"/>
                <w:szCs w:val="24"/>
              </w:rPr>
              <w:fldChar w:fldCharType="begin"/>
            </w:r>
            <w:r w:rsidR="009A1816" w:rsidRPr="009A1816">
              <w:rPr>
                <w:rFonts w:ascii="Times New Roman" w:hAnsi="Times New Roman" w:cs="Times New Roman"/>
                <w:noProof/>
                <w:webHidden/>
                <w:sz w:val="24"/>
                <w:szCs w:val="24"/>
              </w:rPr>
              <w:instrText xml:space="preserve"> PAGEREF _Toc151739568 \h </w:instrText>
            </w:r>
            <w:r w:rsidR="009A1816" w:rsidRPr="009A1816">
              <w:rPr>
                <w:rFonts w:ascii="Times New Roman" w:hAnsi="Times New Roman" w:cs="Times New Roman"/>
                <w:noProof/>
                <w:webHidden/>
                <w:sz w:val="24"/>
                <w:szCs w:val="24"/>
              </w:rPr>
            </w:r>
            <w:r w:rsidR="009A1816" w:rsidRPr="009A1816">
              <w:rPr>
                <w:rFonts w:ascii="Times New Roman" w:hAnsi="Times New Roman" w:cs="Times New Roman"/>
                <w:noProof/>
                <w:webHidden/>
                <w:sz w:val="24"/>
                <w:szCs w:val="24"/>
              </w:rPr>
              <w:fldChar w:fldCharType="separate"/>
            </w:r>
            <w:r w:rsidR="009A1816" w:rsidRPr="009A1816">
              <w:rPr>
                <w:rFonts w:ascii="Times New Roman" w:hAnsi="Times New Roman" w:cs="Times New Roman"/>
                <w:noProof/>
                <w:webHidden/>
                <w:sz w:val="24"/>
                <w:szCs w:val="24"/>
              </w:rPr>
              <w:t>5</w:t>
            </w:r>
            <w:r w:rsidR="009A1816" w:rsidRPr="009A1816">
              <w:rPr>
                <w:rFonts w:ascii="Times New Roman" w:hAnsi="Times New Roman" w:cs="Times New Roman"/>
                <w:noProof/>
                <w:webHidden/>
                <w:sz w:val="24"/>
                <w:szCs w:val="24"/>
              </w:rPr>
              <w:fldChar w:fldCharType="end"/>
            </w:r>
          </w:hyperlink>
        </w:p>
        <w:p w14:paraId="0618D6E0" w14:textId="24480372" w:rsidR="009A1816" w:rsidRPr="009A1816" w:rsidRDefault="00000000" w:rsidP="009A1816">
          <w:pPr>
            <w:pStyle w:val="TOC1"/>
            <w:tabs>
              <w:tab w:val="right" w:leader="dot" w:pos="9019"/>
            </w:tabs>
            <w:spacing w:line="360" w:lineRule="auto"/>
            <w:jc w:val="both"/>
            <w:rPr>
              <w:rFonts w:ascii="Times New Roman" w:eastAsiaTheme="minorEastAsia" w:hAnsi="Times New Roman" w:cs="Times New Roman"/>
              <w:noProof/>
              <w:kern w:val="2"/>
              <w:sz w:val="24"/>
              <w:szCs w:val="24"/>
              <w:lang w:val="en-IN" w:eastAsia="zh-CN"/>
              <w14:ligatures w14:val="standardContextual"/>
            </w:rPr>
          </w:pPr>
          <w:hyperlink w:anchor="_Toc151739569" w:history="1">
            <w:r w:rsidR="009A1816" w:rsidRPr="009A1816">
              <w:rPr>
                <w:rStyle w:val="Hyperlink"/>
                <w:rFonts w:ascii="Times New Roman" w:hAnsi="Times New Roman" w:cs="Times New Roman"/>
                <w:noProof/>
                <w:sz w:val="24"/>
                <w:szCs w:val="24"/>
              </w:rPr>
              <w:t>Conclusion</w:t>
            </w:r>
            <w:r w:rsidR="009A1816" w:rsidRPr="009A1816">
              <w:rPr>
                <w:rFonts w:ascii="Times New Roman" w:hAnsi="Times New Roman" w:cs="Times New Roman"/>
                <w:noProof/>
                <w:webHidden/>
                <w:sz w:val="24"/>
                <w:szCs w:val="24"/>
              </w:rPr>
              <w:tab/>
            </w:r>
            <w:r w:rsidR="009A1816" w:rsidRPr="009A1816">
              <w:rPr>
                <w:rFonts w:ascii="Times New Roman" w:hAnsi="Times New Roman" w:cs="Times New Roman"/>
                <w:noProof/>
                <w:webHidden/>
                <w:sz w:val="24"/>
                <w:szCs w:val="24"/>
              </w:rPr>
              <w:fldChar w:fldCharType="begin"/>
            </w:r>
            <w:r w:rsidR="009A1816" w:rsidRPr="009A1816">
              <w:rPr>
                <w:rFonts w:ascii="Times New Roman" w:hAnsi="Times New Roman" w:cs="Times New Roman"/>
                <w:noProof/>
                <w:webHidden/>
                <w:sz w:val="24"/>
                <w:szCs w:val="24"/>
              </w:rPr>
              <w:instrText xml:space="preserve"> PAGEREF _Toc151739569 \h </w:instrText>
            </w:r>
            <w:r w:rsidR="009A1816" w:rsidRPr="009A1816">
              <w:rPr>
                <w:rFonts w:ascii="Times New Roman" w:hAnsi="Times New Roman" w:cs="Times New Roman"/>
                <w:noProof/>
                <w:webHidden/>
                <w:sz w:val="24"/>
                <w:szCs w:val="24"/>
              </w:rPr>
            </w:r>
            <w:r w:rsidR="009A1816" w:rsidRPr="009A1816">
              <w:rPr>
                <w:rFonts w:ascii="Times New Roman" w:hAnsi="Times New Roman" w:cs="Times New Roman"/>
                <w:noProof/>
                <w:webHidden/>
                <w:sz w:val="24"/>
                <w:szCs w:val="24"/>
              </w:rPr>
              <w:fldChar w:fldCharType="separate"/>
            </w:r>
            <w:r w:rsidR="009A1816" w:rsidRPr="009A1816">
              <w:rPr>
                <w:rFonts w:ascii="Times New Roman" w:hAnsi="Times New Roman" w:cs="Times New Roman"/>
                <w:noProof/>
                <w:webHidden/>
                <w:sz w:val="24"/>
                <w:szCs w:val="24"/>
              </w:rPr>
              <w:t>7</w:t>
            </w:r>
            <w:r w:rsidR="009A1816" w:rsidRPr="009A1816">
              <w:rPr>
                <w:rFonts w:ascii="Times New Roman" w:hAnsi="Times New Roman" w:cs="Times New Roman"/>
                <w:noProof/>
                <w:webHidden/>
                <w:sz w:val="24"/>
                <w:szCs w:val="24"/>
              </w:rPr>
              <w:fldChar w:fldCharType="end"/>
            </w:r>
          </w:hyperlink>
        </w:p>
        <w:p w14:paraId="01F80148" w14:textId="583FA3DD" w:rsidR="009A1816" w:rsidRPr="009A1816" w:rsidRDefault="00000000" w:rsidP="009A1816">
          <w:pPr>
            <w:pStyle w:val="TOC1"/>
            <w:tabs>
              <w:tab w:val="right" w:leader="dot" w:pos="9019"/>
            </w:tabs>
            <w:spacing w:line="360" w:lineRule="auto"/>
            <w:jc w:val="both"/>
            <w:rPr>
              <w:rFonts w:ascii="Times New Roman" w:eastAsiaTheme="minorEastAsia" w:hAnsi="Times New Roman" w:cs="Times New Roman"/>
              <w:noProof/>
              <w:kern w:val="2"/>
              <w:sz w:val="24"/>
              <w:szCs w:val="24"/>
              <w:lang w:val="en-IN" w:eastAsia="zh-CN"/>
              <w14:ligatures w14:val="standardContextual"/>
            </w:rPr>
          </w:pPr>
          <w:hyperlink w:anchor="_Toc151739570" w:history="1">
            <w:r w:rsidR="009A1816" w:rsidRPr="009A1816">
              <w:rPr>
                <w:rStyle w:val="Hyperlink"/>
                <w:rFonts w:ascii="Times New Roman" w:hAnsi="Times New Roman" w:cs="Times New Roman"/>
                <w:noProof/>
                <w:sz w:val="24"/>
                <w:szCs w:val="24"/>
              </w:rPr>
              <w:t>References</w:t>
            </w:r>
            <w:r w:rsidR="009A1816" w:rsidRPr="009A1816">
              <w:rPr>
                <w:rFonts w:ascii="Times New Roman" w:hAnsi="Times New Roman" w:cs="Times New Roman"/>
                <w:noProof/>
                <w:webHidden/>
                <w:sz w:val="24"/>
                <w:szCs w:val="24"/>
              </w:rPr>
              <w:tab/>
            </w:r>
            <w:r w:rsidR="009A1816" w:rsidRPr="009A1816">
              <w:rPr>
                <w:rFonts w:ascii="Times New Roman" w:hAnsi="Times New Roman" w:cs="Times New Roman"/>
                <w:noProof/>
                <w:webHidden/>
                <w:sz w:val="24"/>
                <w:szCs w:val="24"/>
              </w:rPr>
              <w:fldChar w:fldCharType="begin"/>
            </w:r>
            <w:r w:rsidR="009A1816" w:rsidRPr="009A1816">
              <w:rPr>
                <w:rFonts w:ascii="Times New Roman" w:hAnsi="Times New Roman" w:cs="Times New Roman"/>
                <w:noProof/>
                <w:webHidden/>
                <w:sz w:val="24"/>
                <w:szCs w:val="24"/>
              </w:rPr>
              <w:instrText xml:space="preserve"> PAGEREF _Toc151739570 \h </w:instrText>
            </w:r>
            <w:r w:rsidR="009A1816" w:rsidRPr="009A1816">
              <w:rPr>
                <w:rFonts w:ascii="Times New Roman" w:hAnsi="Times New Roman" w:cs="Times New Roman"/>
                <w:noProof/>
                <w:webHidden/>
                <w:sz w:val="24"/>
                <w:szCs w:val="24"/>
              </w:rPr>
            </w:r>
            <w:r w:rsidR="009A1816" w:rsidRPr="009A1816">
              <w:rPr>
                <w:rFonts w:ascii="Times New Roman" w:hAnsi="Times New Roman" w:cs="Times New Roman"/>
                <w:noProof/>
                <w:webHidden/>
                <w:sz w:val="24"/>
                <w:szCs w:val="24"/>
              </w:rPr>
              <w:fldChar w:fldCharType="separate"/>
            </w:r>
            <w:r w:rsidR="009A1816" w:rsidRPr="009A1816">
              <w:rPr>
                <w:rFonts w:ascii="Times New Roman" w:hAnsi="Times New Roman" w:cs="Times New Roman"/>
                <w:noProof/>
                <w:webHidden/>
                <w:sz w:val="24"/>
                <w:szCs w:val="24"/>
              </w:rPr>
              <w:t>8</w:t>
            </w:r>
            <w:r w:rsidR="009A1816" w:rsidRPr="009A1816">
              <w:rPr>
                <w:rFonts w:ascii="Times New Roman" w:hAnsi="Times New Roman" w:cs="Times New Roman"/>
                <w:noProof/>
                <w:webHidden/>
                <w:sz w:val="24"/>
                <w:szCs w:val="24"/>
              </w:rPr>
              <w:fldChar w:fldCharType="end"/>
            </w:r>
          </w:hyperlink>
        </w:p>
        <w:p w14:paraId="151EE650" w14:textId="2255D996" w:rsidR="00645C98" w:rsidRPr="009A1816" w:rsidRDefault="00645C98" w:rsidP="009A1816">
          <w:pPr>
            <w:spacing w:line="360" w:lineRule="auto"/>
            <w:jc w:val="both"/>
            <w:rPr>
              <w:rFonts w:ascii="Times New Roman" w:hAnsi="Times New Roman" w:cs="Times New Roman"/>
              <w:sz w:val="24"/>
              <w:szCs w:val="24"/>
            </w:rPr>
          </w:pPr>
          <w:r w:rsidRPr="009A1816">
            <w:rPr>
              <w:rFonts w:ascii="Times New Roman" w:hAnsi="Times New Roman" w:cs="Times New Roman"/>
              <w:b/>
              <w:bCs/>
              <w:noProof/>
              <w:sz w:val="24"/>
              <w:szCs w:val="24"/>
            </w:rPr>
            <w:fldChar w:fldCharType="end"/>
          </w:r>
        </w:p>
      </w:sdtContent>
    </w:sdt>
    <w:p w14:paraId="17995987" w14:textId="3ADA4670" w:rsidR="00645C98" w:rsidRDefault="00645C98" w:rsidP="00645C98">
      <w:pPr>
        <w:pStyle w:val="Normal1"/>
        <w:spacing w:line="360" w:lineRule="auto"/>
        <w:jc w:val="both"/>
        <w:rPr>
          <w:rFonts w:ascii="Times New Roman" w:eastAsia="Times New Roman" w:hAnsi="Times New Roman" w:cs="Times New Roman"/>
          <w:b/>
          <w:bCs/>
          <w:sz w:val="24"/>
          <w:szCs w:val="24"/>
        </w:rPr>
      </w:pPr>
    </w:p>
    <w:p w14:paraId="7479C97F" w14:textId="77777777" w:rsidR="00645C98" w:rsidRDefault="00645C98">
      <w:pP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br w:type="page"/>
      </w:r>
    </w:p>
    <w:p w14:paraId="710C4B89" w14:textId="77777777" w:rsidR="0042192D" w:rsidRPr="00645C98" w:rsidRDefault="00000000" w:rsidP="00645C98">
      <w:pPr>
        <w:pStyle w:val="Heading1"/>
      </w:pPr>
      <w:bookmarkStart w:id="0" w:name="_Toc151739566"/>
      <w:r w:rsidRPr="00645C98">
        <w:lastRenderedPageBreak/>
        <w:t>Introduction</w:t>
      </w:r>
      <w:bookmarkEnd w:id="0"/>
      <w:r w:rsidRPr="00645C98">
        <w:t xml:space="preserve"> </w:t>
      </w:r>
    </w:p>
    <w:p w14:paraId="7FBAA926" w14:textId="77777777" w:rsidR="0042192D" w:rsidRPr="00645C98" w:rsidRDefault="00000000" w:rsidP="00645C98">
      <w:pPr>
        <w:pStyle w:val="Normal1"/>
        <w:spacing w:line="360" w:lineRule="auto"/>
        <w:jc w:val="both"/>
        <w:rPr>
          <w:rFonts w:ascii="Times New Roman" w:eastAsia="Times New Roman" w:hAnsi="Times New Roman" w:cs="Times New Roman"/>
          <w:sz w:val="24"/>
          <w:szCs w:val="24"/>
        </w:rPr>
      </w:pPr>
      <w:r w:rsidRPr="00645C98">
        <w:rPr>
          <w:rFonts w:ascii="Times New Roman" w:eastAsia="Times New Roman" w:hAnsi="Times New Roman" w:cs="Times New Roman"/>
          <w:sz w:val="24"/>
          <w:szCs w:val="24"/>
        </w:rPr>
        <w:t xml:space="preserve">The main purpose of the study is to focus on writing an individual blog providing a critical analysis of the business model. This study mainly focuses on market segmentation to meet the fast-changing competitive and global business criteria. This study will discuss the business operation of Unilever company. Univer is a global consumer brand. The customers prefer a wide range of variety in the company's products or services. Focusing on this demand the sturdy will critically discuss the STP analysis of the specific company, Unilever. Along with that, there will be a brief analysis and evaluation of the current marketing mix strategies of the organisation. Through these strategies, it will understand the present market position and competitive advantage of the selective business. </w:t>
      </w:r>
    </w:p>
    <w:p w14:paraId="36F803AD" w14:textId="77777777" w:rsidR="0042192D" w:rsidRPr="00645C98" w:rsidRDefault="00000000" w:rsidP="00645C98">
      <w:pPr>
        <w:pStyle w:val="Normal1"/>
        <w:spacing w:line="360" w:lineRule="auto"/>
        <w:jc w:val="both"/>
        <w:rPr>
          <w:rFonts w:ascii="Times New Roman" w:eastAsia="Times New Roman" w:hAnsi="Times New Roman" w:cs="Times New Roman"/>
          <w:sz w:val="24"/>
          <w:szCs w:val="24"/>
        </w:rPr>
      </w:pPr>
      <w:r w:rsidRPr="00645C98">
        <w:rPr>
          <w:rFonts w:ascii="Times New Roman" w:eastAsia="Times New Roman" w:hAnsi="Times New Roman" w:cs="Times New Roman"/>
          <w:sz w:val="24"/>
          <w:szCs w:val="24"/>
        </w:rPr>
        <w:t xml:space="preserve">Unilever has continued its business operation for 100 years and gained huge success with its variety of products and pricing range. 3.4 billion people regularly use this brand and it is available in 190 countries (Unilever PLC, 2023). </w:t>
      </w:r>
    </w:p>
    <w:p w14:paraId="63B1DAD6" w14:textId="77777777" w:rsidR="0042192D" w:rsidRPr="00645C98" w:rsidRDefault="00000000" w:rsidP="00645C98">
      <w:pPr>
        <w:pStyle w:val="Heading1"/>
      </w:pPr>
      <w:bookmarkStart w:id="1" w:name="_Toc151739567"/>
      <w:r w:rsidRPr="00645C98">
        <w:t>STP Analysis of Unilever</w:t>
      </w:r>
      <w:bookmarkEnd w:id="1"/>
      <w:r w:rsidRPr="00645C98">
        <w:t xml:space="preserve"> </w:t>
      </w:r>
    </w:p>
    <w:p w14:paraId="39253F86" w14:textId="77777777" w:rsidR="0042192D" w:rsidRPr="00645C98" w:rsidRDefault="00000000" w:rsidP="00645C98">
      <w:pPr>
        <w:pStyle w:val="Normal1"/>
        <w:spacing w:line="360" w:lineRule="auto"/>
        <w:jc w:val="both"/>
        <w:rPr>
          <w:rFonts w:ascii="Times New Roman" w:eastAsia="Times New Roman" w:hAnsi="Times New Roman" w:cs="Times New Roman"/>
          <w:sz w:val="24"/>
          <w:szCs w:val="24"/>
        </w:rPr>
      </w:pPr>
      <w:r w:rsidRPr="00645C98">
        <w:rPr>
          <w:rFonts w:ascii="Times New Roman" w:eastAsia="Times New Roman" w:hAnsi="Times New Roman" w:cs="Times New Roman"/>
          <w:sz w:val="24"/>
          <w:szCs w:val="24"/>
        </w:rPr>
        <w:t>STP is a powerful marketing tool that involves reaching the potential audience with the appropriate message. STP proposes the principle of marketing which helps marketers effectively target the right audience with their messaging of business (</w:t>
      </w:r>
      <w:r w:rsidRPr="00645C98">
        <w:rPr>
          <w:rFonts w:ascii="Times New Roman" w:hAnsi="Times New Roman" w:cs="Times New Roman"/>
          <w:color w:val="222222"/>
          <w:sz w:val="24"/>
          <w:szCs w:val="24"/>
          <w:highlight w:val="white"/>
        </w:rPr>
        <w:t>Kumar, 2023)</w:t>
      </w:r>
      <w:r w:rsidRPr="00645C98">
        <w:rPr>
          <w:rFonts w:ascii="Times New Roman" w:eastAsia="Times New Roman" w:hAnsi="Times New Roman" w:cs="Times New Roman"/>
          <w:sz w:val="24"/>
          <w:szCs w:val="24"/>
        </w:rPr>
        <w:t xml:space="preserve">. Additionally, they can ensure that the message is conveyed in a way that compels the audience to respond to a call to action. Based on the STP analysis organisations can make decisions on product development and expanding distribution channels. </w:t>
      </w:r>
    </w:p>
    <w:p w14:paraId="6502D437" w14:textId="77777777" w:rsidR="0042192D" w:rsidRPr="00645C98" w:rsidRDefault="00000000" w:rsidP="00645C98">
      <w:pPr>
        <w:pStyle w:val="Normal1"/>
        <w:spacing w:line="360" w:lineRule="auto"/>
        <w:jc w:val="both"/>
        <w:rPr>
          <w:rFonts w:ascii="Times New Roman" w:eastAsia="Times New Roman" w:hAnsi="Times New Roman" w:cs="Times New Roman"/>
          <w:b/>
          <w:sz w:val="24"/>
          <w:szCs w:val="24"/>
        </w:rPr>
      </w:pPr>
      <w:r w:rsidRPr="00645C98">
        <w:rPr>
          <w:rFonts w:ascii="Times New Roman" w:eastAsia="Times New Roman" w:hAnsi="Times New Roman" w:cs="Times New Roman"/>
          <w:b/>
          <w:sz w:val="24"/>
          <w:szCs w:val="24"/>
        </w:rPr>
        <w:t>Segmentation</w:t>
      </w:r>
    </w:p>
    <w:p w14:paraId="38942855" w14:textId="77777777" w:rsidR="0042192D" w:rsidRPr="00645C98" w:rsidRDefault="00000000" w:rsidP="00645C98">
      <w:pPr>
        <w:pStyle w:val="Normal1"/>
        <w:spacing w:line="360" w:lineRule="auto"/>
        <w:jc w:val="both"/>
        <w:rPr>
          <w:rFonts w:ascii="Times New Roman" w:eastAsia="Times New Roman" w:hAnsi="Times New Roman" w:cs="Times New Roman"/>
          <w:sz w:val="24"/>
          <w:szCs w:val="24"/>
        </w:rPr>
      </w:pPr>
      <w:r w:rsidRPr="00645C98">
        <w:rPr>
          <w:rFonts w:ascii="Times New Roman" w:eastAsia="Times New Roman" w:hAnsi="Times New Roman" w:cs="Times New Roman"/>
          <w:b/>
          <w:sz w:val="24"/>
          <w:szCs w:val="24"/>
        </w:rPr>
        <w:t>Demographic Segmentation:</w:t>
      </w:r>
      <w:r w:rsidRPr="00645C98">
        <w:rPr>
          <w:rFonts w:ascii="Times New Roman" w:eastAsia="Times New Roman" w:hAnsi="Times New Roman" w:cs="Times New Roman"/>
          <w:sz w:val="24"/>
          <w:szCs w:val="24"/>
        </w:rPr>
        <w:t xml:space="preserve"> Being a leading consumer goods brand Unilever focuses on demographic segmentation. Based on gender, occupation, income and age the company produces their products. Due to their wide range of product strategies, Unilever fulfils the demographic criteria. According to the consumer income statement Uniliover set their product pricing structure. In that case, all levels of consumers purchase its products.  Due to targeting all ageing people and producing their products the company easily attracts the consumers. It is said that the segmentation framework plays a significant role in increasing the sales of Unilever products to global consumers. </w:t>
      </w:r>
    </w:p>
    <w:p w14:paraId="26DC235E" w14:textId="77777777" w:rsidR="0042192D" w:rsidRPr="00645C98" w:rsidRDefault="0042192D" w:rsidP="00645C98">
      <w:pPr>
        <w:pStyle w:val="Normal1"/>
        <w:spacing w:line="360" w:lineRule="auto"/>
        <w:jc w:val="both"/>
        <w:rPr>
          <w:rFonts w:ascii="Times New Roman" w:eastAsia="Times New Roman" w:hAnsi="Times New Roman" w:cs="Times New Roman"/>
          <w:sz w:val="24"/>
          <w:szCs w:val="24"/>
        </w:rPr>
      </w:pPr>
    </w:p>
    <w:p w14:paraId="6645827F" w14:textId="77777777" w:rsidR="0042192D" w:rsidRPr="00645C98" w:rsidRDefault="00000000" w:rsidP="00645C98">
      <w:pPr>
        <w:pStyle w:val="Normal1"/>
        <w:spacing w:line="360" w:lineRule="auto"/>
        <w:jc w:val="both"/>
        <w:rPr>
          <w:rFonts w:ascii="Times New Roman" w:eastAsia="Times New Roman" w:hAnsi="Times New Roman" w:cs="Times New Roman"/>
          <w:sz w:val="24"/>
          <w:szCs w:val="24"/>
        </w:rPr>
      </w:pPr>
      <w:r w:rsidRPr="00645C98">
        <w:rPr>
          <w:rFonts w:ascii="Times New Roman" w:eastAsia="Times New Roman" w:hAnsi="Times New Roman" w:cs="Times New Roman"/>
          <w:b/>
          <w:sz w:val="24"/>
          <w:szCs w:val="24"/>
        </w:rPr>
        <w:t>Geographic Segmentation</w:t>
      </w:r>
      <w:r w:rsidRPr="00645C98">
        <w:rPr>
          <w:rFonts w:ascii="Times New Roman" w:eastAsia="Times New Roman" w:hAnsi="Times New Roman" w:cs="Times New Roman"/>
          <w:sz w:val="24"/>
          <w:szCs w:val="24"/>
        </w:rPr>
        <w:t xml:space="preserve">: Being a multinational consumer goods brand Unilever sets their product price by analysing geographical segmentation. Based on the geographical </w:t>
      </w:r>
      <w:r w:rsidRPr="00645C98">
        <w:rPr>
          <w:rFonts w:ascii="Times New Roman" w:eastAsia="Times New Roman" w:hAnsi="Times New Roman" w:cs="Times New Roman"/>
          <w:sz w:val="24"/>
          <w:szCs w:val="24"/>
        </w:rPr>
        <w:lastRenderedPageBreak/>
        <w:t>segmentation Unilever focuses on the cost of transportation and the cost of value proposition in their international delivery and supply operation. Staying in the international market Unilever prefers the multicultural business operation and follows the international administrative system to flow the business in the global consumer goods market (</w:t>
      </w:r>
      <w:r w:rsidRPr="00645C98">
        <w:rPr>
          <w:rFonts w:ascii="Times New Roman" w:hAnsi="Times New Roman" w:cs="Times New Roman"/>
          <w:sz w:val="24"/>
          <w:szCs w:val="24"/>
        </w:rPr>
        <w:t>Embapro, 2023)</w:t>
      </w:r>
      <w:r w:rsidRPr="00645C98">
        <w:rPr>
          <w:rFonts w:ascii="Times New Roman" w:eastAsia="Times New Roman" w:hAnsi="Times New Roman" w:cs="Times New Roman"/>
          <w:sz w:val="24"/>
          <w:szCs w:val="24"/>
        </w:rPr>
        <w:t xml:space="preserve">. </w:t>
      </w:r>
    </w:p>
    <w:p w14:paraId="13AC2891" w14:textId="77777777" w:rsidR="0042192D" w:rsidRPr="00645C98" w:rsidRDefault="00000000" w:rsidP="00645C98">
      <w:pPr>
        <w:pStyle w:val="Normal1"/>
        <w:spacing w:line="360" w:lineRule="auto"/>
        <w:jc w:val="both"/>
        <w:rPr>
          <w:rFonts w:ascii="Times New Roman" w:eastAsia="Times New Roman" w:hAnsi="Times New Roman" w:cs="Times New Roman"/>
          <w:sz w:val="24"/>
          <w:szCs w:val="24"/>
        </w:rPr>
      </w:pPr>
      <w:r w:rsidRPr="00645C98">
        <w:rPr>
          <w:rFonts w:ascii="Times New Roman" w:eastAsia="Times New Roman" w:hAnsi="Times New Roman" w:cs="Times New Roman"/>
          <w:b/>
          <w:sz w:val="24"/>
          <w:szCs w:val="24"/>
        </w:rPr>
        <w:t>Targeting</w:t>
      </w:r>
      <w:r w:rsidRPr="00645C98">
        <w:rPr>
          <w:rFonts w:ascii="Times New Roman" w:eastAsia="Times New Roman" w:hAnsi="Times New Roman" w:cs="Times New Roman"/>
          <w:sz w:val="24"/>
          <w:szCs w:val="24"/>
        </w:rPr>
        <w:t xml:space="preserve">: Unilever sells consumer goods products worldwide so they target all ageing groups of people. The company mainly focuses on small children to elderly people.  who prefers the target The marketing campaigns can meet the needs and demands of the customers because the company can target the right customers. This is the way that Unilever can effectively draw them in purchasing their products. This is indicative of the company's growing market share and sustainability. When selecting the appropriate target market, Unilever makes sure that several factors, including size, cost, and accessibility, are taken into consideration. For Unilever to generate a substantial amount of traffic, the management makes sure that the targeting is large enough. They also guarantee that the company's investment is profitable. The company spent 7.8 billion euros on its brand and marketing advertisement (Unilever PLC, 2023). The company uses multiple channels of communication to target their global consumers.  </w:t>
      </w:r>
    </w:p>
    <w:p w14:paraId="4E9D01C4" w14:textId="77777777" w:rsidR="0042192D" w:rsidRPr="00645C98" w:rsidRDefault="00000000" w:rsidP="00645C98">
      <w:pPr>
        <w:pStyle w:val="Normal1"/>
        <w:spacing w:line="360" w:lineRule="auto"/>
        <w:jc w:val="both"/>
        <w:rPr>
          <w:rFonts w:ascii="Times New Roman" w:eastAsia="Times New Roman" w:hAnsi="Times New Roman" w:cs="Times New Roman"/>
          <w:sz w:val="24"/>
          <w:szCs w:val="24"/>
        </w:rPr>
      </w:pPr>
      <w:r w:rsidRPr="00645C98">
        <w:rPr>
          <w:rFonts w:ascii="Times New Roman" w:eastAsia="Times New Roman" w:hAnsi="Times New Roman" w:cs="Times New Roman"/>
          <w:b/>
          <w:sz w:val="24"/>
          <w:szCs w:val="24"/>
        </w:rPr>
        <w:t>Positioning</w:t>
      </w:r>
      <w:r w:rsidRPr="00645C98">
        <w:rPr>
          <w:rFonts w:ascii="Times New Roman" w:eastAsia="Times New Roman" w:hAnsi="Times New Roman" w:cs="Times New Roman"/>
          <w:sz w:val="24"/>
          <w:szCs w:val="24"/>
        </w:rPr>
        <w:t xml:space="preserve">: Unilever set its business plan with appropriate targeting and segmented areas. Analysing the segmentation and targeting it successfully acquired a great position in the market. Being a leading seller of consumer goods products in the world Unilever deals with a variety of products and premium pricing strategy. The company highly focuses on its products' quality and changes and develops its products according to consumer needs. Unilever offers a 48% positive nutrition portfolio and spent 818 million euros on a diverse business strategy (Unilever PLC, 2023). In this way, the company gains high value in product innovation regarding research and development strategy. Maintaining a high quality and high pricing strategy Unilever holds a strong position in the market. For this reason, the company leads the best position among the other consumer goods brands in the global market. Along with that, the company maintains sustainability and uses modern technology which is the key aspect of the market positioning. </w:t>
      </w:r>
    </w:p>
    <w:p w14:paraId="785993CB" w14:textId="77777777" w:rsidR="0042192D" w:rsidRPr="00645C98" w:rsidRDefault="00000000" w:rsidP="002E6F9D">
      <w:pPr>
        <w:pStyle w:val="Normal1"/>
        <w:spacing w:line="360" w:lineRule="auto"/>
        <w:jc w:val="center"/>
        <w:rPr>
          <w:rFonts w:ascii="Times New Roman" w:eastAsia="Times New Roman" w:hAnsi="Times New Roman" w:cs="Times New Roman"/>
          <w:sz w:val="24"/>
          <w:szCs w:val="24"/>
        </w:rPr>
      </w:pPr>
      <w:r w:rsidRPr="00645C98">
        <w:rPr>
          <w:rFonts w:ascii="Times New Roman" w:eastAsia="Times New Roman" w:hAnsi="Times New Roman" w:cs="Times New Roman"/>
          <w:noProof/>
          <w:sz w:val="24"/>
          <w:szCs w:val="24"/>
        </w:rPr>
        <w:lastRenderedPageBreak/>
        <w:drawing>
          <wp:inline distT="114300" distB="114300" distL="114300" distR="114300" wp14:anchorId="7160D564" wp14:editId="2AE762A1">
            <wp:extent cx="4762500" cy="3838575"/>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8"/>
                    <a:stretch>
                      <a:fillRect/>
                    </a:stretch>
                  </pic:blipFill>
                  <pic:spPr>
                    <a:xfrm>
                      <a:off x="0" y="0"/>
                      <a:ext cx="4762500" cy="3838575"/>
                    </a:xfrm>
                    <a:prstGeom prst="rect">
                      <a:avLst/>
                    </a:prstGeom>
                  </pic:spPr>
                </pic:pic>
              </a:graphicData>
            </a:graphic>
          </wp:inline>
        </w:drawing>
      </w:r>
    </w:p>
    <w:p w14:paraId="1F87B98D" w14:textId="23D6B982" w:rsidR="0042192D" w:rsidRPr="00645C98" w:rsidRDefault="00000000" w:rsidP="002E6F9D">
      <w:pPr>
        <w:pStyle w:val="Normal1"/>
        <w:spacing w:line="360" w:lineRule="auto"/>
        <w:jc w:val="center"/>
        <w:rPr>
          <w:rFonts w:ascii="Times New Roman" w:eastAsia="Times New Roman" w:hAnsi="Times New Roman" w:cs="Times New Roman"/>
          <w:b/>
          <w:sz w:val="24"/>
          <w:szCs w:val="24"/>
        </w:rPr>
      </w:pPr>
      <w:r w:rsidRPr="00645C98">
        <w:rPr>
          <w:rFonts w:ascii="Times New Roman" w:eastAsia="Times New Roman" w:hAnsi="Times New Roman" w:cs="Times New Roman"/>
          <w:b/>
          <w:sz w:val="24"/>
          <w:szCs w:val="24"/>
        </w:rPr>
        <w:t>Picture: Brand positioning map of Unilever</w:t>
      </w:r>
    </w:p>
    <w:p w14:paraId="79455BBB" w14:textId="1B9313EA" w:rsidR="0042192D" w:rsidRPr="00645C98" w:rsidRDefault="00000000" w:rsidP="002E6F9D">
      <w:pPr>
        <w:pStyle w:val="Normal1"/>
        <w:spacing w:line="360" w:lineRule="auto"/>
        <w:jc w:val="center"/>
        <w:rPr>
          <w:rFonts w:ascii="Times New Roman" w:eastAsia="Times New Roman" w:hAnsi="Times New Roman" w:cs="Times New Roman"/>
          <w:sz w:val="24"/>
          <w:szCs w:val="24"/>
        </w:rPr>
      </w:pPr>
      <w:r w:rsidRPr="00645C98">
        <w:rPr>
          <w:rFonts w:ascii="Times New Roman" w:eastAsia="Times New Roman" w:hAnsi="Times New Roman" w:cs="Times New Roman"/>
          <w:b/>
          <w:sz w:val="24"/>
          <w:szCs w:val="24"/>
        </w:rPr>
        <w:t xml:space="preserve">(Source: </w:t>
      </w:r>
      <w:r w:rsidRPr="00645C98">
        <w:rPr>
          <w:rFonts w:ascii="Times New Roman" w:hAnsi="Times New Roman" w:cs="Times New Roman"/>
          <w:sz w:val="24"/>
          <w:szCs w:val="24"/>
        </w:rPr>
        <w:t>Tumblr, 2023)</w:t>
      </w:r>
    </w:p>
    <w:p w14:paraId="74DCFD9B" w14:textId="77777777" w:rsidR="0042192D" w:rsidRPr="00645C98" w:rsidRDefault="00000000" w:rsidP="00645C98">
      <w:pPr>
        <w:pStyle w:val="Heading1"/>
      </w:pPr>
      <w:bookmarkStart w:id="2" w:name="_Toc151739568"/>
      <w:r w:rsidRPr="00645C98">
        <w:t>Marketing mix of Unilever</w:t>
      </w:r>
      <w:bookmarkEnd w:id="2"/>
      <w:r w:rsidRPr="00645C98">
        <w:t xml:space="preserve"> </w:t>
      </w:r>
    </w:p>
    <w:p w14:paraId="5CFA1A12" w14:textId="77777777" w:rsidR="0042192D" w:rsidRPr="00645C98" w:rsidRDefault="00000000" w:rsidP="00645C98">
      <w:pPr>
        <w:pStyle w:val="Normal1"/>
        <w:spacing w:line="360" w:lineRule="auto"/>
        <w:jc w:val="both"/>
        <w:rPr>
          <w:rFonts w:ascii="Times New Roman" w:eastAsia="Times New Roman" w:hAnsi="Times New Roman" w:cs="Times New Roman"/>
          <w:sz w:val="24"/>
          <w:szCs w:val="24"/>
        </w:rPr>
      </w:pPr>
      <w:r w:rsidRPr="00645C98">
        <w:rPr>
          <w:rFonts w:ascii="Times New Roman" w:eastAsia="Times New Roman" w:hAnsi="Times New Roman" w:cs="Times New Roman"/>
          <w:sz w:val="24"/>
          <w:szCs w:val="24"/>
        </w:rPr>
        <w:t>A marketing mix is a setting of a business structure consisting of several basic components such as products, price, place and promotion. It is a strategic instrument to understand the marketing variables (</w:t>
      </w:r>
      <w:r w:rsidRPr="00645C98">
        <w:rPr>
          <w:rFonts w:ascii="Times New Roman" w:hAnsi="Times New Roman" w:cs="Times New Roman"/>
          <w:color w:val="222222"/>
          <w:sz w:val="24"/>
          <w:szCs w:val="24"/>
          <w:highlight w:val="white"/>
        </w:rPr>
        <w:t xml:space="preserve">Wichmann </w:t>
      </w:r>
      <w:r w:rsidRPr="00645C98">
        <w:rPr>
          <w:rFonts w:ascii="Times New Roman" w:hAnsi="Times New Roman" w:cs="Times New Roman"/>
          <w:i/>
          <w:color w:val="222222"/>
          <w:sz w:val="24"/>
          <w:szCs w:val="24"/>
          <w:highlight w:val="white"/>
        </w:rPr>
        <w:t>et al</w:t>
      </w:r>
      <w:r w:rsidRPr="00645C98">
        <w:rPr>
          <w:rFonts w:ascii="Times New Roman" w:eastAsia="Times New Roman" w:hAnsi="Times New Roman" w:cs="Times New Roman"/>
          <w:i/>
          <w:sz w:val="24"/>
          <w:szCs w:val="24"/>
        </w:rPr>
        <w:t>.</w:t>
      </w:r>
      <w:r w:rsidRPr="00645C98">
        <w:rPr>
          <w:rFonts w:ascii="Times New Roman" w:eastAsia="Times New Roman" w:hAnsi="Times New Roman" w:cs="Times New Roman"/>
          <w:sz w:val="24"/>
          <w:szCs w:val="24"/>
        </w:rPr>
        <w:t xml:space="preserve"> 2022). Based on the several P's any organisation detects their sales and marketing technique to focus on the higher level of customer satisfaction. It provides a new conceptual marketing framework for the specific business (</w:t>
      </w:r>
      <w:r w:rsidRPr="00645C98">
        <w:rPr>
          <w:rFonts w:ascii="Times New Roman" w:hAnsi="Times New Roman" w:cs="Times New Roman"/>
          <w:color w:val="222222"/>
          <w:sz w:val="24"/>
          <w:szCs w:val="24"/>
          <w:highlight w:val="white"/>
        </w:rPr>
        <w:t>Batat, 2019)</w:t>
      </w:r>
      <w:r w:rsidRPr="00645C98">
        <w:rPr>
          <w:rFonts w:ascii="Times New Roman" w:eastAsia="Times New Roman" w:hAnsi="Times New Roman" w:cs="Times New Roman"/>
          <w:sz w:val="24"/>
          <w:szCs w:val="24"/>
        </w:rPr>
        <w:t xml:space="preserve">. </w:t>
      </w:r>
    </w:p>
    <w:p w14:paraId="01C6FAA3" w14:textId="77777777" w:rsidR="0042192D" w:rsidRPr="00645C98" w:rsidRDefault="00000000" w:rsidP="00645C98">
      <w:pPr>
        <w:pStyle w:val="Normal1"/>
        <w:spacing w:line="360" w:lineRule="auto"/>
        <w:jc w:val="both"/>
        <w:rPr>
          <w:rFonts w:ascii="Times New Roman" w:eastAsia="Times New Roman" w:hAnsi="Times New Roman" w:cs="Times New Roman"/>
          <w:sz w:val="24"/>
          <w:szCs w:val="24"/>
        </w:rPr>
      </w:pPr>
      <w:r w:rsidRPr="00645C98">
        <w:rPr>
          <w:rFonts w:ascii="Times New Roman" w:eastAsia="Times New Roman" w:hAnsi="Times New Roman" w:cs="Times New Roman"/>
          <w:b/>
          <w:sz w:val="24"/>
          <w:szCs w:val="24"/>
        </w:rPr>
        <w:t>Product:</w:t>
      </w:r>
      <w:r w:rsidRPr="00645C98">
        <w:rPr>
          <w:rFonts w:ascii="Times New Roman" w:eastAsia="Times New Roman" w:hAnsi="Times New Roman" w:cs="Times New Roman"/>
          <w:sz w:val="24"/>
          <w:szCs w:val="24"/>
        </w:rPr>
        <w:t xml:space="preserve"> Unilever sells consumer goods products including beauty, wellbeing, home care and personal care products. 400 other brands available in this company. Unilever provides a wide variety of their products to satisfy the market demand. Highly diversified brand popularity increases the growth of the business. In that case, companies gain a good position in the market which helps to continue the business for 100 years in the consumer goods industry. The company commits to providing high-quality products to its regular potential customers. The company invested 1 billion euros to choose the 14 global brands and increase the turnover rate of their business. </w:t>
      </w:r>
    </w:p>
    <w:p w14:paraId="4989E760" w14:textId="77777777" w:rsidR="0042192D" w:rsidRPr="00645C98" w:rsidRDefault="00000000" w:rsidP="00645C98">
      <w:pPr>
        <w:pStyle w:val="Normal1"/>
        <w:spacing w:line="360" w:lineRule="auto"/>
        <w:jc w:val="both"/>
        <w:rPr>
          <w:rFonts w:ascii="Times New Roman" w:eastAsia="Times New Roman" w:hAnsi="Times New Roman" w:cs="Times New Roman"/>
          <w:sz w:val="24"/>
          <w:szCs w:val="24"/>
        </w:rPr>
      </w:pPr>
      <w:r w:rsidRPr="00645C98">
        <w:rPr>
          <w:rFonts w:ascii="Times New Roman" w:eastAsia="Times New Roman" w:hAnsi="Times New Roman" w:cs="Times New Roman"/>
          <w:b/>
          <w:sz w:val="24"/>
          <w:szCs w:val="24"/>
        </w:rPr>
        <w:lastRenderedPageBreak/>
        <w:t>Price:</w:t>
      </w:r>
      <w:r w:rsidRPr="00645C98">
        <w:rPr>
          <w:rFonts w:ascii="Times New Roman" w:eastAsia="Times New Roman" w:hAnsi="Times New Roman" w:cs="Times New Roman"/>
          <w:sz w:val="24"/>
          <w:szCs w:val="24"/>
        </w:rPr>
        <w:t xml:space="preserve"> Pricing is an important component of the marketing mix. Based on the marketing preference, the organisation sets a pricing structure for its products. Unilever follows a wide range of pricing strategies regarding its diversity of products. Analysing the market condition and consumer demand the company follows appropriate pricing strategies. Applying the premium pricing strategies the company gains competitive advantages. Along with that Unilever applies higher prices for the premium quality of the brand. The company occasionally provides offers on their products and discount vouchers on the marketing pricing of products. Based on the competitive consumer products brand the company follows the market-oriented pricing concept. It provides a beneficial pricing structure and meets consumer preferences. </w:t>
      </w:r>
    </w:p>
    <w:p w14:paraId="4A7E3581" w14:textId="77777777" w:rsidR="0042192D" w:rsidRPr="00645C98" w:rsidRDefault="00000000" w:rsidP="00645C98">
      <w:pPr>
        <w:pStyle w:val="Normal1"/>
        <w:spacing w:line="360" w:lineRule="auto"/>
        <w:jc w:val="both"/>
        <w:rPr>
          <w:rFonts w:ascii="Times New Roman" w:eastAsia="Times New Roman" w:hAnsi="Times New Roman" w:cs="Times New Roman"/>
          <w:sz w:val="24"/>
          <w:szCs w:val="24"/>
        </w:rPr>
      </w:pPr>
      <w:r w:rsidRPr="00645C98">
        <w:rPr>
          <w:rFonts w:ascii="Times New Roman" w:eastAsia="Times New Roman" w:hAnsi="Times New Roman" w:cs="Times New Roman"/>
          <w:b/>
          <w:sz w:val="24"/>
          <w:szCs w:val="24"/>
        </w:rPr>
        <w:t>Place:</w:t>
      </w:r>
      <w:r w:rsidRPr="00645C98">
        <w:rPr>
          <w:rFonts w:ascii="Times New Roman" w:eastAsia="Times New Roman" w:hAnsi="Times New Roman" w:cs="Times New Roman"/>
          <w:sz w:val="24"/>
          <w:szCs w:val="24"/>
        </w:rPr>
        <w:t xml:space="preserve"> As a global consumer goods brand Unilever sells their products online and offline. Unilever uses digital kiosks to introduce their products directly to customers on the social media platform. The company has expanded their brands in 190 countries. Coordinates with various retail organisations the company sells their product in traditional marketing ways. Exploring their various e-commerce channels Unilever promotes their new products to global customers. Through their e-commerce marketing strategy, the company analyses the current market trends and consumer needs. In this way, the company takes the initiative to innovate and develop their products standards and quality. The company sells their products in their own brick-and-mortar stores. Along with that it merges with online retailers and increases the value of retailer brands (</w:t>
      </w:r>
      <w:r w:rsidRPr="00645C98">
        <w:rPr>
          <w:rFonts w:ascii="Times New Roman" w:hAnsi="Times New Roman" w:cs="Times New Roman"/>
          <w:sz w:val="24"/>
          <w:szCs w:val="24"/>
        </w:rPr>
        <w:t>Kissinger, 2023)</w:t>
      </w:r>
      <w:r w:rsidRPr="00645C98">
        <w:rPr>
          <w:rFonts w:ascii="Times New Roman" w:eastAsia="Times New Roman" w:hAnsi="Times New Roman" w:cs="Times New Roman"/>
          <w:sz w:val="24"/>
          <w:szCs w:val="24"/>
        </w:rPr>
        <w:t xml:space="preserve">. </w:t>
      </w:r>
    </w:p>
    <w:p w14:paraId="66D7685B" w14:textId="77777777" w:rsidR="0042192D" w:rsidRPr="00645C98" w:rsidRDefault="00000000" w:rsidP="00645C98">
      <w:pPr>
        <w:pStyle w:val="Normal1"/>
        <w:spacing w:line="360" w:lineRule="auto"/>
        <w:jc w:val="both"/>
        <w:rPr>
          <w:rFonts w:ascii="Times New Roman" w:eastAsia="Times New Roman" w:hAnsi="Times New Roman" w:cs="Times New Roman"/>
          <w:sz w:val="24"/>
          <w:szCs w:val="24"/>
        </w:rPr>
      </w:pPr>
      <w:r w:rsidRPr="00645C98">
        <w:rPr>
          <w:rFonts w:ascii="Times New Roman" w:eastAsia="Times New Roman" w:hAnsi="Times New Roman" w:cs="Times New Roman"/>
          <w:b/>
          <w:sz w:val="24"/>
          <w:szCs w:val="24"/>
        </w:rPr>
        <w:t>Promotions:</w:t>
      </w:r>
      <w:r w:rsidRPr="00645C98">
        <w:rPr>
          <w:rFonts w:ascii="Times New Roman" w:eastAsia="Times New Roman" w:hAnsi="Times New Roman" w:cs="Times New Roman"/>
          <w:sz w:val="24"/>
          <w:szCs w:val="24"/>
        </w:rPr>
        <w:t xml:space="preserve"> Unilever promotes its products focusing the competitive rivalry in the global consumer goods market. The company uses various advertising channels to promote brand advertisements. It also spreads consumer leaflets to be aware of their wide range of products. Being a leading consumer goods company Unilever provides brand campaigning to be aware of their products in the global market (</w:t>
      </w:r>
      <w:r w:rsidRPr="00645C98">
        <w:rPr>
          <w:rFonts w:ascii="Times New Roman" w:hAnsi="Times New Roman" w:cs="Times New Roman"/>
          <w:sz w:val="24"/>
          <w:szCs w:val="24"/>
        </w:rPr>
        <w:t>Unilever PLC, 2023)</w:t>
      </w:r>
      <w:r w:rsidRPr="00645C98">
        <w:rPr>
          <w:rFonts w:ascii="Times New Roman" w:eastAsia="Times New Roman" w:hAnsi="Times New Roman" w:cs="Times New Roman"/>
          <w:sz w:val="24"/>
          <w:szCs w:val="24"/>
        </w:rPr>
        <w:t xml:space="preserve">. Marketing and advertising are highly responsible for the innovation and development of its products. The company uses sales promotion to set appropriate product ranges and discounts. The business invested 7.8 billion euros in marketing and advertising for its brand. The company hires social media influencers and models who help to promote their products on various social media platforms like youtube, Instagram Facebook and other media platforms. By involving the social media platform the company creates a strong relationship with the public and gets ideas about the product's satisfaction. In modern day social media is a useful way of promoting the products of Unilever. In this way, the company gained a better position in the global consumer goods market. </w:t>
      </w:r>
    </w:p>
    <w:p w14:paraId="70CB6ABC" w14:textId="77777777" w:rsidR="0042192D" w:rsidRPr="00645C98" w:rsidRDefault="00000000" w:rsidP="00645C98">
      <w:pPr>
        <w:pStyle w:val="Heading1"/>
      </w:pPr>
      <w:bookmarkStart w:id="3" w:name="_Toc151739569"/>
      <w:r w:rsidRPr="00645C98">
        <w:lastRenderedPageBreak/>
        <w:t>Conclusion</w:t>
      </w:r>
      <w:bookmarkEnd w:id="3"/>
      <w:r w:rsidRPr="00645C98">
        <w:t xml:space="preserve"> </w:t>
      </w:r>
    </w:p>
    <w:p w14:paraId="46CA9BEB" w14:textId="77777777" w:rsidR="0042192D" w:rsidRPr="00645C98" w:rsidRDefault="00000000" w:rsidP="00645C98">
      <w:pPr>
        <w:pStyle w:val="Normal1"/>
        <w:spacing w:line="360" w:lineRule="auto"/>
        <w:jc w:val="both"/>
        <w:rPr>
          <w:rFonts w:ascii="Times New Roman" w:eastAsia="Times New Roman" w:hAnsi="Times New Roman" w:cs="Times New Roman"/>
          <w:sz w:val="24"/>
          <w:szCs w:val="24"/>
        </w:rPr>
      </w:pPr>
      <w:r w:rsidRPr="00645C98">
        <w:rPr>
          <w:rFonts w:ascii="Times New Roman" w:eastAsia="Times New Roman" w:hAnsi="Times New Roman" w:cs="Times New Roman"/>
          <w:sz w:val="24"/>
          <w:szCs w:val="24"/>
        </w:rPr>
        <w:t xml:space="preserve">To sum up the whole study it has analysed the business condition of Unilever Plc. The study has briefly described the segmentation, targeting and positioning of the business. Through the STP analysis, the marketer targets the appropriate audience and changes the development of products. The company spent 7.8 billion euros on promoting its brand and marketing investment. With a strong marketing portfolio, the company holds a leading marketing position. The company holds the best market position by selling stand quality products. Their wide range of products and premium pricing strategy create a large customer base in the global consumer brand industry. The company merged with retailer brands to sell their products. Along with that using digital kiosks Unilever directly connects with their potential customers and sells its products. The annual turnover rate of this company is 60.1 billion euros in the global market. </w:t>
      </w:r>
    </w:p>
    <w:p w14:paraId="65CC5651" w14:textId="77777777" w:rsidR="0042192D" w:rsidRPr="00645C98" w:rsidRDefault="00000000" w:rsidP="00645C98">
      <w:pPr>
        <w:pStyle w:val="Normal1"/>
        <w:spacing w:line="360" w:lineRule="auto"/>
        <w:jc w:val="both"/>
        <w:rPr>
          <w:rFonts w:ascii="Times New Roman" w:hAnsi="Times New Roman" w:cs="Times New Roman"/>
          <w:sz w:val="24"/>
          <w:szCs w:val="24"/>
        </w:rPr>
      </w:pPr>
      <w:r w:rsidRPr="00645C98">
        <w:rPr>
          <w:rFonts w:ascii="Times New Roman" w:hAnsi="Times New Roman" w:cs="Times New Roman"/>
          <w:sz w:val="24"/>
          <w:szCs w:val="24"/>
        </w:rPr>
        <w:br w:type="page"/>
      </w:r>
    </w:p>
    <w:p w14:paraId="6B185A5C" w14:textId="77777777" w:rsidR="0042192D" w:rsidRPr="00645C98" w:rsidRDefault="00000000" w:rsidP="00645C98">
      <w:pPr>
        <w:pStyle w:val="Heading1"/>
      </w:pPr>
      <w:bookmarkStart w:id="4" w:name="_Toc151739570"/>
      <w:r w:rsidRPr="00645C98">
        <w:lastRenderedPageBreak/>
        <w:t>References</w:t>
      </w:r>
      <w:bookmarkEnd w:id="4"/>
    </w:p>
    <w:p w14:paraId="72625F33" w14:textId="77777777" w:rsidR="00645C98" w:rsidRPr="00645C98" w:rsidRDefault="00645C98" w:rsidP="00645C98">
      <w:pPr>
        <w:pStyle w:val="Normal1"/>
        <w:spacing w:line="360" w:lineRule="auto"/>
        <w:jc w:val="both"/>
        <w:rPr>
          <w:rFonts w:ascii="Times New Roman" w:hAnsi="Times New Roman" w:cs="Times New Roman"/>
          <w:sz w:val="24"/>
          <w:szCs w:val="24"/>
        </w:rPr>
      </w:pPr>
      <w:r w:rsidRPr="00645C98">
        <w:rPr>
          <w:rFonts w:ascii="Times New Roman" w:hAnsi="Times New Roman" w:cs="Times New Roman"/>
          <w:color w:val="222222"/>
          <w:sz w:val="24"/>
          <w:szCs w:val="24"/>
          <w:highlight w:val="white"/>
        </w:rPr>
        <w:t xml:space="preserve">Batat, W., (2019). </w:t>
      </w:r>
      <w:r w:rsidRPr="00645C98">
        <w:rPr>
          <w:rFonts w:ascii="Times New Roman" w:hAnsi="Times New Roman" w:cs="Times New Roman"/>
          <w:i/>
          <w:color w:val="222222"/>
          <w:sz w:val="24"/>
          <w:szCs w:val="24"/>
          <w:highlight w:val="white"/>
        </w:rPr>
        <w:t>Experiential marketing: Consumer behaviour, customer experience and the 7Es</w:t>
      </w:r>
      <w:r w:rsidRPr="00645C98">
        <w:rPr>
          <w:rFonts w:ascii="Times New Roman" w:hAnsi="Times New Roman" w:cs="Times New Roman"/>
          <w:color w:val="222222"/>
          <w:sz w:val="24"/>
          <w:szCs w:val="24"/>
          <w:highlight w:val="white"/>
        </w:rPr>
        <w:t>. Routledge.</w:t>
      </w:r>
      <w:hyperlink r:id="rId9" w:anchor="v=onepage&amp;q=What%20is%20marketing%20mix%20%20book&amp;f=false">
        <w:r w:rsidRPr="00645C98">
          <w:rPr>
            <w:rFonts w:ascii="Times New Roman" w:hAnsi="Times New Roman" w:cs="Times New Roman"/>
            <w:color w:val="1155CC"/>
            <w:sz w:val="24"/>
            <w:szCs w:val="24"/>
            <w:u w:val="single"/>
          </w:rPr>
          <w:t>https://books.google.co.in/books?hl=en&amp;lr=&amp;id=QfiCDwAAQBAJ&amp;oi=fnd&amp;pg=PT28&amp;dq=What+is+marketing+mix++book&amp;ots=h8x-jowiyI&amp;sig=I_AGupqX5Obv_0BAaC5Z_MvEvIE&amp;redir_esc=y#v=onepage&amp;q=What%20is%20marketing%20mix%20%20book&amp;f=false</w:t>
        </w:r>
      </w:hyperlink>
    </w:p>
    <w:p w14:paraId="42EB2F26" w14:textId="77777777" w:rsidR="00645C98" w:rsidRPr="00645C98" w:rsidRDefault="00645C98" w:rsidP="00645C98">
      <w:pPr>
        <w:pStyle w:val="Normal1"/>
        <w:spacing w:before="240" w:after="240" w:line="360" w:lineRule="auto"/>
        <w:jc w:val="both"/>
        <w:rPr>
          <w:rFonts w:ascii="Times New Roman" w:hAnsi="Times New Roman" w:cs="Times New Roman"/>
          <w:sz w:val="24"/>
          <w:szCs w:val="24"/>
        </w:rPr>
      </w:pPr>
      <w:r w:rsidRPr="00645C98">
        <w:rPr>
          <w:rFonts w:ascii="Times New Roman" w:hAnsi="Times New Roman" w:cs="Times New Roman"/>
          <w:sz w:val="24"/>
          <w:szCs w:val="24"/>
        </w:rPr>
        <w:t xml:space="preserve">Embapro, (2023). </w:t>
      </w:r>
      <w:r w:rsidRPr="00645C98">
        <w:rPr>
          <w:rFonts w:ascii="Times New Roman" w:hAnsi="Times New Roman" w:cs="Times New Roman"/>
          <w:i/>
          <w:sz w:val="24"/>
          <w:szCs w:val="24"/>
        </w:rPr>
        <w:t>Unilever (United Kingdom) marketing segmentation, targeting, differentiation, positioning solution</w:t>
      </w:r>
      <w:r w:rsidRPr="00645C98">
        <w:rPr>
          <w:rFonts w:ascii="Times New Roman" w:hAnsi="Times New Roman" w:cs="Times New Roman"/>
          <w:sz w:val="24"/>
          <w:szCs w:val="24"/>
        </w:rPr>
        <w:t xml:space="preserve">, </w:t>
      </w:r>
      <w:r w:rsidRPr="00645C98">
        <w:rPr>
          <w:rFonts w:ascii="Times New Roman" w:hAnsi="Times New Roman" w:cs="Times New Roman"/>
          <w:i/>
          <w:sz w:val="24"/>
          <w:szCs w:val="24"/>
        </w:rPr>
        <w:t>embapro.com</w:t>
      </w:r>
      <w:r w:rsidRPr="00645C98">
        <w:rPr>
          <w:rFonts w:ascii="Times New Roman" w:hAnsi="Times New Roman" w:cs="Times New Roman"/>
          <w:sz w:val="24"/>
          <w:szCs w:val="24"/>
        </w:rPr>
        <w:t xml:space="preserve">. Available at: https://embapro.com/frontpage/marketingstpcoanalysis/17565-unilever (Accessed: 24 November 2023). </w:t>
      </w:r>
    </w:p>
    <w:p w14:paraId="537C95F3" w14:textId="77777777" w:rsidR="00645C98" w:rsidRPr="00645C98" w:rsidRDefault="00645C98" w:rsidP="00645C98">
      <w:pPr>
        <w:pStyle w:val="Normal1"/>
        <w:spacing w:before="240" w:after="240" w:line="360" w:lineRule="auto"/>
        <w:jc w:val="both"/>
        <w:rPr>
          <w:rFonts w:ascii="Times New Roman" w:hAnsi="Times New Roman" w:cs="Times New Roman"/>
          <w:sz w:val="24"/>
          <w:szCs w:val="24"/>
        </w:rPr>
      </w:pPr>
      <w:r w:rsidRPr="00645C98">
        <w:rPr>
          <w:rFonts w:ascii="Times New Roman" w:hAnsi="Times New Roman" w:cs="Times New Roman"/>
          <w:sz w:val="24"/>
          <w:szCs w:val="24"/>
        </w:rPr>
        <w:t xml:space="preserve">Kissinger, D. (2023). </w:t>
      </w:r>
      <w:r w:rsidRPr="00645C98">
        <w:rPr>
          <w:rFonts w:ascii="Times New Roman" w:hAnsi="Times New Roman" w:cs="Times New Roman"/>
          <w:i/>
          <w:sz w:val="24"/>
          <w:szCs w:val="24"/>
        </w:rPr>
        <w:t>Unilever’s marketing mix (4P) analysis</w:t>
      </w:r>
      <w:r w:rsidRPr="00645C98">
        <w:rPr>
          <w:rFonts w:ascii="Times New Roman" w:hAnsi="Times New Roman" w:cs="Times New Roman"/>
          <w:sz w:val="24"/>
          <w:szCs w:val="24"/>
        </w:rPr>
        <w:t xml:space="preserve">, </w:t>
      </w:r>
      <w:r w:rsidRPr="00645C98">
        <w:rPr>
          <w:rFonts w:ascii="Times New Roman" w:hAnsi="Times New Roman" w:cs="Times New Roman"/>
          <w:i/>
          <w:sz w:val="24"/>
          <w:szCs w:val="24"/>
        </w:rPr>
        <w:t>Panmore Institute</w:t>
      </w:r>
      <w:r w:rsidRPr="00645C98">
        <w:rPr>
          <w:rFonts w:ascii="Times New Roman" w:hAnsi="Times New Roman" w:cs="Times New Roman"/>
          <w:sz w:val="24"/>
          <w:szCs w:val="24"/>
        </w:rPr>
        <w:t xml:space="preserve">. Available at: https://panmore.com/unilever-marketing-mix-4ps-analysis (Accessed: 24 November 2023). </w:t>
      </w:r>
    </w:p>
    <w:p w14:paraId="6D91809D" w14:textId="77777777" w:rsidR="00645C98" w:rsidRPr="00645C98" w:rsidRDefault="00645C98" w:rsidP="00645C98">
      <w:pPr>
        <w:pStyle w:val="Normal1"/>
        <w:spacing w:before="240" w:after="240" w:line="360" w:lineRule="auto"/>
        <w:jc w:val="both"/>
        <w:rPr>
          <w:rFonts w:ascii="Times New Roman" w:eastAsia="Times New Roman" w:hAnsi="Times New Roman" w:cs="Times New Roman"/>
          <w:sz w:val="24"/>
          <w:szCs w:val="24"/>
        </w:rPr>
      </w:pPr>
      <w:r w:rsidRPr="00645C98">
        <w:rPr>
          <w:rFonts w:ascii="Times New Roman" w:hAnsi="Times New Roman" w:cs="Times New Roman"/>
          <w:color w:val="222222"/>
          <w:sz w:val="24"/>
          <w:szCs w:val="24"/>
          <w:highlight w:val="white"/>
        </w:rPr>
        <w:t xml:space="preserve">Kumar, P., (2023). </w:t>
      </w:r>
      <w:r w:rsidRPr="00645C98">
        <w:rPr>
          <w:rFonts w:ascii="Times New Roman" w:hAnsi="Times New Roman" w:cs="Times New Roman"/>
          <w:i/>
          <w:color w:val="222222"/>
          <w:sz w:val="24"/>
          <w:szCs w:val="24"/>
          <w:highlight w:val="white"/>
        </w:rPr>
        <w:t>Principles of Marketing</w:t>
      </w:r>
      <w:r w:rsidRPr="00645C98">
        <w:rPr>
          <w:rFonts w:ascii="Times New Roman" w:hAnsi="Times New Roman" w:cs="Times New Roman"/>
          <w:color w:val="222222"/>
          <w:sz w:val="24"/>
          <w:szCs w:val="24"/>
          <w:highlight w:val="white"/>
        </w:rPr>
        <w:t>. Sultan Chand &amp; Sons.</w:t>
      </w:r>
      <w:hyperlink r:id="rId10" w:anchor="v=onepage&amp;q=What%20is%20Stp%20analysis%20book&amp;f=false">
        <w:r w:rsidRPr="00645C98">
          <w:rPr>
            <w:rFonts w:ascii="Times New Roman" w:eastAsia="Times New Roman" w:hAnsi="Times New Roman" w:cs="Times New Roman"/>
            <w:color w:val="1155CC"/>
            <w:sz w:val="24"/>
            <w:szCs w:val="24"/>
            <w:u w:val="single"/>
          </w:rPr>
          <w:t>https://books.google.co.in/books?hl=en&amp;lr=&amp;id=09PREAAAQBAJ&amp;oi=fnd&amp;pg=PP1&amp;dq=What+is+Stp+analysis+book&amp;ots=kIFVElIydo&amp;sig=cDNKnKFUxAvivuljLiO1RQSZJmE&amp;redir_esc=y#v=onepage&amp;q=What%20is%20Stp%20analysis%20book&amp;f=false</w:t>
        </w:r>
      </w:hyperlink>
    </w:p>
    <w:p w14:paraId="01FFF21D" w14:textId="77777777" w:rsidR="00645C98" w:rsidRPr="00645C98" w:rsidRDefault="00645C98" w:rsidP="00645C98">
      <w:pPr>
        <w:pStyle w:val="Normal1"/>
        <w:spacing w:before="240" w:after="240" w:line="360" w:lineRule="auto"/>
        <w:jc w:val="both"/>
        <w:rPr>
          <w:rFonts w:ascii="Times New Roman" w:hAnsi="Times New Roman" w:cs="Times New Roman"/>
          <w:sz w:val="24"/>
          <w:szCs w:val="24"/>
        </w:rPr>
      </w:pPr>
      <w:r w:rsidRPr="00645C98">
        <w:rPr>
          <w:rFonts w:ascii="Times New Roman" w:hAnsi="Times New Roman" w:cs="Times New Roman"/>
          <w:sz w:val="24"/>
          <w:szCs w:val="24"/>
        </w:rPr>
        <w:t xml:space="preserve">Tumblr, (2023). Amandeepgill-Journal </w:t>
      </w:r>
      <w:r w:rsidRPr="00645C98">
        <w:rPr>
          <w:rFonts w:ascii="Times New Roman" w:hAnsi="Times New Roman" w:cs="Times New Roman"/>
          <w:i/>
          <w:sz w:val="24"/>
          <w:szCs w:val="24"/>
        </w:rPr>
        <w:t>Amandeep’s journal: La Roche-Posay on Tumblr</w:t>
      </w:r>
      <w:r w:rsidRPr="00645C98">
        <w:rPr>
          <w:rFonts w:ascii="Times New Roman" w:hAnsi="Times New Roman" w:cs="Times New Roman"/>
          <w:sz w:val="24"/>
          <w:szCs w:val="24"/>
        </w:rPr>
        <w:t xml:space="preserve">, </w:t>
      </w:r>
      <w:r w:rsidRPr="00645C98">
        <w:rPr>
          <w:rFonts w:ascii="Times New Roman" w:hAnsi="Times New Roman" w:cs="Times New Roman"/>
          <w:i/>
          <w:sz w:val="24"/>
          <w:szCs w:val="24"/>
        </w:rPr>
        <w:t>Tumblr</w:t>
      </w:r>
      <w:r w:rsidRPr="00645C98">
        <w:rPr>
          <w:rFonts w:ascii="Times New Roman" w:hAnsi="Times New Roman" w:cs="Times New Roman"/>
          <w:sz w:val="24"/>
          <w:szCs w:val="24"/>
        </w:rPr>
        <w:t xml:space="preserve">. Available at: https://www.tumblr.com/amandeepgill-journal/23096352650/functionalemotional-maps-from-our-brand-sector (Accessed: 24 November 2023). </w:t>
      </w:r>
    </w:p>
    <w:p w14:paraId="52F7E560" w14:textId="77777777" w:rsidR="00645C98" w:rsidRPr="00645C98" w:rsidRDefault="00645C98" w:rsidP="00645C98">
      <w:pPr>
        <w:pStyle w:val="Normal1"/>
        <w:spacing w:before="240" w:after="240" w:line="360" w:lineRule="auto"/>
        <w:jc w:val="both"/>
        <w:rPr>
          <w:rFonts w:ascii="Times New Roman" w:hAnsi="Times New Roman" w:cs="Times New Roman"/>
          <w:sz w:val="24"/>
          <w:szCs w:val="24"/>
        </w:rPr>
      </w:pPr>
      <w:r w:rsidRPr="00645C98">
        <w:rPr>
          <w:rFonts w:ascii="Times New Roman" w:hAnsi="Times New Roman" w:cs="Times New Roman"/>
          <w:sz w:val="24"/>
          <w:szCs w:val="24"/>
        </w:rPr>
        <w:t xml:space="preserve">Unilever PLC, (2023). </w:t>
      </w:r>
      <w:r w:rsidRPr="00645C98">
        <w:rPr>
          <w:rFonts w:ascii="Times New Roman" w:hAnsi="Times New Roman" w:cs="Times New Roman"/>
          <w:i/>
          <w:sz w:val="24"/>
          <w:szCs w:val="24"/>
        </w:rPr>
        <w:t>Advertising and marketing</w:t>
      </w:r>
      <w:r w:rsidRPr="00645C98">
        <w:rPr>
          <w:rFonts w:ascii="Times New Roman" w:hAnsi="Times New Roman" w:cs="Times New Roman"/>
          <w:sz w:val="24"/>
          <w:szCs w:val="24"/>
        </w:rPr>
        <w:t xml:space="preserve">, </w:t>
      </w:r>
      <w:r w:rsidRPr="00645C98">
        <w:rPr>
          <w:rFonts w:ascii="Times New Roman" w:hAnsi="Times New Roman" w:cs="Times New Roman"/>
          <w:i/>
          <w:sz w:val="24"/>
          <w:szCs w:val="24"/>
        </w:rPr>
        <w:t>Unilever</w:t>
      </w:r>
      <w:r w:rsidRPr="00645C98">
        <w:rPr>
          <w:rFonts w:ascii="Times New Roman" w:hAnsi="Times New Roman" w:cs="Times New Roman"/>
          <w:sz w:val="24"/>
          <w:szCs w:val="24"/>
        </w:rPr>
        <w:t xml:space="preserve">. Available at: https://www.unilever.com/planet-and-society/responsible-business/advertising-and-marketing/#:~:text=We%20will%20use%20a%20combination,communicate%20openly%20with%20our%20consumers. (Accessed: 24 November 2023). </w:t>
      </w:r>
    </w:p>
    <w:p w14:paraId="0B277F7A" w14:textId="77777777" w:rsidR="00645C98" w:rsidRPr="00645C98" w:rsidRDefault="00645C98" w:rsidP="00645C98">
      <w:pPr>
        <w:pStyle w:val="Normal1"/>
        <w:spacing w:before="240" w:after="240" w:line="360" w:lineRule="auto"/>
        <w:jc w:val="both"/>
        <w:rPr>
          <w:rFonts w:ascii="Times New Roman" w:eastAsia="Times New Roman" w:hAnsi="Times New Roman" w:cs="Times New Roman"/>
          <w:sz w:val="24"/>
          <w:szCs w:val="24"/>
        </w:rPr>
      </w:pPr>
      <w:r w:rsidRPr="00645C98">
        <w:rPr>
          <w:rFonts w:ascii="Times New Roman" w:eastAsia="Times New Roman" w:hAnsi="Times New Roman" w:cs="Times New Roman"/>
          <w:sz w:val="24"/>
          <w:szCs w:val="24"/>
        </w:rPr>
        <w:t xml:space="preserve">Unilever PLC, (2023). </w:t>
      </w:r>
      <w:r w:rsidRPr="00645C98">
        <w:rPr>
          <w:rFonts w:ascii="Times New Roman" w:eastAsia="Times New Roman" w:hAnsi="Times New Roman" w:cs="Times New Roman"/>
          <w:i/>
          <w:sz w:val="24"/>
          <w:szCs w:val="24"/>
        </w:rPr>
        <w:t>At a glance</w:t>
      </w:r>
      <w:r w:rsidRPr="00645C98">
        <w:rPr>
          <w:rFonts w:ascii="Times New Roman" w:eastAsia="Times New Roman" w:hAnsi="Times New Roman" w:cs="Times New Roman"/>
          <w:sz w:val="24"/>
          <w:szCs w:val="24"/>
        </w:rPr>
        <w:t xml:space="preserve">, </w:t>
      </w:r>
      <w:r w:rsidRPr="00645C98">
        <w:rPr>
          <w:rFonts w:ascii="Times New Roman" w:eastAsia="Times New Roman" w:hAnsi="Times New Roman" w:cs="Times New Roman"/>
          <w:i/>
          <w:sz w:val="24"/>
          <w:szCs w:val="24"/>
        </w:rPr>
        <w:t>Unilever</w:t>
      </w:r>
      <w:r w:rsidRPr="00645C98">
        <w:rPr>
          <w:rFonts w:ascii="Times New Roman" w:eastAsia="Times New Roman" w:hAnsi="Times New Roman" w:cs="Times New Roman"/>
          <w:sz w:val="24"/>
          <w:szCs w:val="24"/>
        </w:rPr>
        <w:t xml:space="preserve">. Available at: https://www.unilever.com/our-company/at-a-glance/ (Accessed: 24 November 2023). </w:t>
      </w:r>
    </w:p>
    <w:p w14:paraId="05522F82" w14:textId="77777777" w:rsidR="00645C98" w:rsidRPr="00645C98" w:rsidRDefault="00645C98" w:rsidP="00645C98">
      <w:pPr>
        <w:pStyle w:val="Normal1"/>
        <w:spacing w:before="240" w:after="240" w:line="360" w:lineRule="auto"/>
        <w:jc w:val="both"/>
        <w:rPr>
          <w:rFonts w:ascii="Times New Roman" w:eastAsia="Times New Roman" w:hAnsi="Times New Roman" w:cs="Times New Roman"/>
          <w:sz w:val="24"/>
          <w:szCs w:val="24"/>
        </w:rPr>
      </w:pPr>
      <w:r w:rsidRPr="00645C98">
        <w:rPr>
          <w:rFonts w:ascii="Times New Roman" w:hAnsi="Times New Roman" w:cs="Times New Roman"/>
          <w:color w:val="222222"/>
          <w:sz w:val="24"/>
          <w:szCs w:val="24"/>
          <w:highlight w:val="white"/>
        </w:rPr>
        <w:lastRenderedPageBreak/>
        <w:t xml:space="preserve">Wichmann, J.R., Uppal, A., Sharma, A. and Dekimpe, M.G., (2022). A global perspective on the marketing mix across time and space. </w:t>
      </w:r>
      <w:r w:rsidRPr="00645C98">
        <w:rPr>
          <w:rFonts w:ascii="Times New Roman" w:hAnsi="Times New Roman" w:cs="Times New Roman"/>
          <w:i/>
          <w:color w:val="222222"/>
          <w:sz w:val="24"/>
          <w:szCs w:val="24"/>
          <w:highlight w:val="white"/>
        </w:rPr>
        <w:t>International Journal of Research in Marketing</w:t>
      </w:r>
      <w:r w:rsidRPr="00645C98">
        <w:rPr>
          <w:rFonts w:ascii="Times New Roman" w:hAnsi="Times New Roman" w:cs="Times New Roman"/>
          <w:color w:val="222222"/>
          <w:sz w:val="24"/>
          <w:szCs w:val="24"/>
          <w:highlight w:val="white"/>
        </w:rPr>
        <w:t xml:space="preserve">, </w:t>
      </w:r>
      <w:r w:rsidRPr="00645C98">
        <w:rPr>
          <w:rFonts w:ascii="Times New Roman" w:hAnsi="Times New Roman" w:cs="Times New Roman"/>
          <w:i/>
          <w:color w:val="222222"/>
          <w:sz w:val="24"/>
          <w:szCs w:val="24"/>
          <w:highlight w:val="white"/>
        </w:rPr>
        <w:t>39</w:t>
      </w:r>
      <w:r w:rsidRPr="00645C98">
        <w:rPr>
          <w:rFonts w:ascii="Times New Roman" w:hAnsi="Times New Roman" w:cs="Times New Roman"/>
          <w:color w:val="222222"/>
          <w:sz w:val="24"/>
          <w:szCs w:val="24"/>
          <w:highlight w:val="white"/>
        </w:rPr>
        <w:t>(2), pp.502-521.</w:t>
      </w:r>
      <w:hyperlink r:id="rId11">
        <w:r w:rsidRPr="00645C98">
          <w:rPr>
            <w:rFonts w:ascii="Times New Roman" w:eastAsia="Times New Roman" w:hAnsi="Times New Roman" w:cs="Times New Roman"/>
            <w:color w:val="1155CC"/>
            <w:sz w:val="24"/>
            <w:szCs w:val="24"/>
            <w:u w:val="single"/>
          </w:rPr>
          <w:t>https://www.sciencedirect.com/science/article/pii/S0167811621000665</w:t>
        </w:r>
      </w:hyperlink>
    </w:p>
    <w:p w14:paraId="6B6FCB18" w14:textId="77777777" w:rsidR="0042192D" w:rsidRPr="00645C98" w:rsidRDefault="0042192D" w:rsidP="00645C98">
      <w:pPr>
        <w:pStyle w:val="Normal1"/>
        <w:spacing w:before="240" w:after="240" w:line="360" w:lineRule="auto"/>
        <w:jc w:val="both"/>
        <w:rPr>
          <w:rFonts w:ascii="Times New Roman" w:eastAsia="Times New Roman" w:hAnsi="Times New Roman" w:cs="Times New Roman"/>
          <w:sz w:val="24"/>
          <w:szCs w:val="24"/>
        </w:rPr>
      </w:pPr>
    </w:p>
    <w:p w14:paraId="3ACF5513" w14:textId="77777777" w:rsidR="0042192D" w:rsidRPr="00645C98" w:rsidRDefault="0042192D" w:rsidP="00645C98">
      <w:pPr>
        <w:pStyle w:val="Normal1"/>
        <w:spacing w:line="360" w:lineRule="auto"/>
        <w:jc w:val="both"/>
        <w:rPr>
          <w:rFonts w:ascii="Times New Roman" w:eastAsia="Times New Roman" w:hAnsi="Times New Roman" w:cs="Times New Roman"/>
          <w:sz w:val="24"/>
          <w:szCs w:val="24"/>
        </w:rPr>
      </w:pPr>
    </w:p>
    <w:sectPr w:rsidR="0042192D" w:rsidRPr="00645C98" w:rsidSect="00645C98">
      <w:footerReference w:type="default" r:id="rId12"/>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470314" w14:textId="77777777" w:rsidR="0014209A" w:rsidRDefault="0014209A" w:rsidP="00645C98">
      <w:pPr>
        <w:spacing w:line="240" w:lineRule="auto"/>
      </w:pPr>
      <w:r>
        <w:separator/>
      </w:r>
    </w:p>
  </w:endnote>
  <w:endnote w:type="continuationSeparator" w:id="0">
    <w:p w14:paraId="456C6DC1" w14:textId="77777777" w:rsidR="0014209A" w:rsidRDefault="0014209A" w:rsidP="00645C9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47829903"/>
      <w:docPartObj>
        <w:docPartGallery w:val="Page Numbers (Bottom of Page)"/>
        <w:docPartUnique/>
      </w:docPartObj>
    </w:sdtPr>
    <w:sdtEndPr>
      <w:rPr>
        <w:rFonts w:ascii="Times New Roman" w:hAnsi="Times New Roman" w:cs="Times New Roman"/>
        <w:noProof/>
        <w:sz w:val="24"/>
        <w:szCs w:val="24"/>
      </w:rPr>
    </w:sdtEndPr>
    <w:sdtContent>
      <w:p w14:paraId="42ADDB43" w14:textId="74E7D7CD" w:rsidR="00645C98" w:rsidRPr="00645C98" w:rsidRDefault="00645C98">
        <w:pPr>
          <w:pStyle w:val="Footer"/>
          <w:jc w:val="right"/>
          <w:rPr>
            <w:rFonts w:ascii="Times New Roman" w:hAnsi="Times New Roman" w:cs="Times New Roman"/>
            <w:sz w:val="24"/>
            <w:szCs w:val="24"/>
          </w:rPr>
        </w:pPr>
        <w:r w:rsidRPr="00645C98">
          <w:rPr>
            <w:rFonts w:ascii="Times New Roman" w:hAnsi="Times New Roman" w:cs="Times New Roman"/>
            <w:sz w:val="24"/>
            <w:szCs w:val="24"/>
          </w:rPr>
          <w:fldChar w:fldCharType="begin"/>
        </w:r>
        <w:r w:rsidRPr="00645C98">
          <w:rPr>
            <w:rFonts w:ascii="Times New Roman" w:hAnsi="Times New Roman" w:cs="Times New Roman"/>
            <w:sz w:val="24"/>
            <w:szCs w:val="24"/>
          </w:rPr>
          <w:instrText xml:space="preserve"> PAGE   \* MERGEFORMAT </w:instrText>
        </w:r>
        <w:r w:rsidRPr="00645C98">
          <w:rPr>
            <w:rFonts w:ascii="Times New Roman" w:hAnsi="Times New Roman" w:cs="Times New Roman"/>
            <w:sz w:val="24"/>
            <w:szCs w:val="24"/>
          </w:rPr>
          <w:fldChar w:fldCharType="separate"/>
        </w:r>
        <w:r w:rsidRPr="00645C98">
          <w:rPr>
            <w:rFonts w:ascii="Times New Roman" w:hAnsi="Times New Roman" w:cs="Times New Roman"/>
            <w:noProof/>
            <w:sz w:val="24"/>
            <w:szCs w:val="24"/>
          </w:rPr>
          <w:t>2</w:t>
        </w:r>
        <w:r w:rsidRPr="00645C98">
          <w:rPr>
            <w:rFonts w:ascii="Times New Roman" w:hAnsi="Times New Roman" w:cs="Times New Roman"/>
            <w:noProof/>
            <w:sz w:val="24"/>
            <w:szCs w:val="24"/>
          </w:rPr>
          <w:fldChar w:fldCharType="end"/>
        </w:r>
      </w:p>
    </w:sdtContent>
  </w:sdt>
  <w:p w14:paraId="6AB80EC2" w14:textId="77777777" w:rsidR="00645C98" w:rsidRDefault="00645C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0C3216" w14:textId="77777777" w:rsidR="0014209A" w:rsidRDefault="0014209A" w:rsidP="00645C98">
      <w:pPr>
        <w:spacing w:line="240" w:lineRule="auto"/>
      </w:pPr>
      <w:r>
        <w:separator/>
      </w:r>
    </w:p>
  </w:footnote>
  <w:footnote w:type="continuationSeparator" w:id="0">
    <w:p w14:paraId="5C5AD29F" w14:textId="77777777" w:rsidR="0014209A" w:rsidRDefault="0014209A" w:rsidP="00645C98">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192D"/>
    <w:rsid w:val="0014209A"/>
    <w:rsid w:val="002C7547"/>
    <w:rsid w:val="002E6F9D"/>
    <w:rsid w:val="003806CD"/>
    <w:rsid w:val="0042192D"/>
    <w:rsid w:val="00645C98"/>
    <w:rsid w:val="00711F10"/>
    <w:rsid w:val="009A1816"/>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6806F0"/>
  <w15:docId w15:val="{8511B1D6-0061-4E59-BD91-9544A17589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rsid w:val="00645C98"/>
    <w:pPr>
      <w:keepNext/>
      <w:keepLines/>
      <w:spacing w:before="400" w:after="120" w:line="360" w:lineRule="auto"/>
      <w:jc w:val="both"/>
      <w:outlineLvl w:val="0"/>
    </w:pPr>
    <w:rPr>
      <w:rFonts w:ascii="Times New Roman" w:hAnsi="Times New Roman"/>
      <w:b/>
      <w:sz w:val="24"/>
      <w:szCs w:val="40"/>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paragraph" w:styleId="Header">
    <w:name w:val="header"/>
    <w:basedOn w:val="Normal"/>
    <w:link w:val="HeaderChar"/>
    <w:uiPriority w:val="99"/>
    <w:unhideWhenUsed/>
    <w:rsid w:val="00645C98"/>
    <w:pPr>
      <w:tabs>
        <w:tab w:val="center" w:pos="4513"/>
        <w:tab w:val="right" w:pos="9026"/>
      </w:tabs>
      <w:spacing w:line="240" w:lineRule="auto"/>
    </w:pPr>
  </w:style>
  <w:style w:type="character" w:customStyle="1" w:styleId="HeaderChar">
    <w:name w:val="Header Char"/>
    <w:basedOn w:val="DefaultParagraphFont"/>
    <w:link w:val="Header"/>
    <w:uiPriority w:val="99"/>
    <w:rsid w:val="00645C98"/>
  </w:style>
  <w:style w:type="paragraph" w:styleId="Footer">
    <w:name w:val="footer"/>
    <w:basedOn w:val="Normal"/>
    <w:link w:val="FooterChar"/>
    <w:uiPriority w:val="99"/>
    <w:unhideWhenUsed/>
    <w:rsid w:val="00645C98"/>
    <w:pPr>
      <w:tabs>
        <w:tab w:val="center" w:pos="4513"/>
        <w:tab w:val="right" w:pos="9026"/>
      </w:tabs>
      <w:spacing w:line="240" w:lineRule="auto"/>
    </w:pPr>
  </w:style>
  <w:style w:type="character" w:customStyle="1" w:styleId="FooterChar">
    <w:name w:val="Footer Char"/>
    <w:basedOn w:val="DefaultParagraphFont"/>
    <w:link w:val="Footer"/>
    <w:uiPriority w:val="99"/>
    <w:rsid w:val="00645C98"/>
  </w:style>
  <w:style w:type="paragraph" w:styleId="TOCHeading">
    <w:name w:val="TOC Heading"/>
    <w:basedOn w:val="Heading1"/>
    <w:next w:val="Normal"/>
    <w:uiPriority w:val="39"/>
    <w:unhideWhenUsed/>
    <w:qFormat/>
    <w:rsid w:val="00645C98"/>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645C98"/>
    <w:pPr>
      <w:spacing w:after="100"/>
    </w:pPr>
  </w:style>
  <w:style w:type="character" w:styleId="Hyperlink">
    <w:name w:val="Hyperlink"/>
    <w:basedOn w:val="DefaultParagraphFont"/>
    <w:uiPriority w:val="99"/>
    <w:unhideWhenUsed/>
    <w:rsid w:val="00645C9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sciencedirect.com/science/article/pii/S0167811621000665" TargetMode="External"/><Relationship Id="rId5" Type="http://schemas.openxmlformats.org/officeDocument/2006/relationships/footnotes" Target="footnotes.xml"/><Relationship Id="rId10" Type="http://schemas.openxmlformats.org/officeDocument/2006/relationships/hyperlink" Target="https://books.google.co.in/books?hl=en&amp;lr=&amp;id=09PREAAAQBAJ&amp;oi=fnd&amp;pg=PP1&amp;dq=What+is+Stp+analysis+book&amp;ots=kIFVElIydo&amp;sig=cDNKnKFUxAvivuljLiO1RQSZJmE&amp;redir_esc=y" TargetMode="External"/><Relationship Id="rId4" Type="http://schemas.openxmlformats.org/officeDocument/2006/relationships/webSettings" Target="webSettings.xml"/><Relationship Id="rId9" Type="http://schemas.openxmlformats.org/officeDocument/2006/relationships/hyperlink" Target="https://books.google.co.in/books?hl=en&amp;lr=&amp;id=QfiCDwAAQBAJ&amp;oi=fnd&amp;pg=PT28&amp;dq=What+is+marketing+mix++book&amp;ots=h8x-jowiyI&amp;sig=I_AGupqX5Obv_0BAaC5Z_MvEvIE&amp;redir_esc=y"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1A5C10-4A3C-4908-8138-4163E8B5A8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9</Pages>
  <Words>1923</Words>
  <Characters>11154</Characters>
  <Application>Microsoft Office Word</Application>
  <DocSecurity>0</DocSecurity>
  <Lines>92</Lines>
  <Paragraphs>26</Paragraphs>
  <ScaleCrop>false</ScaleCrop>
  <Company/>
  <LinksUpToDate>false</LinksUpToDate>
  <CharactersWithSpaces>13051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claudiu visan</cp:lastModifiedBy>
  <cp:revision>5</cp:revision>
  <dcterms:created xsi:type="dcterms:W3CDTF">2023-11-24T11:53:00Z</dcterms:created>
  <dcterms:modified xsi:type="dcterms:W3CDTF">2023-11-26T10:04:00Z</dcterms:modified>
</cp:coreProperties>
</file>