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Reference:</w:t>
      </w:r>
    </w:p>
    <w:p>
      <w:r>
        <w:fldChar w:fldCharType="begin"/>
      </w:r>
      <w:r>
        <w:instrText xml:space="preserve"> HYPERLINK "https://brandonhall.com/aligning-the-ld-strategy-with-business-goals/" </w:instrText>
      </w:r>
      <w:r>
        <w:fldChar w:fldCharType="separate"/>
      </w:r>
      <w:r>
        <w:rPr>
          <w:rStyle w:val="5"/>
        </w:rPr>
        <w:t>https://brandonhall.com/aligning-the-ld-strategy-with-business-goals/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/>
    <w:p/>
    <w:p>
      <w:r>
        <w:fldChar w:fldCharType="begin"/>
      </w:r>
      <w:r>
        <w:instrText xml:space="preserve"> HYPERLINK "https://www.rallyware.com/blog/training-and-auto-technology-evolving-together-in-the-industry" </w:instrText>
      </w:r>
      <w:r>
        <w:fldChar w:fldCharType="separate"/>
      </w:r>
      <w:r>
        <w:rPr>
          <w:rStyle w:val="5"/>
        </w:rPr>
        <w:t>https://www.rallyware.com/blog/training-and-auto-technology-evolving-together-in-the-industry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/>
    <w:p>
      <w:r>
        <w:fldChar w:fldCharType="begin"/>
      </w:r>
      <w:r>
        <w:instrText xml:space="preserve"> HYPERLINK "https://quire.io/blog/p/tesla-monitor-employees.html" </w:instrText>
      </w:r>
      <w:r>
        <w:fldChar w:fldCharType="separate"/>
      </w:r>
      <w:r>
        <w:rPr>
          <w:rStyle w:val="5"/>
        </w:rPr>
        <w:t>https://quire.io/blog/p/tesla-monitor-employees.html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/>
    <w:p>
      <w:r>
        <w:fldChar w:fldCharType="begin"/>
      </w:r>
      <w:r>
        <w:instrText xml:space="preserve"> HYPERLINK "https://www.businessinsider.com/tesla-manager-reveals-how-company-trains-workers-2018-2" </w:instrText>
      </w:r>
      <w:r>
        <w:fldChar w:fldCharType="separate"/>
      </w:r>
      <w:r>
        <w:rPr>
          <w:rStyle w:val="5"/>
        </w:rPr>
        <w:t>https://www.businessinsider.com/tesla-manager-reveals-how-company-trains-workers-2018-2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/>
    <w:p>
      <w:r>
        <w:fldChar w:fldCharType="begin"/>
      </w:r>
      <w:r>
        <w:instrText xml:space="preserve"> HYPERLINK "https://libertymind.co.uk/what-drives-tesla-company-culture-to-success-solution-focussed-thinking/" </w:instrText>
      </w:r>
      <w:r>
        <w:fldChar w:fldCharType="separate"/>
      </w:r>
      <w:r>
        <w:rPr>
          <w:rStyle w:val="5"/>
        </w:rPr>
        <w:t>https://libertymind.co.uk/what-drives-tesla-company-culture-to-success-solution-focussed-thinking/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/>
    <w:p>
      <w:r>
        <w:fldChar w:fldCharType="begin"/>
      </w:r>
      <w:r>
        <w:instrText xml:space="preserve"> HYPERLINK "https://quire.io/blog/p/tesla-monitor-employees.html" </w:instrText>
      </w:r>
      <w:r>
        <w:fldChar w:fldCharType="separate"/>
      </w:r>
      <w:r>
        <w:rPr>
          <w:rStyle w:val="5"/>
        </w:rPr>
        <w:t>https://quire.io/blog/p/tesla-monitor-employees.html</w:t>
      </w:r>
      <w:r>
        <w:rPr>
          <w:rStyle w:val="5"/>
        </w:rPr>
        <w:fldChar w:fldCharType="end"/>
      </w:r>
    </w:p>
    <w:p>
      <w:pPr>
        <w:rPr>
          <w:rFonts w:hint="eastAsia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Sessions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"https://uowtsd.sharepoint.com/teams/tesla_GRP/Shared%20Documents/General/Recordings/%E6%96%B0%E5%BB%BA%E4%BC%9A%E8%AE%AE-20230722_004920-Meeting%20Recording.mp4?web=1"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Style w:val="5"/>
          <w:rFonts w:ascii="宋体" w:hAnsi="宋体" w:eastAsia="宋体" w:cs="宋体"/>
          <w:sz w:val="24"/>
          <w:szCs w:val="24"/>
        </w:rPr>
        <w:t>https://uowtsd.sharepoint.com/teams/tesla_GRP/Shared%20Documents/General/Recordings/%E6%96%B0%E5%BB%BA%E4%BC%9A%E8%AE%AE-20230722_004920-Meeting%20Recording.mp4?web=1</w:t>
      </w:r>
      <w:r>
        <w:rPr>
          <w:rFonts w:ascii="宋体" w:hAnsi="宋体" w:eastAsia="宋体" w:cs="宋体"/>
          <w:sz w:val="24"/>
          <w:szCs w:val="24"/>
        </w:rPr>
        <w:fldChar w:fldCharType="end"/>
      </w:r>
    </w:p>
    <w:p>
      <w:pPr>
        <w:rPr>
          <w:rFonts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Q5ZWFlN2Q3N2IxZmE4NTFiM2U5MWUyYWIxMjg1NzgifQ=="/>
  </w:docVars>
  <w:rsids>
    <w:rsidRoot w:val="00187122"/>
    <w:rsid w:val="00187122"/>
    <w:rsid w:val="008C4A4F"/>
    <w:rsid w:val="742064CB"/>
    <w:rsid w:val="75BE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6">
    <w:name w:val="Unresolved Mention"/>
    <w:basedOn w:val="4"/>
    <w:semiHidden/>
    <w:unhideWhenUsed/>
    <w:uiPriority w:val="99"/>
    <w:rPr>
      <w:color w:val="605E5C"/>
      <w:shd w:val="clear" w:color="auto" w:fill="E1DFDD"/>
    </w:rPr>
  </w:style>
  <w:style w:type="character" w:customStyle="1" w:styleId="7">
    <w:name w:val="标题 1 字符"/>
    <w:basedOn w:val="4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</Words>
  <Characters>635</Characters>
  <Lines>7</Lines>
  <Paragraphs>2</Paragraphs>
  <TotalTime>4</TotalTime>
  <ScaleCrop>false</ScaleCrop>
  <LinksUpToDate>false</LinksUpToDate>
  <CharactersWithSpaces>635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2023-04-29T08:48:00Z</dcterms:created>
  <dc:creator>上官 文琪</dc:creator>
  <cp:lastModifiedBy>可口可乐</cp:lastModifiedBy>
  <dcterms:modified xsi:type="dcterms:W3CDTF">2023-07-21T17:10:03Z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abd54903-5c02-457e-bd79-2233ff97de41</vt:lpwstr>
  </property>
  <property fmtid="{D5CDD505-2E9C-101B-9397-08002B2CF9AE}" pid="3" name="KSOProductBuildVer">
    <vt:lpwstr>2052-11.1.0.14309</vt:lpwstr>
  </property>
  <property fmtid="{D5CDD505-2E9C-101B-9397-08002B2CF9AE}" pid="4" name="ICV">
    <vt:lpwstr>7107DBA373CF41D8B9522D12A6858A72_13</vt:lpwstr>
  </property>
</Properties>
</file>