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6FDB91" w14:textId="77777777" w:rsidR="003D51C6" w:rsidRDefault="003D51C6" w:rsidP="004851B8">
      <w:pPr>
        <w:jc w:val="center"/>
      </w:pPr>
    </w:p>
    <w:p w14:paraId="7020CDB8" w14:textId="22D8111A" w:rsidR="00875A77" w:rsidRDefault="004851B8" w:rsidP="00875A77">
      <w:pPr>
        <w:jc w:val="center"/>
      </w:pPr>
      <w:r w:rsidRPr="00DA7E09">
        <w:rPr>
          <w:rFonts w:ascii="Arial" w:hAnsi="Arial" w:cs="Arial"/>
          <w:b/>
          <w:u w:val="single"/>
        </w:rPr>
        <w:t xml:space="preserve">Awe and </w:t>
      </w:r>
      <w:r w:rsidR="00377067" w:rsidRPr="00DA7E09">
        <w:rPr>
          <w:rFonts w:ascii="Arial" w:hAnsi="Arial" w:cs="Arial"/>
          <w:b/>
          <w:u w:val="single"/>
        </w:rPr>
        <w:t>wonder</w:t>
      </w:r>
    </w:p>
    <w:p w14:paraId="3F8FE161" w14:textId="3CDDCD99" w:rsidR="00C30829" w:rsidRDefault="00C30829" w:rsidP="00C30829">
      <w:pPr>
        <w:jc w:val="center"/>
        <w:rPr>
          <w:rFonts w:ascii="Arial" w:hAnsi="Arial" w:cs="Arial"/>
          <w:highlight w:val="cyan"/>
        </w:rPr>
      </w:pPr>
    </w:p>
    <w:p w14:paraId="41472A09" w14:textId="347AF90A" w:rsidR="004851B8" w:rsidRPr="00DA7E09" w:rsidRDefault="00674E52" w:rsidP="004851B8">
      <w:pPr>
        <w:jc w:val="center"/>
        <w:rPr>
          <w:rFonts w:ascii="Arial" w:hAnsi="Arial" w:cs="Arial"/>
          <w:b/>
          <w:u w:val="single"/>
        </w:rPr>
      </w:pPr>
      <w:r>
        <w:rPr>
          <w:noProof/>
        </w:rPr>
        <mc:AlternateContent>
          <mc:Choice Requires="wps">
            <w:drawing>
              <wp:anchor distT="0" distB="0" distL="114300" distR="114300" simplePos="0" relativeHeight="251665408" behindDoc="0" locked="0" layoutInCell="1" allowOverlap="1" wp14:anchorId="4A690F64" wp14:editId="27E0DCB2">
                <wp:simplePos x="0" y="0"/>
                <wp:positionH relativeFrom="column">
                  <wp:posOffset>5342255</wp:posOffset>
                </wp:positionH>
                <wp:positionV relativeFrom="paragraph">
                  <wp:posOffset>2349673</wp:posOffset>
                </wp:positionV>
                <wp:extent cx="1072515" cy="263720"/>
                <wp:effectExtent l="0" t="0" r="6985" b="15875"/>
                <wp:wrapNone/>
                <wp:docPr id="2" name="Text Box 2"/>
                <wp:cNvGraphicFramePr/>
                <a:graphic xmlns:a="http://schemas.openxmlformats.org/drawingml/2006/main">
                  <a:graphicData uri="http://schemas.microsoft.com/office/word/2010/wordprocessingShape">
                    <wps:wsp>
                      <wps:cNvSpPr txBox="1"/>
                      <wps:spPr>
                        <a:xfrm>
                          <a:off x="0" y="0"/>
                          <a:ext cx="1072515" cy="263720"/>
                        </a:xfrm>
                        <a:prstGeom prst="rect">
                          <a:avLst/>
                        </a:prstGeom>
                        <a:ln/>
                      </wps:spPr>
                      <wps:style>
                        <a:lnRef idx="2">
                          <a:schemeClr val="accent6"/>
                        </a:lnRef>
                        <a:fillRef idx="1">
                          <a:schemeClr val="lt1"/>
                        </a:fillRef>
                        <a:effectRef idx="0">
                          <a:schemeClr val="accent6"/>
                        </a:effectRef>
                        <a:fontRef idx="minor">
                          <a:schemeClr val="dk1"/>
                        </a:fontRef>
                      </wps:style>
                      <wps:txbx>
                        <w:txbxContent>
                          <w:p w14:paraId="35B3C0FA" w14:textId="1A72559C" w:rsidR="00B078F2" w:rsidRPr="00F11DA3" w:rsidRDefault="00B078F2">
                            <w:pPr>
                              <w:rPr>
                                <w:rFonts w:ascii="Arial" w:hAnsi="Arial" w:cs="Arial"/>
                                <w:sz w:val="18"/>
                                <w:szCs w:val="22"/>
                              </w:rPr>
                            </w:pPr>
                            <w:r w:rsidRPr="00F11DA3">
                              <w:rPr>
                                <w:rFonts w:ascii="Arial" w:hAnsi="Arial" w:cs="Arial"/>
                                <w:sz w:val="18"/>
                                <w:szCs w:val="22"/>
                              </w:rPr>
                              <w:t>My own picture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A690F64" id="_x0000_t202" coordsize="21600,21600" o:spt="202" path="m,l,21600r21600,l21600,xe">
                <v:stroke joinstyle="miter"/>
                <v:path gradientshapeok="t" o:connecttype="rect"/>
              </v:shapetype>
              <v:shape id="Text Box 2" o:spid="_x0000_s1026" type="#_x0000_t202" style="position:absolute;left:0;text-align:left;margin-left:420.65pt;margin-top:185pt;width:84.45pt;height:20.7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" fillcolor="white [3201]" strokecolor="#70ad47 [3209]" strokeweight="1pt">
                <v:textbox>
                  <w:txbxContent>
                    <w:p w14:paraId="35B3C0FA" w14:textId="1A72559C" w:rsidR="00B078F2" w:rsidRPr="00F11DA3" w:rsidRDefault="00B078F2">
                      <w:pPr>
                        <w:rPr>
                          <w:rFonts w:ascii="Arial" w:hAnsi="Arial" w:cs="Arial"/>
                          <w:sz w:val="18"/>
                          <w:szCs w:val="22"/>
                        </w:rPr>
                      </w:pPr>
                      <w:r w:rsidRPr="00F11DA3">
                        <w:rPr>
                          <w:rFonts w:ascii="Arial" w:hAnsi="Arial" w:cs="Arial"/>
                          <w:sz w:val="18"/>
                          <w:szCs w:val="22"/>
                        </w:rPr>
                        <w:t>My own picture</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3E26002F" wp14:editId="36215781">
                <wp:simplePos x="0" y="0"/>
                <wp:positionH relativeFrom="column">
                  <wp:posOffset>-775855</wp:posOffset>
                </wp:positionH>
                <wp:positionV relativeFrom="paragraph">
                  <wp:posOffset>119553</wp:posOffset>
                </wp:positionV>
                <wp:extent cx="7355205" cy="2623127"/>
                <wp:effectExtent l="0" t="0" r="10795" b="19050"/>
                <wp:wrapNone/>
                <wp:docPr id="1" name="Rectangle 1"/>
                <wp:cNvGraphicFramePr/>
                <a:graphic xmlns:a="http://schemas.openxmlformats.org/drawingml/2006/main">
                  <a:graphicData uri="http://schemas.microsoft.com/office/word/2010/wordprocessingShape">
                    <wps:wsp>
                      <wps:cNvSpPr/>
                      <wps:spPr>
                        <a:xfrm>
                          <a:off x="0" y="0"/>
                          <a:ext cx="7355205" cy="2623127"/>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4A7BAB" id="Rectangle 1" o:spid="_x0000_s1026" style="position:absolute;margin-left:-61.1pt;margin-top:9.4pt;width:579.15pt;height:206.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" fillcolor="yellow" strokecolor="#1f3763 [1604]" strokeweight="1pt"/>
            </w:pict>
          </mc:Fallback>
        </mc:AlternateContent>
      </w:r>
      <w:r>
        <w:rPr>
          <w:noProof/>
        </w:rPr>
        <w:drawing>
          <wp:anchor distT="0" distB="0" distL="114300" distR="114300" simplePos="0" relativeHeight="251660288" behindDoc="0" locked="0" layoutInCell="1" allowOverlap="1" wp14:anchorId="2DA20F1E" wp14:editId="47E22E28">
            <wp:simplePos x="0" y="0"/>
            <wp:positionH relativeFrom="column">
              <wp:posOffset>-674370</wp:posOffset>
            </wp:positionH>
            <wp:positionV relativeFrom="paragraph">
              <wp:posOffset>193040</wp:posOffset>
            </wp:positionV>
            <wp:extent cx="7174230" cy="2475230"/>
            <wp:effectExtent l="0" t="0" r="1270" b="1270"/>
            <wp:wrapThrough wrapText="bothSides">
              <wp:wrapPolygon edited="0">
                <wp:start x="0" y="0"/>
                <wp:lineTo x="0" y="21500"/>
                <wp:lineTo x="21566" y="21500"/>
                <wp:lineTo x="21566"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210615_142112.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7174230" cy="2475230"/>
                    </a:xfrm>
                    <a:prstGeom prst="rect">
                      <a:avLst/>
                    </a:prstGeom>
                  </pic:spPr>
                </pic:pic>
              </a:graphicData>
            </a:graphic>
            <wp14:sizeRelH relativeFrom="page">
              <wp14:pctWidth>0</wp14:pctWidth>
            </wp14:sizeRelH>
            <wp14:sizeRelV relativeFrom="page">
              <wp14:pctHeight>0</wp14:pctHeight>
            </wp14:sizeRelV>
          </wp:anchor>
        </w:drawing>
      </w:r>
      <w:r w:rsidR="00C30829">
        <w:rPr>
          <w:noProof/>
        </w:rPr>
        <mc:AlternateContent>
          <mc:Choice Requires="wps">
            <w:drawing>
              <wp:anchor distT="0" distB="0" distL="114300" distR="114300" simplePos="0" relativeHeight="251664384" behindDoc="0" locked="0" layoutInCell="1" allowOverlap="1" wp14:anchorId="0F1BAC30" wp14:editId="48D7192B">
                <wp:simplePos x="0" y="0"/>
                <wp:positionH relativeFrom="column">
                  <wp:posOffset>4738859</wp:posOffset>
                </wp:positionH>
                <wp:positionV relativeFrom="paragraph">
                  <wp:posOffset>1770471</wp:posOffset>
                </wp:positionV>
                <wp:extent cx="219808" cy="281354"/>
                <wp:effectExtent l="0" t="0" r="8890" b="10795"/>
                <wp:wrapNone/>
                <wp:docPr id="9" name="Text Box 9"/>
                <wp:cNvGraphicFramePr/>
                <a:graphic xmlns:a="http://schemas.openxmlformats.org/drawingml/2006/main">
                  <a:graphicData uri="http://schemas.microsoft.com/office/word/2010/wordprocessingShape">
                    <wps:wsp>
                      <wps:cNvSpPr txBox="1"/>
                      <wps:spPr>
                        <a:xfrm>
                          <a:off x="0" y="0"/>
                          <a:ext cx="219808" cy="281354"/>
                        </a:xfrm>
                        <a:prstGeom prst="rect">
                          <a:avLst/>
                        </a:prstGeom>
                        <a:ln/>
                      </wps:spPr>
                      <wps:style>
                        <a:lnRef idx="2">
                          <a:schemeClr val="accent4"/>
                        </a:lnRef>
                        <a:fillRef idx="1">
                          <a:schemeClr val="lt1"/>
                        </a:fillRef>
                        <a:effectRef idx="0">
                          <a:schemeClr val="accent4"/>
                        </a:effectRef>
                        <a:fontRef idx="minor">
                          <a:schemeClr val="dk1"/>
                        </a:fontRef>
                      </wps:style>
                      <wps:txbx>
                        <w:txbxContent>
                          <w:p w14:paraId="11A39D40" w14:textId="3093E624" w:rsidR="00B078F2" w:rsidRDefault="00B078F2">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1BAC30" id="Text Box 9" o:spid="_x0000_s1027" type="#_x0000_t202" style="position:absolute;left:0;text-align:left;margin-left:373.15pt;margin-top:139.4pt;width:17.3pt;height:22.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" fillcolor="white [3201]" strokecolor="#ffc000 [3207]" strokeweight="1pt">
                <v:textbox>
                  <w:txbxContent>
                    <w:p w14:paraId="11A39D40" w14:textId="3093E624" w:rsidR="00B078F2" w:rsidRDefault="00B078F2">
                      <w:r>
                        <w:t>3</w:t>
                      </w:r>
                    </w:p>
                  </w:txbxContent>
                </v:textbox>
              </v:shape>
            </w:pict>
          </mc:Fallback>
        </mc:AlternateContent>
      </w:r>
      <w:r w:rsidR="00C30829">
        <w:rPr>
          <w:noProof/>
        </w:rPr>
        <mc:AlternateContent>
          <mc:Choice Requires="wps">
            <w:drawing>
              <wp:anchor distT="0" distB="0" distL="114300" distR="114300" simplePos="0" relativeHeight="251663360" behindDoc="0" locked="0" layoutInCell="1" allowOverlap="1" wp14:anchorId="21F853DA" wp14:editId="39EE62D8">
                <wp:simplePos x="0" y="0"/>
                <wp:positionH relativeFrom="column">
                  <wp:posOffset>2632075</wp:posOffset>
                </wp:positionH>
                <wp:positionV relativeFrom="paragraph">
                  <wp:posOffset>845185</wp:posOffset>
                </wp:positionV>
                <wp:extent cx="300990" cy="271145"/>
                <wp:effectExtent l="0" t="0" r="16510" b="8255"/>
                <wp:wrapSquare wrapText="bothSides"/>
                <wp:docPr id="8" name="Text Box 8"/>
                <wp:cNvGraphicFramePr/>
                <a:graphic xmlns:a="http://schemas.openxmlformats.org/drawingml/2006/main">
                  <a:graphicData uri="http://schemas.microsoft.com/office/word/2010/wordprocessingShape">
                    <wps:wsp>
                      <wps:cNvSpPr txBox="1"/>
                      <wps:spPr>
                        <a:xfrm>
                          <a:off x="0" y="0"/>
                          <a:ext cx="300990" cy="271145"/>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BE65A37" w14:textId="49AB27E8" w:rsidR="00B078F2" w:rsidRPr="0059491D" w:rsidRDefault="00B078F2">
                            <w:pPr>
                              <w:rPr>
                                <w:b/>
                                <w:color w:val="000000" w:themeColor="text1"/>
                              </w:rPr>
                            </w:pPr>
                            <w:r>
                              <w:rPr>
                                <w:b/>
                                <w:color w:val="000000" w:themeColor="text1"/>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F853DA" id="Text Box 8" o:spid="_x0000_s1028" type="#_x0000_t202" style="position:absolute;left:0;text-align:left;margin-left:207.25pt;margin-top:66.55pt;width:23.7pt;height:21.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" fillcolor="white [3201]" strokecolor="#4472c4 [3204]" strokeweight="1pt">
                <v:textbox>
                  <w:txbxContent>
                    <w:p w14:paraId="2BE65A37" w14:textId="49AB27E8" w:rsidR="00B078F2" w:rsidRPr="0059491D" w:rsidRDefault="00B078F2">
                      <w:pPr>
                        <w:rPr>
                          <w:b/>
                          <w:color w:val="000000" w:themeColor="text1"/>
                        </w:rPr>
                      </w:pPr>
                      <w:r>
                        <w:rPr>
                          <w:b/>
                          <w:color w:val="000000" w:themeColor="text1"/>
                        </w:rPr>
                        <w:t>2.</w:t>
                      </w:r>
                    </w:p>
                  </w:txbxContent>
                </v:textbox>
                <w10:wrap type="square"/>
              </v:shape>
            </w:pict>
          </mc:Fallback>
        </mc:AlternateContent>
      </w:r>
      <w:r w:rsidR="00C30829">
        <w:rPr>
          <w:noProof/>
        </w:rPr>
        <mc:AlternateContent>
          <mc:Choice Requires="wps">
            <w:drawing>
              <wp:anchor distT="0" distB="0" distL="114300" distR="114300" simplePos="0" relativeHeight="251661312" behindDoc="0" locked="0" layoutInCell="1" allowOverlap="1" wp14:anchorId="7AE61E4E" wp14:editId="0371F473">
                <wp:simplePos x="0" y="0"/>
                <wp:positionH relativeFrom="column">
                  <wp:posOffset>-319363</wp:posOffset>
                </wp:positionH>
                <wp:positionV relativeFrom="paragraph">
                  <wp:posOffset>575205</wp:posOffset>
                </wp:positionV>
                <wp:extent cx="254977" cy="272562"/>
                <wp:effectExtent l="0" t="0" r="12065" b="6985"/>
                <wp:wrapNone/>
                <wp:docPr id="7" name="Text Box 7"/>
                <wp:cNvGraphicFramePr/>
                <a:graphic xmlns:a="http://schemas.openxmlformats.org/drawingml/2006/main">
                  <a:graphicData uri="http://schemas.microsoft.com/office/word/2010/wordprocessingShape">
                    <wps:wsp>
                      <wps:cNvSpPr txBox="1"/>
                      <wps:spPr>
                        <a:xfrm>
                          <a:off x="0" y="0"/>
                          <a:ext cx="254977" cy="272562"/>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611B88BE" w14:textId="77568363" w:rsidR="00B078F2" w:rsidRPr="00B34665" w:rsidRDefault="00B078F2">
                            <w:pPr>
                              <w:rPr>
                                <w:b/>
                              </w:rPr>
                            </w:pPr>
                            <w:r w:rsidRPr="00B34665">
                              <w:rPr>
                                <w:b/>
                              </w:rPr>
                              <w:t>1</w:t>
                            </w:r>
                            <w:r>
                              <w:rPr>
                                <w:b/>
                              </w:rPr>
                              <w:t>.</w:t>
                            </w:r>
                            <w:r w:rsidRPr="00B34665">
                              <w:rPr>
                                <w: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E61E4E" id="Text Box 7" o:spid="_x0000_s1029" type="#_x0000_t202" style="position:absolute;left:0;text-align:left;margin-left:-25.15pt;margin-top:45.3pt;width:20.1pt;height:2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" fillcolor="white [3201]" strokecolor="#ed7d31 [3205]" strokeweight="1pt">
                <v:textbox>
                  <w:txbxContent>
                    <w:p w14:paraId="611B88BE" w14:textId="77568363" w:rsidR="00B078F2" w:rsidRPr="00B34665" w:rsidRDefault="00B078F2">
                      <w:pPr>
                        <w:rPr>
                          <w:b/>
                        </w:rPr>
                      </w:pPr>
                      <w:r w:rsidRPr="00B34665">
                        <w:rPr>
                          <w:b/>
                        </w:rPr>
                        <w:t>1</w:t>
                      </w:r>
                      <w:r>
                        <w:rPr>
                          <w:b/>
                        </w:rPr>
                        <w:t>.</w:t>
                      </w:r>
                      <w:r w:rsidRPr="00B34665">
                        <w:rPr>
                          <w:b/>
                        </w:rPr>
                        <w:t>.</w:t>
                      </w:r>
                    </w:p>
                  </w:txbxContent>
                </v:textbox>
              </v:shape>
            </w:pict>
          </mc:Fallback>
        </mc:AlternateContent>
      </w:r>
    </w:p>
    <w:p w14:paraId="50420D93" w14:textId="017D64B5" w:rsidR="004851B8" w:rsidRPr="00875A77" w:rsidRDefault="004851B8" w:rsidP="00875A77">
      <w:pPr>
        <w:spacing w:line="360" w:lineRule="auto"/>
        <w:rPr>
          <w:rFonts w:ascii="Arial" w:hAnsi="Arial" w:cs="Arial"/>
        </w:rPr>
      </w:pPr>
      <w:r w:rsidRPr="00875A77">
        <w:rPr>
          <w:rFonts w:ascii="Arial" w:hAnsi="Arial" w:cs="Arial"/>
        </w:rPr>
        <w:t>Part 2:</w:t>
      </w:r>
      <w:r w:rsidR="00DA7E09" w:rsidRPr="00875A77">
        <w:rPr>
          <w:rFonts w:ascii="Arial" w:hAnsi="Arial" w:cs="Arial"/>
        </w:rPr>
        <w:t xml:space="preserve"> </w:t>
      </w:r>
    </w:p>
    <w:p w14:paraId="5249C0EA" w14:textId="6DB6CC69" w:rsidR="00B34665" w:rsidRPr="00875A77" w:rsidRDefault="001A7CD7" w:rsidP="00875A77">
      <w:pPr>
        <w:spacing w:line="360" w:lineRule="auto"/>
        <w:jc w:val="both"/>
        <w:rPr>
          <w:rFonts w:ascii="Arial" w:hAnsi="Arial" w:cs="Arial"/>
        </w:rPr>
      </w:pPr>
      <w:r w:rsidRPr="00875A77">
        <w:rPr>
          <w:rFonts w:ascii="Arial" w:hAnsi="Arial" w:cs="Arial"/>
        </w:rPr>
        <w:t xml:space="preserve">Within the photo above </w:t>
      </w:r>
      <w:r w:rsidR="00A957C3" w:rsidRPr="00875A77">
        <w:rPr>
          <w:rFonts w:ascii="Arial" w:hAnsi="Arial" w:cs="Arial"/>
        </w:rPr>
        <w:t xml:space="preserve">there are a variety of opportunities for children to play, explore and learn. </w:t>
      </w:r>
      <w:r w:rsidR="006A2AEF" w:rsidRPr="00875A77">
        <w:rPr>
          <w:rFonts w:ascii="Arial" w:hAnsi="Arial" w:cs="Arial"/>
        </w:rPr>
        <w:t>This area</w:t>
      </w:r>
      <w:r w:rsidR="00326BD2" w:rsidRPr="00875A77">
        <w:rPr>
          <w:rFonts w:ascii="Arial" w:hAnsi="Arial" w:cs="Arial"/>
        </w:rPr>
        <w:t xml:space="preserve"> enables independent discovery and builds upon a child’s </w:t>
      </w:r>
      <w:r w:rsidR="008A3AB7" w:rsidRPr="00875A77">
        <w:rPr>
          <w:rFonts w:ascii="Arial" w:hAnsi="Arial" w:cs="Arial"/>
        </w:rPr>
        <w:t xml:space="preserve">curiosity and </w:t>
      </w:r>
      <w:r w:rsidR="00326BD2" w:rsidRPr="00875A77">
        <w:rPr>
          <w:rFonts w:ascii="Arial" w:hAnsi="Arial" w:cs="Arial"/>
        </w:rPr>
        <w:t xml:space="preserve">imagination skills. </w:t>
      </w:r>
    </w:p>
    <w:p w14:paraId="4D473E34" w14:textId="3B074D27" w:rsidR="00CA0E3C" w:rsidRPr="00875A77" w:rsidRDefault="000C6B52" w:rsidP="00875A77">
      <w:pPr>
        <w:spacing w:line="360" w:lineRule="auto"/>
        <w:jc w:val="both"/>
        <w:rPr>
          <w:rFonts w:ascii="Arial" w:hAnsi="Arial" w:cs="Arial"/>
        </w:rPr>
      </w:pPr>
      <w:r w:rsidRPr="00875A77">
        <w:rPr>
          <w:rFonts w:ascii="Arial" w:hAnsi="Arial" w:cs="Arial"/>
        </w:rPr>
        <w:t xml:space="preserve"> </w:t>
      </w:r>
      <w:r w:rsidR="00A957C3" w:rsidRPr="00875A77">
        <w:rPr>
          <w:rFonts w:ascii="Arial" w:hAnsi="Arial" w:cs="Arial"/>
        </w:rPr>
        <w:t xml:space="preserve">The first feature that promotes development within science and mathematics is the </w:t>
      </w:r>
      <w:r w:rsidR="00CA0E3C" w:rsidRPr="00875A77">
        <w:rPr>
          <w:rFonts w:ascii="Arial" w:hAnsi="Arial" w:cs="Arial"/>
        </w:rPr>
        <w:t>trees in the background.</w:t>
      </w:r>
      <w:r w:rsidR="00875A77" w:rsidRPr="00875A77">
        <w:rPr>
          <w:rFonts w:ascii="Arial" w:hAnsi="Arial" w:cs="Arial"/>
        </w:rPr>
        <w:t xml:space="preserve"> </w:t>
      </w:r>
      <w:r w:rsidR="00CA0E3C" w:rsidRPr="00875A77">
        <w:rPr>
          <w:rFonts w:ascii="Arial" w:hAnsi="Arial" w:cs="Arial"/>
        </w:rPr>
        <w:t xml:space="preserve">Children are able to explore sticks and develop their mathematics skills by measuring which stick is bigger and explore different textures such as mud and leaves. This area will be </w:t>
      </w:r>
      <w:r w:rsidR="002E596C" w:rsidRPr="00875A77">
        <w:rPr>
          <w:rFonts w:ascii="Arial" w:hAnsi="Arial" w:cs="Arial"/>
        </w:rPr>
        <w:t>beneficial</w:t>
      </w:r>
      <w:r w:rsidR="00CA0E3C" w:rsidRPr="00875A77">
        <w:rPr>
          <w:rFonts w:ascii="Arial" w:hAnsi="Arial" w:cs="Arial"/>
        </w:rPr>
        <w:t xml:space="preserve"> for children with specific needs, as it allows them to experience different </w:t>
      </w:r>
      <w:r w:rsidR="00AE58D7" w:rsidRPr="00875A77">
        <w:rPr>
          <w:rFonts w:ascii="Arial" w:hAnsi="Arial" w:cs="Arial"/>
        </w:rPr>
        <w:t>textures and aromas</w:t>
      </w:r>
      <w:r w:rsidR="00CA0E3C" w:rsidRPr="00875A77">
        <w:rPr>
          <w:rFonts w:ascii="Arial" w:hAnsi="Arial" w:cs="Arial"/>
        </w:rPr>
        <w:t xml:space="preserve"> enabling them to use all their senses to explore their </w:t>
      </w:r>
      <w:r w:rsidR="002E596C" w:rsidRPr="00875A77">
        <w:rPr>
          <w:rFonts w:ascii="Arial" w:hAnsi="Arial" w:cs="Arial"/>
        </w:rPr>
        <w:t>surroundings</w:t>
      </w:r>
      <w:r w:rsidR="00CA0E3C" w:rsidRPr="00875A77">
        <w:rPr>
          <w:rFonts w:ascii="Arial" w:hAnsi="Arial" w:cs="Arial"/>
        </w:rPr>
        <w:t xml:space="preserve"> </w:t>
      </w:r>
      <w:r w:rsidR="00CA0E3C" w:rsidRPr="00875A77">
        <w:rPr>
          <w:rFonts w:ascii="Arial" w:hAnsi="Arial" w:cs="Arial"/>
          <w:color w:val="000000"/>
          <w:shd w:val="clear" w:color="auto" w:fill="FFFFFF"/>
        </w:rPr>
        <w:t xml:space="preserve">(Homan, 2017). </w:t>
      </w:r>
    </w:p>
    <w:p w14:paraId="496FD99C" w14:textId="347B5218" w:rsidR="00CA0E3C" w:rsidRPr="00875A77" w:rsidRDefault="00CA0E3C" w:rsidP="00875A77">
      <w:pPr>
        <w:spacing w:line="360" w:lineRule="auto"/>
        <w:jc w:val="both"/>
        <w:rPr>
          <w:rFonts w:ascii="Arial" w:hAnsi="Arial" w:cs="Arial"/>
        </w:rPr>
      </w:pPr>
      <w:r w:rsidRPr="00875A77">
        <w:rPr>
          <w:rFonts w:ascii="Arial" w:hAnsi="Arial" w:cs="Arial"/>
        </w:rPr>
        <w:t xml:space="preserve">The trees allow children to learn over a long time period such as seeing the different seasons and how it affects the trees and the area around it. This can encourage the children to ask questions about the weather and explore and learn about where the flowers go in the winter. </w:t>
      </w:r>
      <w:r w:rsidR="00E42F17" w:rsidRPr="00875A77">
        <w:rPr>
          <w:rFonts w:ascii="Arial" w:hAnsi="Arial" w:cs="Arial"/>
        </w:rPr>
        <w:t>Different seasons will allow every individual to have the opportunity to explore new experiences.</w:t>
      </w:r>
      <w:r w:rsidR="009478E9" w:rsidRPr="00875A77">
        <w:rPr>
          <w:rFonts w:ascii="Arial" w:hAnsi="Arial" w:cs="Arial"/>
        </w:rPr>
        <w:t xml:space="preserve"> </w:t>
      </w:r>
    </w:p>
    <w:p w14:paraId="7A093630" w14:textId="5221DA9F" w:rsidR="00364498" w:rsidRPr="00875A77" w:rsidRDefault="00364498" w:rsidP="00875A77">
      <w:pPr>
        <w:spacing w:line="360" w:lineRule="auto"/>
        <w:jc w:val="both"/>
        <w:rPr>
          <w:rFonts w:ascii="Arial" w:hAnsi="Arial" w:cs="Arial"/>
        </w:rPr>
      </w:pPr>
      <w:r w:rsidRPr="00875A77">
        <w:rPr>
          <w:rFonts w:ascii="Arial" w:hAnsi="Arial" w:cs="Arial"/>
        </w:rPr>
        <w:t xml:space="preserve"> The hill enables the children to learn terminology such as ‘up’ and ‘down’. This wording can be taught to them in a simple and fun way outdoors without the children realising they are learning. </w:t>
      </w:r>
    </w:p>
    <w:p w14:paraId="266FA640" w14:textId="326FBF9E" w:rsidR="009478E9" w:rsidRPr="00875A77" w:rsidRDefault="009478E9" w:rsidP="00875A77">
      <w:pPr>
        <w:spacing w:line="360" w:lineRule="auto"/>
        <w:jc w:val="both"/>
        <w:rPr>
          <w:rFonts w:ascii="Arial" w:hAnsi="Arial" w:cs="Arial"/>
        </w:rPr>
      </w:pPr>
      <w:r w:rsidRPr="00875A77">
        <w:rPr>
          <w:rFonts w:ascii="Arial" w:hAnsi="Arial" w:cs="Arial"/>
        </w:rPr>
        <w:t xml:space="preserve"> The children can participate in activities such a leaf and bark rubbings or pressing natural items into clay, this allows them to make pictures using their natural </w:t>
      </w:r>
      <w:r w:rsidRPr="00875A77">
        <w:rPr>
          <w:rFonts w:ascii="Arial" w:hAnsi="Arial" w:cs="Arial"/>
        </w:rPr>
        <w:lastRenderedPageBreak/>
        <w:t>environment.</w:t>
      </w:r>
      <w:r w:rsidR="00185496" w:rsidRPr="00875A77">
        <w:rPr>
          <w:rFonts w:ascii="Arial" w:hAnsi="Arial" w:cs="Arial"/>
        </w:rPr>
        <w:t xml:space="preserve"> The tree allows the children to make dens out of the sticks, this will teach the children about weight and balance, for example will this heavy stick be able to lean on this thin </w:t>
      </w:r>
      <w:r w:rsidR="00602318" w:rsidRPr="00875A77">
        <w:rPr>
          <w:rFonts w:ascii="Arial" w:hAnsi="Arial" w:cs="Arial"/>
        </w:rPr>
        <w:t>stick?</w:t>
      </w:r>
      <w:r w:rsidR="00185496" w:rsidRPr="00875A77">
        <w:rPr>
          <w:rFonts w:ascii="Arial" w:hAnsi="Arial" w:cs="Arial"/>
        </w:rPr>
        <w:t xml:space="preserve"> Practitioners can bring other materials such as </w:t>
      </w:r>
      <w:r w:rsidR="00602318" w:rsidRPr="00875A77">
        <w:rPr>
          <w:rFonts w:ascii="Arial" w:hAnsi="Arial" w:cs="Arial"/>
        </w:rPr>
        <w:t>tarps</w:t>
      </w:r>
      <w:r w:rsidR="00185496" w:rsidRPr="00875A77">
        <w:rPr>
          <w:rFonts w:ascii="Arial" w:hAnsi="Arial" w:cs="Arial"/>
        </w:rPr>
        <w:t xml:space="preserve">, ropes and netting for the children to create their own dens. This allows the children to learn about </w:t>
      </w:r>
      <w:r w:rsidR="00602318" w:rsidRPr="00875A77">
        <w:rPr>
          <w:rFonts w:ascii="Arial" w:hAnsi="Arial" w:cs="Arial"/>
        </w:rPr>
        <w:t>properties</w:t>
      </w:r>
      <w:r w:rsidR="00185496" w:rsidRPr="00875A77">
        <w:rPr>
          <w:rFonts w:ascii="Arial" w:hAnsi="Arial" w:cs="Arial"/>
        </w:rPr>
        <w:t xml:space="preserve"> of materials such as is this item </w:t>
      </w:r>
      <w:r w:rsidR="00377067" w:rsidRPr="00875A77">
        <w:rPr>
          <w:rFonts w:ascii="Arial" w:hAnsi="Arial" w:cs="Arial"/>
        </w:rPr>
        <w:t>waterproof?</w:t>
      </w:r>
      <w:r w:rsidR="00602318" w:rsidRPr="00875A77">
        <w:rPr>
          <w:rFonts w:ascii="Arial" w:hAnsi="Arial" w:cs="Arial"/>
        </w:rPr>
        <w:t xml:space="preserve"> They can figure out what materials work best for their dens.</w:t>
      </w:r>
    </w:p>
    <w:p w14:paraId="2C618A5C" w14:textId="3F720044" w:rsidR="00DA2914" w:rsidRPr="00875A77" w:rsidRDefault="00185496" w:rsidP="00875A77">
      <w:pPr>
        <w:spacing w:line="360" w:lineRule="auto"/>
        <w:jc w:val="both"/>
        <w:rPr>
          <w:rFonts w:ascii="Arial" w:hAnsi="Arial" w:cs="Arial"/>
        </w:rPr>
      </w:pPr>
      <w:r w:rsidRPr="00875A77">
        <w:rPr>
          <w:rFonts w:ascii="Arial" w:hAnsi="Arial" w:cs="Arial"/>
        </w:rPr>
        <w:t xml:space="preserve">   </w:t>
      </w:r>
      <w:r w:rsidR="00A957C3" w:rsidRPr="00875A77">
        <w:rPr>
          <w:rFonts w:ascii="Arial" w:hAnsi="Arial" w:cs="Arial"/>
        </w:rPr>
        <w:t xml:space="preserve">The second feature is the grassy hill. </w:t>
      </w:r>
      <w:r w:rsidR="006463E1" w:rsidRPr="00875A77">
        <w:rPr>
          <w:rFonts w:ascii="Arial" w:hAnsi="Arial" w:cs="Arial"/>
        </w:rPr>
        <w:t xml:space="preserve">This enables the children to learn about different surfaces, allowing them to practice their balancing walking up and down the hill. </w:t>
      </w:r>
      <w:r w:rsidR="00952B89" w:rsidRPr="00875A77">
        <w:rPr>
          <w:rFonts w:ascii="Arial" w:hAnsi="Arial" w:cs="Arial"/>
        </w:rPr>
        <w:t xml:space="preserve">The ‘sense organ for the vestibular system assists the children </w:t>
      </w:r>
      <w:r w:rsidR="00AE58D7" w:rsidRPr="00875A77">
        <w:rPr>
          <w:rFonts w:ascii="Arial" w:hAnsi="Arial" w:cs="Arial"/>
        </w:rPr>
        <w:t xml:space="preserve">in </w:t>
      </w:r>
      <w:r w:rsidR="00952B89" w:rsidRPr="00875A77">
        <w:rPr>
          <w:rFonts w:ascii="Arial" w:hAnsi="Arial" w:cs="Arial"/>
        </w:rPr>
        <w:t xml:space="preserve">balancing </w:t>
      </w:r>
      <w:r w:rsidR="00F234DD" w:rsidRPr="00875A77">
        <w:rPr>
          <w:rFonts w:ascii="Arial" w:hAnsi="Arial" w:cs="Arial"/>
        </w:rPr>
        <w:t>and ha</w:t>
      </w:r>
      <w:r w:rsidR="00AE58D7" w:rsidRPr="00875A77">
        <w:rPr>
          <w:rFonts w:ascii="Arial" w:hAnsi="Arial" w:cs="Arial"/>
        </w:rPr>
        <w:t xml:space="preserve">s </w:t>
      </w:r>
      <w:r w:rsidR="00F234DD" w:rsidRPr="00875A77">
        <w:rPr>
          <w:rFonts w:ascii="Arial" w:hAnsi="Arial" w:cs="Arial"/>
        </w:rPr>
        <w:t xml:space="preserve">an immediate impact on vital life functions such as respiration, digestion and heart rate </w:t>
      </w:r>
      <w:r w:rsidR="00F234DD" w:rsidRPr="00875A77">
        <w:rPr>
          <w:rFonts w:ascii="Arial" w:hAnsi="Arial" w:cs="Arial"/>
          <w:color w:val="000000"/>
          <w:shd w:val="clear" w:color="auto" w:fill="FFFFFF"/>
        </w:rPr>
        <w:t xml:space="preserve">(Themotorstory.org, 2014). </w:t>
      </w:r>
      <w:r w:rsidR="00412092" w:rsidRPr="00875A77">
        <w:rPr>
          <w:rFonts w:ascii="Arial" w:hAnsi="Arial" w:cs="Arial"/>
        </w:rPr>
        <w:t xml:space="preserve"> </w:t>
      </w:r>
      <w:r w:rsidR="00DA2914" w:rsidRPr="00875A77">
        <w:rPr>
          <w:rFonts w:ascii="Arial" w:hAnsi="Arial" w:cs="Arial"/>
        </w:rPr>
        <w:t xml:space="preserve">Within the curriculum for wales it states that children should be able to learn how to learn after nature, being able to have the opportunity to connect with the world around them </w:t>
      </w:r>
      <w:r w:rsidR="00DA2914" w:rsidRPr="00875A77">
        <w:rPr>
          <w:rFonts w:ascii="Arial" w:hAnsi="Arial" w:cs="Arial"/>
          <w:color w:val="000000"/>
          <w:shd w:val="clear" w:color="auto" w:fill="FFFFFF"/>
        </w:rPr>
        <w:t>(Gov.wales, 2015).</w:t>
      </w:r>
      <w:r w:rsidR="00C30829" w:rsidRPr="00875A77">
        <w:rPr>
          <w:rFonts w:ascii="Arial" w:hAnsi="Arial" w:cs="Arial"/>
        </w:rPr>
        <w:t xml:space="preserve"> </w:t>
      </w:r>
      <w:r w:rsidR="00DA2914" w:rsidRPr="00875A77">
        <w:rPr>
          <w:rFonts w:ascii="Arial" w:hAnsi="Arial" w:cs="Arial"/>
        </w:rPr>
        <w:t xml:space="preserve">Children are able to observe </w:t>
      </w:r>
      <w:r w:rsidR="006463E1" w:rsidRPr="00875A77">
        <w:rPr>
          <w:rFonts w:ascii="Arial" w:hAnsi="Arial" w:cs="Arial"/>
        </w:rPr>
        <w:t xml:space="preserve">and collect </w:t>
      </w:r>
      <w:r w:rsidR="00DA2914" w:rsidRPr="00875A77">
        <w:rPr>
          <w:rFonts w:ascii="Arial" w:hAnsi="Arial" w:cs="Arial"/>
        </w:rPr>
        <w:t xml:space="preserve">insects </w:t>
      </w:r>
      <w:r w:rsidR="006463E1" w:rsidRPr="00875A77">
        <w:rPr>
          <w:rFonts w:ascii="Arial" w:hAnsi="Arial" w:cs="Arial"/>
        </w:rPr>
        <w:t>in</w:t>
      </w:r>
      <w:r w:rsidR="00AE58D7" w:rsidRPr="00875A77">
        <w:rPr>
          <w:rFonts w:ascii="Arial" w:hAnsi="Arial" w:cs="Arial"/>
        </w:rPr>
        <w:t xml:space="preserve"> </w:t>
      </w:r>
      <w:r w:rsidR="00DA2914" w:rsidRPr="00875A77">
        <w:rPr>
          <w:rFonts w:ascii="Arial" w:hAnsi="Arial" w:cs="Arial"/>
        </w:rPr>
        <w:t>microscope</w:t>
      </w:r>
      <w:r w:rsidR="006463E1" w:rsidRPr="00875A77">
        <w:rPr>
          <w:rFonts w:ascii="Arial" w:hAnsi="Arial" w:cs="Arial"/>
        </w:rPr>
        <w:t xml:space="preserve"> pot</w:t>
      </w:r>
      <w:r w:rsidR="00DA2914" w:rsidRPr="00875A77">
        <w:rPr>
          <w:rFonts w:ascii="Arial" w:hAnsi="Arial" w:cs="Arial"/>
        </w:rPr>
        <w:t>s</w:t>
      </w:r>
      <w:r w:rsidR="006463E1" w:rsidRPr="00875A77">
        <w:rPr>
          <w:rFonts w:ascii="Arial" w:hAnsi="Arial" w:cs="Arial"/>
        </w:rPr>
        <w:t xml:space="preserve"> </w:t>
      </w:r>
      <w:r w:rsidR="00DA2914" w:rsidRPr="00875A77">
        <w:rPr>
          <w:rFonts w:ascii="Arial" w:hAnsi="Arial" w:cs="Arial"/>
        </w:rPr>
        <w:t>enabling them to see the insects close up</w:t>
      </w:r>
      <w:r w:rsidR="00AE58D7" w:rsidRPr="00875A77">
        <w:rPr>
          <w:rFonts w:ascii="Arial" w:hAnsi="Arial" w:cs="Arial"/>
        </w:rPr>
        <w:t>.</w:t>
      </w:r>
      <w:r w:rsidR="00DA2914" w:rsidRPr="00875A77">
        <w:rPr>
          <w:rFonts w:ascii="Arial" w:hAnsi="Arial" w:cs="Arial"/>
        </w:rPr>
        <w:t xml:space="preserve"> </w:t>
      </w:r>
      <w:r w:rsidR="00AE58D7" w:rsidRPr="00875A77">
        <w:rPr>
          <w:rFonts w:ascii="Arial" w:hAnsi="Arial" w:cs="Arial"/>
        </w:rPr>
        <w:t>L</w:t>
      </w:r>
      <w:r w:rsidR="00DA2914" w:rsidRPr="00875A77">
        <w:rPr>
          <w:rFonts w:ascii="Arial" w:hAnsi="Arial" w:cs="Arial"/>
        </w:rPr>
        <w:t>earning about how many legs each insect has</w:t>
      </w:r>
      <w:r w:rsidR="00CE4DD1" w:rsidRPr="00875A77">
        <w:rPr>
          <w:rFonts w:ascii="Arial" w:hAnsi="Arial" w:cs="Arial"/>
        </w:rPr>
        <w:t xml:space="preserve"> which enables them to learn about cou</w:t>
      </w:r>
      <w:r w:rsidR="00364498" w:rsidRPr="00875A77">
        <w:rPr>
          <w:rFonts w:ascii="Arial" w:hAnsi="Arial" w:cs="Arial"/>
        </w:rPr>
        <w:t>nt</w:t>
      </w:r>
      <w:r w:rsidR="00CE4DD1" w:rsidRPr="00875A77">
        <w:rPr>
          <w:rFonts w:ascii="Arial" w:hAnsi="Arial" w:cs="Arial"/>
        </w:rPr>
        <w:t>ing</w:t>
      </w:r>
      <w:r w:rsidR="00DA2914" w:rsidRPr="00875A77">
        <w:rPr>
          <w:rFonts w:ascii="Arial" w:hAnsi="Arial" w:cs="Arial"/>
        </w:rPr>
        <w:t>, what colours they can see</w:t>
      </w:r>
      <w:r w:rsidR="00CE4DD1" w:rsidRPr="00875A77">
        <w:rPr>
          <w:rFonts w:ascii="Arial" w:hAnsi="Arial" w:cs="Arial"/>
        </w:rPr>
        <w:t xml:space="preserve"> which builds upon the children learning their colours</w:t>
      </w:r>
      <w:r w:rsidR="00DA2914" w:rsidRPr="00875A77">
        <w:rPr>
          <w:rFonts w:ascii="Arial" w:hAnsi="Arial" w:cs="Arial"/>
        </w:rPr>
        <w:t xml:space="preserve">, where each insect lives and thinking about what insects need to survive </w:t>
      </w:r>
      <w:r w:rsidR="00DA2914" w:rsidRPr="00875A77">
        <w:rPr>
          <w:rFonts w:ascii="Arial" w:hAnsi="Arial" w:cs="Arial"/>
          <w:color w:val="000000"/>
          <w:shd w:val="clear" w:color="auto" w:fill="FFFFFF"/>
        </w:rPr>
        <w:t xml:space="preserve">(Nerdy </w:t>
      </w:r>
      <w:r w:rsidR="002E596C" w:rsidRPr="00875A77">
        <w:rPr>
          <w:rFonts w:ascii="Arial" w:hAnsi="Arial" w:cs="Arial"/>
          <w:color w:val="000000"/>
          <w:shd w:val="clear" w:color="auto" w:fill="FFFFFF"/>
        </w:rPr>
        <w:t>with</w:t>
      </w:r>
      <w:r w:rsidR="00DA2914" w:rsidRPr="00875A77">
        <w:rPr>
          <w:rFonts w:ascii="Arial" w:hAnsi="Arial" w:cs="Arial"/>
          <w:color w:val="000000"/>
          <w:shd w:val="clear" w:color="auto" w:fill="FFFFFF"/>
        </w:rPr>
        <w:t xml:space="preserve"> Children, 2013).</w:t>
      </w:r>
      <w:r w:rsidR="00CE4DD1" w:rsidRPr="00875A77">
        <w:rPr>
          <w:rFonts w:ascii="Arial" w:hAnsi="Arial" w:cs="Arial"/>
          <w:color w:val="000000"/>
          <w:shd w:val="clear" w:color="auto" w:fill="FFFFFF"/>
        </w:rPr>
        <w:t xml:space="preserve"> The children are able to go bug hunting, which allows them to be able to use their independent thinking skills to consider where they think different bugs would live. </w:t>
      </w:r>
    </w:p>
    <w:p w14:paraId="145F458F" w14:textId="77777777" w:rsidR="00CE4DD1" w:rsidRPr="00875A77" w:rsidRDefault="00CE4DD1" w:rsidP="00875A77">
      <w:pPr>
        <w:spacing w:line="360" w:lineRule="auto"/>
        <w:jc w:val="both"/>
        <w:rPr>
          <w:rFonts w:ascii="Arial" w:hAnsi="Arial" w:cs="Arial"/>
          <w:color w:val="000000"/>
          <w:shd w:val="clear" w:color="auto" w:fill="FFFFFF"/>
        </w:rPr>
      </w:pPr>
    </w:p>
    <w:p w14:paraId="6516EA24" w14:textId="236E9B42" w:rsidR="00DA2914" w:rsidRPr="00875A77" w:rsidRDefault="003C52D6" w:rsidP="00875A77">
      <w:pPr>
        <w:spacing w:line="360" w:lineRule="auto"/>
        <w:jc w:val="both"/>
        <w:rPr>
          <w:rFonts w:ascii="Arial" w:hAnsi="Arial" w:cs="Arial"/>
        </w:rPr>
      </w:pPr>
      <w:r w:rsidRPr="00875A77">
        <w:rPr>
          <w:rFonts w:ascii="Arial" w:hAnsi="Arial" w:cs="Arial"/>
        </w:rPr>
        <w:t xml:space="preserve">Collecting </w:t>
      </w:r>
      <w:r w:rsidR="002E596C" w:rsidRPr="00875A77">
        <w:rPr>
          <w:rFonts w:ascii="Arial" w:hAnsi="Arial" w:cs="Arial"/>
        </w:rPr>
        <w:t>insects allows</w:t>
      </w:r>
      <w:r w:rsidR="00952B89" w:rsidRPr="00875A77">
        <w:rPr>
          <w:rFonts w:ascii="Arial" w:hAnsi="Arial" w:cs="Arial"/>
        </w:rPr>
        <w:t xml:space="preserve"> the children to have the independence to collect an insect of their choice. It can enable the children to choose what they want to do with the insect such as </w:t>
      </w:r>
      <w:r w:rsidRPr="00875A77">
        <w:rPr>
          <w:rFonts w:ascii="Arial" w:hAnsi="Arial" w:cs="Arial"/>
        </w:rPr>
        <w:t>deciding that they</w:t>
      </w:r>
      <w:r w:rsidR="00952B89" w:rsidRPr="00875A77">
        <w:rPr>
          <w:rFonts w:ascii="Arial" w:hAnsi="Arial" w:cs="Arial"/>
        </w:rPr>
        <w:t xml:space="preserve"> want to draw the insect</w:t>
      </w:r>
      <w:r w:rsidR="00AE58D7" w:rsidRPr="00875A77">
        <w:rPr>
          <w:rFonts w:ascii="Arial" w:hAnsi="Arial" w:cs="Arial"/>
        </w:rPr>
        <w:t>,</w:t>
      </w:r>
      <w:r w:rsidR="00952B89" w:rsidRPr="00875A77">
        <w:rPr>
          <w:rFonts w:ascii="Arial" w:hAnsi="Arial" w:cs="Arial"/>
        </w:rPr>
        <w:t xml:space="preserve"> whilst others may just want to observe the insect and watch the actions it </w:t>
      </w:r>
      <w:r w:rsidR="00AE58D7" w:rsidRPr="00875A77">
        <w:rPr>
          <w:rFonts w:ascii="Arial" w:hAnsi="Arial" w:cs="Arial"/>
        </w:rPr>
        <w:t>makes</w:t>
      </w:r>
      <w:r w:rsidR="00952B89" w:rsidRPr="00875A77">
        <w:rPr>
          <w:rFonts w:ascii="Arial" w:hAnsi="Arial" w:cs="Arial"/>
        </w:rPr>
        <w:t>.</w:t>
      </w:r>
      <w:r w:rsidR="00087B2A" w:rsidRPr="00875A77">
        <w:rPr>
          <w:rFonts w:ascii="Arial" w:hAnsi="Arial" w:cs="Arial"/>
        </w:rPr>
        <w:t xml:space="preserve"> From this they can see how many spots a ladybird has or a close up of the patterns of the animal.</w:t>
      </w:r>
      <w:r w:rsidR="00952B89" w:rsidRPr="00875A77">
        <w:rPr>
          <w:rFonts w:ascii="Arial" w:hAnsi="Arial" w:cs="Arial"/>
        </w:rPr>
        <w:t xml:space="preserve"> </w:t>
      </w:r>
      <w:r w:rsidR="00087B2A" w:rsidRPr="00875A77">
        <w:rPr>
          <w:rFonts w:ascii="Arial" w:hAnsi="Arial" w:cs="Arial"/>
        </w:rPr>
        <w:t xml:space="preserve"> </w:t>
      </w:r>
      <w:r w:rsidRPr="00875A77">
        <w:rPr>
          <w:rFonts w:ascii="Arial" w:hAnsi="Arial" w:cs="Arial"/>
        </w:rPr>
        <w:t>Children are curious individuals so enjoy observing animals in their natural habitats. They should be encouraged to explore relationships between living beings, learning about their life cycle and habits.</w:t>
      </w:r>
      <w:r w:rsidR="00C23A88" w:rsidRPr="00875A77">
        <w:rPr>
          <w:rFonts w:ascii="Arial" w:hAnsi="Arial" w:cs="Arial"/>
        </w:rPr>
        <w:t xml:space="preserve"> (The curriculum for wales, 2022)</w:t>
      </w:r>
    </w:p>
    <w:p w14:paraId="6546F536" w14:textId="48AB7352" w:rsidR="00CE4DD1" w:rsidRPr="00875A77" w:rsidRDefault="00CE4DD1" w:rsidP="00875A77">
      <w:pPr>
        <w:spacing w:line="360" w:lineRule="auto"/>
        <w:jc w:val="both"/>
        <w:rPr>
          <w:rFonts w:ascii="Arial" w:hAnsi="Arial" w:cs="Arial"/>
        </w:rPr>
      </w:pPr>
      <w:r w:rsidRPr="00875A77">
        <w:rPr>
          <w:rFonts w:ascii="Arial" w:hAnsi="Arial" w:cs="Arial"/>
        </w:rPr>
        <w:t xml:space="preserve">   Children are able to collect different materials and create their own bug hotels, this allows for a discussion about what objects the insects would like in their habitat. This activity builds upon the children’s teamwork, communication and cooperation skills. </w:t>
      </w:r>
    </w:p>
    <w:p w14:paraId="452FB1FD" w14:textId="77777777" w:rsidR="009478E9" w:rsidRPr="00875A77" w:rsidRDefault="009478E9" w:rsidP="00875A77">
      <w:pPr>
        <w:spacing w:line="360" w:lineRule="auto"/>
        <w:jc w:val="both"/>
        <w:rPr>
          <w:rFonts w:ascii="Arial" w:hAnsi="Arial" w:cs="Arial"/>
        </w:rPr>
      </w:pPr>
    </w:p>
    <w:p w14:paraId="68247FF6" w14:textId="26C741B0" w:rsidR="00087B2A" w:rsidRPr="00875A77" w:rsidRDefault="00087B2A" w:rsidP="00875A77">
      <w:pPr>
        <w:spacing w:line="360" w:lineRule="auto"/>
        <w:jc w:val="both"/>
        <w:rPr>
          <w:rFonts w:ascii="Arial" w:hAnsi="Arial" w:cs="Arial"/>
        </w:rPr>
      </w:pPr>
      <w:r w:rsidRPr="00875A77">
        <w:rPr>
          <w:rFonts w:ascii="Arial" w:hAnsi="Arial" w:cs="Arial"/>
        </w:rPr>
        <w:t xml:space="preserve">The hill allows practitioners to ask questions </w:t>
      </w:r>
      <w:r w:rsidR="00AE58D7" w:rsidRPr="00875A77">
        <w:rPr>
          <w:rFonts w:ascii="Arial" w:hAnsi="Arial" w:cs="Arial"/>
        </w:rPr>
        <w:t>of</w:t>
      </w:r>
      <w:r w:rsidRPr="00875A77">
        <w:rPr>
          <w:rFonts w:ascii="Arial" w:hAnsi="Arial" w:cs="Arial"/>
        </w:rPr>
        <w:t xml:space="preserve"> the children such as what do we need to help flowers</w:t>
      </w:r>
      <w:r w:rsidR="00AE58D7" w:rsidRPr="00875A77">
        <w:rPr>
          <w:rFonts w:ascii="Arial" w:hAnsi="Arial" w:cs="Arial"/>
        </w:rPr>
        <w:t xml:space="preserve"> </w:t>
      </w:r>
      <w:r w:rsidRPr="00875A77">
        <w:rPr>
          <w:rFonts w:ascii="Arial" w:hAnsi="Arial" w:cs="Arial"/>
        </w:rPr>
        <w:t>grow</w:t>
      </w:r>
      <w:r w:rsidR="00AE58D7" w:rsidRPr="00875A77">
        <w:rPr>
          <w:rFonts w:ascii="Arial" w:hAnsi="Arial" w:cs="Arial"/>
        </w:rPr>
        <w:t>?</w:t>
      </w:r>
      <w:r w:rsidRPr="00875A77">
        <w:rPr>
          <w:rFonts w:ascii="Arial" w:hAnsi="Arial" w:cs="Arial"/>
        </w:rPr>
        <w:t xml:space="preserve"> this allows for a discussion about life cycles and encouraged children to want to grow their own flowers.</w:t>
      </w:r>
    </w:p>
    <w:p w14:paraId="13B3CB5B" w14:textId="36B52B09" w:rsidR="0047033F" w:rsidRPr="00875A77" w:rsidRDefault="00087B2A" w:rsidP="00875A77">
      <w:pPr>
        <w:spacing w:line="360" w:lineRule="auto"/>
        <w:jc w:val="both"/>
        <w:rPr>
          <w:rFonts w:ascii="Arial" w:hAnsi="Arial" w:cs="Arial"/>
          <w:color w:val="000000"/>
          <w:shd w:val="clear" w:color="auto" w:fill="FFFFFF"/>
        </w:rPr>
      </w:pPr>
      <w:r w:rsidRPr="00875A77">
        <w:rPr>
          <w:rFonts w:ascii="Arial" w:hAnsi="Arial" w:cs="Arial"/>
        </w:rPr>
        <w:t>It enables the adults and children to participate in sustained shared thinking, allowing the practitioner to explore with the child and figure out answers to questions that they may not know but that the children may have asked. By being involved in sustained shared thinking</w:t>
      </w:r>
      <w:r w:rsidR="00AE58D7" w:rsidRPr="00875A77">
        <w:rPr>
          <w:rFonts w:ascii="Arial" w:hAnsi="Arial" w:cs="Arial"/>
        </w:rPr>
        <w:t>,</w:t>
      </w:r>
      <w:r w:rsidRPr="00875A77">
        <w:rPr>
          <w:rFonts w:ascii="Arial" w:hAnsi="Arial" w:cs="Arial"/>
        </w:rPr>
        <w:t xml:space="preserve"> children can become aware that even adults do not have the answers to everything</w:t>
      </w:r>
      <w:r w:rsidR="00AE58D7" w:rsidRPr="00875A77">
        <w:rPr>
          <w:rFonts w:ascii="Arial" w:hAnsi="Arial" w:cs="Arial"/>
        </w:rPr>
        <w:t>. A</w:t>
      </w:r>
      <w:r w:rsidRPr="00875A77">
        <w:rPr>
          <w:rFonts w:ascii="Arial" w:hAnsi="Arial" w:cs="Arial"/>
        </w:rPr>
        <w:t>n effective practitioner will continue the discussion and try and figure out the answers rather than shutting</w:t>
      </w:r>
      <w:r w:rsidR="00AE58D7" w:rsidRPr="00875A77">
        <w:rPr>
          <w:rFonts w:ascii="Arial" w:hAnsi="Arial" w:cs="Arial"/>
        </w:rPr>
        <w:t xml:space="preserve"> down</w:t>
      </w:r>
      <w:r w:rsidRPr="00875A77">
        <w:rPr>
          <w:rFonts w:ascii="Arial" w:hAnsi="Arial" w:cs="Arial"/>
        </w:rPr>
        <w:t xml:space="preserve"> the child’s curiosity</w:t>
      </w:r>
      <w:r w:rsidR="0047033F" w:rsidRPr="00875A77">
        <w:rPr>
          <w:rFonts w:ascii="Arial" w:hAnsi="Arial" w:cs="Arial"/>
        </w:rPr>
        <w:t xml:space="preserve"> </w:t>
      </w:r>
      <w:r w:rsidR="0047033F" w:rsidRPr="00875A77">
        <w:rPr>
          <w:rFonts w:ascii="Arial" w:hAnsi="Arial" w:cs="Arial"/>
          <w:color w:val="000000"/>
          <w:shd w:val="clear" w:color="auto" w:fill="FFFFFF"/>
        </w:rPr>
        <w:t>(Peters, 2014).</w:t>
      </w:r>
    </w:p>
    <w:p w14:paraId="255B940C" w14:textId="51CC0177" w:rsidR="00092875" w:rsidRPr="00875A77" w:rsidRDefault="00092875" w:rsidP="00875A77">
      <w:pPr>
        <w:spacing w:line="360" w:lineRule="auto"/>
        <w:jc w:val="both"/>
        <w:rPr>
          <w:rFonts w:ascii="Arial" w:hAnsi="Arial" w:cs="Arial"/>
        </w:rPr>
      </w:pPr>
      <w:r w:rsidRPr="00875A77">
        <w:rPr>
          <w:rFonts w:ascii="Arial" w:hAnsi="Arial" w:cs="Arial"/>
        </w:rPr>
        <w:t xml:space="preserve"> The hill allows the children to have the freedom to roll and run down the hill enabling the children to build the confidence to try new things. </w:t>
      </w:r>
    </w:p>
    <w:p w14:paraId="4F710C55" w14:textId="77777777" w:rsidR="00674E52" w:rsidRPr="00875A77" w:rsidRDefault="009478E9" w:rsidP="00875A77">
      <w:pPr>
        <w:spacing w:line="360" w:lineRule="auto"/>
        <w:jc w:val="both"/>
        <w:rPr>
          <w:rFonts w:ascii="Arial" w:hAnsi="Arial" w:cs="Arial"/>
        </w:rPr>
      </w:pPr>
      <w:r w:rsidRPr="00875A77">
        <w:rPr>
          <w:rFonts w:ascii="Arial" w:hAnsi="Arial" w:cs="Arial"/>
        </w:rPr>
        <w:t xml:space="preserve">  The grassy hill enables the children to make daisy chains and create other jewellery using items such as bark, leaves and grass. This improves their dexterity and fine motor skills. </w:t>
      </w:r>
      <w:r w:rsidR="00674E52" w:rsidRPr="00875A77">
        <w:rPr>
          <w:rFonts w:ascii="Arial" w:hAnsi="Arial" w:cs="Arial"/>
        </w:rPr>
        <w:t xml:space="preserve"> </w:t>
      </w:r>
    </w:p>
    <w:p w14:paraId="7F07BC99" w14:textId="0C41B2B2" w:rsidR="00A957C3" w:rsidRPr="00875A77" w:rsidRDefault="006463E1" w:rsidP="00875A77">
      <w:pPr>
        <w:spacing w:line="360" w:lineRule="auto"/>
        <w:jc w:val="both"/>
        <w:rPr>
          <w:rFonts w:ascii="Arial" w:hAnsi="Arial" w:cs="Arial"/>
        </w:rPr>
      </w:pPr>
      <w:r w:rsidRPr="00875A77">
        <w:rPr>
          <w:rFonts w:ascii="Arial" w:hAnsi="Arial" w:cs="Arial"/>
        </w:rPr>
        <w:t xml:space="preserve"> </w:t>
      </w:r>
      <w:r w:rsidR="00A957C3" w:rsidRPr="00875A77">
        <w:rPr>
          <w:rFonts w:ascii="Arial" w:hAnsi="Arial" w:cs="Arial"/>
        </w:rPr>
        <w:t xml:space="preserve">The third feature pinpointed in the photo is the tunnel that is accessible to all children, no matter their ability or disability. </w:t>
      </w:r>
      <w:r w:rsidRPr="00875A77">
        <w:rPr>
          <w:rFonts w:ascii="Arial" w:hAnsi="Arial" w:cs="Arial"/>
        </w:rPr>
        <w:t xml:space="preserve">This means children who are in wheelchairs are still able to join in and be included. </w:t>
      </w:r>
    </w:p>
    <w:p w14:paraId="54451EFB" w14:textId="77F44B12" w:rsidR="00BD2C52" w:rsidRPr="00875A77" w:rsidRDefault="00BD2C52" w:rsidP="00875A77">
      <w:pPr>
        <w:spacing w:line="360" w:lineRule="auto"/>
        <w:jc w:val="both"/>
        <w:rPr>
          <w:rFonts w:ascii="Arial" w:hAnsi="Arial" w:cs="Arial"/>
        </w:rPr>
      </w:pPr>
      <w:r w:rsidRPr="00875A77">
        <w:rPr>
          <w:rFonts w:ascii="Arial" w:hAnsi="Arial" w:cs="Arial"/>
        </w:rPr>
        <w:t xml:space="preserve"> The tunnel allows for the children to learn about reflection of sound waves, as when the children will talk within the tunnel their voice will echo. This allows the children to explore this concept</w:t>
      </w:r>
      <w:r w:rsidR="00CA0E3C" w:rsidRPr="00875A77">
        <w:rPr>
          <w:rFonts w:ascii="Arial" w:hAnsi="Arial" w:cs="Arial"/>
        </w:rPr>
        <w:t>.</w:t>
      </w:r>
      <w:r w:rsidRPr="00875A77">
        <w:rPr>
          <w:rFonts w:ascii="Arial" w:hAnsi="Arial" w:cs="Arial"/>
        </w:rPr>
        <w:t xml:space="preserve"> </w:t>
      </w:r>
    </w:p>
    <w:p w14:paraId="15EBA863" w14:textId="19CA3D3A" w:rsidR="00EE15F9" w:rsidRPr="00875A77" w:rsidRDefault="008D5EE7" w:rsidP="00875A77">
      <w:pPr>
        <w:spacing w:line="360" w:lineRule="auto"/>
        <w:jc w:val="both"/>
        <w:rPr>
          <w:rFonts w:ascii="Arial" w:hAnsi="Arial" w:cs="Arial"/>
        </w:rPr>
      </w:pPr>
      <w:r w:rsidRPr="00875A77">
        <w:rPr>
          <w:rFonts w:ascii="Arial" w:hAnsi="Arial" w:cs="Arial"/>
        </w:rPr>
        <w:t xml:space="preserve">The tunnel is dark enough in the centre </w:t>
      </w:r>
      <w:r w:rsidR="008258FC" w:rsidRPr="00875A77">
        <w:rPr>
          <w:rFonts w:ascii="Arial" w:hAnsi="Arial" w:cs="Arial"/>
        </w:rPr>
        <w:t xml:space="preserve">to allow for the exploration of light and dark. This Sensory deprivation can enable children who may feel overwhelmed by other children and sounds to have a quiet time to </w:t>
      </w:r>
      <w:r w:rsidR="00602318" w:rsidRPr="00875A77">
        <w:rPr>
          <w:rFonts w:ascii="Arial" w:hAnsi="Arial" w:cs="Arial"/>
        </w:rPr>
        <w:t>themselves while</w:t>
      </w:r>
      <w:r w:rsidR="008258FC" w:rsidRPr="00875A77">
        <w:rPr>
          <w:rFonts w:ascii="Arial" w:hAnsi="Arial" w:cs="Arial"/>
        </w:rPr>
        <w:t xml:space="preserve"> still remaining a part of the activity. Removing the sense of sight, attunes and focuses the sense of sounds, and thought</w:t>
      </w:r>
      <w:r w:rsidR="00EE15F9" w:rsidRPr="00875A77">
        <w:rPr>
          <w:rFonts w:ascii="Arial" w:hAnsi="Arial" w:cs="Arial"/>
        </w:rPr>
        <w:t xml:space="preserve">. Restricting other stimuli, enables a reflective consideration, that would otherwise not be </w:t>
      </w:r>
      <w:r w:rsidR="00377067" w:rsidRPr="00875A77">
        <w:rPr>
          <w:rFonts w:ascii="Arial" w:hAnsi="Arial" w:cs="Arial"/>
        </w:rPr>
        <w:t>possible. The</w:t>
      </w:r>
      <w:r w:rsidR="00EE15F9" w:rsidRPr="00875A77">
        <w:rPr>
          <w:rFonts w:ascii="Arial" w:hAnsi="Arial" w:cs="Arial"/>
        </w:rPr>
        <w:t xml:space="preserve"> dark environment can be changed with the use of torches. Creating shapes and shadows. Glow in the dark shapes draws the focus to them and, creates an alternative learning medium. </w:t>
      </w:r>
    </w:p>
    <w:p w14:paraId="6713FE9B" w14:textId="77777777" w:rsidR="00875A77" w:rsidRDefault="00EE15F9" w:rsidP="00875A77">
      <w:pPr>
        <w:spacing w:line="360" w:lineRule="auto"/>
        <w:jc w:val="both"/>
        <w:rPr>
          <w:rFonts w:ascii="Arial" w:hAnsi="Arial" w:cs="Arial"/>
        </w:rPr>
      </w:pPr>
      <w:r w:rsidRPr="00875A77">
        <w:rPr>
          <w:rFonts w:ascii="Arial" w:hAnsi="Arial" w:cs="Arial"/>
        </w:rPr>
        <w:t xml:space="preserve">The tunnel allows practitioners to introduce terminology to the children </w:t>
      </w:r>
      <w:r w:rsidR="004F000F" w:rsidRPr="00875A77">
        <w:rPr>
          <w:rFonts w:ascii="Arial" w:hAnsi="Arial" w:cs="Arial"/>
        </w:rPr>
        <w:t xml:space="preserve">such as ‘in’ ‘over’ and ‘through’. This enables them to have a working </w:t>
      </w:r>
      <w:r w:rsidR="00602318" w:rsidRPr="00875A77">
        <w:rPr>
          <w:rFonts w:ascii="Arial" w:hAnsi="Arial" w:cs="Arial"/>
        </w:rPr>
        <w:t>representation of</w:t>
      </w:r>
      <w:r w:rsidR="004F000F" w:rsidRPr="00875A77">
        <w:rPr>
          <w:rFonts w:ascii="Arial" w:hAnsi="Arial" w:cs="Arial"/>
        </w:rPr>
        <w:t xml:space="preserve"> the meaning of the word, adding interest and </w:t>
      </w:r>
      <w:r w:rsidR="00602318" w:rsidRPr="00875A77">
        <w:rPr>
          <w:rFonts w:ascii="Arial" w:hAnsi="Arial" w:cs="Arial"/>
        </w:rPr>
        <w:t>a visual</w:t>
      </w:r>
      <w:r w:rsidR="004F000F" w:rsidRPr="00875A77">
        <w:rPr>
          <w:rFonts w:ascii="Arial" w:hAnsi="Arial" w:cs="Arial"/>
        </w:rPr>
        <w:t xml:space="preserve"> connection.</w:t>
      </w:r>
      <w:r w:rsidR="004F000F">
        <w:rPr>
          <w:rFonts w:ascii="Arial" w:hAnsi="Arial" w:cs="Arial"/>
        </w:rPr>
        <w:t xml:space="preserve"> </w:t>
      </w:r>
      <w:r w:rsidR="00674E52">
        <w:rPr>
          <w:rFonts w:ascii="Arial" w:hAnsi="Arial" w:cs="Arial"/>
        </w:rPr>
        <w:t xml:space="preserve"> </w:t>
      </w:r>
    </w:p>
    <w:tbl>
      <w:tblPr>
        <w:tblStyle w:val="TableGrid1"/>
        <w:tblpPr w:leftFromText="180" w:rightFromText="180" w:vertAnchor="text" w:horzAnchor="margin" w:tblpXSpec="center" w:tblpY="609"/>
        <w:tblW w:w="11477" w:type="dxa"/>
        <w:tblLook w:val="04A0" w:firstRow="1" w:lastRow="0" w:firstColumn="1" w:lastColumn="0" w:noHBand="0" w:noVBand="1"/>
      </w:tblPr>
      <w:tblGrid>
        <w:gridCol w:w="2681"/>
        <w:gridCol w:w="4677"/>
        <w:gridCol w:w="1712"/>
        <w:gridCol w:w="2407"/>
      </w:tblGrid>
      <w:tr w:rsidR="00875A77" w:rsidRPr="00D52FDF" w14:paraId="62AA6885" w14:textId="77777777" w:rsidTr="00875A77">
        <w:tc>
          <w:tcPr>
            <w:tcW w:w="2681" w:type="dxa"/>
            <w:shd w:val="clear" w:color="auto" w:fill="D9D9D9"/>
          </w:tcPr>
          <w:p w14:paraId="0309E815" w14:textId="77777777" w:rsidR="00875A77" w:rsidRPr="00240793" w:rsidRDefault="00875A77" w:rsidP="00875A77">
            <w:pPr>
              <w:rPr>
                <w:rFonts w:ascii="Arial" w:hAnsi="Arial" w:cs="Arial"/>
                <w:sz w:val="21"/>
              </w:rPr>
            </w:pPr>
            <w:r w:rsidRPr="00240793">
              <w:rPr>
                <w:rFonts w:ascii="Arial" w:hAnsi="Arial" w:cs="Arial"/>
                <w:b/>
                <w:sz w:val="20"/>
              </w:rPr>
              <w:lastRenderedPageBreak/>
              <w:t>Location / Activity:</w:t>
            </w:r>
          </w:p>
        </w:tc>
        <w:tc>
          <w:tcPr>
            <w:tcW w:w="4677" w:type="dxa"/>
          </w:tcPr>
          <w:p w14:paraId="2E1923BB" w14:textId="77777777" w:rsidR="00875A77" w:rsidRPr="00240793" w:rsidRDefault="00875A77" w:rsidP="00875A77">
            <w:pPr>
              <w:rPr>
                <w:rFonts w:ascii="Arial" w:hAnsi="Arial" w:cs="Arial"/>
                <w:sz w:val="21"/>
              </w:rPr>
            </w:pPr>
            <w:r w:rsidRPr="00240793">
              <w:rPr>
                <w:rFonts w:ascii="Arial" w:hAnsi="Arial" w:cs="Arial"/>
                <w:sz w:val="20"/>
              </w:rPr>
              <w:t>Woodland area</w:t>
            </w:r>
          </w:p>
        </w:tc>
        <w:tc>
          <w:tcPr>
            <w:tcW w:w="1712" w:type="dxa"/>
            <w:shd w:val="clear" w:color="auto" w:fill="D9D9D9"/>
          </w:tcPr>
          <w:p w14:paraId="157C75F6" w14:textId="77777777" w:rsidR="00875A77" w:rsidRPr="00240793" w:rsidRDefault="00875A77" w:rsidP="00875A77">
            <w:pPr>
              <w:rPr>
                <w:rFonts w:ascii="Arial" w:hAnsi="Arial" w:cs="Arial"/>
                <w:sz w:val="20"/>
                <w:szCs w:val="20"/>
              </w:rPr>
            </w:pPr>
            <w:r w:rsidRPr="00240793">
              <w:rPr>
                <w:rFonts w:ascii="Arial" w:hAnsi="Arial" w:cs="Arial"/>
                <w:b/>
                <w:sz w:val="20"/>
                <w:szCs w:val="20"/>
              </w:rPr>
              <w:t>Date:</w:t>
            </w:r>
          </w:p>
        </w:tc>
        <w:tc>
          <w:tcPr>
            <w:tcW w:w="2407" w:type="dxa"/>
          </w:tcPr>
          <w:p w14:paraId="62C60B3F" w14:textId="77777777" w:rsidR="00875A77" w:rsidRPr="00240793" w:rsidRDefault="00875A77" w:rsidP="00875A77">
            <w:pPr>
              <w:rPr>
                <w:rFonts w:ascii="Arial" w:hAnsi="Arial" w:cs="Arial"/>
                <w:sz w:val="20"/>
              </w:rPr>
            </w:pPr>
            <w:r w:rsidRPr="00240793">
              <w:rPr>
                <w:rFonts w:ascii="Arial" w:hAnsi="Arial" w:cs="Arial"/>
                <w:sz w:val="20"/>
              </w:rPr>
              <w:t>13</w:t>
            </w:r>
            <w:r w:rsidRPr="00240793">
              <w:rPr>
                <w:rFonts w:ascii="Arial" w:hAnsi="Arial" w:cs="Arial"/>
                <w:sz w:val="20"/>
                <w:vertAlign w:val="superscript"/>
              </w:rPr>
              <w:t>th</w:t>
            </w:r>
            <w:r w:rsidRPr="00240793">
              <w:rPr>
                <w:rFonts w:ascii="Arial" w:hAnsi="Arial" w:cs="Arial"/>
                <w:sz w:val="20"/>
              </w:rPr>
              <w:t xml:space="preserve"> March 2022</w:t>
            </w:r>
          </w:p>
        </w:tc>
      </w:tr>
      <w:tr w:rsidR="00875A77" w:rsidRPr="00D52FDF" w14:paraId="55C038BF" w14:textId="77777777" w:rsidTr="00875A77">
        <w:trPr>
          <w:trHeight w:val="261"/>
        </w:trPr>
        <w:tc>
          <w:tcPr>
            <w:tcW w:w="2681" w:type="dxa"/>
            <w:shd w:val="clear" w:color="auto" w:fill="D9D9D9"/>
          </w:tcPr>
          <w:p w14:paraId="3E78A117" w14:textId="77777777" w:rsidR="00875A77" w:rsidRPr="00240793" w:rsidRDefault="00875A77" w:rsidP="00875A77">
            <w:pPr>
              <w:rPr>
                <w:rFonts w:ascii="Arial" w:hAnsi="Arial" w:cs="Arial"/>
                <w:sz w:val="21"/>
              </w:rPr>
            </w:pPr>
            <w:r w:rsidRPr="00240793">
              <w:rPr>
                <w:rFonts w:ascii="Arial" w:hAnsi="Arial" w:cs="Arial"/>
                <w:b/>
                <w:sz w:val="20"/>
              </w:rPr>
              <w:t>Assessor:</w:t>
            </w:r>
            <w:r w:rsidRPr="00240793">
              <w:rPr>
                <w:rFonts w:ascii="Arial" w:hAnsi="Arial" w:cs="Arial"/>
                <w:sz w:val="20"/>
              </w:rPr>
              <w:t xml:space="preserve">  </w:t>
            </w:r>
          </w:p>
        </w:tc>
        <w:tc>
          <w:tcPr>
            <w:tcW w:w="4677" w:type="dxa"/>
          </w:tcPr>
          <w:p w14:paraId="34C8C2FA" w14:textId="77777777" w:rsidR="00875A77" w:rsidRPr="00240793" w:rsidRDefault="00875A77" w:rsidP="00875A77">
            <w:pPr>
              <w:rPr>
                <w:rFonts w:ascii="Arial" w:hAnsi="Arial" w:cs="Arial"/>
                <w:sz w:val="20"/>
              </w:rPr>
            </w:pPr>
            <w:r w:rsidRPr="00240793">
              <w:rPr>
                <w:rFonts w:ascii="Arial" w:hAnsi="Arial" w:cs="Arial"/>
                <w:sz w:val="20"/>
              </w:rPr>
              <w:t>Ellie Howell</w:t>
            </w:r>
          </w:p>
        </w:tc>
        <w:tc>
          <w:tcPr>
            <w:tcW w:w="1712" w:type="dxa"/>
            <w:shd w:val="clear" w:color="auto" w:fill="D9D9D9"/>
          </w:tcPr>
          <w:p w14:paraId="14ECBF93" w14:textId="77777777" w:rsidR="00875A77" w:rsidRPr="00240793" w:rsidRDefault="00875A77" w:rsidP="00875A77">
            <w:pPr>
              <w:rPr>
                <w:rFonts w:ascii="Arial" w:hAnsi="Arial" w:cs="Arial"/>
                <w:sz w:val="20"/>
              </w:rPr>
            </w:pPr>
            <w:r w:rsidRPr="00240793">
              <w:rPr>
                <w:rFonts w:ascii="Arial" w:hAnsi="Arial" w:cs="Arial"/>
                <w:b/>
                <w:sz w:val="20"/>
              </w:rPr>
              <w:t>Review date:</w:t>
            </w:r>
            <w:r w:rsidRPr="00240793">
              <w:rPr>
                <w:rFonts w:ascii="Arial" w:hAnsi="Arial" w:cs="Arial"/>
                <w:sz w:val="20"/>
              </w:rPr>
              <w:t xml:space="preserve">  </w:t>
            </w:r>
          </w:p>
        </w:tc>
        <w:tc>
          <w:tcPr>
            <w:tcW w:w="2407" w:type="dxa"/>
          </w:tcPr>
          <w:p w14:paraId="597E1A35" w14:textId="77777777" w:rsidR="00875A77" w:rsidRPr="00240793" w:rsidRDefault="00875A77" w:rsidP="00875A77">
            <w:pPr>
              <w:rPr>
                <w:rFonts w:ascii="Arial" w:hAnsi="Arial" w:cs="Arial"/>
                <w:sz w:val="20"/>
              </w:rPr>
            </w:pPr>
            <w:r w:rsidRPr="00240793">
              <w:rPr>
                <w:rFonts w:ascii="Arial" w:hAnsi="Arial" w:cs="Arial"/>
                <w:sz w:val="20"/>
              </w:rPr>
              <w:t>13</w:t>
            </w:r>
            <w:r w:rsidRPr="00240793">
              <w:rPr>
                <w:rFonts w:ascii="Arial" w:hAnsi="Arial" w:cs="Arial"/>
                <w:sz w:val="20"/>
                <w:vertAlign w:val="superscript"/>
              </w:rPr>
              <w:t>th</w:t>
            </w:r>
            <w:r w:rsidRPr="00240793">
              <w:rPr>
                <w:rFonts w:ascii="Arial" w:hAnsi="Arial" w:cs="Arial"/>
                <w:sz w:val="20"/>
              </w:rPr>
              <w:t xml:space="preserve"> September 2022</w:t>
            </w:r>
          </w:p>
        </w:tc>
      </w:tr>
    </w:tbl>
    <w:p w14:paraId="1882B64E" w14:textId="2456FBBA" w:rsidR="00DE4965" w:rsidRPr="00875A77" w:rsidRDefault="00DE4965" w:rsidP="00875A77">
      <w:pPr>
        <w:spacing w:line="360" w:lineRule="auto"/>
        <w:jc w:val="center"/>
        <w:rPr>
          <w:rFonts w:ascii="Arial" w:hAnsi="Arial" w:cs="Arial"/>
          <w:sz w:val="22"/>
        </w:rPr>
      </w:pPr>
      <w:r w:rsidRPr="00875A77">
        <w:rPr>
          <w:rFonts w:ascii="Calibri" w:eastAsia="MS Mincho" w:hAnsi="Calibri"/>
          <w:b/>
          <w:sz w:val="36"/>
          <w:szCs w:val="44"/>
        </w:rPr>
        <w:t>RISK BENEFIT ASSESSMENT</w:t>
      </w:r>
      <w:r w:rsidR="007F22DA" w:rsidRPr="00875A77">
        <w:rPr>
          <w:rFonts w:ascii="Arial" w:hAnsi="Arial" w:cs="Arial"/>
          <w:sz w:val="20"/>
          <w:highlight w:val="green"/>
        </w:rPr>
        <w:t xml:space="preserve"> </w:t>
      </w:r>
    </w:p>
    <w:p w14:paraId="094433C5" w14:textId="77777777" w:rsidR="00DE4965" w:rsidRPr="00D52FDF" w:rsidRDefault="00DE4965" w:rsidP="004851B8">
      <w:pPr>
        <w:rPr>
          <w:rFonts w:ascii="Arial" w:hAnsi="Arial" w:cs="Arial"/>
          <w:sz w:val="22"/>
          <w:szCs w:val="22"/>
        </w:rPr>
      </w:pPr>
    </w:p>
    <w:tbl>
      <w:tblPr>
        <w:tblStyle w:val="TableGrid"/>
        <w:tblW w:w="13429" w:type="dxa"/>
        <w:tblInd w:w="-1423" w:type="dxa"/>
        <w:tblLayout w:type="fixed"/>
        <w:tblLook w:val="04A0" w:firstRow="1" w:lastRow="0" w:firstColumn="1" w:lastColumn="0" w:noHBand="0" w:noVBand="1"/>
      </w:tblPr>
      <w:tblGrid>
        <w:gridCol w:w="1702"/>
        <w:gridCol w:w="2328"/>
        <w:gridCol w:w="2488"/>
        <w:gridCol w:w="1137"/>
        <w:gridCol w:w="3119"/>
        <w:gridCol w:w="992"/>
        <w:gridCol w:w="613"/>
        <w:gridCol w:w="1050"/>
      </w:tblGrid>
      <w:tr w:rsidR="00240793" w:rsidRPr="00D52FDF" w14:paraId="124D03A9" w14:textId="77777777" w:rsidTr="00875A77">
        <w:trPr>
          <w:gridAfter w:val="2"/>
          <w:wAfter w:w="1663" w:type="dxa"/>
          <w:trHeight w:val="744"/>
        </w:trPr>
        <w:tc>
          <w:tcPr>
            <w:tcW w:w="1702" w:type="dxa"/>
            <w:shd w:val="clear" w:color="auto" w:fill="BFBFBF" w:themeFill="background1" w:themeFillShade="BF"/>
          </w:tcPr>
          <w:p w14:paraId="1128D47A" w14:textId="0264A9A2" w:rsidR="008F0BAB" w:rsidRPr="00D52FDF" w:rsidRDefault="00085D05" w:rsidP="00E8685F">
            <w:pPr>
              <w:rPr>
                <w:rFonts w:ascii="Arial" w:hAnsi="Arial" w:cs="Arial"/>
                <w:b/>
                <w:sz w:val="22"/>
                <w:szCs w:val="22"/>
              </w:rPr>
            </w:pPr>
            <w:r w:rsidRPr="00C30829">
              <w:rPr>
                <w:rFonts w:ascii="Arial" w:hAnsi="Arial" w:cs="Arial"/>
                <w:b/>
                <w:sz w:val="20"/>
                <w:szCs w:val="22"/>
              </w:rPr>
              <w:t xml:space="preserve">Experience outdoor </w:t>
            </w:r>
            <w:r w:rsidR="00240793" w:rsidRPr="00C30829">
              <w:rPr>
                <w:rFonts w:ascii="Arial" w:hAnsi="Arial" w:cs="Arial"/>
                <w:b/>
                <w:sz w:val="20"/>
                <w:szCs w:val="22"/>
              </w:rPr>
              <w:t>area</w:t>
            </w:r>
          </w:p>
        </w:tc>
        <w:tc>
          <w:tcPr>
            <w:tcW w:w="2328" w:type="dxa"/>
            <w:shd w:val="clear" w:color="auto" w:fill="BFBFBF" w:themeFill="background1" w:themeFillShade="BF"/>
          </w:tcPr>
          <w:p w14:paraId="666BF8C0" w14:textId="56D90FC9" w:rsidR="00C30829" w:rsidRPr="00C30829" w:rsidRDefault="008F0BAB" w:rsidP="00E8685F">
            <w:pPr>
              <w:rPr>
                <w:rFonts w:ascii="Arial" w:hAnsi="Arial" w:cs="Arial"/>
                <w:b/>
                <w:sz w:val="20"/>
                <w:szCs w:val="22"/>
              </w:rPr>
            </w:pPr>
            <w:r w:rsidRPr="00C30829">
              <w:rPr>
                <w:rFonts w:ascii="Arial" w:hAnsi="Arial" w:cs="Arial"/>
                <w:b/>
                <w:sz w:val="20"/>
                <w:szCs w:val="22"/>
              </w:rPr>
              <w:t>How will young people BENEFIT from this activity?</w:t>
            </w:r>
          </w:p>
        </w:tc>
        <w:tc>
          <w:tcPr>
            <w:tcW w:w="2488" w:type="dxa"/>
            <w:shd w:val="clear" w:color="auto" w:fill="BFBFBF" w:themeFill="background1" w:themeFillShade="BF"/>
          </w:tcPr>
          <w:p w14:paraId="5732D2F0" w14:textId="1FFD2333" w:rsidR="008F0BAB" w:rsidRPr="00D52FDF" w:rsidRDefault="008F0BAB" w:rsidP="00E8685F">
            <w:pPr>
              <w:rPr>
                <w:rFonts w:ascii="Arial" w:hAnsi="Arial" w:cs="Arial"/>
                <w:b/>
                <w:sz w:val="22"/>
                <w:szCs w:val="22"/>
              </w:rPr>
            </w:pPr>
            <w:r w:rsidRPr="00C30829">
              <w:rPr>
                <w:rFonts w:ascii="Arial" w:hAnsi="Arial" w:cs="Arial"/>
                <w:b/>
                <w:sz w:val="20"/>
                <w:szCs w:val="22"/>
              </w:rPr>
              <w:t>Hazards and risks</w:t>
            </w:r>
          </w:p>
        </w:tc>
        <w:tc>
          <w:tcPr>
            <w:tcW w:w="1137" w:type="dxa"/>
            <w:shd w:val="clear" w:color="auto" w:fill="BFBFBF" w:themeFill="background1" w:themeFillShade="BF"/>
          </w:tcPr>
          <w:p w14:paraId="53D31E53" w14:textId="5FA51F92" w:rsidR="008F0BAB" w:rsidRPr="00D52FDF" w:rsidRDefault="008F0BAB" w:rsidP="00E8685F">
            <w:pPr>
              <w:rPr>
                <w:rFonts w:ascii="Arial" w:hAnsi="Arial" w:cs="Arial"/>
                <w:b/>
                <w:sz w:val="22"/>
                <w:szCs w:val="22"/>
              </w:rPr>
            </w:pPr>
            <w:r w:rsidRPr="00C30829">
              <w:rPr>
                <w:rFonts w:ascii="Arial" w:hAnsi="Arial" w:cs="Arial"/>
                <w:b/>
                <w:sz w:val="20"/>
                <w:szCs w:val="22"/>
              </w:rPr>
              <w:t>Who is at risk?</w:t>
            </w:r>
          </w:p>
        </w:tc>
        <w:tc>
          <w:tcPr>
            <w:tcW w:w="3119" w:type="dxa"/>
            <w:shd w:val="clear" w:color="auto" w:fill="BFBFBF" w:themeFill="background1" w:themeFillShade="BF"/>
          </w:tcPr>
          <w:p w14:paraId="653F2786" w14:textId="0F1BCF60" w:rsidR="008F0BAB" w:rsidRPr="00D52FDF" w:rsidRDefault="008F0BAB" w:rsidP="00E8685F">
            <w:pPr>
              <w:jc w:val="center"/>
              <w:rPr>
                <w:rFonts w:ascii="Arial" w:hAnsi="Arial" w:cs="Arial"/>
                <w:b/>
                <w:sz w:val="22"/>
                <w:szCs w:val="22"/>
              </w:rPr>
            </w:pPr>
            <w:r w:rsidRPr="00C30829">
              <w:rPr>
                <w:rFonts w:ascii="Arial" w:hAnsi="Arial" w:cs="Arial"/>
                <w:b/>
                <w:sz w:val="20"/>
                <w:szCs w:val="22"/>
              </w:rPr>
              <w:t>PRECAUTIONS in place to reduce the risk of injury</w:t>
            </w:r>
          </w:p>
        </w:tc>
        <w:tc>
          <w:tcPr>
            <w:tcW w:w="992" w:type="dxa"/>
            <w:shd w:val="clear" w:color="auto" w:fill="BFBFBF" w:themeFill="background1" w:themeFillShade="BF"/>
          </w:tcPr>
          <w:p w14:paraId="42DC238F" w14:textId="3A60271A" w:rsidR="008F0BAB" w:rsidRPr="00D52FDF" w:rsidRDefault="008F0BAB" w:rsidP="00E8685F">
            <w:pPr>
              <w:rPr>
                <w:rFonts w:ascii="Arial" w:hAnsi="Arial" w:cs="Arial"/>
                <w:b/>
                <w:sz w:val="22"/>
                <w:szCs w:val="22"/>
              </w:rPr>
            </w:pPr>
            <w:r w:rsidRPr="00240793">
              <w:rPr>
                <w:rFonts w:ascii="Arial" w:hAnsi="Arial" w:cs="Arial"/>
                <w:b/>
                <w:sz w:val="20"/>
                <w:szCs w:val="22"/>
              </w:rPr>
              <w:t>Overall risk RATING</w:t>
            </w:r>
          </w:p>
        </w:tc>
      </w:tr>
      <w:tr w:rsidR="00240793" w:rsidRPr="00D52FDF" w14:paraId="6ADC51FA" w14:textId="77777777" w:rsidTr="00875A77">
        <w:trPr>
          <w:gridAfter w:val="2"/>
          <w:wAfter w:w="1663" w:type="dxa"/>
          <w:trHeight w:val="1556"/>
        </w:trPr>
        <w:tc>
          <w:tcPr>
            <w:tcW w:w="1702" w:type="dxa"/>
          </w:tcPr>
          <w:p w14:paraId="7DEFA968" w14:textId="4319079B" w:rsidR="00431751" w:rsidRPr="00240793" w:rsidRDefault="00116D4C" w:rsidP="00E8685F">
            <w:pPr>
              <w:rPr>
                <w:rFonts w:ascii="Arial" w:hAnsi="Arial" w:cs="Arial"/>
                <w:sz w:val="22"/>
                <w:szCs w:val="22"/>
              </w:rPr>
            </w:pPr>
            <w:r w:rsidRPr="00240793">
              <w:rPr>
                <w:rFonts w:ascii="Arial" w:hAnsi="Arial" w:cs="Arial"/>
                <w:sz w:val="22"/>
                <w:szCs w:val="22"/>
              </w:rPr>
              <w:t xml:space="preserve">Encouraging </w:t>
            </w:r>
            <w:r w:rsidR="00085D05" w:rsidRPr="00240793">
              <w:rPr>
                <w:rFonts w:ascii="Arial" w:hAnsi="Arial" w:cs="Arial"/>
                <w:sz w:val="22"/>
                <w:szCs w:val="22"/>
              </w:rPr>
              <w:t xml:space="preserve">Outside </w:t>
            </w:r>
            <w:r w:rsidR="00431751" w:rsidRPr="00240793">
              <w:rPr>
                <w:rFonts w:ascii="Arial" w:hAnsi="Arial" w:cs="Arial"/>
                <w:sz w:val="22"/>
                <w:szCs w:val="22"/>
              </w:rPr>
              <w:t>independent</w:t>
            </w:r>
          </w:p>
          <w:p w14:paraId="508B7B31" w14:textId="25EFDCA0" w:rsidR="008F0BAB" w:rsidRPr="00240793" w:rsidRDefault="00085D05" w:rsidP="00E8685F">
            <w:pPr>
              <w:rPr>
                <w:rFonts w:ascii="Arial" w:hAnsi="Arial" w:cs="Arial"/>
                <w:sz w:val="22"/>
                <w:szCs w:val="22"/>
              </w:rPr>
            </w:pPr>
            <w:r w:rsidRPr="00240793">
              <w:rPr>
                <w:rFonts w:ascii="Arial" w:hAnsi="Arial" w:cs="Arial"/>
                <w:sz w:val="22"/>
                <w:szCs w:val="22"/>
              </w:rPr>
              <w:t>learning (foundation phase)</w:t>
            </w:r>
          </w:p>
          <w:p w14:paraId="2F9234A6" w14:textId="5CB2C063" w:rsidR="00085D05" w:rsidRPr="00240793" w:rsidRDefault="00085D05" w:rsidP="00E8685F">
            <w:pPr>
              <w:rPr>
                <w:rFonts w:ascii="Arial" w:hAnsi="Arial" w:cs="Arial"/>
                <w:sz w:val="22"/>
                <w:szCs w:val="22"/>
              </w:rPr>
            </w:pPr>
          </w:p>
        </w:tc>
        <w:tc>
          <w:tcPr>
            <w:tcW w:w="2328" w:type="dxa"/>
          </w:tcPr>
          <w:p w14:paraId="1480A4D1" w14:textId="6E42FF54" w:rsidR="00085D05" w:rsidRPr="00240793" w:rsidRDefault="00085D05" w:rsidP="00E8685F">
            <w:pPr>
              <w:rPr>
                <w:rFonts w:ascii="Arial" w:hAnsi="Arial" w:cs="Arial"/>
                <w:sz w:val="22"/>
                <w:szCs w:val="22"/>
              </w:rPr>
            </w:pPr>
            <w:r w:rsidRPr="00240793">
              <w:rPr>
                <w:rFonts w:ascii="Arial" w:hAnsi="Arial" w:cs="Arial"/>
                <w:sz w:val="22"/>
                <w:szCs w:val="22"/>
              </w:rPr>
              <w:t xml:space="preserve">It will increase their knowledge, confidence and wellbeing. </w:t>
            </w:r>
          </w:p>
          <w:p w14:paraId="16FA9E5F" w14:textId="07596989" w:rsidR="00431751" w:rsidRPr="00240793" w:rsidRDefault="00431751" w:rsidP="00E8685F">
            <w:pPr>
              <w:rPr>
                <w:rFonts w:ascii="Arial" w:hAnsi="Arial" w:cs="Arial"/>
                <w:sz w:val="22"/>
                <w:szCs w:val="22"/>
              </w:rPr>
            </w:pPr>
            <w:r w:rsidRPr="00240793">
              <w:rPr>
                <w:rFonts w:ascii="Arial" w:hAnsi="Arial" w:cs="Arial"/>
                <w:sz w:val="22"/>
                <w:szCs w:val="22"/>
              </w:rPr>
              <w:t xml:space="preserve"> Children will be able to explore a woodland area and make </w:t>
            </w:r>
            <w:r w:rsidR="008B0CD7" w:rsidRPr="00240793">
              <w:rPr>
                <w:rFonts w:ascii="Arial" w:hAnsi="Arial" w:cs="Arial"/>
                <w:sz w:val="22"/>
                <w:szCs w:val="22"/>
              </w:rPr>
              <w:t>decisions</w:t>
            </w:r>
            <w:r w:rsidRPr="00240793">
              <w:rPr>
                <w:rFonts w:ascii="Arial" w:hAnsi="Arial" w:cs="Arial"/>
                <w:sz w:val="22"/>
                <w:szCs w:val="22"/>
              </w:rPr>
              <w:t xml:space="preserve"> and ideas for themselves</w:t>
            </w:r>
          </w:p>
        </w:tc>
        <w:tc>
          <w:tcPr>
            <w:tcW w:w="2488" w:type="dxa"/>
          </w:tcPr>
          <w:p w14:paraId="1F9BF777" w14:textId="1458EC5E" w:rsidR="008F0BAB" w:rsidRDefault="00085D05" w:rsidP="00E8685F">
            <w:pPr>
              <w:rPr>
                <w:rFonts w:ascii="Arial" w:hAnsi="Arial" w:cs="Arial"/>
                <w:sz w:val="22"/>
                <w:szCs w:val="22"/>
              </w:rPr>
            </w:pPr>
            <w:r w:rsidRPr="00240793">
              <w:rPr>
                <w:rFonts w:ascii="Arial" w:hAnsi="Arial" w:cs="Arial"/>
                <w:sz w:val="22"/>
                <w:szCs w:val="22"/>
              </w:rPr>
              <w:t>Outdoor elements, nature and new experience</w:t>
            </w:r>
            <w:r w:rsidR="00240793" w:rsidRPr="00240793">
              <w:rPr>
                <w:rFonts w:ascii="Arial" w:hAnsi="Arial" w:cs="Arial"/>
                <w:sz w:val="22"/>
                <w:szCs w:val="22"/>
              </w:rPr>
              <w:t xml:space="preserve"> such as wildlife</w:t>
            </w:r>
            <w:r w:rsidR="00674E52">
              <w:rPr>
                <w:rFonts w:ascii="Arial" w:hAnsi="Arial" w:cs="Arial"/>
                <w:sz w:val="22"/>
                <w:szCs w:val="22"/>
              </w:rPr>
              <w:t xml:space="preserve"> </w:t>
            </w:r>
            <w:r w:rsidR="00127887">
              <w:rPr>
                <w:rFonts w:ascii="Arial" w:hAnsi="Arial" w:cs="Arial"/>
                <w:sz w:val="22"/>
                <w:szCs w:val="22"/>
              </w:rPr>
              <w:t>for example</w:t>
            </w:r>
            <w:r w:rsidR="00674E52">
              <w:rPr>
                <w:rFonts w:ascii="Arial" w:hAnsi="Arial" w:cs="Arial"/>
                <w:sz w:val="22"/>
                <w:szCs w:val="22"/>
              </w:rPr>
              <w:t xml:space="preserve"> birds and insects</w:t>
            </w:r>
          </w:p>
          <w:p w14:paraId="4F7E1813" w14:textId="336E698B" w:rsidR="004453B0" w:rsidRDefault="004453B0" w:rsidP="00E8685F">
            <w:pPr>
              <w:rPr>
                <w:rFonts w:ascii="Arial" w:hAnsi="Arial" w:cs="Arial"/>
                <w:sz w:val="22"/>
                <w:szCs w:val="22"/>
              </w:rPr>
            </w:pPr>
          </w:p>
          <w:p w14:paraId="2DD3CEC4" w14:textId="77777777" w:rsidR="004453B0" w:rsidRDefault="004453B0" w:rsidP="00E8685F">
            <w:pPr>
              <w:rPr>
                <w:rFonts w:ascii="Arial" w:hAnsi="Arial" w:cs="Arial"/>
                <w:sz w:val="22"/>
                <w:szCs w:val="22"/>
              </w:rPr>
            </w:pPr>
          </w:p>
          <w:p w14:paraId="419A963F" w14:textId="77777777" w:rsidR="00F52D21" w:rsidRDefault="00F52D21" w:rsidP="00E8685F">
            <w:pPr>
              <w:rPr>
                <w:rFonts w:ascii="Arial" w:hAnsi="Arial" w:cs="Arial"/>
                <w:sz w:val="22"/>
                <w:szCs w:val="22"/>
              </w:rPr>
            </w:pPr>
          </w:p>
          <w:p w14:paraId="279A62BA" w14:textId="3D7160C7" w:rsidR="00F52D21" w:rsidRPr="00240793" w:rsidRDefault="00F52D21" w:rsidP="00E8685F">
            <w:pPr>
              <w:rPr>
                <w:rFonts w:ascii="Arial" w:hAnsi="Arial" w:cs="Arial"/>
                <w:sz w:val="22"/>
                <w:szCs w:val="22"/>
              </w:rPr>
            </w:pPr>
          </w:p>
        </w:tc>
        <w:tc>
          <w:tcPr>
            <w:tcW w:w="1137" w:type="dxa"/>
          </w:tcPr>
          <w:p w14:paraId="68CA4698" w14:textId="26C563C1" w:rsidR="008F0BAB" w:rsidRPr="00240793" w:rsidRDefault="00085D05" w:rsidP="00E8685F">
            <w:pPr>
              <w:rPr>
                <w:rFonts w:ascii="Arial" w:hAnsi="Arial" w:cs="Arial"/>
                <w:sz w:val="22"/>
                <w:szCs w:val="22"/>
              </w:rPr>
            </w:pPr>
            <w:r w:rsidRPr="00240793">
              <w:rPr>
                <w:rFonts w:ascii="Arial" w:hAnsi="Arial" w:cs="Arial"/>
                <w:sz w:val="22"/>
                <w:szCs w:val="22"/>
              </w:rPr>
              <w:t>Pupils and adults</w:t>
            </w:r>
          </w:p>
        </w:tc>
        <w:tc>
          <w:tcPr>
            <w:tcW w:w="3119" w:type="dxa"/>
          </w:tcPr>
          <w:p w14:paraId="5C7C292B" w14:textId="77777777" w:rsidR="008F0BAB" w:rsidRDefault="00431751" w:rsidP="00E8685F">
            <w:pPr>
              <w:pStyle w:val="ListParagraph"/>
              <w:numPr>
                <w:ilvl w:val="0"/>
                <w:numId w:val="4"/>
              </w:numPr>
              <w:rPr>
                <w:rFonts w:ascii="Arial" w:hAnsi="Arial" w:cs="Arial"/>
                <w:sz w:val="22"/>
                <w:szCs w:val="22"/>
              </w:rPr>
            </w:pPr>
            <w:r w:rsidRPr="00240793">
              <w:rPr>
                <w:rFonts w:ascii="Arial" w:hAnsi="Arial" w:cs="Arial"/>
                <w:sz w:val="22"/>
                <w:szCs w:val="22"/>
              </w:rPr>
              <w:t>Infor</w:t>
            </w:r>
            <w:r w:rsidR="00116D4C" w:rsidRPr="00240793">
              <w:rPr>
                <w:rFonts w:ascii="Arial" w:hAnsi="Arial" w:cs="Arial"/>
                <w:sz w:val="22"/>
                <w:szCs w:val="22"/>
              </w:rPr>
              <w:t>m</w:t>
            </w:r>
            <w:r w:rsidRPr="00240793">
              <w:rPr>
                <w:rFonts w:ascii="Arial" w:hAnsi="Arial" w:cs="Arial"/>
                <w:sz w:val="22"/>
                <w:szCs w:val="22"/>
              </w:rPr>
              <w:t xml:space="preserve"> staff and pupils of the boundaries of the forest school and reinforcing them with visual markers.</w:t>
            </w:r>
          </w:p>
          <w:p w14:paraId="739927F6" w14:textId="77777777" w:rsidR="00464612" w:rsidRPr="00464612" w:rsidRDefault="005010AF" w:rsidP="00E8685F">
            <w:pPr>
              <w:pStyle w:val="ListParagraph"/>
              <w:numPr>
                <w:ilvl w:val="0"/>
                <w:numId w:val="4"/>
              </w:numPr>
              <w:rPr>
                <w:rFonts w:ascii="Arial" w:hAnsi="Arial" w:cs="Arial"/>
                <w:sz w:val="22"/>
                <w:szCs w:val="22"/>
              </w:rPr>
            </w:pPr>
            <w:r w:rsidRPr="00464612">
              <w:rPr>
                <w:rFonts w:ascii="Arial" w:hAnsi="Arial" w:cs="Arial"/>
                <w:sz w:val="22"/>
                <w:szCs w:val="22"/>
              </w:rPr>
              <w:t>Adults will allow children to have a child-led approach and figure out situations for themselves.</w:t>
            </w:r>
            <w:r w:rsidR="00464612" w:rsidRPr="00464612">
              <w:rPr>
                <w:rFonts w:ascii="Arial" w:hAnsi="Arial" w:cs="Arial"/>
                <w:sz w:val="22"/>
                <w:szCs w:val="22"/>
              </w:rPr>
              <w:t xml:space="preserve"> </w:t>
            </w:r>
          </w:p>
          <w:p w14:paraId="33032AEF" w14:textId="566D478D" w:rsidR="00240793" w:rsidRPr="00464612" w:rsidRDefault="00464612" w:rsidP="00E8685F">
            <w:pPr>
              <w:pStyle w:val="ListParagraph"/>
              <w:numPr>
                <w:ilvl w:val="0"/>
                <w:numId w:val="4"/>
              </w:numPr>
              <w:rPr>
                <w:rFonts w:ascii="Arial" w:hAnsi="Arial" w:cs="Arial"/>
                <w:sz w:val="22"/>
                <w:szCs w:val="22"/>
              </w:rPr>
            </w:pPr>
            <w:r w:rsidRPr="00464612">
              <w:rPr>
                <w:rFonts w:ascii="Arial" w:hAnsi="Arial" w:cs="Arial"/>
                <w:sz w:val="22"/>
                <w:szCs w:val="22"/>
              </w:rPr>
              <w:t>Some children may have never experienced being able to play around in mud so practitioners need to encourage them.</w:t>
            </w:r>
          </w:p>
        </w:tc>
        <w:tc>
          <w:tcPr>
            <w:tcW w:w="992" w:type="dxa"/>
          </w:tcPr>
          <w:p w14:paraId="0FAFB7F6" w14:textId="77777777" w:rsidR="00431751" w:rsidRPr="00D52FDF" w:rsidRDefault="00431751" w:rsidP="00E8685F">
            <w:pPr>
              <w:jc w:val="center"/>
              <w:rPr>
                <w:rFonts w:ascii="Arial" w:hAnsi="Arial" w:cs="Arial"/>
                <w:sz w:val="22"/>
                <w:szCs w:val="22"/>
              </w:rPr>
            </w:pPr>
          </w:p>
          <w:p w14:paraId="1B92D404" w14:textId="341D4FA5" w:rsidR="008F0BAB" w:rsidRPr="00D52FDF" w:rsidRDefault="00C23A88" w:rsidP="00E8685F">
            <w:pPr>
              <w:jc w:val="center"/>
              <w:rPr>
                <w:rFonts w:ascii="Arial" w:hAnsi="Arial" w:cs="Arial"/>
                <w:sz w:val="22"/>
                <w:szCs w:val="22"/>
              </w:rPr>
            </w:pPr>
            <w:r>
              <w:rPr>
                <w:rFonts w:ascii="Arial" w:hAnsi="Arial" w:cs="Arial"/>
                <w:sz w:val="22"/>
                <w:szCs w:val="22"/>
              </w:rPr>
              <w:t>L</w:t>
            </w:r>
          </w:p>
        </w:tc>
      </w:tr>
      <w:tr w:rsidR="00240793" w:rsidRPr="00D52FDF" w14:paraId="51705855" w14:textId="77777777" w:rsidTr="00875A77">
        <w:trPr>
          <w:gridAfter w:val="2"/>
          <w:wAfter w:w="1663" w:type="dxa"/>
        </w:trPr>
        <w:tc>
          <w:tcPr>
            <w:tcW w:w="1702" w:type="dxa"/>
          </w:tcPr>
          <w:p w14:paraId="2141CA53" w14:textId="5C2259AF" w:rsidR="007F22DA" w:rsidRPr="00240793" w:rsidRDefault="00116D4C" w:rsidP="00E8685F">
            <w:pPr>
              <w:rPr>
                <w:rFonts w:ascii="Arial" w:hAnsi="Arial" w:cs="Arial"/>
                <w:sz w:val="22"/>
                <w:szCs w:val="22"/>
              </w:rPr>
            </w:pPr>
            <w:r w:rsidRPr="00240793">
              <w:rPr>
                <w:rFonts w:ascii="Arial" w:hAnsi="Arial" w:cs="Arial"/>
                <w:sz w:val="22"/>
                <w:szCs w:val="22"/>
              </w:rPr>
              <w:t>P</w:t>
            </w:r>
            <w:r w:rsidR="00F7548E" w:rsidRPr="00240793">
              <w:rPr>
                <w:rFonts w:ascii="Arial" w:hAnsi="Arial" w:cs="Arial"/>
                <w:sz w:val="22"/>
                <w:szCs w:val="22"/>
              </w:rPr>
              <w:t>icking up items</w:t>
            </w:r>
          </w:p>
        </w:tc>
        <w:tc>
          <w:tcPr>
            <w:tcW w:w="2328" w:type="dxa"/>
          </w:tcPr>
          <w:p w14:paraId="4D7B77F1" w14:textId="77777777" w:rsidR="00F7548E" w:rsidRPr="00240793" w:rsidRDefault="00F7548E" w:rsidP="00E8685F">
            <w:pPr>
              <w:rPr>
                <w:rFonts w:ascii="Arial" w:hAnsi="Arial" w:cs="Arial"/>
                <w:sz w:val="22"/>
                <w:szCs w:val="22"/>
              </w:rPr>
            </w:pPr>
            <w:r w:rsidRPr="00240793">
              <w:rPr>
                <w:rFonts w:ascii="Arial" w:hAnsi="Arial" w:cs="Arial"/>
                <w:sz w:val="22"/>
                <w:szCs w:val="22"/>
              </w:rPr>
              <w:t>They are able to explore items within the woods and learn how they can care for wildlife.</w:t>
            </w:r>
          </w:p>
          <w:p w14:paraId="0497AC4F" w14:textId="77777777" w:rsidR="00F7548E" w:rsidRPr="00240793" w:rsidRDefault="00F7548E" w:rsidP="00E8685F">
            <w:pPr>
              <w:rPr>
                <w:rFonts w:ascii="Arial" w:hAnsi="Arial" w:cs="Arial"/>
                <w:sz w:val="22"/>
                <w:szCs w:val="22"/>
              </w:rPr>
            </w:pPr>
          </w:p>
          <w:p w14:paraId="45ED60CE" w14:textId="271E6FEA" w:rsidR="00F7548E" w:rsidRDefault="00F7548E" w:rsidP="00E8685F">
            <w:pPr>
              <w:rPr>
                <w:rFonts w:ascii="Arial" w:hAnsi="Arial" w:cs="Arial"/>
                <w:sz w:val="22"/>
                <w:szCs w:val="22"/>
              </w:rPr>
            </w:pPr>
            <w:r w:rsidRPr="00240793">
              <w:rPr>
                <w:rFonts w:ascii="Arial" w:hAnsi="Arial" w:cs="Arial"/>
                <w:sz w:val="22"/>
                <w:szCs w:val="22"/>
              </w:rPr>
              <w:t>Children will develop their gross and fine motor skills</w:t>
            </w:r>
            <w:r w:rsidR="004453B0">
              <w:rPr>
                <w:rFonts w:ascii="Arial" w:hAnsi="Arial" w:cs="Arial"/>
                <w:sz w:val="22"/>
                <w:szCs w:val="22"/>
              </w:rPr>
              <w:t xml:space="preserve">. </w:t>
            </w:r>
          </w:p>
          <w:p w14:paraId="55B82066" w14:textId="13BFD255" w:rsidR="004453B0" w:rsidRDefault="004453B0" w:rsidP="00E8685F">
            <w:pPr>
              <w:rPr>
                <w:rFonts w:ascii="Arial" w:hAnsi="Arial" w:cs="Arial"/>
                <w:sz w:val="22"/>
                <w:szCs w:val="22"/>
              </w:rPr>
            </w:pPr>
          </w:p>
          <w:p w14:paraId="40F4C239" w14:textId="3BCFF781" w:rsidR="004453B0" w:rsidRPr="00240793" w:rsidRDefault="004453B0" w:rsidP="00E8685F">
            <w:pPr>
              <w:rPr>
                <w:rFonts w:ascii="Arial" w:hAnsi="Arial" w:cs="Arial"/>
                <w:sz w:val="22"/>
                <w:szCs w:val="22"/>
              </w:rPr>
            </w:pPr>
            <w:r>
              <w:rPr>
                <w:rFonts w:ascii="Arial" w:hAnsi="Arial" w:cs="Arial"/>
                <w:sz w:val="22"/>
                <w:szCs w:val="22"/>
              </w:rPr>
              <w:t>Children are able to explore different items and collecting and examine what they have found.</w:t>
            </w:r>
          </w:p>
          <w:p w14:paraId="73FB9835" w14:textId="768ACD28" w:rsidR="008F0BAB" w:rsidRPr="00240793" w:rsidRDefault="00F7548E" w:rsidP="00E8685F">
            <w:pPr>
              <w:rPr>
                <w:rFonts w:ascii="Arial" w:hAnsi="Arial" w:cs="Arial"/>
                <w:sz w:val="22"/>
                <w:szCs w:val="22"/>
              </w:rPr>
            </w:pPr>
            <w:r w:rsidRPr="00240793">
              <w:rPr>
                <w:rFonts w:ascii="Arial" w:hAnsi="Arial" w:cs="Arial"/>
                <w:sz w:val="22"/>
                <w:szCs w:val="22"/>
              </w:rPr>
              <w:t xml:space="preserve"> </w:t>
            </w:r>
          </w:p>
        </w:tc>
        <w:tc>
          <w:tcPr>
            <w:tcW w:w="2488" w:type="dxa"/>
          </w:tcPr>
          <w:p w14:paraId="2E3533E8" w14:textId="2FD67D4A" w:rsidR="00F7548E" w:rsidRDefault="00F7548E" w:rsidP="00E8685F">
            <w:pPr>
              <w:rPr>
                <w:rFonts w:ascii="Arial" w:hAnsi="Arial" w:cs="Arial"/>
                <w:sz w:val="22"/>
                <w:szCs w:val="22"/>
              </w:rPr>
            </w:pPr>
            <w:r w:rsidRPr="00240793">
              <w:rPr>
                <w:rFonts w:ascii="Arial" w:hAnsi="Arial" w:cs="Arial"/>
                <w:sz w:val="22"/>
                <w:szCs w:val="22"/>
              </w:rPr>
              <w:t xml:space="preserve">Children picking up things that are sharp or items dangerous to them </w:t>
            </w:r>
            <w:r w:rsidR="00E8685F">
              <w:rPr>
                <w:rFonts w:ascii="Arial" w:hAnsi="Arial" w:cs="Arial"/>
                <w:sz w:val="22"/>
                <w:szCs w:val="22"/>
              </w:rPr>
              <w:t xml:space="preserve">such as glass, bits of plastic and </w:t>
            </w:r>
            <w:r w:rsidR="00240793" w:rsidRPr="00240793">
              <w:rPr>
                <w:rFonts w:ascii="Arial" w:hAnsi="Arial" w:cs="Arial"/>
                <w:sz w:val="22"/>
                <w:szCs w:val="22"/>
              </w:rPr>
              <w:t xml:space="preserve">other </w:t>
            </w:r>
            <w:r w:rsidRPr="00240793">
              <w:rPr>
                <w:rFonts w:ascii="Arial" w:hAnsi="Arial" w:cs="Arial"/>
                <w:sz w:val="22"/>
                <w:szCs w:val="22"/>
              </w:rPr>
              <w:t>rubbish</w:t>
            </w:r>
            <w:r w:rsidR="00240793" w:rsidRPr="00240793">
              <w:rPr>
                <w:rFonts w:ascii="Arial" w:hAnsi="Arial" w:cs="Arial"/>
                <w:sz w:val="22"/>
                <w:szCs w:val="22"/>
              </w:rPr>
              <w:t xml:space="preserve"> that could cause harm to the children.</w:t>
            </w:r>
          </w:p>
          <w:p w14:paraId="24ABD110" w14:textId="77777777" w:rsidR="00464612" w:rsidRDefault="00464612" w:rsidP="00E8685F">
            <w:pPr>
              <w:rPr>
                <w:rFonts w:ascii="Arial" w:hAnsi="Arial" w:cs="Arial"/>
                <w:sz w:val="22"/>
                <w:szCs w:val="22"/>
              </w:rPr>
            </w:pPr>
          </w:p>
          <w:p w14:paraId="160B2317" w14:textId="4A150D4B" w:rsidR="00464612" w:rsidRPr="00240793" w:rsidRDefault="00464612" w:rsidP="00E8685F">
            <w:pPr>
              <w:rPr>
                <w:rFonts w:ascii="Arial" w:hAnsi="Arial" w:cs="Arial"/>
                <w:sz w:val="22"/>
                <w:szCs w:val="22"/>
              </w:rPr>
            </w:pPr>
          </w:p>
        </w:tc>
        <w:tc>
          <w:tcPr>
            <w:tcW w:w="1137" w:type="dxa"/>
          </w:tcPr>
          <w:p w14:paraId="444DEA52" w14:textId="2F6F6DDD" w:rsidR="008F0BAB" w:rsidRPr="00240793" w:rsidRDefault="00240793" w:rsidP="00E8685F">
            <w:pPr>
              <w:rPr>
                <w:rFonts w:ascii="Arial" w:hAnsi="Arial" w:cs="Arial"/>
                <w:sz w:val="22"/>
                <w:szCs w:val="22"/>
              </w:rPr>
            </w:pPr>
            <w:r w:rsidRPr="00240793">
              <w:rPr>
                <w:rFonts w:ascii="Arial" w:hAnsi="Arial" w:cs="Arial"/>
                <w:sz w:val="22"/>
                <w:szCs w:val="22"/>
              </w:rPr>
              <w:t>Pupils</w:t>
            </w:r>
            <w:r w:rsidR="00F7548E" w:rsidRPr="00240793">
              <w:rPr>
                <w:rFonts w:ascii="Arial" w:hAnsi="Arial" w:cs="Arial"/>
                <w:sz w:val="22"/>
                <w:szCs w:val="22"/>
              </w:rPr>
              <w:t xml:space="preserve"> and adults</w:t>
            </w:r>
          </w:p>
        </w:tc>
        <w:tc>
          <w:tcPr>
            <w:tcW w:w="3119" w:type="dxa"/>
          </w:tcPr>
          <w:p w14:paraId="7A41B75B" w14:textId="2B758361" w:rsidR="00F7548E" w:rsidRPr="00240793" w:rsidRDefault="00F7548E" w:rsidP="00E8685F">
            <w:pPr>
              <w:pStyle w:val="ListParagraph"/>
              <w:numPr>
                <w:ilvl w:val="0"/>
                <w:numId w:val="4"/>
              </w:numPr>
              <w:rPr>
                <w:rFonts w:ascii="Arial" w:hAnsi="Arial" w:cs="Arial"/>
                <w:sz w:val="22"/>
                <w:szCs w:val="22"/>
              </w:rPr>
            </w:pPr>
            <w:r w:rsidRPr="00240793">
              <w:rPr>
                <w:rFonts w:ascii="Arial" w:hAnsi="Arial" w:cs="Arial"/>
                <w:sz w:val="22"/>
                <w:szCs w:val="22"/>
              </w:rPr>
              <w:t xml:space="preserve">Adults must look around the area, removing any </w:t>
            </w:r>
            <w:r w:rsidR="008B0CD7" w:rsidRPr="00240793">
              <w:rPr>
                <w:rFonts w:ascii="Arial" w:hAnsi="Arial" w:cs="Arial"/>
                <w:sz w:val="22"/>
                <w:szCs w:val="22"/>
              </w:rPr>
              <w:t>inappropriate</w:t>
            </w:r>
            <w:r w:rsidRPr="00240793">
              <w:rPr>
                <w:rFonts w:ascii="Arial" w:hAnsi="Arial" w:cs="Arial"/>
                <w:sz w:val="22"/>
                <w:szCs w:val="22"/>
              </w:rPr>
              <w:t xml:space="preserve"> items found.</w:t>
            </w:r>
            <w:r w:rsidR="00464612">
              <w:rPr>
                <w:rFonts w:ascii="Arial" w:hAnsi="Arial" w:cs="Arial"/>
                <w:sz w:val="22"/>
                <w:szCs w:val="22"/>
              </w:rPr>
              <w:t xml:space="preserve"> A risk assessment must be completed</w:t>
            </w:r>
            <w:r w:rsidR="00674E52">
              <w:rPr>
                <w:rFonts w:ascii="Arial" w:hAnsi="Arial" w:cs="Arial"/>
                <w:sz w:val="22"/>
                <w:szCs w:val="22"/>
              </w:rPr>
              <w:t xml:space="preserve"> each time they plan to go outside.</w:t>
            </w:r>
          </w:p>
          <w:p w14:paraId="5751BBCE" w14:textId="19984913" w:rsidR="00F7548E" w:rsidRPr="00C30829" w:rsidRDefault="00F7548E" w:rsidP="00E8685F">
            <w:pPr>
              <w:pStyle w:val="ListParagraph"/>
              <w:numPr>
                <w:ilvl w:val="0"/>
                <w:numId w:val="4"/>
              </w:numPr>
              <w:rPr>
                <w:rFonts w:ascii="Arial" w:hAnsi="Arial" w:cs="Arial"/>
                <w:sz w:val="22"/>
                <w:szCs w:val="22"/>
              </w:rPr>
            </w:pPr>
            <w:r w:rsidRPr="00C30829">
              <w:rPr>
                <w:rFonts w:ascii="Arial" w:hAnsi="Arial" w:cs="Arial"/>
                <w:sz w:val="22"/>
                <w:szCs w:val="22"/>
              </w:rPr>
              <w:t xml:space="preserve">Set boundaries, show the </w:t>
            </w:r>
            <w:r w:rsidR="008B0CD7" w:rsidRPr="00C30829">
              <w:rPr>
                <w:rFonts w:ascii="Arial" w:hAnsi="Arial" w:cs="Arial"/>
                <w:sz w:val="22"/>
                <w:szCs w:val="22"/>
              </w:rPr>
              <w:t>children</w:t>
            </w:r>
            <w:r w:rsidRPr="00C30829">
              <w:rPr>
                <w:rFonts w:ascii="Arial" w:hAnsi="Arial" w:cs="Arial"/>
                <w:sz w:val="22"/>
                <w:szCs w:val="22"/>
              </w:rPr>
              <w:t xml:space="preserve"> what they are and not allowed to pick up. </w:t>
            </w:r>
            <w:r w:rsidR="008B0CD7" w:rsidRPr="00C30829">
              <w:rPr>
                <w:rFonts w:ascii="Arial" w:hAnsi="Arial" w:cs="Arial"/>
                <w:sz w:val="22"/>
                <w:szCs w:val="22"/>
              </w:rPr>
              <w:t>Boundaries</w:t>
            </w:r>
            <w:r w:rsidRPr="00C30829">
              <w:rPr>
                <w:rFonts w:ascii="Arial" w:hAnsi="Arial" w:cs="Arial"/>
                <w:sz w:val="22"/>
                <w:szCs w:val="22"/>
              </w:rPr>
              <w:t xml:space="preserve"> can also be set to ensure that children stay in a certain area and do not wander off.</w:t>
            </w:r>
            <w:r w:rsidR="005010AF" w:rsidRPr="00C30829">
              <w:rPr>
                <w:rFonts w:ascii="Arial" w:hAnsi="Arial" w:cs="Arial"/>
                <w:sz w:val="22"/>
                <w:szCs w:val="22"/>
              </w:rPr>
              <w:t xml:space="preserve"> Practitioners can mark trees with colours so children are constantly aware of the areas they are allowed in.</w:t>
            </w:r>
          </w:p>
          <w:p w14:paraId="7C2311C5" w14:textId="158E9D80" w:rsidR="00F7548E" w:rsidRPr="00412092" w:rsidRDefault="00F7548E" w:rsidP="00E8685F">
            <w:pPr>
              <w:pStyle w:val="ListParagraph"/>
              <w:numPr>
                <w:ilvl w:val="0"/>
                <w:numId w:val="4"/>
              </w:numPr>
              <w:rPr>
                <w:rFonts w:ascii="Arial" w:hAnsi="Arial" w:cs="Arial"/>
                <w:sz w:val="22"/>
                <w:szCs w:val="22"/>
              </w:rPr>
            </w:pPr>
            <w:r w:rsidRPr="00412092">
              <w:rPr>
                <w:rFonts w:ascii="Arial" w:hAnsi="Arial" w:cs="Arial"/>
                <w:sz w:val="22"/>
                <w:szCs w:val="22"/>
              </w:rPr>
              <w:t xml:space="preserve">Make a point of telling the children the golden rule </w:t>
            </w:r>
            <w:r w:rsidR="005010AF" w:rsidRPr="00412092">
              <w:rPr>
                <w:rFonts w:ascii="Arial" w:hAnsi="Arial" w:cs="Arial"/>
                <w:sz w:val="22"/>
                <w:szCs w:val="22"/>
              </w:rPr>
              <w:t xml:space="preserve">which is that the children must not be anything </w:t>
            </w:r>
            <w:r w:rsidRPr="00412092">
              <w:rPr>
                <w:rFonts w:ascii="Arial" w:hAnsi="Arial" w:cs="Arial"/>
                <w:sz w:val="22"/>
                <w:szCs w:val="22"/>
              </w:rPr>
              <w:t>in the mouth.</w:t>
            </w:r>
          </w:p>
        </w:tc>
        <w:tc>
          <w:tcPr>
            <w:tcW w:w="992" w:type="dxa"/>
          </w:tcPr>
          <w:p w14:paraId="39076D31" w14:textId="77777777" w:rsidR="00535E9C" w:rsidRPr="00D52FDF" w:rsidRDefault="00535E9C" w:rsidP="00E8685F">
            <w:pPr>
              <w:jc w:val="center"/>
              <w:rPr>
                <w:rFonts w:ascii="Arial" w:hAnsi="Arial" w:cs="Arial"/>
                <w:sz w:val="22"/>
                <w:szCs w:val="22"/>
              </w:rPr>
            </w:pPr>
          </w:p>
          <w:p w14:paraId="686DA56E" w14:textId="172BC2E5" w:rsidR="008F0BAB" w:rsidRPr="00D52FDF" w:rsidRDefault="00C23A88" w:rsidP="00E8685F">
            <w:pPr>
              <w:jc w:val="center"/>
              <w:rPr>
                <w:rFonts w:ascii="Arial" w:hAnsi="Arial" w:cs="Arial"/>
                <w:sz w:val="22"/>
                <w:szCs w:val="22"/>
              </w:rPr>
            </w:pPr>
            <w:r>
              <w:rPr>
                <w:rFonts w:ascii="Arial" w:hAnsi="Arial" w:cs="Arial"/>
                <w:sz w:val="22"/>
                <w:szCs w:val="22"/>
              </w:rPr>
              <w:t>L</w:t>
            </w:r>
          </w:p>
        </w:tc>
      </w:tr>
      <w:tr w:rsidR="00240793" w:rsidRPr="00D52FDF" w14:paraId="05D34F3B" w14:textId="77777777" w:rsidTr="00875A77">
        <w:trPr>
          <w:gridAfter w:val="2"/>
          <w:wAfter w:w="1663" w:type="dxa"/>
          <w:trHeight w:val="6061"/>
        </w:trPr>
        <w:tc>
          <w:tcPr>
            <w:tcW w:w="1702" w:type="dxa"/>
          </w:tcPr>
          <w:p w14:paraId="2771FC58" w14:textId="7E3564D0" w:rsidR="008F0BAB" w:rsidRPr="00240793" w:rsidRDefault="00674E52" w:rsidP="00E8685F">
            <w:pPr>
              <w:rPr>
                <w:rFonts w:ascii="Arial" w:hAnsi="Arial" w:cs="Arial"/>
                <w:sz w:val="22"/>
                <w:szCs w:val="22"/>
              </w:rPr>
            </w:pPr>
            <w:r>
              <w:rPr>
                <w:rFonts w:ascii="Arial" w:hAnsi="Arial" w:cs="Arial"/>
                <w:sz w:val="22"/>
                <w:szCs w:val="22"/>
              </w:rPr>
              <w:lastRenderedPageBreak/>
              <w:t>The w</w:t>
            </w:r>
            <w:r w:rsidR="00431751" w:rsidRPr="00240793">
              <w:rPr>
                <w:rFonts w:ascii="Arial" w:hAnsi="Arial" w:cs="Arial"/>
                <w:sz w:val="22"/>
                <w:szCs w:val="22"/>
              </w:rPr>
              <w:t>eather conditions</w:t>
            </w:r>
          </w:p>
          <w:p w14:paraId="70D3224A" w14:textId="77777777" w:rsidR="007F22DA" w:rsidRPr="00240793" w:rsidRDefault="007F22DA" w:rsidP="00E8685F">
            <w:pPr>
              <w:rPr>
                <w:rFonts w:ascii="Arial" w:hAnsi="Arial" w:cs="Arial"/>
                <w:sz w:val="22"/>
                <w:szCs w:val="22"/>
              </w:rPr>
            </w:pPr>
          </w:p>
          <w:p w14:paraId="55A21E36" w14:textId="77777777" w:rsidR="007F22DA" w:rsidRPr="00240793" w:rsidRDefault="007F22DA" w:rsidP="00E8685F">
            <w:pPr>
              <w:rPr>
                <w:rFonts w:ascii="Arial" w:hAnsi="Arial" w:cs="Arial"/>
                <w:sz w:val="22"/>
                <w:szCs w:val="22"/>
              </w:rPr>
            </w:pPr>
          </w:p>
          <w:p w14:paraId="5DF999E1" w14:textId="6ED75343" w:rsidR="007F22DA" w:rsidRPr="00240793" w:rsidRDefault="007F22DA" w:rsidP="00E8685F">
            <w:pPr>
              <w:rPr>
                <w:rFonts w:ascii="Arial" w:hAnsi="Arial" w:cs="Arial"/>
                <w:sz w:val="22"/>
                <w:szCs w:val="22"/>
              </w:rPr>
            </w:pPr>
          </w:p>
        </w:tc>
        <w:tc>
          <w:tcPr>
            <w:tcW w:w="2328" w:type="dxa"/>
          </w:tcPr>
          <w:p w14:paraId="364F90E0" w14:textId="3CC4D5F7" w:rsidR="008F0BAB" w:rsidRPr="00240793" w:rsidRDefault="00431751" w:rsidP="00E8685F">
            <w:pPr>
              <w:rPr>
                <w:rFonts w:ascii="Arial" w:hAnsi="Arial" w:cs="Arial"/>
                <w:sz w:val="22"/>
                <w:szCs w:val="22"/>
              </w:rPr>
            </w:pPr>
            <w:r w:rsidRPr="00240793">
              <w:rPr>
                <w:rFonts w:ascii="Arial" w:hAnsi="Arial" w:cs="Arial"/>
                <w:sz w:val="22"/>
                <w:szCs w:val="22"/>
              </w:rPr>
              <w:t xml:space="preserve">Children will be able to </w:t>
            </w:r>
            <w:r w:rsidR="00116D4C" w:rsidRPr="00240793">
              <w:rPr>
                <w:rFonts w:ascii="Arial" w:hAnsi="Arial" w:cs="Arial"/>
                <w:sz w:val="22"/>
                <w:szCs w:val="22"/>
              </w:rPr>
              <w:t>have a</w:t>
            </w:r>
            <w:r w:rsidRPr="00240793">
              <w:rPr>
                <w:rFonts w:ascii="Arial" w:hAnsi="Arial" w:cs="Arial"/>
                <w:sz w:val="22"/>
                <w:szCs w:val="22"/>
              </w:rPr>
              <w:t xml:space="preserve"> </w:t>
            </w:r>
            <w:r w:rsidR="008B0CD7" w:rsidRPr="00240793">
              <w:rPr>
                <w:rFonts w:ascii="Arial" w:hAnsi="Arial" w:cs="Arial"/>
                <w:sz w:val="22"/>
                <w:szCs w:val="22"/>
              </w:rPr>
              <w:t>hands-on</w:t>
            </w:r>
            <w:r w:rsidRPr="00240793">
              <w:rPr>
                <w:rFonts w:ascii="Arial" w:hAnsi="Arial" w:cs="Arial"/>
                <w:sz w:val="22"/>
                <w:szCs w:val="22"/>
              </w:rPr>
              <w:t xml:space="preserve"> experience of different weather conditions.</w:t>
            </w:r>
          </w:p>
          <w:p w14:paraId="4A264267" w14:textId="332A07A8" w:rsidR="004453B0" w:rsidRDefault="00431751" w:rsidP="00E8685F">
            <w:pPr>
              <w:rPr>
                <w:rFonts w:ascii="Arial" w:hAnsi="Arial" w:cs="Arial"/>
                <w:sz w:val="22"/>
                <w:szCs w:val="22"/>
              </w:rPr>
            </w:pPr>
            <w:r w:rsidRPr="00240793">
              <w:rPr>
                <w:rFonts w:ascii="Arial" w:hAnsi="Arial" w:cs="Arial"/>
                <w:sz w:val="22"/>
                <w:szCs w:val="22"/>
              </w:rPr>
              <w:t xml:space="preserve">Children will learn about what clothes they should wear for different weathers. </w:t>
            </w:r>
            <w:r w:rsidR="004453B0">
              <w:rPr>
                <w:rFonts w:ascii="Arial" w:hAnsi="Arial" w:cs="Arial"/>
                <w:sz w:val="22"/>
                <w:szCs w:val="22"/>
              </w:rPr>
              <w:t xml:space="preserve">This will allow children to be able to become more independent and </w:t>
            </w:r>
            <w:r w:rsidR="00377067">
              <w:rPr>
                <w:rFonts w:ascii="Arial" w:hAnsi="Arial" w:cs="Arial"/>
                <w:sz w:val="22"/>
                <w:szCs w:val="22"/>
              </w:rPr>
              <w:t>understand</w:t>
            </w:r>
            <w:r w:rsidR="004453B0">
              <w:rPr>
                <w:rFonts w:ascii="Arial" w:hAnsi="Arial" w:cs="Arial"/>
                <w:sz w:val="22"/>
                <w:szCs w:val="22"/>
              </w:rPr>
              <w:t xml:space="preserve"> what different weathers mean for the type of clothing they should wear. </w:t>
            </w:r>
          </w:p>
          <w:p w14:paraId="5A649EC1" w14:textId="77777777" w:rsidR="004453B0" w:rsidRDefault="004453B0" w:rsidP="00E8685F">
            <w:pPr>
              <w:rPr>
                <w:rFonts w:ascii="Arial" w:hAnsi="Arial" w:cs="Arial"/>
                <w:sz w:val="22"/>
                <w:szCs w:val="22"/>
              </w:rPr>
            </w:pPr>
          </w:p>
          <w:p w14:paraId="31C9322E" w14:textId="38CE38C5" w:rsidR="00431751" w:rsidRPr="00240793" w:rsidRDefault="00431751" w:rsidP="00E8685F">
            <w:pPr>
              <w:rPr>
                <w:rFonts w:ascii="Arial" w:hAnsi="Arial" w:cs="Arial"/>
                <w:sz w:val="22"/>
                <w:szCs w:val="22"/>
              </w:rPr>
            </w:pPr>
            <w:r w:rsidRPr="00240793">
              <w:rPr>
                <w:rFonts w:ascii="Arial" w:hAnsi="Arial" w:cs="Arial"/>
                <w:sz w:val="22"/>
                <w:szCs w:val="22"/>
              </w:rPr>
              <w:t xml:space="preserve">Words such as </w:t>
            </w:r>
            <w:r w:rsidR="008B0CD7" w:rsidRPr="00240793">
              <w:rPr>
                <w:rFonts w:ascii="Arial" w:hAnsi="Arial" w:cs="Arial"/>
                <w:sz w:val="22"/>
                <w:szCs w:val="22"/>
              </w:rPr>
              <w:t>hot, cold</w:t>
            </w:r>
            <w:r w:rsidRPr="00240793">
              <w:rPr>
                <w:rFonts w:ascii="Arial" w:hAnsi="Arial" w:cs="Arial"/>
                <w:sz w:val="22"/>
                <w:szCs w:val="22"/>
              </w:rPr>
              <w:t xml:space="preserve">, wet and dry can be introduced to them. </w:t>
            </w:r>
          </w:p>
          <w:p w14:paraId="4ECBB63D" w14:textId="77777777" w:rsidR="003D560B" w:rsidRPr="00240793" w:rsidRDefault="003D560B" w:rsidP="00E8685F">
            <w:pPr>
              <w:rPr>
                <w:rFonts w:ascii="Arial" w:hAnsi="Arial" w:cs="Arial"/>
                <w:sz w:val="22"/>
                <w:szCs w:val="22"/>
              </w:rPr>
            </w:pPr>
          </w:p>
          <w:p w14:paraId="4B91473F" w14:textId="0E96EB40" w:rsidR="003D560B" w:rsidRPr="00240793" w:rsidRDefault="003D560B" w:rsidP="00E8685F">
            <w:pPr>
              <w:rPr>
                <w:rFonts w:ascii="Arial" w:hAnsi="Arial" w:cs="Arial"/>
                <w:sz w:val="22"/>
                <w:szCs w:val="22"/>
              </w:rPr>
            </w:pPr>
          </w:p>
        </w:tc>
        <w:tc>
          <w:tcPr>
            <w:tcW w:w="2488" w:type="dxa"/>
          </w:tcPr>
          <w:p w14:paraId="3ACAC955" w14:textId="0EACD8E6" w:rsidR="008F0BAB" w:rsidRPr="00240793" w:rsidRDefault="00431751" w:rsidP="00E8685F">
            <w:pPr>
              <w:rPr>
                <w:rFonts w:ascii="Arial" w:hAnsi="Arial" w:cs="Arial"/>
                <w:sz w:val="22"/>
                <w:szCs w:val="22"/>
              </w:rPr>
            </w:pPr>
            <w:r w:rsidRPr="00240793">
              <w:rPr>
                <w:rFonts w:ascii="Arial" w:hAnsi="Arial" w:cs="Arial"/>
                <w:sz w:val="22"/>
                <w:szCs w:val="22"/>
              </w:rPr>
              <w:t xml:space="preserve">Children are at risk of hypothermia if weather is too cold. </w:t>
            </w:r>
          </w:p>
          <w:p w14:paraId="1809B577" w14:textId="47835BC4" w:rsidR="00431751" w:rsidRPr="00240793" w:rsidRDefault="00431751" w:rsidP="00E8685F">
            <w:pPr>
              <w:rPr>
                <w:rFonts w:ascii="Arial" w:hAnsi="Arial" w:cs="Arial"/>
                <w:sz w:val="22"/>
                <w:szCs w:val="22"/>
              </w:rPr>
            </w:pPr>
          </w:p>
          <w:p w14:paraId="15643743" w14:textId="5B707EE1" w:rsidR="00431751" w:rsidRPr="00240793" w:rsidRDefault="00431751" w:rsidP="00E8685F">
            <w:pPr>
              <w:rPr>
                <w:rFonts w:ascii="Arial" w:hAnsi="Arial" w:cs="Arial"/>
                <w:sz w:val="22"/>
                <w:szCs w:val="22"/>
              </w:rPr>
            </w:pPr>
            <w:r w:rsidRPr="00240793">
              <w:rPr>
                <w:rFonts w:ascii="Arial" w:hAnsi="Arial" w:cs="Arial"/>
                <w:sz w:val="22"/>
                <w:szCs w:val="22"/>
              </w:rPr>
              <w:t>Children may be uncomfortable</w:t>
            </w:r>
            <w:r w:rsidR="00F52D21">
              <w:rPr>
                <w:rFonts w:ascii="Arial" w:hAnsi="Arial" w:cs="Arial"/>
                <w:sz w:val="22"/>
                <w:szCs w:val="22"/>
              </w:rPr>
              <w:t xml:space="preserve"> and become distressed </w:t>
            </w:r>
            <w:r w:rsidRPr="00240793">
              <w:rPr>
                <w:rFonts w:ascii="Arial" w:hAnsi="Arial" w:cs="Arial"/>
                <w:sz w:val="22"/>
                <w:szCs w:val="22"/>
              </w:rPr>
              <w:t xml:space="preserve">if </w:t>
            </w:r>
            <w:r w:rsidR="00F52D21">
              <w:rPr>
                <w:rFonts w:ascii="Arial" w:hAnsi="Arial" w:cs="Arial"/>
                <w:sz w:val="22"/>
                <w:szCs w:val="22"/>
              </w:rPr>
              <w:t xml:space="preserve">they are too wet when the </w:t>
            </w:r>
            <w:r w:rsidRPr="00240793">
              <w:rPr>
                <w:rFonts w:ascii="Arial" w:hAnsi="Arial" w:cs="Arial"/>
                <w:sz w:val="22"/>
                <w:szCs w:val="22"/>
              </w:rPr>
              <w:t>weather conditions are too wet</w:t>
            </w:r>
            <w:r w:rsidR="00F52D21">
              <w:rPr>
                <w:rFonts w:ascii="Arial" w:hAnsi="Arial" w:cs="Arial"/>
                <w:sz w:val="22"/>
                <w:szCs w:val="22"/>
              </w:rPr>
              <w:t>.</w:t>
            </w:r>
          </w:p>
          <w:p w14:paraId="446D180C" w14:textId="77777777" w:rsidR="004D69DB" w:rsidRDefault="004D69DB" w:rsidP="00E8685F">
            <w:pPr>
              <w:rPr>
                <w:rFonts w:ascii="Arial" w:hAnsi="Arial" w:cs="Arial"/>
                <w:sz w:val="22"/>
                <w:szCs w:val="22"/>
              </w:rPr>
            </w:pPr>
          </w:p>
          <w:p w14:paraId="1F67150E" w14:textId="297D3BD5" w:rsidR="00431751" w:rsidRPr="00240793" w:rsidRDefault="00431751" w:rsidP="00E8685F">
            <w:pPr>
              <w:rPr>
                <w:rFonts w:ascii="Arial" w:hAnsi="Arial" w:cs="Arial"/>
                <w:sz w:val="22"/>
                <w:szCs w:val="22"/>
              </w:rPr>
            </w:pPr>
            <w:r w:rsidRPr="00240793">
              <w:rPr>
                <w:rFonts w:ascii="Arial" w:hAnsi="Arial" w:cs="Arial"/>
                <w:sz w:val="22"/>
                <w:szCs w:val="22"/>
              </w:rPr>
              <w:t>Children may be at risk of heat stroke on warmer days</w:t>
            </w:r>
            <w:r w:rsidR="00F52D21">
              <w:rPr>
                <w:rFonts w:ascii="Arial" w:hAnsi="Arial" w:cs="Arial"/>
                <w:sz w:val="22"/>
                <w:szCs w:val="22"/>
              </w:rPr>
              <w:t xml:space="preserve">. </w:t>
            </w:r>
            <w:r w:rsidR="00464612">
              <w:rPr>
                <w:rFonts w:ascii="Arial" w:hAnsi="Arial" w:cs="Arial"/>
                <w:sz w:val="22"/>
                <w:szCs w:val="22"/>
              </w:rPr>
              <w:t>This can cause harm to the children. Practitioners need to be able to use their judgement to take the children back inside if the weather is too warm.</w:t>
            </w:r>
          </w:p>
        </w:tc>
        <w:tc>
          <w:tcPr>
            <w:tcW w:w="1137" w:type="dxa"/>
          </w:tcPr>
          <w:p w14:paraId="509F7368" w14:textId="1BE4A0FF" w:rsidR="008F0BAB" w:rsidRPr="00240793" w:rsidRDefault="00240793" w:rsidP="00E8685F">
            <w:pPr>
              <w:rPr>
                <w:rFonts w:ascii="Arial" w:hAnsi="Arial" w:cs="Arial"/>
                <w:sz w:val="22"/>
                <w:szCs w:val="22"/>
              </w:rPr>
            </w:pPr>
            <w:r w:rsidRPr="00240793">
              <w:rPr>
                <w:rFonts w:ascii="Arial" w:hAnsi="Arial" w:cs="Arial"/>
                <w:sz w:val="22"/>
                <w:szCs w:val="22"/>
              </w:rPr>
              <w:t>Pupils</w:t>
            </w:r>
            <w:r w:rsidR="009308B2">
              <w:rPr>
                <w:rFonts w:ascii="Arial" w:hAnsi="Arial" w:cs="Arial"/>
                <w:sz w:val="22"/>
                <w:szCs w:val="22"/>
              </w:rPr>
              <w:t xml:space="preserve"> </w:t>
            </w:r>
            <w:r w:rsidR="003D560B" w:rsidRPr="00240793">
              <w:rPr>
                <w:rFonts w:ascii="Arial" w:hAnsi="Arial" w:cs="Arial"/>
                <w:sz w:val="22"/>
                <w:szCs w:val="22"/>
              </w:rPr>
              <w:t xml:space="preserve">and adults </w:t>
            </w:r>
          </w:p>
        </w:tc>
        <w:tc>
          <w:tcPr>
            <w:tcW w:w="3119" w:type="dxa"/>
          </w:tcPr>
          <w:p w14:paraId="386059A9" w14:textId="128A893D" w:rsidR="00431751" w:rsidRPr="00240793" w:rsidRDefault="00674E52" w:rsidP="00E8685F">
            <w:pPr>
              <w:pStyle w:val="ListParagraph"/>
              <w:numPr>
                <w:ilvl w:val="0"/>
                <w:numId w:val="3"/>
              </w:numPr>
              <w:rPr>
                <w:rFonts w:ascii="Arial" w:hAnsi="Arial" w:cs="Arial"/>
                <w:sz w:val="22"/>
                <w:szCs w:val="22"/>
              </w:rPr>
            </w:pPr>
            <w:r>
              <w:rPr>
                <w:rFonts w:ascii="Arial" w:hAnsi="Arial" w:cs="Arial"/>
                <w:sz w:val="22"/>
                <w:szCs w:val="22"/>
              </w:rPr>
              <w:t>Practitioners should c</w:t>
            </w:r>
            <w:r w:rsidR="00431751" w:rsidRPr="00240793">
              <w:rPr>
                <w:rFonts w:ascii="Arial" w:hAnsi="Arial" w:cs="Arial"/>
                <w:sz w:val="22"/>
                <w:szCs w:val="22"/>
              </w:rPr>
              <w:t>heck the weather app</w:t>
            </w:r>
            <w:r w:rsidR="00F52D21">
              <w:rPr>
                <w:rFonts w:ascii="Arial" w:hAnsi="Arial" w:cs="Arial"/>
                <w:sz w:val="22"/>
                <w:szCs w:val="22"/>
              </w:rPr>
              <w:t xml:space="preserve"> and make a sensible decision </w:t>
            </w:r>
            <w:r w:rsidR="002E596C">
              <w:rPr>
                <w:rFonts w:ascii="Arial" w:hAnsi="Arial" w:cs="Arial"/>
                <w:sz w:val="22"/>
                <w:szCs w:val="22"/>
              </w:rPr>
              <w:t>whether</w:t>
            </w:r>
            <w:r w:rsidR="00F52D21">
              <w:rPr>
                <w:rFonts w:ascii="Arial" w:hAnsi="Arial" w:cs="Arial"/>
                <w:sz w:val="22"/>
                <w:szCs w:val="22"/>
              </w:rPr>
              <w:t xml:space="preserve"> it is suitable for the children to go out in.</w:t>
            </w:r>
            <w:r w:rsidR="00431751" w:rsidRPr="00240793">
              <w:rPr>
                <w:rFonts w:ascii="Arial" w:hAnsi="Arial" w:cs="Arial"/>
                <w:sz w:val="22"/>
                <w:szCs w:val="22"/>
              </w:rPr>
              <w:t xml:space="preserve"> </w:t>
            </w:r>
          </w:p>
          <w:p w14:paraId="6DAF9878" w14:textId="77777777" w:rsidR="00431751" w:rsidRPr="00240793" w:rsidRDefault="00431751" w:rsidP="00E8685F">
            <w:pPr>
              <w:rPr>
                <w:rFonts w:ascii="Arial" w:hAnsi="Arial" w:cs="Arial"/>
                <w:sz w:val="22"/>
                <w:szCs w:val="22"/>
              </w:rPr>
            </w:pPr>
          </w:p>
          <w:p w14:paraId="5037ABF3" w14:textId="77777777" w:rsidR="00431751" w:rsidRPr="00240793" w:rsidRDefault="008B0CD7" w:rsidP="00E8685F">
            <w:pPr>
              <w:pStyle w:val="ListParagraph"/>
              <w:numPr>
                <w:ilvl w:val="0"/>
                <w:numId w:val="3"/>
              </w:numPr>
              <w:rPr>
                <w:rFonts w:ascii="Arial" w:hAnsi="Arial" w:cs="Arial"/>
                <w:sz w:val="22"/>
                <w:szCs w:val="22"/>
              </w:rPr>
            </w:pPr>
            <w:r w:rsidRPr="00240793">
              <w:rPr>
                <w:rFonts w:ascii="Arial" w:hAnsi="Arial" w:cs="Arial"/>
                <w:sz w:val="22"/>
                <w:szCs w:val="22"/>
              </w:rPr>
              <w:t xml:space="preserve">Adults must ensure that children have the appropriate clothing for the weather type, Including waterproofs. </w:t>
            </w:r>
          </w:p>
          <w:p w14:paraId="02CC7578" w14:textId="77777777" w:rsidR="003D560B" w:rsidRPr="00240793" w:rsidRDefault="003D560B" w:rsidP="00E8685F">
            <w:pPr>
              <w:pStyle w:val="ListParagraph"/>
              <w:rPr>
                <w:rFonts w:ascii="Arial" w:hAnsi="Arial" w:cs="Arial"/>
                <w:sz w:val="22"/>
                <w:szCs w:val="22"/>
              </w:rPr>
            </w:pPr>
          </w:p>
          <w:p w14:paraId="4C79A627" w14:textId="77777777" w:rsidR="003D560B" w:rsidRDefault="003D560B" w:rsidP="00E8685F">
            <w:pPr>
              <w:pStyle w:val="ListParagraph"/>
              <w:numPr>
                <w:ilvl w:val="0"/>
                <w:numId w:val="3"/>
              </w:numPr>
              <w:rPr>
                <w:rFonts w:ascii="Arial" w:hAnsi="Arial" w:cs="Arial"/>
                <w:sz w:val="22"/>
                <w:szCs w:val="22"/>
              </w:rPr>
            </w:pPr>
            <w:r w:rsidRPr="00240793">
              <w:rPr>
                <w:rFonts w:ascii="Arial" w:hAnsi="Arial" w:cs="Arial"/>
                <w:sz w:val="22"/>
                <w:szCs w:val="22"/>
              </w:rPr>
              <w:t xml:space="preserve">If </w:t>
            </w:r>
            <w:r w:rsidR="009308B2">
              <w:rPr>
                <w:rFonts w:ascii="Arial" w:hAnsi="Arial" w:cs="Arial"/>
                <w:sz w:val="22"/>
                <w:szCs w:val="22"/>
              </w:rPr>
              <w:t xml:space="preserve">the </w:t>
            </w:r>
            <w:r w:rsidRPr="00240793">
              <w:rPr>
                <w:rFonts w:ascii="Arial" w:hAnsi="Arial" w:cs="Arial"/>
                <w:sz w:val="22"/>
                <w:szCs w:val="22"/>
              </w:rPr>
              <w:t>weather worsens adults should take children back inside.</w:t>
            </w:r>
            <w:r w:rsidR="00464612">
              <w:rPr>
                <w:rFonts w:ascii="Arial" w:hAnsi="Arial" w:cs="Arial"/>
                <w:sz w:val="22"/>
                <w:szCs w:val="22"/>
              </w:rPr>
              <w:t xml:space="preserve"> Practitioners should use their own rational judgement to know when to take the children back inside.</w:t>
            </w:r>
          </w:p>
          <w:p w14:paraId="71E8045A" w14:textId="77777777" w:rsidR="00C349ED" w:rsidRPr="00C349ED" w:rsidRDefault="00C349ED" w:rsidP="00E8685F">
            <w:pPr>
              <w:pStyle w:val="ListParagraph"/>
              <w:rPr>
                <w:rFonts w:ascii="Arial" w:hAnsi="Arial" w:cs="Arial"/>
                <w:sz w:val="22"/>
                <w:szCs w:val="22"/>
              </w:rPr>
            </w:pPr>
          </w:p>
          <w:p w14:paraId="1A8323AB" w14:textId="77777777" w:rsidR="00C349ED" w:rsidRDefault="00C349ED" w:rsidP="00E8685F">
            <w:pPr>
              <w:pStyle w:val="ListParagraph"/>
              <w:numPr>
                <w:ilvl w:val="0"/>
                <w:numId w:val="3"/>
              </w:numPr>
              <w:rPr>
                <w:rFonts w:ascii="Arial" w:hAnsi="Arial" w:cs="Arial"/>
                <w:sz w:val="22"/>
                <w:szCs w:val="22"/>
              </w:rPr>
            </w:pPr>
            <w:r>
              <w:rPr>
                <w:rFonts w:ascii="Arial" w:hAnsi="Arial" w:cs="Arial"/>
                <w:sz w:val="22"/>
                <w:szCs w:val="22"/>
              </w:rPr>
              <w:t>If hot weather practitioners can ensure that they provide drinks for the children and staff.</w:t>
            </w:r>
          </w:p>
          <w:p w14:paraId="33FC12EA" w14:textId="77777777" w:rsidR="00A6177C" w:rsidRPr="00A6177C" w:rsidRDefault="00A6177C" w:rsidP="00A6177C">
            <w:pPr>
              <w:pStyle w:val="ListParagraph"/>
              <w:rPr>
                <w:rFonts w:ascii="Arial" w:hAnsi="Arial" w:cs="Arial"/>
                <w:sz w:val="22"/>
                <w:szCs w:val="22"/>
              </w:rPr>
            </w:pPr>
          </w:p>
          <w:p w14:paraId="101B34E6" w14:textId="26F20C24" w:rsidR="00A6177C" w:rsidRPr="00240793" w:rsidRDefault="00A6177C" w:rsidP="00E8685F">
            <w:pPr>
              <w:pStyle w:val="ListParagraph"/>
              <w:numPr>
                <w:ilvl w:val="0"/>
                <w:numId w:val="3"/>
              </w:numPr>
              <w:rPr>
                <w:rFonts w:ascii="Arial" w:hAnsi="Arial" w:cs="Arial"/>
                <w:sz w:val="22"/>
                <w:szCs w:val="22"/>
              </w:rPr>
            </w:pPr>
            <w:r>
              <w:rPr>
                <w:rFonts w:ascii="Arial" w:hAnsi="Arial" w:cs="Arial"/>
                <w:sz w:val="22"/>
                <w:szCs w:val="22"/>
              </w:rPr>
              <w:t>Adults should talk about how the weather will affect certain areas in the woodland so that children can take extra care when walking on or participating in that activity.</w:t>
            </w:r>
          </w:p>
        </w:tc>
        <w:tc>
          <w:tcPr>
            <w:tcW w:w="992" w:type="dxa"/>
          </w:tcPr>
          <w:p w14:paraId="519A2685" w14:textId="77777777" w:rsidR="00431751" w:rsidRPr="00D52FDF" w:rsidRDefault="00431751" w:rsidP="00E8685F">
            <w:pPr>
              <w:jc w:val="center"/>
              <w:rPr>
                <w:rFonts w:ascii="Arial" w:hAnsi="Arial" w:cs="Arial"/>
                <w:sz w:val="22"/>
                <w:szCs w:val="22"/>
              </w:rPr>
            </w:pPr>
          </w:p>
          <w:p w14:paraId="7EC92668" w14:textId="18640ED8" w:rsidR="008F0BAB" w:rsidRPr="00D52FDF" w:rsidRDefault="00431751" w:rsidP="00E8685F">
            <w:pPr>
              <w:jc w:val="center"/>
              <w:rPr>
                <w:rFonts w:ascii="Arial" w:hAnsi="Arial" w:cs="Arial"/>
                <w:sz w:val="22"/>
                <w:szCs w:val="22"/>
              </w:rPr>
            </w:pPr>
            <w:r w:rsidRPr="00D52FDF">
              <w:rPr>
                <w:rFonts w:ascii="Arial" w:hAnsi="Arial" w:cs="Arial"/>
                <w:sz w:val="22"/>
                <w:szCs w:val="22"/>
              </w:rPr>
              <w:t>L</w:t>
            </w:r>
          </w:p>
        </w:tc>
      </w:tr>
      <w:tr w:rsidR="00240793" w:rsidRPr="00D52FDF" w14:paraId="285589B0" w14:textId="77777777" w:rsidTr="00875A77">
        <w:trPr>
          <w:gridAfter w:val="2"/>
          <w:wAfter w:w="1663" w:type="dxa"/>
        </w:trPr>
        <w:tc>
          <w:tcPr>
            <w:tcW w:w="1702" w:type="dxa"/>
          </w:tcPr>
          <w:p w14:paraId="1FC0F12F" w14:textId="1836B4D4" w:rsidR="007F22DA" w:rsidRPr="00240793" w:rsidRDefault="00116D4C" w:rsidP="00E8685F">
            <w:pPr>
              <w:rPr>
                <w:rFonts w:ascii="Arial" w:hAnsi="Arial" w:cs="Arial"/>
                <w:sz w:val="22"/>
                <w:szCs w:val="22"/>
              </w:rPr>
            </w:pPr>
            <w:r w:rsidRPr="00240793">
              <w:rPr>
                <w:rFonts w:ascii="Arial" w:hAnsi="Arial" w:cs="Arial"/>
                <w:sz w:val="22"/>
                <w:szCs w:val="22"/>
              </w:rPr>
              <w:t>Children independently exploring</w:t>
            </w:r>
            <w:r w:rsidR="0054715A">
              <w:rPr>
                <w:rFonts w:ascii="Arial" w:hAnsi="Arial" w:cs="Arial"/>
                <w:sz w:val="22"/>
                <w:szCs w:val="22"/>
              </w:rPr>
              <w:t xml:space="preserve"> the woodland area</w:t>
            </w:r>
          </w:p>
          <w:p w14:paraId="0F9E69E1" w14:textId="77777777" w:rsidR="007F22DA" w:rsidRPr="00240793" w:rsidRDefault="007F22DA" w:rsidP="00E8685F">
            <w:pPr>
              <w:rPr>
                <w:rFonts w:ascii="Arial" w:hAnsi="Arial" w:cs="Arial"/>
                <w:sz w:val="22"/>
                <w:szCs w:val="22"/>
              </w:rPr>
            </w:pPr>
          </w:p>
          <w:p w14:paraId="16935032" w14:textId="47F15032" w:rsidR="007F22DA" w:rsidRPr="00240793" w:rsidRDefault="007F22DA" w:rsidP="00E8685F">
            <w:pPr>
              <w:rPr>
                <w:rFonts w:ascii="Arial" w:hAnsi="Arial" w:cs="Arial"/>
                <w:sz w:val="22"/>
                <w:szCs w:val="22"/>
              </w:rPr>
            </w:pPr>
          </w:p>
        </w:tc>
        <w:tc>
          <w:tcPr>
            <w:tcW w:w="2328" w:type="dxa"/>
          </w:tcPr>
          <w:p w14:paraId="692296D7" w14:textId="3C3F9895" w:rsidR="008F0BAB" w:rsidRPr="00240793" w:rsidRDefault="00116D4C" w:rsidP="00E8685F">
            <w:pPr>
              <w:rPr>
                <w:rFonts w:ascii="Arial" w:hAnsi="Arial" w:cs="Arial"/>
                <w:sz w:val="22"/>
                <w:szCs w:val="22"/>
              </w:rPr>
            </w:pPr>
            <w:r w:rsidRPr="00240793">
              <w:rPr>
                <w:rFonts w:ascii="Arial" w:hAnsi="Arial" w:cs="Arial"/>
                <w:sz w:val="22"/>
                <w:szCs w:val="22"/>
              </w:rPr>
              <w:t xml:space="preserve">Children are able to have a sense of freedom and </w:t>
            </w:r>
            <w:r w:rsidR="00D52FDF" w:rsidRPr="00240793">
              <w:rPr>
                <w:rFonts w:ascii="Arial" w:hAnsi="Arial" w:cs="Arial"/>
                <w:sz w:val="22"/>
                <w:szCs w:val="22"/>
              </w:rPr>
              <w:t>are able to independently learn for themselves.</w:t>
            </w:r>
          </w:p>
          <w:p w14:paraId="2F572AE6" w14:textId="77777777" w:rsidR="00D52FDF" w:rsidRPr="00240793" w:rsidRDefault="00D52FDF" w:rsidP="00E8685F">
            <w:pPr>
              <w:rPr>
                <w:rFonts w:ascii="Arial" w:hAnsi="Arial" w:cs="Arial"/>
                <w:sz w:val="22"/>
                <w:szCs w:val="22"/>
              </w:rPr>
            </w:pPr>
          </w:p>
          <w:p w14:paraId="2C7845C3" w14:textId="5D5774DF" w:rsidR="00D52FDF" w:rsidRPr="00240793" w:rsidRDefault="00D52FDF" w:rsidP="00E8685F">
            <w:pPr>
              <w:rPr>
                <w:rFonts w:ascii="Arial" w:hAnsi="Arial" w:cs="Arial"/>
                <w:sz w:val="22"/>
                <w:szCs w:val="22"/>
              </w:rPr>
            </w:pPr>
            <w:r w:rsidRPr="00240793">
              <w:rPr>
                <w:rFonts w:ascii="Arial" w:hAnsi="Arial" w:cs="Arial"/>
                <w:sz w:val="22"/>
                <w:szCs w:val="22"/>
              </w:rPr>
              <w:t>Children are able to assess their own risk.</w:t>
            </w:r>
          </w:p>
        </w:tc>
        <w:tc>
          <w:tcPr>
            <w:tcW w:w="2488" w:type="dxa"/>
          </w:tcPr>
          <w:p w14:paraId="5396C517" w14:textId="57424768" w:rsidR="008F0BAB" w:rsidRPr="00240793" w:rsidRDefault="003D560B" w:rsidP="00E8685F">
            <w:pPr>
              <w:rPr>
                <w:rFonts w:ascii="Arial" w:hAnsi="Arial" w:cs="Arial"/>
                <w:sz w:val="22"/>
                <w:szCs w:val="22"/>
              </w:rPr>
            </w:pPr>
            <w:r w:rsidRPr="00240793">
              <w:rPr>
                <w:rFonts w:ascii="Arial" w:hAnsi="Arial" w:cs="Arial"/>
                <w:sz w:val="22"/>
                <w:szCs w:val="22"/>
              </w:rPr>
              <w:t>Lack of</w:t>
            </w:r>
            <w:r w:rsidR="00240793" w:rsidRPr="00240793">
              <w:rPr>
                <w:rFonts w:ascii="Arial" w:hAnsi="Arial" w:cs="Arial"/>
                <w:sz w:val="22"/>
                <w:szCs w:val="22"/>
              </w:rPr>
              <w:t xml:space="preserve"> </w:t>
            </w:r>
            <w:r w:rsidRPr="00240793">
              <w:rPr>
                <w:rFonts w:ascii="Arial" w:hAnsi="Arial" w:cs="Arial"/>
                <w:sz w:val="22"/>
                <w:szCs w:val="22"/>
              </w:rPr>
              <w:t xml:space="preserve">supervision </w:t>
            </w:r>
          </w:p>
          <w:p w14:paraId="1D191B24" w14:textId="1D077F89" w:rsidR="003D560B" w:rsidRPr="00240793" w:rsidRDefault="003D560B" w:rsidP="00E8685F">
            <w:pPr>
              <w:rPr>
                <w:rFonts w:ascii="Arial" w:hAnsi="Arial" w:cs="Arial"/>
                <w:sz w:val="22"/>
                <w:szCs w:val="22"/>
              </w:rPr>
            </w:pPr>
            <w:r w:rsidRPr="00240793">
              <w:rPr>
                <w:rFonts w:ascii="Arial" w:hAnsi="Arial" w:cs="Arial"/>
                <w:sz w:val="22"/>
                <w:szCs w:val="22"/>
              </w:rPr>
              <w:t xml:space="preserve">Hazards </w:t>
            </w:r>
            <w:r w:rsidR="00116D4C" w:rsidRPr="00240793">
              <w:rPr>
                <w:rFonts w:ascii="Arial" w:hAnsi="Arial" w:cs="Arial"/>
                <w:sz w:val="22"/>
                <w:szCs w:val="22"/>
              </w:rPr>
              <w:t>behind</w:t>
            </w:r>
            <w:r w:rsidRPr="00240793">
              <w:rPr>
                <w:rFonts w:ascii="Arial" w:hAnsi="Arial" w:cs="Arial"/>
                <w:sz w:val="22"/>
                <w:szCs w:val="22"/>
              </w:rPr>
              <w:t xml:space="preserve"> the </w:t>
            </w:r>
            <w:r w:rsidR="00116D4C" w:rsidRPr="00240793">
              <w:rPr>
                <w:rFonts w:ascii="Arial" w:hAnsi="Arial" w:cs="Arial"/>
                <w:sz w:val="22"/>
                <w:szCs w:val="22"/>
              </w:rPr>
              <w:t>identified</w:t>
            </w:r>
            <w:r w:rsidRPr="00240793">
              <w:rPr>
                <w:rFonts w:ascii="Arial" w:hAnsi="Arial" w:cs="Arial"/>
                <w:sz w:val="22"/>
                <w:szCs w:val="22"/>
              </w:rPr>
              <w:t xml:space="preserve"> safe area.</w:t>
            </w:r>
          </w:p>
        </w:tc>
        <w:tc>
          <w:tcPr>
            <w:tcW w:w="1137" w:type="dxa"/>
          </w:tcPr>
          <w:p w14:paraId="11FC0BCB" w14:textId="77777777" w:rsidR="00240793" w:rsidRPr="00240793" w:rsidRDefault="00240793" w:rsidP="00E8685F">
            <w:pPr>
              <w:rPr>
                <w:rFonts w:ascii="Arial" w:hAnsi="Arial" w:cs="Arial"/>
                <w:sz w:val="22"/>
                <w:szCs w:val="22"/>
              </w:rPr>
            </w:pPr>
            <w:r w:rsidRPr="00240793">
              <w:rPr>
                <w:rFonts w:ascii="Arial" w:hAnsi="Arial" w:cs="Arial"/>
                <w:sz w:val="22"/>
                <w:szCs w:val="22"/>
              </w:rPr>
              <w:t>Pupils</w:t>
            </w:r>
          </w:p>
          <w:p w14:paraId="6732EAA0" w14:textId="674D0D17" w:rsidR="008F0BAB" w:rsidRPr="00240793" w:rsidRDefault="003D560B" w:rsidP="00E8685F">
            <w:pPr>
              <w:rPr>
                <w:rFonts w:ascii="Arial" w:hAnsi="Arial" w:cs="Arial"/>
                <w:sz w:val="22"/>
                <w:szCs w:val="22"/>
              </w:rPr>
            </w:pPr>
            <w:r w:rsidRPr="00240793">
              <w:rPr>
                <w:rFonts w:ascii="Arial" w:hAnsi="Arial" w:cs="Arial"/>
                <w:sz w:val="22"/>
                <w:szCs w:val="22"/>
              </w:rPr>
              <w:t xml:space="preserve">and adults </w:t>
            </w:r>
          </w:p>
        </w:tc>
        <w:tc>
          <w:tcPr>
            <w:tcW w:w="3119" w:type="dxa"/>
          </w:tcPr>
          <w:p w14:paraId="207AECB5" w14:textId="12BAA620" w:rsidR="003D560B" w:rsidRPr="00240793" w:rsidRDefault="003D560B" w:rsidP="00E8685F">
            <w:pPr>
              <w:pStyle w:val="ListParagraph"/>
              <w:numPr>
                <w:ilvl w:val="0"/>
                <w:numId w:val="5"/>
              </w:numPr>
              <w:rPr>
                <w:rFonts w:ascii="Arial" w:hAnsi="Arial" w:cs="Arial"/>
                <w:sz w:val="22"/>
                <w:szCs w:val="22"/>
              </w:rPr>
            </w:pPr>
            <w:r w:rsidRPr="00240793">
              <w:rPr>
                <w:rFonts w:ascii="Arial" w:hAnsi="Arial" w:cs="Arial"/>
                <w:sz w:val="22"/>
                <w:szCs w:val="22"/>
              </w:rPr>
              <w:t>Staff are aware</w:t>
            </w:r>
            <w:r w:rsidR="00116D4C" w:rsidRPr="00240793">
              <w:rPr>
                <w:rFonts w:ascii="Arial" w:hAnsi="Arial" w:cs="Arial"/>
                <w:sz w:val="22"/>
                <w:szCs w:val="22"/>
              </w:rPr>
              <w:t xml:space="preserve"> of</w:t>
            </w:r>
            <w:r w:rsidRPr="00240793">
              <w:rPr>
                <w:rFonts w:ascii="Arial" w:hAnsi="Arial" w:cs="Arial"/>
                <w:sz w:val="22"/>
                <w:szCs w:val="22"/>
              </w:rPr>
              <w:t xml:space="preserve"> procedures if a pupil goes out of sight.</w:t>
            </w:r>
          </w:p>
          <w:p w14:paraId="15B4DFEF" w14:textId="468D3731" w:rsidR="008F0BAB" w:rsidRPr="00240793" w:rsidRDefault="003D560B" w:rsidP="00E8685F">
            <w:pPr>
              <w:pStyle w:val="ListParagraph"/>
              <w:numPr>
                <w:ilvl w:val="0"/>
                <w:numId w:val="5"/>
              </w:numPr>
              <w:rPr>
                <w:rFonts w:ascii="Arial" w:hAnsi="Arial" w:cs="Arial"/>
                <w:sz w:val="22"/>
                <w:szCs w:val="22"/>
              </w:rPr>
            </w:pPr>
            <w:r w:rsidRPr="00240793">
              <w:rPr>
                <w:rFonts w:ascii="Arial" w:hAnsi="Arial" w:cs="Arial"/>
                <w:sz w:val="22"/>
                <w:szCs w:val="22"/>
              </w:rPr>
              <w:t xml:space="preserve"> Staff are aware of who to </w:t>
            </w:r>
            <w:r w:rsidR="00D52FDF" w:rsidRPr="00240793">
              <w:rPr>
                <w:rFonts w:ascii="Arial" w:hAnsi="Arial" w:cs="Arial"/>
                <w:sz w:val="22"/>
                <w:szCs w:val="22"/>
              </w:rPr>
              <w:t>notify</w:t>
            </w:r>
            <w:r w:rsidRPr="00240793">
              <w:rPr>
                <w:rFonts w:ascii="Arial" w:hAnsi="Arial" w:cs="Arial"/>
                <w:sz w:val="22"/>
                <w:szCs w:val="22"/>
              </w:rPr>
              <w:t xml:space="preserve"> if they are unable to locate pupils. </w:t>
            </w:r>
          </w:p>
          <w:p w14:paraId="275FDEF5" w14:textId="03834E14" w:rsidR="003D560B" w:rsidRPr="00253B92" w:rsidRDefault="00D52FDF" w:rsidP="00E8685F">
            <w:pPr>
              <w:pStyle w:val="ListParagraph"/>
              <w:numPr>
                <w:ilvl w:val="0"/>
                <w:numId w:val="5"/>
              </w:numPr>
              <w:rPr>
                <w:rFonts w:ascii="Arial" w:hAnsi="Arial" w:cs="Arial"/>
                <w:sz w:val="22"/>
                <w:szCs w:val="22"/>
              </w:rPr>
            </w:pPr>
            <w:r w:rsidRPr="00240793">
              <w:rPr>
                <w:rFonts w:ascii="Arial" w:hAnsi="Arial" w:cs="Arial"/>
                <w:sz w:val="22"/>
                <w:szCs w:val="22"/>
              </w:rPr>
              <w:t>Boundaries are se</w:t>
            </w:r>
            <w:r w:rsidR="00253B92">
              <w:rPr>
                <w:rFonts w:ascii="Arial" w:hAnsi="Arial" w:cs="Arial"/>
                <w:sz w:val="22"/>
                <w:szCs w:val="22"/>
              </w:rPr>
              <w:t>t</w:t>
            </w:r>
          </w:p>
        </w:tc>
        <w:tc>
          <w:tcPr>
            <w:tcW w:w="992" w:type="dxa"/>
          </w:tcPr>
          <w:p w14:paraId="25AFB8FF" w14:textId="77777777" w:rsidR="0054715A" w:rsidRDefault="0054715A" w:rsidP="00E8685F">
            <w:pPr>
              <w:jc w:val="center"/>
              <w:rPr>
                <w:rFonts w:ascii="Arial" w:hAnsi="Arial" w:cs="Arial"/>
                <w:sz w:val="22"/>
                <w:szCs w:val="22"/>
              </w:rPr>
            </w:pPr>
          </w:p>
          <w:p w14:paraId="23F926E3" w14:textId="7802FCF8" w:rsidR="008F0BAB" w:rsidRPr="00D52FDF" w:rsidRDefault="003D560B" w:rsidP="00E8685F">
            <w:pPr>
              <w:jc w:val="center"/>
              <w:rPr>
                <w:rFonts w:ascii="Arial" w:hAnsi="Arial" w:cs="Arial"/>
                <w:sz w:val="22"/>
                <w:szCs w:val="22"/>
              </w:rPr>
            </w:pPr>
            <w:r w:rsidRPr="00D52FDF">
              <w:rPr>
                <w:rFonts w:ascii="Arial" w:hAnsi="Arial" w:cs="Arial"/>
                <w:sz w:val="22"/>
                <w:szCs w:val="22"/>
              </w:rPr>
              <w:t>L</w:t>
            </w:r>
          </w:p>
        </w:tc>
      </w:tr>
      <w:tr w:rsidR="00412092" w:rsidRPr="00D52FDF" w14:paraId="5BD5F22D" w14:textId="77777777" w:rsidTr="00875A77">
        <w:trPr>
          <w:gridAfter w:val="2"/>
          <w:wAfter w:w="1663" w:type="dxa"/>
          <w:trHeight w:val="701"/>
        </w:trPr>
        <w:tc>
          <w:tcPr>
            <w:tcW w:w="1702" w:type="dxa"/>
          </w:tcPr>
          <w:p w14:paraId="1E6D30EA" w14:textId="31D0B157" w:rsidR="00412092" w:rsidRPr="00240793" w:rsidRDefault="00412092" w:rsidP="00E8685F">
            <w:pPr>
              <w:rPr>
                <w:rFonts w:ascii="Arial" w:hAnsi="Arial" w:cs="Arial"/>
                <w:sz w:val="22"/>
                <w:szCs w:val="22"/>
              </w:rPr>
            </w:pPr>
            <w:r w:rsidRPr="00240793">
              <w:rPr>
                <w:rFonts w:ascii="Arial" w:hAnsi="Arial" w:cs="Arial"/>
                <w:sz w:val="22"/>
                <w:szCs w:val="22"/>
              </w:rPr>
              <w:t>Uneven surfaces</w:t>
            </w:r>
          </w:p>
        </w:tc>
        <w:tc>
          <w:tcPr>
            <w:tcW w:w="2328" w:type="dxa"/>
          </w:tcPr>
          <w:p w14:paraId="5DFA4DCF" w14:textId="1D3BFDDE" w:rsidR="00412092" w:rsidRPr="00240793" w:rsidRDefault="00412092" w:rsidP="00E8685F">
            <w:pPr>
              <w:rPr>
                <w:rFonts w:ascii="Arial" w:hAnsi="Arial" w:cs="Arial"/>
                <w:sz w:val="22"/>
                <w:szCs w:val="22"/>
              </w:rPr>
            </w:pPr>
            <w:r w:rsidRPr="00240793">
              <w:rPr>
                <w:rFonts w:ascii="Arial" w:hAnsi="Arial" w:cs="Arial"/>
                <w:sz w:val="22"/>
                <w:szCs w:val="22"/>
              </w:rPr>
              <w:t>Children are able to practice balance and get used to different surfaces. Figuring out for themselves what they can do to walk safely.</w:t>
            </w:r>
          </w:p>
        </w:tc>
        <w:tc>
          <w:tcPr>
            <w:tcW w:w="2488" w:type="dxa"/>
          </w:tcPr>
          <w:p w14:paraId="4BCEEB38" w14:textId="77777777" w:rsidR="00412092" w:rsidRDefault="00412092" w:rsidP="00E8685F">
            <w:pPr>
              <w:rPr>
                <w:rFonts w:ascii="Arial" w:hAnsi="Arial" w:cs="Arial"/>
                <w:sz w:val="22"/>
                <w:szCs w:val="22"/>
              </w:rPr>
            </w:pPr>
            <w:r w:rsidRPr="00240793">
              <w:rPr>
                <w:rFonts w:ascii="Arial" w:hAnsi="Arial" w:cs="Arial"/>
                <w:sz w:val="22"/>
                <w:szCs w:val="22"/>
              </w:rPr>
              <w:t>Children may fall, trip causing them to hurt themselves.</w:t>
            </w:r>
          </w:p>
          <w:p w14:paraId="38FD2E57" w14:textId="77777777" w:rsidR="00A6177C" w:rsidRDefault="00A6177C" w:rsidP="00E8685F">
            <w:pPr>
              <w:rPr>
                <w:rFonts w:ascii="Arial" w:hAnsi="Arial" w:cs="Arial"/>
                <w:sz w:val="22"/>
                <w:szCs w:val="22"/>
              </w:rPr>
            </w:pPr>
          </w:p>
          <w:p w14:paraId="6687DF01" w14:textId="5C22AABE" w:rsidR="00A6177C" w:rsidRPr="00240793" w:rsidRDefault="00A6177C" w:rsidP="00E8685F">
            <w:pPr>
              <w:rPr>
                <w:rFonts w:ascii="Arial" w:hAnsi="Arial" w:cs="Arial"/>
                <w:sz w:val="22"/>
                <w:szCs w:val="22"/>
              </w:rPr>
            </w:pPr>
          </w:p>
        </w:tc>
        <w:tc>
          <w:tcPr>
            <w:tcW w:w="1137" w:type="dxa"/>
          </w:tcPr>
          <w:p w14:paraId="05831D48" w14:textId="5421527C" w:rsidR="00412092" w:rsidRPr="00240793" w:rsidRDefault="00412092" w:rsidP="00E8685F">
            <w:pPr>
              <w:rPr>
                <w:rFonts w:ascii="Arial" w:hAnsi="Arial" w:cs="Arial"/>
                <w:sz w:val="22"/>
                <w:szCs w:val="22"/>
              </w:rPr>
            </w:pPr>
            <w:r w:rsidRPr="00240793">
              <w:rPr>
                <w:rFonts w:ascii="Arial" w:hAnsi="Arial" w:cs="Arial"/>
                <w:sz w:val="22"/>
                <w:szCs w:val="22"/>
              </w:rPr>
              <w:t>Pupils and adults</w:t>
            </w:r>
          </w:p>
        </w:tc>
        <w:tc>
          <w:tcPr>
            <w:tcW w:w="3119" w:type="dxa"/>
          </w:tcPr>
          <w:p w14:paraId="13734B67" w14:textId="77777777" w:rsidR="00412092" w:rsidRPr="00240793" w:rsidRDefault="00412092" w:rsidP="00E8685F">
            <w:pPr>
              <w:pStyle w:val="ListParagraph"/>
              <w:numPr>
                <w:ilvl w:val="0"/>
                <w:numId w:val="6"/>
              </w:numPr>
              <w:rPr>
                <w:rFonts w:ascii="Arial" w:hAnsi="Arial" w:cs="Arial"/>
                <w:sz w:val="22"/>
                <w:szCs w:val="22"/>
              </w:rPr>
            </w:pPr>
            <w:r w:rsidRPr="00240793">
              <w:rPr>
                <w:rFonts w:ascii="Arial" w:hAnsi="Arial" w:cs="Arial"/>
                <w:sz w:val="22"/>
                <w:szCs w:val="22"/>
              </w:rPr>
              <w:t>Show the children the different surfaces and guiding them if they need support.</w:t>
            </w:r>
          </w:p>
          <w:p w14:paraId="3C3EB853" w14:textId="77777777" w:rsidR="00412092" w:rsidRPr="00240793" w:rsidRDefault="00412092" w:rsidP="00E8685F">
            <w:pPr>
              <w:pStyle w:val="ListParagraph"/>
              <w:numPr>
                <w:ilvl w:val="0"/>
                <w:numId w:val="6"/>
              </w:numPr>
              <w:rPr>
                <w:rFonts w:ascii="Arial" w:hAnsi="Arial" w:cs="Arial"/>
                <w:sz w:val="22"/>
                <w:szCs w:val="22"/>
              </w:rPr>
            </w:pPr>
            <w:r w:rsidRPr="00240793">
              <w:rPr>
                <w:rFonts w:ascii="Arial" w:hAnsi="Arial" w:cs="Arial"/>
                <w:sz w:val="22"/>
                <w:szCs w:val="22"/>
              </w:rPr>
              <w:t>Ensure the children have the appropriate footwear on.</w:t>
            </w:r>
          </w:p>
          <w:p w14:paraId="5D11DC95" w14:textId="77777777" w:rsidR="00412092" w:rsidRDefault="00412092" w:rsidP="00E8685F">
            <w:pPr>
              <w:pStyle w:val="ListParagraph"/>
              <w:numPr>
                <w:ilvl w:val="0"/>
                <w:numId w:val="6"/>
              </w:numPr>
              <w:rPr>
                <w:rFonts w:ascii="Arial" w:hAnsi="Arial" w:cs="Arial"/>
                <w:sz w:val="22"/>
                <w:szCs w:val="22"/>
              </w:rPr>
            </w:pPr>
            <w:r w:rsidRPr="00240793">
              <w:rPr>
                <w:rFonts w:ascii="Arial" w:hAnsi="Arial" w:cs="Arial"/>
                <w:sz w:val="22"/>
                <w:szCs w:val="22"/>
              </w:rPr>
              <w:t xml:space="preserve">Encourage children that it is ok to fall over, they just </w:t>
            </w:r>
            <w:r w:rsidRPr="00240793">
              <w:rPr>
                <w:rFonts w:ascii="Arial" w:hAnsi="Arial" w:cs="Arial"/>
                <w:sz w:val="22"/>
                <w:szCs w:val="22"/>
              </w:rPr>
              <w:lastRenderedPageBreak/>
              <w:t>need to get back up and try again.</w:t>
            </w:r>
          </w:p>
          <w:p w14:paraId="0513B7A7" w14:textId="77777777" w:rsidR="00412092" w:rsidRDefault="00412092" w:rsidP="00E8685F">
            <w:pPr>
              <w:pStyle w:val="ListParagraph"/>
              <w:numPr>
                <w:ilvl w:val="0"/>
                <w:numId w:val="6"/>
              </w:numPr>
              <w:rPr>
                <w:rFonts w:ascii="Arial" w:hAnsi="Arial" w:cs="Arial"/>
                <w:sz w:val="22"/>
                <w:szCs w:val="22"/>
              </w:rPr>
            </w:pPr>
            <w:r>
              <w:rPr>
                <w:rFonts w:ascii="Arial" w:hAnsi="Arial" w:cs="Arial"/>
                <w:sz w:val="22"/>
                <w:szCs w:val="22"/>
              </w:rPr>
              <w:t>Explain to the group that they need to move around safely and should not push each other.</w:t>
            </w:r>
          </w:p>
          <w:p w14:paraId="1207068F" w14:textId="142EF220" w:rsidR="00403570" w:rsidRPr="00240793" w:rsidRDefault="00C349ED" w:rsidP="00E8685F">
            <w:pPr>
              <w:pStyle w:val="ListParagraph"/>
              <w:numPr>
                <w:ilvl w:val="0"/>
                <w:numId w:val="6"/>
              </w:numPr>
              <w:rPr>
                <w:rFonts w:ascii="Arial" w:hAnsi="Arial" w:cs="Arial"/>
                <w:sz w:val="22"/>
                <w:szCs w:val="22"/>
              </w:rPr>
            </w:pPr>
            <w:r>
              <w:rPr>
                <w:rFonts w:ascii="Arial" w:hAnsi="Arial" w:cs="Arial"/>
                <w:sz w:val="22"/>
                <w:szCs w:val="22"/>
              </w:rPr>
              <w:t xml:space="preserve">Ensure that any surfaces are safe from any items to minimise the risk </w:t>
            </w:r>
            <w:r w:rsidR="00377067">
              <w:rPr>
                <w:rFonts w:ascii="Arial" w:hAnsi="Arial" w:cs="Arial"/>
                <w:sz w:val="22"/>
                <w:szCs w:val="22"/>
              </w:rPr>
              <w:t>of children</w:t>
            </w:r>
            <w:r>
              <w:rPr>
                <w:rFonts w:ascii="Arial" w:hAnsi="Arial" w:cs="Arial"/>
                <w:sz w:val="22"/>
                <w:szCs w:val="22"/>
              </w:rPr>
              <w:t xml:space="preserve"> tripping over.</w:t>
            </w:r>
          </w:p>
        </w:tc>
        <w:tc>
          <w:tcPr>
            <w:tcW w:w="992" w:type="dxa"/>
          </w:tcPr>
          <w:p w14:paraId="1F6A8AB1" w14:textId="77777777" w:rsidR="00412092" w:rsidRDefault="00412092" w:rsidP="00E8685F">
            <w:pPr>
              <w:rPr>
                <w:rFonts w:ascii="Arial" w:hAnsi="Arial" w:cs="Arial"/>
                <w:sz w:val="22"/>
                <w:szCs w:val="22"/>
              </w:rPr>
            </w:pPr>
          </w:p>
          <w:p w14:paraId="329366A7" w14:textId="334BA4AA" w:rsidR="00412092" w:rsidRPr="00D52FDF" w:rsidRDefault="00412092" w:rsidP="00E8685F">
            <w:pPr>
              <w:jc w:val="center"/>
              <w:rPr>
                <w:rFonts w:ascii="Arial" w:hAnsi="Arial" w:cs="Arial"/>
                <w:sz w:val="22"/>
                <w:szCs w:val="22"/>
              </w:rPr>
            </w:pPr>
            <w:r>
              <w:rPr>
                <w:rFonts w:ascii="Arial" w:hAnsi="Arial" w:cs="Arial"/>
                <w:sz w:val="22"/>
                <w:szCs w:val="22"/>
              </w:rPr>
              <w:t>L</w:t>
            </w:r>
          </w:p>
        </w:tc>
      </w:tr>
      <w:tr w:rsidR="00834DAF" w14:paraId="09B50458" w14:textId="77777777" w:rsidTr="00875A77">
        <w:tc>
          <w:tcPr>
            <w:tcW w:w="1702" w:type="dxa"/>
          </w:tcPr>
          <w:p w14:paraId="2D5379F6" w14:textId="6867EE78" w:rsidR="00834DAF" w:rsidRDefault="00834DAF" w:rsidP="00E8685F">
            <w:pPr>
              <w:rPr>
                <w:rFonts w:ascii="Arial" w:hAnsi="Arial" w:cs="Arial"/>
                <w:sz w:val="22"/>
                <w:szCs w:val="22"/>
              </w:rPr>
            </w:pPr>
            <w:r>
              <w:rPr>
                <w:rFonts w:ascii="Arial" w:hAnsi="Arial" w:cs="Arial"/>
                <w:sz w:val="22"/>
                <w:szCs w:val="22"/>
              </w:rPr>
              <w:t xml:space="preserve">Carrying sticks and poles </w:t>
            </w:r>
          </w:p>
        </w:tc>
        <w:tc>
          <w:tcPr>
            <w:tcW w:w="2328" w:type="dxa"/>
          </w:tcPr>
          <w:p w14:paraId="1C16E2C7" w14:textId="77777777" w:rsidR="00834DAF" w:rsidRDefault="00402F35" w:rsidP="00E8685F">
            <w:pPr>
              <w:rPr>
                <w:rFonts w:ascii="Arial" w:hAnsi="Arial" w:cs="Arial"/>
                <w:sz w:val="22"/>
                <w:szCs w:val="22"/>
              </w:rPr>
            </w:pPr>
            <w:r>
              <w:rPr>
                <w:rFonts w:ascii="Arial" w:hAnsi="Arial" w:cs="Arial"/>
                <w:sz w:val="22"/>
                <w:szCs w:val="22"/>
              </w:rPr>
              <w:t>Children are able to use their imagination to transform the stick into other objects such as wands and swords.</w:t>
            </w:r>
          </w:p>
          <w:p w14:paraId="767A8EE9" w14:textId="42CAFC10" w:rsidR="00142656" w:rsidRDefault="00377067" w:rsidP="00E8685F">
            <w:pPr>
              <w:rPr>
                <w:rFonts w:ascii="Arial" w:hAnsi="Arial" w:cs="Arial"/>
                <w:sz w:val="22"/>
                <w:szCs w:val="22"/>
              </w:rPr>
            </w:pPr>
            <w:r>
              <w:rPr>
                <w:rFonts w:ascii="Arial" w:hAnsi="Arial" w:cs="Arial"/>
                <w:sz w:val="22"/>
                <w:szCs w:val="22"/>
              </w:rPr>
              <w:t xml:space="preserve"> Children are able to create their own play by turning the items they find into anything that they want. </w:t>
            </w:r>
          </w:p>
        </w:tc>
        <w:tc>
          <w:tcPr>
            <w:tcW w:w="2488" w:type="dxa"/>
          </w:tcPr>
          <w:p w14:paraId="2BA281C5" w14:textId="77777777" w:rsidR="00834DAF" w:rsidRDefault="00834DAF" w:rsidP="00E8685F">
            <w:pPr>
              <w:rPr>
                <w:rFonts w:ascii="Arial" w:hAnsi="Arial" w:cs="Arial"/>
                <w:sz w:val="22"/>
                <w:szCs w:val="22"/>
              </w:rPr>
            </w:pPr>
            <w:r>
              <w:rPr>
                <w:rFonts w:ascii="Arial" w:hAnsi="Arial" w:cs="Arial"/>
                <w:sz w:val="22"/>
                <w:szCs w:val="22"/>
              </w:rPr>
              <w:t>Children could bang their heads or poke their or other child</w:t>
            </w:r>
            <w:r w:rsidR="00A6177C">
              <w:rPr>
                <w:rFonts w:ascii="Arial" w:hAnsi="Arial" w:cs="Arial"/>
                <w:sz w:val="22"/>
                <w:szCs w:val="22"/>
              </w:rPr>
              <w:t>ren’s</w:t>
            </w:r>
            <w:r>
              <w:rPr>
                <w:rFonts w:ascii="Arial" w:hAnsi="Arial" w:cs="Arial"/>
                <w:sz w:val="22"/>
                <w:szCs w:val="22"/>
              </w:rPr>
              <w:t xml:space="preserve"> eyes.</w:t>
            </w:r>
          </w:p>
          <w:p w14:paraId="56C9687E" w14:textId="1A58489D" w:rsidR="00A6177C" w:rsidRDefault="00A6177C" w:rsidP="00E8685F">
            <w:pPr>
              <w:rPr>
                <w:rFonts w:ascii="Arial" w:hAnsi="Arial" w:cs="Arial"/>
                <w:sz w:val="22"/>
                <w:szCs w:val="22"/>
              </w:rPr>
            </w:pPr>
            <w:r>
              <w:rPr>
                <w:rFonts w:ascii="Arial" w:hAnsi="Arial" w:cs="Arial"/>
                <w:sz w:val="22"/>
                <w:szCs w:val="22"/>
              </w:rPr>
              <w:t xml:space="preserve">Children can harm each other which could result in the child going to hospital or needing first aid. </w:t>
            </w:r>
          </w:p>
        </w:tc>
        <w:tc>
          <w:tcPr>
            <w:tcW w:w="1137" w:type="dxa"/>
          </w:tcPr>
          <w:p w14:paraId="07BAA0B0" w14:textId="3DF6D0F5" w:rsidR="00834DAF" w:rsidRDefault="00834DAF" w:rsidP="00E8685F">
            <w:pPr>
              <w:rPr>
                <w:rFonts w:ascii="Arial" w:hAnsi="Arial" w:cs="Arial"/>
                <w:sz w:val="22"/>
                <w:szCs w:val="22"/>
              </w:rPr>
            </w:pPr>
            <w:r>
              <w:rPr>
                <w:rFonts w:ascii="Arial" w:hAnsi="Arial" w:cs="Arial"/>
                <w:sz w:val="22"/>
                <w:szCs w:val="22"/>
              </w:rPr>
              <w:t>Pupils and adults</w:t>
            </w:r>
          </w:p>
        </w:tc>
        <w:tc>
          <w:tcPr>
            <w:tcW w:w="3119" w:type="dxa"/>
          </w:tcPr>
          <w:p w14:paraId="36437669" w14:textId="47FA5AB7" w:rsidR="00834DAF" w:rsidRDefault="00834DAF" w:rsidP="00E8685F">
            <w:pPr>
              <w:pStyle w:val="ListParagraph"/>
              <w:numPr>
                <w:ilvl w:val="0"/>
                <w:numId w:val="9"/>
              </w:numPr>
              <w:rPr>
                <w:rFonts w:ascii="Arial" w:hAnsi="Arial" w:cs="Arial"/>
                <w:sz w:val="22"/>
                <w:szCs w:val="22"/>
              </w:rPr>
            </w:pPr>
            <w:r>
              <w:rPr>
                <w:rFonts w:ascii="Arial" w:hAnsi="Arial" w:cs="Arial"/>
                <w:sz w:val="22"/>
                <w:szCs w:val="22"/>
              </w:rPr>
              <w:t xml:space="preserve">Show the children how they should carry </w:t>
            </w:r>
            <w:r w:rsidR="00377067">
              <w:rPr>
                <w:rFonts w:ascii="Arial" w:hAnsi="Arial" w:cs="Arial"/>
                <w:sz w:val="22"/>
                <w:szCs w:val="22"/>
              </w:rPr>
              <w:t xml:space="preserve">the </w:t>
            </w:r>
            <w:r>
              <w:rPr>
                <w:rFonts w:ascii="Arial" w:hAnsi="Arial" w:cs="Arial"/>
                <w:sz w:val="22"/>
                <w:szCs w:val="22"/>
              </w:rPr>
              <w:t>sticks around.</w:t>
            </w:r>
          </w:p>
          <w:p w14:paraId="5A4FA7B2" w14:textId="77777777" w:rsidR="00834DAF" w:rsidRDefault="00834DAF" w:rsidP="00E8685F">
            <w:pPr>
              <w:pStyle w:val="ListParagraph"/>
              <w:numPr>
                <w:ilvl w:val="0"/>
                <w:numId w:val="9"/>
              </w:numPr>
              <w:rPr>
                <w:rFonts w:ascii="Arial" w:hAnsi="Arial" w:cs="Arial"/>
                <w:sz w:val="22"/>
                <w:szCs w:val="22"/>
              </w:rPr>
            </w:pPr>
            <w:r>
              <w:rPr>
                <w:rFonts w:ascii="Arial" w:hAnsi="Arial" w:cs="Arial"/>
                <w:sz w:val="22"/>
                <w:szCs w:val="22"/>
              </w:rPr>
              <w:t>Warn the children that they need to look out for other children and staff members.</w:t>
            </w:r>
          </w:p>
          <w:p w14:paraId="1DB33D88" w14:textId="6DE104EC" w:rsidR="00377067" w:rsidRPr="00834DAF" w:rsidRDefault="00377067" w:rsidP="00E8685F">
            <w:pPr>
              <w:pStyle w:val="ListParagraph"/>
              <w:numPr>
                <w:ilvl w:val="0"/>
                <w:numId w:val="9"/>
              </w:numPr>
              <w:rPr>
                <w:rFonts w:ascii="Arial" w:hAnsi="Arial" w:cs="Arial"/>
                <w:sz w:val="22"/>
                <w:szCs w:val="22"/>
              </w:rPr>
            </w:pPr>
            <w:r>
              <w:rPr>
                <w:rFonts w:ascii="Arial" w:hAnsi="Arial" w:cs="Arial"/>
                <w:sz w:val="22"/>
                <w:szCs w:val="22"/>
              </w:rPr>
              <w:t>Allow children to play with sticks and other items they find however ensure that they watch their surroundings and do not swing the sticks around.</w:t>
            </w:r>
          </w:p>
        </w:tc>
        <w:tc>
          <w:tcPr>
            <w:tcW w:w="992" w:type="dxa"/>
          </w:tcPr>
          <w:p w14:paraId="200E8422" w14:textId="77777777" w:rsidR="00834DAF" w:rsidRDefault="00834DAF" w:rsidP="00E8685F">
            <w:pPr>
              <w:jc w:val="center"/>
              <w:rPr>
                <w:rFonts w:ascii="Arial" w:hAnsi="Arial" w:cs="Arial"/>
                <w:sz w:val="22"/>
                <w:szCs w:val="22"/>
              </w:rPr>
            </w:pPr>
          </w:p>
          <w:p w14:paraId="15ABF3E4" w14:textId="67EFD69A" w:rsidR="00834DAF" w:rsidRDefault="00834DAF" w:rsidP="00E8685F">
            <w:pPr>
              <w:jc w:val="center"/>
              <w:rPr>
                <w:rFonts w:ascii="Arial" w:hAnsi="Arial" w:cs="Arial"/>
                <w:sz w:val="22"/>
                <w:szCs w:val="22"/>
              </w:rPr>
            </w:pPr>
            <w:r>
              <w:rPr>
                <w:rFonts w:ascii="Arial" w:hAnsi="Arial" w:cs="Arial"/>
                <w:sz w:val="22"/>
                <w:szCs w:val="22"/>
              </w:rPr>
              <w:t>M</w:t>
            </w:r>
          </w:p>
        </w:tc>
        <w:tc>
          <w:tcPr>
            <w:tcW w:w="613" w:type="dxa"/>
          </w:tcPr>
          <w:p w14:paraId="6D78A478" w14:textId="77777777" w:rsidR="00834DAF" w:rsidRDefault="00834DAF" w:rsidP="00E8685F">
            <w:pPr>
              <w:rPr>
                <w:rFonts w:ascii="Arial" w:hAnsi="Arial" w:cs="Arial"/>
                <w:sz w:val="22"/>
                <w:szCs w:val="22"/>
              </w:rPr>
            </w:pPr>
          </w:p>
        </w:tc>
        <w:tc>
          <w:tcPr>
            <w:tcW w:w="1050" w:type="dxa"/>
          </w:tcPr>
          <w:p w14:paraId="004C49BA" w14:textId="0C066C62" w:rsidR="00834DAF" w:rsidRDefault="00834DAF" w:rsidP="00E8685F">
            <w:pPr>
              <w:rPr>
                <w:rFonts w:ascii="Arial" w:hAnsi="Arial" w:cs="Arial"/>
                <w:sz w:val="22"/>
                <w:szCs w:val="22"/>
              </w:rPr>
            </w:pPr>
          </w:p>
        </w:tc>
      </w:tr>
      <w:tr w:rsidR="00E8685F" w14:paraId="1C55D6BB" w14:textId="0E268855" w:rsidTr="00875A77">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gridAfter w:val="2"/>
          <w:wAfter w:w="1663" w:type="dxa"/>
          <w:trHeight w:val="78"/>
        </w:trPr>
        <w:tc>
          <w:tcPr>
            <w:tcW w:w="1702" w:type="dxa"/>
            <w:tcBorders>
              <w:top w:val="single" w:sz="4" w:space="0" w:color="auto"/>
              <w:left w:val="single" w:sz="4" w:space="0" w:color="auto"/>
              <w:bottom w:val="single" w:sz="4" w:space="0" w:color="auto"/>
              <w:right w:val="single" w:sz="4" w:space="0" w:color="auto"/>
            </w:tcBorders>
          </w:tcPr>
          <w:p w14:paraId="3E31ECCA" w14:textId="12A35591" w:rsidR="00E8685F" w:rsidRDefault="00E8685F" w:rsidP="00E8685F">
            <w:pPr>
              <w:rPr>
                <w:rFonts w:ascii="Arial" w:hAnsi="Arial" w:cs="Arial"/>
                <w:sz w:val="22"/>
                <w:szCs w:val="22"/>
              </w:rPr>
            </w:pPr>
            <w:r>
              <w:rPr>
                <w:rFonts w:ascii="Arial" w:hAnsi="Arial" w:cs="Arial"/>
                <w:sz w:val="22"/>
                <w:szCs w:val="22"/>
              </w:rPr>
              <w:t>Poisonous plants/</w:t>
            </w:r>
            <w:r w:rsidR="0054715A">
              <w:rPr>
                <w:rFonts w:ascii="Arial" w:hAnsi="Arial" w:cs="Arial"/>
                <w:sz w:val="22"/>
                <w:szCs w:val="22"/>
              </w:rPr>
              <w:t>berries</w:t>
            </w:r>
            <w:r>
              <w:rPr>
                <w:rFonts w:ascii="Arial" w:hAnsi="Arial" w:cs="Arial"/>
                <w:sz w:val="22"/>
                <w:szCs w:val="22"/>
              </w:rPr>
              <w:t xml:space="preserve"> nettles </w:t>
            </w:r>
            <w:r w:rsidR="0054715A">
              <w:rPr>
                <w:rFonts w:ascii="Arial" w:hAnsi="Arial" w:cs="Arial"/>
                <w:sz w:val="22"/>
                <w:szCs w:val="22"/>
              </w:rPr>
              <w:t>within the area.</w:t>
            </w:r>
          </w:p>
        </w:tc>
        <w:tc>
          <w:tcPr>
            <w:tcW w:w="2328" w:type="dxa"/>
            <w:tcBorders>
              <w:top w:val="single" w:sz="4" w:space="0" w:color="auto"/>
              <w:bottom w:val="single" w:sz="4" w:space="0" w:color="auto"/>
              <w:right w:val="single" w:sz="4" w:space="0" w:color="auto"/>
            </w:tcBorders>
          </w:tcPr>
          <w:p w14:paraId="7FD1877C" w14:textId="0523D057" w:rsidR="00E8685F" w:rsidRDefault="0054715A" w:rsidP="0054715A">
            <w:pPr>
              <w:rPr>
                <w:rFonts w:ascii="Arial" w:hAnsi="Arial" w:cs="Arial"/>
                <w:sz w:val="22"/>
                <w:szCs w:val="22"/>
              </w:rPr>
            </w:pPr>
            <w:r>
              <w:rPr>
                <w:rFonts w:ascii="Arial" w:hAnsi="Arial" w:cs="Arial"/>
                <w:sz w:val="22"/>
                <w:szCs w:val="22"/>
              </w:rPr>
              <w:t xml:space="preserve">The children enjoy to explore, they will learn about the plants that they should not touch. </w:t>
            </w:r>
          </w:p>
        </w:tc>
        <w:tc>
          <w:tcPr>
            <w:tcW w:w="2488" w:type="dxa"/>
            <w:tcBorders>
              <w:top w:val="single" w:sz="4" w:space="0" w:color="auto"/>
              <w:bottom w:val="single" w:sz="4" w:space="0" w:color="auto"/>
              <w:right w:val="single" w:sz="4" w:space="0" w:color="auto"/>
            </w:tcBorders>
          </w:tcPr>
          <w:p w14:paraId="085A76AD" w14:textId="77777777" w:rsidR="00E8685F" w:rsidRDefault="0054715A" w:rsidP="00E8685F">
            <w:pPr>
              <w:rPr>
                <w:rFonts w:ascii="Arial" w:hAnsi="Arial" w:cs="Arial"/>
                <w:sz w:val="22"/>
                <w:szCs w:val="22"/>
              </w:rPr>
            </w:pPr>
            <w:r>
              <w:rPr>
                <w:rFonts w:ascii="Arial" w:hAnsi="Arial" w:cs="Arial"/>
                <w:sz w:val="22"/>
                <w:szCs w:val="22"/>
              </w:rPr>
              <w:t>Children could prick or cut themselves</w:t>
            </w:r>
          </w:p>
          <w:p w14:paraId="16FD3CB4" w14:textId="77777777" w:rsidR="0054715A" w:rsidRDefault="0054715A" w:rsidP="00E8685F">
            <w:pPr>
              <w:rPr>
                <w:rFonts w:ascii="Arial" w:hAnsi="Arial" w:cs="Arial"/>
                <w:sz w:val="22"/>
                <w:szCs w:val="22"/>
              </w:rPr>
            </w:pPr>
          </w:p>
          <w:p w14:paraId="6E580672" w14:textId="2E82338A" w:rsidR="0054715A" w:rsidRDefault="0054715A" w:rsidP="00E8685F">
            <w:pPr>
              <w:rPr>
                <w:rFonts w:ascii="Arial" w:hAnsi="Arial" w:cs="Arial"/>
                <w:sz w:val="22"/>
                <w:szCs w:val="22"/>
              </w:rPr>
            </w:pPr>
            <w:r>
              <w:rPr>
                <w:rFonts w:ascii="Arial" w:hAnsi="Arial" w:cs="Arial"/>
                <w:sz w:val="22"/>
                <w:szCs w:val="22"/>
              </w:rPr>
              <w:t xml:space="preserve">They could eat any berries that they find causing them to be under the risk of being unwell. </w:t>
            </w:r>
          </w:p>
        </w:tc>
        <w:tc>
          <w:tcPr>
            <w:tcW w:w="1137" w:type="dxa"/>
            <w:tcBorders>
              <w:top w:val="single" w:sz="4" w:space="0" w:color="auto"/>
              <w:bottom w:val="single" w:sz="4" w:space="0" w:color="auto"/>
              <w:right w:val="single" w:sz="4" w:space="0" w:color="auto"/>
            </w:tcBorders>
          </w:tcPr>
          <w:p w14:paraId="3DB1E66F" w14:textId="3702B31D" w:rsidR="00E8685F" w:rsidRDefault="00E8685F" w:rsidP="00E8685F">
            <w:pPr>
              <w:rPr>
                <w:rFonts w:ascii="Arial" w:hAnsi="Arial" w:cs="Arial"/>
                <w:sz w:val="22"/>
                <w:szCs w:val="22"/>
              </w:rPr>
            </w:pPr>
            <w:r>
              <w:rPr>
                <w:rFonts w:ascii="Arial" w:hAnsi="Arial" w:cs="Arial"/>
                <w:sz w:val="22"/>
                <w:szCs w:val="22"/>
              </w:rPr>
              <w:t xml:space="preserve">Pupils and adults </w:t>
            </w:r>
          </w:p>
        </w:tc>
        <w:tc>
          <w:tcPr>
            <w:tcW w:w="3119" w:type="dxa"/>
            <w:tcBorders>
              <w:top w:val="single" w:sz="4" w:space="0" w:color="auto"/>
              <w:bottom w:val="single" w:sz="4" w:space="0" w:color="auto"/>
              <w:right w:val="single" w:sz="4" w:space="0" w:color="auto"/>
            </w:tcBorders>
          </w:tcPr>
          <w:p w14:paraId="696146BB" w14:textId="300A2330" w:rsidR="00E8685F" w:rsidRDefault="0054715A" w:rsidP="0054715A">
            <w:pPr>
              <w:pStyle w:val="ListParagraph"/>
              <w:numPr>
                <w:ilvl w:val="0"/>
                <w:numId w:val="10"/>
              </w:numPr>
              <w:rPr>
                <w:rFonts w:ascii="Arial" w:hAnsi="Arial" w:cs="Arial"/>
                <w:sz w:val="22"/>
                <w:szCs w:val="22"/>
              </w:rPr>
            </w:pPr>
            <w:r>
              <w:rPr>
                <w:rFonts w:ascii="Arial" w:hAnsi="Arial" w:cs="Arial"/>
                <w:sz w:val="22"/>
                <w:szCs w:val="22"/>
              </w:rPr>
              <w:t xml:space="preserve">Teach the children about the golden rule </w:t>
            </w:r>
            <w:r w:rsidR="00377067">
              <w:rPr>
                <w:rFonts w:ascii="Arial" w:hAnsi="Arial" w:cs="Arial"/>
                <w:sz w:val="22"/>
                <w:szCs w:val="22"/>
              </w:rPr>
              <w:t>‘nothing</w:t>
            </w:r>
            <w:r>
              <w:rPr>
                <w:rFonts w:ascii="Arial" w:hAnsi="Arial" w:cs="Arial"/>
                <w:sz w:val="22"/>
                <w:szCs w:val="22"/>
              </w:rPr>
              <w:t xml:space="preserve"> goes in the mouth’</w:t>
            </w:r>
          </w:p>
          <w:p w14:paraId="45256071" w14:textId="656A07A9" w:rsidR="0054715A" w:rsidRDefault="0054715A" w:rsidP="0054715A">
            <w:pPr>
              <w:pStyle w:val="ListParagraph"/>
              <w:numPr>
                <w:ilvl w:val="0"/>
                <w:numId w:val="10"/>
              </w:numPr>
              <w:rPr>
                <w:rFonts w:ascii="Arial" w:hAnsi="Arial" w:cs="Arial"/>
                <w:sz w:val="22"/>
                <w:szCs w:val="22"/>
              </w:rPr>
            </w:pPr>
            <w:r>
              <w:rPr>
                <w:rFonts w:ascii="Arial" w:hAnsi="Arial" w:cs="Arial"/>
                <w:sz w:val="22"/>
                <w:szCs w:val="22"/>
              </w:rPr>
              <w:t>Perform daily checks to remove anything poisonous</w:t>
            </w:r>
          </w:p>
          <w:p w14:paraId="61BF8847" w14:textId="726A9D5D" w:rsidR="0054715A" w:rsidRPr="0054715A" w:rsidRDefault="0054715A" w:rsidP="0054715A">
            <w:pPr>
              <w:pStyle w:val="ListParagraph"/>
              <w:numPr>
                <w:ilvl w:val="0"/>
                <w:numId w:val="10"/>
              </w:numPr>
              <w:rPr>
                <w:rFonts w:ascii="Arial" w:hAnsi="Arial" w:cs="Arial"/>
                <w:sz w:val="22"/>
                <w:szCs w:val="22"/>
              </w:rPr>
            </w:pPr>
            <w:r>
              <w:rPr>
                <w:rFonts w:ascii="Arial" w:hAnsi="Arial" w:cs="Arial"/>
                <w:sz w:val="22"/>
                <w:szCs w:val="22"/>
              </w:rPr>
              <w:t xml:space="preserve">Adults should check the area before and after each session. </w:t>
            </w:r>
          </w:p>
        </w:tc>
        <w:tc>
          <w:tcPr>
            <w:tcW w:w="992" w:type="dxa"/>
            <w:tcBorders>
              <w:top w:val="single" w:sz="4" w:space="0" w:color="auto"/>
              <w:bottom w:val="single" w:sz="4" w:space="0" w:color="auto"/>
              <w:right w:val="single" w:sz="4" w:space="0" w:color="auto"/>
            </w:tcBorders>
          </w:tcPr>
          <w:p w14:paraId="223C11D9" w14:textId="77777777" w:rsidR="00E8685F" w:rsidRDefault="00E8685F" w:rsidP="00E8685F">
            <w:pPr>
              <w:rPr>
                <w:rFonts w:ascii="Arial" w:hAnsi="Arial" w:cs="Arial"/>
                <w:sz w:val="22"/>
                <w:szCs w:val="22"/>
              </w:rPr>
            </w:pPr>
          </w:p>
          <w:p w14:paraId="7748D1FC" w14:textId="523E8564" w:rsidR="0054715A" w:rsidRDefault="0054715A" w:rsidP="00E8685F">
            <w:pPr>
              <w:rPr>
                <w:rFonts w:ascii="Arial" w:hAnsi="Arial" w:cs="Arial"/>
                <w:sz w:val="22"/>
                <w:szCs w:val="22"/>
              </w:rPr>
            </w:pPr>
            <w:r>
              <w:rPr>
                <w:rFonts w:ascii="Arial" w:hAnsi="Arial" w:cs="Arial"/>
                <w:sz w:val="22"/>
                <w:szCs w:val="22"/>
              </w:rPr>
              <w:t xml:space="preserve">    L</w:t>
            </w:r>
          </w:p>
        </w:tc>
      </w:tr>
      <w:tr w:rsidR="00A6177C" w14:paraId="64C1C17B" w14:textId="77777777" w:rsidTr="00875A77">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gridAfter w:val="2"/>
          <w:wAfter w:w="1663" w:type="dxa"/>
          <w:trHeight w:val="78"/>
        </w:trPr>
        <w:tc>
          <w:tcPr>
            <w:tcW w:w="1702" w:type="dxa"/>
            <w:tcBorders>
              <w:top w:val="single" w:sz="4" w:space="0" w:color="auto"/>
              <w:left w:val="single" w:sz="4" w:space="0" w:color="auto"/>
              <w:bottom w:val="single" w:sz="4" w:space="0" w:color="auto"/>
              <w:right w:val="single" w:sz="4" w:space="0" w:color="auto"/>
            </w:tcBorders>
          </w:tcPr>
          <w:p w14:paraId="7B1C2877" w14:textId="0A8EF747" w:rsidR="00A6177C" w:rsidRDefault="00A6177C" w:rsidP="00E8685F">
            <w:pPr>
              <w:rPr>
                <w:rFonts w:ascii="Arial" w:hAnsi="Arial" w:cs="Arial"/>
                <w:sz w:val="22"/>
                <w:szCs w:val="22"/>
              </w:rPr>
            </w:pPr>
            <w:r>
              <w:rPr>
                <w:rFonts w:ascii="Arial" w:hAnsi="Arial" w:cs="Arial"/>
                <w:sz w:val="22"/>
                <w:szCs w:val="22"/>
              </w:rPr>
              <w:t>Toys and resources being safe to use</w:t>
            </w:r>
          </w:p>
        </w:tc>
        <w:tc>
          <w:tcPr>
            <w:tcW w:w="2328" w:type="dxa"/>
            <w:tcBorders>
              <w:top w:val="single" w:sz="4" w:space="0" w:color="auto"/>
              <w:bottom w:val="single" w:sz="4" w:space="0" w:color="auto"/>
              <w:right w:val="single" w:sz="4" w:space="0" w:color="auto"/>
            </w:tcBorders>
          </w:tcPr>
          <w:p w14:paraId="0249490E" w14:textId="0A084C18" w:rsidR="00A6177C" w:rsidRDefault="00A6177C" w:rsidP="0054715A">
            <w:pPr>
              <w:rPr>
                <w:rFonts w:ascii="Arial" w:hAnsi="Arial" w:cs="Arial"/>
                <w:sz w:val="22"/>
                <w:szCs w:val="22"/>
              </w:rPr>
            </w:pPr>
            <w:r>
              <w:rPr>
                <w:rFonts w:ascii="Arial" w:hAnsi="Arial" w:cs="Arial"/>
                <w:sz w:val="22"/>
                <w:szCs w:val="22"/>
              </w:rPr>
              <w:t xml:space="preserve">Children are able to use equipment and play areas with little risk of themselves. </w:t>
            </w:r>
          </w:p>
        </w:tc>
        <w:tc>
          <w:tcPr>
            <w:tcW w:w="2488" w:type="dxa"/>
            <w:tcBorders>
              <w:top w:val="single" w:sz="4" w:space="0" w:color="auto"/>
              <w:bottom w:val="single" w:sz="4" w:space="0" w:color="auto"/>
              <w:right w:val="single" w:sz="4" w:space="0" w:color="auto"/>
            </w:tcBorders>
          </w:tcPr>
          <w:p w14:paraId="65CC2A54" w14:textId="4B1138AA" w:rsidR="00A6177C" w:rsidRDefault="00A6177C" w:rsidP="00E8685F">
            <w:pPr>
              <w:rPr>
                <w:rFonts w:ascii="Arial" w:hAnsi="Arial" w:cs="Arial"/>
                <w:sz w:val="22"/>
                <w:szCs w:val="22"/>
              </w:rPr>
            </w:pPr>
            <w:r>
              <w:rPr>
                <w:rFonts w:ascii="Arial" w:hAnsi="Arial" w:cs="Arial"/>
                <w:sz w:val="22"/>
                <w:szCs w:val="22"/>
              </w:rPr>
              <w:t xml:space="preserve">Children could slip on any </w:t>
            </w:r>
            <w:r w:rsidR="00377067">
              <w:rPr>
                <w:rFonts w:ascii="Arial" w:hAnsi="Arial" w:cs="Arial"/>
                <w:sz w:val="22"/>
                <w:szCs w:val="22"/>
              </w:rPr>
              <w:t>left-over</w:t>
            </w:r>
            <w:r>
              <w:rPr>
                <w:rFonts w:ascii="Arial" w:hAnsi="Arial" w:cs="Arial"/>
                <w:sz w:val="22"/>
                <w:szCs w:val="22"/>
              </w:rPr>
              <w:t xml:space="preserve"> water on equipment.</w:t>
            </w:r>
          </w:p>
          <w:p w14:paraId="5084603F" w14:textId="2B37C63B" w:rsidR="00A6177C" w:rsidRDefault="00A6177C" w:rsidP="00E8685F">
            <w:pPr>
              <w:rPr>
                <w:rFonts w:ascii="Arial" w:hAnsi="Arial" w:cs="Arial"/>
                <w:sz w:val="22"/>
                <w:szCs w:val="22"/>
              </w:rPr>
            </w:pPr>
            <w:r>
              <w:rPr>
                <w:rFonts w:ascii="Arial" w:hAnsi="Arial" w:cs="Arial"/>
                <w:sz w:val="22"/>
                <w:szCs w:val="22"/>
              </w:rPr>
              <w:t xml:space="preserve">Children could hurt themselves if the equipment is broken or loose. </w:t>
            </w:r>
          </w:p>
        </w:tc>
        <w:tc>
          <w:tcPr>
            <w:tcW w:w="1137" w:type="dxa"/>
            <w:tcBorders>
              <w:top w:val="single" w:sz="4" w:space="0" w:color="auto"/>
              <w:bottom w:val="single" w:sz="4" w:space="0" w:color="auto"/>
              <w:right w:val="single" w:sz="4" w:space="0" w:color="auto"/>
            </w:tcBorders>
          </w:tcPr>
          <w:p w14:paraId="016D39A5" w14:textId="1BBD5740" w:rsidR="00A6177C" w:rsidRDefault="00A6177C" w:rsidP="00E8685F">
            <w:pPr>
              <w:rPr>
                <w:rFonts w:ascii="Arial" w:hAnsi="Arial" w:cs="Arial"/>
                <w:sz w:val="22"/>
                <w:szCs w:val="22"/>
              </w:rPr>
            </w:pPr>
            <w:r>
              <w:rPr>
                <w:rFonts w:ascii="Arial" w:hAnsi="Arial" w:cs="Arial"/>
                <w:sz w:val="22"/>
                <w:szCs w:val="22"/>
              </w:rPr>
              <w:t xml:space="preserve">Pupils and adults </w:t>
            </w:r>
          </w:p>
        </w:tc>
        <w:tc>
          <w:tcPr>
            <w:tcW w:w="3119" w:type="dxa"/>
            <w:tcBorders>
              <w:top w:val="single" w:sz="4" w:space="0" w:color="auto"/>
              <w:bottom w:val="single" w:sz="4" w:space="0" w:color="auto"/>
              <w:right w:val="single" w:sz="4" w:space="0" w:color="auto"/>
            </w:tcBorders>
          </w:tcPr>
          <w:p w14:paraId="39DF346A" w14:textId="729ED929" w:rsidR="00A6177C" w:rsidRDefault="00A6177C" w:rsidP="0054715A">
            <w:pPr>
              <w:pStyle w:val="ListParagraph"/>
              <w:numPr>
                <w:ilvl w:val="0"/>
                <w:numId w:val="10"/>
              </w:numPr>
              <w:rPr>
                <w:rFonts w:ascii="Arial" w:hAnsi="Arial" w:cs="Arial"/>
                <w:sz w:val="22"/>
                <w:szCs w:val="22"/>
              </w:rPr>
            </w:pPr>
            <w:r>
              <w:rPr>
                <w:rFonts w:ascii="Arial" w:hAnsi="Arial" w:cs="Arial"/>
                <w:sz w:val="22"/>
                <w:szCs w:val="22"/>
              </w:rPr>
              <w:t>Daily checks</w:t>
            </w:r>
            <w:r w:rsidR="00674E52">
              <w:rPr>
                <w:rFonts w:ascii="Arial" w:hAnsi="Arial" w:cs="Arial"/>
                <w:sz w:val="22"/>
                <w:szCs w:val="22"/>
              </w:rPr>
              <w:t xml:space="preserve"> should be taken to ensure all equipment is safe for use.</w:t>
            </w:r>
          </w:p>
          <w:p w14:paraId="0929BC4A" w14:textId="77777777" w:rsidR="00A6177C" w:rsidRDefault="00A6177C" w:rsidP="00A6177C">
            <w:pPr>
              <w:pStyle w:val="ListParagraph"/>
              <w:numPr>
                <w:ilvl w:val="0"/>
                <w:numId w:val="10"/>
              </w:numPr>
              <w:rPr>
                <w:rFonts w:ascii="Arial" w:hAnsi="Arial" w:cs="Arial"/>
                <w:sz w:val="22"/>
                <w:szCs w:val="22"/>
              </w:rPr>
            </w:pPr>
            <w:r>
              <w:rPr>
                <w:rFonts w:ascii="Arial" w:hAnsi="Arial" w:cs="Arial"/>
                <w:sz w:val="22"/>
                <w:szCs w:val="22"/>
              </w:rPr>
              <w:t>Adults should check over all equipment ensuring that all equipment is not broken. Any equipment that is broken should be taken away.</w:t>
            </w:r>
          </w:p>
          <w:p w14:paraId="56491082" w14:textId="290C39DD" w:rsidR="00A6177C" w:rsidRPr="00377067" w:rsidRDefault="00A6177C" w:rsidP="00377067">
            <w:pPr>
              <w:pStyle w:val="ListParagraph"/>
              <w:numPr>
                <w:ilvl w:val="0"/>
                <w:numId w:val="10"/>
              </w:numPr>
              <w:rPr>
                <w:rFonts w:ascii="Arial" w:hAnsi="Arial" w:cs="Arial"/>
                <w:sz w:val="22"/>
                <w:szCs w:val="22"/>
              </w:rPr>
            </w:pPr>
            <w:r>
              <w:rPr>
                <w:rFonts w:ascii="Arial" w:hAnsi="Arial" w:cs="Arial"/>
                <w:sz w:val="22"/>
                <w:szCs w:val="22"/>
              </w:rPr>
              <w:t xml:space="preserve"> Make sure the equipment is free of any water</w:t>
            </w:r>
            <w:r w:rsidR="00377067">
              <w:rPr>
                <w:rFonts w:ascii="Arial" w:hAnsi="Arial" w:cs="Arial"/>
                <w:sz w:val="22"/>
                <w:szCs w:val="22"/>
              </w:rPr>
              <w:t xml:space="preserve"> to prevent any harm.</w:t>
            </w:r>
          </w:p>
        </w:tc>
        <w:tc>
          <w:tcPr>
            <w:tcW w:w="992" w:type="dxa"/>
            <w:tcBorders>
              <w:top w:val="single" w:sz="4" w:space="0" w:color="auto"/>
              <w:bottom w:val="single" w:sz="4" w:space="0" w:color="auto"/>
              <w:right w:val="single" w:sz="4" w:space="0" w:color="auto"/>
            </w:tcBorders>
          </w:tcPr>
          <w:p w14:paraId="7AB4A0C7" w14:textId="77777777" w:rsidR="00A6177C" w:rsidRDefault="00A6177C" w:rsidP="00E8685F">
            <w:pPr>
              <w:rPr>
                <w:rFonts w:ascii="Arial" w:hAnsi="Arial" w:cs="Arial"/>
                <w:sz w:val="22"/>
                <w:szCs w:val="22"/>
              </w:rPr>
            </w:pPr>
          </w:p>
          <w:p w14:paraId="6516D78A" w14:textId="77777777" w:rsidR="00A6177C" w:rsidRDefault="00A6177C" w:rsidP="00E8685F">
            <w:pPr>
              <w:rPr>
                <w:rFonts w:ascii="Arial" w:hAnsi="Arial" w:cs="Arial"/>
                <w:sz w:val="22"/>
                <w:szCs w:val="22"/>
              </w:rPr>
            </w:pPr>
          </w:p>
          <w:p w14:paraId="4C0B3374" w14:textId="46ADA513" w:rsidR="00A6177C" w:rsidRDefault="00A6177C" w:rsidP="00E8685F">
            <w:pPr>
              <w:rPr>
                <w:rFonts w:ascii="Arial" w:hAnsi="Arial" w:cs="Arial"/>
                <w:sz w:val="22"/>
                <w:szCs w:val="22"/>
              </w:rPr>
            </w:pPr>
            <w:r>
              <w:rPr>
                <w:rFonts w:ascii="Arial" w:hAnsi="Arial" w:cs="Arial"/>
                <w:sz w:val="22"/>
                <w:szCs w:val="22"/>
              </w:rPr>
              <w:t xml:space="preserve">     L</w:t>
            </w:r>
          </w:p>
        </w:tc>
      </w:tr>
      <w:tr w:rsidR="00E8685F" w14:paraId="797B99D6" w14:textId="77777777" w:rsidTr="00875A77">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gridBefore w:val="3"/>
          <w:gridAfter w:val="4"/>
          <w:wBefore w:w="6518" w:type="dxa"/>
          <w:wAfter w:w="5774" w:type="dxa"/>
          <w:trHeight w:val="100"/>
        </w:trPr>
        <w:tc>
          <w:tcPr>
            <w:tcW w:w="1137" w:type="dxa"/>
            <w:tcBorders>
              <w:top w:val="single" w:sz="4" w:space="0" w:color="auto"/>
            </w:tcBorders>
          </w:tcPr>
          <w:p w14:paraId="50CD928A" w14:textId="77777777" w:rsidR="00E8685F" w:rsidRDefault="00E8685F" w:rsidP="00E8685F">
            <w:pPr>
              <w:rPr>
                <w:rFonts w:ascii="Arial" w:hAnsi="Arial" w:cs="Arial"/>
                <w:sz w:val="22"/>
                <w:szCs w:val="22"/>
              </w:rPr>
            </w:pPr>
          </w:p>
        </w:tc>
      </w:tr>
    </w:tbl>
    <w:p w14:paraId="77F2581B" w14:textId="272B06EF" w:rsidR="00E704AE" w:rsidRPr="00535E9C" w:rsidRDefault="00E704AE" w:rsidP="004851B8">
      <w:pPr>
        <w:rPr>
          <w:rFonts w:ascii="Arial" w:hAnsi="Arial" w:cs="Arial"/>
          <w:sz w:val="22"/>
          <w:szCs w:val="22"/>
        </w:rPr>
      </w:pPr>
    </w:p>
    <w:p w14:paraId="04CCB35A" w14:textId="64A7672A" w:rsidR="00E704AE" w:rsidRDefault="00E704AE" w:rsidP="004851B8">
      <w:pPr>
        <w:rPr>
          <w:rFonts w:ascii="Arial" w:hAnsi="Arial" w:cs="Arial"/>
          <w:sz w:val="22"/>
          <w:szCs w:val="22"/>
        </w:rPr>
      </w:pPr>
    </w:p>
    <w:p w14:paraId="052D9F50" w14:textId="42456680" w:rsidR="00C349ED" w:rsidRDefault="00C349ED" w:rsidP="004851B8">
      <w:pPr>
        <w:rPr>
          <w:rFonts w:ascii="Arial" w:hAnsi="Arial" w:cs="Arial"/>
          <w:sz w:val="22"/>
          <w:szCs w:val="22"/>
        </w:rPr>
      </w:pPr>
    </w:p>
    <w:p w14:paraId="7B7A1D4E" w14:textId="16C32D41" w:rsidR="00C349ED" w:rsidRDefault="00C349ED" w:rsidP="004851B8">
      <w:pPr>
        <w:rPr>
          <w:rFonts w:ascii="Arial" w:hAnsi="Arial" w:cs="Arial"/>
          <w:sz w:val="22"/>
          <w:szCs w:val="22"/>
        </w:rPr>
      </w:pPr>
    </w:p>
    <w:p w14:paraId="58ABCA16" w14:textId="5174A607" w:rsidR="00C349ED" w:rsidRDefault="00C349ED" w:rsidP="004851B8">
      <w:pPr>
        <w:rPr>
          <w:rFonts w:ascii="Arial" w:hAnsi="Arial" w:cs="Arial"/>
          <w:sz w:val="22"/>
          <w:szCs w:val="22"/>
        </w:rPr>
      </w:pPr>
    </w:p>
    <w:p w14:paraId="65F57408" w14:textId="77777777" w:rsidR="00875A77" w:rsidRDefault="00875A77" w:rsidP="00875A77">
      <w:pPr>
        <w:rPr>
          <w:rFonts w:ascii="Arial" w:hAnsi="Arial" w:cs="Arial"/>
          <w:sz w:val="22"/>
          <w:szCs w:val="22"/>
        </w:rPr>
      </w:pPr>
    </w:p>
    <w:p w14:paraId="00D27FEB" w14:textId="26820B3A" w:rsidR="00875A77" w:rsidRDefault="004851B8" w:rsidP="00875A77">
      <w:pPr>
        <w:rPr>
          <w:rFonts w:ascii="Arial" w:hAnsi="Arial" w:cs="Arial"/>
          <w:highlight w:val="yellow"/>
        </w:rPr>
      </w:pPr>
      <w:r w:rsidRPr="00DA7E09">
        <w:rPr>
          <w:rFonts w:ascii="Arial" w:hAnsi="Arial" w:cs="Arial"/>
          <w:highlight w:val="yellow"/>
        </w:rPr>
        <w:lastRenderedPageBreak/>
        <w:t xml:space="preserve">Part </w:t>
      </w:r>
      <w:r w:rsidR="00A163BF" w:rsidRPr="00DA7E09">
        <w:rPr>
          <w:rFonts w:ascii="Arial" w:hAnsi="Arial" w:cs="Arial"/>
          <w:highlight w:val="yellow"/>
        </w:rPr>
        <w:t xml:space="preserve">4: </w:t>
      </w:r>
    </w:p>
    <w:p w14:paraId="788FB69F" w14:textId="5058FC43" w:rsidR="00A163BF" w:rsidRPr="00875A77" w:rsidRDefault="00CA023B" w:rsidP="00875A77">
      <w:pPr>
        <w:rPr>
          <w:rFonts w:ascii="Arial" w:hAnsi="Arial" w:cs="Arial"/>
          <w:highlight w:val="yellow"/>
        </w:rPr>
      </w:pPr>
      <w:r w:rsidRPr="00875A77">
        <w:rPr>
          <w:rFonts w:ascii="Arial" w:hAnsi="Arial" w:cs="Arial"/>
        </w:rPr>
        <w:t>Adults should provide</w:t>
      </w:r>
      <w:r w:rsidR="00F1244C" w:rsidRPr="00875A77">
        <w:rPr>
          <w:rFonts w:ascii="Arial" w:hAnsi="Arial" w:cs="Arial"/>
        </w:rPr>
        <w:t xml:space="preserve"> </w:t>
      </w:r>
      <w:r w:rsidRPr="00875A77">
        <w:rPr>
          <w:rFonts w:ascii="Arial" w:hAnsi="Arial" w:cs="Arial"/>
        </w:rPr>
        <w:t xml:space="preserve">children </w:t>
      </w:r>
      <w:r w:rsidR="00F1244C" w:rsidRPr="00875A77">
        <w:rPr>
          <w:rFonts w:ascii="Arial" w:hAnsi="Arial" w:cs="Arial"/>
        </w:rPr>
        <w:t xml:space="preserve">with </w:t>
      </w:r>
      <w:r w:rsidRPr="00875A77">
        <w:rPr>
          <w:rFonts w:ascii="Arial" w:hAnsi="Arial" w:cs="Arial"/>
        </w:rPr>
        <w:t xml:space="preserve">the opportunity to lead their own learning and explore their </w:t>
      </w:r>
      <w:r w:rsidR="00B409D4" w:rsidRPr="00875A77">
        <w:rPr>
          <w:rFonts w:ascii="Arial" w:hAnsi="Arial" w:cs="Arial"/>
        </w:rPr>
        <w:t>surroundings</w:t>
      </w:r>
      <w:r w:rsidRPr="00875A77">
        <w:rPr>
          <w:rFonts w:ascii="Arial" w:hAnsi="Arial" w:cs="Arial"/>
        </w:rPr>
        <w:t xml:space="preserve"> for themselves, </w:t>
      </w:r>
      <w:r w:rsidR="00B409D4" w:rsidRPr="00875A77">
        <w:rPr>
          <w:rFonts w:ascii="Arial" w:hAnsi="Arial" w:cs="Arial"/>
        </w:rPr>
        <w:t>especially</w:t>
      </w:r>
      <w:r w:rsidRPr="00875A77">
        <w:rPr>
          <w:rFonts w:ascii="Arial" w:hAnsi="Arial" w:cs="Arial"/>
        </w:rPr>
        <w:t xml:space="preserve"> in an outdoors capacity</w:t>
      </w:r>
      <w:r w:rsidR="00252AA1" w:rsidRPr="00875A77">
        <w:rPr>
          <w:rFonts w:ascii="Arial" w:hAnsi="Arial" w:cs="Arial"/>
        </w:rPr>
        <w:t xml:space="preserve">. The role of the adult must </w:t>
      </w:r>
      <w:r w:rsidR="00A163BF" w:rsidRPr="00875A77">
        <w:rPr>
          <w:rFonts w:ascii="Arial" w:hAnsi="Arial" w:cs="Arial"/>
        </w:rPr>
        <w:t xml:space="preserve">be to support and encourage curiosity and confidence within children </w:t>
      </w:r>
      <w:r w:rsidR="00A163BF" w:rsidRPr="00875A77">
        <w:rPr>
          <w:rFonts w:ascii="Arial" w:hAnsi="Arial" w:cs="Arial"/>
          <w:color w:val="000000"/>
          <w:shd w:val="clear" w:color="auto" w:fill="FFFFFF"/>
        </w:rPr>
        <w:t>(N A T U R E P L A Y, 2012).</w:t>
      </w:r>
    </w:p>
    <w:p w14:paraId="11B77F7B" w14:textId="0E4FCB1C" w:rsidR="009F4B2F" w:rsidRPr="00875A77" w:rsidRDefault="00CA023B" w:rsidP="00875A77">
      <w:pPr>
        <w:spacing w:line="360" w:lineRule="auto"/>
        <w:jc w:val="both"/>
        <w:rPr>
          <w:rFonts w:ascii="Arial" w:hAnsi="Arial" w:cs="Arial"/>
        </w:rPr>
      </w:pPr>
      <w:r w:rsidRPr="00875A77">
        <w:rPr>
          <w:rFonts w:ascii="Arial" w:hAnsi="Arial" w:cs="Arial"/>
        </w:rPr>
        <w:t xml:space="preserve">This approach enables them to experience a </w:t>
      </w:r>
      <w:r w:rsidR="00B409D4" w:rsidRPr="00875A77">
        <w:rPr>
          <w:rFonts w:ascii="Arial" w:hAnsi="Arial" w:cs="Arial"/>
        </w:rPr>
        <w:t>hands-on</w:t>
      </w:r>
      <w:r w:rsidRPr="00875A77">
        <w:rPr>
          <w:rFonts w:ascii="Arial" w:hAnsi="Arial" w:cs="Arial"/>
        </w:rPr>
        <w:t xml:space="preserve"> learning, which allows children to understand the concepts</w:t>
      </w:r>
      <w:r w:rsidR="009537CE" w:rsidRPr="00875A77">
        <w:rPr>
          <w:rFonts w:ascii="Arial" w:hAnsi="Arial" w:cs="Arial"/>
        </w:rPr>
        <w:t xml:space="preserve"> of</w:t>
      </w:r>
      <w:r w:rsidRPr="00875A77">
        <w:rPr>
          <w:rFonts w:ascii="Arial" w:hAnsi="Arial" w:cs="Arial"/>
        </w:rPr>
        <w:t xml:space="preserve"> a variety of areas within education.</w:t>
      </w:r>
      <w:r w:rsidR="009537CE" w:rsidRPr="00875A77">
        <w:rPr>
          <w:rFonts w:ascii="Arial" w:hAnsi="Arial" w:cs="Arial"/>
        </w:rPr>
        <w:t xml:space="preserve"> </w:t>
      </w:r>
      <w:r w:rsidR="00080DD2" w:rsidRPr="00875A77">
        <w:rPr>
          <w:rFonts w:ascii="Arial" w:hAnsi="Arial" w:cs="Arial"/>
        </w:rPr>
        <w:t>Froebel</w:t>
      </w:r>
      <w:r w:rsidR="009537CE" w:rsidRPr="00875A77">
        <w:rPr>
          <w:rFonts w:ascii="Arial" w:hAnsi="Arial" w:cs="Arial"/>
        </w:rPr>
        <w:t xml:space="preserve"> (</w:t>
      </w:r>
      <w:r w:rsidR="00080DD2" w:rsidRPr="00875A77">
        <w:rPr>
          <w:rFonts w:ascii="Arial" w:hAnsi="Arial" w:cs="Arial"/>
        </w:rPr>
        <w:t>2020</w:t>
      </w:r>
      <w:r w:rsidR="009537CE" w:rsidRPr="00875A77">
        <w:rPr>
          <w:rFonts w:ascii="Arial" w:hAnsi="Arial" w:cs="Arial"/>
        </w:rPr>
        <w:t xml:space="preserve">) </w:t>
      </w:r>
      <w:r w:rsidR="00080DD2" w:rsidRPr="00875A77">
        <w:rPr>
          <w:rFonts w:ascii="Arial" w:hAnsi="Arial" w:cs="Arial"/>
        </w:rPr>
        <w:t xml:space="preserve">felt that </w:t>
      </w:r>
      <w:r w:rsidR="0077652F" w:rsidRPr="00875A77">
        <w:rPr>
          <w:rFonts w:ascii="Arial" w:hAnsi="Arial" w:cs="Arial"/>
        </w:rPr>
        <w:t xml:space="preserve">education that was taught outdoors, and introduced in a </w:t>
      </w:r>
      <w:r w:rsidR="00A163BF" w:rsidRPr="00875A77">
        <w:rPr>
          <w:rFonts w:ascii="Arial" w:hAnsi="Arial" w:cs="Arial"/>
        </w:rPr>
        <w:t>hands-on</w:t>
      </w:r>
      <w:r w:rsidR="0077652F" w:rsidRPr="00875A77">
        <w:rPr>
          <w:rFonts w:ascii="Arial" w:hAnsi="Arial" w:cs="Arial"/>
        </w:rPr>
        <w:t xml:space="preserve"> manner enabled children to gain a wider range of knowledge and understanding. </w:t>
      </w:r>
    </w:p>
    <w:p w14:paraId="132A0399" w14:textId="4DD8D02F" w:rsidR="009F4B2F" w:rsidRPr="00875A77" w:rsidRDefault="00CA023B" w:rsidP="00875A77">
      <w:pPr>
        <w:spacing w:line="360" w:lineRule="auto"/>
        <w:jc w:val="both"/>
        <w:rPr>
          <w:rFonts w:ascii="Arial" w:hAnsi="Arial" w:cs="Arial"/>
        </w:rPr>
      </w:pPr>
      <w:r w:rsidRPr="00875A77">
        <w:rPr>
          <w:rFonts w:ascii="Arial" w:hAnsi="Arial" w:cs="Arial"/>
        </w:rPr>
        <w:t xml:space="preserve"> </w:t>
      </w:r>
    </w:p>
    <w:p w14:paraId="03D5DFDA" w14:textId="4135A11E" w:rsidR="00CA023B" w:rsidRPr="00875A77" w:rsidRDefault="00656041" w:rsidP="00875A77">
      <w:pPr>
        <w:spacing w:line="360" w:lineRule="auto"/>
        <w:jc w:val="both"/>
        <w:rPr>
          <w:rFonts w:ascii="Arial" w:hAnsi="Arial" w:cs="Arial"/>
        </w:rPr>
      </w:pPr>
      <w:r w:rsidRPr="00875A77">
        <w:rPr>
          <w:rFonts w:ascii="Arial" w:hAnsi="Arial" w:cs="Arial"/>
        </w:rPr>
        <w:t>According to Mo</w:t>
      </w:r>
      <w:r w:rsidR="00DA7E09" w:rsidRPr="00875A77">
        <w:rPr>
          <w:rFonts w:ascii="Arial" w:hAnsi="Arial" w:cs="Arial"/>
        </w:rPr>
        <w:t>n</w:t>
      </w:r>
      <w:r w:rsidRPr="00875A77">
        <w:rPr>
          <w:rFonts w:ascii="Arial" w:hAnsi="Arial" w:cs="Arial"/>
        </w:rPr>
        <w:t xml:space="preserve">tessori (1990) children need to be able to learn through touching, experiencing and doing. </w:t>
      </w:r>
      <w:r w:rsidR="00DA7E09" w:rsidRPr="00875A77">
        <w:rPr>
          <w:rFonts w:ascii="Arial" w:hAnsi="Arial" w:cs="Arial"/>
        </w:rPr>
        <w:t xml:space="preserve">A </w:t>
      </w:r>
      <w:r w:rsidR="00A163BF" w:rsidRPr="00875A77">
        <w:rPr>
          <w:rFonts w:ascii="Arial" w:hAnsi="Arial" w:cs="Arial"/>
        </w:rPr>
        <w:t>hands-on</w:t>
      </w:r>
      <w:r w:rsidR="00DA7E09" w:rsidRPr="00875A77">
        <w:rPr>
          <w:rFonts w:ascii="Arial" w:hAnsi="Arial" w:cs="Arial"/>
        </w:rPr>
        <w:t xml:space="preserve"> approach allows children and young people to have a</w:t>
      </w:r>
      <w:r w:rsidR="00F1244C" w:rsidRPr="00875A77">
        <w:rPr>
          <w:rFonts w:ascii="Arial" w:hAnsi="Arial" w:cs="Arial"/>
        </w:rPr>
        <w:t xml:space="preserve"> </w:t>
      </w:r>
      <w:r w:rsidR="00DA7E09" w:rsidRPr="00875A77">
        <w:rPr>
          <w:rFonts w:ascii="Arial" w:hAnsi="Arial" w:cs="Arial"/>
        </w:rPr>
        <w:t>grasp of the materials, giving them</w:t>
      </w:r>
      <w:r w:rsidR="00F1244C" w:rsidRPr="00875A77">
        <w:rPr>
          <w:rFonts w:ascii="Arial" w:hAnsi="Arial" w:cs="Arial"/>
        </w:rPr>
        <w:t xml:space="preserve"> a tangible </w:t>
      </w:r>
      <w:r w:rsidR="00DA7E09" w:rsidRPr="00875A77">
        <w:rPr>
          <w:rFonts w:ascii="Arial" w:hAnsi="Arial" w:cs="Arial"/>
        </w:rPr>
        <w:t xml:space="preserve">aid to touch and explore. </w:t>
      </w:r>
    </w:p>
    <w:p w14:paraId="6C69097B" w14:textId="149DB6D0" w:rsidR="00DA7E09" w:rsidRPr="00875A77" w:rsidRDefault="00DA7E09" w:rsidP="00875A77">
      <w:pPr>
        <w:spacing w:line="360" w:lineRule="auto"/>
        <w:jc w:val="both"/>
        <w:rPr>
          <w:rFonts w:ascii="Arial" w:hAnsi="Arial" w:cs="Arial"/>
        </w:rPr>
      </w:pPr>
    </w:p>
    <w:p w14:paraId="017AF83F" w14:textId="3BFB3575" w:rsidR="00DA7E09" w:rsidRPr="00875A77" w:rsidRDefault="00246283" w:rsidP="00875A77">
      <w:pPr>
        <w:spacing w:line="360" w:lineRule="auto"/>
        <w:jc w:val="both"/>
        <w:rPr>
          <w:rFonts w:ascii="Arial" w:hAnsi="Arial" w:cs="Arial"/>
        </w:rPr>
      </w:pPr>
      <w:r w:rsidRPr="00875A77">
        <w:rPr>
          <w:rFonts w:ascii="Arial" w:hAnsi="Arial" w:cs="Arial"/>
        </w:rPr>
        <w:t xml:space="preserve">The role of the adult must follow the four purposes within the </w:t>
      </w:r>
      <w:r w:rsidR="00C30FB4" w:rsidRPr="00875A77">
        <w:rPr>
          <w:rFonts w:ascii="Arial" w:hAnsi="Arial" w:cs="Arial"/>
        </w:rPr>
        <w:t>C</w:t>
      </w:r>
      <w:r w:rsidRPr="00875A77">
        <w:rPr>
          <w:rFonts w:ascii="Arial" w:hAnsi="Arial" w:cs="Arial"/>
        </w:rPr>
        <w:t xml:space="preserve">urriculum for </w:t>
      </w:r>
      <w:r w:rsidR="000C7E31" w:rsidRPr="00875A77">
        <w:rPr>
          <w:rFonts w:ascii="Arial" w:hAnsi="Arial" w:cs="Arial"/>
        </w:rPr>
        <w:t>W</w:t>
      </w:r>
      <w:r w:rsidRPr="00875A77">
        <w:rPr>
          <w:rFonts w:ascii="Arial" w:hAnsi="Arial" w:cs="Arial"/>
        </w:rPr>
        <w:t xml:space="preserve">ales (2022). </w:t>
      </w:r>
      <w:r w:rsidR="000C7E31" w:rsidRPr="00875A77">
        <w:rPr>
          <w:rFonts w:ascii="Arial" w:hAnsi="Arial" w:cs="Arial"/>
        </w:rPr>
        <w:t xml:space="preserve">This framework encourages children to become a valued individual within society. An early </w:t>
      </w:r>
      <w:r w:rsidR="00BD2EB1" w:rsidRPr="00875A77">
        <w:rPr>
          <w:rFonts w:ascii="Arial" w:hAnsi="Arial" w:cs="Arial"/>
        </w:rPr>
        <w:t>year’s</w:t>
      </w:r>
      <w:r w:rsidR="000C7E31" w:rsidRPr="00875A77">
        <w:rPr>
          <w:rFonts w:ascii="Arial" w:hAnsi="Arial" w:cs="Arial"/>
        </w:rPr>
        <w:t xml:space="preserve"> practitioner must enable the children to become ambitious, independent, ethically informed, happy and confident. </w:t>
      </w:r>
    </w:p>
    <w:p w14:paraId="0B4341B7" w14:textId="0952895F" w:rsidR="007146F9" w:rsidRDefault="00A55D3A" w:rsidP="00875A77">
      <w:pPr>
        <w:spacing w:line="360" w:lineRule="auto"/>
        <w:jc w:val="both"/>
        <w:rPr>
          <w:rFonts w:ascii="Arial" w:hAnsi="Arial" w:cs="Arial"/>
          <w:color w:val="000000"/>
          <w:shd w:val="clear" w:color="auto" w:fill="FFFFFF"/>
        </w:rPr>
      </w:pPr>
      <w:r w:rsidRPr="00875A77">
        <w:rPr>
          <w:rFonts w:ascii="Arial" w:hAnsi="Arial" w:cs="Arial"/>
        </w:rPr>
        <w:t xml:space="preserve">  The Curriculum for wales has four purposes, the first one is that children should be encouraged to become indepe</w:t>
      </w:r>
      <w:r w:rsidR="007146F9" w:rsidRPr="00875A77">
        <w:rPr>
          <w:rFonts w:ascii="Arial" w:hAnsi="Arial" w:cs="Arial"/>
        </w:rPr>
        <w:t>ndent capable learners who are eager to learn</w:t>
      </w:r>
      <w:r w:rsidR="00DF726F" w:rsidRPr="00875A77">
        <w:rPr>
          <w:rFonts w:ascii="Arial" w:hAnsi="Arial" w:cs="Arial"/>
        </w:rPr>
        <w:t xml:space="preserve"> </w:t>
      </w:r>
      <w:r w:rsidR="00DF726F" w:rsidRPr="00875A77">
        <w:rPr>
          <w:rFonts w:ascii="Arial" w:hAnsi="Arial" w:cs="Arial"/>
          <w:color w:val="000000"/>
          <w:shd w:val="clear" w:color="auto" w:fill="FFFFFF"/>
        </w:rPr>
        <w:t>(Welsh Government, 2020).</w:t>
      </w:r>
    </w:p>
    <w:p w14:paraId="3E6CB044" w14:textId="77777777" w:rsidR="00E20D68" w:rsidRPr="00875A77" w:rsidRDefault="00E20D68" w:rsidP="00875A77">
      <w:pPr>
        <w:spacing w:line="360" w:lineRule="auto"/>
        <w:jc w:val="both"/>
        <w:rPr>
          <w:rFonts w:ascii="Arial" w:hAnsi="Arial" w:cs="Arial"/>
        </w:rPr>
      </w:pPr>
    </w:p>
    <w:p w14:paraId="2F3EAD16" w14:textId="22E3DAC0" w:rsidR="00A55D3A" w:rsidRPr="00875A77" w:rsidRDefault="007146F9" w:rsidP="00875A77">
      <w:pPr>
        <w:spacing w:line="360" w:lineRule="auto"/>
        <w:jc w:val="both"/>
        <w:rPr>
          <w:rFonts w:ascii="Arial" w:hAnsi="Arial" w:cs="Arial"/>
        </w:rPr>
      </w:pPr>
      <w:r w:rsidRPr="00875A77">
        <w:rPr>
          <w:rFonts w:ascii="Arial" w:hAnsi="Arial" w:cs="Arial"/>
        </w:rPr>
        <w:t>Practitioners can</w:t>
      </w:r>
      <w:r w:rsidR="00F1244C" w:rsidRPr="00875A77">
        <w:rPr>
          <w:rFonts w:ascii="Arial" w:hAnsi="Arial" w:cs="Arial"/>
        </w:rPr>
        <w:t xml:space="preserve"> facilitate </w:t>
      </w:r>
      <w:r w:rsidRPr="00875A77">
        <w:rPr>
          <w:rFonts w:ascii="Arial" w:hAnsi="Arial" w:cs="Arial"/>
        </w:rPr>
        <w:t>this by promoting resilience in children, showing the</w:t>
      </w:r>
      <w:r w:rsidR="006901E9" w:rsidRPr="00875A77">
        <w:rPr>
          <w:rFonts w:ascii="Arial" w:hAnsi="Arial" w:cs="Arial"/>
        </w:rPr>
        <w:t>m</w:t>
      </w:r>
      <w:r w:rsidRPr="00875A77">
        <w:rPr>
          <w:rFonts w:ascii="Arial" w:hAnsi="Arial" w:cs="Arial"/>
        </w:rPr>
        <w:t xml:space="preserve"> that it is</w:t>
      </w:r>
      <w:r w:rsidR="00F1244C" w:rsidRPr="00875A77">
        <w:rPr>
          <w:rFonts w:ascii="Arial" w:hAnsi="Arial" w:cs="Arial"/>
        </w:rPr>
        <w:t xml:space="preserve"> acceptable </w:t>
      </w:r>
      <w:r w:rsidRPr="00875A77">
        <w:rPr>
          <w:rFonts w:ascii="Arial" w:hAnsi="Arial" w:cs="Arial"/>
        </w:rPr>
        <w:t xml:space="preserve">to not </w:t>
      </w:r>
      <w:r w:rsidR="00BE1D3D" w:rsidRPr="00875A77">
        <w:rPr>
          <w:rFonts w:ascii="Arial" w:hAnsi="Arial" w:cs="Arial"/>
        </w:rPr>
        <w:t>succeed on</w:t>
      </w:r>
      <w:r w:rsidR="006901E9" w:rsidRPr="00875A77">
        <w:rPr>
          <w:rFonts w:ascii="Arial" w:hAnsi="Arial" w:cs="Arial"/>
        </w:rPr>
        <w:t xml:space="preserve"> their </w:t>
      </w:r>
      <w:r w:rsidRPr="00875A77">
        <w:rPr>
          <w:rFonts w:ascii="Arial" w:hAnsi="Arial" w:cs="Arial"/>
        </w:rPr>
        <w:t xml:space="preserve">first </w:t>
      </w:r>
      <w:r w:rsidR="00BE1D3D" w:rsidRPr="00875A77">
        <w:rPr>
          <w:rFonts w:ascii="Arial" w:hAnsi="Arial" w:cs="Arial"/>
        </w:rPr>
        <w:t>attempt as</w:t>
      </w:r>
      <w:r w:rsidRPr="00875A77">
        <w:rPr>
          <w:rFonts w:ascii="Arial" w:hAnsi="Arial" w:cs="Arial"/>
        </w:rPr>
        <w:t xml:space="preserve"> long as they have the ability to try again. Building a child’s </w:t>
      </w:r>
      <w:r w:rsidR="00DF726F" w:rsidRPr="00875A77">
        <w:rPr>
          <w:rFonts w:ascii="Arial" w:hAnsi="Arial" w:cs="Arial"/>
        </w:rPr>
        <w:t>resilience</w:t>
      </w:r>
      <w:r w:rsidRPr="00875A77">
        <w:rPr>
          <w:rFonts w:ascii="Arial" w:hAnsi="Arial" w:cs="Arial"/>
        </w:rPr>
        <w:t xml:space="preserve"> is important as it</w:t>
      </w:r>
      <w:r w:rsidR="00F1244C" w:rsidRPr="00875A77">
        <w:rPr>
          <w:rFonts w:ascii="Arial" w:hAnsi="Arial" w:cs="Arial"/>
        </w:rPr>
        <w:t xml:space="preserve"> encourages </w:t>
      </w:r>
      <w:r w:rsidRPr="00875A77">
        <w:rPr>
          <w:rFonts w:ascii="Arial" w:hAnsi="Arial" w:cs="Arial"/>
        </w:rPr>
        <w:t xml:space="preserve">the children not to give up </w:t>
      </w:r>
      <w:r w:rsidR="00BE1D3D" w:rsidRPr="00875A77">
        <w:rPr>
          <w:rFonts w:ascii="Arial" w:hAnsi="Arial" w:cs="Arial"/>
        </w:rPr>
        <w:t>and thus</w:t>
      </w:r>
      <w:r w:rsidR="006901E9" w:rsidRPr="00875A77">
        <w:rPr>
          <w:rFonts w:ascii="Arial" w:hAnsi="Arial" w:cs="Arial"/>
        </w:rPr>
        <w:t xml:space="preserve"> achieve </w:t>
      </w:r>
      <w:r w:rsidRPr="00875A77">
        <w:rPr>
          <w:rFonts w:ascii="Arial" w:hAnsi="Arial" w:cs="Arial"/>
        </w:rPr>
        <w:t xml:space="preserve">an increase in their self-confidence and self-esteem </w:t>
      </w:r>
      <w:r w:rsidRPr="00875A77">
        <w:rPr>
          <w:rFonts w:ascii="Arial" w:hAnsi="Arial" w:cs="Arial"/>
          <w:color w:val="000000"/>
          <w:shd w:val="clear" w:color="auto" w:fill="FFFFFF"/>
        </w:rPr>
        <w:t>(Wellbeing of children and young people n.d.)</w:t>
      </w:r>
      <w:r w:rsidR="00E50050" w:rsidRPr="00875A77">
        <w:rPr>
          <w:rFonts w:ascii="Arial" w:hAnsi="Arial" w:cs="Arial"/>
          <w:color w:val="000000"/>
          <w:shd w:val="clear" w:color="auto" w:fill="FFFFFF"/>
        </w:rPr>
        <w:t>.</w:t>
      </w:r>
      <w:r w:rsidR="00DF726F" w:rsidRPr="00875A77">
        <w:rPr>
          <w:rFonts w:ascii="Arial" w:hAnsi="Arial" w:cs="Arial"/>
        </w:rPr>
        <w:t xml:space="preserve"> </w:t>
      </w:r>
      <w:r w:rsidRPr="00875A77">
        <w:rPr>
          <w:rFonts w:ascii="Arial" w:hAnsi="Arial" w:cs="Arial"/>
        </w:rPr>
        <w:t xml:space="preserve">They must also allow children to figure out things for themselves as this allows them to become independent learners. </w:t>
      </w:r>
    </w:p>
    <w:p w14:paraId="1A4BADA0" w14:textId="64509D9A" w:rsidR="004A2BCD" w:rsidRPr="00875A77" w:rsidRDefault="004A2BCD" w:rsidP="00875A77">
      <w:pPr>
        <w:spacing w:line="360" w:lineRule="auto"/>
        <w:jc w:val="both"/>
        <w:rPr>
          <w:rFonts w:ascii="Arial" w:hAnsi="Arial" w:cs="Arial"/>
        </w:rPr>
      </w:pPr>
    </w:p>
    <w:p w14:paraId="03BB0BEB" w14:textId="401367ED" w:rsidR="004A2BCD" w:rsidRPr="00875A77" w:rsidRDefault="004A2BCD" w:rsidP="00875A77">
      <w:pPr>
        <w:spacing w:line="360" w:lineRule="auto"/>
        <w:jc w:val="both"/>
        <w:rPr>
          <w:rFonts w:ascii="Arial" w:hAnsi="Arial" w:cs="Arial"/>
        </w:rPr>
      </w:pPr>
      <w:r w:rsidRPr="00875A77">
        <w:rPr>
          <w:rFonts w:ascii="Arial" w:hAnsi="Arial" w:cs="Arial"/>
        </w:rPr>
        <w:t xml:space="preserve">Different weathers and seasons can allow the children with a variety of experiences and opportunities. Snow can provide the children with the ability to learn about the feeling of cold, what happened when snow gets warm and learn about what happens to the flowers and plants when it is winter. </w:t>
      </w:r>
    </w:p>
    <w:p w14:paraId="7CCC0034" w14:textId="77777777" w:rsidR="00BD2EB1" w:rsidRPr="00875A77" w:rsidRDefault="00BD2EB1" w:rsidP="00875A77">
      <w:pPr>
        <w:spacing w:line="360" w:lineRule="auto"/>
        <w:jc w:val="both"/>
        <w:rPr>
          <w:rFonts w:ascii="Arial" w:hAnsi="Arial" w:cs="Arial"/>
        </w:rPr>
      </w:pPr>
    </w:p>
    <w:p w14:paraId="78E38A8E" w14:textId="599D4ED8" w:rsidR="00306304" w:rsidRPr="00875A77" w:rsidRDefault="00CC3D67" w:rsidP="00875A77">
      <w:pPr>
        <w:spacing w:line="360" w:lineRule="auto"/>
        <w:jc w:val="both"/>
        <w:rPr>
          <w:rFonts w:ascii="Arial" w:hAnsi="Arial" w:cs="Arial"/>
        </w:rPr>
      </w:pPr>
      <w:r w:rsidRPr="00875A77">
        <w:rPr>
          <w:rFonts w:ascii="Arial" w:hAnsi="Arial" w:cs="Arial"/>
        </w:rPr>
        <w:lastRenderedPageBreak/>
        <w:t xml:space="preserve">   </w:t>
      </w:r>
      <w:r w:rsidR="00BD2EB1" w:rsidRPr="00875A77">
        <w:rPr>
          <w:rFonts w:ascii="Arial" w:hAnsi="Arial" w:cs="Arial"/>
        </w:rPr>
        <w:t xml:space="preserve">Children are inquisitive and curious and therefore will ask questions about the world around them. The role of the adult is to communicate with the children and answer any questions they may have to the best of their ability.  If an adult does not know the answer to the question such as ‘why is the sky blue?’ practitioners </w:t>
      </w:r>
      <w:r w:rsidR="00E60B4D" w:rsidRPr="00875A77">
        <w:rPr>
          <w:rFonts w:ascii="Arial" w:hAnsi="Arial" w:cs="Arial"/>
        </w:rPr>
        <w:t xml:space="preserve">work with them to discover the answer. </w:t>
      </w:r>
      <w:r w:rsidR="00BE1D3D" w:rsidRPr="00875A77">
        <w:rPr>
          <w:rFonts w:ascii="Arial" w:hAnsi="Arial" w:cs="Arial"/>
        </w:rPr>
        <w:t>This</w:t>
      </w:r>
      <w:r w:rsidR="00E60B4D" w:rsidRPr="00875A77">
        <w:rPr>
          <w:rFonts w:ascii="Arial" w:hAnsi="Arial" w:cs="Arial"/>
        </w:rPr>
        <w:t xml:space="preserve"> co-</w:t>
      </w:r>
      <w:r w:rsidR="00753D4D" w:rsidRPr="00875A77">
        <w:rPr>
          <w:rFonts w:ascii="Arial" w:hAnsi="Arial" w:cs="Arial"/>
        </w:rPr>
        <w:t>production allows</w:t>
      </w:r>
      <w:r w:rsidR="00BD2EB1" w:rsidRPr="00875A77">
        <w:rPr>
          <w:rFonts w:ascii="Arial" w:hAnsi="Arial" w:cs="Arial"/>
        </w:rPr>
        <w:t xml:space="preserve"> the discussion to continue</w:t>
      </w:r>
      <w:r w:rsidR="006901E9" w:rsidRPr="00875A77">
        <w:rPr>
          <w:rFonts w:ascii="Arial" w:hAnsi="Arial" w:cs="Arial"/>
        </w:rPr>
        <w:t>,</w:t>
      </w:r>
      <w:r w:rsidR="00BD2EB1" w:rsidRPr="00875A77">
        <w:rPr>
          <w:rFonts w:ascii="Arial" w:hAnsi="Arial" w:cs="Arial"/>
        </w:rPr>
        <w:t xml:space="preserve"> and encourages the children to ask more questions as they know they will receive an answer again next time</w:t>
      </w:r>
      <w:r w:rsidR="002231FF" w:rsidRPr="00875A77">
        <w:rPr>
          <w:rFonts w:ascii="Arial" w:hAnsi="Arial" w:cs="Arial"/>
        </w:rPr>
        <w:t xml:space="preserve"> </w:t>
      </w:r>
      <w:r w:rsidR="002231FF" w:rsidRPr="00875A77">
        <w:rPr>
          <w:rFonts w:ascii="Arial" w:hAnsi="Arial" w:cs="Arial"/>
          <w:color w:val="000000"/>
          <w:shd w:val="clear" w:color="auto" w:fill="FFFFFF"/>
        </w:rPr>
        <w:t>(Stephens, 2007.)</w:t>
      </w:r>
      <w:r w:rsidR="00306304" w:rsidRPr="00875A77">
        <w:rPr>
          <w:rFonts w:ascii="Arial" w:hAnsi="Arial" w:cs="Arial"/>
          <w:color w:val="000000"/>
          <w:shd w:val="clear" w:color="auto" w:fill="FFFFFF"/>
        </w:rPr>
        <w:t xml:space="preserve">  </w:t>
      </w:r>
      <w:r w:rsidR="00306304" w:rsidRPr="00875A77">
        <w:rPr>
          <w:rFonts w:ascii="Arial" w:hAnsi="Arial" w:cs="Arial"/>
        </w:rPr>
        <w:t xml:space="preserve">Practitioners must engage in sustained shared thinking. This is where adults and children can work together to solve a problem. This allows the children’s question to be answered and shows them that adults do not have the answers to everything and are still learning as well </w:t>
      </w:r>
      <w:r w:rsidR="00306304" w:rsidRPr="00875A77">
        <w:rPr>
          <w:rFonts w:ascii="Arial" w:hAnsi="Arial" w:cs="Arial"/>
          <w:color w:val="000000"/>
          <w:shd w:val="clear" w:color="auto" w:fill="FFFFFF"/>
        </w:rPr>
        <w:t>(Theearlyyearstraininghub.co.uk, 2022).</w:t>
      </w:r>
    </w:p>
    <w:p w14:paraId="3CF1119A" w14:textId="2534F7E0" w:rsidR="00306304" w:rsidRPr="00875A77" w:rsidRDefault="00306304" w:rsidP="00875A77">
      <w:pPr>
        <w:spacing w:line="360" w:lineRule="auto"/>
        <w:jc w:val="both"/>
        <w:rPr>
          <w:rFonts w:ascii="Arial" w:hAnsi="Arial" w:cs="Arial"/>
        </w:rPr>
      </w:pPr>
    </w:p>
    <w:p w14:paraId="2231461D" w14:textId="59ADA5BA" w:rsidR="002231FF" w:rsidRPr="00875A77" w:rsidRDefault="002E2784" w:rsidP="00875A77">
      <w:pPr>
        <w:spacing w:line="360" w:lineRule="auto"/>
        <w:jc w:val="both"/>
        <w:rPr>
          <w:rFonts w:ascii="Arial" w:hAnsi="Arial" w:cs="Arial"/>
        </w:rPr>
      </w:pPr>
      <w:r w:rsidRPr="00875A77">
        <w:rPr>
          <w:rFonts w:ascii="Arial" w:hAnsi="Arial" w:cs="Arial"/>
          <w:color w:val="000000"/>
          <w:shd w:val="clear" w:color="auto" w:fill="FFFFFF"/>
        </w:rPr>
        <w:t xml:space="preserve"> </w:t>
      </w:r>
      <w:r w:rsidR="004D4648" w:rsidRPr="00875A77">
        <w:rPr>
          <w:rFonts w:ascii="Arial" w:hAnsi="Arial" w:cs="Arial"/>
          <w:color w:val="000000"/>
          <w:shd w:val="clear" w:color="auto" w:fill="FFFFFF"/>
        </w:rPr>
        <w:t xml:space="preserve">Children should be able to progress to step 2 within the Curriculum for wales (2022) which states that they are able to ask adults questions and </w:t>
      </w:r>
      <w:r w:rsidR="006901E9" w:rsidRPr="00875A77">
        <w:rPr>
          <w:rFonts w:ascii="Arial" w:hAnsi="Arial" w:cs="Arial"/>
          <w:color w:val="000000"/>
          <w:shd w:val="clear" w:color="auto" w:fill="FFFFFF"/>
        </w:rPr>
        <w:t xml:space="preserve">enquire </w:t>
      </w:r>
      <w:r w:rsidR="004D4648" w:rsidRPr="00875A77">
        <w:rPr>
          <w:rFonts w:ascii="Arial" w:hAnsi="Arial" w:cs="Arial"/>
          <w:color w:val="000000"/>
          <w:shd w:val="clear" w:color="auto" w:fill="FFFFFF"/>
        </w:rPr>
        <w:t xml:space="preserve">about the world around </w:t>
      </w:r>
      <w:r w:rsidR="006901E9" w:rsidRPr="00875A77">
        <w:rPr>
          <w:rFonts w:ascii="Arial" w:hAnsi="Arial" w:cs="Arial"/>
          <w:color w:val="000000"/>
          <w:shd w:val="clear" w:color="auto" w:fill="FFFFFF"/>
        </w:rPr>
        <w:t>them.</w:t>
      </w:r>
    </w:p>
    <w:p w14:paraId="190E68CD" w14:textId="1BCEA807" w:rsidR="00BD2EB1" w:rsidRPr="00875A77" w:rsidRDefault="00BD2EB1" w:rsidP="00875A77">
      <w:pPr>
        <w:spacing w:line="360" w:lineRule="auto"/>
        <w:jc w:val="both"/>
        <w:rPr>
          <w:rFonts w:ascii="Arial" w:hAnsi="Arial" w:cs="Arial"/>
        </w:rPr>
      </w:pPr>
    </w:p>
    <w:p w14:paraId="6FA8AE9B" w14:textId="10BB68DE" w:rsidR="00F47447" w:rsidRPr="00875A77" w:rsidRDefault="00CA61A4" w:rsidP="00875A77">
      <w:pPr>
        <w:spacing w:line="360" w:lineRule="auto"/>
        <w:jc w:val="both"/>
        <w:rPr>
          <w:rFonts w:ascii="Arial" w:hAnsi="Arial" w:cs="Arial"/>
          <w:color w:val="000000"/>
          <w:shd w:val="clear" w:color="auto" w:fill="FFFFFF"/>
        </w:rPr>
      </w:pPr>
      <w:r w:rsidRPr="00875A77">
        <w:rPr>
          <w:rFonts w:ascii="Arial" w:hAnsi="Arial" w:cs="Arial"/>
        </w:rPr>
        <w:t xml:space="preserve">The second purpose is that children should develop into creative individuals who should </w:t>
      </w:r>
      <w:r w:rsidR="00DE7847" w:rsidRPr="00875A77">
        <w:rPr>
          <w:rFonts w:ascii="Arial" w:hAnsi="Arial" w:cs="Arial"/>
        </w:rPr>
        <w:t>be able to take</w:t>
      </w:r>
      <w:r w:rsidRPr="00875A77">
        <w:rPr>
          <w:rFonts w:ascii="Arial" w:hAnsi="Arial" w:cs="Arial"/>
        </w:rPr>
        <w:t xml:space="preserve"> measured </w:t>
      </w:r>
      <w:r w:rsidR="00753D4D" w:rsidRPr="00875A77">
        <w:rPr>
          <w:rFonts w:ascii="Arial" w:hAnsi="Arial" w:cs="Arial"/>
        </w:rPr>
        <w:t>risks in</w:t>
      </w:r>
      <w:r w:rsidR="00DE7847" w:rsidRPr="00875A77">
        <w:rPr>
          <w:rFonts w:ascii="Arial" w:hAnsi="Arial" w:cs="Arial"/>
        </w:rPr>
        <w:t xml:space="preserve"> a safe environment. Adults should encourage children to take </w:t>
      </w:r>
      <w:r w:rsidR="00753D4D" w:rsidRPr="00875A77">
        <w:rPr>
          <w:rFonts w:ascii="Arial" w:hAnsi="Arial" w:cs="Arial"/>
        </w:rPr>
        <w:t>risks allowing</w:t>
      </w:r>
      <w:r w:rsidR="00DE7847" w:rsidRPr="00875A77">
        <w:rPr>
          <w:rFonts w:ascii="Arial" w:hAnsi="Arial" w:cs="Arial"/>
        </w:rPr>
        <w:t xml:space="preserve"> them to</w:t>
      </w:r>
      <w:r w:rsidR="006901E9" w:rsidRPr="00875A77">
        <w:rPr>
          <w:rFonts w:ascii="Arial" w:hAnsi="Arial" w:cs="Arial"/>
        </w:rPr>
        <w:t xml:space="preserve"> work </w:t>
      </w:r>
      <w:r w:rsidR="00DE7847" w:rsidRPr="00875A77">
        <w:rPr>
          <w:rFonts w:ascii="Arial" w:hAnsi="Arial" w:cs="Arial"/>
        </w:rPr>
        <w:t>out for themselves whether the risk is worth taking or</w:t>
      </w:r>
      <w:r w:rsidR="006901E9" w:rsidRPr="00875A77">
        <w:rPr>
          <w:rFonts w:ascii="Arial" w:hAnsi="Arial" w:cs="Arial"/>
        </w:rPr>
        <w:t>,</w:t>
      </w:r>
      <w:r w:rsidR="00DE7847" w:rsidRPr="00875A77">
        <w:rPr>
          <w:rFonts w:ascii="Arial" w:hAnsi="Arial" w:cs="Arial"/>
        </w:rPr>
        <w:t xml:space="preserve"> if the risk puts them in </w:t>
      </w:r>
      <w:r w:rsidR="00602318" w:rsidRPr="00875A77">
        <w:rPr>
          <w:rFonts w:ascii="Arial" w:hAnsi="Arial" w:cs="Arial"/>
        </w:rPr>
        <w:t>harm’s</w:t>
      </w:r>
      <w:r w:rsidR="00DE7847" w:rsidRPr="00875A77">
        <w:rPr>
          <w:rFonts w:ascii="Arial" w:hAnsi="Arial" w:cs="Arial"/>
        </w:rPr>
        <w:t xml:space="preserve"> way</w:t>
      </w:r>
      <w:r w:rsidR="000C455A" w:rsidRPr="00875A77">
        <w:rPr>
          <w:rFonts w:ascii="Arial" w:hAnsi="Arial" w:cs="Arial"/>
        </w:rPr>
        <w:t xml:space="preserve"> </w:t>
      </w:r>
      <w:r w:rsidR="000C455A" w:rsidRPr="00875A77">
        <w:rPr>
          <w:rFonts w:ascii="Arial" w:hAnsi="Arial" w:cs="Arial"/>
          <w:color w:val="000000"/>
          <w:shd w:val="clear" w:color="auto" w:fill="FFFFFF"/>
        </w:rPr>
        <w:t>(The four purposes of the curriculum for Wales, 2020).</w:t>
      </w:r>
      <w:r w:rsidR="00575149" w:rsidRPr="00875A77">
        <w:rPr>
          <w:rFonts w:ascii="Arial" w:hAnsi="Arial" w:cs="Arial"/>
          <w:color w:val="000000"/>
          <w:shd w:val="clear" w:color="auto" w:fill="FFFFFF"/>
        </w:rPr>
        <w:t xml:space="preserve"> They should be encouraged to use their imagination and be able to create </w:t>
      </w:r>
      <w:r w:rsidR="00C51DE5" w:rsidRPr="00875A77">
        <w:rPr>
          <w:rFonts w:ascii="Arial" w:hAnsi="Arial" w:cs="Arial"/>
          <w:color w:val="000000"/>
          <w:shd w:val="clear" w:color="auto" w:fill="FFFFFF"/>
        </w:rPr>
        <w:t>resources</w:t>
      </w:r>
      <w:r w:rsidR="00575149" w:rsidRPr="00875A77">
        <w:rPr>
          <w:rFonts w:ascii="Arial" w:hAnsi="Arial" w:cs="Arial"/>
          <w:color w:val="000000"/>
          <w:shd w:val="clear" w:color="auto" w:fill="FFFFFF"/>
        </w:rPr>
        <w:t xml:space="preserve"> using their creative ideas</w:t>
      </w:r>
      <w:r w:rsidR="00E60B4D" w:rsidRPr="00875A77">
        <w:rPr>
          <w:rFonts w:ascii="Arial" w:hAnsi="Arial" w:cs="Arial"/>
          <w:color w:val="000000"/>
          <w:shd w:val="clear" w:color="auto" w:fill="FFFFFF"/>
        </w:rPr>
        <w:t>,</w:t>
      </w:r>
      <w:r w:rsidR="00575149" w:rsidRPr="00875A77">
        <w:rPr>
          <w:rFonts w:ascii="Arial" w:hAnsi="Arial" w:cs="Arial"/>
          <w:color w:val="000000"/>
          <w:shd w:val="clear" w:color="auto" w:fill="FFFFFF"/>
        </w:rPr>
        <w:t xml:space="preserve"> for example using a stick to be a sword or a </w:t>
      </w:r>
      <w:r w:rsidR="00C51DE5" w:rsidRPr="00875A77">
        <w:rPr>
          <w:rFonts w:ascii="Arial" w:hAnsi="Arial" w:cs="Arial"/>
          <w:color w:val="000000"/>
          <w:shd w:val="clear" w:color="auto" w:fill="FFFFFF"/>
        </w:rPr>
        <w:t xml:space="preserve">wand. Practitioners can develop this skill by asking the children questions such as ‘what colour </w:t>
      </w:r>
      <w:r w:rsidR="00BE1D3D" w:rsidRPr="00875A77">
        <w:rPr>
          <w:rFonts w:ascii="Arial" w:hAnsi="Arial" w:cs="Arial"/>
          <w:color w:val="000000"/>
          <w:shd w:val="clear" w:color="auto" w:fill="FFFFFF"/>
        </w:rPr>
        <w:t>is the</w:t>
      </w:r>
      <w:r w:rsidR="006901E9" w:rsidRPr="00875A77">
        <w:rPr>
          <w:rFonts w:ascii="Arial" w:hAnsi="Arial" w:cs="Arial"/>
          <w:color w:val="000000"/>
          <w:shd w:val="clear" w:color="auto" w:fill="FFFFFF"/>
        </w:rPr>
        <w:t xml:space="preserve"> </w:t>
      </w:r>
      <w:r w:rsidR="00C51DE5" w:rsidRPr="00875A77">
        <w:rPr>
          <w:rFonts w:ascii="Arial" w:hAnsi="Arial" w:cs="Arial"/>
          <w:color w:val="000000"/>
          <w:shd w:val="clear" w:color="auto" w:fill="FFFFFF"/>
        </w:rPr>
        <w:t xml:space="preserve">wand’? or ‘what do you do with your </w:t>
      </w:r>
      <w:r w:rsidR="00EF1BE3" w:rsidRPr="00875A77">
        <w:rPr>
          <w:rFonts w:ascii="Arial" w:hAnsi="Arial" w:cs="Arial"/>
          <w:color w:val="000000"/>
          <w:shd w:val="clear" w:color="auto" w:fill="FFFFFF"/>
        </w:rPr>
        <w:t>wand?</w:t>
      </w:r>
      <w:r w:rsidR="00C51DE5" w:rsidRPr="00875A77">
        <w:rPr>
          <w:rFonts w:ascii="Arial" w:hAnsi="Arial" w:cs="Arial"/>
          <w:color w:val="000000"/>
          <w:shd w:val="clear" w:color="auto" w:fill="FFFFFF"/>
        </w:rPr>
        <w:t xml:space="preserve"> These questions can </w:t>
      </w:r>
      <w:r w:rsidR="00E60B4D" w:rsidRPr="00875A77">
        <w:rPr>
          <w:rFonts w:ascii="Arial" w:hAnsi="Arial" w:cs="Arial"/>
          <w:color w:val="000000"/>
          <w:shd w:val="clear" w:color="auto" w:fill="FFFFFF"/>
        </w:rPr>
        <w:t xml:space="preserve">encourage </w:t>
      </w:r>
      <w:r w:rsidR="00C51DE5" w:rsidRPr="00875A77">
        <w:rPr>
          <w:rFonts w:ascii="Arial" w:hAnsi="Arial" w:cs="Arial"/>
          <w:color w:val="000000"/>
          <w:shd w:val="clear" w:color="auto" w:fill="FFFFFF"/>
        </w:rPr>
        <w:t>the children to paint a bigger picture</w:t>
      </w:r>
      <w:r w:rsidR="006901E9" w:rsidRPr="00875A77">
        <w:rPr>
          <w:rFonts w:ascii="Arial" w:hAnsi="Arial" w:cs="Arial"/>
          <w:color w:val="000000"/>
          <w:shd w:val="clear" w:color="auto" w:fill="FFFFFF"/>
        </w:rPr>
        <w:t>,</w:t>
      </w:r>
      <w:r w:rsidR="00C51DE5" w:rsidRPr="00875A77">
        <w:rPr>
          <w:rFonts w:ascii="Arial" w:hAnsi="Arial" w:cs="Arial"/>
          <w:color w:val="000000"/>
          <w:shd w:val="clear" w:color="auto" w:fill="FFFFFF"/>
        </w:rPr>
        <w:t xml:space="preserve"> therefore developing their imaginati</w:t>
      </w:r>
      <w:r w:rsidR="00E60B4D" w:rsidRPr="00875A77">
        <w:rPr>
          <w:rFonts w:ascii="Arial" w:hAnsi="Arial" w:cs="Arial"/>
          <w:color w:val="000000"/>
          <w:shd w:val="clear" w:color="auto" w:fill="FFFFFF"/>
        </w:rPr>
        <w:t xml:space="preserve">ve </w:t>
      </w:r>
      <w:r w:rsidR="00C51DE5" w:rsidRPr="00875A77">
        <w:rPr>
          <w:rFonts w:ascii="Arial" w:hAnsi="Arial" w:cs="Arial"/>
          <w:color w:val="000000"/>
          <w:shd w:val="clear" w:color="auto" w:fill="FFFFFF"/>
        </w:rPr>
        <w:t>skills (Love Early Years, 2020).</w:t>
      </w:r>
      <w:r w:rsidR="00F47447" w:rsidRPr="00875A77">
        <w:rPr>
          <w:rFonts w:ascii="Arial" w:hAnsi="Arial" w:cs="Arial"/>
          <w:color w:val="000000"/>
          <w:shd w:val="clear" w:color="auto" w:fill="FFFFFF"/>
        </w:rPr>
        <w:t xml:space="preserve"> </w:t>
      </w:r>
    </w:p>
    <w:p w14:paraId="74EA8BFE" w14:textId="0299D02B" w:rsidR="00C51DE5" w:rsidRPr="00875A77" w:rsidRDefault="00575149" w:rsidP="00875A77">
      <w:pPr>
        <w:spacing w:line="360" w:lineRule="auto"/>
        <w:jc w:val="both"/>
        <w:rPr>
          <w:rFonts w:ascii="Arial" w:hAnsi="Arial" w:cs="Arial"/>
          <w:color w:val="000000"/>
          <w:shd w:val="clear" w:color="auto" w:fill="FFFFFF"/>
        </w:rPr>
      </w:pPr>
      <w:r w:rsidRPr="00875A77">
        <w:rPr>
          <w:rFonts w:ascii="Arial" w:hAnsi="Arial" w:cs="Arial"/>
        </w:rPr>
        <w:t>The third purpose is to encourage the children to become ethical</w:t>
      </w:r>
      <w:r w:rsidR="00C51DE5" w:rsidRPr="00875A77">
        <w:rPr>
          <w:rFonts w:ascii="Arial" w:hAnsi="Arial" w:cs="Arial"/>
        </w:rPr>
        <w:t xml:space="preserve"> individuals. This means practitioners showing children how to care for our environment, allowing the children to have a connection with the living world. Adults can do this by making outdoor lessons fun</w:t>
      </w:r>
      <w:r w:rsidR="006901E9" w:rsidRPr="00875A77">
        <w:rPr>
          <w:rFonts w:ascii="Arial" w:hAnsi="Arial" w:cs="Arial"/>
        </w:rPr>
        <w:t xml:space="preserve">, </w:t>
      </w:r>
      <w:r w:rsidR="00C51DE5" w:rsidRPr="00875A77">
        <w:rPr>
          <w:rFonts w:ascii="Arial" w:hAnsi="Arial" w:cs="Arial"/>
        </w:rPr>
        <w:t xml:space="preserve">as this will spark an interest in the </w:t>
      </w:r>
      <w:r w:rsidR="00BE1D3D" w:rsidRPr="00875A77">
        <w:rPr>
          <w:rFonts w:ascii="Arial" w:hAnsi="Arial" w:cs="Arial"/>
        </w:rPr>
        <w:t>children. This</w:t>
      </w:r>
      <w:r w:rsidR="00C51DE5" w:rsidRPr="00875A77">
        <w:rPr>
          <w:rFonts w:ascii="Arial" w:hAnsi="Arial" w:cs="Arial"/>
        </w:rPr>
        <w:t xml:space="preserve"> can be</w:t>
      </w:r>
      <w:r w:rsidR="006901E9" w:rsidRPr="00875A77">
        <w:rPr>
          <w:rFonts w:ascii="Arial" w:hAnsi="Arial" w:cs="Arial"/>
        </w:rPr>
        <w:t xml:space="preserve"> achieved </w:t>
      </w:r>
      <w:r w:rsidR="00C51DE5" w:rsidRPr="00875A77">
        <w:rPr>
          <w:rFonts w:ascii="Arial" w:hAnsi="Arial" w:cs="Arial"/>
        </w:rPr>
        <w:t>by lifting up logs to see how many creatures they can fin</w:t>
      </w:r>
      <w:r w:rsidR="006901E9" w:rsidRPr="00875A77">
        <w:rPr>
          <w:rFonts w:ascii="Arial" w:hAnsi="Arial" w:cs="Arial"/>
        </w:rPr>
        <w:t>d</w:t>
      </w:r>
      <w:r w:rsidR="00C51DE5" w:rsidRPr="00875A77">
        <w:rPr>
          <w:rFonts w:ascii="Arial" w:hAnsi="Arial" w:cs="Arial"/>
        </w:rPr>
        <w:t xml:space="preserve"> and</w:t>
      </w:r>
      <w:r w:rsidR="00E60B4D" w:rsidRPr="00875A77">
        <w:rPr>
          <w:rFonts w:ascii="Arial" w:hAnsi="Arial" w:cs="Arial"/>
        </w:rPr>
        <w:t>,</w:t>
      </w:r>
      <w:r w:rsidR="00C51DE5" w:rsidRPr="00875A77">
        <w:rPr>
          <w:rFonts w:ascii="Arial" w:hAnsi="Arial" w:cs="Arial"/>
        </w:rPr>
        <w:t xml:space="preserve"> learning how to care for plants and wildlife </w:t>
      </w:r>
      <w:r w:rsidR="00C51DE5" w:rsidRPr="00875A77">
        <w:rPr>
          <w:rFonts w:ascii="Arial" w:hAnsi="Arial" w:cs="Arial"/>
          <w:color w:val="000000"/>
          <w:shd w:val="clear" w:color="auto" w:fill="FFFFFF"/>
        </w:rPr>
        <w:t>(Bullock, 1994).</w:t>
      </w:r>
    </w:p>
    <w:p w14:paraId="693C32F6" w14:textId="77777777" w:rsidR="00471D9A" w:rsidRPr="00875A77" w:rsidRDefault="00471D9A" w:rsidP="00875A77">
      <w:pPr>
        <w:spacing w:line="360" w:lineRule="auto"/>
        <w:jc w:val="both"/>
        <w:rPr>
          <w:rFonts w:ascii="Arial" w:hAnsi="Arial" w:cs="Arial"/>
        </w:rPr>
      </w:pPr>
    </w:p>
    <w:p w14:paraId="2201AD4E" w14:textId="38ADEEF1" w:rsidR="00F767A1" w:rsidRPr="00875A77" w:rsidRDefault="00C51DE5" w:rsidP="00875A77">
      <w:pPr>
        <w:spacing w:line="360" w:lineRule="auto"/>
        <w:jc w:val="both"/>
        <w:rPr>
          <w:rFonts w:ascii="Arial" w:hAnsi="Arial" w:cs="Arial"/>
          <w:color w:val="000000"/>
          <w:shd w:val="clear" w:color="auto" w:fill="FFFFFF"/>
        </w:rPr>
      </w:pPr>
      <w:r w:rsidRPr="00875A77">
        <w:rPr>
          <w:rFonts w:ascii="Arial" w:hAnsi="Arial" w:cs="Arial"/>
        </w:rPr>
        <w:t xml:space="preserve">The final purpose is allowing children to develop into healthy, confident individuals. </w:t>
      </w:r>
      <w:r w:rsidR="002143E0" w:rsidRPr="00875A77">
        <w:rPr>
          <w:rFonts w:ascii="Arial" w:hAnsi="Arial" w:cs="Arial"/>
        </w:rPr>
        <w:t>Adults can do this by helping to build their mental and emotional well-being. This</w:t>
      </w:r>
      <w:r w:rsidR="00E60B4D" w:rsidRPr="00875A77">
        <w:rPr>
          <w:rFonts w:ascii="Arial" w:hAnsi="Arial" w:cs="Arial"/>
        </w:rPr>
        <w:t xml:space="preserve"> </w:t>
      </w:r>
      <w:r w:rsidR="002143E0" w:rsidRPr="00875A77">
        <w:rPr>
          <w:rFonts w:ascii="Arial" w:hAnsi="Arial" w:cs="Arial"/>
        </w:rPr>
        <w:t xml:space="preserve">can be </w:t>
      </w:r>
      <w:r w:rsidR="00EF1BE3" w:rsidRPr="00875A77">
        <w:rPr>
          <w:rFonts w:ascii="Arial" w:hAnsi="Arial" w:cs="Arial"/>
        </w:rPr>
        <w:t>effectively</w:t>
      </w:r>
      <w:r w:rsidR="002143E0" w:rsidRPr="00875A77">
        <w:rPr>
          <w:rFonts w:ascii="Arial" w:hAnsi="Arial" w:cs="Arial"/>
        </w:rPr>
        <w:t xml:space="preserve"> developed outdoors</w:t>
      </w:r>
      <w:r w:rsidR="00471D9A" w:rsidRPr="00875A77">
        <w:rPr>
          <w:rFonts w:ascii="Arial" w:hAnsi="Arial" w:cs="Arial"/>
        </w:rPr>
        <w:t xml:space="preserve"> </w:t>
      </w:r>
      <w:r w:rsidR="00471D9A" w:rsidRPr="00875A77">
        <w:rPr>
          <w:rFonts w:ascii="Arial" w:hAnsi="Arial" w:cs="Arial"/>
          <w:color w:val="000000"/>
          <w:shd w:val="clear" w:color="auto" w:fill="FFFFFF"/>
        </w:rPr>
        <w:t>(Health and Well-being, n.d.).</w:t>
      </w:r>
      <w:r w:rsidR="00471D9A" w:rsidRPr="00875A77">
        <w:rPr>
          <w:rFonts w:ascii="Arial" w:hAnsi="Arial" w:cs="Arial"/>
        </w:rPr>
        <w:t xml:space="preserve"> </w:t>
      </w:r>
      <w:r w:rsidR="002143E0" w:rsidRPr="00875A77">
        <w:rPr>
          <w:rFonts w:ascii="Arial" w:hAnsi="Arial" w:cs="Arial"/>
        </w:rPr>
        <w:t xml:space="preserve"> Some children find it hard to learn</w:t>
      </w:r>
      <w:r w:rsidR="006901E9" w:rsidRPr="00875A77">
        <w:rPr>
          <w:rFonts w:ascii="Arial" w:hAnsi="Arial" w:cs="Arial"/>
        </w:rPr>
        <w:t xml:space="preserve"> via a written medium alone and,</w:t>
      </w:r>
      <w:r w:rsidR="002143E0" w:rsidRPr="00875A77">
        <w:rPr>
          <w:rFonts w:ascii="Arial" w:hAnsi="Arial" w:cs="Arial"/>
        </w:rPr>
        <w:t xml:space="preserve"> this can cause the child to feel </w:t>
      </w:r>
      <w:r w:rsidR="006901E9" w:rsidRPr="00875A77">
        <w:rPr>
          <w:rFonts w:ascii="Arial" w:hAnsi="Arial" w:cs="Arial"/>
        </w:rPr>
        <w:t xml:space="preserve">as if </w:t>
      </w:r>
      <w:r w:rsidR="002143E0" w:rsidRPr="00875A77">
        <w:rPr>
          <w:rFonts w:ascii="Arial" w:hAnsi="Arial" w:cs="Arial"/>
        </w:rPr>
        <w:t xml:space="preserve">they are not smart enough to </w:t>
      </w:r>
      <w:r w:rsidR="00BE1D3D" w:rsidRPr="00875A77">
        <w:rPr>
          <w:rFonts w:ascii="Arial" w:hAnsi="Arial" w:cs="Arial"/>
        </w:rPr>
        <w:t>understand. However,</w:t>
      </w:r>
      <w:r w:rsidR="002143E0" w:rsidRPr="00875A77">
        <w:rPr>
          <w:rFonts w:ascii="Arial" w:hAnsi="Arial" w:cs="Arial"/>
        </w:rPr>
        <w:t xml:space="preserve"> when these children are taken outdoors and </w:t>
      </w:r>
      <w:r w:rsidR="00F87021" w:rsidRPr="00875A77">
        <w:rPr>
          <w:rFonts w:ascii="Arial" w:hAnsi="Arial" w:cs="Arial"/>
        </w:rPr>
        <w:t xml:space="preserve">shown </w:t>
      </w:r>
      <w:r w:rsidR="00BE1D3D" w:rsidRPr="00875A77">
        <w:rPr>
          <w:rFonts w:ascii="Arial" w:hAnsi="Arial" w:cs="Arial"/>
        </w:rPr>
        <w:t>how to</w:t>
      </w:r>
      <w:r w:rsidR="002143E0" w:rsidRPr="00875A77">
        <w:rPr>
          <w:rFonts w:ascii="Arial" w:hAnsi="Arial" w:cs="Arial"/>
        </w:rPr>
        <w:t xml:space="preserve"> learn through a </w:t>
      </w:r>
      <w:r w:rsidR="00EF1BE3" w:rsidRPr="00875A77">
        <w:rPr>
          <w:rFonts w:ascii="Arial" w:hAnsi="Arial" w:cs="Arial"/>
        </w:rPr>
        <w:t>hands-on</w:t>
      </w:r>
      <w:r w:rsidR="002143E0" w:rsidRPr="00875A77">
        <w:rPr>
          <w:rFonts w:ascii="Arial" w:hAnsi="Arial" w:cs="Arial"/>
        </w:rPr>
        <w:t xml:space="preserve"> approach they thrive. The ability for children to hold physical items to count and complete equations allows them to truly understand the content </w:t>
      </w:r>
      <w:r w:rsidR="002143E0" w:rsidRPr="00875A77">
        <w:rPr>
          <w:rFonts w:ascii="Arial" w:hAnsi="Arial" w:cs="Arial"/>
          <w:color w:val="000000"/>
          <w:shd w:val="clear" w:color="auto" w:fill="FFFFFF"/>
        </w:rPr>
        <w:t>(The Bay Trust, 2019).</w:t>
      </w:r>
      <w:r w:rsidR="00F767A1" w:rsidRPr="00875A77">
        <w:rPr>
          <w:rFonts w:ascii="Arial" w:hAnsi="Arial" w:cs="Arial"/>
          <w:color w:val="000000"/>
          <w:shd w:val="clear" w:color="auto" w:fill="FFFFFF"/>
        </w:rPr>
        <w:t xml:space="preserve"> Within childcare settings classroom pets can help develop</w:t>
      </w:r>
      <w:r w:rsidR="00E60B4D" w:rsidRPr="00875A77">
        <w:rPr>
          <w:rFonts w:ascii="Arial" w:hAnsi="Arial" w:cs="Arial"/>
          <w:color w:val="000000"/>
          <w:shd w:val="clear" w:color="auto" w:fill="FFFFFF"/>
        </w:rPr>
        <w:t xml:space="preserve"> in </w:t>
      </w:r>
      <w:r w:rsidR="00F767A1" w:rsidRPr="00875A77">
        <w:rPr>
          <w:rFonts w:ascii="Arial" w:hAnsi="Arial" w:cs="Arial"/>
          <w:color w:val="000000"/>
          <w:shd w:val="clear" w:color="auto" w:fill="FFFFFF"/>
        </w:rPr>
        <w:t>a variety of areas in a child’s</w:t>
      </w:r>
      <w:r w:rsidR="00E60B4D" w:rsidRPr="00875A77">
        <w:rPr>
          <w:rFonts w:ascii="Arial" w:hAnsi="Arial" w:cs="Arial"/>
          <w:color w:val="000000"/>
          <w:shd w:val="clear" w:color="auto" w:fill="FFFFFF"/>
        </w:rPr>
        <w:t xml:space="preserve"> emotional, and social development</w:t>
      </w:r>
      <w:r w:rsidR="00F50864" w:rsidRPr="00875A77">
        <w:rPr>
          <w:rFonts w:ascii="Arial" w:hAnsi="Arial" w:cs="Arial"/>
          <w:color w:val="000000"/>
          <w:shd w:val="clear" w:color="auto" w:fill="FFFFFF"/>
        </w:rPr>
        <w:t xml:space="preserve">, expanding </w:t>
      </w:r>
      <w:r w:rsidR="00F767A1" w:rsidRPr="00875A77">
        <w:rPr>
          <w:rFonts w:ascii="Arial" w:hAnsi="Arial" w:cs="Arial"/>
          <w:color w:val="000000"/>
          <w:shd w:val="clear" w:color="auto" w:fill="FFFFFF"/>
        </w:rPr>
        <w:t>their ability to look after wildlife and the world around them, for example children can learn</w:t>
      </w:r>
      <w:r w:rsidR="00F87021" w:rsidRPr="00875A77">
        <w:rPr>
          <w:rFonts w:ascii="Arial" w:hAnsi="Arial" w:cs="Arial"/>
          <w:color w:val="000000"/>
          <w:shd w:val="clear" w:color="auto" w:fill="FFFFFF"/>
        </w:rPr>
        <w:t xml:space="preserve"> </w:t>
      </w:r>
      <w:r w:rsidR="00F767A1" w:rsidRPr="00875A77">
        <w:rPr>
          <w:rFonts w:ascii="Arial" w:hAnsi="Arial" w:cs="Arial"/>
          <w:color w:val="000000"/>
          <w:shd w:val="clear" w:color="auto" w:fill="FFFFFF"/>
        </w:rPr>
        <w:t xml:space="preserve">what different animals eat, </w:t>
      </w:r>
      <w:r w:rsidR="00F87021" w:rsidRPr="00875A77">
        <w:rPr>
          <w:rFonts w:ascii="Arial" w:hAnsi="Arial" w:cs="Arial"/>
          <w:color w:val="000000"/>
          <w:shd w:val="clear" w:color="auto" w:fill="FFFFFF"/>
        </w:rPr>
        <w:t xml:space="preserve">and </w:t>
      </w:r>
      <w:r w:rsidR="00F767A1" w:rsidRPr="00875A77">
        <w:rPr>
          <w:rFonts w:ascii="Arial" w:hAnsi="Arial" w:cs="Arial"/>
          <w:color w:val="000000"/>
          <w:shd w:val="clear" w:color="auto" w:fill="FFFFFF"/>
        </w:rPr>
        <w:t>where they live. Having this exposure to animals can buil</w:t>
      </w:r>
      <w:r w:rsidR="00F87021" w:rsidRPr="00875A77">
        <w:rPr>
          <w:rFonts w:ascii="Arial" w:hAnsi="Arial" w:cs="Arial"/>
          <w:color w:val="000000"/>
          <w:shd w:val="clear" w:color="auto" w:fill="FFFFFF"/>
        </w:rPr>
        <w:t xml:space="preserve">d </w:t>
      </w:r>
      <w:r w:rsidR="00F767A1" w:rsidRPr="00875A77">
        <w:rPr>
          <w:rFonts w:ascii="Arial" w:hAnsi="Arial" w:cs="Arial"/>
          <w:color w:val="000000"/>
          <w:shd w:val="clear" w:color="auto" w:fill="FFFFFF"/>
        </w:rPr>
        <w:t xml:space="preserve">connections between the children and animals </w:t>
      </w:r>
      <w:r w:rsidR="00F87021" w:rsidRPr="00875A77">
        <w:rPr>
          <w:rFonts w:ascii="Arial" w:hAnsi="Arial" w:cs="Arial"/>
          <w:color w:val="000000"/>
          <w:shd w:val="clear" w:color="auto" w:fill="FFFFFF"/>
        </w:rPr>
        <w:t xml:space="preserve">actioning </w:t>
      </w:r>
      <w:r w:rsidR="00F767A1" w:rsidRPr="00875A77">
        <w:rPr>
          <w:rFonts w:ascii="Arial" w:hAnsi="Arial" w:cs="Arial"/>
          <w:color w:val="000000"/>
          <w:shd w:val="clear" w:color="auto" w:fill="FFFFFF"/>
        </w:rPr>
        <w:t>learning about science and maths through a fun and exciting experience (Pets in the classroom, 2013).</w:t>
      </w:r>
    </w:p>
    <w:p w14:paraId="4E4B83E0" w14:textId="59E2EF4A" w:rsidR="004D4648" w:rsidRPr="00875A77" w:rsidRDefault="004D4648" w:rsidP="00875A77">
      <w:pPr>
        <w:spacing w:line="360" w:lineRule="auto"/>
        <w:jc w:val="both"/>
        <w:rPr>
          <w:rFonts w:ascii="Arial" w:hAnsi="Arial" w:cs="Arial"/>
        </w:rPr>
      </w:pPr>
      <w:r w:rsidRPr="00875A77">
        <w:rPr>
          <w:rFonts w:ascii="Arial" w:hAnsi="Arial" w:cs="Arial"/>
        </w:rPr>
        <w:t xml:space="preserve">   Within the Curriculum for wales (2022) it states that children should progress to be able to understand that plants and living beings grow and should be looked after. </w:t>
      </w:r>
    </w:p>
    <w:p w14:paraId="59F659F7" w14:textId="67DB5FD8" w:rsidR="00F47447" w:rsidRPr="00875A77" w:rsidRDefault="00F47447" w:rsidP="00875A77">
      <w:pPr>
        <w:spacing w:line="360" w:lineRule="auto"/>
        <w:jc w:val="both"/>
        <w:rPr>
          <w:rFonts w:ascii="Arial" w:hAnsi="Arial" w:cs="Arial"/>
          <w:color w:val="000000"/>
          <w:shd w:val="clear" w:color="auto" w:fill="FFFFFF"/>
        </w:rPr>
      </w:pPr>
      <w:r w:rsidRPr="00875A77">
        <w:rPr>
          <w:rFonts w:ascii="Arial" w:hAnsi="Arial" w:cs="Arial"/>
        </w:rPr>
        <w:t xml:space="preserve">Practitioners can encourage children through providing them with open-ended resources. This allows play to be led by the children using their imagination to use the items they have, to change into anything, enabling the child to be able to achieve anything within their imagination </w:t>
      </w:r>
      <w:r w:rsidRPr="00875A77">
        <w:rPr>
          <w:rFonts w:ascii="Arial" w:hAnsi="Arial" w:cs="Arial"/>
          <w:color w:val="000000"/>
          <w:shd w:val="clear" w:color="auto" w:fill="FFFFFF"/>
        </w:rPr>
        <w:t>(The Empowered Educator, 2017).</w:t>
      </w:r>
    </w:p>
    <w:p w14:paraId="65F8CC17" w14:textId="77777777" w:rsidR="00FC3284" w:rsidRPr="00875A77" w:rsidRDefault="00FC3284" w:rsidP="00875A77">
      <w:pPr>
        <w:spacing w:line="360" w:lineRule="auto"/>
        <w:jc w:val="both"/>
        <w:rPr>
          <w:rFonts w:ascii="Arial" w:hAnsi="Arial" w:cs="Arial"/>
        </w:rPr>
      </w:pPr>
    </w:p>
    <w:p w14:paraId="1BA0C279" w14:textId="3DCB1E35" w:rsidR="00FC3284" w:rsidRPr="00875A77" w:rsidRDefault="00FC3284" w:rsidP="00875A77">
      <w:pPr>
        <w:spacing w:line="360" w:lineRule="auto"/>
        <w:jc w:val="both"/>
        <w:rPr>
          <w:rFonts w:ascii="Arial" w:hAnsi="Arial" w:cs="Arial"/>
          <w:color w:val="000000"/>
          <w:shd w:val="clear" w:color="auto" w:fill="FFFFFF"/>
        </w:rPr>
      </w:pPr>
      <w:r w:rsidRPr="00875A77">
        <w:rPr>
          <w:rFonts w:ascii="Arial" w:hAnsi="Arial" w:cs="Arial"/>
        </w:rPr>
        <w:t xml:space="preserve">According to Nicholson (1971) we can observe greater creativity if practitioners give children more open-ended materials and opportunities. This theory is backed further by the principle of affordance </w:t>
      </w:r>
      <w:r w:rsidRPr="00875A77">
        <w:rPr>
          <w:rFonts w:ascii="Arial" w:hAnsi="Arial" w:cs="Arial"/>
          <w:color w:val="000000"/>
          <w:shd w:val="clear" w:color="auto" w:fill="FFFFFF"/>
        </w:rPr>
        <w:t>(Maes, 2015). The notion of affordance was brought to us by Gibson (1979). He felt that people</w:t>
      </w:r>
      <w:r w:rsidR="00F50864" w:rsidRPr="00875A77">
        <w:rPr>
          <w:rFonts w:ascii="Arial" w:hAnsi="Arial" w:cs="Arial"/>
          <w:color w:val="000000"/>
          <w:shd w:val="clear" w:color="auto" w:fill="FFFFFF"/>
        </w:rPr>
        <w:t xml:space="preserve"> view </w:t>
      </w:r>
      <w:r w:rsidRPr="00875A77">
        <w:rPr>
          <w:rFonts w:ascii="Arial" w:hAnsi="Arial" w:cs="Arial"/>
          <w:color w:val="000000"/>
          <w:shd w:val="clear" w:color="auto" w:fill="FFFFFF"/>
        </w:rPr>
        <w:t>situations and objects differently based on who they are. The effectiveness of the environment is based on the possibilities it holds for the children and young people (Wells, 2002).</w:t>
      </w:r>
    </w:p>
    <w:p w14:paraId="3452A987" w14:textId="39139F27" w:rsidR="00156434" w:rsidRPr="00875A77" w:rsidRDefault="00156434" w:rsidP="00875A77">
      <w:pPr>
        <w:spacing w:line="360" w:lineRule="auto"/>
        <w:jc w:val="both"/>
        <w:rPr>
          <w:rFonts w:ascii="Arial" w:hAnsi="Arial" w:cs="Arial"/>
          <w:color w:val="000000"/>
          <w:shd w:val="clear" w:color="auto" w:fill="FFFFFF"/>
        </w:rPr>
      </w:pPr>
      <w:r w:rsidRPr="00875A77">
        <w:rPr>
          <w:rFonts w:ascii="Arial" w:hAnsi="Arial" w:cs="Arial"/>
          <w:color w:val="000000"/>
          <w:shd w:val="clear" w:color="auto" w:fill="FFFFFF"/>
        </w:rPr>
        <w:t xml:space="preserve">According to </w:t>
      </w:r>
      <w:r w:rsidR="00753D4D" w:rsidRPr="00875A77">
        <w:rPr>
          <w:rFonts w:ascii="Arial" w:hAnsi="Arial" w:cs="Arial"/>
          <w:color w:val="000000"/>
          <w:shd w:val="clear" w:color="auto" w:fill="FFFFFF"/>
        </w:rPr>
        <w:t>Day (2007) adults must enable children to have the opportunity to experience sensory-rich surroundings for children and young people’s growth.</w:t>
      </w:r>
    </w:p>
    <w:p w14:paraId="17FFDB5F" w14:textId="76DCC519" w:rsidR="00A30182" w:rsidRPr="00875A77" w:rsidRDefault="00A30182" w:rsidP="00875A77">
      <w:pPr>
        <w:spacing w:line="360" w:lineRule="auto"/>
        <w:jc w:val="both"/>
        <w:rPr>
          <w:rFonts w:ascii="Arial" w:hAnsi="Arial" w:cs="Arial"/>
        </w:rPr>
      </w:pPr>
      <w:r w:rsidRPr="00875A77">
        <w:rPr>
          <w:rFonts w:ascii="Arial" w:hAnsi="Arial" w:cs="Arial"/>
        </w:rPr>
        <w:t xml:space="preserve">  </w:t>
      </w:r>
      <w:r w:rsidR="0068760A" w:rsidRPr="00875A77">
        <w:rPr>
          <w:rFonts w:ascii="Arial" w:hAnsi="Arial" w:cs="Arial"/>
        </w:rPr>
        <w:t xml:space="preserve">Forest schools provide the children with the opportunity to learn about the world around them. It fosters the child’s development and learning about a variety of areas </w:t>
      </w:r>
      <w:r w:rsidR="0068760A" w:rsidRPr="00875A77">
        <w:rPr>
          <w:rFonts w:ascii="Arial" w:hAnsi="Arial" w:cs="Arial"/>
        </w:rPr>
        <w:lastRenderedPageBreak/>
        <w:t>such as mathematics and science through utilising the natural environment around them (Campbell &amp; Speldewinde, 2018).</w:t>
      </w:r>
    </w:p>
    <w:p w14:paraId="0E824366" w14:textId="77777777" w:rsidR="00844123" w:rsidRPr="00875A77" w:rsidRDefault="00844123" w:rsidP="00875A77">
      <w:pPr>
        <w:spacing w:line="360" w:lineRule="auto"/>
        <w:jc w:val="both"/>
        <w:rPr>
          <w:rFonts w:ascii="Arial" w:hAnsi="Arial" w:cs="Arial"/>
        </w:rPr>
      </w:pPr>
    </w:p>
    <w:p w14:paraId="2D388BA4" w14:textId="304E04F4" w:rsidR="00844123" w:rsidRPr="00875A77" w:rsidRDefault="00FC3284" w:rsidP="00875A77">
      <w:pPr>
        <w:spacing w:line="360" w:lineRule="auto"/>
        <w:jc w:val="both"/>
        <w:rPr>
          <w:rFonts w:ascii="Arial" w:hAnsi="Arial" w:cs="Arial"/>
        </w:rPr>
      </w:pPr>
      <w:r w:rsidRPr="00875A77">
        <w:rPr>
          <w:rFonts w:ascii="Arial" w:hAnsi="Arial" w:cs="Arial"/>
          <w:color w:val="000000"/>
          <w:shd w:val="clear" w:color="auto" w:fill="FFFFFF"/>
        </w:rPr>
        <w:t xml:space="preserve"> </w:t>
      </w:r>
      <w:r w:rsidR="00A434E8" w:rsidRPr="00875A77">
        <w:rPr>
          <w:rFonts w:ascii="Arial" w:hAnsi="Arial" w:cs="Arial"/>
          <w:color w:val="000000"/>
          <w:shd w:val="clear" w:color="auto" w:fill="FFFFFF"/>
        </w:rPr>
        <w:t xml:space="preserve"> Froebel</w:t>
      </w:r>
      <w:r w:rsidR="00753D4D" w:rsidRPr="00875A77">
        <w:rPr>
          <w:rFonts w:ascii="Arial" w:hAnsi="Arial" w:cs="Arial"/>
          <w:color w:val="000000"/>
          <w:shd w:val="clear" w:color="auto" w:fill="FFFFFF"/>
        </w:rPr>
        <w:t xml:space="preserve"> (2020)</w:t>
      </w:r>
      <w:r w:rsidR="00A434E8" w:rsidRPr="00875A77">
        <w:rPr>
          <w:rFonts w:ascii="Arial" w:hAnsi="Arial" w:cs="Arial"/>
          <w:color w:val="000000"/>
          <w:shd w:val="clear" w:color="auto" w:fill="FFFFFF"/>
        </w:rPr>
        <w:t xml:space="preserve"> believed that forest schools provided the chance for children to push their limitations and develop a feeling of adventure. It allows children to explore and experience height, perspective and distance</w:t>
      </w:r>
      <w:r w:rsidR="00753D4D" w:rsidRPr="00875A77">
        <w:rPr>
          <w:rFonts w:ascii="Arial" w:hAnsi="Arial" w:cs="Arial"/>
          <w:color w:val="000000"/>
          <w:shd w:val="clear" w:color="auto" w:fill="FFFFFF"/>
        </w:rPr>
        <w:t xml:space="preserve">. </w:t>
      </w:r>
      <w:r w:rsidR="00C514F0" w:rsidRPr="00875A77">
        <w:rPr>
          <w:rFonts w:ascii="Arial" w:hAnsi="Arial" w:cs="Arial"/>
          <w:color w:val="000000"/>
          <w:shd w:val="clear" w:color="auto" w:fill="FFFFFF"/>
        </w:rPr>
        <w:t>Forest schools are beneficial to children,</w:t>
      </w:r>
      <w:r w:rsidR="00F50864" w:rsidRPr="00875A77">
        <w:rPr>
          <w:rFonts w:ascii="Arial" w:hAnsi="Arial" w:cs="Arial"/>
          <w:color w:val="000000"/>
          <w:shd w:val="clear" w:color="auto" w:fill="FFFFFF"/>
        </w:rPr>
        <w:t xml:space="preserve"> </w:t>
      </w:r>
      <w:r w:rsidR="00753D4D" w:rsidRPr="00875A77">
        <w:rPr>
          <w:rFonts w:ascii="Arial" w:hAnsi="Arial" w:cs="Arial"/>
          <w:color w:val="000000"/>
          <w:shd w:val="clear" w:color="auto" w:fill="FFFFFF"/>
        </w:rPr>
        <w:t>as practitioners</w:t>
      </w:r>
      <w:r w:rsidR="00C514F0" w:rsidRPr="00875A77">
        <w:rPr>
          <w:rFonts w:ascii="Arial" w:hAnsi="Arial" w:cs="Arial"/>
          <w:color w:val="000000"/>
          <w:shd w:val="clear" w:color="auto" w:fill="FFFFFF"/>
        </w:rPr>
        <w:t xml:space="preserve"> are able to set boundaries and therefore allow children to keep within these boundaries</w:t>
      </w:r>
      <w:r w:rsidR="00F50864" w:rsidRPr="00875A77">
        <w:rPr>
          <w:rFonts w:ascii="Arial" w:hAnsi="Arial" w:cs="Arial"/>
          <w:color w:val="000000"/>
          <w:shd w:val="clear" w:color="auto" w:fill="FFFFFF"/>
        </w:rPr>
        <w:t xml:space="preserve"> </w:t>
      </w:r>
      <w:r w:rsidR="00753D4D" w:rsidRPr="00875A77">
        <w:rPr>
          <w:rFonts w:ascii="Arial" w:hAnsi="Arial" w:cs="Arial"/>
          <w:color w:val="000000"/>
          <w:shd w:val="clear" w:color="auto" w:fill="FFFFFF"/>
        </w:rPr>
        <w:t>while still</w:t>
      </w:r>
      <w:r w:rsidR="00C514F0" w:rsidRPr="00875A77">
        <w:rPr>
          <w:rFonts w:ascii="Arial" w:hAnsi="Arial" w:cs="Arial"/>
          <w:color w:val="000000"/>
          <w:shd w:val="clear" w:color="auto" w:fill="FFFFFF"/>
        </w:rPr>
        <w:t xml:space="preserve"> being able to use their imagination to explore and learn in their own individual</w:t>
      </w:r>
      <w:r w:rsidR="00F50864" w:rsidRPr="00875A77">
        <w:rPr>
          <w:rFonts w:ascii="Arial" w:hAnsi="Arial" w:cs="Arial"/>
          <w:color w:val="000000"/>
          <w:shd w:val="clear" w:color="auto" w:fill="FFFFFF"/>
        </w:rPr>
        <w:t xml:space="preserve"> </w:t>
      </w:r>
      <w:r w:rsidR="00C514F0" w:rsidRPr="00875A77">
        <w:rPr>
          <w:rFonts w:ascii="Arial" w:hAnsi="Arial" w:cs="Arial"/>
          <w:color w:val="000000"/>
          <w:shd w:val="clear" w:color="auto" w:fill="FFFFFF"/>
        </w:rPr>
        <w:t>way</w:t>
      </w:r>
      <w:r w:rsidR="00844123" w:rsidRPr="00875A77">
        <w:rPr>
          <w:rFonts w:ascii="Arial" w:hAnsi="Arial" w:cs="Arial"/>
          <w:color w:val="000000"/>
          <w:shd w:val="clear" w:color="auto" w:fill="FFFFFF"/>
        </w:rPr>
        <w:t xml:space="preserve"> (Forest School Association, 2021).</w:t>
      </w:r>
    </w:p>
    <w:p w14:paraId="4E836D9B" w14:textId="66234560" w:rsidR="00833AD2" w:rsidRPr="00875A77" w:rsidRDefault="00212D56" w:rsidP="00875A77">
      <w:pPr>
        <w:spacing w:line="360" w:lineRule="auto"/>
        <w:jc w:val="both"/>
        <w:rPr>
          <w:rFonts w:ascii="Arial" w:hAnsi="Arial" w:cs="Arial"/>
          <w:lang w:eastAsia="en-GB"/>
        </w:rPr>
      </w:pPr>
      <w:r w:rsidRPr="00875A77">
        <w:rPr>
          <w:rFonts w:ascii="Arial" w:hAnsi="Arial" w:cs="Arial"/>
          <w:color w:val="000000"/>
          <w:shd w:val="clear" w:color="auto" w:fill="FFFFFF"/>
        </w:rPr>
        <w:t xml:space="preserve">  Many children in today’s society do not have the opportunity to experience mud </w:t>
      </w:r>
      <w:r w:rsidRPr="00875A77">
        <w:rPr>
          <w:rFonts w:ascii="Arial" w:hAnsi="Arial" w:cs="Arial"/>
          <w:lang w:eastAsia="en-GB"/>
        </w:rPr>
        <w:t xml:space="preserve">(Rivkin 1995,2). </w:t>
      </w:r>
      <w:r w:rsidR="001B11BE" w:rsidRPr="00875A77">
        <w:rPr>
          <w:rFonts w:ascii="Arial" w:hAnsi="Arial" w:cs="Arial"/>
          <w:lang w:eastAsia="en-GB"/>
        </w:rPr>
        <w:t xml:space="preserve"> </w:t>
      </w:r>
      <w:r w:rsidRPr="00875A77">
        <w:rPr>
          <w:rFonts w:ascii="Arial" w:hAnsi="Arial" w:cs="Arial"/>
          <w:lang w:eastAsia="en-GB"/>
        </w:rPr>
        <w:t xml:space="preserve">From mud play children are able to shape and decorate in their own unique and imaginative ways. </w:t>
      </w:r>
      <w:r w:rsidR="001B11BE" w:rsidRPr="00875A77">
        <w:rPr>
          <w:rFonts w:ascii="Arial" w:hAnsi="Arial" w:cs="Arial"/>
          <w:lang w:eastAsia="en-GB"/>
        </w:rPr>
        <w:t xml:space="preserve">Resources can be brought from inside such as cooking utensils to enable the children to create and construct. </w:t>
      </w:r>
    </w:p>
    <w:p w14:paraId="0840EA3F" w14:textId="04A0F9CB" w:rsidR="00F01B5F" w:rsidRPr="00875A77" w:rsidRDefault="00F01B5F" w:rsidP="00875A77">
      <w:pPr>
        <w:spacing w:line="360" w:lineRule="auto"/>
        <w:jc w:val="both"/>
        <w:rPr>
          <w:rFonts w:ascii="Arial" w:hAnsi="Arial" w:cs="Arial"/>
          <w:color w:val="000000"/>
          <w:shd w:val="clear" w:color="auto" w:fill="FFFFFF"/>
        </w:rPr>
      </w:pPr>
      <w:r w:rsidRPr="00875A77">
        <w:rPr>
          <w:rFonts w:ascii="Arial" w:hAnsi="Arial" w:cs="Arial"/>
          <w:color w:val="000000"/>
          <w:shd w:val="clear" w:color="auto" w:fill="FFFFFF"/>
        </w:rPr>
        <w:t xml:space="preserve"> Nicholson (1971) emphasised that all young individuals enjoy interacting with different factors such as materials, textures and forms. The notion of loose parts is that children are able to build upon their creativity based on experimenting with these parts.</w:t>
      </w:r>
    </w:p>
    <w:p w14:paraId="2E9B8AA2" w14:textId="613037DA" w:rsidR="004A2BCD" w:rsidRPr="00875A77" w:rsidRDefault="004A2BCD" w:rsidP="00875A77">
      <w:pPr>
        <w:spacing w:line="360" w:lineRule="auto"/>
        <w:jc w:val="both"/>
        <w:rPr>
          <w:rFonts w:ascii="Arial" w:hAnsi="Arial" w:cs="Arial"/>
          <w:color w:val="000000"/>
          <w:shd w:val="clear" w:color="auto" w:fill="FFFFFF"/>
        </w:rPr>
      </w:pPr>
      <w:r w:rsidRPr="00875A77">
        <w:rPr>
          <w:rFonts w:ascii="Arial" w:hAnsi="Arial" w:cs="Arial"/>
          <w:color w:val="000000"/>
          <w:shd w:val="clear" w:color="auto" w:fill="FFFFFF"/>
        </w:rPr>
        <w:t xml:space="preserve">  Practitioners can encourage the children outdoors by organizing nature games this utilizes the use of the outdoors. Children can make pictures and faces using items they have found, for example sticks, leaves, flowers and stones.</w:t>
      </w:r>
    </w:p>
    <w:p w14:paraId="30E6211B" w14:textId="77777777" w:rsidR="00212D56" w:rsidRPr="00875A77" w:rsidRDefault="00212D56" w:rsidP="00875A77">
      <w:pPr>
        <w:spacing w:line="360" w:lineRule="auto"/>
        <w:jc w:val="both"/>
        <w:rPr>
          <w:rFonts w:ascii="Arial" w:hAnsi="Arial" w:cs="Arial"/>
          <w:color w:val="000000"/>
          <w:shd w:val="clear" w:color="auto" w:fill="FFFFFF"/>
        </w:rPr>
      </w:pPr>
    </w:p>
    <w:p w14:paraId="1ACE03C7" w14:textId="5D85E509" w:rsidR="00D664E2" w:rsidRPr="00875A77" w:rsidRDefault="0044371B" w:rsidP="00875A77">
      <w:pPr>
        <w:spacing w:line="360" w:lineRule="auto"/>
        <w:jc w:val="both"/>
        <w:rPr>
          <w:rFonts w:ascii="Arial" w:hAnsi="Arial" w:cs="Arial"/>
        </w:rPr>
      </w:pPr>
      <w:r w:rsidRPr="00875A77">
        <w:rPr>
          <w:rFonts w:ascii="Arial" w:hAnsi="Arial" w:cs="Arial"/>
          <w:color w:val="000000"/>
          <w:shd w:val="clear" w:color="auto" w:fill="FFFFFF"/>
        </w:rPr>
        <w:t xml:space="preserve">Montessori </w:t>
      </w:r>
      <w:r w:rsidR="00D664E2" w:rsidRPr="00875A77">
        <w:rPr>
          <w:rFonts w:ascii="Arial" w:hAnsi="Arial" w:cs="Arial"/>
          <w:color w:val="000000"/>
          <w:shd w:val="clear" w:color="auto" w:fill="FFFFFF"/>
        </w:rPr>
        <w:t xml:space="preserve">felt that it was </w:t>
      </w:r>
      <w:r w:rsidR="0053436C" w:rsidRPr="00875A77">
        <w:rPr>
          <w:rFonts w:ascii="Arial" w:hAnsi="Arial" w:cs="Arial"/>
          <w:color w:val="000000"/>
          <w:shd w:val="clear" w:color="auto" w:fill="FFFFFF"/>
        </w:rPr>
        <w:t>beneficial</w:t>
      </w:r>
      <w:r w:rsidR="00D664E2" w:rsidRPr="00875A77">
        <w:rPr>
          <w:rFonts w:ascii="Arial" w:hAnsi="Arial" w:cs="Arial"/>
          <w:color w:val="000000"/>
          <w:shd w:val="clear" w:color="auto" w:fill="FFFFFF"/>
        </w:rPr>
        <w:t xml:space="preserve"> to bring the interior out and the outside in. This concept aims to integrate views of nature with chances</w:t>
      </w:r>
      <w:r w:rsidR="00F50864" w:rsidRPr="00875A77">
        <w:rPr>
          <w:rFonts w:ascii="Arial" w:hAnsi="Arial" w:cs="Arial"/>
          <w:color w:val="000000"/>
          <w:shd w:val="clear" w:color="auto" w:fill="FFFFFF"/>
        </w:rPr>
        <w:t xml:space="preserve"> for </w:t>
      </w:r>
      <w:r w:rsidR="00D664E2" w:rsidRPr="00875A77">
        <w:rPr>
          <w:rFonts w:ascii="Arial" w:hAnsi="Arial" w:cs="Arial"/>
          <w:color w:val="000000"/>
          <w:shd w:val="clear" w:color="auto" w:fill="FFFFFF"/>
        </w:rPr>
        <w:t xml:space="preserve">the </w:t>
      </w:r>
      <w:r w:rsidR="0053436C" w:rsidRPr="00875A77">
        <w:rPr>
          <w:rFonts w:ascii="Arial" w:hAnsi="Arial" w:cs="Arial"/>
          <w:color w:val="000000"/>
          <w:shd w:val="clear" w:color="auto" w:fill="FFFFFF"/>
        </w:rPr>
        <w:t>opportunity</w:t>
      </w:r>
      <w:r w:rsidR="00D664E2" w:rsidRPr="00875A77">
        <w:rPr>
          <w:rFonts w:ascii="Arial" w:hAnsi="Arial" w:cs="Arial"/>
          <w:color w:val="000000"/>
          <w:shd w:val="clear" w:color="auto" w:fill="FFFFFF"/>
        </w:rPr>
        <w:t xml:space="preserve"> to learn about the live organisms that surround them. Students within Montessori schools are taught to care </w:t>
      </w:r>
      <w:r w:rsidR="00F50864" w:rsidRPr="00875A77">
        <w:rPr>
          <w:rFonts w:ascii="Arial" w:hAnsi="Arial" w:cs="Arial"/>
          <w:color w:val="000000"/>
          <w:shd w:val="clear" w:color="auto" w:fill="FFFFFF"/>
        </w:rPr>
        <w:t xml:space="preserve">for </w:t>
      </w:r>
      <w:r w:rsidR="00D664E2" w:rsidRPr="00875A77">
        <w:rPr>
          <w:rFonts w:ascii="Arial" w:hAnsi="Arial" w:cs="Arial"/>
          <w:color w:val="000000"/>
          <w:shd w:val="clear" w:color="auto" w:fill="FFFFFF"/>
        </w:rPr>
        <w:t xml:space="preserve">and sustain the </w:t>
      </w:r>
      <w:r w:rsidR="0053436C" w:rsidRPr="00875A77">
        <w:rPr>
          <w:rFonts w:ascii="Arial" w:hAnsi="Arial" w:cs="Arial"/>
          <w:color w:val="000000"/>
          <w:shd w:val="clear" w:color="auto" w:fill="FFFFFF"/>
        </w:rPr>
        <w:t>lives</w:t>
      </w:r>
      <w:r w:rsidR="00D664E2" w:rsidRPr="00875A77">
        <w:rPr>
          <w:rFonts w:ascii="Arial" w:hAnsi="Arial" w:cs="Arial"/>
          <w:color w:val="000000"/>
          <w:shd w:val="clear" w:color="auto" w:fill="FFFFFF"/>
        </w:rPr>
        <w:t xml:space="preserve"> of plants and animals (Montessori Education UK, 2020).</w:t>
      </w:r>
    </w:p>
    <w:p w14:paraId="01030514" w14:textId="74DFCAB3" w:rsidR="00E135C5" w:rsidRPr="00875A77" w:rsidRDefault="00833AD2" w:rsidP="00875A77">
      <w:pPr>
        <w:spacing w:line="360" w:lineRule="auto"/>
        <w:jc w:val="both"/>
        <w:rPr>
          <w:rFonts w:ascii="Arial" w:hAnsi="Arial" w:cs="Arial"/>
        </w:rPr>
      </w:pPr>
      <w:r w:rsidRPr="00875A77">
        <w:rPr>
          <w:rFonts w:ascii="Arial" w:hAnsi="Arial" w:cs="Arial"/>
        </w:rPr>
        <w:t xml:space="preserve">Albert </w:t>
      </w:r>
      <w:r w:rsidR="00923AD9" w:rsidRPr="00875A77">
        <w:rPr>
          <w:rFonts w:ascii="Arial" w:hAnsi="Arial" w:cs="Arial"/>
        </w:rPr>
        <w:t>Einstein</w:t>
      </w:r>
      <w:r w:rsidRPr="00875A77">
        <w:rPr>
          <w:rFonts w:ascii="Arial" w:hAnsi="Arial" w:cs="Arial"/>
        </w:rPr>
        <w:t xml:space="preserve"> stated that practitioners should not only teach the children but should enable the children to have the correct conditions in which they can learn</w:t>
      </w:r>
      <w:r w:rsidR="00E135C5" w:rsidRPr="00875A77">
        <w:rPr>
          <w:rFonts w:ascii="Arial" w:hAnsi="Arial" w:cs="Arial"/>
        </w:rPr>
        <w:t xml:space="preserve"> </w:t>
      </w:r>
      <w:r w:rsidR="00E135C5" w:rsidRPr="00875A77">
        <w:rPr>
          <w:rFonts w:ascii="Arial" w:hAnsi="Arial" w:cs="Arial"/>
          <w:color w:val="000000"/>
          <w:shd w:val="clear" w:color="auto" w:fill="FFFFFF"/>
        </w:rPr>
        <w:t>(Glenn Lim, 2012).</w:t>
      </w:r>
    </w:p>
    <w:p w14:paraId="62426338" w14:textId="2F5EE7F0" w:rsidR="00E135C5" w:rsidRPr="00875A77" w:rsidRDefault="00833AD2" w:rsidP="00875A77">
      <w:pPr>
        <w:spacing w:line="360" w:lineRule="auto"/>
        <w:jc w:val="both"/>
        <w:rPr>
          <w:rFonts w:ascii="Arial" w:hAnsi="Arial" w:cs="Arial"/>
        </w:rPr>
      </w:pPr>
      <w:r w:rsidRPr="00875A77">
        <w:rPr>
          <w:rFonts w:ascii="Arial" w:hAnsi="Arial" w:cs="Arial"/>
        </w:rPr>
        <w:t xml:space="preserve"> This means that if a child is not in the correct environment in which they feel comfortable enough in to learn then</w:t>
      </w:r>
      <w:r w:rsidR="00F50864" w:rsidRPr="00875A77">
        <w:rPr>
          <w:rFonts w:ascii="Arial" w:hAnsi="Arial" w:cs="Arial"/>
        </w:rPr>
        <w:t>,</w:t>
      </w:r>
      <w:r w:rsidRPr="00875A77">
        <w:rPr>
          <w:rFonts w:ascii="Arial" w:hAnsi="Arial" w:cs="Arial"/>
        </w:rPr>
        <w:t xml:space="preserve"> that child will not reach their fullest developmental potential. Practitioners must sometimes sit back and observe the children independently learning</w:t>
      </w:r>
      <w:r w:rsidR="00F50864" w:rsidRPr="00875A77">
        <w:rPr>
          <w:rFonts w:ascii="Arial" w:hAnsi="Arial" w:cs="Arial"/>
        </w:rPr>
        <w:t>,</w:t>
      </w:r>
      <w:r w:rsidRPr="00875A77">
        <w:rPr>
          <w:rFonts w:ascii="Arial" w:hAnsi="Arial" w:cs="Arial"/>
        </w:rPr>
        <w:t xml:space="preserve"> whilst also being able </w:t>
      </w:r>
      <w:r w:rsidR="00E135C5" w:rsidRPr="00875A77">
        <w:rPr>
          <w:rFonts w:ascii="Arial" w:hAnsi="Arial" w:cs="Arial"/>
        </w:rPr>
        <w:t xml:space="preserve">to gauge when it is the right time to </w:t>
      </w:r>
      <w:r w:rsidR="00923AD9" w:rsidRPr="00875A77">
        <w:rPr>
          <w:rFonts w:ascii="Arial" w:hAnsi="Arial" w:cs="Arial"/>
        </w:rPr>
        <w:lastRenderedPageBreak/>
        <w:t>intervene</w:t>
      </w:r>
      <w:r w:rsidR="00E135C5" w:rsidRPr="00875A77">
        <w:rPr>
          <w:rFonts w:ascii="Arial" w:hAnsi="Arial" w:cs="Arial"/>
        </w:rPr>
        <w:t>. This approach enables</w:t>
      </w:r>
      <w:r w:rsidR="00923AD9" w:rsidRPr="00875A77">
        <w:rPr>
          <w:rFonts w:ascii="Arial" w:hAnsi="Arial" w:cs="Arial"/>
        </w:rPr>
        <w:t xml:space="preserve"> </w:t>
      </w:r>
      <w:r w:rsidRPr="00875A77">
        <w:rPr>
          <w:rFonts w:ascii="Arial" w:hAnsi="Arial" w:cs="Arial"/>
        </w:rPr>
        <w:t xml:space="preserve">the </w:t>
      </w:r>
      <w:r w:rsidR="00E135C5" w:rsidRPr="00875A77">
        <w:rPr>
          <w:rFonts w:ascii="Arial" w:hAnsi="Arial" w:cs="Arial"/>
        </w:rPr>
        <w:t>students</w:t>
      </w:r>
      <w:r w:rsidRPr="00875A77">
        <w:rPr>
          <w:rFonts w:ascii="Arial" w:hAnsi="Arial" w:cs="Arial"/>
        </w:rPr>
        <w:t xml:space="preserve"> to take </w:t>
      </w:r>
      <w:r w:rsidR="00E135C5" w:rsidRPr="00875A77">
        <w:rPr>
          <w:rFonts w:ascii="Arial" w:hAnsi="Arial" w:cs="Arial"/>
        </w:rPr>
        <w:t xml:space="preserve">a child-led approach to </w:t>
      </w:r>
      <w:r w:rsidRPr="00875A77">
        <w:rPr>
          <w:rFonts w:ascii="Arial" w:hAnsi="Arial" w:cs="Arial"/>
        </w:rPr>
        <w:t>their education</w:t>
      </w:r>
      <w:r w:rsidR="00E135C5" w:rsidRPr="00875A77">
        <w:rPr>
          <w:rFonts w:ascii="Arial" w:hAnsi="Arial" w:cs="Arial"/>
        </w:rPr>
        <w:t xml:space="preserve"> </w:t>
      </w:r>
      <w:r w:rsidR="00E135C5" w:rsidRPr="00875A77">
        <w:rPr>
          <w:rFonts w:ascii="Arial" w:hAnsi="Arial" w:cs="Arial"/>
          <w:color w:val="000000"/>
          <w:shd w:val="clear" w:color="auto" w:fill="FFFFFF"/>
        </w:rPr>
        <w:t>(Siren Films, 2015).</w:t>
      </w:r>
    </w:p>
    <w:p w14:paraId="31353686" w14:textId="08DC4BCF" w:rsidR="005B53AB" w:rsidRPr="00875A77" w:rsidRDefault="005B53AB" w:rsidP="00875A77">
      <w:pPr>
        <w:spacing w:line="360" w:lineRule="auto"/>
        <w:jc w:val="both"/>
        <w:rPr>
          <w:rFonts w:ascii="Arial" w:hAnsi="Arial" w:cs="Arial"/>
          <w:color w:val="000000"/>
          <w:shd w:val="clear" w:color="auto" w:fill="FFFFFF"/>
        </w:rPr>
      </w:pPr>
      <w:r w:rsidRPr="00875A77">
        <w:rPr>
          <w:rFonts w:ascii="Arial" w:hAnsi="Arial" w:cs="Arial"/>
        </w:rPr>
        <w:t xml:space="preserve">Learning outdoors provides children with endless amounts of developmental opportunities. Nature can allow children to use their imagination, learn about counting, shapes, length and measurements </w:t>
      </w:r>
      <w:r w:rsidRPr="00875A77">
        <w:rPr>
          <w:rFonts w:ascii="Arial" w:hAnsi="Arial" w:cs="Arial"/>
          <w:color w:val="000000"/>
          <w:shd w:val="clear" w:color="auto" w:fill="FFFFFF"/>
        </w:rPr>
        <w:t xml:space="preserve">(EYC, 2015). </w:t>
      </w:r>
    </w:p>
    <w:p w14:paraId="33DF35F0" w14:textId="50D0AFE4" w:rsidR="00212D56" w:rsidRPr="00875A77" w:rsidRDefault="005B53AB" w:rsidP="00875A77">
      <w:pPr>
        <w:spacing w:line="360" w:lineRule="auto"/>
        <w:jc w:val="both"/>
        <w:rPr>
          <w:rFonts w:ascii="Arial" w:hAnsi="Arial" w:cs="Arial"/>
        </w:rPr>
      </w:pPr>
      <w:r w:rsidRPr="00875A77">
        <w:rPr>
          <w:rFonts w:ascii="Arial" w:hAnsi="Arial" w:cs="Arial"/>
        </w:rPr>
        <w:t xml:space="preserve">  A </w:t>
      </w:r>
      <w:r w:rsidR="00695F9D" w:rsidRPr="00875A77">
        <w:rPr>
          <w:rFonts w:ascii="Arial" w:hAnsi="Arial" w:cs="Arial"/>
        </w:rPr>
        <w:t>kinaesthetic</w:t>
      </w:r>
      <w:r w:rsidRPr="00875A77">
        <w:rPr>
          <w:rFonts w:ascii="Arial" w:hAnsi="Arial" w:cs="Arial"/>
        </w:rPr>
        <w:t xml:space="preserve"> learner will thrive in an environment where they are able to learn through experiencing. </w:t>
      </w:r>
    </w:p>
    <w:p w14:paraId="2F438470" w14:textId="540B5436" w:rsidR="00212D56" w:rsidRPr="00875A77" w:rsidRDefault="005B53AB" w:rsidP="00875A77">
      <w:pPr>
        <w:spacing w:line="360" w:lineRule="auto"/>
        <w:jc w:val="both"/>
        <w:rPr>
          <w:rFonts w:ascii="Arial" w:hAnsi="Arial" w:cs="Arial"/>
        </w:rPr>
      </w:pPr>
      <w:r w:rsidRPr="00875A77">
        <w:rPr>
          <w:rFonts w:ascii="Arial" w:hAnsi="Arial" w:cs="Arial"/>
        </w:rPr>
        <w:t xml:space="preserve">Science and mathematics can be </w:t>
      </w:r>
      <w:r w:rsidR="00753D4D" w:rsidRPr="00875A77">
        <w:rPr>
          <w:rFonts w:ascii="Arial" w:hAnsi="Arial" w:cs="Arial"/>
        </w:rPr>
        <w:t>challenging subjects</w:t>
      </w:r>
      <w:r w:rsidRPr="00875A77">
        <w:rPr>
          <w:rFonts w:ascii="Arial" w:hAnsi="Arial" w:cs="Arial"/>
        </w:rPr>
        <w:t xml:space="preserve"> for many children especially children with learning difficulties such as dyscalculia. These children will benefit from </w:t>
      </w:r>
      <w:r w:rsidR="00212D56" w:rsidRPr="00875A77">
        <w:rPr>
          <w:rFonts w:ascii="Arial" w:hAnsi="Arial" w:cs="Arial"/>
        </w:rPr>
        <w:t xml:space="preserve">activities within the woods such as measuring skills, asking questions such as which stick is the biggest? </w:t>
      </w:r>
      <w:r w:rsidR="00212D56" w:rsidRPr="00875A77">
        <w:rPr>
          <w:rFonts w:ascii="Arial" w:hAnsi="Arial" w:cs="Arial"/>
          <w:color w:val="000000"/>
          <w:shd w:val="clear" w:color="auto" w:fill="FFFFFF"/>
        </w:rPr>
        <w:t>(Sparhawkschool.com, 2022).</w:t>
      </w:r>
    </w:p>
    <w:p w14:paraId="1AF0BFCE" w14:textId="3E3B6027" w:rsidR="00E91E21" w:rsidRPr="00875A77" w:rsidRDefault="00E91E21" w:rsidP="00875A77">
      <w:pPr>
        <w:spacing w:line="360" w:lineRule="auto"/>
        <w:jc w:val="both"/>
        <w:rPr>
          <w:rFonts w:ascii="Arial" w:hAnsi="Arial" w:cs="Arial"/>
        </w:rPr>
      </w:pPr>
      <w:r w:rsidRPr="00875A77">
        <w:rPr>
          <w:rFonts w:ascii="Arial" w:hAnsi="Arial" w:cs="Arial"/>
        </w:rPr>
        <w:t>The role of the adult is to develop the child’s natural curiosity, enabling the children to think for themselves and listening to their ideas and expanding on those thoughts</w:t>
      </w:r>
      <w:r w:rsidR="00F50864" w:rsidRPr="00875A77">
        <w:rPr>
          <w:rFonts w:ascii="Arial" w:hAnsi="Arial" w:cs="Arial"/>
        </w:rPr>
        <w:t>,</w:t>
      </w:r>
      <w:r w:rsidRPr="00875A77">
        <w:rPr>
          <w:rFonts w:ascii="Arial" w:hAnsi="Arial" w:cs="Arial"/>
        </w:rPr>
        <w:t xml:space="preserve"> for example saying to a child ‘that is a great idea, how would we make that?’</w:t>
      </w:r>
      <w:r w:rsidR="00306304" w:rsidRPr="00875A77">
        <w:rPr>
          <w:rFonts w:ascii="Arial" w:hAnsi="Arial" w:cs="Arial"/>
        </w:rPr>
        <w:t xml:space="preserve"> (Froebel Trust,2020)</w:t>
      </w:r>
    </w:p>
    <w:p w14:paraId="44D269AB" w14:textId="46EA308A" w:rsidR="00503D02" w:rsidRPr="00875A77" w:rsidRDefault="00306304" w:rsidP="00875A77">
      <w:pPr>
        <w:spacing w:line="360" w:lineRule="auto"/>
        <w:jc w:val="both"/>
        <w:rPr>
          <w:rFonts w:ascii="Arial" w:hAnsi="Arial" w:cs="Arial"/>
        </w:rPr>
      </w:pPr>
      <w:r w:rsidRPr="00875A77">
        <w:rPr>
          <w:rFonts w:ascii="Arial" w:hAnsi="Arial" w:cs="Arial"/>
        </w:rPr>
        <w:t>Adults should engage in Metacognitive talk as this helps support and aid children and young people within their learning. This is where adults talk aloud when they are completing tasks even if these tasks do not involve the children</w:t>
      </w:r>
      <w:r w:rsidR="00503D02" w:rsidRPr="00875A77">
        <w:rPr>
          <w:rFonts w:ascii="Arial" w:hAnsi="Arial" w:cs="Arial"/>
        </w:rPr>
        <w:t xml:space="preserve"> </w:t>
      </w:r>
      <w:r w:rsidR="00503D02" w:rsidRPr="00875A77">
        <w:rPr>
          <w:rFonts w:ascii="Arial" w:hAnsi="Arial" w:cs="Arial"/>
          <w:color w:val="000000"/>
          <w:shd w:val="clear" w:color="auto" w:fill="FFFFFF"/>
        </w:rPr>
        <w:t>(Moritz and Lysaker, 2018).</w:t>
      </w:r>
    </w:p>
    <w:p w14:paraId="50861A43" w14:textId="1505FDA7" w:rsidR="00833AD2" w:rsidRPr="00875A77" w:rsidRDefault="00306304" w:rsidP="00875A77">
      <w:pPr>
        <w:spacing w:line="360" w:lineRule="auto"/>
        <w:jc w:val="both"/>
        <w:rPr>
          <w:rFonts w:ascii="Arial" w:hAnsi="Arial" w:cs="Arial"/>
        </w:rPr>
      </w:pPr>
      <w:r w:rsidRPr="00875A77">
        <w:rPr>
          <w:rFonts w:ascii="Arial" w:hAnsi="Arial" w:cs="Arial"/>
        </w:rPr>
        <w:t xml:space="preserve"> In the outdoors this can spark interest with children as they will become curious</w:t>
      </w:r>
      <w:r w:rsidR="00F50864" w:rsidRPr="00875A77">
        <w:rPr>
          <w:rFonts w:ascii="Arial" w:hAnsi="Arial" w:cs="Arial"/>
        </w:rPr>
        <w:t xml:space="preserve"> to know </w:t>
      </w:r>
      <w:r w:rsidRPr="00875A77">
        <w:rPr>
          <w:rFonts w:ascii="Arial" w:hAnsi="Arial" w:cs="Arial"/>
        </w:rPr>
        <w:t>what the teacher is doing, and therefore want to participate</w:t>
      </w:r>
      <w:r w:rsidR="00503D02" w:rsidRPr="00875A77">
        <w:rPr>
          <w:rFonts w:ascii="Arial" w:hAnsi="Arial" w:cs="Arial"/>
        </w:rPr>
        <w:t>.</w:t>
      </w:r>
    </w:p>
    <w:p w14:paraId="21E0A2FF" w14:textId="41D9D45F" w:rsidR="008C74A4" w:rsidRPr="00875A77" w:rsidRDefault="008C74A4" w:rsidP="00875A77">
      <w:pPr>
        <w:spacing w:line="360" w:lineRule="auto"/>
        <w:jc w:val="both"/>
        <w:rPr>
          <w:rFonts w:ascii="Arial" w:hAnsi="Arial" w:cs="Arial"/>
        </w:rPr>
      </w:pPr>
    </w:p>
    <w:p w14:paraId="16769928" w14:textId="14535B7E" w:rsidR="0042669F" w:rsidRPr="00875A77" w:rsidRDefault="008C74A4" w:rsidP="00875A77">
      <w:pPr>
        <w:spacing w:line="360" w:lineRule="auto"/>
        <w:rPr>
          <w:rFonts w:ascii="Arial" w:hAnsi="Arial" w:cs="Arial"/>
        </w:rPr>
      </w:pPr>
      <w:r w:rsidRPr="00875A77">
        <w:rPr>
          <w:rFonts w:ascii="Arial" w:hAnsi="Arial" w:cs="Arial"/>
        </w:rPr>
        <w:t>According to Montessori children should be able to play outdoors and explore as much as possible, lessons should be taken outside rather than sitting down at a table</w:t>
      </w:r>
      <w:r w:rsidR="0042669F" w:rsidRPr="00875A77">
        <w:rPr>
          <w:rFonts w:ascii="Arial" w:hAnsi="Arial" w:cs="Arial"/>
        </w:rPr>
        <w:t xml:space="preserve">. This will encourage children to want to learn. The outdoors enables children to promote their creativity and problem solving skills </w:t>
      </w:r>
      <w:r w:rsidR="0042669F" w:rsidRPr="00875A77">
        <w:rPr>
          <w:rFonts w:ascii="Arial" w:hAnsi="Arial" w:cs="Arial"/>
          <w:color w:val="000000"/>
          <w:shd w:val="clear" w:color="auto" w:fill="FFFFFF"/>
        </w:rPr>
        <w:t>(</w:t>
      </w:r>
      <w:proofErr w:type="spellStart"/>
      <w:r w:rsidR="0042669F" w:rsidRPr="00875A77">
        <w:rPr>
          <w:rFonts w:ascii="Arial" w:hAnsi="Arial" w:cs="Arial"/>
          <w:color w:val="000000"/>
          <w:shd w:val="clear" w:color="auto" w:fill="FFFFFF"/>
        </w:rPr>
        <w:t>miranda</w:t>
      </w:r>
      <w:proofErr w:type="spellEnd"/>
      <w:r w:rsidR="0042669F" w:rsidRPr="00875A77">
        <w:rPr>
          <w:rFonts w:ascii="Arial" w:hAnsi="Arial" w:cs="Arial"/>
          <w:color w:val="000000"/>
          <w:shd w:val="clear" w:color="auto" w:fill="FFFFFF"/>
        </w:rPr>
        <w:t>, 2021).</w:t>
      </w:r>
    </w:p>
    <w:p w14:paraId="5434C7F5" w14:textId="19CC7DED" w:rsidR="0042669F" w:rsidRPr="00875A77" w:rsidRDefault="0042669F" w:rsidP="00875A77">
      <w:pPr>
        <w:spacing w:line="360" w:lineRule="auto"/>
        <w:rPr>
          <w:rFonts w:ascii="Arial" w:hAnsi="Arial" w:cs="Arial"/>
        </w:rPr>
      </w:pPr>
      <w:r w:rsidRPr="00875A77">
        <w:rPr>
          <w:rFonts w:ascii="Arial" w:hAnsi="Arial" w:cs="Arial"/>
        </w:rPr>
        <w:t xml:space="preserve">It can allow the children who tend to be shy within the classroom to find themselves and become more confident. This can have huge impacts on the children’ social and emotional development </w:t>
      </w:r>
      <w:r w:rsidRPr="00875A77">
        <w:rPr>
          <w:rFonts w:ascii="Arial" w:hAnsi="Arial" w:cs="Arial"/>
          <w:color w:val="000000"/>
          <w:shd w:val="clear" w:color="auto" w:fill="FFFFFF"/>
        </w:rPr>
        <w:t>(Chitwood, 2012).</w:t>
      </w:r>
    </w:p>
    <w:p w14:paraId="7E052C2C" w14:textId="4CB39B39" w:rsidR="0042669F" w:rsidRPr="00875A77" w:rsidRDefault="0042669F" w:rsidP="00875A77">
      <w:pPr>
        <w:spacing w:line="360" w:lineRule="auto"/>
        <w:jc w:val="both"/>
        <w:rPr>
          <w:rFonts w:ascii="Arial" w:hAnsi="Arial" w:cs="Arial"/>
        </w:rPr>
      </w:pPr>
    </w:p>
    <w:p w14:paraId="4B4CFD80" w14:textId="5AE0CC83" w:rsidR="00306304" w:rsidRPr="00875A77" w:rsidRDefault="00306304" w:rsidP="00875A77">
      <w:pPr>
        <w:spacing w:line="360" w:lineRule="auto"/>
        <w:jc w:val="both"/>
        <w:rPr>
          <w:rFonts w:ascii="Arial" w:hAnsi="Arial" w:cs="Arial"/>
        </w:rPr>
      </w:pPr>
      <w:r w:rsidRPr="00875A77">
        <w:rPr>
          <w:rFonts w:ascii="Arial" w:hAnsi="Arial" w:cs="Arial"/>
        </w:rPr>
        <w:t xml:space="preserve">The outdoors provides children and young people with the ability to find and learn about themselves, exploring areas within the woods and being able to have the </w:t>
      </w:r>
      <w:r w:rsidRPr="00875A77">
        <w:rPr>
          <w:rFonts w:ascii="Arial" w:hAnsi="Arial" w:cs="Arial"/>
        </w:rPr>
        <w:lastRenderedPageBreak/>
        <w:t>freedom and ability to relax and enjoy themselves without the worry that they may get dirty</w:t>
      </w:r>
      <w:r w:rsidR="00503D02" w:rsidRPr="00875A77">
        <w:rPr>
          <w:rFonts w:ascii="Arial" w:hAnsi="Arial" w:cs="Arial"/>
        </w:rPr>
        <w:t xml:space="preserve"> (Curriculum for excellence,2010).</w:t>
      </w:r>
    </w:p>
    <w:p w14:paraId="24E82E3F" w14:textId="3F146FFE" w:rsidR="00F01B5F" w:rsidRPr="00875A77" w:rsidRDefault="00F01B5F" w:rsidP="00875A77">
      <w:pPr>
        <w:spacing w:line="360" w:lineRule="auto"/>
        <w:jc w:val="both"/>
        <w:rPr>
          <w:rFonts w:ascii="Arial" w:hAnsi="Arial" w:cs="Arial"/>
          <w:color w:val="000000"/>
          <w:shd w:val="clear" w:color="auto" w:fill="FFFFFF"/>
        </w:rPr>
      </w:pPr>
      <w:r w:rsidRPr="00875A77">
        <w:rPr>
          <w:rFonts w:ascii="Arial" w:hAnsi="Arial" w:cs="Arial"/>
        </w:rPr>
        <w:t xml:space="preserve"> Outdoor learning can ensure that children are </w:t>
      </w:r>
      <w:r w:rsidR="00753D4D" w:rsidRPr="00875A77">
        <w:rPr>
          <w:rFonts w:ascii="Arial" w:hAnsi="Arial" w:cs="Arial"/>
        </w:rPr>
        <w:t>given a</w:t>
      </w:r>
      <w:r w:rsidRPr="00875A77">
        <w:rPr>
          <w:rFonts w:ascii="Arial" w:hAnsi="Arial" w:cs="Arial"/>
        </w:rPr>
        <w:t xml:space="preserve"> range of opportunities. Learning from the classroom can be brought outside to widen the child’s understanding, enabling them to consolidate learning in a variety of ways </w:t>
      </w:r>
      <w:r w:rsidRPr="00875A77">
        <w:rPr>
          <w:rFonts w:ascii="Arial" w:hAnsi="Arial" w:cs="Arial"/>
          <w:color w:val="000000"/>
          <w:shd w:val="clear" w:color="auto" w:fill="FFFFFF"/>
        </w:rPr>
        <w:t>(Kinver, 2016).</w:t>
      </w:r>
    </w:p>
    <w:p w14:paraId="0E193147" w14:textId="50DF5D62" w:rsidR="004F54E8" w:rsidRPr="00875A77" w:rsidRDefault="004F54E8" w:rsidP="00875A77">
      <w:pPr>
        <w:spacing w:line="360" w:lineRule="auto"/>
        <w:jc w:val="both"/>
        <w:rPr>
          <w:rFonts w:ascii="Arial" w:hAnsi="Arial" w:cs="Arial"/>
        </w:rPr>
      </w:pPr>
    </w:p>
    <w:p w14:paraId="146D7137" w14:textId="2285239C" w:rsidR="00431664" w:rsidRPr="00875A77" w:rsidRDefault="004F54E8" w:rsidP="00875A77">
      <w:pPr>
        <w:spacing w:line="360" w:lineRule="auto"/>
        <w:jc w:val="both"/>
        <w:rPr>
          <w:rFonts w:ascii="Arial" w:hAnsi="Arial" w:cs="Arial"/>
        </w:rPr>
      </w:pPr>
      <w:r w:rsidRPr="00875A77">
        <w:rPr>
          <w:rFonts w:ascii="Arial" w:hAnsi="Arial" w:cs="Arial"/>
        </w:rPr>
        <w:t xml:space="preserve">When outdoors practitioners should ensure that they ask questions to the children for example, what colour is this? Where does this animal live? And what is your favourite flower?. </w:t>
      </w:r>
      <w:r w:rsidR="00875A77" w:rsidRPr="00875A77">
        <w:rPr>
          <w:rFonts w:ascii="Arial" w:hAnsi="Arial" w:cs="Arial"/>
        </w:rPr>
        <w:t xml:space="preserve"> </w:t>
      </w:r>
      <w:r w:rsidR="00431664" w:rsidRPr="00875A77">
        <w:rPr>
          <w:rFonts w:ascii="Arial" w:hAnsi="Arial" w:cs="Arial"/>
        </w:rPr>
        <w:t xml:space="preserve">The outdoors provides the children with endless opportunities to explore and learn about themselves. According to </w:t>
      </w:r>
      <w:r w:rsidR="00196A32" w:rsidRPr="00875A77">
        <w:rPr>
          <w:rFonts w:ascii="Arial" w:hAnsi="Arial" w:cs="Arial"/>
        </w:rPr>
        <w:t>McMillan</w:t>
      </w:r>
      <w:r w:rsidR="00431664" w:rsidRPr="00875A77">
        <w:rPr>
          <w:rFonts w:ascii="Arial" w:hAnsi="Arial" w:cs="Arial"/>
        </w:rPr>
        <w:t xml:space="preserve"> the outdoors has major benefits for the children. She believed that children should have equal </w:t>
      </w:r>
      <w:r w:rsidR="00196A32" w:rsidRPr="00875A77">
        <w:rPr>
          <w:rFonts w:ascii="Arial" w:hAnsi="Arial" w:cs="Arial"/>
        </w:rPr>
        <w:t>opportunities inside and outdoors (Ouvry 2008).</w:t>
      </w:r>
    </w:p>
    <w:p w14:paraId="2EC7D7B3" w14:textId="77777777" w:rsidR="00875A77" w:rsidRPr="00875A77" w:rsidRDefault="00196A32" w:rsidP="00875A77">
      <w:pPr>
        <w:spacing w:line="360" w:lineRule="auto"/>
        <w:ind w:left="60"/>
        <w:rPr>
          <w:rFonts w:ascii="Arial" w:hAnsi="Arial" w:cs="Arial"/>
        </w:rPr>
      </w:pPr>
      <w:r w:rsidRPr="00875A77">
        <w:rPr>
          <w:rFonts w:ascii="Arial" w:hAnsi="Arial" w:cs="Arial"/>
        </w:rPr>
        <w:t xml:space="preserve">  </w:t>
      </w:r>
    </w:p>
    <w:p w14:paraId="5ED89DD9" w14:textId="0BDCC03F" w:rsidR="00BD2EB1" w:rsidRPr="00875A77" w:rsidRDefault="00196A32" w:rsidP="00875A77">
      <w:pPr>
        <w:spacing w:line="360" w:lineRule="auto"/>
        <w:ind w:left="60"/>
        <w:rPr>
          <w:rFonts w:ascii="Arial" w:hAnsi="Arial" w:cs="Arial"/>
        </w:rPr>
      </w:pPr>
      <w:r w:rsidRPr="00875A77">
        <w:rPr>
          <w:rFonts w:ascii="Arial" w:hAnsi="Arial" w:cs="Arial"/>
        </w:rPr>
        <w:t xml:space="preserve">Children need space to learn, often they can become irritated within small areas and therefore can result in uncooperative behaviour. Research has found that children who are quick to lose their temper benefitted in larger spaces where they were able to move around and engage with others freely, with regular pauses and breaks (Berk, l. E and </w:t>
      </w:r>
      <w:proofErr w:type="spellStart"/>
      <w:r w:rsidRPr="00875A77">
        <w:rPr>
          <w:rFonts w:ascii="Arial" w:hAnsi="Arial" w:cs="Arial"/>
        </w:rPr>
        <w:t>Winsler</w:t>
      </w:r>
      <w:proofErr w:type="spellEnd"/>
      <w:r w:rsidRPr="00875A77">
        <w:rPr>
          <w:rFonts w:ascii="Arial" w:hAnsi="Arial" w:cs="Arial"/>
        </w:rPr>
        <w:t>, A 1995).</w:t>
      </w:r>
    </w:p>
    <w:p w14:paraId="29BDAADB" w14:textId="55BC8879" w:rsidR="00DA7E09" w:rsidRPr="00875A77" w:rsidRDefault="00DA7E09" w:rsidP="00875A77">
      <w:pPr>
        <w:spacing w:line="360" w:lineRule="auto"/>
        <w:rPr>
          <w:rFonts w:ascii="Arial" w:hAnsi="Arial" w:cs="Arial"/>
        </w:rPr>
      </w:pPr>
    </w:p>
    <w:p w14:paraId="103BDE68" w14:textId="5C052DE0" w:rsidR="00E13319" w:rsidRPr="00875A77" w:rsidRDefault="00851E57" w:rsidP="00875A77">
      <w:pPr>
        <w:spacing w:line="360" w:lineRule="auto"/>
        <w:rPr>
          <w:rFonts w:ascii="Arial" w:hAnsi="Arial" w:cs="Arial"/>
        </w:rPr>
      </w:pPr>
      <w:r w:rsidRPr="00875A77">
        <w:rPr>
          <w:rFonts w:ascii="Arial" w:hAnsi="Arial" w:cs="Arial"/>
        </w:rPr>
        <w:t xml:space="preserve"> </w:t>
      </w:r>
      <w:r w:rsidR="004F54E8" w:rsidRPr="00875A77">
        <w:rPr>
          <w:rFonts w:ascii="Arial" w:hAnsi="Arial" w:cs="Arial"/>
        </w:rPr>
        <w:t>Children need to be able to feel as though they are capable learners, practitioners can promote this feeling by allowing the children to explore freely. Practitioners should step back and observe the children and ensure that they do not intervene too much allowing the children to figure out situations for themselves.</w:t>
      </w:r>
    </w:p>
    <w:p w14:paraId="3BC700E4" w14:textId="599B1E1D" w:rsidR="00E13319" w:rsidRDefault="00E13319" w:rsidP="004851B8"/>
    <w:p w14:paraId="2EDF226A" w14:textId="77777777" w:rsidR="0053436C" w:rsidRDefault="0053436C" w:rsidP="004F54E8"/>
    <w:p w14:paraId="0C3E09B8" w14:textId="77777777" w:rsidR="00C23A88" w:rsidRDefault="00C23A88" w:rsidP="00DA7E09">
      <w:pPr>
        <w:pStyle w:val="NormalWeb"/>
        <w:spacing w:before="0" w:beforeAutospacing="0" w:after="240" w:afterAutospacing="0" w:line="360" w:lineRule="atLeast"/>
      </w:pPr>
    </w:p>
    <w:p w14:paraId="129B446C" w14:textId="77777777" w:rsidR="00C23A88" w:rsidRDefault="00C23A88" w:rsidP="00DA7E09">
      <w:pPr>
        <w:pStyle w:val="NormalWeb"/>
        <w:spacing w:before="0" w:beforeAutospacing="0" w:after="240" w:afterAutospacing="0" w:line="360" w:lineRule="atLeast"/>
      </w:pPr>
    </w:p>
    <w:p w14:paraId="38CCE497" w14:textId="77777777" w:rsidR="00C23A88" w:rsidRDefault="00C23A88" w:rsidP="00DA7E09">
      <w:pPr>
        <w:pStyle w:val="NormalWeb"/>
        <w:spacing w:before="0" w:beforeAutospacing="0" w:after="240" w:afterAutospacing="0" w:line="360" w:lineRule="atLeast"/>
      </w:pPr>
    </w:p>
    <w:p w14:paraId="556B3821" w14:textId="77777777" w:rsidR="00875A77" w:rsidRDefault="00875A77" w:rsidP="00DA7E09">
      <w:pPr>
        <w:pStyle w:val="NormalWeb"/>
        <w:spacing w:before="0" w:beforeAutospacing="0" w:after="240" w:afterAutospacing="0" w:line="360" w:lineRule="atLeast"/>
        <w:rPr>
          <w:u w:val="single"/>
        </w:rPr>
      </w:pPr>
    </w:p>
    <w:p w14:paraId="1890F391" w14:textId="6AB307BA" w:rsidR="00875A77" w:rsidRDefault="00875A77" w:rsidP="00DA7E09">
      <w:pPr>
        <w:pStyle w:val="NormalWeb"/>
        <w:spacing w:before="0" w:beforeAutospacing="0" w:after="240" w:afterAutospacing="0" w:line="360" w:lineRule="atLeast"/>
        <w:rPr>
          <w:u w:val="single"/>
        </w:rPr>
      </w:pPr>
    </w:p>
    <w:p w14:paraId="713C6167" w14:textId="77777777" w:rsidR="00E20D68" w:rsidRDefault="00E20D68" w:rsidP="00DA7E09">
      <w:pPr>
        <w:pStyle w:val="NormalWeb"/>
        <w:spacing w:before="0" w:beforeAutospacing="0" w:after="240" w:afterAutospacing="0" w:line="360" w:lineRule="atLeast"/>
        <w:rPr>
          <w:u w:val="single"/>
        </w:rPr>
      </w:pPr>
    </w:p>
    <w:p w14:paraId="3C5A8AC2" w14:textId="0D5532F7" w:rsidR="009537CE" w:rsidRPr="00E20D68" w:rsidRDefault="00DA7E09" w:rsidP="00DA7E09">
      <w:pPr>
        <w:pStyle w:val="NormalWeb"/>
        <w:spacing w:before="0" w:beforeAutospacing="0" w:after="240" w:afterAutospacing="0" w:line="360" w:lineRule="atLeast"/>
        <w:rPr>
          <w:rFonts w:ascii="Arial" w:hAnsi="Arial" w:cs="Arial"/>
          <w:u w:val="single"/>
        </w:rPr>
      </w:pPr>
      <w:r w:rsidRPr="00E20D68">
        <w:rPr>
          <w:rFonts w:ascii="Arial" w:hAnsi="Arial" w:cs="Arial"/>
          <w:u w:val="single"/>
        </w:rPr>
        <w:lastRenderedPageBreak/>
        <w:t>Reference list:</w:t>
      </w:r>
    </w:p>
    <w:p w14:paraId="231EA8E7" w14:textId="6A427E2E" w:rsidR="0042669F" w:rsidRPr="00E20D68" w:rsidRDefault="00C51DE5" w:rsidP="00C51DE5">
      <w:pPr>
        <w:spacing w:after="240" w:line="360" w:lineRule="atLeast"/>
        <w:rPr>
          <w:rFonts w:ascii="Arial" w:hAnsi="Arial" w:cs="Arial"/>
          <w:color w:val="000000"/>
        </w:rPr>
      </w:pPr>
      <w:r w:rsidRPr="00E20D68">
        <w:rPr>
          <w:rFonts w:ascii="Arial" w:hAnsi="Arial" w:cs="Arial"/>
          <w:color w:val="000000"/>
        </w:rPr>
        <w:t>Bullock, J.R. (1994). Helping children value and appreciate nature. </w:t>
      </w:r>
      <w:r w:rsidRPr="00E20D68">
        <w:rPr>
          <w:rFonts w:ascii="Arial" w:hAnsi="Arial" w:cs="Arial"/>
          <w:i/>
          <w:iCs/>
          <w:color w:val="000000"/>
        </w:rPr>
        <w:t>Day Care &amp; Early Education</w:t>
      </w:r>
      <w:r w:rsidRPr="00E20D68">
        <w:rPr>
          <w:rFonts w:ascii="Arial" w:hAnsi="Arial" w:cs="Arial"/>
          <w:color w:val="000000"/>
        </w:rPr>
        <w:t>, 21(4), pp.4–</w:t>
      </w:r>
      <w:r w:rsidR="00EF1BE3" w:rsidRPr="00E20D68">
        <w:rPr>
          <w:rFonts w:ascii="Arial" w:hAnsi="Arial" w:cs="Arial"/>
          <w:color w:val="000000"/>
        </w:rPr>
        <w:t>8. [</w:t>
      </w:r>
      <w:r w:rsidRPr="00E20D68">
        <w:rPr>
          <w:rFonts w:ascii="Arial" w:hAnsi="Arial" w:cs="Arial"/>
          <w:color w:val="000000"/>
        </w:rPr>
        <w:t>Accessed 8</w:t>
      </w:r>
      <w:r w:rsidRPr="00E20D68">
        <w:rPr>
          <w:rFonts w:ascii="Arial" w:hAnsi="Arial" w:cs="Arial"/>
          <w:color w:val="000000"/>
          <w:vertAlign w:val="superscript"/>
        </w:rPr>
        <w:t xml:space="preserve"> </w:t>
      </w:r>
      <w:r w:rsidRPr="00E20D68">
        <w:rPr>
          <w:rFonts w:ascii="Arial" w:hAnsi="Arial" w:cs="Arial"/>
          <w:color w:val="000000"/>
        </w:rPr>
        <w:t>Mar 2022]</w:t>
      </w:r>
    </w:p>
    <w:p w14:paraId="7EC1EE52" w14:textId="13EFA9DE" w:rsidR="00F01B5F" w:rsidRPr="00E20D68" w:rsidRDefault="00F01B5F" w:rsidP="00F01B5F">
      <w:pPr>
        <w:rPr>
          <w:rFonts w:ascii="Arial" w:hAnsi="Arial" w:cs="Arial"/>
          <w:lang w:eastAsia="en-GB"/>
        </w:rPr>
      </w:pPr>
      <w:r w:rsidRPr="00E20D68">
        <w:rPr>
          <w:rFonts w:ascii="Arial" w:hAnsi="Arial" w:cs="Arial"/>
          <w:lang w:eastAsia="en-GB"/>
        </w:rPr>
        <w:t>Becky J. Jensen and Julie A. Bullard</w:t>
      </w:r>
      <w:r w:rsidRPr="00E20D68">
        <w:rPr>
          <w:rFonts w:ascii="Arial" w:hAnsi="Arial" w:cs="Arial"/>
        </w:rPr>
        <w:t xml:space="preserve"> (2012) </w:t>
      </w:r>
      <w:r w:rsidRPr="00E20D68">
        <w:rPr>
          <w:rFonts w:ascii="Arial" w:hAnsi="Arial" w:cs="Arial"/>
          <w:i/>
        </w:rPr>
        <w:t xml:space="preserve">The mud center: Recapturing childhood. </w:t>
      </w:r>
      <w:r w:rsidRPr="00E20D68">
        <w:rPr>
          <w:rFonts w:ascii="Arial" w:hAnsi="Arial" w:cs="Arial"/>
        </w:rPr>
        <w:t xml:space="preserve">Available at: </w:t>
      </w:r>
      <w:hyperlink r:id="rId8" w:history="1">
        <w:r w:rsidRPr="00E20D68">
          <w:rPr>
            <w:rStyle w:val="Hyperlink"/>
            <w:rFonts w:ascii="Arial" w:hAnsi="Arial" w:cs="Arial"/>
            <w:lang w:eastAsia="en-GB"/>
          </w:rPr>
          <w:t>http://www.communityplaythings.com/resources/articles/dramaticplay/mudcenter.html</w:t>
        </w:r>
      </w:hyperlink>
      <w:r w:rsidRPr="00E20D68">
        <w:rPr>
          <w:rFonts w:ascii="Arial" w:hAnsi="Arial" w:cs="Arial"/>
          <w:lang w:eastAsia="en-GB"/>
        </w:rPr>
        <w:t xml:space="preserve"> [Accessed 10 Mar 2022]</w:t>
      </w:r>
    </w:p>
    <w:p w14:paraId="6C54667D" w14:textId="7CECB621" w:rsidR="0042669F" w:rsidRPr="00E20D68" w:rsidRDefault="0042669F" w:rsidP="00F01B5F">
      <w:pPr>
        <w:rPr>
          <w:rFonts w:ascii="Arial" w:hAnsi="Arial" w:cs="Arial"/>
          <w:lang w:eastAsia="en-GB"/>
        </w:rPr>
      </w:pPr>
    </w:p>
    <w:p w14:paraId="6B7211F4" w14:textId="7CB05E56" w:rsidR="0042669F" w:rsidRPr="00E20D68" w:rsidRDefault="0042669F" w:rsidP="0042669F">
      <w:pPr>
        <w:spacing w:after="240" w:line="360" w:lineRule="atLeast"/>
        <w:rPr>
          <w:rFonts w:ascii="Arial" w:hAnsi="Arial" w:cs="Arial"/>
          <w:color w:val="000000"/>
        </w:rPr>
      </w:pPr>
      <w:r w:rsidRPr="00E20D68">
        <w:rPr>
          <w:rFonts w:ascii="Arial" w:hAnsi="Arial" w:cs="Arial"/>
          <w:color w:val="000000"/>
        </w:rPr>
        <w:t>Chitwood, D. (2012). </w:t>
      </w:r>
      <w:r w:rsidRPr="00E20D68">
        <w:rPr>
          <w:rFonts w:ascii="Arial" w:hAnsi="Arial" w:cs="Arial"/>
          <w:i/>
          <w:iCs/>
          <w:color w:val="000000"/>
        </w:rPr>
        <w:t>Montessori-Inspired Outdoor Environment</w:t>
      </w:r>
      <w:r w:rsidRPr="00E20D68">
        <w:rPr>
          <w:rFonts w:ascii="Arial" w:hAnsi="Arial" w:cs="Arial"/>
          <w:color w:val="000000"/>
        </w:rPr>
        <w:t xml:space="preserve">. [online] Living Montessori Now. Available at: </w:t>
      </w:r>
      <w:hyperlink r:id="rId9" w:history="1">
        <w:r w:rsidRPr="00E20D68">
          <w:rPr>
            <w:rStyle w:val="Hyperlink"/>
            <w:rFonts w:ascii="Arial" w:hAnsi="Arial" w:cs="Arial"/>
          </w:rPr>
          <w:t>https://livingmontessorinow.com/montessori-monday-montessori-inspired-outdoor-environment/</w:t>
        </w:r>
      </w:hyperlink>
      <w:r w:rsidRPr="00E20D68">
        <w:rPr>
          <w:rFonts w:ascii="Arial" w:hAnsi="Arial" w:cs="Arial"/>
          <w:color w:val="000000"/>
        </w:rPr>
        <w:t xml:space="preserve"> [Accessed 22 Mar. 2022].</w:t>
      </w:r>
    </w:p>
    <w:p w14:paraId="6B41F8E1" w14:textId="75C671E3" w:rsidR="0068760A" w:rsidRPr="00E20D68" w:rsidRDefault="0068760A" w:rsidP="0042669F">
      <w:pPr>
        <w:spacing w:before="100" w:beforeAutospacing="1" w:after="100" w:afterAutospacing="1"/>
        <w:rPr>
          <w:rFonts w:ascii="Arial" w:hAnsi="Arial" w:cs="Arial"/>
          <w:color w:val="000000"/>
        </w:rPr>
      </w:pPr>
      <w:r w:rsidRPr="00E20D68">
        <w:rPr>
          <w:rFonts w:ascii="Arial" w:hAnsi="Arial" w:cs="Arial"/>
        </w:rPr>
        <w:t>Campbell, C., &amp; Speldewinde, C. (2018). Bush kinder in Australia: A new learning ‘place’ and its effect on local policy. Policy Futures in Education 17(4), 541-559.</w:t>
      </w:r>
    </w:p>
    <w:p w14:paraId="4E6D5B71" w14:textId="5459D916" w:rsidR="00503D02" w:rsidRPr="00E20D68" w:rsidRDefault="00503D02" w:rsidP="0068760A">
      <w:pPr>
        <w:rPr>
          <w:rFonts w:ascii="Arial" w:hAnsi="Arial" w:cs="Arial"/>
        </w:rPr>
      </w:pPr>
    </w:p>
    <w:p w14:paraId="15EA156F" w14:textId="703E8686" w:rsidR="00503D02" w:rsidRPr="00E20D68" w:rsidRDefault="00503D02" w:rsidP="0068760A">
      <w:pPr>
        <w:rPr>
          <w:rFonts w:ascii="Arial" w:hAnsi="Arial" w:cs="Arial"/>
        </w:rPr>
      </w:pPr>
      <w:r w:rsidRPr="00E20D68">
        <w:rPr>
          <w:rFonts w:ascii="Arial" w:hAnsi="Arial" w:cs="Arial"/>
        </w:rPr>
        <w:t xml:space="preserve">Curriculum for excellence (2010) </w:t>
      </w:r>
      <w:r w:rsidRPr="00E20D68">
        <w:rPr>
          <w:rFonts w:ascii="Arial" w:hAnsi="Arial" w:cs="Arial"/>
          <w:i/>
        </w:rPr>
        <w:t xml:space="preserve">Learning and teaching outdoors. </w:t>
      </w:r>
      <w:r w:rsidRPr="00E20D68">
        <w:rPr>
          <w:rFonts w:ascii="Arial" w:hAnsi="Arial" w:cs="Arial"/>
        </w:rPr>
        <w:t xml:space="preserve">Available at: </w:t>
      </w:r>
      <w:hyperlink r:id="rId10" w:history="1">
        <w:r w:rsidRPr="00E20D68">
          <w:rPr>
            <w:rStyle w:val="Hyperlink"/>
            <w:rFonts w:ascii="Arial" w:hAnsi="Arial" w:cs="Arial"/>
          </w:rPr>
          <w:t>https://education.gov.scot/Documents/cfe-through-outdoor-learning.pdf</w:t>
        </w:r>
      </w:hyperlink>
      <w:r w:rsidRPr="00E20D68">
        <w:rPr>
          <w:rFonts w:ascii="Arial" w:hAnsi="Arial" w:cs="Arial"/>
        </w:rPr>
        <w:t xml:space="preserve"> [Accessed 10 Mar 2022]</w:t>
      </w:r>
    </w:p>
    <w:p w14:paraId="03C08230" w14:textId="0B4F1BD8" w:rsidR="001B11BE" w:rsidRPr="00E20D68" w:rsidRDefault="001B11BE" w:rsidP="0068760A">
      <w:pPr>
        <w:rPr>
          <w:rFonts w:ascii="Arial" w:hAnsi="Arial" w:cs="Arial"/>
        </w:rPr>
      </w:pPr>
    </w:p>
    <w:p w14:paraId="2A7A5957" w14:textId="0B78C560" w:rsidR="00E135C5" w:rsidRPr="00E20D68" w:rsidRDefault="00E135C5" w:rsidP="00E135C5">
      <w:pPr>
        <w:spacing w:after="240" w:line="360" w:lineRule="atLeast"/>
        <w:rPr>
          <w:rFonts w:ascii="Arial" w:hAnsi="Arial" w:cs="Arial"/>
          <w:color w:val="000000"/>
        </w:rPr>
      </w:pPr>
      <w:r w:rsidRPr="00E20D68">
        <w:rPr>
          <w:rFonts w:ascii="Arial" w:hAnsi="Arial" w:cs="Arial"/>
          <w:color w:val="000000"/>
        </w:rPr>
        <w:t>Education Grants | Pets in the Classroom is an educational grant program to support public school teachers to have aquarium fish or small pets in the classroom. (2013). </w:t>
      </w:r>
      <w:r w:rsidRPr="00E20D68">
        <w:rPr>
          <w:rFonts w:ascii="Arial" w:hAnsi="Arial" w:cs="Arial"/>
          <w:i/>
          <w:iCs/>
          <w:color w:val="000000"/>
        </w:rPr>
        <w:t>Benefits of Classroom Animals | Education Grants</w:t>
      </w:r>
      <w:r w:rsidRPr="00E20D68">
        <w:rPr>
          <w:rFonts w:ascii="Arial" w:hAnsi="Arial" w:cs="Arial"/>
          <w:color w:val="000000"/>
        </w:rPr>
        <w:t xml:space="preserve">. [online] Available at: </w:t>
      </w:r>
      <w:hyperlink r:id="rId11" w:history="1">
        <w:r w:rsidRPr="00E20D68">
          <w:rPr>
            <w:rStyle w:val="Hyperlink"/>
            <w:rFonts w:ascii="Arial" w:hAnsi="Arial" w:cs="Arial"/>
          </w:rPr>
          <w:t>https://www.petsintheclassroom.org/benefits-of-classroom-animals/</w:t>
        </w:r>
      </w:hyperlink>
      <w:r w:rsidRPr="00E20D68">
        <w:rPr>
          <w:rFonts w:ascii="Arial" w:hAnsi="Arial" w:cs="Arial"/>
          <w:color w:val="000000"/>
        </w:rPr>
        <w:t xml:space="preserve">  [Accessed 8 Mar. 2022].</w:t>
      </w:r>
    </w:p>
    <w:p w14:paraId="299E517D" w14:textId="3B877AD3" w:rsidR="005B53AB" w:rsidRPr="00E20D68" w:rsidRDefault="005B53AB" w:rsidP="005B53AB">
      <w:pPr>
        <w:spacing w:after="240" w:line="360" w:lineRule="atLeast"/>
        <w:rPr>
          <w:rFonts w:ascii="Arial" w:hAnsi="Arial" w:cs="Arial"/>
          <w:color w:val="000000"/>
        </w:rPr>
      </w:pPr>
      <w:r w:rsidRPr="00E20D68">
        <w:rPr>
          <w:rFonts w:ascii="Arial" w:hAnsi="Arial" w:cs="Arial"/>
          <w:color w:val="000000"/>
        </w:rPr>
        <w:t>EYC, K. (2015). </w:t>
      </w:r>
      <w:r w:rsidRPr="00E20D68">
        <w:rPr>
          <w:rFonts w:ascii="Arial" w:hAnsi="Arial" w:cs="Arial"/>
          <w:i/>
          <w:iCs/>
          <w:color w:val="000000"/>
        </w:rPr>
        <w:t xml:space="preserve">Supporting Mathematics Outdoors </w:t>
      </w:r>
      <w:r w:rsidR="00695F9D" w:rsidRPr="00E20D68">
        <w:rPr>
          <w:rFonts w:ascii="Arial" w:hAnsi="Arial" w:cs="Arial"/>
          <w:i/>
          <w:iCs/>
          <w:color w:val="000000"/>
        </w:rPr>
        <w:t>in</w:t>
      </w:r>
      <w:r w:rsidRPr="00E20D68">
        <w:rPr>
          <w:rFonts w:ascii="Arial" w:hAnsi="Arial" w:cs="Arial"/>
          <w:i/>
          <w:iCs/>
          <w:color w:val="000000"/>
        </w:rPr>
        <w:t xml:space="preserve"> The Early Years - Early Years Careers</w:t>
      </w:r>
      <w:r w:rsidRPr="00E20D68">
        <w:rPr>
          <w:rFonts w:ascii="Arial" w:hAnsi="Arial" w:cs="Arial"/>
          <w:color w:val="000000"/>
        </w:rPr>
        <w:t xml:space="preserve">. [online] Early Years Careers. Available at: </w:t>
      </w:r>
      <w:hyperlink r:id="rId12" w:history="1">
        <w:r w:rsidRPr="00E20D68">
          <w:rPr>
            <w:rStyle w:val="Hyperlink"/>
            <w:rFonts w:ascii="Arial" w:hAnsi="Arial" w:cs="Arial"/>
          </w:rPr>
          <w:t>https://www.earlyyearscareers.com/eyc/latest-news/supporting-mathematics-outdoors-in-the-early-years/</w:t>
        </w:r>
      </w:hyperlink>
      <w:r w:rsidRPr="00E20D68">
        <w:rPr>
          <w:rFonts w:ascii="Arial" w:hAnsi="Arial" w:cs="Arial"/>
          <w:color w:val="000000"/>
        </w:rPr>
        <w:t xml:space="preserve">  [Accessed 10 Mar. 2022].</w:t>
      </w:r>
    </w:p>
    <w:p w14:paraId="1F8393A7" w14:textId="6A06C4FD" w:rsidR="009537CE" w:rsidRPr="00E20D68" w:rsidRDefault="005B53AB" w:rsidP="00C51DE5">
      <w:pPr>
        <w:spacing w:before="100" w:beforeAutospacing="1" w:after="100" w:afterAutospacing="1"/>
        <w:rPr>
          <w:rFonts w:ascii="Arial" w:hAnsi="Arial" w:cs="Arial"/>
          <w:color w:val="000000"/>
        </w:rPr>
      </w:pPr>
      <w:r w:rsidRPr="00E20D68">
        <w:rPr>
          <w:rFonts w:ascii="Arial" w:hAnsi="Arial" w:cs="Arial"/>
          <w:color w:val="000000"/>
        </w:rPr>
        <w:t>‌</w:t>
      </w:r>
      <w:r w:rsidR="009537CE" w:rsidRPr="00E20D68">
        <w:rPr>
          <w:rFonts w:ascii="Arial" w:hAnsi="Arial" w:cs="Arial"/>
        </w:rPr>
        <w:t xml:space="preserve">Froebel Trust (2020) Available at: </w:t>
      </w:r>
      <w:hyperlink r:id="rId13" w:history="1">
        <w:r w:rsidR="009537CE" w:rsidRPr="00E20D68">
          <w:rPr>
            <w:rStyle w:val="Hyperlink"/>
            <w:rFonts w:ascii="Arial" w:hAnsi="Arial" w:cs="Arial"/>
          </w:rPr>
          <w:t>https://www.froebel.org.uk/uploads/documents/FT-Outdoor-Play-Pamphlet.pdf</w:t>
        </w:r>
      </w:hyperlink>
      <w:r w:rsidR="009537CE" w:rsidRPr="00E20D68">
        <w:rPr>
          <w:rFonts w:ascii="Arial" w:hAnsi="Arial" w:cs="Arial"/>
        </w:rPr>
        <w:t xml:space="preserve">  </w:t>
      </w:r>
      <w:r w:rsidR="00A163BF" w:rsidRPr="00E20D68">
        <w:rPr>
          <w:rFonts w:ascii="Arial" w:hAnsi="Arial" w:cs="Arial"/>
        </w:rPr>
        <w:t>[</w:t>
      </w:r>
      <w:r w:rsidR="009537CE" w:rsidRPr="00E20D68">
        <w:rPr>
          <w:rFonts w:ascii="Arial" w:hAnsi="Arial" w:cs="Arial"/>
        </w:rPr>
        <w:t>Accessed 31 August 2021.</w:t>
      </w:r>
      <w:r w:rsidR="00A163BF" w:rsidRPr="00E20D68">
        <w:rPr>
          <w:rFonts w:ascii="Arial" w:hAnsi="Arial" w:cs="Arial"/>
        </w:rPr>
        <w:t>]</w:t>
      </w:r>
    </w:p>
    <w:p w14:paraId="212C29A9" w14:textId="5B7DB260" w:rsidR="00E135C5" w:rsidRPr="00E20D68" w:rsidRDefault="00E135C5" w:rsidP="00E135C5">
      <w:pPr>
        <w:spacing w:after="240" w:line="360" w:lineRule="atLeast"/>
        <w:rPr>
          <w:rFonts w:ascii="Arial" w:hAnsi="Arial" w:cs="Arial"/>
          <w:color w:val="000000"/>
        </w:rPr>
      </w:pPr>
      <w:r w:rsidRPr="00E20D68">
        <w:rPr>
          <w:rFonts w:ascii="Arial" w:hAnsi="Arial" w:cs="Arial"/>
          <w:color w:val="000000"/>
        </w:rPr>
        <w:t>Glenn Lim. (2012). </w:t>
      </w:r>
      <w:r w:rsidRPr="00E20D68">
        <w:rPr>
          <w:rFonts w:ascii="Arial" w:hAnsi="Arial" w:cs="Arial"/>
          <w:i/>
          <w:iCs/>
          <w:color w:val="000000"/>
        </w:rPr>
        <w:t>Einstein – “I never teach my pupils….”</w:t>
      </w:r>
      <w:r w:rsidRPr="00E20D68">
        <w:rPr>
          <w:rFonts w:ascii="Arial" w:hAnsi="Arial" w:cs="Arial"/>
          <w:color w:val="000000"/>
        </w:rPr>
        <w:t xml:space="preserve"> [online] Available at: </w:t>
      </w:r>
      <w:hyperlink r:id="rId14" w:anchor=":~:text=%E2%80%9CI%20never%20teach%20my%20pupils%E2%80%A6I%20only%20attempt%20to,to%20be%20the%20quickest%20way%20to%20transfer%20knowledge" w:history="1">
        <w:r w:rsidRPr="00E20D68">
          <w:rPr>
            <w:rStyle w:val="Hyperlink"/>
            <w:rFonts w:ascii="Arial" w:hAnsi="Arial" w:cs="Arial"/>
          </w:rPr>
          <w:t>https://glennlimthots.wordpress.com/2012/12/12/einstein-i-never-teach-my-pupils/#:~:text=%E2%80%9CI%20never%20teach%20my%20pupils%E2%80%A6I%20only%20attempt%20to,to%20be%20the%20quickest%20way%20to%20transfer%20knowledge</w:t>
        </w:r>
      </w:hyperlink>
      <w:r w:rsidRPr="00E20D68">
        <w:rPr>
          <w:rFonts w:ascii="Arial" w:hAnsi="Arial" w:cs="Arial"/>
          <w:color w:val="000000"/>
        </w:rPr>
        <w:t>.  [Accessed 10 Mar. 2022].</w:t>
      </w:r>
    </w:p>
    <w:p w14:paraId="7A6F078E" w14:textId="0ABB50B1" w:rsidR="00B27517" w:rsidRPr="00E20D68" w:rsidRDefault="00E135C5" w:rsidP="00E135C5">
      <w:pPr>
        <w:spacing w:before="100" w:beforeAutospacing="1" w:after="100" w:afterAutospacing="1"/>
        <w:rPr>
          <w:rFonts w:ascii="Arial" w:hAnsi="Arial" w:cs="Arial"/>
          <w:color w:val="000000"/>
        </w:rPr>
      </w:pPr>
      <w:r w:rsidRPr="00E20D68">
        <w:rPr>
          <w:rFonts w:ascii="Arial" w:hAnsi="Arial" w:cs="Arial"/>
          <w:color w:val="000000"/>
        </w:rPr>
        <w:lastRenderedPageBreak/>
        <w:t>‌</w:t>
      </w:r>
      <w:r w:rsidR="00B27517" w:rsidRPr="00E20D68">
        <w:rPr>
          <w:rFonts w:ascii="Arial" w:hAnsi="Arial" w:cs="Arial"/>
          <w:color w:val="000000"/>
        </w:rPr>
        <w:t>Gov.wales. (2019). </w:t>
      </w:r>
      <w:r w:rsidR="00B27517" w:rsidRPr="00E20D68">
        <w:rPr>
          <w:rFonts w:ascii="Arial" w:hAnsi="Arial" w:cs="Arial"/>
          <w:i/>
          <w:iCs/>
          <w:color w:val="000000"/>
        </w:rPr>
        <w:t>Science and Technology: Introduction - Hwb</w:t>
      </w:r>
      <w:r w:rsidR="00B27517" w:rsidRPr="00E20D68">
        <w:rPr>
          <w:rFonts w:ascii="Arial" w:hAnsi="Arial" w:cs="Arial"/>
          <w:color w:val="000000"/>
        </w:rPr>
        <w:t xml:space="preserve">. [online] Available at: </w:t>
      </w:r>
      <w:hyperlink r:id="rId15" w:history="1">
        <w:r w:rsidR="00B27517" w:rsidRPr="00E20D68">
          <w:rPr>
            <w:rStyle w:val="Hyperlink"/>
            <w:rFonts w:ascii="Arial" w:hAnsi="Arial" w:cs="Arial"/>
          </w:rPr>
          <w:t>https://hwb.gov.wales/curriculum-for-wales/science-and-technology/</w:t>
        </w:r>
      </w:hyperlink>
      <w:r w:rsidR="00B27517" w:rsidRPr="00E20D68">
        <w:rPr>
          <w:rFonts w:ascii="Arial" w:hAnsi="Arial" w:cs="Arial"/>
          <w:color w:val="000000"/>
        </w:rPr>
        <w:t xml:space="preserve">  [Accessed 7 Mar. 2022].</w:t>
      </w:r>
    </w:p>
    <w:p w14:paraId="4FCF871B" w14:textId="1A272756" w:rsidR="00DA2914" w:rsidRPr="00E20D68" w:rsidRDefault="00DA2914" w:rsidP="00DA2914">
      <w:pPr>
        <w:spacing w:after="240" w:line="360" w:lineRule="atLeast"/>
        <w:rPr>
          <w:rFonts w:ascii="Arial" w:hAnsi="Arial" w:cs="Arial"/>
          <w:color w:val="000000"/>
        </w:rPr>
      </w:pPr>
      <w:r w:rsidRPr="00E20D68">
        <w:rPr>
          <w:rFonts w:ascii="Arial" w:hAnsi="Arial" w:cs="Arial"/>
          <w:color w:val="000000"/>
        </w:rPr>
        <w:t>Gov.wales. (2019). </w:t>
      </w:r>
      <w:r w:rsidRPr="00E20D68">
        <w:rPr>
          <w:rFonts w:ascii="Arial" w:hAnsi="Arial" w:cs="Arial"/>
          <w:i/>
          <w:iCs/>
          <w:color w:val="000000"/>
        </w:rPr>
        <w:t>Science and Technology: Statements of what matters - Hwb</w:t>
      </w:r>
      <w:r w:rsidRPr="00E20D68">
        <w:rPr>
          <w:rFonts w:ascii="Arial" w:hAnsi="Arial" w:cs="Arial"/>
          <w:color w:val="000000"/>
        </w:rPr>
        <w:t xml:space="preserve">. [online] Available at: </w:t>
      </w:r>
      <w:hyperlink r:id="rId16" w:history="1">
        <w:r w:rsidRPr="00E20D68">
          <w:rPr>
            <w:rStyle w:val="Hyperlink"/>
            <w:rFonts w:ascii="Arial" w:hAnsi="Arial" w:cs="Arial"/>
          </w:rPr>
          <w:t>https://hwb.gov.wales/curriculum-for-wales/science-and-technology/statements-of-what-matters/</w:t>
        </w:r>
      </w:hyperlink>
      <w:r w:rsidRPr="00E20D68">
        <w:rPr>
          <w:rFonts w:ascii="Arial" w:hAnsi="Arial" w:cs="Arial"/>
          <w:color w:val="000000"/>
        </w:rPr>
        <w:t xml:space="preserve">  [Accessed 17 Mar. 2022].</w:t>
      </w:r>
    </w:p>
    <w:p w14:paraId="717F5FCE" w14:textId="49876FAF" w:rsidR="00471D9A" w:rsidRPr="00E20D68" w:rsidRDefault="00DA2914" w:rsidP="00DA2914">
      <w:pPr>
        <w:spacing w:before="100" w:beforeAutospacing="1" w:after="100" w:afterAutospacing="1"/>
        <w:rPr>
          <w:rFonts w:ascii="Arial" w:hAnsi="Arial" w:cs="Arial"/>
          <w:color w:val="000000"/>
        </w:rPr>
      </w:pPr>
      <w:r w:rsidRPr="00E20D68">
        <w:rPr>
          <w:rFonts w:ascii="Arial" w:hAnsi="Arial" w:cs="Arial"/>
          <w:color w:val="000000"/>
        </w:rPr>
        <w:t>‌</w:t>
      </w:r>
      <w:r w:rsidR="00471D9A" w:rsidRPr="00E20D68">
        <w:rPr>
          <w:rFonts w:ascii="Arial" w:hAnsi="Arial" w:cs="Arial"/>
          <w:color w:val="000000"/>
        </w:rPr>
        <w:t xml:space="preserve">Health and Well-being. (n.d.). [online] Available at: </w:t>
      </w:r>
      <w:hyperlink r:id="rId17" w:history="1">
        <w:r w:rsidR="00471D9A" w:rsidRPr="00E20D68">
          <w:rPr>
            <w:rStyle w:val="Hyperlink"/>
            <w:rFonts w:ascii="Arial" w:hAnsi="Arial" w:cs="Arial"/>
          </w:rPr>
          <w:t>https://earlyyearsmatters.co.uk/wp-content/uploads/2011/03/eyfs_unique_child_health1.pdf</w:t>
        </w:r>
      </w:hyperlink>
      <w:r w:rsidR="00471D9A" w:rsidRPr="00E20D68">
        <w:rPr>
          <w:rFonts w:ascii="Arial" w:hAnsi="Arial" w:cs="Arial"/>
          <w:color w:val="000000"/>
        </w:rPr>
        <w:t>. [Accessed 8 Mar 2022]</w:t>
      </w:r>
    </w:p>
    <w:p w14:paraId="5984B74B" w14:textId="02A35CBF" w:rsidR="00CA0E3C" w:rsidRPr="00E20D68" w:rsidRDefault="00CA0E3C" w:rsidP="00CA0E3C">
      <w:pPr>
        <w:spacing w:after="240" w:line="360" w:lineRule="atLeast"/>
        <w:rPr>
          <w:rFonts w:ascii="Arial" w:hAnsi="Arial" w:cs="Arial"/>
          <w:color w:val="000000"/>
        </w:rPr>
      </w:pPr>
      <w:r w:rsidRPr="00E20D68">
        <w:rPr>
          <w:rFonts w:ascii="Arial" w:hAnsi="Arial" w:cs="Arial"/>
          <w:color w:val="000000"/>
        </w:rPr>
        <w:t>Homan, E. (2017). </w:t>
      </w:r>
      <w:r w:rsidRPr="00E20D68">
        <w:rPr>
          <w:rFonts w:ascii="Arial" w:hAnsi="Arial" w:cs="Arial"/>
          <w:i/>
          <w:iCs/>
          <w:color w:val="000000"/>
        </w:rPr>
        <w:t xml:space="preserve">Outdoor Learning Spaces </w:t>
      </w:r>
      <w:r w:rsidR="00377067" w:rsidRPr="00E20D68">
        <w:rPr>
          <w:rFonts w:ascii="Arial" w:hAnsi="Arial" w:cs="Arial"/>
          <w:i/>
          <w:iCs/>
          <w:color w:val="000000"/>
        </w:rPr>
        <w:t>for</w:t>
      </w:r>
      <w:r w:rsidRPr="00E20D68">
        <w:rPr>
          <w:rFonts w:ascii="Arial" w:hAnsi="Arial" w:cs="Arial"/>
          <w:i/>
          <w:iCs/>
          <w:color w:val="000000"/>
        </w:rPr>
        <w:t xml:space="preserve"> Children </w:t>
      </w:r>
      <w:r w:rsidR="00377067" w:rsidRPr="00E20D68">
        <w:rPr>
          <w:rFonts w:ascii="Arial" w:hAnsi="Arial" w:cs="Arial"/>
          <w:i/>
          <w:iCs/>
          <w:color w:val="000000"/>
        </w:rPr>
        <w:t>with</w:t>
      </w:r>
      <w:r w:rsidRPr="00E20D68">
        <w:rPr>
          <w:rFonts w:ascii="Arial" w:hAnsi="Arial" w:cs="Arial"/>
          <w:i/>
          <w:iCs/>
          <w:color w:val="000000"/>
        </w:rPr>
        <w:t xml:space="preserve"> Autism</w:t>
      </w:r>
      <w:r w:rsidRPr="00E20D68">
        <w:rPr>
          <w:rFonts w:ascii="Arial" w:hAnsi="Arial" w:cs="Arial"/>
          <w:color w:val="000000"/>
        </w:rPr>
        <w:t xml:space="preserve">. [online] Pentagon Play. Available at: </w:t>
      </w:r>
      <w:hyperlink r:id="rId18" w:history="1">
        <w:r w:rsidRPr="00E20D68">
          <w:rPr>
            <w:rStyle w:val="Hyperlink"/>
            <w:rFonts w:ascii="Arial" w:hAnsi="Arial" w:cs="Arial"/>
          </w:rPr>
          <w:t>https://www.pentagonplay.co.uk/news-and-info/outdoor-learning-spaces-for-children-with-autism</w:t>
        </w:r>
      </w:hyperlink>
      <w:r w:rsidRPr="00E20D68">
        <w:rPr>
          <w:rFonts w:ascii="Arial" w:hAnsi="Arial" w:cs="Arial"/>
          <w:color w:val="000000"/>
        </w:rPr>
        <w:t xml:space="preserve">  [Accessed 17 Mar. 2022].</w:t>
      </w:r>
    </w:p>
    <w:p w14:paraId="667EF29B" w14:textId="2BB2CBCE" w:rsidR="00F01B5F" w:rsidRPr="00E20D68" w:rsidRDefault="00CA0E3C" w:rsidP="00196A32">
      <w:pPr>
        <w:spacing w:before="100" w:beforeAutospacing="1" w:after="100" w:afterAutospacing="1"/>
        <w:rPr>
          <w:rFonts w:ascii="Arial" w:hAnsi="Arial" w:cs="Arial"/>
          <w:color w:val="000000"/>
        </w:rPr>
      </w:pPr>
      <w:r w:rsidRPr="00E20D68">
        <w:rPr>
          <w:rFonts w:ascii="Arial" w:hAnsi="Arial" w:cs="Arial"/>
          <w:color w:val="000000"/>
        </w:rPr>
        <w:t>‌</w:t>
      </w:r>
      <w:r w:rsidR="00F01B5F" w:rsidRPr="00E20D68">
        <w:rPr>
          <w:rFonts w:ascii="Arial" w:hAnsi="Arial" w:cs="Arial"/>
          <w:color w:val="000000"/>
        </w:rPr>
        <w:t>Kinver, M. (2016). </w:t>
      </w:r>
      <w:r w:rsidR="00F01B5F" w:rsidRPr="00E20D68">
        <w:rPr>
          <w:rFonts w:ascii="Arial" w:hAnsi="Arial" w:cs="Arial"/>
          <w:i/>
          <w:iCs/>
          <w:color w:val="000000"/>
        </w:rPr>
        <w:t>Outdoor learning “boosts children’s development.”</w:t>
      </w:r>
      <w:r w:rsidR="00F01B5F" w:rsidRPr="00E20D68">
        <w:rPr>
          <w:rFonts w:ascii="Arial" w:hAnsi="Arial" w:cs="Arial"/>
          <w:color w:val="000000"/>
        </w:rPr>
        <w:t xml:space="preserve"> [online] BBC News. Available at: </w:t>
      </w:r>
      <w:hyperlink r:id="rId19" w:history="1">
        <w:r w:rsidR="00F01B5F" w:rsidRPr="00E20D68">
          <w:rPr>
            <w:rStyle w:val="Hyperlink"/>
            <w:rFonts w:ascii="Arial" w:hAnsi="Arial" w:cs="Arial"/>
          </w:rPr>
          <w:t>https://www.bbc.co.uk/news/science-environment-36795912?post_id=257275341373415_257275994706683</w:t>
        </w:r>
      </w:hyperlink>
      <w:r w:rsidR="00F01B5F" w:rsidRPr="00E20D68">
        <w:rPr>
          <w:rFonts w:ascii="Arial" w:hAnsi="Arial" w:cs="Arial"/>
          <w:color w:val="000000"/>
        </w:rPr>
        <w:t xml:space="preserve">  [Accessed 10 Mar. 2022].</w:t>
      </w:r>
    </w:p>
    <w:p w14:paraId="394A0A62" w14:textId="631E7D36" w:rsidR="00DA7E09" w:rsidRPr="00E20D68" w:rsidRDefault="00F01B5F" w:rsidP="00B27517">
      <w:pPr>
        <w:spacing w:before="100" w:beforeAutospacing="1" w:after="100" w:afterAutospacing="1"/>
        <w:rPr>
          <w:rFonts w:ascii="Arial" w:hAnsi="Arial" w:cs="Arial"/>
          <w:color w:val="000000"/>
        </w:rPr>
      </w:pPr>
      <w:r w:rsidRPr="00E20D68">
        <w:rPr>
          <w:rFonts w:ascii="Arial" w:hAnsi="Arial" w:cs="Arial"/>
          <w:color w:val="000000"/>
        </w:rPr>
        <w:t>‌</w:t>
      </w:r>
      <w:r w:rsidR="00DA7E09" w:rsidRPr="00E20D68">
        <w:rPr>
          <w:rFonts w:ascii="Arial" w:hAnsi="Arial" w:cs="Arial"/>
          <w:color w:val="000000"/>
        </w:rPr>
        <w:t>Lillard, A. (2006). THE EARLY YEARS: Evaluating Montessori Education. </w:t>
      </w:r>
      <w:r w:rsidR="00DA7E09" w:rsidRPr="00E20D68">
        <w:rPr>
          <w:rFonts w:ascii="Arial" w:hAnsi="Arial" w:cs="Arial"/>
          <w:i/>
          <w:iCs/>
          <w:color w:val="000000"/>
        </w:rPr>
        <w:t>Science</w:t>
      </w:r>
      <w:r w:rsidR="00DA7E09" w:rsidRPr="00E20D68">
        <w:rPr>
          <w:rFonts w:ascii="Arial" w:hAnsi="Arial" w:cs="Arial"/>
          <w:color w:val="000000"/>
        </w:rPr>
        <w:t xml:space="preserve">, [online] 313(5795), pp.1893–1894. Available at: </w:t>
      </w:r>
      <w:hyperlink r:id="rId20" w:history="1">
        <w:r w:rsidR="00A163BF" w:rsidRPr="00E20D68">
          <w:rPr>
            <w:rStyle w:val="Hyperlink"/>
            <w:rFonts w:ascii="Arial" w:hAnsi="Arial" w:cs="Arial"/>
          </w:rPr>
          <w:t>https://files.eric.ed.gov/fulltext/EJ1003949.pdf</w:t>
        </w:r>
      </w:hyperlink>
      <w:r w:rsidR="00DA7E09" w:rsidRPr="00E20D68">
        <w:rPr>
          <w:rFonts w:ascii="Arial" w:hAnsi="Arial" w:cs="Arial"/>
          <w:color w:val="000000"/>
        </w:rPr>
        <w:t>.</w:t>
      </w:r>
      <w:r w:rsidR="00A163BF" w:rsidRPr="00E20D68">
        <w:rPr>
          <w:rFonts w:ascii="Arial" w:hAnsi="Arial" w:cs="Arial"/>
          <w:color w:val="000000"/>
        </w:rPr>
        <w:t xml:space="preserve"> [Accessed 6th Mar.2022]</w:t>
      </w:r>
    </w:p>
    <w:p w14:paraId="77AC4F28" w14:textId="6564AA04" w:rsidR="00C51DE5" w:rsidRPr="00E20D68" w:rsidRDefault="00C51DE5" w:rsidP="00C51DE5">
      <w:pPr>
        <w:spacing w:after="240" w:line="360" w:lineRule="atLeast"/>
        <w:rPr>
          <w:rFonts w:ascii="Arial" w:hAnsi="Arial" w:cs="Arial"/>
          <w:color w:val="000000"/>
        </w:rPr>
      </w:pPr>
      <w:r w:rsidRPr="00E20D68">
        <w:rPr>
          <w:rFonts w:ascii="Arial" w:hAnsi="Arial" w:cs="Arial"/>
          <w:color w:val="000000"/>
        </w:rPr>
        <w:t>Love Early Years (2020). </w:t>
      </w:r>
      <w:r w:rsidRPr="00E20D68">
        <w:rPr>
          <w:rFonts w:ascii="Arial" w:hAnsi="Arial" w:cs="Arial"/>
          <w:i/>
          <w:iCs/>
          <w:color w:val="000000"/>
        </w:rPr>
        <w:t>Imagination and Outside Play</w:t>
      </w:r>
      <w:r w:rsidRPr="00E20D68">
        <w:rPr>
          <w:rFonts w:ascii="Arial" w:hAnsi="Arial" w:cs="Arial"/>
          <w:color w:val="000000"/>
        </w:rPr>
        <w:t xml:space="preserve">. [online] Love Early Years. Available at: </w:t>
      </w:r>
      <w:hyperlink r:id="rId21" w:history="1">
        <w:r w:rsidRPr="00E20D68">
          <w:rPr>
            <w:rStyle w:val="Hyperlink"/>
            <w:rFonts w:ascii="Arial" w:hAnsi="Arial" w:cs="Arial"/>
          </w:rPr>
          <w:t>https://loveearlyyears.com/imagination-and-outside-play/</w:t>
        </w:r>
      </w:hyperlink>
      <w:r w:rsidRPr="00E20D68">
        <w:rPr>
          <w:rFonts w:ascii="Arial" w:hAnsi="Arial" w:cs="Arial"/>
          <w:color w:val="000000"/>
        </w:rPr>
        <w:t xml:space="preserve">  [Accessed 8 Mar. 2022].</w:t>
      </w:r>
    </w:p>
    <w:p w14:paraId="44BF5408" w14:textId="5CE99EA1" w:rsidR="005331E9" w:rsidRPr="00E20D68" w:rsidRDefault="005331E9" w:rsidP="005331E9">
      <w:pPr>
        <w:spacing w:after="240" w:line="360" w:lineRule="atLeast"/>
        <w:rPr>
          <w:rFonts w:ascii="Arial" w:hAnsi="Arial" w:cs="Arial"/>
          <w:color w:val="000000"/>
        </w:rPr>
      </w:pPr>
      <w:r w:rsidRPr="00E20D68">
        <w:rPr>
          <w:rFonts w:ascii="Arial" w:hAnsi="Arial" w:cs="Arial"/>
          <w:color w:val="000000"/>
        </w:rPr>
        <w:t>Maes, A. (2015). </w:t>
      </w:r>
      <w:r w:rsidRPr="00E20D68">
        <w:rPr>
          <w:rFonts w:ascii="Arial" w:hAnsi="Arial" w:cs="Arial"/>
          <w:i/>
          <w:iCs/>
          <w:color w:val="000000"/>
        </w:rPr>
        <w:t>The Theory of Loose Parts: The Right to be Creative</w:t>
      </w:r>
      <w:r w:rsidRPr="00E20D68">
        <w:rPr>
          <w:rFonts w:ascii="Arial" w:hAnsi="Arial" w:cs="Arial"/>
          <w:color w:val="000000"/>
        </w:rPr>
        <w:t xml:space="preserve">. [online] Little Worlds. Available at: </w:t>
      </w:r>
      <w:hyperlink r:id="rId22" w:history="1">
        <w:r w:rsidRPr="00E20D68">
          <w:rPr>
            <w:rStyle w:val="Hyperlink"/>
            <w:rFonts w:ascii="Arial" w:hAnsi="Arial" w:cs="Arial"/>
          </w:rPr>
          <w:t>http://littleworldsbigadventures.com/theory-of-loose-parts/</w:t>
        </w:r>
      </w:hyperlink>
      <w:r w:rsidRPr="00E20D68">
        <w:rPr>
          <w:rFonts w:ascii="Arial" w:hAnsi="Arial" w:cs="Arial"/>
          <w:color w:val="000000"/>
        </w:rPr>
        <w:t xml:space="preserve">  [Accessed 8 Mar. 2022].</w:t>
      </w:r>
    </w:p>
    <w:p w14:paraId="3699BDD7" w14:textId="17F673D5" w:rsidR="0042669F" w:rsidRPr="00E20D68" w:rsidRDefault="0042669F" w:rsidP="0042669F">
      <w:pPr>
        <w:spacing w:after="240" w:line="360" w:lineRule="atLeast"/>
        <w:rPr>
          <w:rFonts w:ascii="Arial" w:hAnsi="Arial" w:cs="Arial"/>
          <w:color w:val="000000"/>
        </w:rPr>
      </w:pPr>
      <w:proofErr w:type="spellStart"/>
      <w:r w:rsidRPr="00E20D68">
        <w:rPr>
          <w:rFonts w:ascii="Arial" w:hAnsi="Arial" w:cs="Arial"/>
          <w:color w:val="000000"/>
        </w:rPr>
        <w:t>miranda</w:t>
      </w:r>
      <w:proofErr w:type="spellEnd"/>
      <w:r w:rsidRPr="00E20D68">
        <w:rPr>
          <w:rFonts w:ascii="Arial" w:hAnsi="Arial" w:cs="Arial"/>
          <w:color w:val="000000"/>
        </w:rPr>
        <w:t xml:space="preserve"> (2021). </w:t>
      </w:r>
      <w:r w:rsidRPr="00E20D68">
        <w:rPr>
          <w:rFonts w:ascii="Arial" w:hAnsi="Arial" w:cs="Arial"/>
          <w:i/>
          <w:iCs/>
          <w:color w:val="000000"/>
        </w:rPr>
        <w:t>The Montessori take on nature and outdoor play</w:t>
      </w:r>
      <w:r w:rsidRPr="00E20D68">
        <w:rPr>
          <w:rFonts w:ascii="Arial" w:hAnsi="Arial" w:cs="Arial"/>
          <w:color w:val="000000"/>
        </w:rPr>
        <w:t xml:space="preserve">. [online] Montessori Partnership. Available at: </w:t>
      </w:r>
      <w:hyperlink r:id="rId23" w:history="1">
        <w:r w:rsidRPr="00E20D68">
          <w:rPr>
            <w:rStyle w:val="Hyperlink"/>
            <w:rFonts w:ascii="Arial" w:hAnsi="Arial" w:cs="Arial"/>
          </w:rPr>
          <w:t>https://www.montessoripartnership.com/the-montessori-take-on-nature-and-outdoor-play/</w:t>
        </w:r>
      </w:hyperlink>
      <w:r w:rsidRPr="00E20D68">
        <w:rPr>
          <w:rFonts w:ascii="Arial" w:hAnsi="Arial" w:cs="Arial"/>
          <w:color w:val="000000"/>
        </w:rPr>
        <w:t xml:space="preserve"> [Accessed 22 Mar. 2022].</w:t>
      </w:r>
    </w:p>
    <w:p w14:paraId="2F2B1D35" w14:textId="64C65E49" w:rsidR="00D664E2" w:rsidRPr="00E20D68" w:rsidRDefault="0042669F" w:rsidP="0042669F">
      <w:pPr>
        <w:spacing w:before="100" w:beforeAutospacing="1" w:after="100" w:afterAutospacing="1"/>
        <w:rPr>
          <w:rFonts w:ascii="Arial" w:hAnsi="Arial" w:cs="Arial"/>
          <w:color w:val="000000"/>
        </w:rPr>
      </w:pPr>
      <w:r w:rsidRPr="00E20D68">
        <w:rPr>
          <w:rFonts w:ascii="Arial" w:hAnsi="Arial" w:cs="Arial"/>
          <w:color w:val="000000"/>
        </w:rPr>
        <w:t>‌</w:t>
      </w:r>
      <w:r w:rsidR="00D664E2" w:rsidRPr="00E20D68">
        <w:rPr>
          <w:rFonts w:ascii="Arial" w:hAnsi="Arial" w:cs="Arial"/>
          <w:color w:val="000000"/>
        </w:rPr>
        <w:t>Montessori Education (UK). (2020). </w:t>
      </w:r>
      <w:r w:rsidR="00D664E2" w:rsidRPr="00E20D68">
        <w:rPr>
          <w:rFonts w:ascii="Arial" w:hAnsi="Arial" w:cs="Arial"/>
          <w:i/>
          <w:iCs/>
          <w:color w:val="000000"/>
        </w:rPr>
        <w:t>Home - Montessori Education (UK)</w:t>
      </w:r>
      <w:r w:rsidR="00D664E2" w:rsidRPr="00E20D68">
        <w:rPr>
          <w:rFonts w:ascii="Arial" w:hAnsi="Arial" w:cs="Arial"/>
          <w:color w:val="000000"/>
        </w:rPr>
        <w:t xml:space="preserve">. [online] Available at: </w:t>
      </w:r>
      <w:hyperlink r:id="rId24" w:history="1">
        <w:r w:rsidR="00D664E2" w:rsidRPr="00E20D68">
          <w:rPr>
            <w:rStyle w:val="Hyperlink"/>
            <w:rFonts w:ascii="Arial" w:hAnsi="Arial" w:cs="Arial"/>
          </w:rPr>
          <w:t>http://montessorieducationuk.org/</w:t>
        </w:r>
      </w:hyperlink>
      <w:r w:rsidR="00D664E2" w:rsidRPr="00E20D68">
        <w:rPr>
          <w:rFonts w:ascii="Arial" w:hAnsi="Arial" w:cs="Arial"/>
          <w:color w:val="000000"/>
        </w:rPr>
        <w:t xml:space="preserve">  [Accessed 10 Mar. 2022].</w:t>
      </w:r>
    </w:p>
    <w:p w14:paraId="72C1AB12" w14:textId="22ADCFC0" w:rsidR="00A163BF" w:rsidRPr="00E20D68" w:rsidRDefault="00D664E2" w:rsidP="00C51DE5">
      <w:pPr>
        <w:spacing w:before="100" w:beforeAutospacing="1" w:after="100" w:afterAutospacing="1"/>
        <w:rPr>
          <w:rFonts w:ascii="Arial" w:hAnsi="Arial" w:cs="Arial"/>
          <w:color w:val="000000"/>
        </w:rPr>
      </w:pPr>
      <w:r w:rsidRPr="00E20D68">
        <w:rPr>
          <w:rFonts w:ascii="Arial" w:hAnsi="Arial" w:cs="Arial"/>
          <w:color w:val="000000"/>
        </w:rPr>
        <w:t>‌</w:t>
      </w:r>
      <w:r w:rsidR="00A163BF" w:rsidRPr="00E20D68">
        <w:rPr>
          <w:rFonts w:ascii="Arial" w:hAnsi="Arial" w:cs="Arial"/>
          <w:color w:val="000000"/>
        </w:rPr>
        <w:t>N A T U R E P L A Y. (2012). </w:t>
      </w:r>
      <w:r w:rsidR="00A163BF" w:rsidRPr="00E20D68">
        <w:rPr>
          <w:rFonts w:ascii="Arial" w:hAnsi="Arial" w:cs="Arial"/>
          <w:i/>
          <w:iCs/>
          <w:color w:val="000000"/>
        </w:rPr>
        <w:t>The Adult Role in Child-led Play – How to Become a Learning Ally</w:t>
      </w:r>
      <w:r w:rsidR="00A163BF" w:rsidRPr="00E20D68">
        <w:rPr>
          <w:rFonts w:ascii="Arial" w:hAnsi="Arial" w:cs="Arial"/>
          <w:color w:val="000000"/>
        </w:rPr>
        <w:t xml:space="preserve">. [online] Available at: </w:t>
      </w:r>
      <w:hyperlink r:id="rId25" w:history="1">
        <w:r w:rsidR="00A163BF" w:rsidRPr="00E20D68">
          <w:rPr>
            <w:rStyle w:val="Hyperlink"/>
            <w:rFonts w:ascii="Arial" w:hAnsi="Arial" w:cs="Arial"/>
          </w:rPr>
          <w:t>http://www.nature-play.co.uk/blog/the-adult-role-in-child-led-play-how-to-become-a-learning-ally</w:t>
        </w:r>
      </w:hyperlink>
      <w:r w:rsidR="00A163BF" w:rsidRPr="00E20D68">
        <w:rPr>
          <w:rFonts w:ascii="Arial" w:hAnsi="Arial" w:cs="Arial"/>
          <w:color w:val="000000"/>
        </w:rPr>
        <w:t xml:space="preserve">  [Accessed 6 Mar. 2022].</w:t>
      </w:r>
    </w:p>
    <w:p w14:paraId="0107ABB5" w14:textId="1945DCDD" w:rsidR="00891CF2" w:rsidRPr="00E20D68" w:rsidRDefault="00891CF2" w:rsidP="00C51DE5">
      <w:pPr>
        <w:spacing w:before="100" w:beforeAutospacing="1" w:after="100" w:afterAutospacing="1"/>
        <w:rPr>
          <w:rFonts w:ascii="Arial" w:hAnsi="Arial" w:cs="Arial"/>
          <w:color w:val="000000"/>
        </w:rPr>
      </w:pPr>
      <w:r w:rsidRPr="00E20D68">
        <w:rPr>
          <w:rFonts w:ascii="Arial" w:hAnsi="Arial" w:cs="Arial"/>
          <w:color w:val="000000"/>
        </w:rPr>
        <w:lastRenderedPageBreak/>
        <w:t>Nicholson, S. (1971). How not to cheat children: The theory of loose parts. </w:t>
      </w:r>
      <w:r w:rsidRPr="00E20D68">
        <w:rPr>
          <w:rFonts w:ascii="Arial" w:hAnsi="Arial" w:cs="Arial"/>
          <w:i/>
          <w:iCs/>
          <w:color w:val="000000"/>
        </w:rPr>
        <w:t>Landscape Architecture</w:t>
      </w:r>
      <w:r w:rsidRPr="00E20D68">
        <w:rPr>
          <w:rFonts w:ascii="Arial" w:hAnsi="Arial" w:cs="Arial"/>
          <w:color w:val="000000"/>
        </w:rPr>
        <w:t>, </w:t>
      </w:r>
      <w:r w:rsidRPr="00E20D68">
        <w:rPr>
          <w:rFonts w:ascii="Arial" w:hAnsi="Arial" w:cs="Arial"/>
          <w:i/>
          <w:iCs/>
          <w:color w:val="000000"/>
        </w:rPr>
        <w:t>62</w:t>
      </w:r>
      <w:r w:rsidRPr="00E20D68">
        <w:rPr>
          <w:rFonts w:ascii="Arial" w:hAnsi="Arial" w:cs="Arial"/>
          <w:color w:val="000000"/>
        </w:rPr>
        <w:t>(1), 30–35.</w:t>
      </w:r>
    </w:p>
    <w:p w14:paraId="5576076B" w14:textId="528A3194" w:rsidR="00DA2914" w:rsidRPr="00E20D68" w:rsidRDefault="00DA2914" w:rsidP="00DA2914">
      <w:pPr>
        <w:spacing w:after="240" w:line="360" w:lineRule="atLeast"/>
        <w:rPr>
          <w:rFonts w:ascii="Arial" w:hAnsi="Arial" w:cs="Arial"/>
          <w:color w:val="000000"/>
        </w:rPr>
      </w:pPr>
      <w:r w:rsidRPr="00E20D68">
        <w:rPr>
          <w:rFonts w:ascii="Arial" w:hAnsi="Arial" w:cs="Arial"/>
          <w:color w:val="000000"/>
        </w:rPr>
        <w:t xml:space="preserve">Nerdy </w:t>
      </w:r>
      <w:r w:rsidR="002E596C" w:rsidRPr="00E20D68">
        <w:rPr>
          <w:rFonts w:ascii="Arial" w:hAnsi="Arial" w:cs="Arial"/>
          <w:color w:val="000000"/>
        </w:rPr>
        <w:t>with</w:t>
      </w:r>
      <w:r w:rsidRPr="00E20D68">
        <w:rPr>
          <w:rFonts w:ascii="Arial" w:hAnsi="Arial" w:cs="Arial"/>
          <w:color w:val="000000"/>
        </w:rPr>
        <w:t xml:space="preserve"> Children. (2013). </w:t>
      </w:r>
      <w:r w:rsidRPr="00E20D68">
        <w:rPr>
          <w:rFonts w:ascii="Arial" w:hAnsi="Arial" w:cs="Arial"/>
          <w:i/>
          <w:iCs/>
          <w:color w:val="000000"/>
        </w:rPr>
        <w:t xml:space="preserve">Observing </w:t>
      </w:r>
      <w:r w:rsidR="002E596C" w:rsidRPr="00E20D68">
        <w:rPr>
          <w:rFonts w:ascii="Arial" w:hAnsi="Arial" w:cs="Arial"/>
          <w:i/>
          <w:iCs/>
          <w:color w:val="000000"/>
        </w:rPr>
        <w:t>and</w:t>
      </w:r>
      <w:r w:rsidRPr="00E20D68">
        <w:rPr>
          <w:rFonts w:ascii="Arial" w:hAnsi="Arial" w:cs="Arial"/>
          <w:i/>
          <w:iCs/>
          <w:color w:val="000000"/>
        </w:rPr>
        <w:t xml:space="preserve"> Collecting Insects </w:t>
      </w:r>
      <w:r w:rsidR="002E596C" w:rsidRPr="00E20D68">
        <w:rPr>
          <w:rFonts w:ascii="Arial" w:hAnsi="Arial" w:cs="Arial"/>
          <w:i/>
          <w:iCs/>
          <w:color w:val="000000"/>
        </w:rPr>
        <w:t>with</w:t>
      </w:r>
      <w:r w:rsidRPr="00E20D68">
        <w:rPr>
          <w:rFonts w:ascii="Arial" w:hAnsi="Arial" w:cs="Arial"/>
          <w:i/>
          <w:iCs/>
          <w:color w:val="000000"/>
        </w:rPr>
        <w:t xml:space="preserve"> Kids</w:t>
      </w:r>
      <w:r w:rsidRPr="00E20D68">
        <w:rPr>
          <w:rFonts w:ascii="Arial" w:hAnsi="Arial" w:cs="Arial"/>
          <w:color w:val="000000"/>
        </w:rPr>
        <w:t xml:space="preserve">. [online] Available at: </w:t>
      </w:r>
      <w:hyperlink r:id="rId26" w:history="1">
        <w:r w:rsidRPr="00E20D68">
          <w:rPr>
            <w:rStyle w:val="Hyperlink"/>
            <w:rFonts w:ascii="Arial" w:hAnsi="Arial" w:cs="Arial"/>
          </w:rPr>
          <w:t>https://nerdywithchildren.com/observing-and-collecting-insects-with-kids/</w:t>
        </w:r>
      </w:hyperlink>
      <w:r w:rsidRPr="00E20D68">
        <w:rPr>
          <w:rFonts w:ascii="Arial" w:hAnsi="Arial" w:cs="Arial"/>
          <w:color w:val="000000"/>
        </w:rPr>
        <w:t xml:space="preserve">  [Accessed 17 Mar. 2022].</w:t>
      </w:r>
    </w:p>
    <w:p w14:paraId="75538C18" w14:textId="2E9FB9E0" w:rsidR="00196A32" w:rsidRPr="00E20D68" w:rsidRDefault="00196A32" w:rsidP="00196A32">
      <w:pPr>
        <w:spacing w:after="240" w:line="360" w:lineRule="atLeast"/>
        <w:rPr>
          <w:rFonts w:ascii="Arial" w:hAnsi="Arial" w:cs="Arial"/>
          <w:color w:val="000000"/>
        </w:rPr>
      </w:pPr>
      <w:r w:rsidRPr="00E20D68">
        <w:rPr>
          <w:rFonts w:ascii="Arial" w:hAnsi="Arial" w:cs="Arial"/>
          <w:color w:val="000000"/>
        </w:rPr>
        <w:t>Ouvry (2008). </w:t>
      </w:r>
      <w:r w:rsidRPr="00E20D68">
        <w:rPr>
          <w:rFonts w:ascii="Arial" w:hAnsi="Arial" w:cs="Arial"/>
          <w:i/>
          <w:iCs/>
          <w:color w:val="000000"/>
        </w:rPr>
        <w:t>Provision and planning for the outdoor environment - Course Scholar</w:t>
      </w:r>
      <w:r w:rsidRPr="00E20D68">
        <w:rPr>
          <w:rFonts w:ascii="Arial" w:hAnsi="Arial" w:cs="Arial"/>
          <w:color w:val="000000"/>
        </w:rPr>
        <w:t>. [online] Available at: https://coursescholar.com/provision-and-planning-for-the-outdoor-environment/ [Accessed 22 Mar. 2022].</w:t>
      </w:r>
    </w:p>
    <w:p w14:paraId="54BE5112" w14:textId="40AA8145" w:rsidR="0047033F" w:rsidRPr="00E20D68" w:rsidRDefault="00196A32" w:rsidP="00196A32">
      <w:pPr>
        <w:spacing w:before="100" w:beforeAutospacing="1" w:after="100" w:afterAutospacing="1"/>
        <w:rPr>
          <w:rFonts w:ascii="Arial" w:hAnsi="Arial" w:cs="Arial"/>
          <w:color w:val="000000"/>
        </w:rPr>
      </w:pPr>
      <w:r w:rsidRPr="00E20D68">
        <w:rPr>
          <w:rFonts w:ascii="Arial" w:hAnsi="Arial" w:cs="Arial"/>
          <w:color w:val="000000"/>
        </w:rPr>
        <w:t>‌</w:t>
      </w:r>
      <w:r w:rsidR="0047033F" w:rsidRPr="00E20D68">
        <w:rPr>
          <w:rFonts w:ascii="Arial" w:hAnsi="Arial" w:cs="Arial"/>
          <w:color w:val="000000"/>
        </w:rPr>
        <w:t>Peters, R. (2014). </w:t>
      </w:r>
      <w:r w:rsidR="0047033F" w:rsidRPr="00E20D68">
        <w:rPr>
          <w:rFonts w:ascii="Arial" w:hAnsi="Arial" w:cs="Arial"/>
          <w:i/>
          <w:iCs/>
          <w:color w:val="000000"/>
        </w:rPr>
        <w:t xml:space="preserve">Getting </w:t>
      </w:r>
      <w:r w:rsidR="002E596C" w:rsidRPr="00E20D68">
        <w:rPr>
          <w:rFonts w:ascii="Arial" w:hAnsi="Arial" w:cs="Arial"/>
          <w:i/>
          <w:iCs/>
          <w:color w:val="000000"/>
        </w:rPr>
        <w:t>the</w:t>
      </w:r>
      <w:r w:rsidR="0047033F" w:rsidRPr="00E20D68">
        <w:rPr>
          <w:rFonts w:ascii="Arial" w:hAnsi="Arial" w:cs="Arial"/>
          <w:i/>
          <w:iCs/>
          <w:color w:val="000000"/>
        </w:rPr>
        <w:t xml:space="preserve"> Environment Right </w:t>
      </w:r>
      <w:r w:rsidR="002E596C" w:rsidRPr="00E20D68">
        <w:rPr>
          <w:rFonts w:ascii="Arial" w:hAnsi="Arial" w:cs="Arial"/>
          <w:i/>
          <w:iCs/>
          <w:color w:val="000000"/>
        </w:rPr>
        <w:t>for</w:t>
      </w:r>
      <w:r w:rsidR="0047033F" w:rsidRPr="00E20D68">
        <w:rPr>
          <w:rFonts w:ascii="Arial" w:hAnsi="Arial" w:cs="Arial"/>
          <w:i/>
          <w:iCs/>
          <w:color w:val="000000"/>
        </w:rPr>
        <w:t xml:space="preserve"> Sustained Shared Thinking - Designs </w:t>
      </w:r>
      <w:r w:rsidR="002E596C" w:rsidRPr="00E20D68">
        <w:rPr>
          <w:rFonts w:ascii="Arial" w:hAnsi="Arial" w:cs="Arial"/>
          <w:i/>
          <w:iCs/>
          <w:color w:val="000000"/>
        </w:rPr>
        <w:t>for</w:t>
      </w:r>
      <w:r w:rsidR="0047033F" w:rsidRPr="00E20D68">
        <w:rPr>
          <w:rFonts w:ascii="Arial" w:hAnsi="Arial" w:cs="Arial"/>
          <w:i/>
          <w:iCs/>
          <w:color w:val="000000"/>
        </w:rPr>
        <w:t xml:space="preserve"> Education</w:t>
      </w:r>
      <w:r w:rsidR="0047033F" w:rsidRPr="00E20D68">
        <w:rPr>
          <w:rFonts w:ascii="Arial" w:hAnsi="Arial" w:cs="Arial"/>
          <w:color w:val="000000"/>
        </w:rPr>
        <w:t xml:space="preserve">. [online] Designs </w:t>
      </w:r>
      <w:r w:rsidR="002E596C" w:rsidRPr="00E20D68">
        <w:rPr>
          <w:rFonts w:ascii="Arial" w:hAnsi="Arial" w:cs="Arial"/>
          <w:color w:val="000000"/>
        </w:rPr>
        <w:t>for</w:t>
      </w:r>
      <w:r w:rsidR="0047033F" w:rsidRPr="00E20D68">
        <w:rPr>
          <w:rFonts w:ascii="Arial" w:hAnsi="Arial" w:cs="Arial"/>
          <w:color w:val="000000"/>
        </w:rPr>
        <w:t xml:space="preserve"> Education. Available at: </w:t>
      </w:r>
      <w:hyperlink r:id="rId27" w:history="1">
        <w:r w:rsidR="0047033F" w:rsidRPr="00E20D68">
          <w:rPr>
            <w:rStyle w:val="Hyperlink"/>
            <w:rFonts w:ascii="Arial" w:hAnsi="Arial" w:cs="Arial"/>
          </w:rPr>
          <w:t>https://www.designsforeducation.co.uk/Sustained-Shared-Thinking/</w:t>
        </w:r>
      </w:hyperlink>
      <w:r w:rsidR="0047033F" w:rsidRPr="00E20D68">
        <w:rPr>
          <w:rFonts w:ascii="Arial" w:hAnsi="Arial" w:cs="Arial"/>
          <w:color w:val="000000"/>
        </w:rPr>
        <w:t xml:space="preserve">  [Accessed 17 Mar. 2022].</w:t>
      </w:r>
    </w:p>
    <w:p w14:paraId="5F5BE069" w14:textId="05401AB0" w:rsidR="001B11BE" w:rsidRPr="00E20D68" w:rsidRDefault="0047033F" w:rsidP="00C51DE5">
      <w:pPr>
        <w:spacing w:before="100" w:beforeAutospacing="1" w:after="100" w:afterAutospacing="1"/>
        <w:rPr>
          <w:rFonts w:ascii="Arial" w:hAnsi="Arial" w:cs="Arial"/>
          <w:color w:val="000000"/>
        </w:rPr>
      </w:pPr>
      <w:r w:rsidRPr="00E20D68">
        <w:rPr>
          <w:rFonts w:ascii="Arial" w:hAnsi="Arial" w:cs="Arial"/>
          <w:color w:val="000000"/>
        </w:rPr>
        <w:t>‌</w:t>
      </w:r>
      <w:r w:rsidR="001B11BE" w:rsidRPr="00E20D68">
        <w:rPr>
          <w:rFonts w:ascii="Arial" w:hAnsi="Arial" w:cs="Arial"/>
          <w:lang w:eastAsia="en-GB"/>
        </w:rPr>
        <w:t xml:space="preserve">Rivkin, M.S. 1995. </w:t>
      </w:r>
      <w:r w:rsidR="001B11BE" w:rsidRPr="00E20D68">
        <w:rPr>
          <w:rFonts w:ascii="Arial" w:hAnsi="Arial" w:cs="Arial"/>
          <w:i/>
          <w:iCs/>
          <w:lang w:eastAsia="en-GB"/>
        </w:rPr>
        <w:t xml:space="preserve">The great outdoors: Restoring children's right to play outside. </w:t>
      </w:r>
      <w:r w:rsidR="001B11BE" w:rsidRPr="00E20D68">
        <w:rPr>
          <w:rFonts w:ascii="Arial" w:hAnsi="Arial" w:cs="Arial"/>
          <w:lang w:eastAsia="en-GB"/>
        </w:rPr>
        <w:t>PO Box 2</w:t>
      </w:r>
      <w:r w:rsidR="001B11BE" w:rsidRPr="00E20D68">
        <w:rPr>
          <w:rFonts w:ascii="Arial" w:hAnsi="Arial" w:cs="Arial"/>
          <w:lang w:eastAsia="en-GB"/>
        </w:rPr>
        <w:br/>
        <w:t>Ulster Park, NY 12487</w:t>
      </w:r>
    </w:p>
    <w:p w14:paraId="65834AC7" w14:textId="05417236" w:rsidR="00350B63" w:rsidRPr="00E20D68" w:rsidRDefault="00F767A1" w:rsidP="00F767A1">
      <w:pPr>
        <w:spacing w:before="100" w:beforeAutospacing="1" w:after="100" w:afterAutospacing="1"/>
        <w:rPr>
          <w:rFonts w:ascii="Arial" w:hAnsi="Arial" w:cs="Arial"/>
          <w:color w:val="000000"/>
        </w:rPr>
      </w:pPr>
      <w:r w:rsidRPr="00E20D68">
        <w:rPr>
          <w:rFonts w:ascii="Arial" w:hAnsi="Arial" w:cs="Arial"/>
          <w:color w:val="000000"/>
        </w:rPr>
        <w:t>‌</w:t>
      </w:r>
      <w:r w:rsidR="00350B63" w:rsidRPr="00E20D68">
        <w:rPr>
          <w:rFonts w:ascii="Arial" w:hAnsi="Arial" w:cs="Arial"/>
          <w:color w:val="000000"/>
        </w:rPr>
        <w:t>Stephens, K. (n.d.). </w:t>
      </w:r>
      <w:r w:rsidR="00350B63" w:rsidRPr="00E20D68">
        <w:rPr>
          <w:rFonts w:ascii="Arial" w:hAnsi="Arial" w:cs="Arial"/>
          <w:i/>
          <w:iCs/>
          <w:color w:val="000000"/>
        </w:rPr>
        <w:t xml:space="preserve">Curiosity and Wonder: Cue </w:t>
      </w:r>
      <w:r w:rsidR="00DF726F" w:rsidRPr="00E20D68">
        <w:rPr>
          <w:rFonts w:ascii="Arial" w:hAnsi="Arial" w:cs="Arial"/>
          <w:i/>
          <w:iCs/>
          <w:color w:val="000000"/>
        </w:rPr>
        <w:t>into</w:t>
      </w:r>
      <w:r w:rsidR="00350B63" w:rsidRPr="00E20D68">
        <w:rPr>
          <w:rFonts w:ascii="Arial" w:hAnsi="Arial" w:cs="Arial"/>
          <w:i/>
          <w:iCs/>
          <w:color w:val="000000"/>
        </w:rPr>
        <w:t xml:space="preserve"> Children’s Inborn Motivation to Learn</w:t>
      </w:r>
      <w:r w:rsidR="00350B63" w:rsidRPr="00E20D68">
        <w:rPr>
          <w:rFonts w:ascii="Arial" w:hAnsi="Arial" w:cs="Arial"/>
          <w:color w:val="000000"/>
        </w:rPr>
        <w:t xml:space="preserve">. [online] Available at: </w:t>
      </w:r>
      <w:hyperlink r:id="rId28" w:history="1">
        <w:r w:rsidR="00350B63" w:rsidRPr="00E20D68">
          <w:rPr>
            <w:rStyle w:val="Hyperlink"/>
            <w:rFonts w:ascii="Arial" w:hAnsi="Arial" w:cs="Arial"/>
          </w:rPr>
          <w:t>https://www.easternflorida.edu/community-resources/child-development-centers/parent-resource-library/documents/curiosity-and-wonder.pdf</w:t>
        </w:r>
      </w:hyperlink>
      <w:r w:rsidR="00350B63" w:rsidRPr="00E20D68">
        <w:rPr>
          <w:rFonts w:ascii="Arial" w:hAnsi="Arial" w:cs="Arial"/>
          <w:color w:val="000000"/>
        </w:rPr>
        <w:t>. [Accessed 7 Mar 2022]</w:t>
      </w:r>
    </w:p>
    <w:p w14:paraId="14D878FD" w14:textId="52E91ADA" w:rsidR="00196A32" w:rsidRPr="00E20D68" w:rsidRDefault="00196A32" w:rsidP="00196A32">
      <w:pPr>
        <w:spacing w:after="240" w:line="360" w:lineRule="atLeast"/>
        <w:rPr>
          <w:rFonts w:ascii="Arial" w:hAnsi="Arial" w:cs="Arial"/>
          <w:color w:val="000000"/>
        </w:rPr>
      </w:pPr>
      <w:r w:rsidRPr="00E20D68">
        <w:rPr>
          <w:rFonts w:ascii="Arial" w:hAnsi="Arial" w:cs="Arial"/>
          <w:color w:val="000000"/>
        </w:rPr>
        <w:t>Scirp.org. (2015). </w:t>
      </w:r>
      <w:r w:rsidRPr="00E20D68">
        <w:rPr>
          <w:rFonts w:ascii="Arial" w:hAnsi="Arial" w:cs="Arial"/>
          <w:i/>
          <w:iCs/>
          <w:color w:val="000000"/>
        </w:rPr>
        <w:t xml:space="preserve">Berk, L., &amp; </w:t>
      </w:r>
      <w:proofErr w:type="spellStart"/>
      <w:r w:rsidRPr="00E20D68">
        <w:rPr>
          <w:rFonts w:ascii="Arial" w:hAnsi="Arial" w:cs="Arial"/>
          <w:i/>
          <w:iCs/>
          <w:color w:val="000000"/>
        </w:rPr>
        <w:t>Winsler</w:t>
      </w:r>
      <w:proofErr w:type="spellEnd"/>
      <w:r w:rsidRPr="00E20D68">
        <w:rPr>
          <w:rFonts w:ascii="Arial" w:hAnsi="Arial" w:cs="Arial"/>
          <w:i/>
          <w:iCs/>
          <w:color w:val="000000"/>
        </w:rPr>
        <w:t xml:space="preserve">, A. (1995). </w:t>
      </w:r>
      <w:proofErr w:type="spellStart"/>
      <w:r w:rsidRPr="00E20D68">
        <w:rPr>
          <w:rFonts w:ascii="Arial" w:hAnsi="Arial" w:cs="Arial"/>
          <w:i/>
          <w:iCs/>
          <w:color w:val="000000"/>
        </w:rPr>
        <w:t>Schaffolding</w:t>
      </w:r>
      <w:proofErr w:type="spellEnd"/>
      <w:r w:rsidRPr="00E20D68">
        <w:rPr>
          <w:rFonts w:ascii="Arial" w:hAnsi="Arial" w:cs="Arial"/>
          <w:i/>
          <w:iCs/>
          <w:color w:val="000000"/>
        </w:rPr>
        <w:t xml:space="preserve"> Children’s Learning Vygotsky and Early Childhood Education. Washington DC NAEYC. - References - Scientific Research Publishing</w:t>
      </w:r>
      <w:r w:rsidRPr="00E20D68">
        <w:rPr>
          <w:rFonts w:ascii="Arial" w:hAnsi="Arial" w:cs="Arial"/>
          <w:color w:val="000000"/>
        </w:rPr>
        <w:t xml:space="preserve">. [online] Available at: </w:t>
      </w:r>
      <w:hyperlink r:id="rId29" w:history="1">
        <w:r w:rsidRPr="00E20D68">
          <w:rPr>
            <w:rStyle w:val="Hyperlink"/>
            <w:rFonts w:ascii="Arial" w:hAnsi="Arial" w:cs="Arial"/>
          </w:rPr>
          <w:t>https://www.scirp.org/(S(351jmbntvnsjt1aadkposzje))/reference/ReferencesPapers.aspx?ReferenceID=1416334</w:t>
        </w:r>
      </w:hyperlink>
      <w:r w:rsidRPr="00E20D68">
        <w:rPr>
          <w:rFonts w:ascii="Arial" w:hAnsi="Arial" w:cs="Arial"/>
          <w:color w:val="000000"/>
        </w:rPr>
        <w:t xml:space="preserve"> [Accessed 22 Mar. 2022].</w:t>
      </w:r>
    </w:p>
    <w:p w14:paraId="6F048B68" w14:textId="3471AFC5" w:rsidR="00212D56" w:rsidRPr="00E20D68" w:rsidRDefault="00196A32" w:rsidP="00E20D68">
      <w:pPr>
        <w:spacing w:before="100" w:beforeAutospacing="1" w:after="100" w:afterAutospacing="1"/>
        <w:rPr>
          <w:rFonts w:ascii="Arial" w:hAnsi="Arial" w:cs="Arial"/>
          <w:color w:val="000000"/>
        </w:rPr>
      </w:pPr>
      <w:r w:rsidRPr="00E20D68">
        <w:rPr>
          <w:rFonts w:ascii="Arial" w:hAnsi="Arial" w:cs="Arial"/>
          <w:color w:val="000000"/>
        </w:rPr>
        <w:t>‌</w:t>
      </w:r>
      <w:bookmarkStart w:id="0" w:name="_GoBack"/>
      <w:bookmarkEnd w:id="0"/>
      <w:r w:rsidR="00212D56" w:rsidRPr="00E20D68">
        <w:rPr>
          <w:rFonts w:ascii="Arial" w:hAnsi="Arial" w:cs="Arial"/>
          <w:color w:val="000000"/>
        </w:rPr>
        <w:t>Sparhawkschool.com. (2022). </w:t>
      </w:r>
      <w:r w:rsidR="00695F9D" w:rsidRPr="00E20D68">
        <w:rPr>
          <w:rFonts w:ascii="Arial" w:hAnsi="Arial" w:cs="Arial"/>
          <w:i/>
          <w:iCs/>
          <w:color w:val="000000"/>
        </w:rPr>
        <w:t>Kinesthetics</w:t>
      </w:r>
      <w:r w:rsidR="00212D56" w:rsidRPr="00E20D68">
        <w:rPr>
          <w:rFonts w:ascii="Arial" w:hAnsi="Arial" w:cs="Arial"/>
          <w:i/>
          <w:iCs/>
          <w:color w:val="000000"/>
        </w:rPr>
        <w:t xml:space="preserve"> + Outdoor Learning - Sparhawk School</w:t>
      </w:r>
      <w:r w:rsidR="00212D56" w:rsidRPr="00E20D68">
        <w:rPr>
          <w:rFonts w:ascii="Arial" w:hAnsi="Arial" w:cs="Arial"/>
          <w:color w:val="000000"/>
        </w:rPr>
        <w:t xml:space="preserve">. [online] Available at: </w:t>
      </w:r>
      <w:hyperlink r:id="rId30" w:history="1">
        <w:r w:rsidR="00212D56" w:rsidRPr="00E20D68">
          <w:rPr>
            <w:rStyle w:val="Hyperlink"/>
            <w:rFonts w:ascii="Arial" w:hAnsi="Arial" w:cs="Arial"/>
          </w:rPr>
          <w:t>https://www.sparhawkschool.com/curriculum/elementary-school-prek-5/outdoor</w:t>
        </w:r>
      </w:hyperlink>
      <w:r w:rsidR="00212D56" w:rsidRPr="00E20D68">
        <w:rPr>
          <w:rFonts w:ascii="Arial" w:hAnsi="Arial" w:cs="Arial"/>
          <w:color w:val="000000"/>
        </w:rPr>
        <w:t xml:space="preserve">  [Accessed 10 Mar. 2022].</w:t>
      </w:r>
    </w:p>
    <w:p w14:paraId="68B29E77" w14:textId="69B27E05" w:rsidR="00E135C5" w:rsidRPr="00E20D68" w:rsidRDefault="00212D56" w:rsidP="00212D56">
      <w:pPr>
        <w:spacing w:before="100" w:beforeAutospacing="1" w:after="100" w:afterAutospacing="1"/>
        <w:rPr>
          <w:rFonts w:ascii="Arial" w:hAnsi="Arial" w:cs="Arial"/>
          <w:color w:val="000000"/>
        </w:rPr>
      </w:pPr>
      <w:r w:rsidRPr="00E20D68">
        <w:rPr>
          <w:rFonts w:ascii="Arial" w:hAnsi="Arial" w:cs="Arial"/>
          <w:color w:val="000000"/>
        </w:rPr>
        <w:t>‌</w:t>
      </w:r>
      <w:r w:rsidR="00E135C5" w:rsidRPr="00E20D68">
        <w:rPr>
          <w:rFonts w:ascii="Arial" w:hAnsi="Arial" w:cs="Arial"/>
          <w:color w:val="000000"/>
        </w:rPr>
        <w:t>Siren Films. (2015). </w:t>
      </w:r>
      <w:r w:rsidR="00E135C5" w:rsidRPr="00E20D68">
        <w:rPr>
          <w:rFonts w:ascii="Arial" w:hAnsi="Arial" w:cs="Arial"/>
          <w:i/>
          <w:iCs/>
          <w:color w:val="000000"/>
        </w:rPr>
        <w:t>What’s does effective teaching look like at the Little Forest Folks forest nursery?</w:t>
      </w:r>
      <w:r w:rsidR="00E135C5" w:rsidRPr="00E20D68">
        <w:rPr>
          <w:rFonts w:ascii="Arial" w:hAnsi="Arial" w:cs="Arial"/>
          <w:color w:val="000000"/>
        </w:rPr>
        <w:t xml:space="preserve"> [online] Available at: </w:t>
      </w:r>
      <w:hyperlink r:id="rId31" w:history="1">
        <w:r w:rsidR="00E135C5" w:rsidRPr="00E20D68">
          <w:rPr>
            <w:rStyle w:val="Hyperlink"/>
            <w:rFonts w:ascii="Arial" w:hAnsi="Arial" w:cs="Arial"/>
          </w:rPr>
          <w:t>https://www.sirenfilms.co.uk/library/whats-does-effective-teaching-look-like-at-the-little-forest-folks-forest-nursery-2/</w:t>
        </w:r>
      </w:hyperlink>
      <w:r w:rsidR="00E135C5" w:rsidRPr="00E20D68">
        <w:rPr>
          <w:rFonts w:ascii="Arial" w:hAnsi="Arial" w:cs="Arial"/>
          <w:color w:val="000000"/>
        </w:rPr>
        <w:t xml:space="preserve">  [Accessed 10 Mar. 2022].</w:t>
      </w:r>
    </w:p>
    <w:p w14:paraId="6609F32A" w14:textId="74FE0405" w:rsidR="000C455A" w:rsidRPr="00E20D68" w:rsidRDefault="00E135C5" w:rsidP="00E135C5">
      <w:pPr>
        <w:spacing w:before="100" w:beforeAutospacing="1" w:after="100" w:afterAutospacing="1"/>
        <w:rPr>
          <w:rFonts w:ascii="Arial" w:hAnsi="Arial" w:cs="Arial"/>
          <w:color w:val="000000"/>
        </w:rPr>
      </w:pPr>
      <w:r w:rsidRPr="00E20D68">
        <w:rPr>
          <w:rFonts w:ascii="Arial" w:hAnsi="Arial" w:cs="Arial"/>
          <w:color w:val="000000"/>
        </w:rPr>
        <w:t>‌</w:t>
      </w:r>
      <w:r w:rsidR="000C455A" w:rsidRPr="00E20D68">
        <w:rPr>
          <w:rFonts w:ascii="Arial" w:hAnsi="Arial" w:cs="Arial"/>
          <w:color w:val="000000"/>
        </w:rPr>
        <w:t xml:space="preserve">The four purposes of the curriculum for Wales. (n.d.). [online] Available at: </w:t>
      </w:r>
      <w:hyperlink r:id="rId32" w:history="1">
        <w:r w:rsidR="000C455A" w:rsidRPr="00E20D68">
          <w:rPr>
            <w:rStyle w:val="Hyperlink"/>
            <w:rFonts w:ascii="Arial" w:hAnsi="Arial" w:cs="Arial"/>
          </w:rPr>
          <w:t>https://primarysite-prod-sorted.s3.amazonaws.com/morriston/UploadedDocument/30972c1288244552ae2f8f11e6777c1d/the-four-purposes-of-the-curriculum-for-wales.pdf</w:t>
        </w:r>
      </w:hyperlink>
      <w:r w:rsidR="000C455A" w:rsidRPr="00E20D68">
        <w:rPr>
          <w:rFonts w:ascii="Arial" w:hAnsi="Arial" w:cs="Arial"/>
          <w:color w:val="000000"/>
        </w:rPr>
        <w:t>. [Accessed 8</w:t>
      </w:r>
      <w:r w:rsidR="000C455A" w:rsidRPr="00E20D68">
        <w:rPr>
          <w:rFonts w:ascii="Arial" w:hAnsi="Arial" w:cs="Arial"/>
          <w:color w:val="000000"/>
          <w:vertAlign w:val="superscript"/>
        </w:rPr>
        <w:t xml:space="preserve"> </w:t>
      </w:r>
      <w:r w:rsidR="000C455A" w:rsidRPr="00E20D68">
        <w:rPr>
          <w:rFonts w:ascii="Arial" w:hAnsi="Arial" w:cs="Arial"/>
          <w:color w:val="000000"/>
        </w:rPr>
        <w:t>March 2022]</w:t>
      </w:r>
    </w:p>
    <w:p w14:paraId="5A55AA98" w14:textId="55C9B9FE" w:rsidR="00F234DD" w:rsidRPr="00E20D68" w:rsidRDefault="00F234DD" w:rsidP="00F234DD">
      <w:pPr>
        <w:spacing w:after="240" w:line="360" w:lineRule="atLeast"/>
        <w:rPr>
          <w:rFonts w:ascii="Arial" w:hAnsi="Arial" w:cs="Arial"/>
          <w:color w:val="000000"/>
        </w:rPr>
      </w:pPr>
      <w:r w:rsidRPr="00E20D68">
        <w:rPr>
          <w:rFonts w:ascii="Arial" w:hAnsi="Arial" w:cs="Arial"/>
          <w:color w:val="000000"/>
        </w:rPr>
        <w:lastRenderedPageBreak/>
        <w:t>Themotorstory.org. (2014). </w:t>
      </w:r>
      <w:r w:rsidRPr="00E20D68">
        <w:rPr>
          <w:rFonts w:ascii="Arial" w:hAnsi="Arial" w:cs="Arial"/>
          <w:i/>
          <w:iCs/>
          <w:color w:val="000000"/>
        </w:rPr>
        <w:t>The Vestibular System – The Motor Story</w:t>
      </w:r>
      <w:r w:rsidRPr="00E20D68">
        <w:rPr>
          <w:rFonts w:ascii="Arial" w:hAnsi="Arial" w:cs="Arial"/>
          <w:color w:val="000000"/>
        </w:rPr>
        <w:t xml:space="preserve">. [online] Available at: </w:t>
      </w:r>
      <w:hyperlink r:id="rId33" w:history="1">
        <w:r w:rsidRPr="00E20D68">
          <w:rPr>
            <w:rStyle w:val="Hyperlink"/>
            <w:rFonts w:ascii="Arial" w:hAnsi="Arial" w:cs="Arial"/>
          </w:rPr>
          <w:t>http://themotorstory.org/sensory-processing/the-vestibular-system/</w:t>
        </w:r>
      </w:hyperlink>
      <w:r w:rsidRPr="00E20D68">
        <w:rPr>
          <w:rFonts w:ascii="Arial" w:hAnsi="Arial" w:cs="Arial"/>
          <w:color w:val="000000"/>
        </w:rPr>
        <w:t xml:space="preserve">  [Accessed 17 Mar. 2022].</w:t>
      </w:r>
    </w:p>
    <w:p w14:paraId="0CEC9DD3" w14:textId="36F137EA" w:rsidR="002143E0" w:rsidRPr="00E20D68" w:rsidRDefault="00F234DD" w:rsidP="00F234DD">
      <w:pPr>
        <w:spacing w:before="100" w:beforeAutospacing="1" w:after="100" w:afterAutospacing="1"/>
        <w:rPr>
          <w:rFonts w:ascii="Arial" w:hAnsi="Arial" w:cs="Arial"/>
          <w:color w:val="000000"/>
        </w:rPr>
      </w:pPr>
      <w:r w:rsidRPr="00E20D68">
        <w:rPr>
          <w:rFonts w:ascii="Arial" w:hAnsi="Arial" w:cs="Arial"/>
          <w:color w:val="000000"/>
        </w:rPr>
        <w:t>‌</w:t>
      </w:r>
      <w:r w:rsidR="002143E0" w:rsidRPr="00E20D68">
        <w:rPr>
          <w:rFonts w:ascii="Arial" w:hAnsi="Arial" w:cs="Arial"/>
          <w:color w:val="000000"/>
        </w:rPr>
        <w:t>The Bay Trust. (2019). </w:t>
      </w:r>
      <w:r w:rsidR="002143E0" w:rsidRPr="00E20D68">
        <w:rPr>
          <w:rFonts w:ascii="Arial" w:hAnsi="Arial" w:cs="Arial"/>
          <w:i/>
          <w:iCs/>
          <w:color w:val="000000"/>
        </w:rPr>
        <w:t>Measuring the effectiveness of outdoor learning • The Bay Trust</w:t>
      </w:r>
      <w:r w:rsidR="002143E0" w:rsidRPr="00E20D68">
        <w:rPr>
          <w:rFonts w:ascii="Arial" w:hAnsi="Arial" w:cs="Arial"/>
          <w:color w:val="000000"/>
        </w:rPr>
        <w:t xml:space="preserve">. [online] Available at: </w:t>
      </w:r>
      <w:hyperlink r:id="rId34" w:history="1">
        <w:r w:rsidR="002143E0" w:rsidRPr="00E20D68">
          <w:rPr>
            <w:rStyle w:val="Hyperlink"/>
            <w:rFonts w:ascii="Arial" w:hAnsi="Arial" w:cs="Arial"/>
          </w:rPr>
          <w:t>https://baytrust.org.uk/measuring-the-effectiveness-of-outdoor-learning/</w:t>
        </w:r>
      </w:hyperlink>
      <w:r w:rsidR="002143E0" w:rsidRPr="00E20D68">
        <w:rPr>
          <w:rFonts w:ascii="Arial" w:hAnsi="Arial" w:cs="Arial"/>
          <w:color w:val="000000"/>
        </w:rPr>
        <w:t xml:space="preserve"> [Accessed 8 Mar. 2022].</w:t>
      </w:r>
    </w:p>
    <w:p w14:paraId="2B68A3C0" w14:textId="2043EB69" w:rsidR="007146F9" w:rsidRPr="00E20D68" w:rsidRDefault="002143E0" w:rsidP="007146F9">
      <w:pPr>
        <w:spacing w:before="100" w:beforeAutospacing="1" w:after="100" w:afterAutospacing="1"/>
        <w:rPr>
          <w:rFonts w:ascii="Arial" w:hAnsi="Arial" w:cs="Arial"/>
          <w:color w:val="000000"/>
        </w:rPr>
      </w:pPr>
      <w:r w:rsidRPr="00E20D68">
        <w:rPr>
          <w:rFonts w:ascii="Arial" w:hAnsi="Arial" w:cs="Arial"/>
          <w:color w:val="000000"/>
        </w:rPr>
        <w:t>‌</w:t>
      </w:r>
      <w:r w:rsidR="007146F9" w:rsidRPr="00E20D68">
        <w:rPr>
          <w:rFonts w:ascii="Arial" w:hAnsi="Arial" w:cs="Arial"/>
          <w:color w:val="000000"/>
        </w:rPr>
        <w:t xml:space="preserve">Wellbeing of children and young people. (n.d.). [online] Available at: </w:t>
      </w:r>
      <w:hyperlink r:id="rId35" w:history="1">
        <w:r w:rsidR="007146F9" w:rsidRPr="00E20D68">
          <w:rPr>
            <w:rStyle w:val="Hyperlink"/>
            <w:rFonts w:ascii="Arial" w:hAnsi="Arial" w:cs="Arial"/>
          </w:rPr>
          <w:t>https://www.globaledulink.co.uk/wp-content/uploads/2018/11/21Wellbeing-of-Children-and-Young-People.pdf</w:t>
        </w:r>
      </w:hyperlink>
      <w:r w:rsidR="007146F9" w:rsidRPr="00E20D68">
        <w:rPr>
          <w:rFonts w:ascii="Arial" w:hAnsi="Arial" w:cs="Arial"/>
          <w:color w:val="000000"/>
        </w:rPr>
        <w:t xml:space="preserve"> [Accessed 7 Mar]</w:t>
      </w:r>
    </w:p>
    <w:p w14:paraId="0DF52699" w14:textId="27138A7D" w:rsidR="00DF726F" w:rsidRPr="00E20D68" w:rsidRDefault="007146F9" w:rsidP="00DF726F">
      <w:pPr>
        <w:pStyle w:val="NormalWeb"/>
        <w:spacing w:before="0" w:beforeAutospacing="0" w:after="240" w:afterAutospacing="0" w:line="360" w:lineRule="atLeast"/>
        <w:rPr>
          <w:rFonts w:ascii="Arial" w:hAnsi="Arial" w:cs="Arial"/>
          <w:color w:val="000000"/>
        </w:rPr>
      </w:pPr>
      <w:r w:rsidRPr="00E20D68">
        <w:rPr>
          <w:rFonts w:ascii="Arial" w:hAnsi="Arial" w:cs="Arial"/>
          <w:color w:val="000000"/>
        </w:rPr>
        <w:t>‌</w:t>
      </w:r>
      <w:r w:rsidR="00DF726F" w:rsidRPr="00E20D68">
        <w:rPr>
          <w:rFonts w:ascii="Arial" w:hAnsi="Arial" w:cs="Arial"/>
          <w:color w:val="000000"/>
        </w:rPr>
        <w:t>Welsh Government (2020). </w:t>
      </w:r>
      <w:r w:rsidR="00DF726F" w:rsidRPr="00E20D68">
        <w:rPr>
          <w:rFonts w:ascii="Arial" w:hAnsi="Arial" w:cs="Arial"/>
          <w:i/>
          <w:iCs/>
          <w:color w:val="000000"/>
        </w:rPr>
        <w:t>Curriculum for Wales guidance</w:t>
      </w:r>
      <w:r w:rsidR="00DF726F" w:rsidRPr="00E20D68">
        <w:rPr>
          <w:rFonts w:ascii="Arial" w:hAnsi="Arial" w:cs="Arial"/>
          <w:color w:val="000000"/>
        </w:rPr>
        <w:t xml:space="preserve">. [online] Available at: </w:t>
      </w:r>
      <w:hyperlink r:id="rId36" w:history="1">
        <w:r w:rsidR="00DF726F" w:rsidRPr="00E20D68">
          <w:rPr>
            <w:rStyle w:val="Hyperlink"/>
            <w:rFonts w:ascii="Arial" w:hAnsi="Arial" w:cs="Arial"/>
          </w:rPr>
          <w:t>https://hwb.gov.wales/api/storage/afca43eb-5c50-4846-9c2d-0d56fbffba09/curriculum-for-wales-guidance-120320.pdf</w:t>
        </w:r>
      </w:hyperlink>
      <w:r w:rsidR="00DF726F" w:rsidRPr="00E20D68">
        <w:rPr>
          <w:rFonts w:ascii="Arial" w:hAnsi="Arial" w:cs="Arial"/>
          <w:color w:val="000000"/>
        </w:rPr>
        <w:t>. [Accessed 7 Mar]</w:t>
      </w:r>
    </w:p>
    <w:p w14:paraId="3DB9AAF4" w14:textId="3EF47F51" w:rsidR="00FC3284" w:rsidRPr="00E20D68" w:rsidRDefault="00FC3284" w:rsidP="00FC3284">
      <w:pPr>
        <w:spacing w:after="240" w:line="360" w:lineRule="atLeast"/>
        <w:rPr>
          <w:rFonts w:ascii="Arial" w:hAnsi="Arial" w:cs="Arial"/>
          <w:color w:val="000000"/>
        </w:rPr>
      </w:pPr>
      <w:r w:rsidRPr="00E20D68">
        <w:rPr>
          <w:rFonts w:ascii="Arial" w:hAnsi="Arial" w:cs="Arial"/>
          <w:color w:val="000000"/>
        </w:rPr>
        <w:t>Wells, A.J. (2002). Gibson’s Affordances and Turing’s Theory of Computation. </w:t>
      </w:r>
      <w:r w:rsidRPr="00E20D68">
        <w:rPr>
          <w:rFonts w:ascii="Arial" w:hAnsi="Arial" w:cs="Arial"/>
          <w:i/>
          <w:iCs/>
          <w:color w:val="000000"/>
        </w:rPr>
        <w:t>Ecological Psychology</w:t>
      </w:r>
      <w:r w:rsidRPr="00E20D68">
        <w:rPr>
          <w:rFonts w:ascii="Arial" w:hAnsi="Arial" w:cs="Arial"/>
          <w:color w:val="000000"/>
        </w:rPr>
        <w:t>, 14(3), pp.140–</w:t>
      </w:r>
      <w:r w:rsidR="00753D4D" w:rsidRPr="00E20D68">
        <w:rPr>
          <w:rFonts w:ascii="Arial" w:hAnsi="Arial" w:cs="Arial"/>
          <w:color w:val="000000"/>
        </w:rPr>
        <w:t>180. [</w:t>
      </w:r>
      <w:r w:rsidR="002D748D" w:rsidRPr="00E20D68">
        <w:rPr>
          <w:rFonts w:ascii="Arial" w:hAnsi="Arial" w:cs="Arial"/>
          <w:color w:val="000000"/>
        </w:rPr>
        <w:t>Accessed 8 Mar 2022]</w:t>
      </w:r>
    </w:p>
    <w:p w14:paraId="16E037A6" w14:textId="77777777" w:rsidR="00FC3284" w:rsidRPr="00E20D68" w:rsidRDefault="00FC3284" w:rsidP="00FC3284">
      <w:pPr>
        <w:spacing w:before="100" w:beforeAutospacing="1" w:after="100" w:afterAutospacing="1"/>
        <w:rPr>
          <w:rFonts w:ascii="Arial" w:hAnsi="Arial" w:cs="Arial"/>
          <w:color w:val="000000"/>
        </w:rPr>
      </w:pPr>
      <w:r w:rsidRPr="00E20D68">
        <w:rPr>
          <w:rFonts w:ascii="Arial" w:hAnsi="Arial" w:cs="Arial"/>
          <w:color w:val="000000"/>
        </w:rPr>
        <w:t>‌</w:t>
      </w:r>
    </w:p>
    <w:p w14:paraId="33B4B2FB" w14:textId="77777777" w:rsidR="00FC3284" w:rsidRPr="00E20D68" w:rsidRDefault="00FC3284" w:rsidP="00DF726F">
      <w:pPr>
        <w:pStyle w:val="NormalWeb"/>
        <w:spacing w:before="0" w:beforeAutospacing="0" w:after="240" w:afterAutospacing="0" w:line="360" w:lineRule="atLeast"/>
        <w:rPr>
          <w:rFonts w:ascii="Arial" w:hAnsi="Arial" w:cs="Arial"/>
          <w:color w:val="000000"/>
        </w:rPr>
      </w:pPr>
    </w:p>
    <w:p w14:paraId="10D68158" w14:textId="77777777" w:rsidR="00DF726F" w:rsidRPr="00DF726F" w:rsidRDefault="00DF726F" w:rsidP="00DF726F">
      <w:pPr>
        <w:spacing w:before="100" w:beforeAutospacing="1" w:after="100" w:afterAutospacing="1"/>
        <w:rPr>
          <w:color w:val="000000"/>
        </w:rPr>
      </w:pPr>
      <w:r w:rsidRPr="00DF726F">
        <w:rPr>
          <w:color w:val="000000"/>
        </w:rPr>
        <w:t>‌</w:t>
      </w:r>
    </w:p>
    <w:p w14:paraId="685EC8CD" w14:textId="77777777" w:rsidR="007146F9" w:rsidRPr="007146F9" w:rsidRDefault="007146F9" w:rsidP="007146F9">
      <w:pPr>
        <w:spacing w:before="100" w:beforeAutospacing="1" w:after="100" w:afterAutospacing="1"/>
        <w:rPr>
          <w:color w:val="000000"/>
        </w:rPr>
      </w:pPr>
    </w:p>
    <w:p w14:paraId="0ACCD425" w14:textId="77777777" w:rsidR="00A163BF" w:rsidRPr="00A163BF" w:rsidRDefault="00A163BF" w:rsidP="00A163BF">
      <w:pPr>
        <w:spacing w:before="100" w:beforeAutospacing="1" w:after="100" w:afterAutospacing="1"/>
        <w:rPr>
          <w:color w:val="000000"/>
        </w:rPr>
      </w:pPr>
    </w:p>
    <w:p w14:paraId="687D11AA" w14:textId="77777777" w:rsidR="00DA7E09" w:rsidRDefault="00DA7E09" w:rsidP="00DA7E09">
      <w:pPr>
        <w:pStyle w:val="NormalWeb"/>
        <w:rPr>
          <w:color w:val="000000"/>
        </w:rPr>
      </w:pPr>
    </w:p>
    <w:p w14:paraId="3F1A79CF" w14:textId="242545E5" w:rsidR="00DA7E09" w:rsidRDefault="00DA7E09" w:rsidP="004851B8"/>
    <w:p w14:paraId="44F71777" w14:textId="29104481" w:rsidR="00875A77" w:rsidRDefault="00875A77" w:rsidP="004851B8"/>
    <w:sectPr w:rsidR="00875A77" w:rsidSect="00796B13">
      <w:headerReference w:type="default" r:id="rId3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06A829" w14:textId="77777777" w:rsidR="00D971DC" w:rsidRDefault="00D971DC" w:rsidP="004851B8">
      <w:r>
        <w:separator/>
      </w:r>
    </w:p>
  </w:endnote>
  <w:endnote w:type="continuationSeparator" w:id="0">
    <w:p w14:paraId="1805DA04" w14:textId="77777777" w:rsidR="00D971DC" w:rsidRDefault="00D971DC" w:rsidP="004851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FBD6A7" w14:textId="77777777" w:rsidR="00D971DC" w:rsidRDefault="00D971DC" w:rsidP="004851B8">
      <w:r>
        <w:separator/>
      </w:r>
    </w:p>
  </w:footnote>
  <w:footnote w:type="continuationSeparator" w:id="0">
    <w:p w14:paraId="424F04BF" w14:textId="77777777" w:rsidR="00D971DC" w:rsidRDefault="00D971DC" w:rsidP="004851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91D195" w14:textId="21F91587" w:rsidR="00674E52" w:rsidRDefault="00B078F2">
    <w:pPr>
      <w:pStyle w:val="Header"/>
    </w:pPr>
    <w:r>
      <w:t>Ellie Howell</w:t>
    </w:r>
  </w:p>
  <w:p w14:paraId="69D8B038" w14:textId="6A81FD3C" w:rsidR="00B078F2" w:rsidRDefault="00B078F2">
    <w:pPr>
      <w:pStyle w:val="Header"/>
    </w:pPr>
    <w:r>
      <w:t>2004488</w:t>
    </w:r>
  </w:p>
  <w:p w14:paraId="17DCDE63" w14:textId="27B208E3" w:rsidR="00875A77" w:rsidRDefault="00875A77">
    <w:pPr>
      <w:pStyle w:val="Header"/>
    </w:pPr>
    <w:r>
      <w:t>Word count- 3947</w:t>
    </w:r>
  </w:p>
  <w:p w14:paraId="38ED3EBE" w14:textId="2875D720" w:rsidR="00B078F2" w:rsidRDefault="00B078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86953"/>
    <w:multiLevelType w:val="hybridMultilevel"/>
    <w:tmpl w:val="B6D21F3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CAD0B6A"/>
    <w:multiLevelType w:val="hybridMultilevel"/>
    <w:tmpl w:val="4A9A427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09A1391"/>
    <w:multiLevelType w:val="hybridMultilevel"/>
    <w:tmpl w:val="1812DA8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5014F84"/>
    <w:multiLevelType w:val="hybridMultilevel"/>
    <w:tmpl w:val="8C96F8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DC6D25"/>
    <w:multiLevelType w:val="hybridMultilevel"/>
    <w:tmpl w:val="D15079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319D1EE9"/>
    <w:multiLevelType w:val="hybridMultilevel"/>
    <w:tmpl w:val="EA3CA56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40BA6391"/>
    <w:multiLevelType w:val="hybridMultilevel"/>
    <w:tmpl w:val="DFE29F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1372078"/>
    <w:multiLevelType w:val="hybridMultilevel"/>
    <w:tmpl w:val="B948B6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9BF1C0E"/>
    <w:multiLevelType w:val="hybridMultilevel"/>
    <w:tmpl w:val="0C86BC0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76F44264"/>
    <w:multiLevelType w:val="hybridMultilevel"/>
    <w:tmpl w:val="60A888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3"/>
  </w:num>
  <w:num w:numId="2">
    <w:abstractNumId w:val="7"/>
  </w:num>
  <w:num w:numId="3">
    <w:abstractNumId w:val="8"/>
  </w:num>
  <w:num w:numId="4">
    <w:abstractNumId w:val="2"/>
  </w:num>
  <w:num w:numId="5">
    <w:abstractNumId w:val="9"/>
  </w:num>
  <w:num w:numId="6">
    <w:abstractNumId w:val="4"/>
  </w:num>
  <w:num w:numId="7">
    <w:abstractNumId w:val="6"/>
  </w:num>
  <w:num w:numId="8">
    <w:abstractNumId w:val="5"/>
  </w:num>
  <w:num w:numId="9">
    <w:abstractNumId w:val="0"/>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1B8"/>
    <w:rsid w:val="00012BC3"/>
    <w:rsid w:val="00021B7B"/>
    <w:rsid w:val="00076797"/>
    <w:rsid w:val="00080DD2"/>
    <w:rsid w:val="00085D05"/>
    <w:rsid w:val="00087B2A"/>
    <w:rsid w:val="00092875"/>
    <w:rsid w:val="000C455A"/>
    <w:rsid w:val="000C5D73"/>
    <w:rsid w:val="000C6B52"/>
    <w:rsid w:val="000C7E31"/>
    <w:rsid w:val="000F5D0C"/>
    <w:rsid w:val="00116D4C"/>
    <w:rsid w:val="00127887"/>
    <w:rsid w:val="00140B75"/>
    <w:rsid w:val="00142656"/>
    <w:rsid w:val="001458B4"/>
    <w:rsid w:val="00156434"/>
    <w:rsid w:val="00185496"/>
    <w:rsid w:val="00196A32"/>
    <w:rsid w:val="001A7CD7"/>
    <w:rsid w:val="001B11BE"/>
    <w:rsid w:val="00202626"/>
    <w:rsid w:val="00212D56"/>
    <w:rsid w:val="002143E0"/>
    <w:rsid w:val="002231FF"/>
    <w:rsid w:val="002266D9"/>
    <w:rsid w:val="002279C5"/>
    <w:rsid w:val="00233391"/>
    <w:rsid w:val="00240793"/>
    <w:rsid w:val="00246283"/>
    <w:rsid w:val="00252AA1"/>
    <w:rsid w:val="00253B92"/>
    <w:rsid w:val="00263A57"/>
    <w:rsid w:val="00275EB6"/>
    <w:rsid w:val="002B3A36"/>
    <w:rsid w:val="002B7C34"/>
    <w:rsid w:val="002D748D"/>
    <w:rsid w:val="002E2784"/>
    <w:rsid w:val="002E596C"/>
    <w:rsid w:val="00306304"/>
    <w:rsid w:val="00326BD2"/>
    <w:rsid w:val="00337E0D"/>
    <w:rsid w:val="00350B63"/>
    <w:rsid w:val="00357167"/>
    <w:rsid w:val="00362CF6"/>
    <w:rsid w:val="00363C57"/>
    <w:rsid w:val="00364498"/>
    <w:rsid w:val="00377067"/>
    <w:rsid w:val="003938D5"/>
    <w:rsid w:val="003C52D6"/>
    <w:rsid w:val="003D51C6"/>
    <w:rsid w:val="003D560B"/>
    <w:rsid w:val="003F5908"/>
    <w:rsid w:val="00402F35"/>
    <w:rsid w:val="00403570"/>
    <w:rsid w:val="00412092"/>
    <w:rsid w:val="0042669F"/>
    <w:rsid w:val="00431664"/>
    <w:rsid w:val="00431751"/>
    <w:rsid w:val="0044371B"/>
    <w:rsid w:val="004453B0"/>
    <w:rsid w:val="00464612"/>
    <w:rsid w:val="0047033F"/>
    <w:rsid w:val="0047087E"/>
    <w:rsid w:val="00471D9A"/>
    <w:rsid w:val="0048040D"/>
    <w:rsid w:val="00481427"/>
    <w:rsid w:val="00481A32"/>
    <w:rsid w:val="004851B8"/>
    <w:rsid w:val="004A2BCD"/>
    <w:rsid w:val="004D2478"/>
    <w:rsid w:val="004D3B0A"/>
    <w:rsid w:val="004D4648"/>
    <w:rsid w:val="004D69DB"/>
    <w:rsid w:val="004E4054"/>
    <w:rsid w:val="004F000F"/>
    <w:rsid w:val="004F54E8"/>
    <w:rsid w:val="005010AF"/>
    <w:rsid w:val="00503D02"/>
    <w:rsid w:val="005331E9"/>
    <w:rsid w:val="0053436C"/>
    <w:rsid w:val="00535E9C"/>
    <w:rsid w:val="0054715A"/>
    <w:rsid w:val="005527D6"/>
    <w:rsid w:val="00575149"/>
    <w:rsid w:val="0059491D"/>
    <w:rsid w:val="005B53AB"/>
    <w:rsid w:val="005D35EA"/>
    <w:rsid w:val="005E32C6"/>
    <w:rsid w:val="00602318"/>
    <w:rsid w:val="006463E1"/>
    <w:rsid w:val="0065268D"/>
    <w:rsid w:val="00656041"/>
    <w:rsid w:val="006625FA"/>
    <w:rsid w:val="0066476E"/>
    <w:rsid w:val="00667534"/>
    <w:rsid w:val="00674E52"/>
    <w:rsid w:val="0068760A"/>
    <w:rsid w:val="006901E9"/>
    <w:rsid w:val="00695F9D"/>
    <w:rsid w:val="006A2AEF"/>
    <w:rsid w:val="006A3E9C"/>
    <w:rsid w:val="006B5E14"/>
    <w:rsid w:val="006F3047"/>
    <w:rsid w:val="007146F9"/>
    <w:rsid w:val="00717929"/>
    <w:rsid w:val="0074440B"/>
    <w:rsid w:val="00744581"/>
    <w:rsid w:val="00753D4D"/>
    <w:rsid w:val="0077652F"/>
    <w:rsid w:val="007927AB"/>
    <w:rsid w:val="00796B13"/>
    <w:rsid w:val="007A0C25"/>
    <w:rsid w:val="007A5B0A"/>
    <w:rsid w:val="007B47C8"/>
    <w:rsid w:val="007E62D3"/>
    <w:rsid w:val="007F22DA"/>
    <w:rsid w:val="008258FC"/>
    <w:rsid w:val="00833AD2"/>
    <w:rsid w:val="00834DAF"/>
    <w:rsid w:val="00844123"/>
    <w:rsid w:val="00851E57"/>
    <w:rsid w:val="00862531"/>
    <w:rsid w:val="00867BDD"/>
    <w:rsid w:val="00875A77"/>
    <w:rsid w:val="0087647A"/>
    <w:rsid w:val="00891CF2"/>
    <w:rsid w:val="008A3AB7"/>
    <w:rsid w:val="008B0CD7"/>
    <w:rsid w:val="008C74A4"/>
    <w:rsid w:val="008D5EE7"/>
    <w:rsid w:val="008F0BAB"/>
    <w:rsid w:val="00901248"/>
    <w:rsid w:val="00923AD9"/>
    <w:rsid w:val="00925E45"/>
    <w:rsid w:val="009308B2"/>
    <w:rsid w:val="00937851"/>
    <w:rsid w:val="009478E9"/>
    <w:rsid w:val="00952B89"/>
    <w:rsid w:val="009537CE"/>
    <w:rsid w:val="00975713"/>
    <w:rsid w:val="009A7321"/>
    <w:rsid w:val="009D726A"/>
    <w:rsid w:val="009F4B2F"/>
    <w:rsid w:val="00A073A0"/>
    <w:rsid w:val="00A163BF"/>
    <w:rsid w:val="00A30182"/>
    <w:rsid w:val="00A434E8"/>
    <w:rsid w:val="00A527CE"/>
    <w:rsid w:val="00A55D3A"/>
    <w:rsid w:val="00A6177C"/>
    <w:rsid w:val="00A957C3"/>
    <w:rsid w:val="00AB0FEA"/>
    <w:rsid w:val="00AC6EB7"/>
    <w:rsid w:val="00AE58D7"/>
    <w:rsid w:val="00B078F2"/>
    <w:rsid w:val="00B2363A"/>
    <w:rsid w:val="00B27517"/>
    <w:rsid w:val="00B34665"/>
    <w:rsid w:val="00B409D4"/>
    <w:rsid w:val="00BB05B5"/>
    <w:rsid w:val="00BB2AFB"/>
    <w:rsid w:val="00BD2C52"/>
    <w:rsid w:val="00BD2EB1"/>
    <w:rsid w:val="00BE1D3D"/>
    <w:rsid w:val="00BF6CCE"/>
    <w:rsid w:val="00C23A88"/>
    <w:rsid w:val="00C30829"/>
    <w:rsid w:val="00C30FB4"/>
    <w:rsid w:val="00C349ED"/>
    <w:rsid w:val="00C514F0"/>
    <w:rsid w:val="00C51DE5"/>
    <w:rsid w:val="00CA023B"/>
    <w:rsid w:val="00CA0E3C"/>
    <w:rsid w:val="00CA61A4"/>
    <w:rsid w:val="00CC1B4D"/>
    <w:rsid w:val="00CC3D67"/>
    <w:rsid w:val="00CE4DD1"/>
    <w:rsid w:val="00D254D1"/>
    <w:rsid w:val="00D37303"/>
    <w:rsid w:val="00D52FDF"/>
    <w:rsid w:val="00D53953"/>
    <w:rsid w:val="00D664E2"/>
    <w:rsid w:val="00D904E6"/>
    <w:rsid w:val="00D971DC"/>
    <w:rsid w:val="00DA2914"/>
    <w:rsid w:val="00DA7E09"/>
    <w:rsid w:val="00DB0F9F"/>
    <w:rsid w:val="00DE4965"/>
    <w:rsid w:val="00DE7847"/>
    <w:rsid w:val="00DF1C22"/>
    <w:rsid w:val="00DF726F"/>
    <w:rsid w:val="00E012A3"/>
    <w:rsid w:val="00E02056"/>
    <w:rsid w:val="00E039AF"/>
    <w:rsid w:val="00E13319"/>
    <w:rsid w:val="00E135C5"/>
    <w:rsid w:val="00E20D68"/>
    <w:rsid w:val="00E42F17"/>
    <w:rsid w:val="00E50050"/>
    <w:rsid w:val="00E60B4D"/>
    <w:rsid w:val="00E704AE"/>
    <w:rsid w:val="00E77AC3"/>
    <w:rsid w:val="00E8685F"/>
    <w:rsid w:val="00E91E21"/>
    <w:rsid w:val="00EE15F9"/>
    <w:rsid w:val="00EE72D1"/>
    <w:rsid w:val="00EF036E"/>
    <w:rsid w:val="00EF1BE3"/>
    <w:rsid w:val="00F01B5F"/>
    <w:rsid w:val="00F11DA3"/>
    <w:rsid w:val="00F1244C"/>
    <w:rsid w:val="00F143DF"/>
    <w:rsid w:val="00F234DD"/>
    <w:rsid w:val="00F46E41"/>
    <w:rsid w:val="00F47447"/>
    <w:rsid w:val="00F50864"/>
    <w:rsid w:val="00F52D21"/>
    <w:rsid w:val="00F7548E"/>
    <w:rsid w:val="00F767A1"/>
    <w:rsid w:val="00F87021"/>
    <w:rsid w:val="00F935B2"/>
    <w:rsid w:val="00FA168E"/>
    <w:rsid w:val="00FA1BB7"/>
    <w:rsid w:val="00FB1B1E"/>
    <w:rsid w:val="00FC32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5E416"/>
  <w15:chartTrackingRefBased/>
  <w15:docId w15:val="{2BF883EC-E422-DC4E-973A-7409AACBA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03D02"/>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51B8"/>
    <w:pPr>
      <w:tabs>
        <w:tab w:val="center" w:pos="4513"/>
        <w:tab w:val="right" w:pos="9026"/>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4851B8"/>
  </w:style>
  <w:style w:type="paragraph" w:styleId="Footer">
    <w:name w:val="footer"/>
    <w:basedOn w:val="Normal"/>
    <w:link w:val="FooterChar"/>
    <w:uiPriority w:val="99"/>
    <w:unhideWhenUsed/>
    <w:rsid w:val="004851B8"/>
    <w:pPr>
      <w:tabs>
        <w:tab w:val="center" w:pos="4513"/>
        <w:tab w:val="right" w:pos="9026"/>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4851B8"/>
  </w:style>
  <w:style w:type="paragraph" w:styleId="NormalWeb">
    <w:name w:val="Normal (Web)"/>
    <w:basedOn w:val="Normal"/>
    <w:uiPriority w:val="99"/>
    <w:semiHidden/>
    <w:unhideWhenUsed/>
    <w:rsid w:val="00DA7E09"/>
    <w:pPr>
      <w:spacing w:before="100" w:beforeAutospacing="1" w:after="100" w:afterAutospacing="1"/>
    </w:pPr>
  </w:style>
  <w:style w:type="character" w:styleId="Hyperlink">
    <w:name w:val="Hyperlink"/>
    <w:basedOn w:val="DefaultParagraphFont"/>
    <w:uiPriority w:val="99"/>
    <w:unhideWhenUsed/>
    <w:rsid w:val="009537CE"/>
    <w:rPr>
      <w:color w:val="0563C1" w:themeColor="hyperlink"/>
      <w:u w:val="single"/>
    </w:rPr>
  </w:style>
  <w:style w:type="character" w:styleId="UnresolvedMention">
    <w:name w:val="Unresolved Mention"/>
    <w:basedOn w:val="DefaultParagraphFont"/>
    <w:uiPriority w:val="99"/>
    <w:semiHidden/>
    <w:unhideWhenUsed/>
    <w:rsid w:val="009537CE"/>
    <w:rPr>
      <w:color w:val="605E5C"/>
      <w:shd w:val="clear" w:color="auto" w:fill="E1DFDD"/>
    </w:rPr>
  </w:style>
  <w:style w:type="character" w:styleId="FollowedHyperlink">
    <w:name w:val="FollowedHyperlink"/>
    <w:basedOn w:val="DefaultParagraphFont"/>
    <w:uiPriority w:val="99"/>
    <w:semiHidden/>
    <w:unhideWhenUsed/>
    <w:rsid w:val="00A163BF"/>
    <w:rPr>
      <w:color w:val="954F72" w:themeColor="followedHyperlink"/>
      <w:u w:val="single"/>
    </w:rPr>
  </w:style>
  <w:style w:type="paragraph" w:styleId="ListParagraph">
    <w:name w:val="List Paragraph"/>
    <w:basedOn w:val="Normal"/>
    <w:uiPriority w:val="34"/>
    <w:qFormat/>
    <w:rsid w:val="0074440B"/>
    <w:pPr>
      <w:ind w:left="720"/>
      <w:contextualSpacing/>
    </w:pPr>
    <w:rPr>
      <w:rFonts w:asciiTheme="minorHAnsi" w:eastAsiaTheme="minorHAnsi" w:hAnsiTheme="minorHAnsi" w:cstheme="minorBidi"/>
    </w:rPr>
  </w:style>
  <w:style w:type="table" w:customStyle="1" w:styleId="TableGrid1">
    <w:name w:val="Table Grid1"/>
    <w:basedOn w:val="TableNormal"/>
    <w:next w:val="TableGrid"/>
    <w:uiPriority w:val="59"/>
    <w:rsid w:val="00E704AE"/>
    <w:rPr>
      <w:rFonts w:eastAsia="Times New Roman"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E704A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81212">
      <w:bodyDiv w:val="1"/>
      <w:marLeft w:val="0"/>
      <w:marRight w:val="0"/>
      <w:marTop w:val="0"/>
      <w:marBottom w:val="0"/>
      <w:divBdr>
        <w:top w:val="none" w:sz="0" w:space="0" w:color="auto"/>
        <w:left w:val="none" w:sz="0" w:space="0" w:color="auto"/>
        <w:bottom w:val="none" w:sz="0" w:space="0" w:color="auto"/>
        <w:right w:val="none" w:sz="0" w:space="0" w:color="auto"/>
      </w:divBdr>
    </w:div>
    <w:div w:id="17391294">
      <w:bodyDiv w:val="1"/>
      <w:marLeft w:val="0"/>
      <w:marRight w:val="0"/>
      <w:marTop w:val="0"/>
      <w:marBottom w:val="0"/>
      <w:divBdr>
        <w:top w:val="none" w:sz="0" w:space="0" w:color="auto"/>
        <w:left w:val="none" w:sz="0" w:space="0" w:color="auto"/>
        <w:bottom w:val="none" w:sz="0" w:space="0" w:color="auto"/>
        <w:right w:val="none" w:sz="0" w:space="0" w:color="auto"/>
      </w:divBdr>
    </w:div>
    <w:div w:id="51854651">
      <w:bodyDiv w:val="1"/>
      <w:marLeft w:val="0"/>
      <w:marRight w:val="0"/>
      <w:marTop w:val="0"/>
      <w:marBottom w:val="0"/>
      <w:divBdr>
        <w:top w:val="none" w:sz="0" w:space="0" w:color="auto"/>
        <w:left w:val="none" w:sz="0" w:space="0" w:color="auto"/>
        <w:bottom w:val="none" w:sz="0" w:space="0" w:color="auto"/>
        <w:right w:val="none" w:sz="0" w:space="0" w:color="auto"/>
      </w:divBdr>
    </w:div>
    <w:div w:id="65496603">
      <w:bodyDiv w:val="1"/>
      <w:marLeft w:val="0"/>
      <w:marRight w:val="0"/>
      <w:marTop w:val="0"/>
      <w:marBottom w:val="0"/>
      <w:divBdr>
        <w:top w:val="none" w:sz="0" w:space="0" w:color="auto"/>
        <w:left w:val="none" w:sz="0" w:space="0" w:color="auto"/>
        <w:bottom w:val="none" w:sz="0" w:space="0" w:color="auto"/>
        <w:right w:val="none" w:sz="0" w:space="0" w:color="auto"/>
      </w:divBdr>
    </w:div>
    <w:div w:id="102387947">
      <w:bodyDiv w:val="1"/>
      <w:marLeft w:val="0"/>
      <w:marRight w:val="0"/>
      <w:marTop w:val="0"/>
      <w:marBottom w:val="0"/>
      <w:divBdr>
        <w:top w:val="none" w:sz="0" w:space="0" w:color="auto"/>
        <w:left w:val="none" w:sz="0" w:space="0" w:color="auto"/>
        <w:bottom w:val="none" w:sz="0" w:space="0" w:color="auto"/>
        <w:right w:val="none" w:sz="0" w:space="0" w:color="auto"/>
      </w:divBdr>
    </w:div>
    <w:div w:id="132144642">
      <w:bodyDiv w:val="1"/>
      <w:marLeft w:val="0"/>
      <w:marRight w:val="0"/>
      <w:marTop w:val="0"/>
      <w:marBottom w:val="0"/>
      <w:divBdr>
        <w:top w:val="none" w:sz="0" w:space="0" w:color="auto"/>
        <w:left w:val="none" w:sz="0" w:space="0" w:color="auto"/>
        <w:bottom w:val="none" w:sz="0" w:space="0" w:color="auto"/>
        <w:right w:val="none" w:sz="0" w:space="0" w:color="auto"/>
      </w:divBdr>
    </w:div>
    <w:div w:id="239219798">
      <w:bodyDiv w:val="1"/>
      <w:marLeft w:val="0"/>
      <w:marRight w:val="0"/>
      <w:marTop w:val="0"/>
      <w:marBottom w:val="0"/>
      <w:divBdr>
        <w:top w:val="none" w:sz="0" w:space="0" w:color="auto"/>
        <w:left w:val="none" w:sz="0" w:space="0" w:color="auto"/>
        <w:bottom w:val="none" w:sz="0" w:space="0" w:color="auto"/>
        <w:right w:val="none" w:sz="0" w:space="0" w:color="auto"/>
      </w:divBdr>
    </w:div>
    <w:div w:id="281964716">
      <w:bodyDiv w:val="1"/>
      <w:marLeft w:val="0"/>
      <w:marRight w:val="0"/>
      <w:marTop w:val="0"/>
      <w:marBottom w:val="0"/>
      <w:divBdr>
        <w:top w:val="none" w:sz="0" w:space="0" w:color="auto"/>
        <w:left w:val="none" w:sz="0" w:space="0" w:color="auto"/>
        <w:bottom w:val="none" w:sz="0" w:space="0" w:color="auto"/>
        <w:right w:val="none" w:sz="0" w:space="0" w:color="auto"/>
      </w:divBdr>
    </w:div>
    <w:div w:id="405034821">
      <w:bodyDiv w:val="1"/>
      <w:marLeft w:val="0"/>
      <w:marRight w:val="0"/>
      <w:marTop w:val="0"/>
      <w:marBottom w:val="0"/>
      <w:divBdr>
        <w:top w:val="none" w:sz="0" w:space="0" w:color="auto"/>
        <w:left w:val="none" w:sz="0" w:space="0" w:color="auto"/>
        <w:bottom w:val="none" w:sz="0" w:space="0" w:color="auto"/>
        <w:right w:val="none" w:sz="0" w:space="0" w:color="auto"/>
      </w:divBdr>
    </w:div>
    <w:div w:id="420219372">
      <w:bodyDiv w:val="1"/>
      <w:marLeft w:val="0"/>
      <w:marRight w:val="0"/>
      <w:marTop w:val="0"/>
      <w:marBottom w:val="0"/>
      <w:divBdr>
        <w:top w:val="none" w:sz="0" w:space="0" w:color="auto"/>
        <w:left w:val="none" w:sz="0" w:space="0" w:color="auto"/>
        <w:bottom w:val="none" w:sz="0" w:space="0" w:color="auto"/>
        <w:right w:val="none" w:sz="0" w:space="0" w:color="auto"/>
      </w:divBdr>
    </w:div>
    <w:div w:id="435441600">
      <w:bodyDiv w:val="1"/>
      <w:marLeft w:val="0"/>
      <w:marRight w:val="0"/>
      <w:marTop w:val="0"/>
      <w:marBottom w:val="0"/>
      <w:divBdr>
        <w:top w:val="none" w:sz="0" w:space="0" w:color="auto"/>
        <w:left w:val="none" w:sz="0" w:space="0" w:color="auto"/>
        <w:bottom w:val="none" w:sz="0" w:space="0" w:color="auto"/>
        <w:right w:val="none" w:sz="0" w:space="0" w:color="auto"/>
      </w:divBdr>
    </w:div>
    <w:div w:id="448429352">
      <w:bodyDiv w:val="1"/>
      <w:marLeft w:val="0"/>
      <w:marRight w:val="0"/>
      <w:marTop w:val="0"/>
      <w:marBottom w:val="0"/>
      <w:divBdr>
        <w:top w:val="none" w:sz="0" w:space="0" w:color="auto"/>
        <w:left w:val="none" w:sz="0" w:space="0" w:color="auto"/>
        <w:bottom w:val="none" w:sz="0" w:space="0" w:color="auto"/>
        <w:right w:val="none" w:sz="0" w:space="0" w:color="auto"/>
      </w:divBdr>
    </w:div>
    <w:div w:id="452869076">
      <w:bodyDiv w:val="1"/>
      <w:marLeft w:val="0"/>
      <w:marRight w:val="0"/>
      <w:marTop w:val="0"/>
      <w:marBottom w:val="0"/>
      <w:divBdr>
        <w:top w:val="none" w:sz="0" w:space="0" w:color="auto"/>
        <w:left w:val="none" w:sz="0" w:space="0" w:color="auto"/>
        <w:bottom w:val="none" w:sz="0" w:space="0" w:color="auto"/>
        <w:right w:val="none" w:sz="0" w:space="0" w:color="auto"/>
      </w:divBdr>
    </w:div>
    <w:div w:id="482814208">
      <w:bodyDiv w:val="1"/>
      <w:marLeft w:val="0"/>
      <w:marRight w:val="0"/>
      <w:marTop w:val="0"/>
      <w:marBottom w:val="0"/>
      <w:divBdr>
        <w:top w:val="none" w:sz="0" w:space="0" w:color="auto"/>
        <w:left w:val="none" w:sz="0" w:space="0" w:color="auto"/>
        <w:bottom w:val="none" w:sz="0" w:space="0" w:color="auto"/>
        <w:right w:val="none" w:sz="0" w:space="0" w:color="auto"/>
      </w:divBdr>
    </w:div>
    <w:div w:id="538980183">
      <w:bodyDiv w:val="1"/>
      <w:marLeft w:val="0"/>
      <w:marRight w:val="0"/>
      <w:marTop w:val="0"/>
      <w:marBottom w:val="0"/>
      <w:divBdr>
        <w:top w:val="none" w:sz="0" w:space="0" w:color="auto"/>
        <w:left w:val="none" w:sz="0" w:space="0" w:color="auto"/>
        <w:bottom w:val="none" w:sz="0" w:space="0" w:color="auto"/>
        <w:right w:val="none" w:sz="0" w:space="0" w:color="auto"/>
      </w:divBdr>
    </w:div>
    <w:div w:id="541331173">
      <w:bodyDiv w:val="1"/>
      <w:marLeft w:val="0"/>
      <w:marRight w:val="0"/>
      <w:marTop w:val="0"/>
      <w:marBottom w:val="0"/>
      <w:divBdr>
        <w:top w:val="none" w:sz="0" w:space="0" w:color="auto"/>
        <w:left w:val="none" w:sz="0" w:space="0" w:color="auto"/>
        <w:bottom w:val="none" w:sz="0" w:space="0" w:color="auto"/>
        <w:right w:val="none" w:sz="0" w:space="0" w:color="auto"/>
      </w:divBdr>
    </w:div>
    <w:div w:id="607276355">
      <w:bodyDiv w:val="1"/>
      <w:marLeft w:val="0"/>
      <w:marRight w:val="0"/>
      <w:marTop w:val="0"/>
      <w:marBottom w:val="0"/>
      <w:divBdr>
        <w:top w:val="none" w:sz="0" w:space="0" w:color="auto"/>
        <w:left w:val="none" w:sz="0" w:space="0" w:color="auto"/>
        <w:bottom w:val="none" w:sz="0" w:space="0" w:color="auto"/>
        <w:right w:val="none" w:sz="0" w:space="0" w:color="auto"/>
      </w:divBdr>
    </w:div>
    <w:div w:id="631641607">
      <w:bodyDiv w:val="1"/>
      <w:marLeft w:val="0"/>
      <w:marRight w:val="0"/>
      <w:marTop w:val="0"/>
      <w:marBottom w:val="0"/>
      <w:divBdr>
        <w:top w:val="none" w:sz="0" w:space="0" w:color="auto"/>
        <w:left w:val="none" w:sz="0" w:space="0" w:color="auto"/>
        <w:bottom w:val="none" w:sz="0" w:space="0" w:color="auto"/>
        <w:right w:val="none" w:sz="0" w:space="0" w:color="auto"/>
      </w:divBdr>
    </w:div>
    <w:div w:id="672339950">
      <w:bodyDiv w:val="1"/>
      <w:marLeft w:val="0"/>
      <w:marRight w:val="0"/>
      <w:marTop w:val="0"/>
      <w:marBottom w:val="0"/>
      <w:divBdr>
        <w:top w:val="none" w:sz="0" w:space="0" w:color="auto"/>
        <w:left w:val="none" w:sz="0" w:space="0" w:color="auto"/>
        <w:bottom w:val="none" w:sz="0" w:space="0" w:color="auto"/>
        <w:right w:val="none" w:sz="0" w:space="0" w:color="auto"/>
      </w:divBdr>
    </w:div>
    <w:div w:id="706369839">
      <w:bodyDiv w:val="1"/>
      <w:marLeft w:val="0"/>
      <w:marRight w:val="0"/>
      <w:marTop w:val="0"/>
      <w:marBottom w:val="0"/>
      <w:divBdr>
        <w:top w:val="none" w:sz="0" w:space="0" w:color="auto"/>
        <w:left w:val="none" w:sz="0" w:space="0" w:color="auto"/>
        <w:bottom w:val="none" w:sz="0" w:space="0" w:color="auto"/>
        <w:right w:val="none" w:sz="0" w:space="0" w:color="auto"/>
      </w:divBdr>
    </w:div>
    <w:div w:id="736244048">
      <w:bodyDiv w:val="1"/>
      <w:marLeft w:val="0"/>
      <w:marRight w:val="0"/>
      <w:marTop w:val="0"/>
      <w:marBottom w:val="0"/>
      <w:divBdr>
        <w:top w:val="none" w:sz="0" w:space="0" w:color="auto"/>
        <w:left w:val="none" w:sz="0" w:space="0" w:color="auto"/>
        <w:bottom w:val="none" w:sz="0" w:space="0" w:color="auto"/>
        <w:right w:val="none" w:sz="0" w:space="0" w:color="auto"/>
      </w:divBdr>
    </w:div>
    <w:div w:id="790249237">
      <w:bodyDiv w:val="1"/>
      <w:marLeft w:val="0"/>
      <w:marRight w:val="0"/>
      <w:marTop w:val="0"/>
      <w:marBottom w:val="0"/>
      <w:divBdr>
        <w:top w:val="none" w:sz="0" w:space="0" w:color="auto"/>
        <w:left w:val="none" w:sz="0" w:space="0" w:color="auto"/>
        <w:bottom w:val="none" w:sz="0" w:space="0" w:color="auto"/>
        <w:right w:val="none" w:sz="0" w:space="0" w:color="auto"/>
      </w:divBdr>
    </w:div>
    <w:div w:id="793015923">
      <w:bodyDiv w:val="1"/>
      <w:marLeft w:val="0"/>
      <w:marRight w:val="0"/>
      <w:marTop w:val="0"/>
      <w:marBottom w:val="0"/>
      <w:divBdr>
        <w:top w:val="none" w:sz="0" w:space="0" w:color="auto"/>
        <w:left w:val="none" w:sz="0" w:space="0" w:color="auto"/>
        <w:bottom w:val="none" w:sz="0" w:space="0" w:color="auto"/>
        <w:right w:val="none" w:sz="0" w:space="0" w:color="auto"/>
      </w:divBdr>
    </w:div>
    <w:div w:id="794831153">
      <w:bodyDiv w:val="1"/>
      <w:marLeft w:val="0"/>
      <w:marRight w:val="0"/>
      <w:marTop w:val="0"/>
      <w:marBottom w:val="0"/>
      <w:divBdr>
        <w:top w:val="none" w:sz="0" w:space="0" w:color="auto"/>
        <w:left w:val="none" w:sz="0" w:space="0" w:color="auto"/>
        <w:bottom w:val="none" w:sz="0" w:space="0" w:color="auto"/>
        <w:right w:val="none" w:sz="0" w:space="0" w:color="auto"/>
      </w:divBdr>
    </w:div>
    <w:div w:id="856237011">
      <w:bodyDiv w:val="1"/>
      <w:marLeft w:val="0"/>
      <w:marRight w:val="0"/>
      <w:marTop w:val="0"/>
      <w:marBottom w:val="0"/>
      <w:divBdr>
        <w:top w:val="none" w:sz="0" w:space="0" w:color="auto"/>
        <w:left w:val="none" w:sz="0" w:space="0" w:color="auto"/>
        <w:bottom w:val="none" w:sz="0" w:space="0" w:color="auto"/>
        <w:right w:val="none" w:sz="0" w:space="0" w:color="auto"/>
      </w:divBdr>
    </w:div>
    <w:div w:id="858590893">
      <w:bodyDiv w:val="1"/>
      <w:marLeft w:val="0"/>
      <w:marRight w:val="0"/>
      <w:marTop w:val="0"/>
      <w:marBottom w:val="0"/>
      <w:divBdr>
        <w:top w:val="none" w:sz="0" w:space="0" w:color="auto"/>
        <w:left w:val="none" w:sz="0" w:space="0" w:color="auto"/>
        <w:bottom w:val="none" w:sz="0" w:space="0" w:color="auto"/>
        <w:right w:val="none" w:sz="0" w:space="0" w:color="auto"/>
      </w:divBdr>
    </w:div>
    <w:div w:id="874734274">
      <w:bodyDiv w:val="1"/>
      <w:marLeft w:val="0"/>
      <w:marRight w:val="0"/>
      <w:marTop w:val="0"/>
      <w:marBottom w:val="0"/>
      <w:divBdr>
        <w:top w:val="none" w:sz="0" w:space="0" w:color="auto"/>
        <w:left w:val="none" w:sz="0" w:space="0" w:color="auto"/>
        <w:bottom w:val="none" w:sz="0" w:space="0" w:color="auto"/>
        <w:right w:val="none" w:sz="0" w:space="0" w:color="auto"/>
      </w:divBdr>
    </w:div>
    <w:div w:id="893390819">
      <w:bodyDiv w:val="1"/>
      <w:marLeft w:val="0"/>
      <w:marRight w:val="0"/>
      <w:marTop w:val="0"/>
      <w:marBottom w:val="0"/>
      <w:divBdr>
        <w:top w:val="none" w:sz="0" w:space="0" w:color="auto"/>
        <w:left w:val="none" w:sz="0" w:space="0" w:color="auto"/>
        <w:bottom w:val="none" w:sz="0" w:space="0" w:color="auto"/>
        <w:right w:val="none" w:sz="0" w:space="0" w:color="auto"/>
      </w:divBdr>
    </w:div>
    <w:div w:id="899830565">
      <w:bodyDiv w:val="1"/>
      <w:marLeft w:val="0"/>
      <w:marRight w:val="0"/>
      <w:marTop w:val="0"/>
      <w:marBottom w:val="0"/>
      <w:divBdr>
        <w:top w:val="none" w:sz="0" w:space="0" w:color="auto"/>
        <w:left w:val="none" w:sz="0" w:space="0" w:color="auto"/>
        <w:bottom w:val="none" w:sz="0" w:space="0" w:color="auto"/>
        <w:right w:val="none" w:sz="0" w:space="0" w:color="auto"/>
      </w:divBdr>
    </w:div>
    <w:div w:id="924994986">
      <w:bodyDiv w:val="1"/>
      <w:marLeft w:val="0"/>
      <w:marRight w:val="0"/>
      <w:marTop w:val="0"/>
      <w:marBottom w:val="0"/>
      <w:divBdr>
        <w:top w:val="none" w:sz="0" w:space="0" w:color="auto"/>
        <w:left w:val="none" w:sz="0" w:space="0" w:color="auto"/>
        <w:bottom w:val="none" w:sz="0" w:space="0" w:color="auto"/>
        <w:right w:val="none" w:sz="0" w:space="0" w:color="auto"/>
      </w:divBdr>
    </w:div>
    <w:div w:id="989136446">
      <w:bodyDiv w:val="1"/>
      <w:marLeft w:val="0"/>
      <w:marRight w:val="0"/>
      <w:marTop w:val="0"/>
      <w:marBottom w:val="0"/>
      <w:divBdr>
        <w:top w:val="none" w:sz="0" w:space="0" w:color="auto"/>
        <w:left w:val="none" w:sz="0" w:space="0" w:color="auto"/>
        <w:bottom w:val="none" w:sz="0" w:space="0" w:color="auto"/>
        <w:right w:val="none" w:sz="0" w:space="0" w:color="auto"/>
      </w:divBdr>
    </w:div>
    <w:div w:id="996225079">
      <w:bodyDiv w:val="1"/>
      <w:marLeft w:val="0"/>
      <w:marRight w:val="0"/>
      <w:marTop w:val="0"/>
      <w:marBottom w:val="0"/>
      <w:divBdr>
        <w:top w:val="none" w:sz="0" w:space="0" w:color="auto"/>
        <w:left w:val="none" w:sz="0" w:space="0" w:color="auto"/>
        <w:bottom w:val="none" w:sz="0" w:space="0" w:color="auto"/>
        <w:right w:val="none" w:sz="0" w:space="0" w:color="auto"/>
      </w:divBdr>
    </w:div>
    <w:div w:id="1078475480">
      <w:bodyDiv w:val="1"/>
      <w:marLeft w:val="0"/>
      <w:marRight w:val="0"/>
      <w:marTop w:val="0"/>
      <w:marBottom w:val="0"/>
      <w:divBdr>
        <w:top w:val="none" w:sz="0" w:space="0" w:color="auto"/>
        <w:left w:val="none" w:sz="0" w:space="0" w:color="auto"/>
        <w:bottom w:val="none" w:sz="0" w:space="0" w:color="auto"/>
        <w:right w:val="none" w:sz="0" w:space="0" w:color="auto"/>
      </w:divBdr>
    </w:div>
    <w:div w:id="1166941541">
      <w:bodyDiv w:val="1"/>
      <w:marLeft w:val="0"/>
      <w:marRight w:val="0"/>
      <w:marTop w:val="0"/>
      <w:marBottom w:val="0"/>
      <w:divBdr>
        <w:top w:val="none" w:sz="0" w:space="0" w:color="auto"/>
        <w:left w:val="none" w:sz="0" w:space="0" w:color="auto"/>
        <w:bottom w:val="none" w:sz="0" w:space="0" w:color="auto"/>
        <w:right w:val="none" w:sz="0" w:space="0" w:color="auto"/>
      </w:divBdr>
    </w:div>
    <w:div w:id="1167477435">
      <w:bodyDiv w:val="1"/>
      <w:marLeft w:val="0"/>
      <w:marRight w:val="0"/>
      <w:marTop w:val="0"/>
      <w:marBottom w:val="0"/>
      <w:divBdr>
        <w:top w:val="none" w:sz="0" w:space="0" w:color="auto"/>
        <w:left w:val="none" w:sz="0" w:space="0" w:color="auto"/>
        <w:bottom w:val="none" w:sz="0" w:space="0" w:color="auto"/>
        <w:right w:val="none" w:sz="0" w:space="0" w:color="auto"/>
      </w:divBdr>
    </w:div>
    <w:div w:id="1171064521">
      <w:bodyDiv w:val="1"/>
      <w:marLeft w:val="0"/>
      <w:marRight w:val="0"/>
      <w:marTop w:val="0"/>
      <w:marBottom w:val="0"/>
      <w:divBdr>
        <w:top w:val="none" w:sz="0" w:space="0" w:color="auto"/>
        <w:left w:val="none" w:sz="0" w:space="0" w:color="auto"/>
        <w:bottom w:val="none" w:sz="0" w:space="0" w:color="auto"/>
        <w:right w:val="none" w:sz="0" w:space="0" w:color="auto"/>
      </w:divBdr>
    </w:div>
    <w:div w:id="1183277530">
      <w:bodyDiv w:val="1"/>
      <w:marLeft w:val="0"/>
      <w:marRight w:val="0"/>
      <w:marTop w:val="0"/>
      <w:marBottom w:val="0"/>
      <w:divBdr>
        <w:top w:val="none" w:sz="0" w:space="0" w:color="auto"/>
        <w:left w:val="none" w:sz="0" w:space="0" w:color="auto"/>
        <w:bottom w:val="none" w:sz="0" w:space="0" w:color="auto"/>
        <w:right w:val="none" w:sz="0" w:space="0" w:color="auto"/>
      </w:divBdr>
    </w:div>
    <w:div w:id="1183740492">
      <w:bodyDiv w:val="1"/>
      <w:marLeft w:val="0"/>
      <w:marRight w:val="0"/>
      <w:marTop w:val="0"/>
      <w:marBottom w:val="0"/>
      <w:divBdr>
        <w:top w:val="none" w:sz="0" w:space="0" w:color="auto"/>
        <w:left w:val="none" w:sz="0" w:space="0" w:color="auto"/>
        <w:bottom w:val="none" w:sz="0" w:space="0" w:color="auto"/>
        <w:right w:val="none" w:sz="0" w:space="0" w:color="auto"/>
      </w:divBdr>
    </w:div>
    <w:div w:id="1194804895">
      <w:bodyDiv w:val="1"/>
      <w:marLeft w:val="0"/>
      <w:marRight w:val="0"/>
      <w:marTop w:val="0"/>
      <w:marBottom w:val="0"/>
      <w:divBdr>
        <w:top w:val="none" w:sz="0" w:space="0" w:color="auto"/>
        <w:left w:val="none" w:sz="0" w:space="0" w:color="auto"/>
        <w:bottom w:val="none" w:sz="0" w:space="0" w:color="auto"/>
        <w:right w:val="none" w:sz="0" w:space="0" w:color="auto"/>
      </w:divBdr>
    </w:div>
    <w:div w:id="1210148727">
      <w:bodyDiv w:val="1"/>
      <w:marLeft w:val="0"/>
      <w:marRight w:val="0"/>
      <w:marTop w:val="0"/>
      <w:marBottom w:val="0"/>
      <w:divBdr>
        <w:top w:val="none" w:sz="0" w:space="0" w:color="auto"/>
        <w:left w:val="none" w:sz="0" w:space="0" w:color="auto"/>
        <w:bottom w:val="none" w:sz="0" w:space="0" w:color="auto"/>
        <w:right w:val="none" w:sz="0" w:space="0" w:color="auto"/>
      </w:divBdr>
    </w:div>
    <w:div w:id="1239747109">
      <w:bodyDiv w:val="1"/>
      <w:marLeft w:val="0"/>
      <w:marRight w:val="0"/>
      <w:marTop w:val="0"/>
      <w:marBottom w:val="0"/>
      <w:divBdr>
        <w:top w:val="none" w:sz="0" w:space="0" w:color="auto"/>
        <w:left w:val="none" w:sz="0" w:space="0" w:color="auto"/>
        <w:bottom w:val="none" w:sz="0" w:space="0" w:color="auto"/>
        <w:right w:val="none" w:sz="0" w:space="0" w:color="auto"/>
      </w:divBdr>
    </w:div>
    <w:div w:id="1274483464">
      <w:bodyDiv w:val="1"/>
      <w:marLeft w:val="0"/>
      <w:marRight w:val="0"/>
      <w:marTop w:val="0"/>
      <w:marBottom w:val="0"/>
      <w:divBdr>
        <w:top w:val="none" w:sz="0" w:space="0" w:color="auto"/>
        <w:left w:val="none" w:sz="0" w:space="0" w:color="auto"/>
        <w:bottom w:val="none" w:sz="0" w:space="0" w:color="auto"/>
        <w:right w:val="none" w:sz="0" w:space="0" w:color="auto"/>
      </w:divBdr>
    </w:div>
    <w:div w:id="1328941716">
      <w:bodyDiv w:val="1"/>
      <w:marLeft w:val="0"/>
      <w:marRight w:val="0"/>
      <w:marTop w:val="0"/>
      <w:marBottom w:val="0"/>
      <w:divBdr>
        <w:top w:val="none" w:sz="0" w:space="0" w:color="auto"/>
        <w:left w:val="none" w:sz="0" w:space="0" w:color="auto"/>
        <w:bottom w:val="none" w:sz="0" w:space="0" w:color="auto"/>
        <w:right w:val="none" w:sz="0" w:space="0" w:color="auto"/>
      </w:divBdr>
    </w:div>
    <w:div w:id="1393577292">
      <w:bodyDiv w:val="1"/>
      <w:marLeft w:val="0"/>
      <w:marRight w:val="0"/>
      <w:marTop w:val="0"/>
      <w:marBottom w:val="0"/>
      <w:divBdr>
        <w:top w:val="none" w:sz="0" w:space="0" w:color="auto"/>
        <w:left w:val="none" w:sz="0" w:space="0" w:color="auto"/>
        <w:bottom w:val="none" w:sz="0" w:space="0" w:color="auto"/>
        <w:right w:val="none" w:sz="0" w:space="0" w:color="auto"/>
      </w:divBdr>
    </w:div>
    <w:div w:id="1394233449">
      <w:bodyDiv w:val="1"/>
      <w:marLeft w:val="0"/>
      <w:marRight w:val="0"/>
      <w:marTop w:val="0"/>
      <w:marBottom w:val="0"/>
      <w:divBdr>
        <w:top w:val="none" w:sz="0" w:space="0" w:color="auto"/>
        <w:left w:val="none" w:sz="0" w:space="0" w:color="auto"/>
        <w:bottom w:val="none" w:sz="0" w:space="0" w:color="auto"/>
        <w:right w:val="none" w:sz="0" w:space="0" w:color="auto"/>
      </w:divBdr>
    </w:div>
    <w:div w:id="1403063605">
      <w:bodyDiv w:val="1"/>
      <w:marLeft w:val="0"/>
      <w:marRight w:val="0"/>
      <w:marTop w:val="0"/>
      <w:marBottom w:val="0"/>
      <w:divBdr>
        <w:top w:val="none" w:sz="0" w:space="0" w:color="auto"/>
        <w:left w:val="none" w:sz="0" w:space="0" w:color="auto"/>
        <w:bottom w:val="none" w:sz="0" w:space="0" w:color="auto"/>
        <w:right w:val="none" w:sz="0" w:space="0" w:color="auto"/>
      </w:divBdr>
    </w:div>
    <w:div w:id="1409690709">
      <w:bodyDiv w:val="1"/>
      <w:marLeft w:val="0"/>
      <w:marRight w:val="0"/>
      <w:marTop w:val="0"/>
      <w:marBottom w:val="0"/>
      <w:divBdr>
        <w:top w:val="none" w:sz="0" w:space="0" w:color="auto"/>
        <w:left w:val="none" w:sz="0" w:space="0" w:color="auto"/>
        <w:bottom w:val="none" w:sz="0" w:space="0" w:color="auto"/>
        <w:right w:val="none" w:sz="0" w:space="0" w:color="auto"/>
      </w:divBdr>
    </w:div>
    <w:div w:id="1447236689">
      <w:bodyDiv w:val="1"/>
      <w:marLeft w:val="0"/>
      <w:marRight w:val="0"/>
      <w:marTop w:val="0"/>
      <w:marBottom w:val="0"/>
      <w:divBdr>
        <w:top w:val="none" w:sz="0" w:space="0" w:color="auto"/>
        <w:left w:val="none" w:sz="0" w:space="0" w:color="auto"/>
        <w:bottom w:val="none" w:sz="0" w:space="0" w:color="auto"/>
        <w:right w:val="none" w:sz="0" w:space="0" w:color="auto"/>
      </w:divBdr>
    </w:div>
    <w:div w:id="1483499518">
      <w:bodyDiv w:val="1"/>
      <w:marLeft w:val="0"/>
      <w:marRight w:val="0"/>
      <w:marTop w:val="0"/>
      <w:marBottom w:val="0"/>
      <w:divBdr>
        <w:top w:val="none" w:sz="0" w:space="0" w:color="auto"/>
        <w:left w:val="none" w:sz="0" w:space="0" w:color="auto"/>
        <w:bottom w:val="none" w:sz="0" w:space="0" w:color="auto"/>
        <w:right w:val="none" w:sz="0" w:space="0" w:color="auto"/>
      </w:divBdr>
    </w:div>
    <w:div w:id="1647275591">
      <w:bodyDiv w:val="1"/>
      <w:marLeft w:val="0"/>
      <w:marRight w:val="0"/>
      <w:marTop w:val="0"/>
      <w:marBottom w:val="0"/>
      <w:divBdr>
        <w:top w:val="none" w:sz="0" w:space="0" w:color="auto"/>
        <w:left w:val="none" w:sz="0" w:space="0" w:color="auto"/>
        <w:bottom w:val="none" w:sz="0" w:space="0" w:color="auto"/>
        <w:right w:val="none" w:sz="0" w:space="0" w:color="auto"/>
      </w:divBdr>
    </w:div>
    <w:div w:id="1686519170">
      <w:bodyDiv w:val="1"/>
      <w:marLeft w:val="0"/>
      <w:marRight w:val="0"/>
      <w:marTop w:val="0"/>
      <w:marBottom w:val="0"/>
      <w:divBdr>
        <w:top w:val="none" w:sz="0" w:space="0" w:color="auto"/>
        <w:left w:val="none" w:sz="0" w:space="0" w:color="auto"/>
        <w:bottom w:val="none" w:sz="0" w:space="0" w:color="auto"/>
        <w:right w:val="none" w:sz="0" w:space="0" w:color="auto"/>
      </w:divBdr>
    </w:div>
    <w:div w:id="1767112883">
      <w:bodyDiv w:val="1"/>
      <w:marLeft w:val="0"/>
      <w:marRight w:val="0"/>
      <w:marTop w:val="0"/>
      <w:marBottom w:val="0"/>
      <w:divBdr>
        <w:top w:val="none" w:sz="0" w:space="0" w:color="auto"/>
        <w:left w:val="none" w:sz="0" w:space="0" w:color="auto"/>
        <w:bottom w:val="none" w:sz="0" w:space="0" w:color="auto"/>
        <w:right w:val="none" w:sz="0" w:space="0" w:color="auto"/>
      </w:divBdr>
    </w:div>
    <w:div w:id="1802264840">
      <w:bodyDiv w:val="1"/>
      <w:marLeft w:val="0"/>
      <w:marRight w:val="0"/>
      <w:marTop w:val="0"/>
      <w:marBottom w:val="0"/>
      <w:divBdr>
        <w:top w:val="none" w:sz="0" w:space="0" w:color="auto"/>
        <w:left w:val="none" w:sz="0" w:space="0" w:color="auto"/>
        <w:bottom w:val="none" w:sz="0" w:space="0" w:color="auto"/>
        <w:right w:val="none" w:sz="0" w:space="0" w:color="auto"/>
      </w:divBdr>
    </w:div>
    <w:div w:id="1886333760">
      <w:bodyDiv w:val="1"/>
      <w:marLeft w:val="0"/>
      <w:marRight w:val="0"/>
      <w:marTop w:val="0"/>
      <w:marBottom w:val="0"/>
      <w:divBdr>
        <w:top w:val="none" w:sz="0" w:space="0" w:color="auto"/>
        <w:left w:val="none" w:sz="0" w:space="0" w:color="auto"/>
        <w:bottom w:val="none" w:sz="0" w:space="0" w:color="auto"/>
        <w:right w:val="none" w:sz="0" w:space="0" w:color="auto"/>
      </w:divBdr>
    </w:div>
    <w:div w:id="1898122138">
      <w:bodyDiv w:val="1"/>
      <w:marLeft w:val="0"/>
      <w:marRight w:val="0"/>
      <w:marTop w:val="0"/>
      <w:marBottom w:val="0"/>
      <w:divBdr>
        <w:top w:val="none" w:sz="0" w:space="0" w:color="auto"/>
        <w:left w:val="none" w:sz="0" w:space="0" w:color="auto"/>
        <w:bottom w:val="none" w:sz="0" w:space="0" w:color="auto"/>
        <w:right w:val="none" w:sz="0" w:space="0" w:color="auto"/>
      </w:divBdr>
    </w:div>
    <w:div w:id="1960334601">
      <w:bodyDiv w:val="1"/>
      <w:marLeft w:val="0"/>
      <w:marRight w:val="0"/>
      <w:marTop w:val="0"/>
      <w:marBottom w:val="0"/>
      <w:divBdr>
        <w:top w:val="none" w:sz="0" w:space="0" w:color="auto"/>
        <w:left w:val="none" w:sz="0" w:space="0" w:color="auto"/>
        <w:bottom w:val="none" w:sz="0" w:space="0" w:color="auto"/>
        <w:right w:val="none" w:sz="0" w:space="0" w:color="auto"/>
      </w:divBdr>
    </w:div>
    <w:div w:id="2030597396">
      <w:bodyDiv w:val="1"/>
      <w:marLeft w:val="0"/>
      <w:marRight w:val="0"/>
      <w:marTop w:val="0"/>
      <w:marBottom w:val="0"/>
      <w:divBdr>
        <w:top w:val="none" w:sz="0" w:space="0" w:color="auto"/>
        <w:left w:val="none" w:sz="0" w:space="0" w:color="auto"/>
        <w:bottom w:val="none" w:sz="0" w:space="0" w:color="auto"/>
        <w:right w:val="none" w:sz="0" w:space="0" w:color="auto"/>
      </w:divBdr>
    </w:div>
    <w:div w:id="2050102051">
      <w:bodyDiv w:val="1"/>
      <w:marLeft w:val="0"/>
      <w:marRight w:val="0"/>
      <w:marTop w:val="0"/>
      <w:marBottom w:val="0"/>
      <w:divBdr>
        <w:top w:val="none" w:sz="0" w:space="0" w:color="auto"/>
        <w:left w:val="none" w:sz="0" w:space="0" w:color="auto"/>
        <w:bottom w:val="none" w:sz="0" w:space="0" w:color="auto"/>
        <w:right w:val="none" w:sz="0" w:space="0" w:color="auto"/>
      </w:divBdr>
    </w:div>
    <w:div w:id="2108848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roebel.org.uk/uploads/documents/FT-Outdoor-Play-Pamphlet.pdf" TargetMode="External"/><Relationship Id="rId18" Type="http://schemas.openxmlformats.org/officeDocument/2006/relationships/hyperlink" Target="https://www.pentagonplay.co.uk/news-and-info/outdoor-learning-spaces-for-children-with-autism" TargetMode="External"/><Relationship Id="rId26" Type="http://schemas.openxmlformats.org/officeDocument/2006/relationships/hyperlink" Target="https://nerdywithchildren.com/observing-and-collecting-insects-with-kids/" TargetMode="External"/><Relationship Id="rId39" Type="http://schemas.openxmlformats.org/officeDocument/2006/relationships/theme" Target="theme/theme1.xml"/><Relationship Id="rId21" Type="http://schemas.openxmlformats.org/officeDocument/2006/relationships/hyperlink" Target="https://loveearlyyears.com/imagination-and-outside-play/" TargetMode="External"/><Relationship Id="rId34" Type="http://schemas.openxmlformats.org/officeDocument/2006/relationships/hyperlink" Target="https://baytrust.org.uk/measuring-the-effectiveness-of-outdoor-learning/" TargetMode="External"/><Relationship Id="rId7" Type="http://schemas.openxmlformats.org/officeDocument/2006/relationships/image" Target="media/image1.jpeg"/><Relationship Id="rId12" Type="http://schemas.openxmlformats.org/officeDocument/2006/relationships/hyperlink" Target="https://www.earlyyearscareers.com/eyc/latest-news/supporting-mathematics-outdoors-in-the-early-years/" TargetMode="External"/><Relationship Id="rId17" Type="http://schemas.openxmlformats.org/officeDocument/2006/relationships/hyperlink" Target="https://earlyyearsmatters.co.uk/wp-content/uploads/2011/03/eyfs_unique_child_health1.pdf" TargetMode="External"/><Relationship Id="rId25" Type="http://schemas.openxmlformats.org/officeDocument/2006/relationships/hyperlink" Target="http://www.nature-play.co.uk/blog/the-adult-role-in-child-led-play-how-to-become-a-learning-ally" TargetMode="External"/><Relationship Id="rId33" Type="http://schemas.openxmlformats.org/officeDocument/2006/relationships/hyperlink" Target="http://themotorstory.org/sensory-processing/the-vestibular-system/"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wb.gov.wales/curriculum-for-wales/science-and-technology/statements-of-what-matters/" TargetMode="External"/><Relationship Id="rId20" Type="http://schemas.openxmlformats.org/officeDocument/2006/relationships/hyperlink" Target="https://files.eric.ed.gov/fulltext/EJ1003949.pdf" TargetMode="External"/><Relationship Id="rId29" Type="http://schemas.openxmlformats.org/officeDocument/2006/relationships/hyperlink" Target="https://www.scirp.org/(S(351jmbntvnsjt1aadkposzje))/reference/ReferencesPapers.aspx?ReferenceID=141633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etsintheclassroom.org/benefits-of-classroom-animals/" TargetMode="External"/><Relationship Id="rId24" Type="http://schemas.openxmlformats.org/officeDocument/2006/relationships/hyperlink" Target="http://montessorieducationuk.org/" TargetMode="External"/><Relationship Id="rId32" Type="http://schemas.openxmlformats.org/officeDocument/2006/relationships/hyperlink" Target="https://primarysite-prod-sorted.s3.amazonaws.com/morriston/UploadedDocument/30972c1288244552ae2f8f11e6777c1d/the-four-purposes-of-the-curriculum-for-wales.pdf" TargetMode="External"/><Relationship Id="rId37"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hwb.gov.wales/curriculum-for-wales/science-and-technology/" TargetMode="External"/><Relationship Id="rId23" Type="http://schemas.openxmlformats.org/officeDocument/2006/relationships/hyperlink" Target="https://www.montessoripartnership.com/the-montessori-take-on-nature-and-outdoor-play/" TargetMode="External"/><Relationship Id="rId28" Type="http://schemas.openxmlformats.org/officeDocument/2006/relationships/hyperlink" Target="https://www.easternflorida.edu/community-resources/child-development-centers/parent-resource-library/documents/curiosity-and-wonder.pdf" TargetMode="External"/><Relationship Id="rId36" Type="http://schemas.openxmlformats.org/officeDocument/2006/relationships/hyperlink" Target="https://hwb.gov.wales/api/storage/afca43eb-5c50-4846-9c2d-0d56fbffba09/curriculum-for-wales-guidance-120320.pdf" TargetMode="External"/><Relationship Id="rId10" Type="http://schemas.openxmlformats.org/officeDocument/2006/relationships/hyperlink" Target="https://education.gov.scot/Documents/cfe-through-outdoor-learning.pdf" TargetMode="External"/><Relationship Id="rId19" Type="http://schemas.openxmlformats.org/officeDocument/2006/relationships/hyperlink" Target="https://www.bbc.co.uk/news/science-environment-36795912?post_id=257275341373415_257275994706683" TargetMode="External"/><Relationship Id="rId31" Type="http://schemas.openxmlformats.org/officeDocument/2006/relationships/hyperlink" Target="https://www.sirenfilms.co.uk/library/whats-does-effective-teaching-look-like-at-the-little-forest-folks-forest-nursery-2/" TargetMode="External"/><Relationship Id="rId4" Type="http://schemas.openxmlformats.org/officeDocument/2006/relationships/webSettings" Target="webSettings.xml"/><Relationship Id="rId9" Type="http://schemas.openxmlformats.org/officeDocument/2006/relationships/hyperlink" Target="https://livingmontessorinow.com/montessori-monday-montessori-inspired-outdoor-environment/" TargetMode="External"/><Relationship Id="rId14" Type="http://schemas.openxmlformats.org/officeDocument/2006/relationships/hyperlink" Target="https://glennlimthots.wordpress.com/2012/12/12/einstein-i-never-teach-my-pupils/" TargetMode="External"/><Relationship Id="rId22" Type="http://schemas.openxmlformats.org/officeDocument/2006/relationships/hyperlink" Target="http://littleworldsbigadventures.com/theory-of-loose-parts/" TargetMode="External"/><Relationship Id="rId27" Type="http://schemas.openxmlformats.org/officeDocument/2006/relationships/hyperlink" Target="https://www.designsforeducation.co.uk/Sustained-Shared-Thinking/" TargetMode="External"/><Relationship Id="rId30" Type="http://schemas.openxmlformats.org/officeDocument/2006/relationships/hyperlink" Target="https://www.sparhawkschool.com/curriculum/elementary-school-prek-5/outdoor" TargetMode="External"/><Relationship Id="rId35" Type="http://schemas.openxmlformats.org/officeDocument/2006/relationships/hyperlink" Target="https://www.globaledulink.co.uk/wp-content/uploads/2018/11/21Wellbeing-of-Children-and-Young-People.pdf" TargetMode="External"/><Relationship Id="rId8" Type="http://schemas.openxmlformats.org/officeDocument/2006/relationships/hyperlink" Target="http://www.communityplaythings.com/resources/articles/dramaticplay/mudcenter.html"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943</TotalTime>
  <Pages>16</Pages>
  <Words>5353</Words>
  <Characters>30517</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Howell (2004488)</dc:creator>
  <cp:keywords/>
  <dc:description/>
  <cp:lastModifiedBy>Ellie Howell (2004488)</cp:lastModifiedBy>
  <cp:revision>267</cp:revision>
  <dcterms:created xsi:type="dcterms:W3CDTF">2022-03-01T13:00:00Z</dcterms:created>
  <dcterms:modified xsi:type="dcterms:W3CDTF">2022-03-22T18:53:00Z</dcterms:modified>
</cp:coreProperties>
</file>