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21E796" w14:textId="77777777" w:rsidR="005504E9" w:rsidRPr="00051D13" w:rsidRDefault="005504E9" w:rsidP="00051D13">
      <w:pPr>
        <w:spacing w:line="480" w:lineRule="auto"/>
        <w:jc w:val="center"/>
        <w:rPr>
          <w:rFonts w:ascii="Times New Roman" w:hAnsi="Times New Roman" w:cs="Times New Roman"/>
          <w:b/>
          <w:bCs/>
          <w:sz w:val="24"/>
          <w:szCs w:val="24"/>
        </w:rPr>
      </w:pPr>
    </w:p>
    <w:p w14:paraId="7188CDC4" w14:textId="77777777" w:rsidR="00F04000" w:rsidRPr="00051D13" w:rsidRDefault="00F04000" w:rsidP="00051D13">
      <w:pPr>
        <w:spacing w:line="480" w:lineRule="auto"/>
        <w:jc w:val="center"/>
        <w:rPr>
          <w:rFonts w:ascii="Times New Roman" w:hAnsi="Times New Roman" w:cs="Times New Roman"/>
          <w:b/>
          <w:bCs/>
          <w:sz w:val="24"/>
          <w:szCs w:val="24"/>
        </w:rPr>
      </w:pPr>
    </w:p>
    <w:p w14:paraId="62B715C1" w14:textId="5E3897C5" w:rsidR="005504E9" w:rsidRPr="00051D13" w:rsidRDefault="005504E9" w:rsidP="00051D13">
      <w:pPr>
        <w:spacing w:line="480" w:lineRule="auto"/>
        <w:jc w:val="center"/>
        <w:rPr>
          <w:rFonts w:ascii="Times New Roman" w:hAnsi="Times New Roman" w:cs="Times New Roman"/>
          <w:b/>
          <w:bCs/>
          <w:sz w:val="24"/>
          <w:szCs w:val="24"/>
        </w:rPr>
      </w:pPr>
      <w:bookmarkStart w:id="0" w:name="_Hlk172699343"/>
      <w:r w:rsidRPr="00051D13">
        <w:rPr>
          <w:rFonts w:ascii="Times New Roman" w:hAnsi="Times New Roman" w:cs="Times New Roman"/>
          <w:b/>
          <w:bCs/>
          <w:sz w:val="24"/>
          <w:szCs w:val="24"/>
        </w:rPr>
        <w:t>Sustainability in the Digital Age</w:t>
      </w:r>
      <w:bookmarkEnd w:id="0"/>
      <w:r w:rsidRPr="00051D13">
        <w:rPr>
          <w:rFonts w:ascii="Times New Roman" w:hAnsi="Times New Roman" w:cs="Times New Roman"/>
          <w:b/>
          <w:bCs/>
          <w:sz w:val="24"/>
          <w:szCs w:val="24"/>
        </w:rPr>
        <w:t xml:space="preserve">: Assessing the Environmental Effects of Data </w:t>
      </w:r>
      <w:r w:rsidR="0031016A" w:rsidRPr="00051D13">
        <w:rPr>
          <w:rFonts w:ascii="Times New Roman" w:hAnsi="Times New Roman" w:cs="Times New Roman"/>
          <w:b/>
          <w:bCs/>
          <w:sz w:val="24"/>
          <w:szCs w:val="24"/>
        </w:rPr>
        <w:t>Centres in the UK</w:t>
      </w:r>
    </w:p>
    <w:p w14:paraId="24CA68E7" w14:textId="77777777" w:rsidR="005504E9" w:rsidRPr="00051D13" w:rsidRDefault="005504E9" w:rsidP="00051D13">
      <w:pPr>
        <w:spacing w:line="480" w:lineRule="auto"/>
        <w:jc w:val="center"/>
        <w:rPr>
          <w:rFonts w:ascii="Times New Roman" w:hAnsi="Times New Roman" w:cs="Times New Roman"/>
          <w:sz w:val="24"/>
          <w:szCs w:val="24"/>
        </w:rPr>
      </w:pPr>
    </w:p>
    <w:p w14:paraId="04272CF4" w14:textId="77777777" w:rsidR="005504E9" w:rsidRPr="00051D13" w:rsidRDefault="005504E9" w:rsidP="00051D13">
      <w:pPr>
        <w:spacing w:line="480" w:lineRule="auto"/>
        <w:jc w:val="center"/>
        <w:rPr>
          <w:rFonts w:ascii="Times New Roman" w:hAnsi="Times New Roman" w:cs="Times New Roman"/>
          <w:sz w:val="24"/>
          <w:szCs w:val="24"/>
        </w:rPr>
      </w:pPr>
    </w:p>
    <w:p w14:paraId="6DF4479B" w14:textId="77777777" w:rsidR="005504E9" w:rsidRPr="00051D13" w:rsidRDefault="005504E9" w:rsidP="00051D13">
      <w:pPr>
        <w:spacing w:line="480" w:lineRule="auto"/>
        <w:jc w:val="center"/>
        <w:rPr>
          <w:rFonts w:ascii="Times New Roman" w:hAnsi="Times New Roman" w:cs="Times New Roman"/>
          <w:sz w:val="24"/>
          <w:szCs w:val="24"/>
        </w:rPr>
      </w:pPr>
    </w:p>
    <w:p w14:paraId="4AA42561" w14:textId="01972FB7" w:rsidR="00A3766D" w:rsidRPr="00A3766D" w:rsidRDefault="00674938" w:rsidP="00A3766D">
      <w:pPr>
        <w:spacing w:line="480" w:lineRule="auto"/>
        <w:rPr>
          <w:rFonts w:ascii="Times New Roman" w:hAnsi="Times New Roman" w:cs="Times New Roman"/>
          <w:sz w:val="24"/>
          <w:szCs w:val="24"/>
        </w:rPr>
      </w:pPr>
      <w:r>
        <w:rPr>
          <w:rFonts w:ascii="Times New Roman" w:hAnsi="Times New Roman" w:cs="Times New Roman"/>
          <w:sz w:val="24"/>
          <w:szCs w:val="24"/>
        </w:rPr>
        <w:t>Lect</w:t>
      </w:r>
      <w:r w:rsidR="00F13044">
        <w:rPr>
          <w:rFonts w:ascii="Times New Roman" w:hAnsi="Times New Roman" w:cs="Times New Roman"/>
          <w:sz w:val="24"/>
          <w:szCs w:val="24"/>
        </w:rPr>
        <w:t xml:space="preserve">urer: </w:t>
      </w:r>
      <w:r w:rsidR="00A3766D" w:rsidRPr="00A3766D">
        <w:rPr>
          <w:rFonts w:ascii="Times New Roman" w:hAnsi="Times New Roman" w:cs="Times New Roman"/>
          <w:sz w:val="24"/>
          <w:szCs w:val="24"/>
        </w:rPr>
        <w:t>Xavier Matieni</w:t>
      </w:r>
    </w:p>
    <w:p w14:paraId="163AE623" w14:textId="77777777" w:rsidR="00A3766D" w:rsidRPr="00A3766D" w:rsidRDefault="00A3766D" w:rsidP="00A3766D">
      <w:pPr>
        <w:spacing w:line="480" w:lineRule="auto"/>
        <w:rPr>
          <w:rFonts w:ascii="Times New Roman" w:hAnsi="Times New Roman" w:cs="Times New Roman"/>
          <w:sz w:val="24"/>
          <w:szCs w:val="24"/>
        </w:rPr>
      </w:pPr>
      <w:r w:rsidRPr="00A3766D">
        <w:rPr>
          <w:rFonts w:ascii="Times New Roman" w:hAnsi="Times New Roman" w:cs="Times New Roman"/>
          <w:sz w:val="24"/>
          <w:szCs w:val="24"/>
        </w:rPr>
        <w:t xml:space="preserve">Student: Mihail Roussev    </w:t>
      </w:r>
    </w:p>
    <w:p w14:paraId="6C9B95C4" w14:textId="77777777" w:rsidR="00A3766D" w:rsidRPr="00A3766D" w:rsidRDefault="00A3766D" w:rsidP="00A3766D">
      <w:pPr>
        <w:spacing w:line="480" w:lineRule="auto"/>
        <w:rPr>
          <w:rFonts w:ascii="Times New Roman" w:hAnsi="Times New Roman" w:cs="Times New Roman"/>
          <w:sz w:val="24"/>
          <w:szCs w:val="24"/>
        </w:rPr>
      </w:pPr>
      <w:r w:rsidRPr="00A3766D">
        <w:rPr>
          <w:rFonts w:ascii="Times New Roman" w:hAnsi="Times New Roman" w:cs="Times New Roman"/>
          <w:sz w:val="24"/>
          <w:szCs w:val="24"/>
        </w:rPr>
        <w:t xml:space="preserve">Module code: LCBB6004             </w:t>
      </w:r>
    </w:p>
    <w:p w14:paraId="6264A12D" w14:textId="27CD843B" w:rsidR="00B06707" w:rsidRPr="00051D13" w:rsidRDefault="00A3766D" w:rsidP="00A3766D">
      <w:pPr>
        <w:spacing w:line="480" w:lineRule="auto"/>
        <w:rPr>
          <w:rFonts w:ascii="Times New Roman" w:hAnsi="Times New Roman" w:cs="Times New Roman"/>
          <w:sz w:val="24"/>
          <w:szCs w:val="24"/>
        </w:rPr>
      </w:pPr>
      <w:r w:rsidRPr="00A3766D">
        <w:rPr>
          <w:rFonts w:ascii="Times New Roman" w:hAnsi="Times New Roman" w:cs="Times New Roman"/>
          <w:sz w:val="24"/>
          <w:szCs w:val="24"/>
        </w:rPr>
        <w:t>Student Number: 2115133</w:t>
      </w:r>
    </w:p>
    <w:p w14:paraId="73C210A1" w14:textId="41BACBC0" w:rsidR="00F04000" w:rsidRPr="00051D13" w:rsidRDefault="00F04000" w:rsidP="00051D13">
      <w:pPr>
        <w:spacing w:line="480" w:lineRule="auto"/>
        <w:jc w:val="both"/>
        <w:rPr>
          <w:rFonts w:ascii="Times New Roman" w:hAnsi="Times New Roman" w:cs="Times New Roman"/>
          <w:sz w:val="24"/>
          <w:szCs w:val="24"/>
        </w:rPr>
      </w:pPr>
    </w:p>
    <w:p w14:paraId="362768EE" w14:textId="20F146AF" w:rsidR="00C51AFC" w:rsidRPr="00051D13" w:rsidRDefault="00C51AFC" w:rsidP="00051D13">
      <w:pPr>
        <w:spacing w:line="480" w:lineRule="auto"/>
        <w:jc w:val="both"/>
        <w:rPr>
          <w:rFonts w:ascii="Times New Roman" w:hAnsi="Times New Roman" w:cs="Times New Roman"/>
          <w:sz w:val="24"/>
          <w:szCs w:val="24"/>
        </w:rPr>
      </w:pPr>
    </w:p>
    <w:p w14:paraId="63316158" w14:textId="78704887" w:rsidR="00C51AFC" w:rsidRPr="00051D13" w:rsidRDefault="00C51AFC" w:rsidP="00051D13">
      <w:pPr>
        <w:spacing w:line="480" w:lineRule="auto"/>
        <w:jc w:val="both"/>
        <w:rPr>
          <w:rFonts w:ascii="Times New Roman" w:hAnsi="Times New Roman" w:cs="Times New Roman"/>
          <w:sz w:val="24"/>
          <w:szCs w:val="24"/>
        </w:rPr>
      </w:pPr>
    </w:p>
    <w:p w14:paraId="069B61E7" w14:textId="12077BF7" w:rsidR="00C51AFC" w:rsidRPr="00051D13" w:rsidRDefault="00C51AFC" w:rsidP="00051D13">
      <w:pPr>
        <w:spacing w:line="480" w:lineRule="auto"/>
        <w:jc w:val="both"/>
        <w:rPr>
          <w:rFonts w:ascii="Times New Roman" w:hAnsi="Times New Roman" w:cs="Times New Roman"/>
          <w:sz w:val="24"/>
          <w:szCs w:val="24"/>
        </w:rPr>
      </w:pPr>
    </w:p>
    <w:p w14:paraId="442B6A2D" w14:textId="50952A12" w:rsidR="00C51AFC" w:rsidRPr="00051D13" w:rsidRDefault="00C51AFC" w:rsidP="00051D13">
      <w:pPr>
        <w:spacing w:line="480" w:lineRule="auto"/>
        <w:jc w:val="both"/>
        <w:rPr>
          <w:rFonts w:ascii="Times New Roman" w:hAnsi="Times New Roman" w:cs="Times New Roman"/>
          <w:sz w:val="24"/>
          <w:szCs w:val="24"/>
        </w:rPr>
      </w:pPr>
    </w:p>
    <w:p w14:paraId="057BD9B2" w14:textId="7B5B3D61" w:rsidR="00C51AFC" w:rsidRPr="00051D13" w:rsidRDefault="00C51AFC" w:rsidP="00051D13">
      <w:pPr>
        <w:spacing w:line="480" w:lineRule="auto"/>
        <w:jc w:val="both"/>
        <w:rPr>
          <w:rFonts w:ascii="Times New Roman" w:hAnsi="Times New Roman" w:cs="Times New Roman"/>
          <w:sz w:val="24"/>
          <w:szCs w:val="24"/>
        </w:rPr>
      </w:pPr>
    </w:p>
    <w:p w14:paraId="764EA985" w14:textId="42CA5A1D" w:rsidR="00C51AFC" w:rsidRPr="00051D13" w:rsidRDefault="00C51AFC" w:rsidP="00051D13">
      <w:pPr>
        <w:spacing w:line="480" w:lineRule="auto"/>
        <w:jc w:val="both"/>
        <w:rPr>
          <w:rFonts w:ascii="Times New Roman" w:hAnsi="Times New Roman" w:cs="Times New Roman"/>
          <w:sz w:val="24"/>
          <w:szCs w:val="24"/>
        </w:rPr>
      </w:pPr>
    </w:p>
    <w:p w14:paraId="67EFDBAE" w14:textId="77777777" w:rsidR="00C51AFC" w:rsidRPr="00051D13" w:rsidRDefault="00C51AFC" w:rsidP="00051D13">
      <w:pPr>
        <w:spacing w:line="480" w:lineRule="auto"/>
        <w:jc w:val="both"/>
        <w:rPr>
          <w:rFonts w:ascii="Times New Roman" w:hAnsi="Times New Roman" w:cs="Times New Roman"/>
          <w:sz w:val="24"/>
          <w:szCs w:val="24"/>
        </w:rPr>
      </w:pPr>
    </w:p>
    <w:p w14:paraId="4F6C03A3" w14:textId="00D528BC" w:rsidR="005504E9" w:rsidRPr="00051D13" w:rsidRDefault="005504E9" w:rsidP="008E59BD">
      <w:pPr>
        <w:pStyle w:val="Heading1"/>
        <w:rPr>
          <w:rFonts w:cs="Times New Roman"/>
          <w:szCs w:val="24"/>
        </w:rPr>
      </w:pPr>
      <w:bookmarkStart w:id="1" w:name="_Toc172701119"/>
      <w:bookmarkStart w:id="2" w:name="_Toc172701227"/>
      <w:r w:rsidRPr="00051D13">
        <w:rPr>
          <w:rFonts w:cs="Times New Roman"/>
          <w:szCs w:val="24"/>
        </w:rPr>
        <w:lastRenderedPageBreak/>
        <w:t>Abstract</w:t>
      </w:r>
      <w:bookmarkEnd w:id="1"/>
      <w:bookmarkEnd w:id="2"/>
    </w:p>
    <w:p w14:paraId="7DD467A4" w14:textId="23D8B03F" w:rsidR="005504E9" w:rsidRPr="00051D13" w:rsidRDefault="00E8238B"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shd w:val="clear" w:color="auto" w:fill="FFFFFF"/>
        </w:rPr>
        <w:t>In an age defined by swift technological progress and heightened digitali</w:t>
      </w:r>
      <w:r w:rsidR="00EA2624" w:rsidRPr="00051D13">
        <w:rPr>
          <w:rFonts w:ascii="Times New Roman" w:hAnsi="Times New Roman" w:cs="Times New Roman"/>
          <w:sz w:val="24"/>
          <w:szCs w:val="24"/>
          <w:shd w:val="clear" w:color="auto" w:fill="FFFFFF"/>
        </w:rPr>
        <w:t>s</w:t>
      </w:r>
      <w:r w:rsidRPr="00051D13">
        <w:rPr>
          <w:rFonts w:ascii="Times New Roman" w:hAnsi="Times New Roman" w:cs="Times New Roman"/>
          <w:sz w:val="24"/>
          <w:szCs w:val="24"/>
          <w:shd w:val="clear" w:color="auto" w:fill="FFFFFF"/>
        </w:rPr>
        <w:t xml:space="preserve">ation </w:t>
      </w:r>
      <w:r w:rsidR="00FB2A9E" w:rsidRPr="00051D13">
        <w:rPr>
          <w:rFonts w:ascii="Times New Roman" w:hAnsi="Times New Roman" w:cs="Times New Roman"/>
          <w:sz w:val="24"/>
          <w:szCs w:val="24"/>
          <w:shd w:val="clear" w:color="auto" w:fill="FFFFFF"/>
        </w:rPr>
        <w:t xml:space="preserve">the ecological footprint of data </w:t>
      </w:r>
      <w:r w:rsidR="006F0696" w:rsidRPr="00051D13">
        <w:rPr>
          <w:rFonts w:ascii="Times New Roman" w:hAnsi="Times New Roman" w:cs="Times New Roman"/>
          <w:sz w:val="24"/>
          <w:szCs w:val="24"/>
          <w:shd w:val="clear" w:color="auto" w:fill="FFFFFF"/>
        </w:rPr>
        <w:t>centres</w:t>
      </w:r>
      <w:r w:rsidR="00FB2A9E" w:rsidRPr="00051D13">
        <w:rPr>
          <w:rFonts w:ascii="Times New Roman" w:hAnsi="Times New Roman" w:cs="Times New Roman"/>
          <w:sz w:val="24"/>
          <w:szCs w:val="24"/>
          <w:shd w:val="clear" w:color="auto" w:fill="FFFFFF"/>
        </w:rPr>
        <w:t xml:space="preserve"> has garnered significant attention</w:t>
      </w:r>
      <w:r w:rsidR="005504E9" w:rsidRPr="00051D13">
        <w:rPr>
          <w:rFonts w:ascii="Times New Roman" w:hAnsi="Times New Roman" w:cs="Times New Roman"/>
          <w:sz w:val="24"/>
          <w:szCs w:val="24"/>
        </w:rPr>
        <w:t>. This dissertation employ</w:t>
      </w:r>
      <w:r w:rsidR="00F803E9" w:rsidRPr="00051D13">
        <w:rPr>
          <w:rFonts w:ascii="Times New Roman" w:hAnsi="Times New Roman" w:cs="Times New Roman"/>
          <w:sz w:val="24"/>
          <w:szCs w:val="24"/>
        </w:rPr>
        <w:t>ed</w:t>
      </w:r>
      <w:r w:rsidR="005504E9" w:rsidRPr="00051D13">
        <w:rPr>
          <w:rFonts w:ascii="Times New Roman" w:hAnsi="Times New Roman" w:cs="Times New Roman"/>
          <w:sz w:val="24"/>
          <w:szCs w:val="24"/>
        </w:rPr>
        <w:t xml:space="preserve"> quantitative research methods to assess and analyse the sustainability implications of data </w:t>
      </w:r>
      <w:r w:rsidR="006F0696" w:rsidRPr="00051D13">
        <w:rPr>
          <w:rFonts w:ascii="Times New Roman" w:hAnsi="Times New Roman" w:cs="Times New Roman"/>
          <w:sz w:val="24"/>
          <w:szCs w:val="24"/>
        </w:rPr>
        <w:t>centres</w:t>
      </w:r>
      <w:r w:rsidR="00F803E9" w:rsidRPr="00051D13">
        <w:rPr>
          <w:rFonts w:ascii="Times New Roman" w:hAnsi="Times New Roman" w:cs="Times New Roman"/>
          <w:sz w:val="24"/>
          <w:szCs w:val="24"/>
        </w:rPr>
        <w:t>.</w:t>
      </w:r>
      <w:r w:rsidR="004D3FD3" w:rsidRPr="00051D13">
        <w:rPr>
          <w:rFonts w:ascii="Times New Roman" w:hAnsi="Times New Roman" w:cs="Times New Roman"/>
          <w:sz w:val="24"/>
          <w:szCs w:val="24"/>
        </w:rPr>
        <w:t xml:space="preserve"> </w:t>
      </w:r>
      <w:r w:rsidR="005504E9" w:rsidRPr="00051D13">
        <w:rPr>
          <w:rFonts w:ascii="Times New Roman" w:hAnsi="Times New Roman" w:cs="Times New Roman"/>
          <w:sz w:val="24"/>
          <w:szCs w:val="24"/>
        </w:rPr>
        <w:t xml:space="preserve"> By examining key factors such as energy consumption, carbon emissions, and resource utili</w:t>
      </w:r>
      <w:r w:rsidR="006F0696" w:rsidRPr="00051D13">
        <w:rPr>
          <w:rFonts w:ascii="Times New Roman" w:hAnsi="Times New Roman" w:cs="Times New Roman"/>
          <w:sz w:val="24"/>
          <w:szCs w:val="24"/>
        </w:rPr>
        <w:t>s</w:t>
      </w:r>
      <w:r w:rsidR="005504E9" w:rsidRPr="00051D13">
        <w:rPr>
          <w:rFonts w:ascii="Times New Roman" w:hAnsi="Times New Roman" w:cs="Times New Roman"/>
          <w:sz w:val="24"/>
          <w:szCs w:val="24"/>
        </w:rPr>
        <w:t>ation, this study aim</w:t>
      </w:r>
      <w:r w:rsidR="00F803E9" w:rsidRPr="00051D13">
        <w:rPr>
          <w:rFonts w:ascii="Times New Roman" w:hAnsi="Times New Roman" w:cs="Times New Roman"/>
          <w:sz w:val="24"/>
          <w:szCs w:val="24"/>
        </w:rPr>
        <w:t xml:space="preserve">ed </w:t>
      </w:r>
      <w:r w:rsidR="005504E9" w:rsidRPr="00051D13">
        <w:rPr>
          <w:rFonts w:ascii="Times New Roman" w:hAnsi="Times New Roman" w:cs="Times New Roman"/>
          <w:sz w:val="24"/>
          <w:szCs w:val="24"/>
        </w:rPr>
        <w:t xml:space="preserve">to provide insights into the environmental effects of data </w:t>
      </w:r>
      <w:r w:rsidR="006F0696" w:rsidRPr="00051D13">
        <w:rPr>
          <w:rFonts w:ascii="Times New Roman" w:hAnsi="Times New Roman" w:cs="Times New Roman"/>
          <w:sz w:val="24"/>
          <w:szCs w:val="24"/>
        </w:rPr>
        <w:t>centres</w:t>
      </w:r>
      <w:r w:rsidR="005504E9" w:rsidRPr="00051D13">
        <w:rPr>
          <w:rFonts w:ascii="Times New Roman" w:hAnsi="Times New Roman" w:cs="Times New Roman"/>
          <w:sz w:val="24"/>
          <w:szCs w:val="24"/>
        </w:rPr>
        <w:t xml:space="preserve"> and propose strategies for mitigating their negative impacts. Through a comprehensive analysis of existing literature and empirical data, this research contribute</w:t>
      </w:r>
      <w:r w:rsidR="00F803E9" w:rsidRPr="00051D13">
        <w:rPr>
          <w:rFonts w:ascii="Times New Roman" w:hAnsi="Times New Roman" w:cs="Times New Roman"/>
          <w:sz w:val="24"/>
          <w:szCs w:val="24"/>
        </w:rPr>
        <w:t>d</w:t>
      </w:r>
      <w:r w:rsidR="005504E9" w:rsidRPr="00051D13">
        <w:rPr>
          <w:rFonts w:ascii="Times New Roman" w:hAnsi="Times New Roman" w:cs="Times New Roman"/>
          <w:sz w:val="24"/>
          <w:szCs w:val="24"/>
        </w:rPr>
        <w:t xml:space="preserve"> to the understanding of sustainability in the digital age and offers recommendations for promoting environmentally responsible practices within the data </w:t>
      </w:r>
      <w:r w:rsidR="006F0696" w:rsidRPr="00051D13">
        <w:rPr>
          <w:rFonts w:ascii="Times New Roman" w:hAnsi="Times New Roman" w:cs="Times New Roman"/>
          <w:sz w:val="24"/>
          <w:szCs w:val="24"/>
        </w:rPr>
        <w:t>centre</w:t>
      </w:r>
      <w:r w:rsidR="005504E9" w:rsidRPr="00051D13">
        <w:rPr>
          <w:rFonts w:ascii="Times New Roman" w:hAnsi="Times New Roman" w:cs="Times New Roman"/>
          <w:sz w:val="24"/>
          <w:szCs w:val="24"/>
        </w:rPr>
        <w:t xml:space="preserve"> industry.</w:t>
      </w:r>
    </w:p>
    <w:p w14:paraId="58990034" w14:textId="1F9393E9" w:rsidR="005504E9" w:rsidRDefault="00F803E9"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According to the research, there were </w:t>
      </w:r>
      <w:proofErr w:type="gramStart"/>
      <w:r w:rsidRPr="00051D13">
        <w:rPr>
          <w:rFonts w:ascii="Times New Roman" w:hAnsi="Times New Roman" w:cs="Times New Roman"/>
          <w:sz w:val="24"/>
          <w:szCs w:val="24"/>
        </w:rPr>
        <w:t>a number of</w:t>
      </w:r>
      <w:proofErr w:type="gramEnd"/>
      <w:r w:rsidRPr="00051D13">
        <w:rPr>
          <w:rFonts w:ascii="Times New Roman" w:hAnsi="Times New Roman" w:cs="Times New Roman"/>
          <w:sz w:val="24"/>
          <w:szCs w:val="24"/>
        </w:rPr>
        <w:t xml:space="preserve"> environmental implications that organisations within the data centre industry had on the environment. Some of them included the heavy use of energy </w:t>
      </w:r>
      <w:r w:rsidR="001C066D" w:rsidRPr="00051D13">
        <w:rPr>
          <w:rFonts w:ascii="Times New Roman" w:hAnsi="Times New Roman" w:cs="Times New Roman"/>
          <w:sz w:val="24"/>
          <w:szCs w:val="24"/>
        </w:rPr>
        <w:t>and water as well as the release of GHC gases into the atmosphere. It was established that it was not easy to quantify these effects in the short-term. However, it is important to have this discussion and implement sustainable solutions such as the use of renewable energy and power management as th</w:t>
      </w:r>
      <w:r w:rsidR="007D7BEB" w:rsidRPr="00051D13">
        <w:rPr>
          <w:rFonts w:ascii="Times New Roman" w:hAnsi="Times New Roman" w:cs="Times New Roman"/>
          <w:sz w:val="24"/>
          <w:szCs w:val="24"/>
        </w:rPr>
        <w:t xml:space="preserve">ese implications will be felt in the </w:t>
      </w:r>
      <w:proofErr w:type="gramStart"/>
      <w:r w:rsidR="007D7BEB" w:rsidRPr="00051D13">
        <w:rPr>
          <w:rFonts w:ascii="Times New Roman" w:hAnsi="Times New Roman" w:cs="Times New Roman"/>
          <w:sz w:val="24"/>
          <w:szCs w:val="24"/>
        </w:rPr>
        <w:t>long-run</w:t>
      </w:r>
      <w:proofErr w:type="gramEnd"/>
      <w:r w:rsidR="007D7BEB" w:rsidRPr="00051D13">
        <w:rPr>
          <w:rFonts w:ascii="Times New Roman" w:hAnsi="Times New Roman" w:cs="Times New Roman"/>
          <w:sz w:val="24"/>
          <w:szCs w:val="24"/>
        </w:rPr>
        <w:t xml:space="preserve">. The report has also highlighted challenges such as the imbalance between power efficiency and sustainability to which recommendations such as the use of </w:t>
      </w:r>
      <w:r w:rsidR="0031016A" w:rsidRPr="00051D13">
        <w:rPr>
          <w:rFonts w:ascii="Times New Roman" w:hAnsi="Times New Roman" w:cs="Times New Roman"/>
          <w:sz w:val="24"/>
          <w:szCs w:val="24"/>
        </w:rPr>
        <w:t xml:space="preserve">energy storage and backup systems have been put forward for consideration. </w:t>
      </w:r>
    </w:p>
    <w:p w14:paraId="1289D132" w14:textId="77777777" w:rsidR="00683F0A" w:rsidRDefault="00683F0A" w:rsidP="00051D13">
      <w:pPr>
        <w:spacing w:line="480" w:lineRule="auto"/>
        <w:jc w:val="both"/>
        <w:rPr>
          <w:rFonts w:ascii="Times New Roman" w:hAnsi="Times New Roman" w:cs="Times New Roman"/>
          <w:sz w:val="24"/>
          <w:szCs w:val="24"/>
        </w:rPr>
      </w:pPr>
    </w:p>
    <w:p w14:paraId="2E06C275" w14:textId="77777777" w:rsidR="00683F0A" w:rsidRDefault="00683F0A" w:rsidP="00051D13">
      <w:pPr>
        <w:spacing w:line="480" w:lineRule="auto"/>
        <w:jc w:val="both"/>
        <w:rPr>
          <w:rFonts w:ascii="Times New Roman" w:hAnsi="Times New Roman" w:cs="Times New Roman"/>
          <w:sz w:val="24"/>
          <w:szCs w:val="24"/>
        </w:rPr>
      </w:pPr>
    </w:p>
    <w:p w14:paraId="54664297" w14:textId="77777777" w:rsidR="00683F0A" w:rsidRPr="00051D13" w:rsidRDefault="00683F0A" w:rsidP="00051D13">
      <w:pPr>
        <w:spacing w:line="480" w:lineRule="auto"/>
        <w:jc w:val="both"/>
        <w:rPr>
          <w:rFonts w:ascii="Times New Roman" w:hAnsi="Times New Roman" w:cs="Times New Roman"/>
          <w:sz w:val="24"/>
          <w:szCs w:val="24"/>
        </w:rPr>
      </w:pPr>
    </w:p>
    <w:p w14:paraId="34E7F901" w14:textId="25F137E3" w:rsidR="008E59BD" w:rsidRDefault="008E59BD" w:rsidP="00051D13">
      <w:pPr>
        <w:spacing w:after="0" w:line="480" w:lineRule="auto"/>
        <w:jc w:val="both"/>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14:ligatures w14:val="standardContextual"/>
        </w:rPr>
        <w:id w:val="-615903599"/>
        <w:docPartObj>
          <w:docPartGallery w:val="Table of Contents"/>
          <w:docPartUnique/>
        </w:docPartObj>
      </w:sdtPr>
      <w:sdtEndPr>
        <w:rPr>
          <w:rStyle w:val="Hyperlink"/>
        </w:rPr>
      </w:sdtEndPr>
      <w:sdtContent>
        <w:p w14:paraId="78A1FD8D" w14:textId="2EE04AE3" w:rsidR="008E59BD" w:rsidRPr="001A1A96" w:rsidRDefault="008E59BD" w:rsidP="001A1A96">
          <w:pPr>
            <w:pStyle w:val="TOCHeading"/>
            <w:spacing w:line="480" w:lineRule="auto"/>
            <w:jc w:val="center"/>
            <w:rPr>
              <w:rFonts w:ascii="Times New Roman" w:hAnsi="Times New Roman" w:cs="Times New Roman"/>
              <w:b/>
              <w:bCs/>
              <w:color w:val="auto"/>
              <w:sz w:val="24"/>
              <w:szCs w:val="24"/>
            </w:rPr>
          </w:pPr>
          <w:r w:rsidRPr="001A1A96">
            <w:rPr>
              <w:rFonts w:ascii="Times New Roman" w:hAnsi="Times New Roman" w:cs="Times New Roman"/>
              <w:b/>
              <w:bCs/>
              <w:color w:val="auto"/>
              <w:sz w:val="24"/>
              <w:szCs w:val="24"/>
            </w:rPr>
            <w:t>Table of Contents</w:t>
          </w:r>
        </w:p>
        <w:p w14:paraId="18EDEA28" w14:textId="5D5AA23B" w:rsidR="008E59BD" w:rsidRPr="008E59BD" w:rsidRDefault="00000000" w:rsidP="008E59BD">
          <w:pPr>
            <w:pStyle w:val="TOC1"/>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27" w:history="1">
            <w:r w:rsidR="008E59BD" w:rsidRPr="008E59BD">
              <w:rPr>
                <w:rStyle w:val="Hyperlink"/>
                <w:rFonts w:ascii="Times New Roman" w:hAnsi="Times New Roman" w:cs="Times New Roman"/>
                <w:noProof/>
                <w:color w:val="auto"/>
                <w:sz w:val="24"/>
                <w:szCs w:val="24"/>
              </w:rPr>
              <w:t>Abstract</w:t>
            </w:r>
            <w:r w:rsidR="008E59BD" w:rsidRPr="008E59BD">
              <w:rPr>
                <w:rFonts w:ascii="Times New Roman" w:hAnsi="Times New Roman" w:cs="Times New Roman"/>
                <w:noProof/>
                <w:webHidden/>
                <w:sz w:val="24"/>
                <w:szCs w:val="24"/>
              </w:rPr>
              <w:tab/>
            </w:r>
            <w:r w:rsidR="008E59BD" w:rsidRPr="008E59BD">
              <w:rPr>
                <w:rFonts w:ascii="Times New Roman" w:hAnsi="Times New Roman" w:cs="Times New Roman"/>
                <w:noProof/>
                <w:webHidden/>
                <w:sz w:val="24"/>
                <w:szCs w:val="24"/>
              </w:rPr>
              <w:fldChar w:fldCharType="begin"/>
            </w:r>
            <w:r w:rsidR="008E59BD" w:rsidRPr="008E59BD">
              <w:rPr>
                <w:rFonts w:ascii="Times New Roman" w:hAnsi="Times New Roman" w:cs="Times New Roman"/>
                <w:noProof/>
                <w:webHidden/>
                <w:sz w:val="24"/>
                <w:szCs w:val="24"/>
              </w:rPr>
              <w:instrText xml:space="preserve"> PAGEREF _Toc172701227 \h </w:instrText>
            </w:r>
            <w:r w:rsidR="008E59BD" w:rsidRPr="008E59BD">
              <w:rPr>
                <w:rFonts w:ascii="Times New Roman" w:hAnsi="Times New Roman" w:cs="Times New Roman"/>
                <w:noProof/>
                <w:webHidden/>
                <w:sz w:val="24"/>
                <w:szCs w:val="24"/>
              </w:rPr>
            </w:r>
            <w:r w:rsidR="008E59BD" w:rsidRPr="008E59BD">
              <w:rPr>
                <w:rFonts w:ascii="Times New Roman" w:hAnsi="Times New Roman" w:cs="Times New Roman"/>
                <w:noProof/>
                <w:webHidden/>
                <w:sz w:val="24"/>
                <w:szCs w:val="24"/>
              </w:rPr>
              <w:fldChar w:fldCharType="separate"/>
            </w:r>
            <w:r w:rsidR="008E59BD">
              <w:rPr>
                <w:rFonts w:ascii="Times New Roman" w:hAnsi="Times New Roman" w:cs="Times New Roman"/>
                <w:noProof/>
                <w:webHidden/>
                <w:sz w:val="24"/>
                <w:szCs w:val="24"/>
              </w:rPr>
              <w:t>1</w:t>
            </w:r>
            <w:r w:rsidR="008E59BD" w:rsidRPr="008E59BD">
              <w:rPr>
                <w:rFonts w:ascii="Times New Roman" w:hAnsi="Times New Roman" w:cs="Times New Roman"/>
                <w:noProof/>
                <w:webHidden/>
                <w:sz w:val="24"/>
                <w:szCs w:val="24"/>
              </w:rPr>
              <w:fldChar w:fldCharType="end"/>
            </w:r>
          </w:hyperlink>
        </w:p>
        <w:p w14:paraId="7A3CACF6" w14:textId="425D1BEC" w:rsidR="008E59BD" w:rsidRPr="008E59BD" w:rsidRDefault="00000000" w:rsidP="008E59BD">
          <w:pPr>
            <w:pStyle w:val="TOC1"/>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28" w:history="1">
            <w:r w:rsidR="008E59BD" w:rsidRPr="008E59BD">
              <w:rPr>
                <w:rStyle w:val="Hyperlink"/>
                <w:rFonts w:ascii="Times New Roman" w:hAnsi="Times New Roman" w:cs="Times New Roman"/>
                <w:noProof/>
                <w:color w:val="auto"/>
                <w:sz w:val="24"/>
                <w:szCs w:val="24"/>
              </w:rPr>
              <w:t>Chapter one: Introduction</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4</w:t>
            </w:r>
          </w:hyperlink>
        </w:p>
        <w:p w14:paraId="04C44E8F" w14:textId="22A5F262"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29" w:history="1">
            <w:r w:rsidR="008E59BD" w:rsidRPr="008E59BD">
              <w:rPr>
                <w:rStyle w:val="Hyperlink"/>
                <w:rFonts w:ascii="Times New Roman" w:hAnsi="Times New Roman" w:cs="Times New Roman"/>
                <w:noProof/>
                <w:color w:val="auto"/>
                <w:sz w:val="24"/>
                <w:szCs w:val="24"/>
              </w:rPr>
              <w:t>1.1 Introduction</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4</w:t>
            </w:r>
          </w:hyperlink>
        </w:p>
        <w:p w14:paraId="7A067AB8" w14:textId="4F4454EA"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0" w:history="1">
            <w:r w:rsidR="008E59BD" w:rsidRPr="008E59BD">
              <w:rPr>
                <w:rStyle w:val="Hyperlink"/>
                <w:rFonts w:ascii="Times New Roman" w:hAnsi="Times New Roman" w:cs="Times New Roman"/>
                <w:noProof/>
                <w:color w:val="auto"/>
                <w:sz w:val="24"/>
                <w:szCs w:val="24"/>
              </w:rPr>
              <w:t>1.2 Research Background</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4</w:t>
            </w:r>
          </w:hyperlink>
        </w:p>
        <w:p w14:paraId="659EDC94" w14:textId="72AAD01F"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1" w:history="1">
            <w:r w:rsidR="008E59BD" w:rsidRPr="008E59BD">
              <w:rPr>
                <w:rStyle w:val="Hyperlink"/>
                <w:rFonts w:ascii="Times New Roman" w:hAnsi="Times New Roman" w:cs="Times New Roman"/>
                <w:noProof/>
                <w:color w:val="auto"/>
                <w:sz w:val="24"/>
                <w:szCs w:val="24"/>
              </w:rPr>
              <w:t>1.2 Research Aim and Objectives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4</w:t>
            </w:r>
          </w:hyperlink>
        </w:p>
        <w:p w14:paraId="1A80FDCC" w14:textId="62AD283C"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2" w:history="1">
            <w:r w:rsidR="008E59BD" w:rsidRPr="008E59BD">
              <w:rPr>
                <w:rStyle w:val="Hyperlink"/>
                <w:rFonts w:ascii="Times New Roman" w:hAnsi="Times New Roman" w:cs="Times New Roman"/>
                <w:noProof/>
                <w:color w:val="auto"/>
                <w:sz w:val="24"/>
                <w:szCs w:val="24"/>
              </w:rPr>
              <w:t>1.3 Problem statement</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6</w:t>
            </w:r>
          </w:hyperlink>
        </w:p>
        <w:p w14:paraId="61954164" w14:textId="5AB10868"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3" w:history="1">
            <w:r w:rsidR="008E59BD" w:rsidRPr="008E59BD">
              <w:rPr>
                <w:rStyle w:val="Hyperlink"/>
                <w:rFonts w:ascii="Times New Roman" w:hAnsi="Times New Roman" w:cs="Times New Roman"/>
                <w:noProof/>
                <w:color w:val="auto"/>
                <w:sz w:val="24"/>
                <w:szCs w:val="24"/>
              </w:rPr>
              <w:t>1.4 Rationale of the study</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6</w:t>
            </w:r>
          </w:hyperlink>
        </w:p>
        <w:p w14:paraId="35FA81B4" w14:textId="119A29BB"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4" w:history="1">
            <w:r w:rsidR="008E59BD" w:rsidRPr="008E59BD">
              <w:rPr>
                <w:rStyle w:val="Hyperlink"/>
                <w:rFonts w:ascii="Times New Roman" w:hAnsi="Times New Roman" w:cs="Times New Roman"/>
                <w:noProof/>
                <w:color w:val="auto"/>
                <w:sz w:val="24"/>
                <w:szCs w:val="24"/>
              </w:rPr>
              <w:t>1.5 Structure of the report</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7</w:t>
            </w:r>
          </w:hyperlink>
        </w:p>
        <w:p w14:paraId="664EB134" w14:textId="40D4AF7A" w:rsidR="008E59BD" w:rsidRPr="008E59BD" w:rsidRDefault="00000000" w:rsidP="008E59BD">
          <w:pPr>
            <w:pStyle w:val="TOC1"/>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5" w:history="1">
            <w:r w:rsidR="008E59BD" w:rsidRPr="008E59BD">
              <w:rPr>
                <w:rStyle w:val="Hyperlink"/>
                <w:rFonts w:ascii="Times New Roman" w:hAnsi="Times New Roman" w:cs="Times New Roman"/>
                <w:noProof/>
                <w:color w:val="auto"/>
                <w:sz w:val="24"/>
                <w:szCs w:val="24"/>
              </w:rPr>
              <w:t>Chapter two: Literature Review</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8</w:t>
            </w:r>
          </w:hyperlink>
        </w:p>
        <w:p w14:paraId="73F0F76C" w14:textId="107C64A2"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6" w:history="1">
            <w:r w:rsidR="008E59BD" w:rsidRPr="008E59BD">
              <w:rPr>
                <w:rStyle w:val="Hyperlink"/>
                <w:rFonts w:ascii="Times New Roman" w:hAnsi="Times New Roman" w:cs="Times New Roman"/>
                <w:noProof/>
                <w:color w:val="auto"/>
                <w:sz w:val="24"/>
                <w:szCs w:val="24"/>
              </w:rPr>
              <w:t>2.1 Introduction</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8</w:t>
            </w:r>
          </w:hyperlink>
        </w:p>
        <w:p w14:paraId="7E50DAC6" w14:textId="573428EC"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7" w:history="1">
            <w:r w:rsidR="008E59BD" w:rsidRPr="008E59BD">
              <w:rPr>
                <w:rStyle w:val="Hyperlink"/>
                <w:rFonts w:ascii="Times New Roman" w:hAnsi="Times New Roman" w:cs="Times New Roman"/>
                <w:noProof/>
                <w:color w:val="auto"/>
                <w:sz w:val="24"/>
                <w:szCs w:val="24"/>
              </w:rPr>
              <w:t>2.2 Data centres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8</w:t>
            </w:r>
          </w:hyperlink>
        </w:p>
        <w:p w14:paraId="7EE5D789" w14:textId="74BF6269"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8" w:history="1">
            <w:r w:rsidR="008E59BD" w:rsidRPr="008E59BD">
              <w:rPr>
                <w:rStyle w:val="Hyperlink"/>
                <w:rFonts w:ascii="Times New Roman" w:hAnsi="Times New Roman" w:cs="Times New Roman"/>
                <w:noProof/>
                <w:color w:val="auto"/>
                <w:sz w:val="24"/>
                <w:szCs w:val="24"/>
              </w:rPr>
              <w:t>2.3 Environmental impacts of data centres on the environment</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10</w:t>
            </w:r>
          </w:hyperlink>
        </w:p>
        <w:p w14:paraId="528A9B7A" w14:textId="47C37789"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39" w:history="1">
            <w:r w:rsidR="008E59BD" w:rsidRPr="008E59BD">
              <w:rPr>
                <w:rStyle w:val="Hyperlink"/>
                <w:rFonts w:ascii="Times New Roman" w:hAnsi="Times New Roman" w:cs="Times New Roman"/>
                <w:noProof/>
                <w:color w:val="auto"/>
                <w:sz w:val="24"/>
                <w:szCs w:val="24"/>
              </w:rPr>
              <w:t>2.4 Sustainability measures that data centre operators have taken to address environmental issues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11</w:t>
            </w:r>
          </w:hyperlink>
        </w:p>
        <w:p w14:paraId="2A7B8923" w14:textId="5BC1558C"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0" w:history="1">
            <w:r w:rsidR="008E59BD" w:rsidRPr="008E59BD">
              <w:rPr>
                <w:rStyle w:val="Hyperlink"/>
                <w:rFonts w:ascii="Times New Roman" w:hAnsi="Times New Roman" w:cs="Times New Roman"/>
                <w:noProof/>
                <w:color w:val="auto"/>
                <w:sz w:val="24"/>
                <w:szCs w:val="24"/>
              </w:rPr>
              <w:t>2.5 Challenges encountered by data centres in their bid to implement environmental sustainability within their operations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14</w:t>
            </w:r>
          </w:hyperlink>
        </w:p>
        <w:p w14:paraId="6048DA2E" w14:textId="31647870" w:rsidR="008E59BD" w:rsidRPr="008E59BD" w:rsidRDefault="00000000" w:rsidP="008E59BD">
          <w:pPr>
            <w:pStyle w:val="TOC1"/>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1" w:history="1">
            <w:r w:rsidR="008E59BD" w:rsidRPr="008E59BD">
              <w:rPr>
                <w:rStyle w:val="Hyperlink"/>
                <w:rFonts w:ascii="Times New Roman" w:hAnsi="Times New Roman" w:cs="Times New Roman"/>
                <w:noProof/>
                <w:color w:val="auto"/>
                <w:sz w:val="24"/>
                <w:szCs w:val="24"/>
              </w:rPr>
              <w:t>Chapter three: Research Methodology</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15</w:t>
            </w:r>
          </w:hyperlink>
        </w:p>
        <w:p w14:paraId="65E70813" w14:textId="53EA4710"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2" w:history="1">
            <w:r w:rsidR="008E59BD" w:rsidRPr="008E59BD">
              <w:rPr>
                <w:rStyle w:val="Hyperlink"/>
                <w:rFonts w:ascii="Times New Roman" w:hAnsi="Times New Roman" w:cs="Times New Roman"/>
                <w:noProof/>
                <w:color w:val="auto"/>
                <w:sz w:val="24"/>
                <w:szCs w:val="24"/>
              </w:rPr>
              <w:t>3.1 Introduction</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15</w:t>
            </w:r>
          </w:hyperlink>
        </w:p>
        <w:p w14:paraId="6B2DBA49" w14:textId="0851D8B8"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3" w:history="1">
            <w:r w:rsidR="008E59BD" w:rsidRPr="008E59BD">
              <w:rPr>
                <w:rStyle w:val="Hyperlink"/>
                <w:rFonts w:ascii="Times New Roman" w:hAnsi="Times New Roman" w:cs="Times New Roman"/>
                <w:noProof/>
                <w:color w:val="auto"/>
                <w:sz w:val="24"/>
                <w:szCs w:val="24"/>
              </w:rPr>
              <w:t>3.2 Research philosophy</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15</w:t>
            </w:r>
          </w:hyperlink>
        </w:p>
        <w:p w14:paraId="54506640" w14:textId="102F5D96"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4" w:history="1">
            <w:r w:rsidR="008E59BD" w:rsidRPr="008E59BD">
              <w:rPr>
                <w:rStyle w:val="Hyperlink"/>
                <w:rFonts w:ascii="Times New Roman" w:hAnsi="Times New Roman" w:cs="Times New Roman"/>
                <w:noProof/>
                <w:color w:val="auto"/>
                <w:sz w:val="24"/>
                <w:szCs w:val="24"/>
              </w:rPr>
              <w:t>3.3 Research approach</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15</w:t>
            </w:r>
          </w:hyperlink>
        </w:p>
        <w:p w14:paraId="2B6F7619" w14:textId="3E276949"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5" w:history="1">
            <w:r w:rsidR="008E59BD" w:rsidRPr="008E59BD">
              <w:rPr>
                <w:rStyle w:val="Hyperlink"/>
                <w:rFonts w:ascii="Times New Roman" w:hAnsi="Times New Roman" w:cs="Times New Roman"/>
                <w:noProof/>
                <w:color w:val="auto"/>
                <w:sz w:val="24"/>
                <w:szCs w:val="24"/>
              </w:rPr>
              <w:t>3.3 Research methods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16</w:t>
            </w:r>
          </w:hyperlink>
        </w:p>
        <w:p w14:paraId="6E12768B" w14:textId="367F361D"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6" w:history="1">
            <w:r w:rsidR="008E59BD" w:rsidRPr="008E59BD">
              <w:rPr>
                <w:rStyle w:val="Hyperlink"/>
                <w:rFonts w:ascii="Times New Roman" w:hAnsi="Times New Roman" w:cs="Times New Roman"/>
                <w:noProof/>
                <w:color w:val="auto"/>
                <w:sz w:val="24"/>
                <w:szCs w:val="24"/>
              </w:rPr>
              <w:t>3.4 Data collection methods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16</w:t>
            </w:r>
          </w:hyperlink>
        </w:p>
        <w:p w14:paraId="555AAE0D" w14:textId="7A805BD2"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7" w:history="1">
            <w:r w:rsidR="008E59BD" w:rsidRPr="008E59BD">
              <w:rPr>
                <w:rStyle w:val="Hyperlink"/>
                <w:rFonts w:ascii="Times New Roman" w:hAnsi="Times New Roman" w:cs="Times New Roman"/>
                <w:noProof/>
                <w:color w:val="auto"/>
                <w:sz w:val="24"/>
                <w:szCs w:val="24"/>
              </w:rPr>
              <w:t>3.5 Sample size and sampling techniques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16</w:t>
            </w:r>
          </w:hyperlink>
        </w:p>
        <w:p w14:paraId="12D416CC" w14:textId="6CEAE90D"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8" w:history="1">
            <w:r w:rsidR="008E59BD" w:rsidRPr="008E59BD">
              <w:rPr>
                <w:rStyle w:val="Hyperlink"/>
                <w:rFonts w:ascii="Times New Roman" w:hAnsi="Times New Roman" w:cs="Times New Roman"/>
                <w:noProof/>
                <w:color w:val="auto"/>
                <w:sz w:val="24"/>
                <w:szCs w:val="24"/>
              </w:rPr>
              <w:t>3.6 Ethical considerations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16</w:t>
            </w:r>
          </w:hyperlink>
        </w:p>
        <w:p w14:paraId="6D7B3D10" w14:textId="6D31BC9C"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49" w:history="1">
            <w:r w:rsidR="008E59BD" w:rsidRPr="008E59BD">
              <w:rPr>
                <w:rStyle w:val="Hyperlink"/>
                <w:rFonts w:ascii="Times New Roman" w:hAnsi="Times New Roman" w:cs="Times New Roman"/>
                <w:noProof/>
                <w:color w:val="auto"/>
                <w:sz w:val="24"/>
                <w:szCs w:val="24"/>
              </w:rPr>
              <w:t>3.7 Gantt’s chart</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17</w:t>
            </w:r>
          </w:hyperlink>
        </w:p>
        <w:p w14:paraId="2BE28E6B" w14:textId="121126A5" w:rsidR="008E59BD" w:rsidRPr="008E59BD" w:rsidRDefault="00000000" w:rsidP="008E59BD">
          <w:pPr>
            <w:pStyle w:val="TOC1"/>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0" w:history="1">
            <w:r w:rsidR="008E59BD" w:rsidRPr="008E59BD">
              <w:rPr>
                <w:rStyle w:val="Hyperlink"/>
                <w:rFonts w:ascii="Times New Roman" w:hAnsi="Times New Roman" w:cs="Times New Roman"/>
                <w:noProof/>
                <w:color w:val="auto"/>
                <w:sz w:val="24"/>
                <w:szCs w:val="24"/>
              </w:rPr>
              <w:t>Chapter four: Findings and discussion</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18</w:t>
            </w:r>
          </w:hyperlink>
        </w:p>
        <w:p w14:paraId="2D7E5F3C" w14:textId="3911E1EA"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1" w:history="1">
            <w:r w:rsidR="008E59BD" w:rsidRPr="008E59BD">
              <w:rPr>
                <w:rStyle w:val="Hyperlink"/>
                <w:rFonts w:ascii="Times New Roman" w:hAnsi="Times New Roman" w:cs="Times New Roman"/>
                <w:noProof/>
                <w:color w:val="auto"/>
                <w:sz w:val="24"/>
                <w:szCs w:val="24"/>
              </w:rPr>
              <w:t>4.1 Introduction</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18</w:t>
            </w:r>
          </w:hyperlink>
        </w:p>
        <w:p w14:paraId="64185BC2" w14:textId="777578A6"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2" w:history="1">
            <w:r w:rsidR="008E59BD" w:rsidRPr="008E59BD">
              <w:rPr>
                <w:rStyle w:val="Hyperlink"/>
                <w:rFonts w:ascii="Times New Roman" w:hAnsi="Times New Roman" w:cs="Times New Roman"/>
                <w:noProof/>
                <w:color w:val="auto"/>
                <w:sz w:val="24"/>
                <w:szCs w:val="24"/>
              </w:rPr>
              <w:t>4.2 Preliminary results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18</w:t>
            </w:r>
          </w:hyperlink>
        </w:p>
        <w:p w14:paraId="15850EF3" w14:textId="2537D67E"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3" w:history="1">
            <w:r w:rsidR="008E59BD" w:rsidRPr="008E59BD">
              <w:rPr>
                <w:rStyle w:val="Hyperlink"/>
                <w:rFonts w:ascii="Times New Roman" w:hAnsi="Times New Roman" w:cs="Times New Roman"/>
                <w:noProof/>
                <w:color w:val="auto"/>
                <w:sz w:val="24"/>
                <w:szCs w:val="24"/>
              </w:rPr>
              <w:t>4.3 Discussion</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23</w:t>
            </w:r>
          </w:hyperlink>
        </w:p>
        <w:p w14:paraId="2C9B4237" w14:textId="4251869C" w:rsidR="008E59BD" w:rsidRPr="008E59BD" w:rsidRDefault="00000000" w:rsidP="008E59BD">
          <w:pPr>
            <w:pStyle w:val="TOC1"/>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4" w:history="1">
            <w:r w:rsidR="008E59BD" w:rsidRPr="008E59BD">
              <w:rPr>
                <w:rStyle w:val="Hyperlink"/>
                <w:rFonts w:ascii="Times New Roman" w:hAnsi="Times New Roman" w:cs="Times New Roman"/>
                <w:noProof/>
                <w:color w:val="auto"/>
                <w:sz w:val="24"/>
                <w:szCs w:val="24"/>
              </w:rPr>
              <w:t>Chapter five: Conclusion and Recommendations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28</w:t>
            </w:r>
          </w:hyperlink>
        </w:p>
        <w:p w14:paraId="5B480BD3" w14:textId="154B6A74"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5" w:history="1">
            <w:r w:rsidR="008E59BD" w:rsidRPr="008E59BD">
              <w:rPr>
                <w:rStyle w:val="Hyperlink"/>
                <w:rFonts w:ascii="Times New Roman" w:hAnsi="Times New Roman" w:cs="Times New Roman"/>
                <w:noProof/>
                <w:color w:val="auto"/>
                <w:sz w:val="24"/>
                <w:szCs w:val="24"/>
              </w:rPr>
              <w:t>5. 1 Introduction</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28</w:t>
            </w:r>
          </w:hyperlink>
        </w:p>
        <w:p w14:paraId="75FA814E" w14:textId="67CAD884"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6" w:history="1">
            <w:r w:rsidR="008E59BD" w:rsidRPr="008E59BD">
              <w:rPr>
                <w:rStyle w:val="Hyperlink"/>
                <w:rFonts w:ascii="Times New Roman" w:hAnsi="Times New Roman" w:cs="Times New Roman"/>
                <w:noProof/>
                <w:color w:val="auto"/>
                <w:sz w:val="24"/>
                <w:szCs w:val="24"/>
              </w:rPr>
              <w:t>5.2 Conclusion</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28</w:t>
            </w:r>
          </w:hyperlink>
        </w:p>
        <w:p w14:paraId="263F7D81" w14:textId="39AC641F"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7" w:history="1">
            <w:r w:rsidR="008E59BD" w:rsidRPr="008E59BD">
              <w:rPr>
                <w:rStyle w:val="Hyperlink"/>
                <w:rFonts w:ascii="Times New Roman" w:hAnsi="Times New Roman" w:cs="Times New Roman"/>
                <w:noProof/>
                <w:color w:val="auto"/>
                <w:sz w:val="24"/>
                <w:szCs w:val="24"/>
              </w:rPr>
              <w:t>5.3 Recommendations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28</w:t>
            </w:r>
          </w:hyperlink>
        </w:p>
        <w:p w14:paraId="6CBE948E" w14:textId="30C27D28" w:rsidR="008E59BD" w:rsidRPr="008E59BD" w:rsidRDefault="00000000" w:rsidP="008E59BD">
          <w:pPr>
            <w:pStyle w:val="TOC1"/>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8" w:history="1">
            <w:r w:rsidR="008E59BD" w:rsidRPr="008E59BD">
              <w:rPr>
                <w:rStyle w:val="Hyperlink"/>
                <w:rFonts w:ascii="Times New Roman" w:hAnsi="Times New Roman" w:cs="Times New Roman"/>
                <w:noProof/>
                <w:color w:val="auto"/>
                <w:sz w:val="24"/>
                <w:szCs w:val="24"/>
              </w:rPr>
              <w:t>References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30</w:t>
            </w:r>
          </w:hyperlink>
        </w:p>
        <w:p w14:paraId="6655EB7E" w14:textId="5DAD7A71" w:rsidR="008E59BD" w:rsidRPr="008E59BD" w:rsidRDefault="00000000" w:rsidP="008E59BD">
          <w:pPr>
            <w:pStyle w:val="TOC1"/>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59" w:history="1">
            <w:r w:rsidR="008E59BD" w:rsidRPr="008E59BD">
              <w:rPr>
                <w:rStyle w:val="Hyperlink"/>
                <w:rFonts w:ascii="Times New Roman" w:hAnsi="Times New Roman" w:cs="Times New Roman"/>
                <w:noProof/>
                <w:color w:val="auto"/>
                <w:sz w:val="24"/>
                <w:szCs w:val="24"/>
              </w:rPr>
              <w:t>Appendices</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32</w:t>
            </w:r>
          </w:hyperlink>
        </w:p>
        <w:p w14:paraId="09382DCC" w14:textId="0AC8C288" w:rsidR="008E59BD" w:rsidRPr="008E59BD" w:rsidRDefault="00000000" w:rsidP="008E59BD">
          <w:pPr>
            <w:pStyle w:val="TOC2"/>
            <w:tabs>
              <w:tab w:val="right" w:leader="dot" w:pos="9016"/>
            </w:tabs>
            <w:spacing w:line="480" w:lineRule="auto"/>
            <w:rPr>
              <w:rFonts w:ascii="Times New Roman" w:eastAsiaTheme="minorEastAsia" w:hAnsi="Times New Roman" w:cs="Times New Roman"/>
              <w:noProof/>
              <w:kern w:val="0"/>
              <w:sz w:val="24"/>
              <w:szCs w:val="24"/>
              <w:lang w:eastAsia="en-GB"/>
              <w14:ligatures w14:val="none"/>
            </w:rPr>
          </w:pPr>
          <w:hyperlink w:anchor="_Toc172701260" w:history="1">
            <w:r w:rsidR="008E59BD" w:rsidRPr="008E59BD">
              <w:rPr>
                <w:rStyle w:val="Hyperlink"/>
                <w:rFonts w:ascii="Times New Roman" w:hAnsi="Times New Roman" w:cs="Times New Roman"/>
                <w:noProof/>
                <w:color w:val="auto"/>
                <w:sz w:val="24"/>
                <w:szCs w:val="24"/>
              </w:rPr>
              <w:t>Appendix 1: Research proposal</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32</w:t>
            </w:r>
          </w:hyperlink>
        </w:p>
        <w:p w14:paraId="4B41A999" w14:textId="4EB166FE" w:rsidR="008E59BD" w:rsidRDefault="00000000" w:rsidP="008E59BD">
          <w:pPr>
            <w:pStyle w:val="TOC2"/>
            <w:tabs>
              <w:tab w:val="right" w:leader="dot" w:pos="9016"/>
            </w:tabs>
            <w:spacing w:line="480" w:lineRule="auto"/>
            <w:rPr>
              <w:rFonts w:ascii="Times New Roman" w:hAnsi="Times New Roman" w:cs="Times New Roman"/>
              <w:noProof/>
              <w:sz w:val="24"/>
              <w:szCs w:val="24"/>
            </w:rPr>
          </w:pPr>
          <w:hyperlink w:anchor="_Toc172701261" w:history="1">
            <w:r w:rsidR="008E59BD" w:rsidRPr="008E59BD">
              <w:rPr>
                <w:rStyle w:val="Hyperlink"/>
                <w:rFonts w:ascii="Times New Roman" w:hAnsi="Times New Roman" w:cs="Times New Roman"/>
                <w:noProof/>
                <w:color w:val="auto"/>
                <w:sz w:val="24"/>
                <w:szCs w:val="24"/>
              </w:rPr>
              <w:t>Appendix 2: Questionnaire</w:t>
            </w:r>
            <w:r w:rsidR="008E59BD" w:rsidRPr="008E59BD">
              <w:rPr>
                <w:rFonts w:ascii="Times New Roman" w:hAnsi="Times New Roman" w:cs="Times New Roman"/>
                <w:noProof/>
                <w:webHidden/>
                <w:sz w:val="24"/>
                <w:szCs w:val="24"/>
              </w:rPr>
              <w:tab/>
            </w:r>
            <w:r w:rsidR="008E59BD">
              <w:rPr>
                <w:rFonts w:ascii="Times New Roman" w:hAnsi="Times New Roman" w:cs="Times New Roman"/>
                <w:noProof/>
                <w:webHidden/>
                <w:sz w:val="24"/>
                <w:szCs w:val="24"/>
              </w:rPr>
              <w:t>34</w:t>
            </w:r>
          </w:hyperlink>
        </w:p>
        <w:p w14:paraId="7988F0A5" w14:textId="2013F1A3" w:rsidR="008E59BD" w:rsidRPr="00683F0A" w:rsidRDefault="00683F0A" w:rsidP="00683F0A">
          <w:pPr>
            <w:pStyle w:val="TOC2"/>
            <w:tabs>
              <w:tab w:val="right" w:leader="dot" w:pos="9016"/>
            </w:tabs>
            <w:spacing w:line="480" w:lineRule="auto"/>
            <w:rPr>
              <w:rStyle w:val="Hyperlink"/>
              <w:noProof/>
              <w:color w:val="auto"/>
            </w:rPr>
          </w:pPr>
          <w:r>
            <w:rPr>
              <w:rStyle w:val="Hyperlink"/>
              <w:rFonts w:ascii="Times New Roman" w:hAnsi="Times New Roman" w:cs="Times New Roman"/>
              <w:noProof/>
              <w:color w:val="auto"/>
              <w:sz w:val="24"/>
              <w:szCs w:val="24"/>
            </w:rPr>
            <w:t xml:space="preserve">Appendix 3: </w:t>
          </w:r>
          <w:r w:rsidRPr="00683F0A">
            <w:rPr>
              <w:rStyle w:val="Hyperlink"/>
              <w:rFonts w:ascii="Times New Roman" w:hAnsi="Times New Roman" w:cs="Times New Roman"/>
              <w:noProof/>
              <w:color w:val="auto"/>
              <w:sz w:val="24"/>
              <w:szCs w:val="24"/>
            </w:rPr>
            <w:t>Application</w:t>
          </w:r>
          <w:r w:rsidRPr="00683F0A">
            <w:rPr>
              <w:rStyle w:val="Hyperlink"/>
              <w:rFonts w:ascii="Times New Roman" w:hAnsi="Times New Roman"/>
              <w:noProof/>
              <w:color w:val="auto"/>
              <w:sz w:val="24"/>
            </w:rPr>
            <w:t xml:space="preserve"> for Ethical Approval</w:t>
          </w:r>
          <w:r w:rsidRPr="00683F0A">
            <w:rPr>
              <w:rStyle w:val="Hyperlink"/>
              <w:rFonts w:ascii="Times New Roman" w:hAnsi="Times New Roman"/>
              <w:noProof/>
              <w:color w:val="auto"/>
              <w:sz w:val="24"/>
              <w:u w:val="none"/>
            </w:rPr>
            <w:t>…………………………………………….34</w:t>
          </w:r>
        </w:p>
      </w:sdtContent>
    </w:sdt>
    <w:p w14:paraId="31F9D4A9" w14:textId="09C63E74" w:rsidR="008E59BD" w:rsidRDefault="008E59BD" w:rsidP="00051D13">
      <w:pPr>
        <w:spacing w:after="0" w:line="480" w:lineRule="auto"/>
        <w:jc w:val="both"/>
        <w:rPr>
          <w:rFonts w:ascii="Times New Roman" w:hAnsi="Times New Roman" w:cs="Times New Roman"/>
          <w:sz w:val="24"/>
          <w:szCs w:val="24"/>
        </w:rPr>
      </w:pPr>
    </w:p>
    <w:p w14:paraId="15568D75" w14:textId="347D8684" w:rsidR="008E59BD" w:rsidRDefault="008E59BD" w:rsidP="00051D13">
      <w:pPr>
        <w:spacing w:after="0" w:line="480" w:lineRule="auto"/>
        <w:jc w:val="both"/>
        <w:rPr>
          <w:rFonts w:ascii="Times New Roman" w:hAnsi="Times New Roman" w:cs="Times New Roman"/>
          <w:sz w:val="24"/>
          <w:szCs w:val="24"/>
        </w:rPr>
      </w:pPr>
    </w:p>
    <w:p w14:paraId="4E9E3498" w14:textId="28B6A8F6" w:rsidR="008E59BD" w:rsidRDefault="008E59BD" w:rsidP="00051D13">
      <w:pPr>
        <w:spacing w:after="0" w:line="480" w:lineRule="auto"/>
        <w:jc w:val="both"/>
        <w:rPr>
          <w:rFonts w:ascii="Times New Roman" w:hAnsi="Times New Roman" w:cs="Times New Roman"/>
          <w:sz w:val="24"/>
          <w:szCs w:val="24"/>
        </w:rPr>
      </w:pPr>
    </w:p>
    <w:p w14:paraId="67947F75" w14:textId="10491396" w:rsidR="000A1A8C" w:rsidRPr="00051D13" w:rsidRDefault="00C71EF6" w:rsidP="008E59BD">
      <w:pPr>
        <w:pStyle w:val="Heading1"/>
        <w:rPr>
          <w:rFonts w:cs="Times New Roman"/>
          <w:szCs w:val="24"/>
        </w:rPr>
      </w:pPr>
      <w:bookmarkStart w:id="3" w:name="_Toc172701120"/>
      <w:bookmarkStart w:id="4" w:name="_Toc172701228"/>
      <w:bookmarkStart w:id="5" w:name="_Hlk164616022"/>
      <w:r w:rsidRPr="00051D13">
        <w:rPr>
          <w:rFonts w:cs="Times New Roman"/>
          <w:szCs w:val="24"/>
        </w:rPr>
        <w:lastRenderedPageBreak/>
        <w:t xml:space="preserve">Chapter one: </w:t>
      </w:r>
      <w:r w:rsidR="000A1A8C" w:rsidRPr="00051D13">
        <w:rPr>
          <w:rFonts w:cs="Times New Roman"/>
          <w:szCs w:val="24"/>
        </w:rPr>
        <w:t>Introduction</w:t>
      </w:r>
      <w:bookmarkEnd w:id="3"/>
      <w:bookmarkEnd w:id="4"/>
    </w:p>
    <w:p w14:paraId="39AE33CE" w14:textId="78BDC57F" w:rsidR="00F26EE0" w:rsidRPr="00051D13" w:rsidRDefault="00F26EE0" w:rsidP="00051D13">
      <w:pPr>
        <w:pStyle w:val="Heading2"/>
        <w:jc w:val="both"/>
        <w:rPr>
          <w:rFonts w:cs="Times New Roman"/>
          <w:szCs w:val="24"/>
        </w:rPr>
      </w:pPr>
      <w:bookmarkStart w:id="6" w:name="_Toc172701121"/>
      <w:bookmarkStart w:id="7" w:name="_Toc172701229"/>
      <w:r w:rsidRPr="00051D13">
        <w:rPr>
          <w:rFonts w:cs="Times New Roman"/>
          <w:szCs w:val="24"/>
        </w:rPr>
        <w:t xml:space="preserve">1.1 </w:t>
      </w:r>
      <w:r w:rsidR="007D5F47" w:rsidRPr="00051D13">
        <w:rPr>
          <w:rFonts w:cs="Times New Roman"/>
          <w:szCs w:val="24"/>
        </w:rPr>
        <w:t>I</w:t>
      </w:r>
      <w:r w:rsidRPr="00051D13">
        <w:rPr>
          <w:rFonts w:cs="Times New Roman"/>
          <w:szCs w:val="24"/>
        </w:rPr>
        <w:t>ntroduction</w:t>
      </w:r>
      <w:bookmarkEnd w:id="6"/>
      <w:bookmarkEnd w:id="7"/>
      <w:r w:rsidRPr="00051D13">
        <w:rPr>
          <w:rFonts w:cs="Times New Roman"/>
          <w:szCs w:val="24"/>
        </w:rPr>
        <w:t xml:space="preserve"> </w:t>
      </w:r>
    </w:p>
    <w:p w14:paraId="234E9C7D" w14:textId="70508EE3" w:rsidR="007D5F47" w:rsidRPr="00051D13" w:rsidRDefault="007D5F47"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This is the first chapter of the report. It contains details that cover the overall introduction to the research</w:t>
      </w:r>
      <w:r w:rsidR="00CF4F52">
        <w:rPr>
          <w:rFonts w:ascii="Times New Roman" w:hAnsi="Times New Roman" w:cs="Times New Roman"/>
          <w:sz w:val="24"/>
          <w:szCs w:val="24"/>
        </w:rPr>
        <w:t>. The section is divided</w:t>
      </w:r>
      <w:r w:rsidRPr="00051D13">
        <w:rPr>
          <w:rFonts w:ascii="Times New Roman" w:hAnsi="Times New Roman" w:cs="Times New Roman"/>
          <w:sz w:val="24"/>
          <w:szCs w:val="24"/>
        </w:rPr>
        <w:t xml:space="preserve"> into subsections such as </w:t>
      </w:r>
      <w:r w:rsidR="007945D8" w:rsidRPr="00051D13">
        <w:rPr>
          <w:rFonts w:ascii="Times New Roman" w:hAnsi="Times New Roman" w:cs="Times New Roman"/>
          <w:sz w:val="24"/>
          <w:szCs w:val="24"/>
        </w:rPr>
        <w:t xml:space="preserve">the background of the study, the objectives that it sought to attain, the questions that guide the research as well as the rationale for conducting the whole study. </w:t>
      </w:r>
    </w:p>
    <w:p w14:paraId="46EA8C63" w14:textId="52F7E67A" w:rsidR="000A1A8C" w:rsidRPr="00051D13" w:rsidRDefault="000A1A8C" w:rsidP="00051D13">
      <w:pPr>
        <w:pStyle w:val="Heading2"/>
        <w:jc w:val="both"/>
        <w:rPr>
          <w:rFonts w:cs="Times New Roman"/>
          <w:szCs w:val="24"/>
        </w:rPr>
      </w:pPr>
      <w:bookmarkStart w:id="8" w:name="_Toc172701122"/>
      <w:bookmarkStart w:id="9" w:name="_Toc172701230"/>
      <w:r w:rsidRPr="00051D13">
        <w:rPr>
          <w:rFonts w:cs="Times New Roman"/>
          <w:szCs w:val="24"/>
        </w:rPr>
        <w:t>1.</w:t>
      </w:r>
      <w:r w:rsidR="00F26EE0" w:rsidRPr="00051D13">
        <w:rPr>
          <w:rFonts w:cs="Times New Roman"/>
          <w:szCs w:val="24"/>
        </w:rPr>
        <w:t>2</w:t>
      </w:r>
      <w:r w:rsidRPr="00051D13">
        <w:rPr>
          <w:rFonts w:cs="Times New Roman"/>
          <w:szCs w:val="24"/>
        </w:rPr>
        <w:t xml:space="preserve"> </w:t>
      </w:r>
      <w:r w:rsidR="007945D8" w:rsidRPr="00051D13">
        <w:rPr>
          <w:rFonts w:cs="Times New Roman"/>
          <w:szCs w:val="24"/>
        </w:rPr>
        <w:t xml:space="preserve">Research </w:t>
      </w:r>
      <w:r w:rsidRPr="00051D13">
        <w:rPr>
          <w:rFonts w:cs="Times New Roman"/>
          <w:szCs w:val="24"/>
        </w:rPr>
        <w:t>Background</w:t>
      </w:r>
      <w:bookmarkEnd w:id="8"/>
      <w:bookmarkEnd w:id="9"/>
    </w:p>
    <w:p w14:paraId="2F18867C" w14:textId="7343A00C" w:rsidR="000A1A8C" w:rsidRPr="00051D13" w:rsidRDefault="000A1A8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Since the late 1980s, the data </w:t>
      </w:r>
      <w:r w:rsidR="00556355"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industry has grown from nonexistence into a global entity boasting over 7 million sites as of 2021. As noted by Stanley Arvey (2023), the digital revolution has fundamentally reshaped our lifestyles, work dynamics, and modes of communication. With the spread of digital technologies, data </w:t>
      </w:r>
      <w:r w:rsidR="00556355"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have emerged as the backbone of the modern digital infrastructure, supporting a wide range of online services and applications. These data </w:t>
      </w:r>
      <w:r w:rsidR="00E76354"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however, come with a significant environmental footprint. The exponential growth in data storage, processing, and transmission has led to soaring energy demands, increased carbon emissions, and heightened resource consumption. As concerns about climate change and environmental sustainability continue to escalate, there is a pressing need to assess and mitigate the environmental effects of data </w:t>
      </w:r>
      <w:r w:rsidR="00E76354" w:rsidRPr="00051D13">
        <w:rPr>
          <w:rFonts w:ascii="Times New Roman" w:hAnsi="Times New Roman" w:cs="Times New Roman"/>
          <w:sz w:val="24"/>
          <w:szCs w:val="24"/>
        </w:rPr>
        <w:t>centres</w:t>
      </w:r>
      <w:r w:rsidRPr="00051D13">
        <w:rPr>
          <w:rFonts w:ascii="Times New Roman" w:hAnsi="Times New Roman" w:cs="Times New Roman"/>
          <w:sz w:val="24"/>
          <w:szCs w:val="24"/>
        </w:rPr>
        <w:t>.</w:t>
      </w:r>
      <w:r w:rsidR="00E76354" w:rsidRPr="00051D13">
        <w:rPr>
          <w:rFonts w:ascii="Times New Roman" w:hAnsi="Times New Roman" w:cs="Times New Roman"/>
          <w:sz w:val="24"/>
          <w:szCs w:val="24"/>
        </w:rPr>
        <w:t xml:space="preserve"> As such, this study sought to examine the environmental effects that these data centres have on the environment</w:t>
      </w:r>
      <w:r w:rsidR="00AD0129" w:rsidRPr="00051D13">
        <w:rPr>
          <w:rFonts w:ascii="Times New Roman" w:hAnsi="Times New Roman" w:cs="Times New Roman"/>
          <w:sz w:val="24"/>
          <w:szCs w:val="24"/>
        </w:rPr>
        <w:t xml:space="preserve">. </w:t>
      </w:r>
      <w:proofErr w:type="gramStart"/>
      <w:r w:rsidR="00AD0129" w:rsidRPr="00051D13">
        <w:rPr>
          <w:rFonts w:ascii="Times New Roman" w:hAnsi="Times New Roman" w:cs="Times New Roman"/>
          <w:sz w:val="24"/>
          <w:szCs w:val="24"/>
        </w:rPr>
        <w:t>In order to</w:t>
      </w:r>
      <w:proofErr w:type="gramEnd"/>
      <w:r w:rsidR="00AD0129" w:rsidRPr="00051D13">
        <w:rPr>
          <w:rFonts w:ascii="Times New Roman" w:hAnsi="Times New Roman" w:cs="Times New Roman"/>
          <w:sz w:val="24"/>
          <w:szCs w:val="24"/>
        </w:rPr>
        <w:t xml:space="preserve"> accomplish this, various data centres in the UK such as the </w:t>
      </w:r>
      <w:r w:rsidR="00B5784B" w:rsidRPr="00051D13">
        <w:rPr>
          <w:rFonts w:ascii="Times New Roman" w:hAnsi="Times New Roman" w:cs="Times New Roman"/>
          <w:sz w:val="24"/>
          <w:szCs w:val="24"/>
        </w:rPr>
        <w:t xml:space="preserve">London-West data centre, London City data centre and the West Yorkshire data centre were used as case studies. </w:t>
      </w:r>
    </w:p>
    <w:p w14:paraId="5AEC18B0" w14:textId="77777777" w:rsidR="000A1A8C" w:rsidRPr="00051D13" w:rsidRDefault="000A1A8C" w:rsidP="00051D13">
      <w:pPr>
        <w:pStyle w:val="Heading2"/>
        <w:jc w:val="both"/>
        <w:rPr>
          <w:rFonts w:cs="Times New Roman"/>
          <w:szCs w:val="24"/>
        </w:rPr>
      </w:pPr>
      <w:bookmarkStart w:id="10" w:name="_Toc172701123"/>
      <w:bookmarkStart w:id="11" w:name="_Toc172701231"/>
      <w:r w:rsidRPr="00051D13">
        <w:rPr>
          <w:rFonts w:cs="Times New Roman"/>
          <w:szCs w:val="24"/>
        </w:rPr>
        <w:t>1.2 Research Aim and Objectives</w:t>
      </w:r>
      <w:bookmarkEnd w:id="10"/>
      <w:bookmarkEnd w:id="11"/>
    </w:p>
    <w:p w14:paraId="2E7C0961" w14:textId="4FAF0ADC" w:rsidR="000A1A8C" w:rsidRPr="00051D13" w:rsidRDefault="000A1A8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The aim of this dissertation </w:t>
      </w:r>
      <w:r w:rsidR="00B5784B" w:rsidRPr="00051D13">
        <w:rPr>
          <w:rFonts w:ascii="Times New Roman" w:hAnsi="Times New Roman" w:cs="Times New Roman"/>
          <w:sz w:val="24"/>
          <w:szCs w:val="24"/>
        </w:rPr>
        <w:t xml:space="preserve">was </w:t>
      </w:r>
      <w:r w:rsidRPr="00051D13">
        <w:rPr>
          <w:rFonts w:ascii="Times New Roman" w:hAnsi="Times New Roman" w:cs="Times New Roman"/>
          <w:sz w:val="24"/>
          <w:szCs w:val="24"/>
        </w:rPr>
        <w:t xml:space="preserve">to investigate the sustainability implications of data </w:t>
      </w:r>
      <w:r w:rsidR="0054671D"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in the digital age, using quantitative research methods. More precisely, the study aim</w:t>
      </w:r>
      <w:r w:rsidR="0054671D" w:rsidRPr="00051D13">
        <w:rPr>
          <w:rFonts w:ascii="Times New Roman" w:hAnsi="Times New Roman" w:cs="Times New Roman"/>
          <w:sz w:val="24"/>
          <w:szCs w:val="24"/>
        </w:rPr>
        <w:t>ed</w:t>
      </w:r>
      <w:r w:rsidRPr="00051D13">
        <w:rPr>
          <w:rFonts w:ascii="Times New Roman" w:hAnsi="Times New Roman" w:cs="Times New Roman"/>
          <w:sz w:val="24"/>
          <w:szCs w:val="24"/>
        </w:rPr>
        <w:t xml:space="preserve"> to achieve the following objectives: </w:t>
      </w:r>
    </w:p>
    <w:p w14:paraId="6780A83A" w14:textId="3AA92E7A" w:rsidR="000A1A8C" w:rsidRPr="00051D13" w:rsidRDefault="000A1A8C" w:rsidP="00051D13">
      <w:pPr>
        <w:pStyle w:val="ListParagraph"/>
        <w:numPr>
          <w:ilvl w:val="0"/>
          <w:numId w:val="12"/>
        </w:numPr>
        <w:spacing w:after="0" w:line="480" w:lineRule="auto"/>
        <w:jc w:val="both"/>
        <w:rPr>
          <w:rFonts w:ascii="Times New Roman" w:hAnsi="Times New Roman" w:cs="Times New Roman"/>
          <w:sz w:val="24"/>
          <w:szCs w:val="24"/>
        </w:rPr>
      </w:pPr>
      <w:r w:rsidRPr="00051D13">
        <w:rPr>
          <w:rFonts w:ascii="Times New Roman" w:hAnsi="Times New Roman" w:cs="Times New Roman"/>
          <w:sz w:val="24"/>
          <w:szCs w:val="24"/>
        </w:rPr>
        <w:lastRenderedPageBreak/>
        <w:t xml:space="preserve">To analyse the energy consumption patterns of data </w:t>
      </w:r>
      <w:r w:rsidR="0054671D"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and assess their environmental impact.</w:t>
      </w:r>
    </w:p>
    <w:p w14:paraId="4DC298AE" w14:textId="5DF41AA6" w:rsidR="000A1A8C" w:rsidRPr="00051D13" w:rsidRDefault="000A1A8C" w:rsidP="00051D13">
      <w:pPr>
        <w:pStyle w:val="ListParagraph"/>
        <w:numPr>
          <w:ilvl w:val="0"/>
          <w:numId w:val="12"/>
        </w:numPr>
        <w:spacing w:after="0"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To quantify the carbon emissions associated with data </w:t>
      </w:r>
      <w:r w:rsidR="0054671D"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operations and evaluate their sustainability performance.</w:t>
      </w:r>
    </w:p>
    <w:p w14:paraId="3D681C5C" w14:textId="1A922E5F" w:rsidR="000A1A8C" w:rsidRPr="00051D13" w:rsidRDefault="000A1A8C" w:rsidP="00051D13">
      <w:pPr>
        <w:pStyle w:val="ListParagraph"/>
        <w:numPr>
          <w:ilvl w:val="0"/>
          <w:numId w:val="12"/>
        </w:numPr>
        <w:spacing w:after="0" w:line="480" w:lineRule="auto"/>
        <w:jc w:val="both"/>
        <w:rPr>
          <w:rFonts w:ascii="Times New Roman" w:hAnsi="Times New Roman" w:cs="Times New Roman"/>
          <w:sz w:val="24"/>
          <w:szCs w:val="24"/>
        </w:rPr>
      </w:pPr>
      <w:r w:rsidRPr="00051D13">
        <w:rPr>
          <w:rFonts w:ascii="Times New Roman" w:hAnsi="Times New Roman" w:cs="Times New Roman"/>
          <w:sz w:val="24"/>
          <w:szCs w:val="24"/>
        </w:rPr>
        <w:t>To examine resource utili</w:t>
      </w:r>
      <w:r w:rsidR="0054671D" w:rsidRPr="00051D13">
        <w:rPr>
          <w:rFonts w:ascii="Times New Roman" w:hAnsi="Times New Roman" w:cs="Times New Roman"/>
          <w:sz w:val="24"/>
          <w:szCs w:val="24"/>
        </w:rPr>
        <w:t>s</w:t>
      </w:r>
      <w:r w:rsidRPr="00051D13">
        <w:rPr>
          <w:rFonts w:ascii="Times New Roman" w:hAnsi="Times New Roman" w:cs="Times New Roman"/>
          <w:sz w:val="24"/>
          <w:szCs w:val="24"/>
        </w:rPr>
        <w:t xml:space="preserve">ation metrics in data </w:t>
      </w:r>
      <w:r w:rsidR="0054671D"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and identify opportunities for improving efficiency.</w:t>
      </w:r>
    </w:p>
    <w:p w14:paraId="5E14C465" w14:textId="120BA03A" w:rsidR="000A1A8C" w:rsidRPr="00051D13" w:rsidRDefault="000A1A8C" w:rsidP="00051D13">
      <w:pPr>
        <w:pStyle w:val="ListParagraph"/>
        <w:numPr>
          <w:ilvl w:val="0"/>
          <w:numId w:val="12"/>
        </w:numPr>
        <w:spacing w:after="0"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To compare sustainability initiatives and practices across different data </w:t>
      </w:r>
      <w:r w:rsidR="0054671D"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facilities.</w:t>
      </w:r>
    </w:p>
    <w:p w14:paraId="0D4AC556" w14:textId="14398F84" w:rsidR="000A1A8C" w:rsidRPr="00051D13" w:rsidRDefault="000A1A8C" w:rsidP="00051D13">
      <w:pPr>
        <w:pStyle w:val="ListParagraph"/>
        <w:numPr>
          <w:ilvl w:val="0"/>
          <w:numId w:val="12"/>
        </w:numPr>
        <w:spacing w:after="0"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To provide recommendations for promoting environmentally responsible practices within the data </w:t>
      </w:r>
      <w:r w:rsidR="0054671D"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industry.</w:t>
      </w:r>
    </w:p>
    <w:p w14:paraId="08813283" w14:textId="77777777" w:rsidR="000A1A8C" w:rsidRPr="00051D13" w:rsidRDefault="000A1A8C" w:rsidP="00051D13">
      <w:pPr>
        <w:spacing w:line="480" w:lineRule="auto"/>
        <w:jc w:val="both"/>
        <w:rPr>
          <w:rFonts w:ascii="Times New Roman" w:hAnsi="Times New Roman" w:cs="Times New Roman"/>
          <w:b/>
          <w:bCs/>
          <w:sz w:val="24"/>
          <w:szCs w:val="24"/>
        </w:rPr>
      </w:pPr>
      <w:r w:rsidRPr="00051D13">
        <w:rPr>
          <w:rFonts w:ascii="Times New Roman" w:hAnsi="Times New Roman" w:cs="Times New Roman"/>
          <w:b/>
          <w:bCs/>
          <w:sz w:val="24"/>
          <w:szCs w:val="24"/>
        </w:rPr>
        <w:t>Research Questions</w:t>
      </w:r>
    </w:p>
    <w:p w14:paraId="6F3B6AA7" w14:textId="29A378DD" w:rsidR="000426CB" w:rsidRPr="00051D13" w:rsidRDefault="000426CB" w:rsidP="00051D13">
      <w:pPr>
        <w:pStyle w:val="ListParagraph"/>
        <w:numPr>
          <w:ilvl w:val="0"/>
          <w:numId w:val="13"/>
        </w:num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How do data </w:t>
      </w:r>
      <w:r w:rsidR="0054671D"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primarily affect the environment, particularly in terms of energy consumption, carbon emissions, water use, and waste generation and the long-term environmental implications of emerging technologies such as artificial intelligence, blockchain, and the Internet of Things on data </w:t>
      </w:r>
      <w:r w:rsidR="00ED5B61"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sustainability? </w:t>
      </w:r>
    </w:p>
    <w:p w14:paraId="4AA46AF9" w14:textId="333E9310" w:rsidR="000426CB" w:rsidRPr="00051D13" w:rsidRDefault="000426CB" w:rsidP="00051D13">
      <w:pPr>
        <w:pStyle w:val="ListParagraph"/>
        <w:numPr>
          <w:ilvl w:val="0"/>
          <w:numId w:val="13"/>
        </w:num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What sustainability measures have data </w:t>
      </w:r>
      <w:r w:rsidR="00ED5B61"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operators taken to address environmental issues, and what obstacles do they encounter in terms of their effectiveness and challenges?</w:t>
      </w:r>
    </w:p>
    <w:p w14:paraId="5C0493AE" w14:textId="4B0350C2" w:rsidR="000426CB" w:rsidRPr="00051D13" w:rsidRDefault="000426CB" w:rsidP="00051D13">
      <w:pPr>
        <w:pStyle w:val="ListParagraph"/>
        <w:numPr>
          <w:ilvl w:val="0"/>
          <w:numId w:val="13"/>
        </w:num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In what ways do sustainability practices in data </w:t>
      </w:r>
      <w:r w:rsidR="00ED5B61"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vary among different facilities, and what factors contribute to these variations?</w:t>
      </w:r>
    </w:p>
    <w:p w14:paraId="5BDF0DE8" w14:textId="62A94E04" w:rsidR="000426CB" w:rsidRPr="00051D13" w:rsidRDefault="00ED5B61" w:rsidP="00051D13">
      <w:pPr>
        <w:pStyle w:val="ListParagraph"/>
        <w:numPr>
          <w:ilvl w:val="0"/>
          <w:numId w:val="13"/>
        </w:numPr>
        <w:spacing w:after="0" w:line="480" w:lineRule="auto"/>
        <w:jc w:val="both"/>
        <w:rPr>
          <w:rFonts w:ascii="Times New Roman" w:hAnsi="Times New Roman" w:cs="Times New Roman"/>
          <w:sz w:val="24"/>
          <w:szCs w:val="24"/>
        </w:rPr>
      </w:pPr>
      <w:r w:rsidRPr="00051D13">
        <w:rPr>
          <w:rFonts w:ascii="Times New Roman" w:hAnsi="Times New Roman" w:cs="Times New Roman"/>
          <w:sz w:val="24"/>
          <w:szCs w:val="24"/>
        </w:rPr>
        <w:t>What are some of the recommendations for promoting environmentally responsible practices within the data centre industry.</w:t>
      </w:r>
    </w:p>
    <w:p w14:paraId="1422D788" w14:textId="77777777" w:rsidR="00ED5B61" w:rsidRPr="00051D13" w:rsidRDefault="00ED5B61" w:rsidP="00051D13">
      <w:pPr>
        <w:spacing w:after="0" w:line="480" w:lineRule="auto"/>
        <w:ind w:left="360"/>
        <w:jc w:val="both"/>
        <w:rPr>
          <w:rFonts w:ascii="Times New Roman" w:hAnsi="Times New Roman" w:cs="Times New Roman"/>
          <w:sz w:val="24"/>
          <w:szCs w:val="24"/>
        </w:rPr>
      </w:pPr>
    </w:p>
    <w:p w14:paraId="6EF97F74" w14:textId="330CDCAD" w:rsidR="000A1A8C" w:rsidRPr="00051D13" w:rsidRDefault="000A1A8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These research questions aim to guide the study towards a comprehensive understanding of data </w:t>
      </w:r>
      <w:r w:rsidR="00ED5B61"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sustainability and its environmental implications.</w:t>
      </w:r>
    </w:p>
    <w:p w14:paraId="3BE2452E" w14:textId="36A5E13A" w:rsidR="000A1A8C" w:rsidRPr="00051D13" w:rsidRDefault="00ED5B61" w:rsidP="00051D13">
      <w:pPr>
        <w:pStyle w:val="Heading2"/>
        <w:jc w:val="both"/>
        <w:rPr>
          <w:rFonts w:cs="Times New Roman"/>
          <w:szCs w:val="24"/>
        </w:rPr>
      </w:pPr>
      <w:bookmarkStart w:id="12" w:name="_Toc172701124"/>
      <w:bookmarkStart w:id="13" w:name="_Toc172701232"/>
      <w:bookmarkEnd w:id="5"/>
      <w:r w:rsidRPr="00051D13">
        <w:rPr>
          <w:rFonts w:cs="Times New Roman"/>
          <w:szCs w:val="24"/>
        </w:rPr>
        <w:lastRenderedPageBreak/>
        <w:t>1.3 Problem statement</w:t>
      </w:r>
      <w:bookmarkEnd w:id="12"/>
      <w:bookmarkEnd w:id="13"/>
      <w:r w:rsidRPr="00051D13">
        <w:rPr>
          <w:rFonts w:cs="Times New Roman"/>
          <w:szCs w:val="24"/>
        </w:rPr>
        <w:t xml:space="preserve"> </w:t>
      </w:r>
    </w:p>
    <w:p w14:paraId="04344DED" w14:textId="5D5D313A" w:rsidR="00F3510E" w:rsidRPr="00051D13" w:rsidRDefault="00A82EE7"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Data centres are characterised with IT equipment that are used to process and store data as well as communicate across networks. </w:t>
      </w:r>
      <w:r w:rsidR="002D4786" w:rsidRPr="00051D13">
        <w:rPr>
          <w:rFonts w:ascii="Times New Roman" w:hAnsi="Times New Roman" w:cs="Times New Roman"/>
          <w:sz w:val="24"/>
          <w:szCs w:val="24"/>
        </w:rPr>
        <w:t xml:space="preserve">As such, they are the backbone of IT networks across the globe due to their extensive infrastructure that is used to </w:t>
      </w:r>
      <w:r w:rsidR="009F193A" w:rsidRPr="00051D13">
        <w:rPr>
          <w:rFonts w:ascii="Times New Roman" w:hAnsi="Times New Roman" w:cs="Times New Roman"/>
          <w:sz w:val="24"/>
          <w:szCs w:val="24"/>
        </w:rPr>
        <w:t xml:space="preserve">power as well as cool the IT equipment. However, data centres have been primarily associated with high energy consumption </w:t>
      </w:r>
      <w:r w:rsidR="00CE14F7" w:rsidRPr="00051D13">
        <w:rPr>
          <w:rFonts w:ascii="Times New Roman" w:hAnsi="Times New Roman" w:cs="Times New Roman"/>
          <w:sz w:val="24"/>
          <w:szCs w:val="24"/>
        </w:rPr>
        <w:t>which makes</w:t>
      </w:r>
      <w:r w:rsidR="00F3510E" w:rsidRPr="00051D13">
        <w:rPr>
          <w:rFonts w:ascii="Times New Roman" w:hAnsi="Times New Roman" w:cs="Times New Roman"/>
          <w:sz w:val="24"/>
          <w:szCs w:val="24"/>
        </w:rPr>
        <w:t xml:space="preserve"> the industry one of the fastest carbon footprint emitters globally</w:t>
      </w:r>
      <w:r w:rsidR="0074587A" w:rsidRPr="00051D13">
        <w:rPr>
          <w:rFonts w:ascii="Times New Roman" w:hAnsi="Times New Roman" w:cs="Times New Roman"/>
          <w:sz w:val="24"/>
          <w:szCs w:val="24"/>
        </w:rPr>
        <w:t xml:space="preserve"> (Stanley Arvey, 2023)</w:t>
      </w:r>
      <w:r w:rsidR="00F3510E" w:rsidRPr="00051D13">
        <w:rPr>
          <w:rFonts w:ascii="Times New Roman" w:hAnsi="Times New Roman" w:cs="Times New Roman"/>
          <w:sz w:val="24"/>
          <w:szCs w:val="24"/>
        </w:rPr>
        <w:t xml:space="preserve">. </w:t>
      </w:r>
    </w:p>
    <w:p w14:paraId="6D3AF7C9" w14:textId="77777777" w:rsidR="00E94249" w:rsidRPr="00051D13" w:rsidRDefault="00F3510E"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This high level of energy consumption has </w:t>
      </w:r>
      <w:r w:rsidR="00FE3CD2" w:rsidRPr="00051D13">
        <w:rPr>
          <w:rFonts w:ascii="Times New Roman" w:hAnsi="Times New Roman" w:cs="Times New Roman"/>
          <w:sz w:val="24"/>
          <w:szCs w:val="24"/>
        </w:rPr>
        <w:t xml:space="preserve">attracted the attention of stakeholders in the industry including its owners and operators due to </w:t>
      </w:r>
      <w:proofErr w:type="gramStart"/>
      <w:r w:rsidR="00FE3CD2" w:rsidRPr="00051D13">
        <w:rPr>
          <w:rFonts w:ascii="Times New Roman" w:hAnsi="Times New Roman" w:cs="Times New Roman"/>
          <w:sz w:val="24"/>
          <w:szCs w:val="24"/>
        </w:rPr>
        <w:t>a number of</w:t>
      </w:r>
      <w:proofErr w:type="gramEnd"/>
      <w:r w:rsidR="00FE3CD2" w:rsidRPr="00051D13">
        <w:rPr>
          <w:rFonts w:ascii="Times New Roman" w:hAnsi="Times New Roman" w:cs="Times New Roman"/>
          <w:sz w:val="24"/>
          <w:szCs w:val="24"/>
        </w:rPr>
        <w:t xml:space="preserve"> reasons. One of them is the cost that it attracts </w:t>
      </w:r>
      <w:r w:rsidR="00206627" w:rsidRPr="00051D13">
        <w:rPr>
          <w:rFonts w:ascii="Times New Roman" w:hAnsi="Times New Roman" w:cs="Times New Roman"/>
          <w:sz w:val="24"/>
          <w:szCs w:val="24"/>
        </w:rPr>
        <w:t xml:space="preserve">due to energy bills. Another is the impact that it has on the environment. As such, this research sought to </w:t>
      </w:r>
      <w:r w:rsidR="009D48F9" w:rsidRPr="00051D13">
        <w:rPr>
          <w:rFonts w:ascii="Times New Roman" w:hAnsi="Times New Roman" w:cs="Times New Roman"/>
          <w:sz w:val="24"/>
          <w:szCs w:val="24"/>
        </w:rPr>
        <w:t xml:space="preserve">find out aspects such as the energy consumption patterns of these data centres and their impact on the environment. This will ensure that there are recommendations fronted to this industry which will play the role of </w:t>
      </w:r>
      <w:r w:rsidR="007D7B6B" w:rsidRPr="00051D13">
        <w:rPr>
          <w:rFonts w:ascii="Times New Roman" w:hAnsi="Times New Roman" w:cs="Times New Roman"/>
          <w:sz w:val="24"/>
          <w:szCs w:val="24"/>
        </w:rPr>
        <w:t xml:space="preserve">enhancing its sustainability practices within the environment. </w:t>
      </w:r>
    </w:p>
    <w:p w14:paraId="249CD573" w14:textId="77777777" w:rsidR="00E94249" w:rsidRPr="00051D13" w:rsidRDefault="00E94249" w:rsidP="00051D13">
      <w:pPr>
        <w:pStyle w:val="Heading2"/>
        <w:jc w:val="both"/>
        <w:rPr>
          <w:rFonts w:cs="Times New Roman"/>
          <w:szCs w:val="24"/>
        </w:rPr>
      </w:pPr>
      <w:bookmarkStart w:id="14" w:name="_Toc172701125"/>
      <w:bookmarkStart w:id="15" w:name="_Toc172701233"/>
      <w:r w:rsidRPr="00051D13">
        <w:rPr>
          <w:rFonts w:cs="Times New Roman"/>
          <w:szCs w:val="24"/>
        </w:rPr>
        <w:t>1.4 Rationale of the study</w:t>
      </w:r>
      <w:bookmarkEnd w:id="14"/>
      <w:bookmarkEnd w:id="15"/>
      <w:r w:rsidRPr="00051D13">
        <w:rPr>
          <w:rFonts w:cs="Times New Roman"/>
          <w:szCs w:val="24"/>
        </w:rPr>
        <w:t xml:space="preserve"> </w:t>
      </w:r>
    </w:p>
    <w:p w14:paraId="4A96F72F" w14:textId="7AAF992C" w:rsidR="0019657E" w:rsidRPr="00051D13" w:rsidRDefault="00680826"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It is important for organisations within the industry to ensure that they are environmentally sustainable as this wi</w:t>
      </w:r>
      <w:r w:rsidR="006F0696" w:rsidRPr="00051D13">
        <w:rPr>
          <w:rFonts w:ascii="Times New Roman" w:hAnsi="Times New Roman" w:cs="Times New Roman"/>
          <w:sz w:val="24"/>
          <w:szCs w:val="24"/>
        </w:rPr>
        <w:t xml:space="preserve">ll play a crucial role towards making sure that they are </w:t>
      </w:r>
      <w:r w:rsidR="00EF1E46" w:rsidRPr="00051D13">
        <w:rPr>
          <w:rFonts w:ascii="Times New Roman" w:hAnsi="Times New Roman" w:cs="Times New Roman"/>
          <w:sz w:val="24"/>
          <w:szCs w:val="24"/>
        </w:rPr>
        <w:t xml:space="preserve">conserving the environment. This will also help the organisations to grow and develop as they will be able to attract </w:t>
      </w:r>
      <w:proofErr w:type="gramStart"/>
      <w:r w:rsidR="00EF1E46" w:rsidRPr="00051D13">
        <w:rPr>
          <w:rFonts w:ascii="Times New Roman" w:hAnsi="Times New Roman" w:cs="Times New Roman"/>
          <w:sz w:val="24"/>
          <w:szCs w:val="24"/>
        </w:rPr>
        <w:t>environmentally-</w:t>
      </w:r>
      <w:r w:rsidR="005835EF" w:rsidRPr="00051D13">
        <w:rPr>
          <w:rFonts w:ascii="Times New Roman" w:hAnsi="Times New Roman" w:cs="Times New Roman"/>
          <w:sz w:val="24"/>
          <w:szCs w:val="24"/>
        </w:rPr>
        <w:t>conscious</w:t>
      </w:r>
      <w:proofErr w:type="gramEnd"/>
      <w:r w:rsidR="005835EF" w:rsidRPr="00051D13">
        <w:rPr>
          <w:rFonts w:ascii="Times New Roman" w:hAnsi="Times New Roman" w:cs="Times New Roman"/>
          <w:sz w:val="24"/>
          <w:szCs w:val="24"/>
        </w:rPr>
        <w:t xml:space="preserve"> customers that are willing and able to conduct business with them</w:t>
      </w:r>
      <w:r w:rsidR="0074587A" w:rsidRPr="00051D13">
        <w:rPr>
          <w:rFonts w:ascii="Times New Roman" w:hAnsi="Times New Roman" w:cs="Times New Roman"/>
          <w:sz w:val="24"/>
          <w:szCs w:val="24"/>
        </w:rPr>
        <w:t xml:space="preserve"> (Stanley Arvey, 2023)</w:t>
      </w:r>
      <w:r w:rsidR="005835EF" w:rsidRPr="00051D13">
        <w:rPr>
          <w:rFonts w:ascii="Times New Roman" w:hAnsi="Times New Roman" w:cs="Times New Roman"/>
          <w:sz w:val="24"/>
          <w:szCs w:val="24"/>
        </w:rPr>
        <w:t xml:space="preserve">. </w:t>
      </w:r>
    </w:p>
    <w:p w14:paraId="3330252A" w14:textId="0B67E1AD" w:rsidR="0019657E" w:rsidRPr="00051D13" w:rsidRDefault="0019657E"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This study will help the data centres in the UK with an overview of the practices that they can implement </w:t>
      </w:r>
      <w:r w:rsidR="007B7ACC" w:rsidRPr="00051D13">
        <w:rPr>
          <w:rFonts w:ascii="Times New Roman" w:hAnsi="Times New Roman" w:cs="Times New Roman"/>
          <w:sz w:val="24"/>
          <w:szCs w:val="24"/>
        </w:rPr>
        <w:t>to ensure that they are efficient in their operational processes. In addition to that, it will help them to understand the inefficiencies that are embedded within their structures</w:t>
      </w:r>
      <w:r w:rsidR="006372E6" w:rsidRPr="00051D13">
        <w:rPr>
          <w:rFonts w:ascii="Times New Roman" w:hAnsi="Times New Roman" w:cs="Times New Roman"/>
          <w:sz w:val="24"/>
          <w:szCs w:val="24"/>
        </w:rPr>
        <w:t xml:space="preserve">. Such </w:t>
      </w:r>
      <w:r w:rsidR="006372E6" w:rsidRPr="00051D13">
        <w:rPr>
          <w:rFonts w:ascii="Times New Roman" w:hAnsi="Times New Roman" w:cs="Times New Roman"/>
          <w:sz w:val="24"/>
          <w:szCs w:val="24"/>
        </w:rPr>
        <w:lastRenderedPageBreak/>
        <w:t>information can be used to come up with strategies through which they can improve on the efficiencies within their structures</w:t>
      </w:r>
      <w:r w:rsidR="00832DA6" w:rsidRPr="00051D13">
        <w:rPr>
          <w:rFonts w:ascii="Times New Roman" w:hAnsi="Times New Roman" w:cs="Times New Roman"/>
          <w:sz w:val="24"/>
          <w:szCs w:val="24"/>
        </w:rPr>
        <w:t xml:space="preserve">. </w:t>
      </w:r>
    </w:p>
    <w:p w14:paraId="3113B89A" w14:textId="3D0284C7" w:rsidR="00832DA6" w:rsidRPr="00051D13" w:rsidRDefault="00832DA6"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At a personal level, carrying out this research will help me gain more insight into how a business within the data centre industry can achieve sustainability in the digital age by dealing with practices that</w:t>
      </w:r>
      <w:r w:rsidR="00873AA3" w:rsidRPr="00051D13">
        <w:rPr>
          <w:rFonts w:ascii="Times New Roman" w:hAnsi="Times New Roman" w:cs="Times New Roman"/>
          <w:sz w:val="24"/>
          <w:szCs w:val="24"/>
        </w:rPr>
        <w:t xml:space="preserve"> are not </w:t>
      </w:r>
      <w:proofErr w:type="gramStart"/>
      <w:r w:rsidR="00873AA3" w:rsidRPr="00051D13">
        <w:rPr>
          <w:rFonts w:ascii="Times New Roman" w:hAnsi="Times New Roman" w:cs="Times New Roman"/>
          <w:sz w:val="24"/>
          <w:szCs w:val="24"/>
        </w:rPr>
        <w:t>environmentally-friendly</w:t>
      </w:r>
      <w:proofErr w:type="gramEnd"/>
      <w:r w:rsidR="00873AA3" w:rsidRPr="00051D13">
        <w:rPr>
          <w:rFonts w:ascii="Times New Roman" w:hAnsi="Times New Roman" w:cs="Times New Roman"/>
          <w:sz w:val="24"/>
          <w:szCs w:val="24"/>
        </w:rPr>
        <w:t xml:space="preserve">. I have vested interests in this field as I look forward to </w:t>
      </w:r>
      <w:proofErr w:type="gramStart"/>
      <w:r w:rsidR="00873AA3" w:rsidRPr="00051D13">
        <w:rPr>
          <w:rFonts w:ascii="Times New Roman" w:hAnsi="Times New Roman" w:cs="Times New Roman"/>
          <w:sz w:val="24"/>
          <w:szCs w:val="24"/>
        </w:rPr>
        <w:t>pursue</w:t>
      </w:r>
      <w:proofErr w:type="gramEnd"/>
      <w:r w:rsidR="00873AA3" w:rsidRPr="00051D13">
        <w:rPr>
          <w:rFonts w:ascii="Times New Roman" w:hAnsi="Times New Roman" w:cs="Times New Roman"/>
          <w:sz w:val="24"/>
          <w:szCs w:val="24"/>
        </w:rPr>
        <w:t xml:space="preserve"> a career in this field</w:t>
      </w:r>
      <w:r w:rsidR="00EA4372" w:rsidRPr="00051D13">
        <w:rPr>
          <w:rFonts w:ascii="Times New Roman" w:hAnsi="Times New Roman" w:cs="Times New Roman"/>
          <w:sz w:val="24"/>
          <w:szCs w:val="24"/>
        </w:rPr>
        <w:t xml:space="preserve">. This research will build on to the knowledge that I have on the same. </w:t>
      </w:r>
    </w:p>
    <w:p w14:paraId="24ACA8FA" w14:textId="55AE9B15" w:rsidR="00EA4372" w:rsidRPr="00051D13" w:rsidRDefault="00EA4372" w:rsidP="00051D13">
      <w:pPr>
        <w:pStyle w:val="Heading2"/>
        <w:jc w:val="both"/>
        <w:rPr>
          <w:rFonts w:cs="Times New Roman"/>
          <w:szCs w:val="24"/>
        </w:rPr>
      </w:pPr>
      <w:bookmarkStart w:id="16" w:name="_Toc172701126"/>
      <w:bookmarkStart w:id="17" w:name="_Toc172701234"/>
      <w:r w:rsidRPr="00051D13">
        <w:rPr>
          <w:rFonts w:cs="Times New Roman"/>
          <w:szCs w:val="24"/>
        </w:rPr>
        <w:t>1.5 Structure of the report</w:t>
      </w:r>
      <w:bookmarkEnd w:id="16"/>
      <w:bookmarkEnd w:id="17"/>
      <w:r w:rsidRPr="00051D13">
        <w:rPr>
          <w:rFonts w:cs="Times New Roman"/>
          <w:szCs w:val="24"/>
        </w:rPr>
        <w:t xml:space="preserve"> </w:t>
      </w:r>
    </w:p>
    <w:p w14:paraId="26804554" w14:textId="5E3C1E74" w:rsidR="00EA4372" w:rsidRPr="00051D13" w:rsidRDefault="00EA4372"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The immediate chapter after th</w:t>
      </w:r>
      <w:r w:rsidR="00121586">
        <w:rPr>
          <w:rFonts w:ascii="Times New Roman" w:hAnsi="Times New Roman" w:cs="Times New Roman"/>
          <w:sz w:val="24"/>
          <w:szCs w:val="24"/>
        </w:rPr>
        <w:t>e introduction</w:t>
      </w:r>
      <w:r w:rsidRPr="00051D13">
        <w:rPr>
          <w:rFonts w:ascii="Times New Roman" w:hAnsi="Times New Roman" w:cs="Times New Roman"/>
          <w:sz w:val="24"/>
          <w:szCs w:val="24"/>
        </w:rPr>
        <w:t xml:space="preserve"> </w:t>
      </w:r>
      <w:r w:rsidR="00E25F86">
        <w:rPr>
          <w:rFonts w:ascii="Times New Roman" w:hAnsi="Times New Roman" w:cs="Times New Roman"/>
          <w:sz w:val="24"/>
          <w:szCs w:val="24"/>
        </w:rPr>
        <w:t>is</w:t>
      </w:r>
      <w:r w:rsidR="00944B7D" w:rsidRPr="00051D13">
        <w:rPr>
          <w:rFonts w:ascii="Times New Roman" w:hAnsi="Times New Roman" w:cs="Times New Roman"/>
          <w:sz w:val="24"/>
          <w:szCs w:val="24"/>
        </w:rPr>
        <w:t xml:space="preserve"> the literature review. This chapter provide</w:t>
      </w:r>
      <w:r w:rsidR="00E25F86">
        <w:rPr>
          <w:rFonts w:ascii="Times New Roman" w:hAnsi="Times New Roman" w:cs="Times New Roman"/>
          <w:sz w:val="24"/>
          <w:szCs w:val="24"/>
        </w:rPr>
        <w:t>s</w:t>
      </w:r>
      <w:r w:rsidR="00944B7D" w:rsidRPr="00051D13">
        <w:rPr>
          <w:rFonts w:ascii="Times New Roman" w:hAnsi="Times New Roman" w:cs="Times New Roman"/>
          <w:sz w:val="24"/>
          <w:szCs w:val="24"/>
        </w:rPr>
        <w:t xml:space="preserve"> an extensive analysis on the academic materials that have been previously produced on the topic that is being researched on. </w:t>
      </w:r>
      <w:r w:rsidR="00E25F86">
        <w:rPr>
          <w:rFonts w:ascii="Times New Roman" w:hAnsi="Times New Roman" w:cs="Times New Roman"/>
          <w:sz w:val="24"/>
          <w:szCs w:val="24"/>
        </w:rPr>
        <w:t>Next</w:t>
      </w:r>
      <w:r w:rsidR="00944B7D" w:rsidRPr="00051D13">
        <w:rPr>
          <w:rFonts w:ascii="Times New Roman" w:hAnsi="Times New Roman" w:cs="Times New Roman"/>
          <w:sz w:val="24"/>
          <w:szCs w:val="24"/>
        </w:rPr>
        <w:t xml:space="preserve"> is the research </w:t>
      </w:r>
      <w:r w:rsidR="00E25F86">
        <w:rPr>
          <w:rFonts w:ascii="Times New Roman" w:hAnsi="Times New Roman" w:cs="Times New Roman"/>
          <w:sz w:val="24"/>
          <w:szCs w:val="24"/>
        </w:rPr>
        <w:t>m</w:t>
      </w:r>
      <w:r w:rsidR="00944B7D" w:rsidRPr="00051D13">
        <w:rPr>
          <w:rFonts w:ascii="Times New Roman" w:hAnsi="Times New Roman" w:cs="Times New Roman"/>
          <w:sz w:val="24"/>
          <w:szCs w:val="24"/>
        </w:rPr>
        <w:t xml:space="preserve">ethodology. </w:t>
      </w:r>
      <w:r w:rsidR="00DD3354" w:rsidRPr="00051D13">
        <w:rPr>
          <w:rFonts w:ascii="Times New Roman" w:hAnsi="Times New Roman" w:cs="Times New Roman"/>
          <w:sz w:val="24"/>
          <w:szCs w:val="24"/>
        </w:rPr>
        <w:t xml:space="preserve">Here, the processes and the procedures that were used in conducting this research </w:t>
      </w:r>
      <w:r w:rsidR="00205E3D" w:rsidRPr="00051D13">
        <w:rPr>
          <w:rFonts w:ascii="Times New Roman" w:hAnsi="Times New Roman" w:cs="Times New Roman"/>
          <w:sz w:val="24"/>
          <w:szCs w:val="24"/>
        </w:rPr>
        <w:t xml:space="preserve">have been extensively explained in this chapter of the research. Next is the presentation of the findings that have been collected during this research as well as the </w:t>
      </w:r>
      <w:r w:rsidR="00F47D5B" w:rsidRPr="00051D13">
        <w:rPr>
          <w:rFonts w:ascii="Times New Roman" w:hAnsi="Times New Roman" w:cs="Times New Roman"/>
          <w:sz w:val="24"/>
          <w:szCs w:val="24"/>
        </w:rPr>
        <w:t xml:space="preserve">overall discussion of the same. Lastly, the report </w:t>
      </w:r>
      <w:r w:rsidR="00355BD0">
        <w:rPr>
          <w:rFonts w:ascii="Times New Roman" w:hAnsi="Times New Roman" w:cs="Times New Roman"/>
          <w:sz w:val="24"/>
          <w:szCs w:val="24"/>
        </w:rPr>
        <w:t>includes</w:t>
      </w:r>
      <w:r w:rsidR="00F47D5B" w:rsidRPr="00051D13">
        <w:rPr>
          <w:rFonts w:ascii="Times New Roman" w:hAnsi="Times New Roman" w:cs="Times New Roman"/>
          <w:sz w:val="24"/>
          <w:szCs w:val="24"/>
        </w:rPr>
        <w:t xml:space="preserve"> a chapter that entails the overall conclusion to the study and the recommendations that have been put forward to the organisations under study for them to be more sustainable in</w:t>
      </w:r>
      <w:r w:rsidR="00C04416" w:rsidRPr="00051D13">
        <w:rPr>
          <w:rFonts w:ascii="Times New Roman" w:hAnsi="Times New Roman" w:cs="Times New Roman"/>
          <w:sz w:val="24"/>
          <w:szCs w:val="24"/>
        </w:rPr>
        <w:t xml:space="preserve"> the future even as they go about their operational activities. </w:t>
      </w:r>
    </w:p>
    <w:p w14:paraId="4EB3E118" w14:textId="65CF4583" w:rsidR="00F04719" w:rsidRPr="00051D13" w:rsidRDefault="00F04719" w:rsidP="00051D13">
      <w:pPr>
        <w:spacing w:line="480" w:lineRule="auto"/>
        <w:jc w:val="both"/>
        <w:rPr>
          <w:rFonts w:ascii="Times New Roman" w:hAnsi="Times New Roman" w:cs="Times New Roman"/>
          <w:sz w:val="24"/>
          <w:szCs w:val="24"/>
        </w:rPr>
      </w:pPr>
    </w:p>
    <w:p w14:paraId="5BAA8CBA" w14:textId="52132A8F" w:rsidR="00F04719" w:rsidRPr="00051D13" w:rsidRDefault="00F04719" w:rsidP="00051D13">
      <w:pPr>
        <w:spacing w:line="480" w:lineRule="auto"/>
        <w:jc w:val="both"/>
        <w:rPr>
          <w:rFonts w:ascii="Times New Roman" w:hAnsi="Times New Roman" w:cs="Times New Roman"/>
          <w:sz w:val="24"/>
          <w:szCs w:val="24"/>
        </w:rPr>
      </w:pPr>
    </w:p>
    <w:p w14:paraId="445493FB" w14:textId="01825833" w:rsidR="00F04719" w:rsidRPr="00051D13" w:rsidRDefault="00F04719" w:rsidP="00051D13">
      <w:pPr>
        <w:spacing w:line="480" w:lineRule="auto"/>
        <w:jc w:val="both"/>
        <w:rPr>
          <w:rFonts w:ascii="Times New Roman" w:hAnsi="Times New Roman" w:cs="Times New Roman"/>
          <w:sz w:val="24"/>
          <w:szCs w:val="24"/>
        </w:rPr>
      </w:pPr>
    </w:p>
    <w:p w14:paraId="6E3895D7" w14:textId="77777777" w:rsidR="00F04719" w:rsidRPr="00051D13" w:rsidRDefault="00F04719" w:rsidP="00051D13">
      <w:pPr>
        <w:spacing w:line="480" w:lineRule="auto"/>
        <w:jc w:val="both"/>
        <w:rPr>
          <w:rFonts w:ascii="Times New Roman" w:hAnsi="Times New Roman" w:cs="Times New Roman"/>
          <w:sz w:val="24"/>
          <w:szCs w:val="24"/>
        </w:rPr>
      </w:pPr>
    </w:p>
    <w:p w14:paraId="37B5C50B" w14:textId="178DC0E0" w:rsidR="000A1A8C" w:rsidRPr="00051D13" w:rsidRDefault="009968B8" w:rsidP="008E59BD">
      <w:pPr>
        <w:pStyle w:val="Heading1"/>
        <w:rPr>
          <w:rFonts w:cs="Times New Roman"/>
          <w:szCs w:val="24"/>
        </w:rPr>
      </w:pPr>
      <w:bookmarkStart w:id="18" w:name="_Toc172701127"/>
      <w:bookmarkStart w:id="19" w:name="_Toc172701235"/>
      <w:r w:rsidRPr="00051D13">
        <w:rPr>
          <w:rFonts w:cs="Times New Roman"/>
          <w:szCs w:val="24"/>
        </w:rPr>
        <w:lastRenderedPageBreak/>
        <w:t xml:space="preserve">Chapter two: </w:t>
      </w:r>
      <w:r w:rsidR="000A1A8C" w:rsidRPr="00051D13">
        <w:rPr>
          <w:rFonts w:cs="Times New Roman"/>
          <w:szCs w:val="24"/>
        </w:rPr>
        <w:t>Literature Review</w:t>
      </w:r>
      <w:bookmarkEnd w:id="18"/>
      <w:bookmarkEnd w:id="19"/>
    </w:p>
    <w:p w14:paraId="34D64957" w14:textId="1AD464FD" w:rsidR="00763CBE" w:rsidRPr="00051D13" w:rsidRDefault="00763CBE" w:rsidP="00051D13">
      <w:pPr>
        <w:pStyle w:val="Heading2"/>
        <w:jc w:val="both"/>
        <w:rPr>
          <w:rFonts w:cs="Times New Roman"/>
          <w:szCs w:val="24"/>
        </w:rPr>
      </w:pPr>
      <w:bookmarkStart w:id="20" w:name="_Toc172701128"/>
      <w:bookmarkStart w:id="21" w:name="_Toc172701236"/>
      <w:r w:rsidRPr="00051D13">
        <w:rPr>
          <w:rFonts w:cs="Times New Roman"/>
          <w:szCs w:val="24"/>
        </w:rPr>
        <w:t>2.1 Introduction</w:t>
      </w:r>
      <w:bookmarkEnd w:id="20"/>
      <w:bookmarkEnd w:id="21"/>
      <w:r w:rsidRPr="00051D13">
        <w:rPr>
          <w:rFonts w:cs="Times New Roman"/>
          <w:szCs w:val="24"/>
        </w:rPr>
        <w:t xml:space="preserve"> </w:t>
      </w:r>
    </w:p>
    <w:p w14:paraId="41C1349E" w14:textId="1EDE031A" w:rsidR="001E1E00" w:rsidRPr="00051D13" w:rsidRDefault="00763CBE"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This is the second chapter of the </w:t>
      </w:r>
      <w:proofErr w:type="gramStart"/>
      <w:r w:rsidRPr="00051D13">
        <w:rPr>
          <w:rFonts w:ascii="Times New Roman" w:hAnsi="Times New Roman" w:cs="Times New Roman"/>
          <w:sz w:val="24"/>
          <w:szCs w:val="24"/>
        </w:rPr>
        <w:t>report</w:t>
      </w:r>
      <w:proofErr w:type="gramEnd"/>
      <w:r w:rsidR="00F66895">
        <w:rPr>
          <w:rFonts w:ascii="Times New Roman" w:hAnsi="Times New Roman" w:cs="Times New Roman"/>
          <w:sz w:val="24"/>
          <w:szCs w:val="24"/>
        </w:rPr>
        <w:t xml:space="preserve"> and i</w:t>
      </w:r>
      <w:r w:rsidR="0029200B">
        <w:rPr>
          <w:rFonts w:ascii="Times New Roman" w:hAnsi="Times New Roman" w:cs="Times New Roman"/>
          <w:sz w:val="24"/>
          <w:szCs w:val="24"/>
        </w:rPr>
        <w:t>t</w:t>
      </w:r>
      <w:r w:rsidRPr="00051D13">
        <w:rPr>
          <w:rFonts w:ascii="Times New Roman" w:hAnsi="Times New Roman" w:cs="Times New Roman"/>
          <w:sz w:val="24"/>
          <w:szCs w:val="24"/>
        </w:rPr>
        <w:t xml:space="preserve"> </w:t>
      </w:r>
      <w:r w:rsidR="0029200B">
        <w:rPr>
          <w:rFonts w:ascii="Times New Roman" w:hAnsi="Times New Roman" w:cs="Times New Roman"/>
          <w:sz w:val="24"/>
          <w:szCs w:val="24"/>
        </w:rPr>
        <w:t>covers</w:t>
      </w:r>
      <w:r w:rsidRPr="00051D13">
        <w:rPr>
          <w:rFonts w:ascii="Times New Roman" w:hAnsi="Times New Roman" w:cs="Times New Roman"/>
          <w:sz w:val="24"/>
          <w:szCs w:val="24"/>
        </w:rPr>
        <w:t xml:space="preserve"> various academic </w:t>
      </w:r>
      <w:r w:rsidR="00A74F47" w:rsidRPr="00051D13">
        <w:rPr>
          <w:rFonts w:ascii="Times New Roman" w:hAnsi="Times New Roman" w:cs="Times New Roman"/>
          <w:sz w:val="24"/>
          <w:szCs w:val="24"/>
        </w:rPr>
        <w:t xml:space="preserve">extracts that have been produced on the topic under study. Some of them include </w:t>
      </w:r>
      <w:r w:rsidR="001E1E00" w:rsidRPr="00051D13">
        <w:rPr>
          <w:rFonts w:ascii="Times New Roman" w:hAnsi="Times New Roman" w:cs="Times New Roman"/>
          <w:sz w:val="24"/>
          <w:szCs w:val="24"/>
        </w:rPr>
        <w:t xml:space="preserve">how data centres primarily affect the environment, particularly in terms of energy consumption, carbon emissions, water use, and waste generation and the long-term environmental implications of emerging technologies such as artificial intelligence, blockchain, and the Internet of Things </w:t>
      </w:r>
      <w:r w:rsidR="009336D7" w:rsidRPr="00051D13">
        <w:rPr>
          <w:rFonts w:ascii="Times New Roman" w:hAnsi="Times New Roman" w:cs="Times New Roman"/>
          <w:sz w:val="24"/>
          <w:szCs w:val="24"/>
        </w:rPr>
        <w:t xml:space="preserve"> as well as the </w:t>
      </w:r>
      <w:r w:rsidR="001E1E00" w:rsidRPr="00051D13">
        <w:rPr>
          <w:rFonts w:ascii="Times New Roman" w:hAnsi="Times New Roman" w:cs="Times New Roman"/>
          <w:sz w:val="24"/>
          <w:szCs w:val="24"/>
        </w:rPr>
        <w:t xml:space="preserve">sustainability measures </w:t>
      </w:r>
      <w:r w:rsidR="009336D7" w:rsidRPr="00051D13">
        <w:rPr>
          <w:rFonts w:ascii="Times New Roman" w:hAnsi="Times New Roman" w:cs="Times New Roman"/>
          <w:sz w:val="24"/>
          <w:szCs w:val="24"/>
        </w:rPr>
        <w:t>that</w:t>
      </w:r>
      <w:r w:rsidR="001E1E00" w:rsidRPr="00051D13">
        <w:rPr>
          <w:rFonts w:ascii="Times New Roman" w:hAnsi="Times New Roman" w:cs="Times New Roman"/>
          <w:sz w:val="24"/>
          <w:szCs w:val="24"/>
        </w:rPr>
        <w:t xml:space="preserve"> data centre operators</w:t>
      </w:r>
      <w:r w:rsidR="009336D7" w:rsidRPr="00051D13">
        <w:rPr>
          <w:rFonts w:ascii="Times New Roman" w:hAnsi="Times New Roman" w:cs="Times New Roman"/>
          <w:sz w:val="24"/>
          <w:szCs w:val="24"/>
        </w:rPr>
        <w:t xml:space="preserve"> have</w:t>
      </w:r>
      <w:r w:rsidR="001E1E00" w:rsidRPr="00051D13">
        <w:rPr>
          <w:rFonts w:ascii="Times New Roman" w:hAnsi="Times New Roman" w:cs="Times New Roman"/>
          <w:sz w:val="24"/>
          <w:szCs w:val="24"/>
        </w:rPr>
        <w:t xml:space="preserve"> taken to address environmental issues</w:t>
      </w:r>
      <w:r w:rsidR="009336D7" w:rsidRPr="00051D13">
        <w:rPr>
          <w:rFonts w:ascii="Times New Roman" w:hAnsi="Times New Roman" w:cs="Times New Roman"/>
          <w:sz w:val="24"/>
          <w:szCs w:val="24"/>
        </w:rPr>
        <w:t xml:space="preserve"> and the obstacles that they </w:t>
      </w:r>
      <w:r w:rsidR="001E1E00" w:rsidRPr="00051D13">
        <w:rPr>
          <w:rFonts w:ascii="Times New Roman" w:hAnsi="Times New Roman" w:cs="Times New Roman"/>
          <w:sz w:val="24"/>
          <w:szCs w:val="24"/>
        </w:rPr>
        <w:t>encounter in terms of their effectiveness and challenges</w:t>
      </w:r>
      <w:r w:rsidR="009336D7" w:rsidRPr="00051D13">
        <w:rPr>
          <w:rFonts w:ascii="Times New Roman" w:hAnsi="Times New Roman" w:cs="Times New Roman"/>
          <w:sz w:val="24"/>
          <w:szCs w:val="24"/>
        </w:rPr>
        <w:t xml:space="preserve">. </w:t>
      </w:r>
    </w:p>
    <w:p w14:paraId="6133034B" w14:textId="3AE02535" w:rsidR="00763CBE" w:rsidRPr="00051D13" w:rsidRDefault="00551709" w:rsidP="00051D13">
      <w:pPr>
        <w:pStyle w:val="Heading2"/>
        <w:jc w:val="both"/>
        <w:rPr>
          <w:rFonts w:cs="Times New Roman"/>
          <w:szCs w:val="24"/>
        </w:rPr>
      </w:pPr>
      <w:bookmarkStart w:id="22" w:name="_Toc172701129"/>
      <w:bookmarkStart w:id="23" w:name="_Toc172701237"/>
      <w:r w:rsidRPr="00051D13">
        <w:rPr>
          <w:rFonts w:cs="Times New Roman"/>
          <w:szCs w:val="24"/>
        </w:rPr>
        <w:t>2.2 Data centres</w:t>
      </w:r>
      <w:bookmarkEnd w:id="22"/>
      <w:bookmarkEnd w:id="23"/>
      <w:r w:rsidRPr="00051D13">
        <w:rPr>
          <w:rFonts w:cs="Times New Roman"/>
          <w:szCs w:val="24"/>
        </w:rPr>
        <w:t xml:space="preserve"> </w:t>
      </w:r>
    </w:p>
    <w:p w14:paraId="5F2DB707" w14:textId="4CFE474D" w:rsidR="000A1A8C" w:rsidRPr="00051D13" w:rsidRDefault="000A1A8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Data </w:t>
      </w:r>
      <w:r w:rsidR="00D6649A"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play a critical role in supporting the digital economy, providing the infrastructure necessary for storing, processing, and transmitting vast amounts of data (Wilson, 2023). With the proliferation of cloud computing, big data analytics, and internet-connected devices, the demand for data </w:t>
      </w:r>
      <w:r w:rsidR="00D6649A"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services has surged in recent years. As a result, data </w:t>
      </w:r>
      <w:r w:rsidR="00D6649A"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have become increasingly complex and energy-intensive facilities, consuming massive amounts of electricity and resources.</w:t>
      </w:r>
      <w:r w:rsidR="005438D2" w:rsidRPr="00051D13">
        <w:rPr>
          <w:rFonts w:ascii="Times New Roman" w:hAnsi="Times New Roman" w:cs="Times New Roman"/>
          <w:sz w:val="24"/>
          <w:szCs w:val="24"/>
        </w:rPr>
        <w:t xml:space="preserve"> </w:t>
      </w:r>
    </w:p>
    <w:p w14:paraId="52022751" w14:textId="5155696D" w:rsidR="000A6ABB" w:rsidRPr="00051D13" w:rsidRDefault="000A6ABB"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Data centres are mostly used by businesses, governments and other establishments such as schools for the purpose of web hosting and provision of internet, storing of the company’s information as well as </w:t>
      </w:r>
      <w:r w:rsidR="00AE4F87" w:rsidRPr="00051D13">
        <w:rPr>
          <w:rFonts w:ascii="Times New Roman" w:hAnsi="Times New Roman" w:cs="Times New Roman"/>
          <w:sz w:val="24"/>
          <w:szCs w:val="24"/>
        </w:rPr>
        <w:t>ensuring that business transactions have been processed. Also, data centres can either be public or private</w:t>
      </w:r>
      <w:r w:rsidR="00D34888" w:rsidRPr="00051D13">
        <w:rPr>
          <w:rFonts w:ascii="Times New Roman" w:hAnsi="Times New Roman" w:cs="Times New Roman"/>
          <w:sz w:val="24"/>
          <w:szCs w:val="24"/>
        </w:rPr>
        <w:t xml:space="preserve">. They are usually very reliable as they usually operate without any major failures within a set </w:t>
      </w:r>
      <w:proofErr w:type="gramStart"/>
      <w:r w:rsidR="00D34888" w:rsidRPr="00051D13">
        <w:rPr>
          <w:rFonts w:ascii="Times New Roman" w:hAnsi="Times New Roman" w:cs="Times New Roman"/>
          <w:sz w:val="24"/>
          <w:szCs w:val="24"/>
        </w:rPr>
        <w:t>period of time</w:t>
      </w:r>
      <w:proofErr w:type="gramEnd"/>
      <w:r w:rsidR="00D34888" w:rsidRPr="00051D13">
        <w:rPr>
          <w:rFonts w:ascii="Times New Roman" w:hAnsi="Times New Roman" w:cs="Times New Roman"/>
          <w:sz w:val="24"/>
          <w:szCs w:val="24"/>
        </w:rPr>
        <w:t>. They are also available and reduce redundancy and as such, they are very helpful t</w:t>
      </w:r>
      <w:r w:rsidR="00BC29B0" w:rsidRPr="00051D13">
        <w:rPr>
          <w:rFonts w:ascii="Times New Roman" w:hAnsi="Times New Roman" w:cs="Times New Roman"/>
          <w:sz w:val="24"/>
          <w:szCs w:val="24"/>
        </w:rPr>
        <w:t xml:space="preserve">o organisations that rely on their output for their success. </w:t>
      </w:r>
    </w:p>
    <w:p w14:paraId="081A06ED" w14:textId="08213486" w:rsidR="000A1A8C" w:rsidRPr="00051D13" w:rsidRDefault="000A1A8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lastRenderedPageBreak/>
        <w:t xml:space="preserve">The rapid expansion of data </w:t>
      </w:r>
      <w:r w:rsidR="009E587D"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infrastructure has raised concerns about its environmental impact. One of the primary environmental challenges associated with data </w:t>
      </w:r>
      <w:r w:rsidR="009E587D"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is energy consumption. Data </w:t>
      </w:r>
      <w:r w:rsidR="009E587D"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require large amounts of electricity to power servers, cooling systems, and other equipment, leading to significant carbon emissions and environmental degradation. In addition to energy consumption, data </w:t>
      </w:r>
      <w:r w:rsidR="009E587D" w:rsidRPr="00051D13">
        <w:rPr>
          <w:rFonts w:ascii="Times New Roman" w:hAnsi="Times New Roman" w:cs="Times New Roman"/>
          <w:sz w:val="24"/>
          <w:szCs w:val="24"/>
        </w:rPr>
        <w:t>centres</w:t>
      </w:r>
      <w:r w:rsidRPr="00051D13">
        <w:rPr>
          <w:rFonts w:ascii="Times New Roman" w:hAnsi="Times New Roman" w:cs="Times New Roman"/>
          <w:sz w:val="24"/>
          <w:szCs w:val="24"/>
        </w:rPr>
        <w:t xml:space="preserve"> also contribute to water consumption, land use, and waste generation, further exacerbating their environmental footprint (</w:t>
      </w:r>
      <w:proofErr w:type="spellStart"/>
      <w:r w:rsidRPr="00051D13">
        <w:rPr>
          <w:rFonts w:ascii="Times New Roman" w:hAnsi="Times New Roman" w:cs="Times New Roman"/>
          <w:sz w:val="24"/>
          <w:szCs w:val="24"/>
        </w:rPr>
        <w:t>Masanet</w:t>
      </w:r>
      <w:proofErr w:type="spellEnd"/>
      <w:r w:rsidR="005A1C5A">
        <w:rPr>
          <w:rFonts w:ascii="Times New Roman" w:hAnsi="Times New Roman" w:cs="Times New Roman"/>
          <w:sz w:val="24"/>
          <w:szCs w:val="24"/>
        </w:rPr>
        <w:t xml:space="preserve"> et al., </w:t>
      </w:r>
      <w:r w:rsidRPr="00051D13">
        <w:rPr>
          <w:rFonts w:ascii="Times New Roman" w:hAnsi="Times New Roman" w:cs="Times New Roman"/>
          <w:sz w:val="24"/>
          <w:szCs w:val="24"/>
        </w:rPr>
        <w:t>2020).</w:t>
      </w:r>
    </w:p>
    <w:p w14:paraId="30C4890A" w14:textId="52C609AF" w:rsidR="000A1A8C" w:rsidRPr="00051D13" w:rsidRDefault="000A1A8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In response to growing concerns about sustainability, many data </w:t>
      </w:r>
      <w:r w:rsidR="009E587D"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operators have implemented various initiatives to reduce their environmental impact. These initiatives include improving energy efficiency, investing in renewable energy sources, optimi</w:t>
      </w:r>
      <w:r w:rsidR="00F04719" w:rsidRPr="00051D13">
        <w:rPr>
          <w:rFonts w:ascii="Times New Roman" w:hAnsi="Times New Roman" w:cs="Times New Roman"/>
          <w:sz w:val="24"/>
          <w:szCs w:val="24"/>
        </w:rPr>
        <w:t>s</w:t>
      </w:r>
      <w:r w:rsidRPr="00051D13">
        <w:rPr>
          <w:rFonts w:ascii="Times New Roman" w:hAnsi="Times New Roman" w:cs="Times New Roman"/>
          <w:sz w:val="24"/>
          <w:szCs w:val="24"/>
        </w:rPr>
        <w:t xml:space="preserve">ing cooling systems, and adopting green building standards. Additionally, data </w:t>
      </w:r>
      <w:r w:rsidR="009E587D"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operators are increasingly adopting innovative technologies and strategies to minimi</w:t>
      </w:r>
      <w:r w:rsidR="00F04719" w:rsidRPr="00051D13">
        <w:rPr>
          <w:rFonts w:ascii="Times New Roman" w:hAnsi="Times New Roman" w:cs="Times New Roman"/>
          <w:sz w:val="24"/>
          <w:szCs w:val="24"/>
        </w:rPr>
        <w:t>s</w:t>
      </w:r>
      <w:r w:rsidRPr="00051D13">
        <w:rPr>
          <w:rFonts w:ascii="Times New Roman" w:hAnsi="Times New Roman" w:cs="Times New Roman"/>
          <w:sz w:val="24"/>
          <w:szCs w:val="24"/>
        </w:rPr>
        <w:t>e resource consumption and maximi</w:t>
      </w:r>
      <w:r w:rsidR="000927F0" w:rsidRPr="00051D13">
        <w:rPr>
          <w:rFonts w:ascii="Times New Roman" w:hAnsi="Times New Roman" w:cs="Times New Roman"/>
          <w:sz w:val="24"/>
          <w:szCs w:val="24"/>
        </w:rPr>
        <w:t>s</w:t>
      </w:r>
      <w:r w:rsidRPr="00051D13">
        <w:rPr>
          <w:rFonts w:ascii="Times New Roman" w:hAnsi="Times New Roman" w:cs="Times New Roman"/>
          <w:sz w:val="24"/>
          <w:szCs w:val="24"/>
        </w:rPr>
        <w:t>e operational efficiency (Andrews et al., 2022).</w:t>
      </w:r>
    </w:p>
    <w:p w14:paraId="238D200B" w14:textId="4B6E2A34" w:rsidR="00763CBE" w:rsidRPr="00051D13" w:rsidRDefault="00763CBE" w:rsidP="00051D13">
      <w:pPr>
        <w:pStyle w:val="Heading2"/>
        <w:jc w:val="both"/>
        <w:rPr>
          <w:rFonts w:cs="Times New Roman"/>
          <w:szCs w:val="24"/>
        </w:rPr>
      </w:pPr>
      <w:bookmarkStart w:id="24" w:name="_Toc172701130"/>
      <w:bookmarkStart w:id="25" w:name="_Toc172701238"/>
      <w:r w:rsidRPr="00051D13">
        <w:rPr>
          <w:rFonts w:cs="Times New Roman"/>
          <w:szCs w:val="24"/>
        </w:rPr>
        <w:t>2.</w:t>
      </w:r>
      <w:r w:rsidR="009E587D" w:rsidRPr="00051D13">
        <w:rPr>
          <w:rFonts w:cs="Times New Roman"/>
          <w:szCs w:val="24"/>
        </w:rPr>
        <w:t xml:space="preserve">3 </w:t>
      </w:r>
      <w:r w:rsidR="004F6038" w:rsidRPr="00051D13">
        <w:rPr>
          <w:rFonts w:cs="Times New Roman"/>
          <w:szCs w:val="24"/>
        </w:rPr>
        <w:t>Environmental impacts of data centres on the environment</w:t>
      </w:r>
      <w:bookmarkEnd w:id="24"/>
      <w:bookmarkEnd w:id="25"/>
      <w:r w:rsidR="004F6038" w:rsidRPr="00051D13">
        <w:rPr>
          <w:rFonts w:cs="Times New Roman"/>
          <w:szCs w:val="24"/>
        </w:rPr>
        <w:t xml:space="preserve"> </w:t>
      </w:r>
    </w:p>
    <w:p w14:paraId="2E937493" w14:textId="252F88D1" w:rsidR="002F7C98" w:rsidRPr="00051D13" w:rsidRDefault="00752BE2"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Globally, it has been established that data centres use significant amounts of energy and </w:t>
      </w:r>
      <w:r w:rsidR="00CF3291" w:rsidRPr="00051D13">
        <w:rPr>
          <w:rFonts w:ascii="Times New Roman" w:hAnsi="Times New Roman" w:cs="Times New Roman"/>
          <w:sz w:val="24"/>
          <w:szCs w:val="24"/>
        </w:rPr>
        <w:t xml:space="preserve">resources </w:t>
      </w:r>
      <w:proofErr w:type="gramStart"/>
      <w:r w:rsidR="00972AAB" w:rsidRPr="00051D13">
        <w:rPr>
          <w:rFonts w:ascii="Times New Roman" w:hAnsi="Times New Roman" w:cs="Times New Roman"/>
          <w:sz w:val="24"/>
          <w:szCs w:val="24"/>
        </w:rPr>
        <w:t>in order to</w:t>
      </w:r>
      <w:proofErr w:type="gramEnd"/>
      <w:r w:rsidR="00972AAB" w:rsidRPr="00051D13">
        <w:rPr>
          <w:rFonts w:ascii="Times New Roman" w:hAnsi="Times New Roman" w:cs="Times New Roman"/>
          <w:sz w:val="24"/>
          <w:szCs w:val="24"/>
        </w:rPr>
        <w:t xml:space="preserve"> fuel the servers that run their operations. </w:t>
      </w:r>
      <w:r w:rsidR="009F6C99" w:rsidRPr="00051D13">
        <w:rPr>
          <w:rFonts w:ascii="Times New Roman" w:hAnsi="Times New Roman" w:cs="Times New Roman"/>
          <w:sz w:val="24"/>
          <w:szCs w:val="24"/>
        </w:rPr>
        <w:t xml:space="preserve">However, the demand for services that are provided by data centres is on the rise and as such, it is important </w:t>
      </w:r>
      <w:r w:rsidR="004A3B5E" w:rsidRPr="00051D13">
        <w:rPr>
          <w:rFonts w:ascii="Times New Roman" w:hAnsi="Times New Roman" w:cs="Times New Roman"/>
          <w:sz w:val="24"/>
          <w:szCs w:val="24"/>
        </w:rPr>
        <w:t xml:space="preserve">to conduct an inquiry into how data centres use resources and how this affects the environment. </w:t>
      </w:r>
    </w:p>
    <w:p w14:paraId="5B5A84A6" w14:textId="3FF7FCAA" w:rsidR="00031312" w:rsidRPr="00051D13" w:rsidRDefault="003B06F4"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One of the environmental impacts that is realised </w:t>
      </w:r>
      <w:proofErr w:type="gramStart"/>
      <w:r w:rsidRPr="00051D13">
        <w:rPr>
          <w:rFonts w:ascii="Times New Roman" w:hAnsi="Times New Roman" w:cs="Times New Roman"/>
          <w:sz w:val="24"/>
          <w:szCs w:val="24"/>
        </w:rPr>
        <w:t>through the use of</w:t>
      </w:r>
      <w:proofErr w:type="gramEnd"/>
      <w:r w:rsidRPr="00051D13">
        <w:rPr>
          <w:rFonts w:ascii="Times New Roman" w:hAnsi="Times New Roman" w:cs="Times New Roman"/>
          <w:sz w:val="24"/>
          <w:szCs w:val="24"/>
        </w:rPr>
        <w:t xml:space="preserve"> data centres is </w:t>
      </w:r>
      <w:r w:rsidR="00402438" w:rsidRPr="00051D13">
        <w:rPr>
          <w:rFonts w:ascii="Times New Roman" w:hAnsi="Times New Roman" w:cs="Times New Roman"/>
          <w:sz w:val="24"/>
          <w:szCs w:val="24"/>
        </w:rPr>
        <w:t xml:space="preserve">water consumption. The organisations in the industry </w:t>
      </w:r>
      <w:r w:rsidR="00750736" w:rsidRPr="00051D13">
        <w:rPr>
          <w:rFonts w:ascii="Times New Roman" w:hAnsi="Times New Roman" w:cs="Times New Roman"/>
          <w:sz w:val="24"/>
          <w:szCs w:val="24"/>
        </w:rPr>
        <w:t xml:space="preserve">consume water to enable them conduct operations such as cooling the servers to prevent overheating as well as </w:t>
      </w:r>
      <w:r w:rsidR="00887E84" w:rsidRPr="00051D13">
        <w:rPr>
          <w:rFonts w:ascii="Times New Roman" w:hAnsi="Times New Roman" w:cs="Times New Roman"/>
          <w:sz w:val="24"/>
          <w:szCs w:val="24"/>
        </w:rPr>
        <w:t xml:space="preserve">ensuring that there is generation of electricity. In a cooling system that </w:t>
      </w:r>
      <w:r w:rsidR="00F46010" w:rsidRPr="00051D13">
        <w:rPr>
          <w:rFonts w:ascii="Times New Roman" w:hAnsi="Times New Roman" w:cs="Times New Roman"/>
          <w:sz w:val="24"/>
          <w:szCs w:val="24"/>
        </w:rPr>
        <w:t xml:space="preserve">is used by data centres, </w:t>
      </w:r>
      <w:proofErr w:type="gramStart"/>
      <w:r w:rsidR="00F46010" w:rsidRPr="00051D13">
        <w:rPr>
          <w:rFonts w:ascii="Times New Roman" w:hAnsi="Times New Roman" w:cs="Times New Roman"/>
          <w:sz w:val="24"/>
          <w:szCs w:val="24"/>
        </w:rPr>
        <w:t>a number of</w:t>
      </w:r>
      <w:proofErr w:type="gramEnd"/>
      <w:r w:rsidR="00F46010" w:rsidRPr="00051D13">
        <w:rPr>
          <w:rFonts w:ascii="Times New Roman" w:hAnsi="Times New Roman" w:cs="Times New Roman"/>
          <w:sz w:val="24"/>
          <w:szCs w:val="24"/>
        </w:rPr>
        <w:t xml:space="preserve"> equipment are used. They include cooling towers, chillers, piping and air conditioning </w:t>
      </w:r>
      <w:r w:rsidR="008A6734" w:rsidRPr="00051D13">
        <w:rPr>
          <w:rFonts w:ascii="Times New Roman" w:hAnsi="Times New Roman" w:cs="Times New Roman"/>
          <w:sz w:val="24"/>
          <w:szCs w:val="24"/>
        </w:rPr>
        <w:t xml:space="preserve">apparatuses. All these apparatuses employ the use of evaporative cooling systems </w:t>
      </w:r>
      <w:r w:rsidR="00EA5D78" w:rsidRPr="00051D13">
        <w:rPr>
          <w:rFonts w:ascii="Times New Roman" w:hAnsi="Times New Roman" w:cs="Times New Roman"/>
          <w:sz w:val="24"/>
          <w:szCs w:val="24"/>
        </w:rPr>
        <w:t xml:space="preserve">that enable data centres to </w:t>
      </w:r>
      <w:r w:rsidR="00EA5D78" w:rsidRPr="00051D13">
        <w:rPr>
          <w:rFonts w:ascii="Times New Roman" w:hAnsi="Times New Roman" w:cs="Times New Roman"/>
          <w:sz w:val="24"/>
          <w:szCs w:val="24"/>
        </w:rPr>
        <w:lastRenderedPageBreak/>
        <w:t xml:space="preserve">release heat into the environment while at the same time ensure that </w:t>
      </w:r>
      <w:r w:rsidR="00FB517E" w:rsidRPr="00051D13">
        <w:rPr>
          <w:rFonts w:ascii="Times New Roman" w:hAnsi="Times New Roman" w:cs="Times New Roman"/>
          <w:sz w:val="24"/>
          <w:szCs w:val="24"/>
        </w:rPr>
        <w:t xml:space="preserve">cool new air is coming in. In addition, humidifiers that are used in data centres maintain appropriate </w:t>
      </w:r>
      <w:r w:rsidR="0099481C" w:rsidRPr="00051D13">
        <w:rPr>
          <w:rFonts w:ascii="Times New Roman" w:hAnsi="Times New Roman" w:cs="Times New Roman"/>
          <w:sz w:val="24"/>
          <w:szCs w:val="24"/>
        </w:rPr>
        <w:t>levels of humidity. This process is usually undertaken using large amounts of electricity that ensures water is vapourised</w:t>
      </w:r>
      <w:r w:rsidR="0074587A" w:rsidRPr="00051D13">
        <w:rPr>
          <w:rFonts w:ascii="Times New Roman" w:hAnsi="Times New Roman" w:cs="Times New Roman"/>
          <w:sz w:val="24"/>
          <w:szCs w:val="24"/>
        </w:rPr>
        <w:t xml:space="preserve"> (</w:t>
      </w:r>
      <w:proofErr w:type="spellStart"/>
      <w:r w:rsidR="0074587A" w:rsidRPr="00051D13">
        <w:rPr>
          <w:rFonts w:ascii="Times New Roman" w:hAnsi="Times New Roman" w:cs="Times New Roman"/>
          <w:sz w:val="24"/>
          <w:szCs w:val="24"/>
        </w:rPr>
        <w:t>Masanet</w:t>
      </w:r>
      <w:proofErr w:type="spellEnd"/>
      <w:r w:rsidR="002E7609">
        <w:rPr>
          <w:rFonts w:ascii="Times New Roman" w:hAnsi="Times New Roman" w:cs="Times New Roman"/>
          <w:sz w:val="24"/>
          <w:szCs w:val="24"/>
        </w:rPr>
        <w:t xml:space="preserve"> et al., </w:t>
      </w:r>
      <w:r w:rsidR="0074587A" w:rsidRPr="00051D13">
        <w:rPr>
          <w:rFonts w:ascii="Times New Roman" w:hAnsi="Times New Roman" w:cs="Times New Roman"/>
          <w:sz w:val="24"/>
          <w:szCs w:val="24"/>
        </w:rPr>
        <w:t>2020)</w:t>
      </w:r>
      <w:r w:rsidR="0099481C" w:rsidRPr="00051D13">
        <w:rPr>
          <w:rFonts w:ascii="Times New Roman" w:hAnsi="Times New Roman" w:cs="Times New Roman"/>
          <w:sz w:val="24"/>
          <w:szCs w:val="24"/>
        </w:rPr>
        <w:t xml:space="preserve">. </w:t>
      </w:r>
      <w:r w:rsidR="00CC607E" w:rsidRPr="00051D13">
        <w:rPr>
          <w:rFonts w:ascii="Times New Roman" w:hAnsi="Times New Roman" w:cs="Times New Roman"/>
          <w:sz w:val="24"/>
          <w:szCs w:val="24"/>
        </w:rPr>
        <w:t>For instance, Google as a company uses 170,</w:t>
      </w:r>
      <w:r w:rsidR="000927F0" w:rsidRPr="00051D13">
        <w:rPr>
          <w:rFonts w:ascii="Times New Roman" w:hAnsi="Times New Roman" w:cs="Times New Roman"/>
          <w:sz w:val="24"/>
          <w:szCs w:val="24"/>
        </w:rPr>
        <w:t xml:space="preserve"> </w:t>
      </w:r>
      <w:r w:rsidR="00CC607E" w:rsidRPr="00051D13">
        <w:rPr>
          <w:rFonts w:ascii="Times New Roman" w:hAnsi="Times New Roman" w:cs="Times New Roman"/>
          <w:sz w:val="24"/>
          <w:szCs w:val="24"/>
        </w:rPr>
        <w:t xml:space="preserve">344 litres of water </w:t>
      </w:r>
      <w:r w:rsidR="005C2F63" w:rsidRPr="00051D13">
        <w:rPr>
          <w:rFonts w:ascii="Times New Roman" w:hAnsi="Times New Roman" w:cs="Times New Roman"/>
          <w:sz w:val="24"/>
          <w:szCs w:val="24"/>
        </w:rPr>
        <w:t xml:space="preserve">for the vaporisation process. </w:t>
      </w:r>
      <w:r w:rsidR="002D7C6B" w:rsidRPr="00051D13">
        <w:rPr>
          <w:rFonts w:ascii="Times New Roman" w:hAnsi="Times New Roman" w:cs="Times New Roman"/>
          <w:sz w:val="24"/>
          <w:szCs w:val="24"/>
        </w:rPr>
        <w:t>This translates to water consumption that is used to irrigate 1 acres of land</w:t>
      </w:r>
      <w:r w:rsidR="0074587A" w:rsidRPr="00051D13">
        <w:rPr>
          <w:rFonts w:ascii="Times New Roman" w:hAnsi="Times New Roman" w:cs="Times New Roman"/>
          <w:sz w:val="24"/>
          <w:szCs w:val="24"/>
        </w:rPr>
        <w:t xml:space="preserve"> (</w:t>
      </w:r>
      <w:proofErr w:type="spellStart"/>
      <w:r w:rsidR="0074587A" w:rsidRPr="00051D13">
        <w:rPr>
          <w:rFonts w:ascii="Times New Roman" w:hAnsi="Times New Roman" w:cs="Times New Roman"/>
          <w:sz w:val="24"/>
          <w:szCs w:val="24"/>
        </w:rPr>
        <w:t>Masanet</w:t>
      </w:r>
      <w:proofErr w:type="spellEnd"/>
      <w:r w:rsidR="00F61AEC">
        <w:rPr>
          <w:rFonts w:ascii="Times New Roman" w:hAnsi="Times New Roman" w:cs="Times New Roman"/>
          <w:sz w:val="24"/>
          <w:szCs w:val="24"/>
        </w:rPr>
        <w:t xml:space="preserve"> et al., </w:t>
      </w:r>
      <w:r w:rsidR="0074587A" w:rsidRPr="00051D13">
        <w:rPr>
          <w:rFonts w:ascii="Times New Roman" w:hAnsi="Times New Roman" w:cs="Times New Roman"/>
          <w:sz w:val="24"/>
          <w:szCs w:val="24"/>
        </w:rPr>
        <w:t>2020)</w:t>
      </w:r>
      <w:r w:rsidR="002D7C6B" w:rsidRPr="00051D13">
        <w:rPr>
          <w:rFonts w:ascii="Times New Roman" w:hAnsi="Times New Roman" w:cs="Times New Roman"/>
          <w:sz w:val="24"/>
          <w:szCs w:val="24"/>
        </w:rPr>
        <w:t xml:space="preserve">. </w:t>
      </w:r>
      <w:r w:rsidR="00C51E6E" w:rsidRPr="00051D13">
        <w:rPr>
          <w:rFonts w:ascii="Times New Roman" w:hAnsi="Times New Roman" w:cs="Times New Roman"/>
          <w:sz w:val="24"/>
          <w:szCs w:val="24"/>
        </w:rPr>
        <w:t>The use of large amounts of water in the operations of data centres is also enhanced by the fact that they are mostly established in drought-stricken areas. As such, there is a high possibility</w:t>
      </w:r>
      <w:r w:rsidR="00BC2DCE" w:rsidRPr="00051D13">
        <w:rPr>
          <w:rFonts w:ascii="Times New Roman" w:hAnsi="Times New Roman" w:cs="Times New Roman"/>
          <w:sz w:val="24"/>
          <w:szCs w:val="24"/>
        </w:rPr>
        <w:t xml:space="preserve"> of them being prone to overheating; a fact which warrants a lot of water being used to avoid this from happening. Another area of contention where the data centre industry is accused of using a lot of water </w:t>
      </w:r>
      <w:r w:rsidR="00031312" w:rsidRPr="00051D13">
        <w:rPr>
          <w:rFonts w:ascii="Times New Roman" w:hAnsi="Times New Roman" w:cs="Times New Roman"/>
          <w:sz w:val="24"/>
          <w:szCs w:val="24"/>
        </w:rPr>
        <w:t xml:space="preserve">which impacts the environment stems from the fact that they source it from potable water sources which comprises of water utilities that can be used as drinking water. </w:t>
      </w:r>
    </w:p>
    <w:p w14:paraId="397A7DE4" w14:textId="5F6869D5" w:rsidR="00A128A9" w:rsidRPr="00051D13" w:rsidRDefault="00A128A9"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Data centres also have a major contribution towards the creation of electronic waste. </w:t>
      </w:r>
      <w:r w:rsidR="001E255E" w:rsidRPr="00051D13">
        <w:rPr>
          <w:rFonts w:ascii="Times New Roman" w:hAnsi="Times New Roman" w:cs="Times New Roman"/>
          <w:sz w:val="24"/>
          <w:szCs w:val="24"/>
        </w:rPr>
        <w:t xml:space="preserve">This refers to the incorrect disposal of electrical and electronic equipment </w:t>
      </w:r>
      <w:r w:rsidR="00F85E4F" w:rsidRPr="00051D13">
        <w:rPr>
          <w:rFonts w:ascii="Times New Roman" w:hAnsi="Times New Roman" w:cs="Times New Roman"/>
          <w:sz w:val="24"/>
          <w:szCs w:val="24"/>
        </w:rPr>
        <w:t xml:space="preserve">which can have a direct effect on externalities such as resource consumption as well as the release of toxic substances. </w:t>
      </w:r>
      <w:r w:rsidR="009B1C1B" w:rsidRPr="00051D13">
        <w:rPr>
          <w:rFonts w:ascii="Times New Roman" w:hAnsi="Times New Roman" w:cs="Times New Roman"/>
          <w:sz w:val="24"/>
          <w:szCs w:val="24"/>
        </w:rPr>
        <w:t>This is especially the case in countries that do not have adequate e-waste management infrastructure in place as it is usually difficult to</w:t>
      </w:r>
      <w:r w:rsidR="00043C17" w:rsidRPr="00051D13">
        <w:rPr>
          <w:rFonts w:ascii="Times New Roman" w:hAnsi="Times New Roman" w:cs="Times New Roman"/>
          <w:sz w:val="24"/>
          <w:szCs w:val="24"/>
        </w:rPr>
        <w:t xml:space="preserve"> dispose them safely. Another environmental implication of improper e</w:t>
      </w:r>
      <w:r w:rsidR="0066614B">
        <w:rPr>
          <w:rFonts w:ascii="Times New Roman" w:hAnsi="Times New Roman" w:cs="Times New Roman"/>
          <w:sz w:val="24"/>
          <w:szCs w:val="24"/>
        </w:rPr>
        <w:t>-</w:t>
      </w:r>
      <w:r w:rsidR="00043C17" w:rsidRPr="00051D13">
        <w:rPr>
          <w:rFonts w:ascii="Times New Roman" w:hAnsi="Times New Roman" w:cs="Times New Roman"/>
          <w:sz w:val="24"/>
          <w:szCs w:val="24"/>
        </w:rPr>
        <w:t xml:space="preserve">waste management is that it is a major contribution to </w:t>
      </w:r>
      <w:r w:rsidR="00DD3BC2" w:rsidRPr="00051D13">
        <w:rPr>
          <w:rFonts w:ascii="Times New Roman" w:hAnsi="Times New Roman" w:cs="Times New Roman"/>
          <w:sz w:val="24"/>
          <w:szCs w:val="24"/>
        </w:rPr>
        <w:t xml:space="preserve">global warming. For instance, data centres employ the use of </w:t>
      </w:r>
      <w:r w:rsidR="00404C48" w:rsidRPr="00051D13">
        <w:rPr>
          <w:rFonts w:ascii="Times New Roman" w:hAnsi="Times New Roman" w:cs="Times New Roman"/>
          <w:sz w:val="24"/>
          <w:szCs w:val="24"/>
        </w:rPr>
        <w:t>air conditioners which contribute to at least 0.5% of global energy-related emissions if they are not properly discarded away</w:t>
      </w:r>
      <w:r w:rsidR="0074587A" w:rsidRPr="00051D13">
        <w:rPr>
          <w:rFonts w:ascii="Times New Roman" w:hAnsi="Times New Roman" w:cs="Times New Roman"/>
          <w:sz w:val="24"/>
          <w:szCs w:val="24"/>
        </w:rPr>
        <w:t xml:space="preserve"> (Andrews et al., 2022)</w:t>
      </w:r>
      <w:r w:rsidR="00404C48" w:rsidRPr="00051D13">
        <w:rPr>
          <w:rFonts w:ascii="Times New Roman" w:hAnsi="Times New Roman" w:cs="Times New Roman"/>
          <w:sz w:val="24"/>
          <w:szCs w:val="24"/>
        </w:rPr>
        <w:t xml:space="preserve">. </w:t>
      </w:r>
    </w:p>
    <w:p w14:paraId="36262D5A" w14:textId="06EC1999" w:rsidR="00404C48" w:rsidRPr="00051D13" w:rsidRDefault="00620AD2"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Data centres also have an impact on the environment through the Greenhouse Gases that they produce. The Greenhouse Gases include that carbon (II) oxide</w:t>
      </w:r>
      <w:r w:rsidR="00DD0F0B" w:rsidRPr="00051D13">
        <w:rPr>
          <w:rFonts w:ascii="Times New Roman" w:hAnsi="Times New Roman" w:cs="Times New Roman"/>
          <w:sz w:val="24"/>
          <w:szCs w:val="24"/>
        </w:rPr>
        <w:t xml:space="preserve">, methane and nitrous oxide. When these gases are produced, they are usually trapped in the atmosphere for years and as such, they contribute to rising global temperatures. </w:t>
      </w:r>
      <w:r w:rsidR="00420107" w:rsidRPr="00051D13">
        <w:rPr>
          <w:rFonts w:ascii="Times New Roman" w:hAnsi="Times New Roman" w:cs="Times New Roman"/>
          <w:sz w:val="24"/>
          <w:szCs w:val="24"/>
        </w:rPr>
        <w:t xml:space="preserve">The construction and running of data centres </w:t>
      </w:r>
      <w:proofErr w:type="gramStart"/>
      <w:r w:rsidR="00420107" w:rsidRPr="00051D13">
        <w:rPr>
          <w:rFonts w:ascii="Times New Roman" w:hAnsi="Times New Roman" w:cs="Times New Roman"/>
          <w:sz w:val="24"/>
          <w:szCs w:val="24"/>
        </w:rPr>
        <w:t>contributes</w:t>
      </w:r>
      <w:proofErr w:type="gramEnd"/>
      <w:r w:rsidR="00420107" w:rsidRPr="00051D13">
        <w:rPr>
          <w:rFonts w:ascii="Times New Roman" w:hAnsi="Times New Roman" w:cs="Times New Roman"/>
          <w:sz w:val="24"/>
          <w:szCs w:val="24"/>
        </w:rPr>
        <w:t xml:space="preserve"> to the accumulation of these gases due to</w:t>
      </w:r>
      <w:r w:rsidR="00302ADB" w:rsidRPr="00051D13">
        <w:rPr>
          <w:rFonts w:ascii="Times New Roman" w:hAnsi="Times New Roman" w:cs="Times New Roman"/>
          <w:sz w:val="24"/>
          <w:szCs w:val="24"/>
        </w:rPr>
        <w:t xml:space="preserve"> </w:t>
      </w:r>
      <w:r w:rsidR="00420107" w:rsidRPr="00051D13">
        <w:rPr>
          <w:rFonts w:ascii="Times New Roman" w:hAnsi="Times New Roman" w:cs="Times New Roman"/>
          <w:sz w:val="24"/>
          <w:szCs w:val="24"/>
        </w:rPr>
        <w:t xml:space="preserve">a number of reasons. One of them </w:t>
      </w:r>
      <w:r w:rsidR="00420107" w:rsidRPr="00051D13">
        <w:rPr>
          <w:rFonts w:ascii="Times New Roman" w:hAnsi="Times New Roman" w:cs="Times New Roman"/>
          <w:sz w:val="24"/>
          <w:szCs w:val="24"/>
        </w:rPr>
        <w:lastRenderedPageBreak/>
        <w:t xml:space="preserve">is that they rely on heavy equipment such as </w:t>
      </w:r>
      <w:r w:rsidR="008205CD" w:rsidRPr="00051D13">
        <w:rPr>
          <w:rFonts w:ascii="Times New Roman" w:hAnsi="Times New Roman" w:cs="Times New Roman"/>
          <w:sz w:val="24"/>
          <w:szCs w:val="24"/>
        </w:rPr>
        <w:t xml:space="preserve">cranes, dump trucks as well as earth movers for them to be constructed. These data centres are also constructed using cement and steel </w:t>
      </w:r>
      <w:r w:rsidR="00B036AA" w:rsidRPr="00051D13">
        <w:rPr>
          <w:rFonts w:ascii="Times New Roman" w:hAnsi="Times New Roman" w:cs="Times New Roman"/>
          <w:sz w:val="24"/>
          <w:szCs w:val="24"/>
        </w:rPr>
        <w:t>which are resource-intensive</w:t>
      </w:r>
      <w:r w:rsidR="0074587A" w:rsidRPr="00051D13">
        <w:rPr>
          <w:rFonts w:ascii="Times New Roman" w:hAnsi="Times New Roman" w:cs="Times New Roman"/>
          <w:sz w:val="24"/>
          <w:szCs w:val="24"/>
        </w:rPr>
        <w:t xml:space="preserve"> (Andrews et al., 2022)</w:t>
      </w:r>
      <w:r w:rsidR="00B036AA" w:rsidRPr="00051D13">
        <w:rPr>
          <w:rFonts w:ascii="Times New Roman" w:hAnsi="Times New Roman" w:cs="Times New Roman"/>
          <w:sz w:val="24"/>
          <w:szCs w:val="24"/>
        </w:rPr>
        <w:t xml:space="preserve">. </w:t>
      </w:r>
    </w:p>
    <w:p w14:paraId="65DD8CFA" w14:textId="2861F68C" w:rsidR="00483CC3" w:rsidRPr="00051D13" w:rsidRDefault="00483CC3" w:rsidP="00051D13">
      <w:pPr>
        <w:pStyle w:val="Heading2"/>
        <w:jc w:val="both"/>
        <w:rPr>
          <w:rFonts w:cs="Times New Roman"/>
          <w:szCs w:val="24"/>
        </w:rPr>
      </w:pPr>
      <w:bookmarkStart w:id="26" w:name="_Toc172701131"/>
      <w:bookmarkStart w:id="27" w:name="_Toc172701239"/>
      <w:r w:rsidRPr="00051D13">
        <w:rPr>
          <w:rFonts w:cs="Times New Roman"/>
          <w:szCs w:val="24"/>
        </w:rPr>
        <w:t xml:space="preserve">2.4 </w:t>
      </w:r>
      <w:r w:rsidR="00F36359" w:rsidRPr="00051D13">
        <w:rPr>
          <w:rFonts w:cs="Times New Roman"/>
          <w:szCs w:val="24"/>
        </w:rPr>
        <w:t>Sustainability measures that data centre operators have taken to address environmental issues</w:t>
      </w:r>
      <w:bookmarkEnd w:id="26"/>
      <w:bookmarkEnd w:id="27"/>
    </w:p>
    <w:p w14:paraId="513C2F2D" w14:textId="42843A54" w:rsidR="00380AEC" w:rsidRPr="00051D13" w:rsidRDefault="00380AE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Sustainability </w:t>
      </w:r>
      <w:r w:rsidR="00BC53CD" w:rsidRPr="00051D13">
        <w:rPr>
          <w:rFonts w:ascii="Times New Roman" w:hAnsi="Times New Roman" w:cs="Times New Roman"/>
          <w:sz w:val="24"/>
          <w:szCs w:val="24"/>
        </w:rPr>
        <w:t xml:space="preserve">in the data centre industry refers to designing, building and operating them </w:t>
      </w:r>
      <w:r w:rsidR="00182786" w:rsidRPr="00051D13">
        <w:rPr>
          <w:rFonts w:ascii="Times New Roman" w:hAnsi="Times New Roman" w:cs="Times New Roman"/>
          <w:sz w:val="24"/>
          <w:szCs w:val="24"/>
        </w:rPr>
        <w:t xml:space="preserve">in a manner that reduces the impact that they have on the environment. As such, this is attributed to the fact that there needs to minimised consumption of energy, utilisation of renewable energy sources as well as </w:t>
      </w:r>
      <w:r w:rsidR="00582E4F" w:rsidRPr="00051D13">
        <w:rPr>
          <w:rFonts w:ascii="Times New Roman" w:hAnsi="Times New Roman" w:cs="Times New Roman"/>
          <w:sz w:val="24"/>
          <w:szCs w:val="24"/>
        </w:rPr>
        <w:t xml:space="preserve">coming up with technology that is </w:t>
      </w:r>
      <w:proofErr w:type="gramStart"/>
      <w:r w:rsidR="00582E4F" w:rsidRPr="00051D13">
        <w:rPr>
          <w:rFonts w:ascii="Times New Roman" w:hAnsi="Times New Roman" w:cs="Times New Roman"/>
          <w:sz w:val="24"/>
          <w:szCs w:val="24"/>
        </w:rPr>
        <w:t>energy-efficient</w:t>
      </w:r>
      <w:proofErr w:type="gramEnd"/>
      <w:r w:rsidR="00582E4F" w:rsidRPr="00051D13">
        <w:rPr>
          <w:rFonts w:ascii="Times New Roman" w:hAnsi="Times New Roman" w:cs="Times New Roman"/>
          <w:sz w:val="24"/>
          <w:szCs w:val="24"/>
        </w:rPr>
        <w:t xml:space="preserve">. </w:t>
      </w:r>
    </w:p>
    <w:p w14:paraId="65BE8C8B" w14:textId="5320EF5C" w:rsidR="00A406D5" w:rsidRPr="00051D13" w:rsidRDefault="00A406D5"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 xml:space="preserve">Energy efficient strategies </w:t>
      </w:r>
    </w:p>
    <w:p w14:paraId="41145C39" w14:textId="43B0F3F5" w:rsidR="002517CA" w:rsidRPr="00051D13" w:rsidRDefault="00456E08"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Energy efficient strategies is one of the sustainability </w:t>
      </w:r>
      <w:proofErr w:type="gramStart"/>
      <w:r w:rsidRPr="00051D13">
        <w:rPr>
          <w:rFonts w:ascii="Times New Roman" w:hAnsi="Times New Roman" w:cs="Times New Roman"/>
          <w:sz w:val="24"/>
          <w:szCs w:val="24"/>
        </w:rPr>
        <w:t>measure</w:t>
      </w:r>
      <w:proofErr w:type="gramEnd"/>
      <w:r w:rsidRPr="00051D13">
        <w:rPr>
          <w:rFonts w:ascii="Times New Roman" w:hAnsi="Times New Roman" w:cs="Times New Roman"/>
          <w:sz w:val="24"/>
          <w:szCs w:val="24"/>
        </w:rPr>
        <w:t xml:space="preserve"> that has been implemented in the data centre industry. </w:t>
      </w:r>
      <w:r w:rsidR="004A7C67" w:rsidRPr="00051D13">
        <w:rPr>
          <w:rFonts w:ascii="Times New Roman" w:hAnsi="Times New Roman" w:cs="Times New Roman"/>
          <w:sz w:val="24"/>
          <w:szCs w:val="24"/>
        </w:rPr>
        <w:t>T</w:t>
      </w:r>
      <w:r w:rsidRPr="00051D13">
        <w:rPr>
          <w:rFonts w:ascii="Times New Roman" w:hAnsi="Times New Roman" w:cs="Times New Roman"/>
          <w:sz w:val="24"/>
          <w:szCs w:val="24"/>
        </w:rPr>
        <w:t xml:space="preserve">his helps in ensuring that </w:t>
      </w:r>
      <w:r w:rsidR="0066614B">
        <w:rPr>
          <w:rFonts w:ascii="Times New Roman" w:hAnsi="Times New Roman" w:cs="Times New Roman"/>
          <w:sz w:val="24"/>
          <w:szCs w:val="24"/>
        </w:rPr>
        <w:t>t</w:t>
      </w:r>
      <w:r w:rsidRPr="00051D13">
        <w:rPr>
          <w:rFonts w:ascii="Times New Roman" w:hAnsi="Times New Roman" w:cs="Times New Roman"/>
          <w:sz w:val="24"/>
          <w:szCs w:val="24"/>
        </w:rPr>
        <w:t xml:space="preserve">here is reduction of operational costs as well as </w:t>
      </w:r>
      <w:r w:rsidR="004A7C67" w:rsidRPr="00051D13">
        <w:rPr>
          <w:rFonts w:ascii="Times New Roman" w:hAnsi="Times New Roman" w:cs="Times New Roman"/>
          <w:sz w:val="24"/>
          <w:szCs w:val="24"/>
        </w:rPr>
        <w:t>improved environmental sustainability.  As such, these strategies have been focused on coming up with innovative designs</w:t>
      </w:r>
      <w:r w:rsidR="004F0C93" w:rsidRPr="00051D13">
        <w:rPr>
          <w:rFonts w:ascii="Times New Roman" w:hAnsi="Times New Roman" w:cs="Times New Roman"/>
          <w:sz w:val="24"/>
          <w:szCs w:val="24"/>
        </w:rPr>
        <w:t xml:space="preserve"> and cooling technologies that ensure there is power use effectiveness as well as reduced carbon output</w:t>
      </w:r>
      <w:r w:rsidR="0074587A" w:rsidRPr="00051D13">
        <w:rPr>
          <w:rFonts w:ascii="Times New Roman" w:hAnsi="Times New Roman" w:cs="Times New Roman"/>
          <w:sz w:val="24"/>
          <w:szCs w:val="24"/>
        </w:rPr>
        <w:t xml:space="preserve"> (Van </w:t>
      </w:r>
      <w:proofErr w:type="spellStart"/>
      <w:r w:rsidR="0074587A" w:rsidRPr="00051D13">
        <w:rPr>
          <w:rFonts w:ascii="Times New Roman" w:hAnsi="Times New Roman" w:cs="Times New Roman"/>
          <w:sz w:val="24"/>
          <w:szCs w:val="24"/>
        </w:rPr>
        <w:t>Heddeghem</w:t>
      </w:r>
      <w:proofErr w:type="spellEnd"/>
      <w:r w:rsidR="0074587A" w:rsidRPr="00051D13">
        <w:rPr>
          <w:rFonts w:ascii="Times New Roman" w:hAnsi="Times New Roman" w:cs="Times New Roman"/>
          <w:sz w:val="24"/>
          <w:szCs w:val="24"/>
        </w:rPr>
        <w:t xml:space="preserve">, Lambert, </w:t>
      </w:r>
      <w:proofErr w:type="spellStart"/>
      <w:r w:rsidR="0074587A" w:rsidRPr="00051D13">
        <w:rPr>
          <w:rFonts w:ascii="Times New Roman" w:hAnsi="Times New Roman" w:cs="Times New Roman"/>
          <w:sz w:val="24"/>
          <w:szCs w:val="24"/>
        </w:rPr>
        <w:t>Pickavet</w:t>
      </w:r>
      <w:proofErr w:type="spellEnd"/>
      <w:r w:rsidR="0074587A" w:rsidRPr="00051D13">
        <w:rPr>
          <w:rFonts w:ascii="Times New Roman" w:hAnsi="Times New Roman" w:cs="Times New Roman"/>
          <w:sz w:val="24"/>
          <w:szCs w:val="24"/>
        </w:rPr>
        <w:t>, 2014)</w:t>
      </w:r>
      <w:r w:rsidR="004F0C93" w:rsidRPr="00051D13">
        <w:rPr>
          <w:rFonts w:ascii="Times New Roman" w:hAnsi="Times New Roman" w:cs="Times New Roman"/>
          <w:sz w:val="24"/>
          <w:szCs w:val="24"/>
        </w:rPr>
        <w:t xml:space="preserve">. </w:t>
      </w:r>
    </w:p>
    <w:p w14:paraId="62120EC4" w14:textId="77777777" w:rsidR="002517CA" w:rsidRPr="00051D13" w:rsidRDefault="005674C5"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In matters dealing with cooling systems, </w:t>
      </w:r>
      <w:r w:rsidR="00F177A2" w:rsidRPr="00051D13">
        <w:rPr>
          <w:rFonts w:ascii="Times New Roman" w:hAnsi="Times New Roman" w:cs="Times New Roman"/>
          <w:sz w:val="24"/>
          <w:szCs w:val="24"/>
        </w:rPr>
        <w:t xml:space="preserve">liquid cooling, which involves direct-to-chip cooling has been embraced and is being used more by data centres. This is </w:t>
      </w:r>
      <w:proofErr w:type="gramStart"/>
      <w:r w:rsidR="00F177A2" w:rsidRPr="00051D13">
        <w:rPr>
          <w:rFonts w:ascii="Times New Roman" w:hAnsi="Times New Roman" w:cs="Times New Roman"/>
          <w:sz w:val="24"/>
          <w:szCs w:val="24"/>
        </w:rPr>
        <w:t>due to the fact that</w:t>
      </w:r>
      <w:proofErr w:type="gramEnd"/>
      <w:r w:rsidR="00F177A2" w:rsidRPr="00051D13">
        <w:rPr>
          <w:rFonts w:ascii="Times New Roman" w:hAnsi="Times New Roman" w:cs="Times New Roman"/>
          <w:sz w:val="24"/>
          <w:szCs w:val="24"/>
        </w:rPr>
        <w:t xml:space="preserve"> it is more potent in </w:t>
      </w:r>
      <w:r w:rsidR="004B299A" w:rsidRPr="00051D13">
        <w:rPr>
          <w:rFonts w:ascii="Times New Roman" w:hAnsi="Times New Roman" w:cs="Times New Roman"/>
          <w:sz w:val="24"/>
          <w:szCs w:val="24"/>
        </w:rPr>
        <w:t>cooling-related energy consumption as opposed to traditional metho</w:t>
      </w:r>
      <w:r w:rsidR="009B43E6" w:rsidRPr="00051D13">
        <w:rPr>
          <w:rFonts w:ascii="Times New Roman" w:hAnsi="Times New Roman" w:cs="Times New Roman"/>
          <w:sz w:val="24"/>
          <w:szCs w:val="24"/>
        </w:rPr>
        <w:t xml:space="preserve">ds that depended on air cooling. </w:t>
      </w:r>
    </w:p>
    <w:p w14:paraId="052481C0" w14:textId="79D5C125" w:rsidR="002517CA" w:rsidRPr="00051D13" w:rsidRDefault="009B43E6"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Data centres have also based their energy-efficient resources on coming up with design principles </w:t>
      </w:r>
      <w:r w:rsidR="00B34D32" w:rsidRPr="00051D13">
        <w:rPr>
          <w:rFonts w:ascii="Times New Roman" w:hAnsi="Times New Roman" w:cs="Times New Roman"/>
          <w:sz w:val="24"/>
          <w:szCs w:val="24"/>
        </w:rPr>
        <w:t xml:space="preserve">that have their priority on modularity. As such, they are able to optimise space and use of energy as their layout is focused on ensuring that there is maximised </w:t>
      </w:r>
      <w:proofErr w:type="gramStart"/>
      <w:r w:rsidR="00B34D32" w:rsidRPr="00051D13">
        <w:rPr>
          <w:rFonts w:ascii="Times New Roman" w:hAnsi="Times New Roman" w:cs="Times New Roman"/>
          <w:sz w:val="24"/>
          <w:szCs w:val="24"/>
        </w:rPr>
        <w:t>airflow</w:t>
      </w:r>
      <w:r w:rsidR="00A406D5" w:rsidRPr="00051D13">
        <w:rPr>
          <w:rFonts w:ascii="Times New Roman" w:hAnsi="Times New Roman" w:cs="Times New Roman"/>
          <w:sz w:val="24"/>
          <w:szCs w:val="24"/>
        </w:rPr>
        <w:t>;</w:t>
      </w:r>
      <w:proofErr w:type="gramEnd"/>
      <w:r w:rsidR="00A406D5" w:rsidRPr="00051D13">
        <w:rPr>
          <w:rFonts w:ascii="Times New Roman" w:hAnsi="Times New Roman" w:cs="Times New Roman"/>
          <w:sz w:val="24"/>
          <w:szCs w:val="24"/>
        </w:rPr>
        <w:t xml:space="preserve"> which helps in minimising the workload that was meant for cooling systems</w:t>
      </w:r>
      <w:r w:rsidR="00B33F34" w:rsidRPr="00051D13">
        <w:rPr>
          <w:rFonts w:ascii="Times New Roman" w:hAnsi="Times New Roman" w:cs="Times New Roman"/>
          <w:sz w:val="24"/>
          <w:szCs w:val="24"/>
        </w:rPr>
        <w:t xml:space="preserve"> (Van </w:t>
      </w:r>
      <w:proofErr w:type="spellStart"/>
      <w:r w:rsidR="00B33F34" w:rsidRPr="00051D13">
        <w:rPr>
          <w:rFonts w:ascii="Times New Roman" w:hAnsi="Times New Roman" w:cs="Times New Roman"/>
          <w:sz w:val="24"/>
          <w:szCs w:val="24"/>
        </w:rPr>
        <w:t>Heddeghem</w:t>
      </w:r>
      <w:proofErr w:type="spellEnd"/>
      <w:r w:rsidR="00B33F34" w:rsidRPr="00051D13">
        <w:rPr>
          <w:rFonts w:ascii="Times New Roman" w:hAnsi="Times New Roman" w:cs="Times New Roman"/>
          <w:sz w:val="24"/>
          <w:szCs w:val="24"/>
        </w:rPr>
        <w:t xml:space="preserve">, Lambert, </w:t>
      </w:r>
      <w:proofErr w:type="spellStart"/>
      <w:r w:rsidR="00B33F34" w:rsidRPr="00051D13">
        <w:rPr>
          <w:rFonts w:ascii="Times New Roman" w:hAnsi="Times New Roman" w:cs="Times New Roman"/>
          <w:sz w:val="24"/>
          <w:szCs w:val="24"/>
        </w:rPr>
        <w:t>Pickavet</w:t>
      </w:r>
      <w:proofErr w:type="spellEnd"/>
      <w:r w:rsidR="00B33F34" w:rsidRPr="00051D13">
        <w:rPr>
          <w:rFonts w:ascii="Times New Roman" w:hAnsi="Times New Roman" w:cs="Times New Roman"/>
          <w:sz w:val="24"/>
          <w:szCs w:val="24"/>
        </w:rPr>
        <w:t>, 2014)</w:t>
      </w:r>
      <w:r w:rsidR="00A406D5" w:rsidRPr="00051D13">
        <w:rPr>
          <w:rFonts w:ascii="Times New Roman" w:hAnsi="Times New Roman" w:cs="Times New Roman"/>
          <w:sz w:val="24"/>
          <w:szCs w:val="24"/>
        </w:rPr>
        <w:t xml:space="preserve">. </w:t>
      </w:r>
    </w:p>
    <w:p w14:paraId="2B30D5C9" w14:textId="44ED8AE9" w:rsidR="00A128A9" w:rsidRPr="00051D13" w:rsidRDefault="00A406D5"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lastRenderedPageBreak/>
        <w:t xml:space="preserve">There have also been </w:t>
      </w:r>
      <w:r w:rsidR="002517CA" w:rsidRPr="00051D13">
        <w:rPr>
          <w:rFonts w:ascii="Times New Roman" w:hAnsi="Times New Roman" w:cs="Times New Roman"/>
          <w:sz w:val="24"/>
          <w:szCs w:val="24"/>
        </w:rPr>
        <w:t xml:space="preserve">advances made in innovating IT hardware that have registered notable impacts on energy consumption by the data centres. </w:t>
      </w:r>
      <w:r w:rsidR="00F8233C" w:rsidRPr="00051D13">
        <w:rPr>
          <w:rFonts w:ascii="Times New Roman" w:hAnsi="Times New Roman" w:cs="Times New Roman"/>
          <w:sz w:val="24"/>
          <w:szCs w:val="24"/>
        </w:rPr>
        <w:t xml:space="preserve">Operators and other stakeholders in the industry have invested in servers and storage that are more efficient and perform better </w:t>
      </w:r>
      <w:proofErr w:type="gramStart"/>
      <w:r w:rsidR="00F8233C" w:rsidRPr="00051D13">
        <w:rPr>
          <w:rFonts w:ascii="Times New Roman" w:hAnsi="Times New Roman" w:cs="Times New Roman"/>
          <w:sz w:val="24"/>
          <w:szCs w:val="24"/>
        </w:rPr>
        <w:t>owing to the fact that</w:t>
      </w:r>
      <w:proofErr w:type="gramEnd"/>
      <w:r w:rsidR="00F8233C" w:rsidRPr="00051D13">
        <w:rPr>
          <w:rFonts w:ascii="Times New Roman" w:hAnsi="Times New Roman" w:cs="Times New Roman"/>
          <w:sz w:val="24"/>
          <w:szCs w:val="24"/>
        </w:rPr>
        <w:t xml:space="preserve"> they have advanced power-saving modes </w:t>
      </w:r>
      <w:r w:rsidR="004A4F58" w:rsidRPr="00051D13">
        <w:rPr>
          <w:rFonts w:ascii="Times New Roman" w:hAnsi="Times New Roman" w:cs="Times New Roman"/>
          <w:sz w:val="24"/>
          <w:szCs w:val="24"/>
        </w:rPr>
        <w:t xml:space="preserve">and are regularly updated with the latest hardware that has been improved to ensure that there is less energy used to operate them. </w:t>
      </w:r>
    </w:p>
    <w:p w14:paraId="67F6DACB" w14:textId="588B1E35" w:rsidR="004A4F58" w:rsidRPr="00051D13" w:rsidRDefault="004A4F58"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Renewable Energy and Power Management</w:t>
      </w:r>
    </w:p>
    <w:p w14:paraId="2BA0829C" w14:textId="2AF3F627" w:rsidR="004A3B5E" w:rsidRPr="00051D13" w:rsidRDefault="005C4FA2"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The use of renewable </w:t>
      </w:r>
      <w:r w:rsidR="002F5B81" w:rsidRPr="00051D13">
        <w:rPr>
          <w:rFonts w:ascii="Times New Roman" w:hAnsi="Times New Roman" w:cs="Times New Roman"/>
          <w:sz w:val="24"/>
          <w:szCs w:val="24"/>
        </w:rPr>
        <w:t xml:space="preserve">energy resources as well as efficient power management strategies plays a key role in ensuring that data centres have minimised their carbon footprint and optimised their energy consumption at the same time when they are in operation. </w:t>
      </w:r>
      <w:r w:rsidR="005C2F63" w:rsidRPr="00051D13">
        <w:rPr>
          <w:rFonts w:ascii="Times New Roman" w:hAnsi="Times New Roman" w:cs="Times New Roman"/>
          <w:sz w:val="24"/>
          <w:szCs w:val="24"/>
        </w:rPr>
        <w:t xml:space="preserve"> </w:t>
      </w:r>
    </w:p>
    <w:p w14:paraId="5DC08F77" w14:textId="345C323C" w:rsidR="002F5B81" w:rsidRPr="00051D13" w:rsidRDefault="007E51E7"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One of the ways through which this has been realised by some organisations in the data centre industry is through the integration of </w:t>
      </w:r>
      <w:r w:rsidR="00725481" w:rsidRPr="00051D13">
        <w:rPr>
          <w:rFonts w:ascii="Times New Roman" w:hAnsi="Times New Roman" w:cs="Times New Roman"/>
          <w:sz w:val="24"/>
          <w:szCs w:val="24"/>
        </w:rPr>
        <w:t xml:space="preserve">renewable energy sources such as solar and wind to power their operations. This has been propelled by the fact that there was a need for organisations to ensure that they are not heavily reliant on fossil fuels </w:t>
      </w:r>
      <w:r w:rsidR="009B4D38" w:rsidRPr="00051D13">
        <w:rPr>
          <w:rFonts w:ascii="Times New Roman" w:hAnsi="Times New Roman" w:cs="Times New Roman"/>
          <w:sz w:val="24"/>
          <w:szCs w:val="24"/>
        </w:rPr>
        <w:t xml:space="preserve">as this degrades the environment. As such, they have realised that it is important for them to </w:t>
      </w:r>
      <w:r w:rsidR="00AD294D" w:rsidRPr="00051D13">
        <w:rPr>
          <w:rFonts w:ascii="Times New Roman" w:hAnsi="Times New Roman" w:cs="Times New Roman"/>
          <w:sz w:val="24"/>
          <w:szCs w:val="24"/>
        </w:rPr>
        <w:t>shift towards having a greener solution for their energy use</w:t>
      </w:r>
      <w:bookmarkStart w:id="28" w:name="_Hlk172700504"/>
      <w:r w:rsidR="00B33F34" w:rsidRPr="00051D13">
        <w:rPr>
          <w:rFonts w:ascii="Times New Roman" w:hAnsi="Times New Roman" w:cs="Times New Roman"/>
          <w:sz w:val="24"/>
          <w:szCs w:val="24"/>
        </w:rPr>
        <w:t xml:space="preserve"> (Andrews et al., 2022)</w:t>
      </w:r>
      <w:bookmarkEnd w:id="28"/>
      <w:r w:rsidR="00AD294D" w:rsidRPr="00051D13">
        <w:rPr>
          <w:rFonts w:ascii="Times New Roman" w:hAnsi="Times New Roman" w:cs="Times New Roman"/>
          <w:sz w:val="24"/>
          <w:szCs w:val="24"/>
        </w:rPr>
        <w:t xml:space="preserve">. </w:t>
      </w:r>
    </w:p>
    <w:p w14:paraId="230613E7" w14:textId="29991DA3" w:rsidR="00AD294D" w:rsidRPr="00051D13" w:rsidRDefault="00AD294D"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Also, data centres have focused on the use of energy procurement and credits </w:t>
      </w:r>
      <w:r w:rsidR="00192726" w:rsidRPr="00051D13">
        <w:rPr>
          <w:rFonts w:ascii="Times New Roman" w:hAnsi="Times New Roman" w:cs="Times New Roman"/>
          <w:sz w:val="24"/>
          <w:szCs w:val="24"/>
        </w:rPr>
        <w:t xml:space="preserve">as a strategy to manage their use of electricity. This also provides them with an opportunity to certify various amounts of power consumption that </w:t>
      </w:r>
      <w:r w:rsidR="006D479B">
        <w:rPr>
          <w:rFonts w:ascii="Times New Roman" w:hAnsi="Times New Roman" w:cs="Times New Roman"/>
          <w:sz w:val="24"/>
          <w:szCs w:val="24"/>
        </w:rPr>
        <w:t>i</w:t>
      </w:r>
      <w:r w:rsidR="00192726" w:rsidRPr="00051D13">
        <w:rPr>
          <w:rFonts w:ascii="Times New Roman" w:hAnsi="Times New Roman" w:cs="Times New Roman"/>
          <w:sz w:val="24"/>
          <w:szCs w:val="24"/>
        </w:rPr>
        <w:t xml:space="preserve">s sourced from renewable sources of energy. </w:t>
      </w:r>
      <w:r w:rsidR="002F1DDF" w:rsidRPr="00051D13">
        <w:rPr>
          <w:rFonts w:ascii="Times New Roman" w:hAnsi="Times New Roman" w:cs="Times New Roman"/>
          <w:sz w:val="24"/>
          <w:szCs w:val="24"/>
        </w:rPr>
        <w:t>As such, organisations in the data centre industry not only grow the renewable energy sector but also ensure that they contribute to the decarbonising efforts of the energy grids</w:t>
      </w:r>
      <w:r w:rsidR="00B33F34" w:rsidRPr="00051D13">
        <w:rPr>
          <w:rFonts w:ascii="Times New Roman" w:hAnsi="Times New Roman" w:cs="Times New Roman"/>
          <w:sz w:val="24"/>
          <w:szCs w:val="24"/>
        </w:rPr>
        <w:t xml:space="preserve"> (Andrews et al., 2022)</w:t>
      </w:r>
      <w:r w:rsidR="002F1DDF" w:rsidRPr="00051D13">
        <w:rPr>
          <w:rFonts w:ascii="Times New Roman" w:hAnsi="Times New Roman" w:cs="Times New Roman"/>
          <w:sz w:val="24"/>
          <w:szCs w:val="24"/>
        </w:rPr>
        <w:t xml:space="preserve">. </w:t>
      </w:r>
    </w:p>
    <w:p w14:paraId="4D7CB343" w14:textId="380AD5D5" w:rsidR="00A7514D" w:rsidRPr="00051D13" w:rsidRDefault="00A7514D"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Sustainable Infrastructure and Operations</w:t>
      </w:r>
    </w:p>
    <w:p w14:paraId="12BA1AC2" w14:textId="3095EEAD" w:rsidR="00BE1582" w:rsidRPr="00051D13" w:rsidRDefault="00BE1582"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lastRenderedPageBreak/>
        <w:t xml:space="preserve">Having sustainable infrastructure embedded into the operations of data centres is crucial in that it ensures that they </w:t>
      </w:r>
      <w:proofErr w:type="gramStart"/>
      <w:r w:rsidRPr="00051D13">
        <w:rPr>
          <w:rFonts w:ascii="Times New Roman" w:hAnsi="Times New Roman" w:cs="Times New Roman"/>
          <w:sz w:val="24"/>
          <w:szCs w:val="24"/>
        </w:rPr>
        <w:t>are able to</w:t>
      </w:r>
      <w:proofErr w:type="gramEnd"/>
      <w:r w:rsidRPr="00051D13">
        <w:rPr>
          <w:rFonts w:ascii="Times New Roman" w:hAnsi="Times New Roman" w:cs="Times New Roman"/>
          <w:sz w:val="24"/>
          <w:szCs w:val="24"/>
        </w:rPr>
        <w:t xml:space="preserve"> </w:t>
      </w:r>
      <w:r w:rsidR="007473C6" w:rsidRPr="00051D13">
        <w:rPr>
          <w:rFonts w:ascii="Times New Roman" w:hAnsi="Times New Roman" w:cs="Times New Roman"/>
          <w:sz w:val="24"/>
          <w:szCs w:val="24"/>
        </w:rPr>
        <w:t xml:space="preserve">make energy more efficient, conserve water as well as manage their resources responsibly within the supply chain. </w:t>
      </w:r>
    </w:p>
    <w:p w14:paraId="02F239FE" w14:textId="229AAE32" w:rsidR="007473C6" w:rsidRPr="00051D13" w:rsidRDefault="007473C6"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Efficient data storage is one of the ways through which this is achieved.</w:t>
      </w:r>
      <w:r w:rsidR="0004473E" w:rsidRPr="00051D13">
        <w:rPr>
          <w:rFonts w:ascii="Times New Roman" w:hAnsi="Times New Roman" w:cs="Times New Roman"/>
          <w:sz w:val="24"/>
          <w:szCs w:val="24"/>
        </w:rPr>
        <w:t xml:space="preserve"> With respect to this, operators in the industry have turned to data deduplication and compression as this ensures that they are able to reduce their storage footprint. As such, they </w:t>
      </w:r>
      <w:proofErr w:type="gramStart"/>
      <w:r w:rsidR="0004473E" w:rsidRPr="00051D13">
        <w:rPr>
          <w:rFonts w:ascii="Times New Roman" w:hAnsi="Times New Roman" w:cs="Times New Roman"/>
          <w:sz w:val="24"/>
          <w:szCs w:val="24"/>
        </w:rPr>
        <w:t>are able to</w:t>
      </w:r>
      <w:proofErr w:type="gramEnd"/>
      <w:r w:rsidR="0004473E" w:rsidRPr="00051D13">
        <w:rPr>
          <w:rFonts w:ascii="Times New Roman" w:hAnsi="Times New Roman" w:cs="Times New Roman"/>
          <w:sz w:val="24"/>
          <w:szCs w:val="24"/>
        </w:rPr>
        <w:t xml:space="preserve"> lower their costs of operations as well as ensure that they are able to </w:t>
      </w:r>
      <w:r w:rsidR="004918D4" w:rsidRPr="00051D13">
        <w:rPr>
          <w:rFonts w:ascii="Times New Roman" w:hAnsi="Times New Roman" w:cs="Times New Roman"/>
          <w:sz w:val="24"/>
          <w:szCs w:val="24"/>
        </w:rPr>
        <w:t>reduce their consumption of energy</w:t>
      </w:r>
      <w:bookmarkStart w:id="29" w:name="_Hlk172700520"/>
      <w:r w:rsidR="00B33F34" w:rsidRPr="00051D13">
        <w:rPr>
          <w:rFonts w:ascii="Times New Roman" w:hAnsi="Times New Roman" w:cs="Times New Roman"/>
          <w:sz w:val="24"/>
          <w:szCs w:val="24"/>
        </w:rPr>
        <w:t xml:space="preserve"> (Van </w:t>
      </w:r>
      <w:proofErr w:type="spellStart"/>
      <w:r w:rsidR="00B33F34" w:rsidRPr="00051D13">
        <w:rPr>
          <w:rFonts w:ascii="Times New Roman" w:hAnsi="Times New Roman" w:cs="Times New Roman"/>
          <w:sz w:val="24"/>
          <w:szCs w:val="24"/>
        </w:rPr>
        <w:t>Heddeghem</w:t>
      </w:r>
      <w:proofErr w:type="spellEnd"/>
      <w:r w:rsidR="00B33F34" w:rsidRPr="00051D13">
        <w:rPr>
          <w:rFonts w:ascii="Times New Roman" w:hAnsi="Times New Roman" w:cs="Times New Roman"/>
          <w:sz w:val="24"/>
          <w:szCs w:val="24"/>
        </w:rPr>
        <w:t xml:space="preserve">, Lambert, </w:t>
      </w:r>
      <w:proofErr w:type="spellStart"/>
      <w:r w:rsidR="00B33F34" w:rsidRPr="00051D13">
        <w:rPr>
          <w:rFonts w:ascii="Times New Roman" w:hAnsi="Times New Roman" w:cs="Times New Roman"/>
          <w:sz w:val="24"/>
          <w:szCs w:val="24"/>
        </w:rPr>
        <w:t>Pickavet</w:t>
      </w:r>
      <w:proofErr w:type="spellEnd"/>
      <w:r w:rsidR="00B33F34" w:rsidRPr="00051D13">
        <w:rPr>
          <w:rFonts w:ascii="Times New Roman" w:hAnsi="Times New Roman" w:cs="Times New Roman"/>
          <w:sz w:val="24"/>
          <w:szCs w:val="24"/>
        </w:rPr>
        <w:t>, 2014)</w:t>
      </w:r>
      <w:bookmarkEnd w:id="29"/>
      <w:r w:rsidR="004918D4" w:rsidRPr="00051D13">
        <w:rPr>
          <w:rFonts w:ascii="Times New Roman" w:hAnsi="Times New Roman" w:cs="Times New Roman"/>
          <w:sz w:val="24"/>
          <w:szCs w:val="24"/>
        </w:rPr>
        <w:t xml:space="preserve">. </w:t>
      </w:r>
    </w:p>
    <w:p w14:paraId="0921AC64" w14:textId="00A96A00" w:rsidR="004918D4" w:rsidRPr="00051D13" w:rsidRDefault="004918D4"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In addition, the data centres ensure that they </w:t>
      </w:r>
      <w:proofErr w:type="gramStart"/>
      <w:r w:rsidRPr="00051D13">
        <w:rPr>
          <w:rFonts w:ascii="Times New Roman" w:hAnsi="Times New Roman" w:cs="Times New Roman"/>
          <w:sz w:val="24"/>
          <w:szCs w:val="24"/>
        </w:rPr>
        <w:t>are able to</w:t>
      </w:r>
      <w:proofErr w:type="gramEnd"/>
      <w:r w:rsidRPr="00051D13">
        <w:rPr>
          <w:rFonts w:ascii="Times New Roman" w:hAnsi="Times New Roman" w:cs="Times New Roman"/>
          <w:sz w:val="24"/>
          <w:szCs w:val="24"/>
        </w:rPr>
        <w:t xml:space="preserve"> </w:t>
      </w:r>
      <w:r w:rsidR="008D60D1" w:rsidRPr="00051D13">
        <w:rPr>
          <w:rFonts w:ascii="Times New Roman" w:hAnsi="Times New Roman" w:cs="Times New Roman"/>
          <w:sz w:val="24"/>
          <w:szCs w:val="24"/>
        </w:rPr>
        <w:t xml:space="preserve">enhance their sustainability by giving priority to suppliers that have robust Environmental, Social and Governance (ESG) policies. </w:t>
      </w:r>
      <w:r w:rsidR="00367D96" w:rsidRPr="00051D13">
        <w:rPr>
          <w:rFonts w:ascii="Times New Roman" w:hAnsi="Times New Roman" w:cs="Times New Roman"/>
          <w:sz w:val="24"/>
          <w:szCs w:val="24"/>
        </w:rPr>
        <w:t xml:space="preserve">This enables them to have a sustainable supply chain that not only supports environmental objectives but also ensures that it is reliable and resilient. </w:t>
      </w:r>
    </w:p>
    <w:p w14:paraId="033A886A" w14:textId="0F9DF7F8" w:rsidR="0099481C" w:rsidRPr="00051D13" w:rsidRDefault="00707510" w:rsidP="00051D13">
      <w:pPr>
        <w:pStyle w:val="Heading2"/>
        <w:jc w:val="both"/>
        <w:rPr>
          <w:rFonts w:cs="Times New Roman"/>
          <w:szCs w:val="24"/>
        </w:rPr>
      </w:pPr>
      <w:bookmarkStart w:id="30" w:name="_Toc172701132"/>
      <w:bookmarkStart w:id="31" w:name="_Toc172701240"/>
      <w:r w:rsidRPr="00051D13">
        <w:rPr>
          <w:rFonts w:cs="Times New Roman"/>
          <w:szCs w:val="24"/>
        </w:rPr>
        <w:t xml:space="preserve">2.5 Challenges encountered by data centres in their bid to </w:t>
      </w:r>
      <w:r w:rsidR="00106790" w:rsidRPr="00051D13">
        <w:rPr>
          <w:rFonts w:cs="Times New Roman"/>
          <w:szCs w:val="24"/>
        </w:rPr>
        <w:t xml:space="preserve">implement </w:t>
      </w:r>
      <w:r w:rsidR="00457B41" w:rsidRPr="00051D13">
        <w:rPr>
          <w:rFonts w:cs="Times New Roman"/>
          <w:szCs w:val="24"/>
        </w:rPr>
        <w:t>environmental sustainability</w:t>
      </w:r>
      <w:r w:rsidR="00106790" w:rsidRPr="00051D13">
        <w:rPr>
          <w:rFonts w:cs="Times New Roman"/>
          <w:szCs w:val="24"/>
        </w:rPr>
        <w:t xml:space="preserve"> within their operations</w:t>
      </w:r>
      <w:bookmarkEnd w:id="30"/>
      <w:bookmarkEnd w:id="31"/>
      <w:r w:rsidR="00106790" w:rsidRPr="00051D13">
        <w:rPr>
          <w:rFonts w:cs="Times New Roman"/>
          <w:szCs w:val="24"/>
        </w:rPr>
        <w:t xml:space="preserve"> </w:t>
      </w:r>
    </w:p>
    <w:p w14:paraId="06301D4E" w14:textId="77777777" w:rsidR="0064441A" w:rsidRPr="00051D13" w:rsidRDefault="0064441A"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In as much as data centres have made the move towards ensuring that they are able to remain sustainable in an environmental aspect, there are </w:t>
      </w:r>
      <w:proofErr w:type="gramStart"/>
      <w:r w:rsidRPr="00051D13">
        <w:rPr>
          <w:rFonts w:ascii="Times New Roman" w:hAnsi="Times New Roman" w:cs="Times New Roman"/>
          <w:sz w:val="24"/>
          <w:szCs w:val="24"/>
        </w:rPr>
        <w:t>a number of</w:t>
      </w:r>
      <w:proofErr w:type="gramEnd"/>
      <w:r w:rsidRPr="00051D13">
        <w:rPr>
          <w:rFonts w:ascii="Times New Roman" w:hAnsi="Times New Roman" w:cs="Times New Roman"/>
          <w:sz w:val="24"/>
          <w:szCs w:val="24"/>
        </w:rPr>
        <w:t xml:space="preserve"> challenges that they encounter in their journey. </w:t>
      </w:r>
    </w:p>
    <w:p w14:paraId="202352BC" w14:textId="11ABB37D" w:rsidR="000A1A8C" w:rsidRPr="00051D13" w:rsidRDefault="0064441A"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One of them is the imbalance between power efficiency and sustainability. </w:t>
      </w:r>
      <w:r w:rsidR="00D671D0" w:rsidRPr="00051D13">
        <w:rPr>
          <w:rFonts w:ascii="Times New Roman" w:hAnsi="Times New Roman" w:cs="Times New Roman"/>
          <w:sz w:val="24"/>
          <w:szCs w:val="24"/>
        </w:rPr>
        <w:t>It is common knowledge that for a data centre to run efficiently, there needs to be a lot of electric</w:t>
      </w:r>
      <w:r w:rsidR="00D87973" w:rsidRPr="00051D13">
        <w:rPr>
          <w:rFonts w:ascii="Times New Roman" w:hAnsi="Times New Roman" w:cs="Times New Roman"/>
          <w:sz w:val="24"/>
          <w:szCs w:val="24"/>
        </w:rPr>
        <w:t>it</w:t>
      </w:r>
      <w:r w:rsidR="00D671D0" w:rsidRPr="00051D13">
        <w:rPr>
          <w:rFonts w:ascii="Times New Roman" w:hAnsi="Times New Roman" w:cs="Times New Roman"/>
          <w:sz w:val="24"/>
          <w:szCs w:val="24"/>
        </w:rPr>
        <w:t xml:space="preserve">y consumption for the servers and the </w:t>
      </w:r>
      <w:r w:rsidR="00D87973" w:rsidRPr="00051D13">
        <w:rPr>
          <w:rFonts w:ascii="Times New Roman" w:hAnsi="Times New Roman" w:cs="Times New Roman"/>
          <w:sz w:val="24"/>
          <w:szCs w:val="24"/>
        </w:rPr>
        <w:t xml:space="preserve">devices involved to run. On the other hand, sustainability requires the use of very small amounts of electricity which will ensure that energy is being conserved. As such, when there is an imbalance </w:t>
      </w:r>
      <w:r w:rsidR="00D114D6" w:rsidRPr="00051D13">
        <w:rPr>
          <w:rFonts w:ascii="Times New Roman" w:hAnsi="Times New Roman" w:cs="Times New Roman"/>
          <w:sz w:val="24"/>
          <w:szCs w:val="24"/>
        </w:rPr>
        <w:t xml:space="preserve">in the amount of electricity that is required to run a data centre, power outages may occur. </w:t>
      </w:r>
      <w:r w:rsidR="006D479B">
        <w:rPr>
          <w:rFonts w:ascii="Times New Roman" w:hAnsi="Times New Roman" w:cs="Times New Roman"/>
          <w:sz w:val="24"/>
          <w:szCs w:val="24"/>
        </w:rPr>
        <w:t>T</w:t>
      </w:r>
      <w:r w:rsidR="00D114D6" w:rsidRPr="00051D13">
        <w:rPr>
          <w:rFonts w:ascii="Times New Roman" w:hAnsi="Times New Roman" w:cs="Times New Roman"/>
          <w:sz w:val="24"/>
          <w:szCs w:val="24"/>
        </w:rPr>
        <w:t xml:space="preserve">his may impede on the operations that were meant to be undertaken by the </w:t>
      </w:r>
      <w:r w:rsidR="005724E8" w:rsidRPr="00051D13">
        <w:rPr>
          <w:rFonts w:ascii="Times New Roman" w:hAnsi="Times New Roman" w:cs="Times New Roman"/>
          <w:sz w:val="24"/>
          <w:szCs w:val="24"/>
        </w:rPr>
        <w:t>data centre</w:t>
      </w:r>
      <w:r w:rsidR="00B33F34" w:rsidRPr="00051D13">
        <w:rPr>
          <w:rFonts w:ascii="Times New Roman" w:hAnsi="Times New Roman" w:cs="Times New Roman"/>
          <w:sz w:val="24"/>
          <w:szCs w:val="24"/>
        </w:rPr>
        <w:t xml:space="preserve"> (Van </w:t>
      </w:r>
      <w:proofErr w:type="spellStart"/>
      <w:r w:rsidR="00B33F34" w:rsidRPr="00051D13">
        <w:rPr>
          <w:rFonts w:ascii="Times New Roman" w:hAnsi="Times New Roman" w:cs="Times New Roman"/>
          <w:sz w:val="24"/>
          <w:szCs w:val="24"/>
        </w:rPr>
        <w:t>Heddeghem</w:t>
      </w:r>
      <w:proofErr w:type="spellEnd"/>
      <w:r w:rsidR="00B33F34" w:rsidRPr="00051D13">
        <w:rPr>
          <w:rFonts w:ascii="Times New Roman" w:hAnsi="Times New Roman" w:cs="Times New Roman"/>
          <w:sz w:val="24"/>
          <w:szCs w:val="24"/>
        </w:rPr>
        <w:t xml:space="preserve">, Lambert, </w:t>
      </w:r>
      <w:proofErr w:type="spellStart"/>
      <w:r w:rsidR="00B33F34" w:rsidRPr="00051D13">
        <w:rPr>
          <w:rFonts w:ascii="Times New Roman" w:hAnsi="Times New Roman" w:cs="Times New Roman"/>
          <w:sz w:val="24"/>
          <w:szCs w:val="24"/>
        </w:rPr>
        <w:t>Pickavet</w:t>
      </w:r>
      <w:proofErr w:type="spellEnd"/>
      <w:r w:rsidR="00B33F34" w:rsidRPr="00051D13">
        <w:rPr>
          <w:rFonts w:ascii="Times New Roman" w:hAnsi="Times New Roman" w:cs="Times New Roman"/>
          <w:sz w:val="24"/>
          <w:szCs w:val="24"/>
        </w:rPr>
        <w:t>, 2014)</w:t>
      </w:r>
      <w:r w:rsidR="005724E8" w:rsidRPr="00051D13">
        <w:rPr>
          <w:rFonts w:ascii="Times New Roman" w:hAnsi="Times New Roman" w:cs="Times New Roman"/>
          <w:sz w:val="24"/>
          <w:szCs w:val="24"/>
        </w:rPr>
        <w:t xml:space="preserve">. </w:t>
      </w:r>
    </w:p>
    <w:p w14:paraId="14ABBFFC" w14:textId="4922C435" w:rsidR="005724E8" w:rsidRPr="00051D13" w:rsidRDefault="005724E8"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lastRenderedPageBreak/>
        <w:t xml:space="preserve">Also, there is a challenge in water consumption by the data centres. When they are in operation, data centres use a lot of energy which leads to </w:t>
      </w:r>
      <w:r w:rsidR="00091E07" w:rsidRPr="00051D13">
        <w:rPr>
          <w:rFonts w:ascii="Times New Roman" w:hAnsi="Times New Roman" w:cs="Times New Roman"/>
          <w:sz w:val="24"/>
          <w:szCs w:val="24"/>
        </w:rPr>
        <w:t xml:space="preserve">the release of equally high amounts of heat. As such, there is a need for them to have energy-intensive cooling systems </w:t>
      </w:r>
      <w:proofErr w:type="gramStart"/>
      <w:r w:rsidR="00091E07" w:rsidRPr="00051D13">
        <w:rPr>
          <w:rFonts w:ascii="Times New Roman" w:hAnsi="Times New Roman" w:cs="Times New Roman"/>
          <w:sz w:val="24"/>
          <w:szCs w:val="24"/>
        </w:rPr>
        <w:t>in order for</w:t>
      </w:r>
      <w:proofErr w:type="gramEnd"/>
      <w:r w:rsidR="00091E07" w:rsidRPr="00051D13">
        <w:rPr>
          <w:rFonts w:ascii="Times New Roman" w:hAnsi="Times New Roman" w:cs="Times New Roman"/>
          <w:sz w:val="24"/>
          <w:szCs w:val="24"/>
        </w:rPr>
        <w:t xml:space="preserve"> them to prevent overheating and </w:t>
      </w:r>
      <w:r w:rsidR="00D52CD4" w:rsidRPr="00051D13">
        <w:rPr>
          <w:rFonts w:ascii="Times New Roman" w:hAnsi="Times New Roman" w:cs="Times New Roman"/>
          <w:sz w:val="24"/>
          <w:szCs w:val="24"/>
        </w:rPr>
        <w:t xml:space="preserve">loss of data that is stored within their servers. </w:t>
      </w:r>
      <w:r w:rsidR="006D479B">
        <w:rPr>
          <w:rFonts w:ascii="Times New Roman" w:hAnsi="Times New Roman" w:cs="Times New Roman"/>
          <w:sz w:val="24"/>
          <w:szCs w:val="24"/>
        </w:rPr>
        <w:t>With this,</w:t>
      </w:r>
      <w:r w:rsidR="00D52CD4" w:rsidRPr="00051D13">
        <w:rPr>
          <w:rFonts w:ascii="Times New Roman" w:hAnsi="Times New Roman" w:cs="Times New Roman"/>
          <w:sz w:val="24"/>
          <w:szCs w:val="24"/>
        </w:rPr>
        <w:t xml:space="preserve"> it is very challenging for them to reduce their consumption of water as it is required in ensuring that overheating is controlled</w:t>
      </w:r>
      <w:r w:rsidR="00B33F34" w:rsidRPr="00051D13">
        <w:rPr>
          <w:rFonts w:ascii="Times New Roman" w:hAnsi="Times New Roman" w:cs="Times New Roman"/>
          <w:sz w:val="24"/>
          <w:szCs w:val="24"/>
        </w:rPr>
        <w:t xml:space="preserve"> (Wilson, 2023)</w:t>
      </w:r>
      <w:r w:rsidR="00D52CD4" w:rsidRPr="00051D13">
        <w:rPr>
          <w:rFonts w:ascii="Times New Roman" w:hAnsi="Times New Roman" w:cs="Times New Roman"/>
          <w:sz w:val="24"/>
          <w:szCs w:val="24"/>
        </w:rPr>
        <w:t xml:space="preserve">. </w:t>
      </w:r>
    </w:p>
    <w:p w14:paraId="44B25365" w14:textId="70F0A32F" w:rsidR="009968B8" w:rsidRDefault="00C979C0"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Moreover, it is very costly for these data centres to ensure that they have done away with the old equipment that consumed a lot of energy and install new ones that are less </w:t>
      </w:r>
      <w:proofErr w:type="gramStart"/>
      <w:r w:rsidRPr="00051D13">
        <w:rPr>
          <w:rFonts w:ascii="Times New Roman" w:hAnsi="Times New Roman" w:cs="Times New Roman"/>
          <w:sz w:val="24"/>
          <w:szCs w:val="24"/>
        </w:rPr>
        <w:t>energy-intensive</w:t>
      </w:r>
      <w:proofErr w:type="gramEnd"/>
      <w:r w:rsidRPr="00051D13">
        <w:rPr>
          <w:rFonts w:ascii="Times New Roman" w:hAnsi="Times New Roman" w:cs="Times New Roman"/>
          <w:sz w:val="24"/>
          <w:szCs w:val="24"/>
        </w:rPr>
        <w:t xml:space="preserve">. </w:t>
      </w:r>
      <w:r w:rsidR="009968B8" w:rsidRPr="00051D13">
        <w:rPr>
          <w:rFonts w:ascii="Times New Roman" w:hAnsi="Times New Roman" w:cs="Times New Roman"/>
          <w:sz w:val="24"/>
          <w:szCs w:val="24"/>
        </w:rPr>
        <w:t>As such, it is very difficult for managements in some of the organisations to implement this as a way of enhancing environmental sustainability. In addition, it is difficult for other organisations in the industry to cover the costs that are needed for this to be implemented as they do not have the required resources available to them</w:t>
      </w:r>
      <w:r w:rsidR="00B33F34" w:rsidRPr="00051D13">
        <w:rPr>
          <w:rFonts w:ascii="Times New Roman" w:hAnsi="Times New Roman" w:cs="Times New Roman"/>
          <w:sz w:val="24"/>
          <w:szCs w:val="24"/>
        </w:rPr>
        <w:t xml:space="preserve"> (Wilson, 2023)</w:t>
      </w:r>
      <w:r w:rsidR="009968B8" w:rsidRPr="00051D13">
        <w:rPr>
          <w:rFonts w:ascii="Times New Roman" w:hAnsi="Times New Roman" w:cs="Times New Roman"/>
          <w:sz w:val="24"/>
          <w:szCs w:val="24"/>
        </w:rPr>
        <w:t xml:space="preserve">. </w:t>
      </w:r>
    </w:p>
    <w:p w14:paraId="5AB12AD3" w14:textId="24BA0E2B" w:rsidR="0034785C" w:rsidRPr="006D479B" w:rsidRDefault="006D479B" w:rsidP="00A579A5">
      <w:pPr>
        <w:pStyle w:val="Heading2"/>
      </w:pPr>
      <w:r>
        <w:t xml:space="preserve">2.6 </w:t>
      </w:r>
      <w:r w:rsidR="0034785C" w:rsidRPr="006D479B">
        <w:t>Research gaps</w:t>
      </w:r>
    </w:p>
    <w:p w14:paraId="570A3B2F" w14:textId="0E3833FF" w:rsidR="0034785C" w:rsidRPr="00051D13" w:rsidRDefault="0034785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While there is a growing body of literature on data centre sustainability, several gaps remain in our understanding of the environmental effects of data centres. Firstly, existing research tends to focus on qualitative assessments of sustainability initiatives, rather than quantitative analyses of environmental performance. Secondly, there is limited research comparing sustainability practices across different data centre facilities, making it difficult to identify best practices and benchmarks for industry-wide improvements. </w:t>
      </w:r>
      <w:r w:rsidR="00A579A5">
        <w:rPr>
          <w:rFonts w:ascii="Times New Roman" w:hAnsi="Times New Roman" w:cs="Times New Roman"/>
          <w:sz w:val="24"/>
          <w:szCs w:val="24"/>
        </w:rPr>
        <w:t>In this regard,</w:t>
      </w:r>
      <w:r w:rsidRPr="00051D13">
        <w:rPr>
          <w:rFonts w:ascii="Times New Roman" w:hAnsi="Times New Roman" w:cs="Times New Roman"/>
          <w:sz w:val="24"/>
          <w:szCs w:val="24"/>
        </w:rPr>
        <w:t xml:space="preserve"> there is a need for more research </w:t>
      </w:r>
      <w:r w:rsidR="00A579A5">
        <w:rPr>
          <w:rFonts w:ascii="Times New Roman" w:hAnsi="Times New Roman" w:cs="Times New Roman"/>
          <w:sz w:val="24"/>
          <w:szCs w:val="24"/>
        </w:rPr>
        <w:t xml:space="preserve">to be undertaken </w:t>
      </w:r>
      <w:r w:rsidRPr="00051D13">
        <w:rPr>
          <w:rFonts w:ascii="Times New Roman" w:hAnsi="Times New Roman" w:cs="Times New Roman"/>
          <w:sz w:val="24"/>
          <w:szCs w:val="24"/>
        </w:rPr>
        <w:t xml:space="preserve">on the long-term environmental implications of emerging technologies such as artificial intelligence, blockchain, and the Internet of Things, which are expected to drive further growth in data centre demand (Van </w:t>
      </w:r>
      <w:proofErr w:type="spellStart"/>
      <w:r w:rsidRPr="00051D13">
        <w:rPr>
          <w:rFonts w:ascii="Times New Roman" w:hAnsi="Times New Roman" w:cs="Times New Roman"/>
          <w:sz w:val="24"/>
          <w:szCs w:val="24"/>
        </w:rPr>
        <w:t>Heddeghem</w:t>
      </w:r>
      <w:proofErr w:type="spellEnd"/>
      <w:r w:rsidRPr="00051D13">
        <w:rPr>
          <w:rFonts w:ascii="Times New Roman" w:hAnsi="Times New Roman" w:cs="Times New Roman"/>
          <w:sz w:val="24"/>
          <w:szCs w:val="24"/>
        </w:rPr>
        <w:t xml:space="preserve">, Lambert, </w:t>
      </w:r>
      <w:proofErr w:type="spellStart"/>
      <w:r w:rsidRPr="00051D13">
        <w:rPr>
          <w:rFonts w:ascii="Times New Roman" w:hAnsi="Times New Roman" w:cs="Times New Roman"/>
          <w:sz w:val="24"/>
          <w:szCs w:val="24"/>
        </w:rPr>
        <w:t>Pickavet</w:t>
      </w:r>
      <w:proofErr w:type="spellEnd"/>
      <w:r w:rsidRPr="00051D13">
        <w:rPr>
          <w:rFonts w:ascii="Times New Roman" w:hAnsi="Times New Roman" w:cs="Times New Roman"/>
          <w:sz w:val="24"/>
          <w:szCs w:val="24"/>
        </w:rPr>
        <w:t>, 2014).</w:t>
      </w:r>
    </w:p>
    <w:p w14:paraId="097F4A4B" w14:textId="39551F65" w:rsidR="000A1A8C" w:rsidRPr="00051D13" w:rsidRDefault="009968B8" w:rsidP="008E59BD">
      <w:pPr>
        <w:pStyle w:val="Heading1"/>
        <w:rPr>
          <w:rFonts w:cs="Times New Roman"/>
          <w:szCs w:val="24"/>
        </w:rPr>
      </w:pPr>
      <w:bookmarkStart w:id="32" w:name="_Toc172701133"/>
      <w:bookmarkStart w:id="33" w:name="_Toc172701241"/>
      <w:r w:rsidRPr="00051D13">
        <w:rPr>
          <w:rFonts w:cs="Times New Roman"/>
          <w:szCs w:val="24"/>
        </w:rPr>
        <w:lastRenderedPageBreak/>
        <w:t xml:space="preserve">Chapter three: </w:t>
      </w:r>
      <w:r w:rsidR="000A1A8C" w:rsidRPr="00051D13">
        <w:rPr>
          <w:rFonts w:cs="Times New Roman"/>
          <w:szCs w:val="24"/>
        </w:rPr>
        <w:t>Research Methodology</w:t>
      </w:r>
      <w:bookmarkEnd w:id="32"/>
      <w:bookmarkEnd w:id="33"/>
    </w:p>
    <w:p w14:paraId="11A22875" w14:textId="24458CC0" w:rsidR="00D93569" w:rsidRPr="00051D13" w:rsidRDefault="00D93569" w:rsidP="00051D13">
      <w:pPr>
        <w:pStyle w:val="Heading2"/>
        <w:jc w:val="both"/>
        <w:rPr>
          <w:rFonts w:cs="Times New Roman"/>
          <w:szCs w:val="24"/>
        </w:rPr>
      </w:pPr>
      <w:bookmarkStart w:id="34" w:name="_Toc172701134"/>
      <w:bookmarkStart w:id="35" w:name="_Toc172701242"/>
      <w:r w:rsidRPr="00051D13">
        <w:rPr>
          <w:rFonts w:cs="Times New Roman"/>
          <w:szCs w:val="24"/>
        </w:rPr>
        <w:t>3.1 Introduction</w:t>
      </w:r>
      <w:bookmarkEnd w:id="34"/>
      <w:bookmarkEnd w:id="35"/>
      <w:r w:rsidRPr="00051D13">
        <w:rPr>
          <w:rFonts w:cs="Times New Roman"/>
          <w:szCs w:val="24"/>
        </w:rPr>
        <w:t xml:space="preserve"> </w:t>
      </w:r>
    </w:p>
    <w:p w14:paraId="1B355E98" w14:textId="3428C203" w:rsidR="00D93569" w:rsidRPr="00051D13" w:rsidRDefault="00AF0876"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Methodology refers to a research process through which </w:t>
      </w:r>
      <w:r w:rsidR="00382C1C" w:rsidRPr="00051D13">
        <w:rPr>
          <w:rFonts w:ascii="Times New Roman" w:hAnsi="Times New Roman" w:cs="Times New Roman"/>
          <w:sz w:val="24"/>
          <w:szCs w:val="24"/>
        </w:rPr>
        <w:t xml:space="preserve">paths are adopted in a bid to develop knowledge related to the research objectives. These include the research approach, philosophies and the data collection methods and strategies. As such, this </w:t>
      </w:r>
      <w:r w:rsidR="00D93569" w:rsidRPr="00051D13">
        <w:rPr>
          <w:rFonts w:ascii="Times New Roman" w:hAnsi="Times New Roman" w:cs="Times New Roman"/>
          <w:sz w:val="24"/>
          <w:szCs w:val="24"/>
        </w:rPr>
        <w:t xml:space="preserve">section of the report entails the processes that have been followed to ensure that this research was a success. </w:t>
      </w:r>
    </w:p>
    <w:p w14:paraId="4D60301E" w14:textId="7371EEFC" w:rsidR="00D93569" w:rsidRPr="00051D13" w:rsidRDefault="001D2E4C" w:rsidP="00051D13">
      <w:pPr>
        <w:pStyle w:val="Heading2"/>
        <w:jc w:val="both"/>
        <w:rPr>
          <w:rFonts w:cs="Times New Roman"/>
          <w:szCs w:val="24"/>
        </w:rPr>
      </w:pPr>
      <w:bookmarkStart w:id="36" w:name="_Toc172701135"/>
      <w:bookmarkStart w:id="37" w:name="_Toc172701243"/>
      <w:r w:rsidRPr="00051D13">
        <w:rPr>
          <w:rFonts w:cs="Times New Roman"/>
          <w:szCs w:val="24"/>
        </w:rPr>
        <w:t>3.2 Research philosophy</w:t>
      </w:r>
      <w:bookmarkEnd w:id="36"/>
      <w:bookmarkEnd w:id="37"/>
      <w:r w:rsidRPr="00051D13">
        <w:rPr>
          <w:rFonts w:cs="Times New Roman"/>
          <w:szCs w:val="24"/>
        </w:rPr>
        <w:t xml:space="preserve"> </w:t>
      </w:r>
    </w:p>
    <w:p w14:paraId="00AE485A" w14:textId="578078C3" w:rsidR="000A1A8C" w:rsidRPr="00051D13" w:rsidRDefault="001D2E4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There are four research philosophies that have been developed for the purpose of research. These include the positivism, </w:t>
      </w:r>
      <w:r w:rsidR="00291047" w:rsidRPr="00051D13">
        <w:rPr>
          <w:rFonts w:ascii="Times New Roman" w:hAnsi="Times New Roman" w:cs="Times New Roman"/>
          <w:sz w:val="24"/>
          <w:szCs w:val="24"/>
        </w:rPr>
        <w:t xml:space="preserve">interpretivism, realism and pragmatism philosophies. </w:t>
      </w:r>
      <w:r w:rsidR="000A1A8C" w:rsidRPr="00051D13">
        <w:rPr>
          <w:rFonts w:ascii="Times New Roman" w:hAnsi="Times New Roman" w:cs="Times New Roman"/>
          <w:sz w:val="24"/>
          <w:szCs w:val="24"/>
        </w:rPr>
        <w:t xml:space="preserve">The research philosophy </w:t>
      </w:r>
      <w:r w:rsidR="00291047" w:rsidRPr="00051D13">
        <w:rPr>
          <w:rFonts w:ascii="Times New Roman" w:hAnsi="Times New Roman" w:cs="Times New Roman"/>
          <w:sz w:val="24"/>
          <w:szCs w:val="24"/>
        </w:rPr>
        <w:t xml:space="preserve">that guided </w:t>
      </w:r>
      <w:r w:rsidR="000A1A8C" w:rsidRPr="00051D13">
        <w:rPr>
          <w:rFonts w:ascii="Times New Roman" w:hAnsi="Times New Roman" w:cs="Times New Roman"/>
          <w:sz w:val="24"/>
          <w:szCs w:val="24"/>
        </w:rPr>
        <w:t xml:space="preserve">this study is positivism, aligning with the objective of analytically assessing the environmental effects of data </w:t>
      </w:r>
      <w:r w:rsidR="00291047" w:rsidRPr="00051D13">
        <w:rPr>
          <w:rFonts w:ascii="Times New Roman" w:hAnsi="Times New Roman" w:cs="Times New Roman"/>
          <w:sz w:val="24"/>
          <w:szCs w:val="24"/>
        </w:rPr>
        <w:t>centres</w:t>
      </w:r>
      <w:r w:rsidR="000A1A8C" w:rsidRPr="00051D13">
        <w:rPr>
          <w:rFonts w:ascii="Times New Roman" w:hAnsi="Times New Roman" w:cs="Times New Roman"/>
          <w:sz w:val="24"/>
          <w:szCs w:val="24"/>
        </w:rPr>
        <w:t xml:space="preserve"> using numerical data. Positivism emphas</w:t>
      </w:r>
      <w:r w:rsidR="00291047" w:rsidRPr="00051D13">
        <w:rPr>
          <w:rFonts w:ascii="Times New Roman" w:hAnsi="Times New Roman" w:cs="Times New Roman"/>
          <w:sz w:val="24"/>
          <w:szCs w:val="24"/>
        </w:rPr>
        <w:t>ise</w:t>
      </w:r>
      <w:r w:rsidR="000A1A8C" w:rsidRPr="00051D13">
        <w:rPr>
          <w:rFonts w:ascii="Times New Roman" w:hAnsi="Times New Roman" w:cs="Times New Roman"/>
          <w:sz w:val="24"/>
          <w:szCs w:val="24"/>
        </w:rPr>
        <w:t>s systematic observation and analysis to generate objective knowledge</w:t>
      </w:r>
      <w:r w:rsidR="00160D77" w:rsidRPr="00051D13">
        <w:rPr>
          <w:rFonts w:ascii="Times New Roman" w:hAnsi="Times New Roman" w:cs="Times New Roman"/>
          <w:sz w:val="24"/>
          <w:szCs w:val="24"/>
        </w:rPr>
        <w:t xml:space="preserve"> (</w:t>
      </w:r>
      <w:proofErr w:type="spellStart"/>
      <w:r w:rsidR="00160D77" w:rsidRPr="00051D13">
        <w:rPr>
          <w:rFonts w:ascii="Times New Roman" w:hAnsi="Times New Roman" w:cs="Times New Roman"/>
          <w:sz w:val="24"/>
          <w:szCs w:val="24"/>
        </w:rPr>
        <w:t>Gorard</w:t>
      </w:r>
      <w:proofErr w:type="spellEnd"/>
      <w:r w:rsidR="00160D77" w:rsidRPr="00051D13">
        <w:rPr>
          <w:rFonts w:ascii="Times New Roman" w:hAnsi="Times New Roman" w:cs="Times New Roman"/>
          <w:sz w:val="24"/>
          <w:szCs w:val="24"/>
        </w:rPr>
        <w:t>, 2001)</w:t>
      </w:r>
      <w:r w:rsidR="000A1A8C" w:rsidRPr="00051D13">
        <w:rPr>
          <w:rFonts w:ascii="Times New Roman" w:hAnsi="Times New Roman" w:cs="Times New Roman"/>
          <w:sz w:val="24"/>
          <w:szCs w:val="24"/>
        </w:rPr>
        <w:t>.</w:t>
      </w:r>
    </w:p>
    <w:p w14:paraId="32D7FE7D" w14:textId="447A8E59" w:rsidR="00287B41" w:rsidRPr="00051D13" w:rsidRDefault="00287B41" w:rsidP="00051D13">
      <w:pPr>
        <w:pStyle w:val="Heading2"/>
        <w:jc w:val="both"/>
        <w:rPr>
          <w:rFonts w:cs="Times New Roman"/>
          <w:szCs w:val="24"/>
        </w:rPr>
      </w:pPr>
      <w:bookmarkStart w:id="38" w:name="_Toc172701136"/>
      <w:bookmarkStart w:id="39" w:name="_Toc172701244"/>
      <w:r w:rsidRPr="00051D13">
        <w:rPr>
          <w:rFonts w:cs="Times New Roman"/>
          <w:szCs w:val="24"/>
        </w:rPr>
        <w:t>3.3 Research approach</w:t>
      </w:r>
      <w:bookmarkEnd w:id="38"/>
      <w:bookmarkEnd w:id="39"/>
      <w:r w:rsidRPr="00051D13">
        <w:rPr>
          <w:rFonts w:cs="Times New Roman"/>
          <w:szCs w:val="24"/>
        </w:rPr>
        <w:t xml:space="preserve"> </w:t>
      </w:r>
    </w:p>
    <w:p w14:paraId="2CB3C187" w14:textId="5737ED16" w:rsidR="00287B41" w:rsidRPr="00051D13" w:rsidRDefault="00287B41" w:rsidP="00051D13">
      <w:pPr>
        <w:spacing w:line="480" w:lineRule="auto"/>
        <w:jc w:val="both"/>
        <w:rPr>
          <w:rFonts w:ascii="Times New Roman" w:hAnsi="Times New Roman" w:cs="Times New Roman"/>
          <w:bCs/>
          <w:sz w:val="24"/>
          <w:szCs w:val="24"/>
        </w:rPr>
      </w:pPr>
      <w:r w:rsidRPr="00051D13">
        <w:rPr>
          <w:rFonts w:ascii="Times New Roman" w:hAnsi="Times New Roman" w:cs="Times New Roman"/>
          <w:sz w:val="24"/>
          <w:szCs w:val="24"/>
        </w:rPr>
        <w:t xml:space="preserve">Research approach refers to the </w:t>
      </w:r>
      <w:r w:rsidRPr="00051D13">
        <w:rPr>
          <w:rFonts w:ascii="Times New Roman" w:hAnsi="Times New Roman" w:cs="Times New Roman"/>
          <w:bCs/>
          <w:sz w:val="24"/>
          <w:szCs w:val="24"/>
        </w:rPr>
        <w:t>path adopted in knowledge development, which guides the path to the development of conclusions in relation to the research objectives</w:t>
      </w:r>
      <w:r w:rsidR="00160D77" w:rsidRPr="00051D13">
        <w:rPr>
          <w:rFonts w:ascii="Times New Roman" w:hAnsi="Times New Roman" w:cs="Times New Roman"/>
          <w:sz w:val="24"/>
          <w:szCs w:val="24"/>
        </w:rPr>
        <w:t xml:space="preserve"> (</w:t>
      </w:r>
      <w:proofErr w:type="spellStart"/>
      <w:r w:rsidR="00160D77" w:rsidRPr="00051D13">
        <w:rPr>
          <w:rFonts w:ascii="Times New Roman" w:hAnsi="Times New Roman" w:cs="Times New Roman"/>
          <w:sz w:val="24"/>
          <w:szCs w:val="24"/>
        </w:rPr>
        <w:t>Gorard</w:t>
      </w:r>
      <w:proofErr w:type="spellEnd"/>
      <w:r w:rsidR="00160D77" w:rsidRPr="00051D13">
        <w:rPr>
          <w:rFonts w:ascii="Times New Roman" w:hAnsi="Times New Roman" w:cs="Times New Roman"/>
          <w:sz w:val="24"/>
          <w:szCs w:val="24"/>
        </w:rPr>
        <w:t>, 2001)</w:t>
      </w:r>
      <w:r w:rsidRPr="00051D13">
        <w:rPr>
          <w:rFonts w:ascii="Times New Roman" w:hAnsi="Times New Roman" w:cs="Times New Roman"/>
          <w:bCs/>
          <w:sz w:val="24"/>
          <w:szCs w:val="24"/>
        </w:rPr>
        <w:t xml:space="preserve">. </w:t>
      </w:r>
      <w:r w:rsidR="00722DA7" w:rsidRPr="00051D13">
        <w:rPr>
          <w:rFonts w:ascii="Times New Roman" w:hAnsi="Times New Roman" w:cs="Times New Roman"/>
          <w:bCs/>
          <w:sz w:val="24"/>
          <w:szCs w:val="24"/>
        </w:rPr>
        <w:t xml:space="preserve">There are three research approaches that have been developed over </w:t>
      </w:r>
      <w:proofErr w:type="gramStart"/>
      <w:r w:rsidR="00722DA7" w:rsidRPr="00051D13">
        <w:rPr>
          <w:rFonts w:ascii="Times New Roman" w:hAnsi="Times New Roman" w:cs="Times New Roman"/>
          <w:bCs/>
          <w:sz w:val="24"/>
          <w:szCs w:val="24"/>
        </w:rPr>
        <w:t>time;</w:t>
      </w:r>
      <w:proofErr w:type="gramEnd"/>
      <w:r w:rsidR="00722DA7" w:rsidRPr="00051D13">
        <w:rPr>
          <w:rFonts w:ascii="Times New Roman" w:hAnsi="Times New Roman" w:cs="Times New Roman"/>
          <w:bCs/>
          <w:sz w:val="24"/>
          <w:szCs w:val="24"/>
        </w:rPr>
        <w:t xml:space="preserve"> inductive, deductive and abductive. This research adopted the deductive approach which describes </w:t>
      </w:r>
      <w:r w:rsidR="0048663F" w:rsidRPr="00051D13">
        <w:rPr>
          <w:rFonts w:ascii="Times New Roman" w:hAnsi="Times New Roman" w:cs="Times New Roman"/>
          <w:bCs/>
          <w:sz w:val="24"/>
          <w:szCs w:val="24"/>
        </w:rPr>
        <w:t xml:space="preserve">a process in knowledge development where the process progresses from general towards specific inference. </w:t>
      </w:r>
      <w:r w:rsidR="000F3A1A" w:rsidRPr="00051D13">
        <w:rPr>
          <w:rFonts w:ascii="Times New Roman" w:hAnsi="Times New Roman" w:cs="Times New Roman"/>
          <w:bCs/>
          <w:sz w:val="24"/>
          <w:szCs w:val="24"/>
        </w:rPr>
        <w:t xml:space="preserve">As such, it was able to test the hypothesis in play which ensured that there were grounds for the formulation of concrete solutions as well as recommendations </w:t>
      </w:r>
      <w:r w:rsidR="00702E4F" w:rsidRPr="00051D13">
        <w:rPr>
          <w:rFonts w:ascii="Times New Roman" w:hAnsi="Times New Roman" w:cs="Times New Roman"/>
          <w:bCs/>
          <w:sz w:val="24"/>
          <w:szCs w:val="24"/>
        </w:rPr>
        <w:t xml:space="preserve">that were </w:t>
      </w:r>
      <w:proofErr w:type="gramStart"/>
      <w:r w:rsidR="00702E4F" w:rsidRPr="00051D13">
        <w:rPr>
          <w:rFonts w:ascii="Times New Roman" w:hAnsi="Times New Roman" w:cs="Times New Roman"/>
          <w:bCs/>
          <w:sz w:val="24"/>
          <w:szCs w:val="24"/>
        </w:rPr>
        <w:t>as a result of</w:t>
      </w:r>
      <w:proofErr w:type="gramEnd"/>
      <w:r w:rsidR="00702E4F" w:rsidRPr="00051D13">
        <w:rPr>
          <w:rFonts w:ascii="Times New Roman" w:hAnsi="Times New Roman" w:cs="Times New Roman"/>
          <w:bCs/>
          <w:sz w:val="24"/>
          <w:szCs w:val="24"/>
        </w:rPr>
        <w:t xml:space="preserve"> the research objectives being identified and fulfilled. </w:t>
      </w:r>
    </w:p>
    <w:p w14:paraId="2EC9F43C" w14:textId="7C641EEC" w:rsidR="00702E4F" w:rsidRPr="00051D13" w:rsidRDefault="00702E4F" w:rsidP="00051D13">
      <w:pPr>
        <w:pStyle w:val="Heading2"/>
        <w:jc w:val="both"/>
        <w:rPr>
          <w:rFonts w:cs="Times New Roman"/>
          <w:szCs w:val="24"/>
        </w:rPr>
      </w:pPr>
      <w:bookmarkStart w:id="40" w:name="_Toc172701137"/>
      <w:bookmarkStart w:id="41" w:name="_Toc172701245"/>
      <w:r w:rsidRPr="00051D13">
        <w:rPr>
          <w:rFonts w:cs="Times New Roman"/>
          <w:szCs w:val="24"/>
        </w:rPr>
        <w:lastRenderedPageBreak/>
        <w:t>3.3 Research methods</w:t>
      </w:r>
      <w:bookmarkEnd w:id="40"/>
      <w:bookmarkEnd w:id="41"/>
      <w:r w:rsidRPr="00051D13">
        <w:rPr>
          <w:rFonts w:cs="Times New Roman"/>
          <w:szCs w:val="24"/>
        </w:rPr>
        <w:t xml:space="preserve"> </w:t>
      </w:r>
    </w:p>
    <w:p w14:paraId="28033FF8" w14:textId="178F5324" w:rsidR="00702E4F" w:rsidRPr="00051D13" w:rsidRDefault="00702E4F"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This refers to the methodological choice through which research is guided </w:t>
      </w:r>
      <w:r w:rsidR="001377DC" w:rsidRPr="00051D13">
        <w:rPr>
          <w:rFonts w:ascii="Times New Roman" w:hAnsi="Times New Roman" w:cs="Times New Roman"/>
          <w:sz w:val="24"/>
          <w:szCs w:val="24"/>
        </w:rPr>
        <w:t>in its bid to attain its objectives</w:t>
      </w:r>
      <w:r w:rsidR="00160D77" w:rsidRPr="00051D13">
        <w:rPr>
          <w:rFonts w:ascii="Times New Roman" w:hAnsi="Times New Roman" w:cs="Times New Roman"/>
          <w:sz w:val="24"/>
          <w:szCs w:val="24"/>
        </w:rPr>
        <w:t xml:space="preserve"> (</w:t>
      </w:r>
      <w:proofErr w:type="spellStart"/>
      <w:r w:rsidR="00160D77" w:rsidRPr="00051D13">
        <w:rPr>
          <w:rFonts w:ascii="Times New Roman" w:hAnsi="Times New Roman" w:cs="Times New Roman"/>
          <w:sz w:val="24"/>
          <w:szCs w:val="24"/>
        </w:rPr>
        <w:t>Gorard</w:t>
      </w:r>
      <w:proofErr w:type="spellEnd"/>
      <w:r w:rsidR="00160D77" w:rsidRPr="00051D13">
        <w:rPr>
          <w:rFonts w:ascii="Times New Roman" w:hAnsi="Times New Roman" w:cs="Times New Roman"/>
          <w:sz w:val="24"/>
          <w:szCs w:val="24"/>
        </w:rPr>
        <w:t>, 2001)</w:t>
      </w:r>
      <w:r w:rsidR="001377DC" w:rsidRPr="00051D13">
        <w:rPr>
          <w:rFonts w:ascii="Times New Roman" w:hAnsi="Times New Roman" w:cs="Times New Roman"/>
          <w:sz w:val="24"/>
          <w:szCs w:val="24"/>
        </w:rPr>
        <w:t xml:space="preserve">. Research methods could either be quantitative, qualitative or mixed. This study employed the use of the quantitative research method </w:t>
      </w:r>
      <w:r w:rsidR="00855800" w:rsidRPr="00051D13">
        <w:rPr>
          <w:rFonts w:ascii="Times New Roman" w:hAnsi="Times New Roman" w:cs="Times New Roman"/>
          <w:sz w:val="24"/>
          <w:szCs w:val="24"/>
        </w:rPr>
        <w:t xml:space="preserve">which made sure to collect quantifiable data which then led to the development of concrete recommendations and conclusions on the topic under study. </w:t>
      </w:r>
    </w:p>
    <w:p w14:paraId="387F8F8D" w14:textId="6C3D6662" w:rsidR="000F7A5D" w:rsidRPr="00051D13" w:rsidRDefault="000F7A5D" w:rsidP="00051D13">
      <w:pPr>
        <w:pStyle w:val="Heading2"/>
        <w:jc w:val="both"/>
        <w:rPr>
          <w:rFonts w:cs="Times New Roman"/>
          <w:szCs w:val="24"/>
        </w:rPr>
      </w:pPr>
      <w:bookmarkStart w:id="42" w:name="_Toc172701138"/>
      <w:bookmarkStart w:id="43" w:name="_Toc172701246"/>
      <w:r w:rsidRPr="00051D13">
        <w:rPr>
          <w:rFonts w:cs="Times New Roman"/>
          <w:szCs w:val="24"/>
        </w:rPr>
        <w:t>3.4 Data collection methods</w:t>
      </w:r>
      <w:bookmarkEnd w:id="42"/>
      <w:bookmarkEnd w:id="43"/>
      <w:r w:rsidRPr="00051D13">
        <w:rPr>
          <w:rFonts w:cs="Times New Roman"/>
          <w:szCs w:val="24"/>
        </w:rPr>
        <w:t xml:space="preserve"> </w:t>
      </w:r>
    </w:p>
    <w:p w14:paraId="57DE1AAE" w14:textId="11BEBF78" w:rsidR="007E657A" w:rsidRPr="00051D13" w:rsidRDefault="000F7A5D"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Primary data was collected for this study by issuing close-ended questionnaires to various stakeholders of the data centre industry. </w:t>
      </w:r>
      <w:r w:rsidR="009E3EBB" w:rsidRPr="00051D13">
        <w:rPr>
          <w:rFonts w:ascii="Times New Roman" w:hAnsi="Times New Roman" w:cs="Times New Roman"/>
          <w:sz w:val="24"/>
          <w:szCs w:val="24"/>
        </w:rPr>
        <w:t>T</w:t>
      </w:r>
      <w:r w:rsidRPr="00051D13">
        <w:rPr>
          <w:rFonts w:ascii="Times New Roman" w:hAnsi="Times New Roman" w:cs="Times New Roman"/>
          <w:sz w:val="24"/>
          <w:szCs w:val="24"/>
        </w:rPr>
        <w:t xml:space="preserve">his is </w:t>
      </w:r>
      <w:proofErr w:type="gramStart"/>
      <w:r w:rsidRPr="00051D13">
        <w:rPr>
          <w:rFonts w:ascii="Times New Roman" w:hAnsi="Times New Roman" w:cs="Times New Roman"/>
          <w:sz w:val="24"/>
          <w:szCs w:val="24"/>
        </w:rPr>
        <w:t>due to the fact that</w:t>
      </w:r>
      <w:proofErr w:type="gramEnd"/>
      <w:r w:rsidRPr="00051D13">
        <w:rPr>
          <w:rFonts w:ascii="Times New Roman" w:hAnsi="Times New Roman" w:cs="Times New Roman"/>
          <w:sz w:val="24"/>
          <w:szCs w:val="24"/>
        </w:rPr>
        <w:t xml:space="preserve"> it is easier to </w:t>
      </w:r>
      <w:r w:rsidR="007E657A" w:rsidRPr="00051D13">
        <w:rPr>
          <w:rFonts w:ascii="Times New Roman" w:hAnsi="Times New Roman" w:cs="Times New Roman"/>
          <w:sz w:val="24"/>
          <w:szCs w:val="24"/>
        </w:rPr>
        <w:t xml:space="preserve">code and analyse. The analysis of this data was conducted through the Excel Application and presented in the form of tables, charts and graphs. </w:t>
      </w:r>
    </w:p>
    <w:p w14:paraId="0A8DB81D" w14:textId="7B336428" w:rsidR="000F7A5D" w:rsidRPr="00051D13" w:rsidRDefault="007E657A" w:rsidP="00051D13">
      <w:pPr>
        <w:pStyle w:val="Heading2"/>
        <w:jc w:val="both"/>
        <w:rPr>
          <w:rFonts w:cs="Times New Roman"/>
          <w:szCs w:val="24"/>
        </w:rPr>
      </w:pPr>
      <w:bookmarkStart w:id="44" w:name="_Toc172701139"/>
      <w:bookmarkStart w:id="45" w:name="_Toc172701247"/>
      <w:r w:rsidRPr="00051D13">
        <w:rPr>
          <w:rFonts w:cs="Times New Roman"/>
          <w:szCs w:val="24"/>
        </w:rPr>
        <w:t>3.5 Sample size and sampling techniques</w:t>
      </w:r>
      <w:bookmarkEnd w:id="44"/>
      <w:bookmarkEnd w:id="45"/>
      <w:r w:rsidRPr="00051D13">
        <w:rPr>
          <w:rFonts w:cs="Times New Roman"/>
          <w:szCs w:val="24"/>
        </w:rPr>
        <w:t xml:space="preserve"> </w:t>
      </w:r>
      <w:r w:rsidR="000F7A5D" w:rsidRPr="00051D13">
        <w:rPr>
          <w:rFonts w:cs="Times New Roman"/>
          <w:szCs w:val="24"/>
        </w:rPr>
        <w:t xml:space="preserve"> </w:t>
      </w:r>
    </w:p>
    <w:p w14:paraId="1A4DA548" w14:textId="2FCA8D5B" w:rsidR="000A5EE7" w:rsidRPr="00051D13" w:rsidRDefault="000A1A8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The study population </w:t>
      </w:r>
      <w:r w:rsidR="007E657A" w:rsidRPr="00051D13">
        <w:rPr>
          <w:rFonts w:ascii="Times New Roman" w:hAnsi="Times New Roman" w:cs="Times New Roman"/>
          <w:sz w:val="24"/>
          <w:szCs w:val="24"/>
        </w:rPr>
        <w:t xml:space="preserve">of 20, </w:t>
      </w:r>
      <w:r w:rsidRPr="00051D13">
        <w:rPr>
          <w:rFonts w:ascii="Times New Roman" w:hAnsi="Times New Roman" w:cs="Times New Roman"/>
          <w:sz w:val="24"/>
          <w:szCs w:val="24"/>
        </w:rPr>
        <w:t>primarily consist</w:t>
      </w:r>
      <w:r w:rsidR="007E657A" w:rsidRPr="00051D13">
        <w:rPr>
          <w:rFonts w:ascii="Times New Roman" w:hAnsi="Times New Roman" w:cs="Times New Roman"/>
          <w:sz w:val="24"/>
          <w:szCs w:val="24"/>
        </w:rPr>
        <w:t>ed</w:t>
      </w:r>
      <w:r w:rsidRPr="00051D13">
        <w:rPr>
          <w:rFonts w:ascii="Times New Roman" w:hAnsi="Times New Roman" w:cs="Times New Roman"/>
          <w:sz w:val="24"/>
          <w:szCs w:val="24"/>
        </w:rPr>
        <w:t xml:space="preserve"> of data </w:t>
      </w:r>
      <w:r w:rsidR="007E657A" w:rsidRPr="00051D13">
        <w:rPr>
          <w:rFonts w:ascii="Times New Roman" w:hAnsi="Times New Roman" w:cs="Times New Roman"/>
          <w:sz w:val="24"/>
          <w:szCs w:val="24"/>
        </w:rPr>
        <w:t>centre</w:t>
      </w:r>
      <w:r w:rsidRPr="00051D13">
        <w:rPr>
          <w:rFonts w:ascii="Times New Roman" w:hAnsi="Times New Roman" w:cs="Times New Roman"/>
          <w:sz w:val="24"/>
          <w:szCs w:val="24"/>
        </w:rPr>
        <w:t xml:space="preserve"> operators, owners, or managers responsible for day-to-day operations and management. </w:t>
      </w:r>
    </w:p>
    <w:p w14:paraId="089D9981" w14:textId="753CFBC2" w:rsidR="000A5EE7" w:rsidRPr="00051D13" w:rsidRDefault="000A5EE7"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The convenience sampling technique was employed in the study which then ensured that those that were willing and able to participate were provided with a chance to do so. </w:t>
      </w:r>
      <w:r w:rsidR="00DF0751" w:rsidRPr="00051D13">
        <w:rPr>
          <w:rFonts w:ascii="Times New Roman" w:hAnsi="Times New Roman" w:cs="Times New Roman"/>
          <w:sz w:val="24"/>
          <w:szCs w:val="24"/>
        </w:rPr>
        <w:t xml:space="preserve">Making sure that there was engagement with the respondents to ascertain their availability and willingness was very crucial to the research as it ensured that ethical considerations were </w:t>
      </w:r>
      <w:r w:rsidR="00F87990" w:rsidRPr="00051D13">
        <w:rPr>
          <w:rFonts w:ascii="Times New Roman" w:hAnsi="Times New Roman" w:cs="Times New Roman"/>
          <w:sz w:val="24"/>
          <w:szCs w:val="24"/>
        </w:rPr>
        <w:t xml:space="preserve">observed. </w:t>
      </w:r>
    </w:p>
    <w:p w14:paraId="3F932CC6" w14:textId="531E3A6F" w:rsidR="00F87990" w:rsidRPr="00051D13" w:rsidRDefault="00F87990" w:rsidP="00051D13">
      <w:pPr>
        <w:pStyle w:val="Heading2"/>
        <w:jc w:val="both"/>
        <w:rPr>
          <w:rFonts w:cs="Times New Roman"/>
          <w:szCs w:val="24"/>
        </w:rPr>
      </w:pPr>
      <w:bookmarkStart w:id="46" w:name="_Toc172701140"/>
      <w:bookmarkStart w:id="47" w:name="_Toc172701248"/>
      <w:r w:rsidRPr="00051D13">
        <w:rPr>
          <w:rFonts w:cs="Times New Roman"/>
          <w:szCs w:val="24"/>
        </w:rPr>
        <w:t>3.6 Ethical considerations</w:t>
      </w:r>
      <w:bookmarkEnd w:id="46"/>
      <w:bookmarkEnd w:id="47"/>
      <w:r w:rsidRPr="00051D13">
        <w:rPr>
          <w:rFonts w:cs="Times New Roman"/>
          <w:szCs w:val="24"/>
        </w:rPr>
        <w:t xml:space="preserve"> </w:t>
      </w:r>
    </w:p>
    <w:p w14:paraId="5FD0BDAB" w14:textId="0FED1E15" w:rsidR="000A1A8C" w:rsidRPr="00051D13" w:rsidRDefault="000A1A8C"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Before data collection or interviews, explicit informed consent </w:t>
      </w:r>
      <w:proofErr w:type="gramStart"/>
      <w:r w:rsidR="00F87990" w:rsidRPr="00051D13">
        <w:rPr>
          <w:rFonts w:ascii="Times New Roman" w:hAnsi="Times New Roman" w:cs="Times New Roman"/>
          <w:sz w:val="24"/>
          <w:szCs w:val="24"/>
        </w:rPr>
        <w:t>were</w:t>
      </w:r>
      <w:proofErr w:type="gramEnd"/>
      <w:r w:rsidRPr="00051D13">
        <w:rPr>
          <w:rFonts w:ascii="Times New Roman" w:hAnsi="Times New Roman" w:cs="Times New Roman"/>
          <w:sz w:val="24"/>
          <w:szCs w:val="24"/>
        </w:rPr>
        <w:t xml:space="preserve"> obtained from participants, ensuring they understand the research's objectives, potential risks and benefits, and how their data will be handled to protect confidentiality.</w:t>
      </w:r>
      <w:r w:rsidR="009C40DC">
        <w:rPr>
          <w:rFonts w:ascii="Times New Roman" w:hAnsi="Times New Roman" w:cs="Times New Roman"/>
          <w:sz w:val="24"/>
          <w:szCs w:val="24"/>
        </w:rPr>
        <w:t xml:space="preserve"> </w:t>
      </w:r>
      <w:r w:rsidR="00B30D39" w:rsidRPr="00051D13">
        <w:rPr>
          <w:rFonts w:ascii="Times New Roman" w:hAnsi="Times New Roman" w:cs="Times New Roman"/>
          <w:sz w:val="24"/>
          <w:szCs w:val="24"/>
        </w:rPr>
        <w:t xml:space="preserve">The Data protection Act of 2018 was primarily engaged in this study to ensure that there was no breach involved. This was enhanced </w:t>
      </w:r>
      <w:proofErr w:type="gramStart"/>
      <w:r w:rsidR="00B30D39" w:rsidRPr="00051D13">
        <w:rPr>
          <w:rFonts w:ascii="Times New Roman" w:hAnsi="Times New Roman" w:cs="Times New Roman"/>
          <w:sz w:val="24"/>
          <w:szCs w:val="24"/>
        </w:rPr>
        <w:t>by the use of</w:t>
      </w:r>
      <w:proofErr w:type="gramEnd"/>
      <w:r w:rsidR="00B30D39" w:rsidRPr="00051D13">
        <w:rPr>
          <w:rFonts w:ascii="Times New Roman" w:hAnsi="Times New Roman" w:cs="Times New Roman"/>
          <w:sz w:val="24"/>
          <w:szCs w:val="24"/>
        </w:rPr>
        <w:t xml:space="preserve"> a laptop that is password protected. </w:t>
      </w:r>
      <w:r w:rsidR="0029235C" w:rsidRPr="00051D13">
        <w:rPr>
          <w:rFonts w:ascii="Times New Roman" w:hAnsi="Times New Roman" w:cs="Times New Roman"/>
          <w:sz w:val="24"/>
          <w:szCs w:val="24"/>
        </w:rPr>
        <w:t xml:space="preserve">Also, as mentioned earlier, consent forms were issued </w:t>
      </w:r>
      <w:r w:rsidR="0029235C" w:rsidRPr="00051D13">
        <w:rPr>
          <w:rFonts w:ascii="Times New Roman" w:hAnsi="Times New Roman" w:cs="Times New Roman"/>
          <w:sz w:val="24"/>
          <w:szCs w:val="24"/>
        </w:rPr>
        <w:lastRenderedPageBreak/>
        <w:t xml:space="preserve">to the respondents to confirm their willingness to participate in the study, it was also made clear to them that they could leave at any time they wished to. Personal details were also omitted from the exercise. </w:t>
      </w:r>
    </w:p>
    <w:p w14:paraId="0378E080" w14:textId="69314A29" w:rsidR="00EA2624" w:rsidRPr="00051D13" w:rsidRDefault="00EA2624" w:rsidP="00051D13">
      <w:pPr>
        <w:pStyle w:val="Heading2"/>
        <w:jc w:val="both"/>
        <w:rPr>
          <w:rFonts w:cs="Times New Roman"/>
          <w:szCs w:val="24"/>
        </w:rPr>
      </w:pPr>
      <w:bookmarkStart w:id="48" w:name="_Toc172701141"/>
      <w:bookmarkStart w:id="49" w:name="_Toc172701249"/>
      <w:r w:rsidRPr="00051D13">
        <w:rPr>
          <w:rFonts w:cs="Times New Roman"/>
          <w:szCs w:val="24"/>
        </w:rPr>
        <w:t>3.7 Gantt’s chart</w:t>
      </w:r>
      <w:bookmarkEnd w:id="48"/>
      <w:bookmarkEnd w:id="49"/>
      <w:r w:rsidRPr="00051D13">
        <w:rPr>
          <w:rFonts w:cs="Times New Roman"/>
          <w:szCs w:val="24"/>
        </w:rPr>
        <w:t xml:space="preserve"> </w:t>
      </w:r>
    </w:p>
    <w:tbl>
      <w:tblPr>
        <w:tblW w:w="8231" w:type="dxa"/>
        <w:tblInd w:w="700" w:type="dxa"/>
        <w:tblLook w:val="04A0" w:firstRow="1" w:lastRow="0" w:firstColumn="1" w:lastColumn="0" w:noHBand="0" w:noVBand="1"/>
      </w:tblPr>
      <w:tblGrid>
        <w:gridCol w:w="4687"/>
        <w:gridCol w:w="3544"/>
      </w:tblGrid>
      <w:tr w:rsidR="00051D13" w:rsidRPr="00051D13" w14:paraId="60ABAEAA" w14:textId="77777777" w:rsidTr="00EA2624">
        <w:trPr>
          <w:trHeight w:val="290"/>
        </w:trPr>
        <w:tc>
          <w:tcPr>
            <w:tcW w:w="8231" w:type="dxa"/>
            <w:gridSpan w:val="2"/>
            <w:tcBorders>
              <w:top w:val="nil"/>
              <w:left w:val="nil"/>
              <w:bottom w:val="single" w:sz="4" w:space="0" w:color="auto"/>
              <w:right w:val="nil"/>
            </w:tcBorders>
            <w:shd w:val="clear" w:color="auto" w:fill="auto"/>
            <w:noWrap/>
            <w:vAlign w:val="bottom"/>
            <w:hideMark/>
          </w:tcPr>
          <w:p w14:paraId="2829A500" w14:textId="572F64FA" w:rsidR="00DA0FA1" w:rsidRPr="00051D13" w:rsidRDefault="00DA0FA1" w:rsidP="00051D13">
            <w:pPr>
              <w:pStyle w:val="Heading2"/>
              <w:jc w:val="both"/>
              <w:rPr>
                <w:rFonts w:eastAsia="Times New Roman" w:cs="Times New Roman"/>
                <w:szCs w:val="24"/>
                <w:lang w:eastAsia="en-GB"/>
              </w:rPr>
            </w:pPr>
          </w:p>
        </w:tc>
      </w:tr>
      <w:tr w:rsidR="00051D13" w:rsidRPr="00051D13" w14:paraId="5B1F5D8F"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589C68" w14:textId="77777777" w:rsidR="00DA0FA1" w:rsidRPr="00051D13" w:rsidRDefault="00DA0FA1" w:rsidP="00051D13">
            <w:pPr>
              <w:spacing w:after="0" w:line="480" w:lineRule="auto"/>
              <w:jc w:val="both"/>
              <w:rPr>
                <w:rFonts w:ascii="Times New Roman" w:eastAsia="Times New Roman" w:hAnsi="Times New Roman" w:cs="Times New Roman"/>
                <w:b/>
                <w:bCs/>
                <w:kern w:val="0"/>
                <w:sz w:val="24"/>
                <w:szCs w:val="24"/>
                <w:lang w:eastAsia="en-GB"/>
                <w14:ligatures w14:val="none"/>
              </w:rPr>
            </w:pPr>
            <w:r w:rsidRPr="00051D13">
              <w:rPr>
                <w:rFonts w:ascii="Times New Roman" w:eastAsia="Times New Roman" w:hAnsi="Times New Roman" w:cs="Times New Roman"/>
                <w:b/>
                <w:bCs/>
                <w:kern w:val="0"/>
                <w:sz w:val="24"/>
                <w:szCs w:val="24"/>
                <w:lang w:eastAsia="en-GB"/>
                <w14:ligatures w14:val="none"/>
              </w:rPr>
              <w:t>Activity</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503CC" w14:textId="77777777" w:rsidR="00DA0FA1" w:rsidRPr="00051D13" w:rsidRDefault="00DA0FA1" w:rsidP="00051D13">
            <w:pPr>
              <w:spacing w:after="0" w:line="480" w:lineRule="auto"/>
              <w:jc w:val="both"/>
              <w:rPr>
                <w:rFonts w:ascii="Times New Roman" w:eastAsia="Times New Roman" w:hAnsi="Times New Roman" w:cs="Times New Roman"/>
                <w:b/>
                <w:bCs/>
                <w:kern w:val="0"/>
                <w:sz w:val="24"/>
                <w:szCs w:val="24"/>
                <w:lang w:eastAsia="en-GB"/>
                <w14:ligatures w14:val="none"/>
              </w:rPr>
            </w:pPr>
            <w:r w:rsidRPr="00051D13">
              <w:rPr>
                <w:rFonts w:ascii="Times New Roman" w:eastAsia="Times New Roman" w:hAnsi="Times New Roman" w:cs="Times New Roman"/>
                <w:b/>
                <w:bCs/>
                <w:kern w:val="0"/>
                <w:sz w:val="24"/>
                <w:szCs w:val="24"/>
                <w:lang w:eastAsia="en-GB"/>
                <w14:ligatures w14:val="none"/>
              </w:rPr>
              <w:t>Duration (Weeks)</w:t>
            </w:r>
          </w:p>
        </w:tc>
      </w:tr>
      <w:tr w:rsidR="00051D13" w:rsidRPr="00051D13" w14:paraId="20A14D2B"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55167B"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Literature Review</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4C5D3A"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3</w:t>
            </w:r>
          </w:p>
        </w:tc>
      </w:tr>
      <w:tr w:rsidR="00051D13" w:rsidRPr="00051D13" w14:paraId="6F18B4E6"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1A2EF4"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Define Research Questions</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8839A7"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1</w:t>
            </w:r>
          </w:p>
        </w:tc>
      </w:tr>
      <w:tr w:rsidR="00051D13" w:rsidRPr="00051D13" w14:paraId="4B12AFC0"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E0D7DD"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Data Collection</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5F9F3"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3</w:t>
            </w:r>
          </w:p>
        </w:tc>
      </w:tr>
      <w:tr w:rsidR="00051D13" w:rsidRPr="00051D13" w14:paraId="4DA11FD7"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D35BD"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Data Analysis</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335718"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4</w:t>
            </w:r>
          </w:p>
        </w:tc>
      </w:tr>
      <w:tr w:rsidR="00051D13" w:rsidRPr="00051D13" w14:paraId="20CA12C3"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4F5924"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Interpretation of Findings</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1B9258"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2</w:t>
            </w:r>
          </w:p>
        </w:tc>
      </w:tr>
      <w:tr w:rsidR="00051D13" w:rsidRPr="00051D13" w14:paraId="3309F3CF"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3E7FB0"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Writing Dissertation</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B522EF"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4</w:t>
            </w:r>
          </w:p>
        </w:tc>
      </w:tr>
      <w:tr w:rsidR="00051D13" w:rsidRPr="00051D13" w14:paraId="5180A1BB"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DB1389"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Revision and Editing</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891F40"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2</w:t>
            </w:r>
          </w:p>
        </w:tc>
      </w:tr>
      <w:tr w:rsidR="00051D13" w:rsidRPr="00051D13" w14:paraId="554EF65F"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967B6"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Finalizing Dissertation</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9C96B9"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2</w:t>
            </w:r>
          </w:p>
        </w:tc>
      </w:tr>
      <w:tr w:rsidR="00051D13" w:rsidRPr="00051D13" w14:paraId="4CCE68A6" w14:textId="77777777" w:rsidTr="00EA2624">
        <w:trPr>
          <w:trHeight w:val="290"/>
        </w:trPr>
        <w:tc>
          <w:tcPr>
            <w:tcW w:w="46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E7912" w14:textId="48E1536A"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Preparation and Submission</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78A38" w14:textId="77777777" w:rsidR="00DA0FA1" w:rsidRPr="00051D13" w:rsidRDefault="00DA0FA1" w:rsidP="00051D13">
            <w:pPr>
              <w:spacing w:after="0" w:line="480" w:lineRule="auto"/>
              <w:jc w:val="both"/>
              <w:rPr>
                <w:rFonts w:ascii="Times New Roman" w:eastAsia="Times New Roman" w:hAnsi="Times New Roman" w:cs="Times New Roman"/>
                <w:kern w:val="0"/>
                <w:sz w:val="24"/>
                <w:szCs w:val="24"/>
                <w:lang w:eastAsia="en-GB"/>
                <w14:ligatures w14:val="none"/>
              </w:rPr>
            </w:pPr>
            <w:r w:rsidRPr="00051D13">
              <w:rPr>
                <w:rFonts w:ascii="Times New Roman" w:eastAsia="Times New Roman" w:hAnsi="Times New Roman" w:cs="Times New Roman"/>
                <w:kern w:val="0"/>
                <w:sz w:val="24"/>
                <w:szCs w:val="24"/>
                <w:lang w:eastAsia="en-GB"/>
                <w14:ligatures w14:val="none"/>
              </w:rPr>
              <w:t>2</w:t>
            </w:r>
          </w:p>
        </w:tc>
      </w:tr>
      <w:tr w:rsidR="00051D13" w:rsidRPr="00051D13" w14:paraId="00C63B6F" w14:textId="77777777" w:rsidTr="00EA2624">
        <w:trPr>
          <w:trHeight w:val="290"/>
        </w:trPr>
        <w:tc>
          <w:tcPr>
            <w:tcW w:w="4687" w:type="dxa"/>
            <w:tcBorders>
              <w:top w:val="nil"/>
              <w:left w:val="single" w:sz="4" w:space="0" w:color="auto"/>
              <w:bottom w:val="single" w:sz="4" w:space="0" w:color="auto"/>
              <w:right w:val="nil"/>
            </w:tcBorders>
            <w:shd w:val="clear" w:color="auto" w:fill="auto"/>
            <w:noWrap/>
            <w:vAlign w:val="bottom"/>
            <w:hideMark/>
          </w:tcPr>
          <w:p w14:paraId="25918E22" w14:textId="77777777" w:rsidR="00DA0FA1" w:rsidRPr="00051D13" w:rsidRDefault="00DA0FA1" w:rsidP="00051D13">
            <w:pPr>
              <w:spacing w:after="0" w:line="480" w:lineRule="auto"/>
              <w:jc w:val="both"/>
              <w:rPr>
                <w:rFonts w:ascii="Times New Roman" w:eastAsia="Times New Roman" w:hAnsi="Times New Roman" w:cs="Times New Roman"/>
                <w:b/>
                <w:bCs/>
                <w:kern w:val="0"/>
                <w:sz w:val="24"/>
                <w:szCs w:val="24"/>
                <w:lang w:eastAsia="en-GB"/>
                <w14:ligatures w14:val="none"/>
              </w:rPr>
            </w:pPr>
            <w:r w:rsidRPr="00051D13">
              <w:rPr>
                <w:rFonts w:ascii="Times New Roman" w:eastAsia="Times New Roman" w:hAnsi="Times New Roman" w:cs="Times New Roman"/>
                <w:b/>
                <w:bCs/>
                <w:kern w:val="0"/>
                <w:sz w:val="24"/>
                <w:szCs w:val="24"/>
                <w:lang w:eastAsia="en-GB"/>
                <w14:ligatures w14:val="none"/>
              </w:rPr>
              <w:t>Total</w:t>
            </w:r>
          </w:p>
        </w:tc>
        <w:tc>
          <w:tcPr>
            <w:tcW w:w="3544" w:type="dxa"/>
            <w:tcBorders>
              <w:top w:val="nil"/>
              <w:left w:val="nil"/>
              <w:bottom w:val="single" w:sz="4" w:space="0" w:color="auto"/>
              <w:right w:val="single" w:sz="4" w:space="0" w:color="auto"/>
            </w:tcBorders>
            <w:shd w:val="clear" w:color="auto" w:fill="auto"/>
            <w:noWrap/>
            <w:vAlign w:val="bottom"/>
            <w:hideMark/>
          </w:tcPr>
          <w:p w14:paraId="5C06826B" w14:textId="77777777" w:rsidR="00DA0FA1" w:rsidRPr="00051D13" w:rsidRDefault="00DA0FA1" w:rsidP="00051D13">
            <w:pPr>
              <w:spacing w:after="0" w:line="480" w:lineRule="auto"/>
              <w:jc w:val="both"/>
              <w:rPr>
                <w:rFonts w:ascii="Times New Roman" w:eastAsia="Times New Roman" w:hAnsi="Times New Roman" w:cs="Times New Roman"/>
                <w:b/>
                <w:bCs/>
                <w:kern w:val="0"/>
                <w:sz w:val="24"/>
                <w:szCs w:val="24"/>
                <w:lang w:eastAsia="en-GB"/>
                <w14:ligatures w14:val="none"/>
              </w:rPr>
            </w:pPr>
            <w:r w:rsidRPr="00051D13">
              <w:rPr>
                <w:rFonts w:ascii="Times New Roman" w:eastAsia="Times New Roman" w:hAnsi="Times New Roman" w:cs="Times New Roman"/>
                <w:b/>
                <w:bCs/>
                <w:kern w:val="0"/>
                <w:sz w:val="24"/>
                <w:szCs w:val="24"/>
                <w:lang w:eastAsia="en-GB"/>
                <w14:ligatures w14:val="none"/>
              </w:rPr>
              <w:t>23</w:t>
            </w:r>
          </w:p>
        </w:tc>
      </w:tr>
    </w:tbl>
    <w:p w14:paraId="658FFC59" w14:textId="6CA009BF" w:rsidR="000A1A8C" w:rsidRPr="00051D13" w:rsidRDefault="000A1A8C" w:rsidP="00051D13">
      <w:pPr>
        <w:spacing w:line="480" w:lineRule="auto"/>
        <w:jc w:val="both"/>
        <w:rPr>
          <w:rFonts w:ascii="Times New Roman" w:hAnsi="Times New Roman" w:cs="Times New Roman"/>
          <w:sz w:val="24"/>
          <w:szCs w:val="24"/>
        </w:rPr>
      </w:pPr>
    </w:p>
    <w:p w14:paraId="7C01DC3D" w14:textId="77777777" w:rsidR="00C269BF" w:rsidRPr="00051D13" w:rsidRDefault="00C269BF" w:rsidP="00051D13">
      <w:pPr>
        <w:spacing w:line="480" w:lineRule="auto"/>
        <w:jc w:val="both"/>
        <w:rPr>
          <w:rFonts w:ascii="Times New Roman" w:hAnsi="Times New Roman" w:cs="Times New Roman"/>
          <w:sz w:val="24"/>
          <w:szCs w:val="24"/>
        </w:rPr>
      </w:pPr>
    </w:p>
    <w:p w14:paraId="5519D65D" w14:textId="77777777" w:rsidR="00053998" w:rsidRPr="00051D13" w:rsidRDefault="00053998" w:rsidP="00051D13">
      <w:pPr>
        <w:spacing w:line="480" w:lineRule="auto"/>
        <w:jc w:val="both"/>
        <w:rPr>
          <w:rFonts w:ascii="Times New Roman" w:hAnsi="Times New Roman" w:cs="Times New Roman"/>
          <w:sz w:val="24"/>
          <w:szCs w:val="24"/>
        </w:rPr>
      </w:pPr>
    </w:p>
    <w:p w14:paraId="7C89B075" w14:textId="30E6A8BE" w:rsidR="00053998" w:rsidRPr="00051D13" w:rsidRDefault="00053998" w:rsidP="00051D13">
      <w:pPr>
        <w:spacing w:line="480" w:lineRule="auto"/>
        <w:jc w:val="both"/>
        <w:rPr>
          <w:rFonts w:ascii="Times New Roman" w:hAnsi="Times New Roman" w:cs="Times New Roman"/>
          <w:sz w:val="24"/>
          <w:szCs w:val="24"/>
        </w:rPr>
      </w:pPr>
    </w:p>
    <w:p w14:paraId="1BE45F83" w14:textId="2330D9F1" w:rsidR="009E3EBB" w:rsidRPr="00051D13" w:rsidRDefault="009E3EBB" w:rsidP="00051D13">
      <w:pPr>
        <w:spacing w:line="480" w:lineRule="auto"/>
        <w:jc w:val="both"/>
        <w:rPr>
          <w:rFonts w:ascii="Times New Roman" w:hAnsi="Times New Roman" w:cs="Times New Roman"/>
          <w:sz w:val="24"/>
          <w:szCs w:val="24"/>
        </w:rPr>
      </w:pPr>
    </w:p>
    <w:p w14:paraId="2425B29E" w14:textId="77777777" w:rsidR="009E3EBB" w:rsidRPr="00051D13" w:rsidRDefault="009E3EBB" w:rsidP="00051D13">
      <w:pPr>
        <w:spacing w:line="480" w:lineRule="auto"/>
        <w:jc w:val="both"/>
        <w:rPr>
          <w:rFonts w:ascii="Times New Roman" w:hAnsi="Times New Roman" w:cs="Times New Roman"/>
          <w:sz w:val="24"/>
          <w:szCs w:val="24"/>
        </w:rPr>
      </w:pPr>
    </w:p>
    <w:p w14:paraId="19999167" w14:textId="6F99912B" w:rsidR="00C269BF" w:rsidRPr="00051D13" w:rsidRDefault="00407C22" w:rsidP="008E59BD">
      <w:pPr>
        <w:pStyle w:val="Heading1"/>
        <w:rPr>
          <w:rFonts w:cs="Times New Roman"/>
          <w:szCs w:val="24"/>
        </w:rPr>
      </w:pPr>
      <w:bookmarkStart w:id="50" w:name="_Toc172701142"/>
      <w:bookmarkStart w:id="51" w:name="_Toc172701250"/>
      <w:r w:rsidRPr="00051D13">
        <w:rPr>
          <w:rFonts w:cs="Times New Roman"/>
          <w:szCs w:val="24"/>
        </w:rPr>
        <w:lastRenderedPageBreak/>
        <w:t>Chapter four: Findings and discussion</w:t>
      </w:r>
      <w:bookmarkEnd w:id="50"/>
      <w:bookmarkEnd w:id="51"/>
    </w:p>
    <w:p w14:paraId="299D95D8" w14:textId="6C509C16" w:rsidR="00407C22" w:rsidRPr="00051D13" w:rsidRDefault="009009AF" w:rsidP="00051D13">
      <w:pPr>
        <w:pStyle w:val="Heading2"/>
        <w:jc w:val="both"/>
        <w:rPr>
          <w:rFonts w:cs="Times New Roman"/>
          <w:szCs w:val="24"/>
        </w:rPr>
      </w:pPr>
      <w:bookmarkStart w:id="52" w:name="_Toc172701143"/>
      <w:bookmarkStart w:id="53" w:name="_Toc172701251"/>
      <w:r w:rsidRPr="00051D13">
        <w:rPr>
          <w:rFonts w:cs="Times New Roman"/>
          <w:szCs w:val="24"/>
        </w:rPr>
        <w:t>4.1 Introduction</w:t>
      </w:r>
      <w:bookmarkEnd w:id="52"/>
      <w:bookmarkEnd w:id="53"/>
      <w:r w:rsidRPr="00051D13">
        <w:rPr>
          <w:rFonts w:cs="Times New Roman"/>
          <w:szCs w:val="24"/>
        </w:rPr>
        <w:t xml:space="preserve"> </w:t>
      </w:r>
    </w:p>
    <w:p w14:paraId="6B80EB4E" w14:textId="2E16A8BE" w:rsidR="009009AF" w:rsidRPr="00051D13" w:rsidRDefault="009009AF"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This chapter of the report entails the findings of the data that have been collected and the discussion of the same after an analysis has been conducted. </w:t>
      </w:r>
    </w:p>
    <w:p w14:paraId="36544C7A" w14:textId="6E131229" w:rsidR="0018076E" w:rsidRPr="00051D13" w:rsidRDefault="0018076E" w:rsidP="00051D13">
      <w:pPr>
        <w:pStyle w:val="Heading2"/>
        <w:jc w:val="both"/>
        <w:rPr>
          <w:rFonts w:cs="Times New Roman"/>
          <w:szCs w:val="24"/>
        </w:rPr>
      </w:pPr>
      <w:bookmarkStart w:id="54" w:name="_Toc172701144"/>
      <w:bookmarkStart w:id="55" w:name="_Toc172701252"/>
      <w:r w:rsidRPr="00051D13">
        <w:rPr>
          <w:rFonts w:cs="Times New Roman"/>
          <w:szCs w:val="24"/>
        </w:rPr>
        <w:t>4.2 Preliminary results</w:t>
      </w:r>
      <w:bookmarkEnd w:id="54"/>
      <w:bookmarkEnd w:id="55"/>
      <w:r w:rsidRPr="00051D13">
        <w:rPr>
          <w:rFonts w:cs="Times New Roman"/>
          <w:szCs w:val="24"/>
        </w:rPr>
        <w:t xml:space="preserve"> </w:t>
      </w:r>
    </w:p>
    <w:p w14:paraId="579F20C3" w14:textId="70246DFB" w:rsidR="00772816" w:rsidRPr="009E1338" w:rsidRDefault="00772816" w:rsidP="00051D13">
      <w:pPr>
        <w:spacing w:line="480" w:lineRule="auto"/>
        <w:jc w:val="both"/>
        <w:rPr>
          <w:rFonts w:ascii="Times New Roman" w:hAnsi="Times New Roman" w:cs="Times New Roman"/>
          <w:b/>
          <w:bCs/>
          <w:sz w:val="24"/>
          <w:szCs w:val="24"/>
        </w:rPr>
      </w:pPr>
      <w:bookmarkStart w:id="56" w:name="_Hlk170487308"/>
      <w:r w:rsidRPr="00051D13">
        <w:rPr>
          <w:rFonts w:ascii="Times New Roman" w:hAnsi="Times New Roman" w:cs="Times New Roman"/>
          <w:b/>
          <w:bCs/>
          <w:sz w:val="24"/>
          <w:szCs w:val="24"/>
        </w:rPr>
        <w:t xml:space="preserve">Q1. </w:t>
      </w:r>
      <w:r w:rsidR="0018076E" w:rsidRPr="00051D13">
        <w:rPr>
          <w:rFonts w:ascii="Times New Roman" w:hAnsi="Times New Roman" w:cs="Times New Roman"/>
          <w:b/>
          <w:bCs/>
          <w:sz w:val="24"/>
          <w:szCs w:val="24"/>
        </w:rPr>
        <w:t>Which of the following statements describes your gender?</w:t>
      </w:r>
    </w:p>
    <w:tbl>
      <w:tblPr>
        <w:tblStyle w:val="TableGrid"/>
        <w:tblW w:w="0" w:type="auto"/>
        <w:tblLook w:val="04A0" w:firstRow="1" w:lastRow="0" w:firstColumn="1" w:lastColumn="0" w:noHBand="0" w:noVBand="1"/>
      </w:tblPr>
      <w:tblGrid>
        <w:gridCol w:w="2360"/>
        <w:gridCol w:w="2339"/>
        <w:gridCol w:w="1962"/>
        <w:gridCol w:w="2355"/>
      </w:tblGrid>
      <w:tr w:rsidR="00051D13" w:rsidRPr="00051D13" w14:paraId="77F11CEC" w14:textId="77777777" w:rsidTr="00772816">
        <w:tc>
          <w:tcPr>
            <w:tcW w:w="2360" w:type="dxa"/>
          </w:tcPr>
          <w:p w14:paraId="2EF9BA18" w14:textId="77777777" w:rsidR="00772816" w:rsidRPr="00051D13" w:rsidRDefault="00772816"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Gender description </w:t>
            </w:r>
          </w:p>
        </w:tc>
        <w:tc>
          <w:tcPr>
            <w:tcW w:w="2339" w:type="dxa"/>
          </w:tcPr>
          <w:p w14:paraId="3D64F652" w14:textId="77777777" w:rsidR="00772816" w:rsidRPr="00051D13" w:rsidRDefault="00772816"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Frequency </w:t>
            </w:r>
          </w:p>
        </w:tc>
        <w:tc>
          <w:tcPr>
            <w:tcW w:w="1962" w:type="dxa"/>
          </w:tcPr>
          <w:p w14:paraId="6329829D" w14:textId="77777777" w:rsidR="00772816" w:rsidRPr="00051D13" w:rsidRDefault="00772816" w:rsidP="00051D13">
            <w:pPr>
              <w:spacing w:line="480" w:lineRule="auto"/>
              <w:rPr>
                <w:rFonts w:ascii="Times New Roman" w:hAnsi="Times New Roman" w:cs="Times New Roman"/>
                <w:b/>
                <w:bCs/>
                <w:sz w:val="24"/>
                <w:szCs w:val="24"/>
              </w:rPr>
            </w:pPr>
          </w:p>
        </w:tc>
        <w:tc>
          <w:tcPr>
            <w:tcW w:w="2355" w:type="dxa"/>
          </w:tcPr>
          <w:p w14:paraId="654A8C31" w14:textId="28B281C7" w:rsidR="00772816" w:rsidRPr="00051D13" w:rsidRDefault="00772816"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Percentage </w:t>
            </w:r>
          </w:p>
        </w:tc>
      </w:tr>
      <w:tr w:rsidR="00051D13" w:rsidRPr="00051D13" w14:paraId="13D8C085" w14:textId="77777777" w:rsidTr="00772816">
        <w:tc>
          <w:tcPr>
            <w:tcW w:w="2360" w:type="dxa"/>
          </w:tcPr>
          <w:p w14:paraId="77EF83DD" w14:textId="77777777" w:rsidR="00772816" w:rsidRPr="00051D13" w:rsidRDefault="0077281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 xml:space="preserve">Male </w:t>
            </w:r>
          </w:p>
        </w:tc>
        <w:tc>
          <w:tcPr>
            <w:tcW w:w="2339" w:type="dxa"/>
          </w:tcPr>
          <w:p w14:paraId="3AA2B87C" w14:textId="77777777" w:rsidR="00772816" w:rsidRPr="00051D13" w:rsidRDefault="0077281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9</w:t>
            </w:r>
          </w:p>
        </w:tc>
        <w:tc>
          <w:tcPr>
            <w:tcW w:w="1962" w:type="dxa"/>
          </w:tcPr>
          <w:p w14:paraId="5DD89244" w14:textId="77777777" w:rsidR="00772816" w:rsidRPr="00051D13" w:rsidRDefault="00772816" w:rsidP="00051D13">
            <w:pPr>
              <w:spacing w:line="480" w:lineRule="auto"/>
              <w:rPr>
                <w:rFonts w:ascii="Times New Roman" w:hAnsi="Times New Roman" w:cs="Times New Roman"/>
                <w:sz w:val="24"/>
                <w:szCs w:val="24"/>
              </w:rPr>
            </w:pPr>
          </w:p>
        </w:tc>
        <w:tc>
          <w:tcPr>
            <w:tcW w:w="2355" w:type="dxa"/>
          </w:tcPr>
          <w:p w14:paraId="0F8C48FD" w14:textId="4A84A5C7" w:rsidR="00772816" w:rsidRPr="00051D13" w:rsidRDefault="0077281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45</w:t>
            </w:r>
          </w:p>
        </w:tc>
      </w:tr>
      <w:tr w:rsidR="00051D13" w:rsidRPr="00051D13" w14:paraId="02C19A8B" w14:textId="77777777" w:rsidTr="00772816">
        <w:tc>
          <w:tcPr>
            <w:tcW w:w="2360" w:type="dxa"/>
          </w:tcPr>
          <w:p w14:paraId="7D5E610A" w14:textId="77777777" w:rsidR="00772816" w:rsidRPr="00051D13" w:rsidRDefault="0077281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 xml:space="preserve">Female </w:t>
            </w:r>
          </w:p>
        </w:tc>
        <w:tc>
          <w:tcPr>
            <w:tcW w:w="2339" w:type="dxa"/>
          </w:tcPr>
          <w:p w14:paraId="28BDBBB7" w14:textId="77777777" w:rsidR="00772816" w:rsidRPr="00051D13" w:rsidRDefault="0077281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7</w:t>
            </w:r>
          </w:p>
        </w:tc>
        <w:tc>
          <w:tcPr>
            <w:tcW w:w="1962" w:type="dxa"/>
          </w:tcPr>
          <w:p w14:paraId="61660C6C" w14:textId="77777777" w:rsidR="00772816" w:rsidRPr="00051D13" w:rsidRDefault="00772816" w:rsidP="00051D13">
            <w:pPr>
              <w:spacing w:line="480" w:lineRule="auto"/>
              <w:rPr>
                <w:rFonts w:ascii="Times New Roman" w:hAnsi="Times New Roman" w:cs="Times New Roman"/>
                <w:sz w:val="24"/>
                <w:szCs w:val="24"/>
              </w:rPr>
            </w:pPr>
          </w:p>
        </w:tc>
        <w:tc>
          <w:tcPr>
            <w:tcW w:w="2355" w:type="dxa"/>
          </w:tcPr>
          <w:p w14:paraId="11D7115B" w14:textId="587025C6" w:rsidR="00772816" w:rsidRPr="00051D13" w:rsidRDefault="0077281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35</w:t>
            </w:r>
          </w:p>
        </w:tc>
      </w:tr>
      <w:tr w:rsidR="00051D13" w:rsidRPr="00051D13" w14:paraId="40318F46" w14:textId="77777777" w:rsidTr="00772816">
        <w:tc>
          <w:tcPr>
            <w:tcW w:w="2360" w:type="dxa"/>
          </w:tcPr>
          <w:p w14:paraId="585268BD" w14:textId="77777777" w:rsidR="00772816" w:rsidRPr="00051D13" w:rsidRDefault="0077281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Non-binary</w:t>
            </w:r>
          </w:p>
        </w:tc>
        <w:tc>
          <w:tcPr>
            <w:tcW w:w="2339" w:type="dxa"/>
          </w:tcPr>
          <w:p w14:paraId="6C88F4E0" w14:textId="77777777" w:rsidR="00772816" w:rsidRPr="00051D13" w:rsidRDefault="0077281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4</w:t>
            </w:r>
          </w:p>
        </w:tc>
        <w:tc>
          <w:tcPr>
            <w:tcW w:w="1962" w:type="dxa"/>
          </w:tcPr>
          <w:p w14:paraId="098B48F4" w14:textId="77777777" w:rsidR="00772816" w:rsidRPr="00051D13" w:rsidRDefault="00772816" w:rsidP="00051D13">
            <w:pPr>
              <w:spacing w:line="480" w:lineRule="auto"/>
              <w:rPr>
                <w:rFonts w:ascii="Times New Roman" w:hAnsi="Times New Roman" w:cs="Times New Roman"/>
                <w:sz w:val="24"/>
                <w:szCs w:val="24"/>
              </w:rPr>
            </w:pPr>
          </w:p>
        </w:tc>
        <w:tc>
          <w:tcPr>
            <w:tcW w:w="2355" w:type="dxa"/>
          </w:tcPr>
          <w:p w14:paraId="5D271A87" w14:textId="22F76FDD" w:rsidR="00772816" w:rsidRPr="00051D13" w:rsidRDefault="0077281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20</w:t>
            </w:r>
          </w:p>
        </w:tc>
      </w:tr>
    </w:tbl>
    <w:bookmarkEnd w:id="56"/>
    <w:p w14:paraId="711D444A" w14:textId="4C1F4C80" w:rsidR="00AE748F" w:rsidRPr="00051D13" w:rsidRDefault="00AE748F"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 xml:space="preserve">Table 1: Gender distribution </w:t>
      </w:r>
    </w:p>
    <w:p w14:paraId="48524F4A" w14:textId="67C6A9E2" w:rsidR="0018076E" w:rsidRPr="00051D13" w:rsidRDefault="0018076E" w:rsidP="00051D13">
      <w:pPr>
        <w:spacing w:line="480" w:lineRule="auto"/>
        <w:jc w:val="both"/>
        <w:rPr>
          <w:rFonts w:ascii="Times New Roman" w:hAnsi="Times New Roman" w:cs="Times New Roman"/>
          <w:sz w:val="24"/>
          <w:szCs w:val="24"/>
        </w:rPr>
      </w:pPr>
      <w:r w:rsidRPr="00051D13">
        <w:rPr>
          <w:rFonts w:ascii="Times New Roman" w:hAnsi="Times New Roman" w:cs="Times New Roman"/>
          <w:noProof/>
          <w:sz w:val="24"/>
          <w:szCs w:val="24"/>
        </w:rPr>
        <w:drawing>
          <wp:inline distT="0" distB="0" distL="0" distR="0" wp14:anchorId="7E2E84B8" wp14:editId="59A69488">
            <wp:extent cx="5781675" cy="2533650"/>
            <wp:effectExtent l="0" t="0" r="9525" b="0"/>
            <wp:docPr id="995383951"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B7025B5" w14:textId="36D1C1B1" w:rsidR="00AE748F" w:rsidRPr="00051D13" w:rsidRDefault="00AE748F"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 xml:space="preserve">Graph 1: Gender distribution </w:t>
      </w:r>
    </w:p>
    <w:p w14:paraId="18B8A213" w14:textId="1F0E75CD" w:rsidR="0018076E" w:rsidRPr="00051D13" w:rsidRDefault="0018076E" w:rsidP="00051D13">
      <w:pPr>
        <w:spacing w:line="480" w:lineRule="auto"/>
        <w:jc w:val="both"/>
        <w:rPr>
          <w:rFonts w:ascii="Times New Roman" w:hAnsi="Times New Roman" w:cs="Times New Roman"/>
          <w:b/>
          <w:bCs/>
          <w:sz w:val="24"/>
          <w:szCs w:val="24"/>
        </w:rPr>
      </w:pPr>
      <w:r w:rsidRPr="00051D13">
        <w:rPr>
          <w:rFonts w:ascii="Times New Roman" w:hAnsi="Times New Roman" w:cs="Times New Roman"/>
          <w:sz w:val="24"/>
          <w:szCs w:val="24"/>
        </w:rPr>
        <w:t xml:space="preserve">The responses to the gender identity of the </w:t>
      </w:r>
      <w:r w:rsidR="009E1338">
        <w:rPr>
          <w:rFonts w:ascii="Times New Roman" w:hAnsi="Times New Roman" w:cs="Times New Roman"/>
          <w:sz w:val="24"/>
          <w:szCs w:val="24"/>
        </w:rPr>
        <w:t xml:space="preserve">participants </w:t>
      </w:r>
      <w:r w:rsidRPr="00051D13">
        <w:rPr>
          <w:rFonts w:ascii="Times New Roman" w:hAnsi="Times New Roman" w:cs="Times New Roman"/>
          <w:sz w:val="24"/>
          <w:szCs w:val="24"/>
        </w:rPr>
        <w:t xml:space="preserve">point to a significant dominance of those who identify with the male gender among the customer base, with 45%. However, the distribution also </w:t>
      </w:r>
      <w:proofErr w:type="gramStart"/>
      <w:r w:rsidRPr="00051D13">
        <w:rPr>
          <w:rFonts w:ascii="Times New Roman" w:hAnsi="Times New Roman" w:cs="Times New Roman"/>
          <w:sz w:val="24"/>
          <w:szCs w:val="24"/>
        </w:rPr>
        <w:t>point</w:t>
      </w:r>
      <w:proofErr w:type="gramEnd"/>
      <w:r w:rsidRPr="00051D13">
        <w:rPr>
          <w:rFonts w:ascii="Times New Roman" w:hAnsi="Times New Roman" w:cs="Times New Roman"/>
          <w:sz w:val="24"/>
          <w:szCs w:val="24"/>
        </w:rPr>
        <w:t xml:space="preserve"> to a fairly balanced gender distribution among the company’s customers, </w:t>
      </w:r>
      <w:r w:rsidRPr="00051D13">
        <w:rPr>
          <w:rFonts w:ascii="Times New Roman" w:hAnsi="Times New Roman" w:cs="Times New Roman"/>
          <w:sz w:val="24"/>
          <w:szCs w:val="24"/>
        </w:rPr>
        <w:lastRenderedPageBreak/>
        <w:t xml:space="preserve">with 35% of the sampled identifying with the female gender, while 20% identified as non-binary. </w:t>
      </w:r>
    </w:p>
    <w:p w14:paraId="3F55961E" w14:textId="4A7893CD" w:rsidR="00772F3D" w:rsidRPr="00051D13" w:rsidRDefault="00AE748F" w:rsidP="00051D13">
      <w:pPr>
        <w:spacing w:line="480" w:lineRule="auto"/>
        <w:jc w:val="both"/>
        <w:rPr>
          <w:rFonts w:ascii="Times New Roman" w:hAnsi="Times New Roman" w:cs="Times New Roman"/>
          <w:b/>
          <w:bCs/>
          <w:sz w:val="24"/>
          <w:szCs w:val="24"/>
        </w:rPr>
      </w:pPr>
      <w:r w:rsidRPr="00051D13">
        <w:rPr>
          <w:rFonts w:ascii="Times New Roman" w:hAnsi="Times New Roman" w:cs="Times New Roman"/>
          <w:b/>
          <w:bCs/>
          <w:sz w:val="24"/>
          <w:szCs w:val="24"/>
        </w:rPr>
        <w:t xml:space="preserve">Q2. </w:t>
      </w:r>
      <w:r w:rsidR="00BC21D5" w:rsidRPr="00051D13">
        <w:rPr>
          <w:rFonts w:ascii="Times New Roman" w:hAnsi="Times New Roman" w:cs="Times New Roman"/>
          <w:b/>
          <w:bCs/>
          <w:sz w:val="24"/>
          <w:szCs w:val="24"/>
        </w:rPr>
        <w:t>Which of the following best describes your understanding of environmental sustainability in the data centre industry</w:t>
      </w:r>
      <w:r w:rsidR="00772F3D" w:rsidRPr="00051D13">
        <w:rPr>
          <w:rFonts w:ascii="Times New Roman" w:hAnsi="Times New Roman" w:cs="Times New Roman"/>
          <w:b/>
          <w:bCs/>
          <w:sz w:val="24"/>
          <w:szCs w:val="24"/>
        </w:rPr>
        <w:t>?</w:t>
      </w:r>
    </w:p>
    <w:tbl>
      <w:tblPr>
        <w:tblStyle w:val="TableGrid"/>
        <w:tblW w:w="0" w:type="auto"/>
        <w:tblLook w:val="04A0" w:firstRow="1" w:lastRow="0" w:firstColumn="1" w:lastColumn="0" w:noHBand="0" w:noVBand="1"/>
      </w:tblPr>
      <w:tblGrid>
        <w:gridCol w:w="3009"/>
        <w:gridCol w:w="3002"/>
        <w:gridCol w:w="3005"/>
      </w:tblGrid>
      <w:tr w:rsidR="00051D13" w:rsidRPr="00051D13" w14:paraId="689A5F01" w14:textId="77777777" w:rsidTr="0015428A">
        <w:tc>
          <w:tcPr>
            <w:tcW w:w="3116" w:type="dxa"/>
          </w:tcPr>
          <w:p w14:paraId="516CD46A" w14:textId="77777777" w:rsidR="00772F3D" w:rsidRPr="00051D13" w:rsidRDefault="00772F3D"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Response </w:t>
            </w:r>
          </w:p>
        </w:tc>
        <w:tc>
          <w:tcPr>
            <w:tcW w:w="3117" w:type="dxa"/>
          </w:tcPr>
          <w:p w14:paraId="571DC657" w14:textId="77777777" w:rsidR="00772F3D" w:rsidRPr="00051D13" w:rsidRDefault="00772F3D"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Frequency </w:t>
            </w:r>
          </w:p>
        </w:tc>
        <w:tc>
          <w:tcPr>
            <w:tcW w:w="3117" w:type="dxa"/>
          </w:tcPr>
          <w:p w14:paraId="2C4EDDA9" w14:textId="77777777" w:rsidR="00772F3D" w:rsidRPr="00051D13" w:rsidRDefault="00772F3D"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Percentage </w:t>
            </w:r>
          </w:p>
        </w:tc>
      </w:tr>
      <w:tr w:rsidR="00051D13" w:rsidRPr="00051D13" w14:paraId="2ABC2D4C" w14:textId="77777777" w:rsidTr="0015428A">
        <w:tc>
          <w:tcPr>
            <w:tcW w:w="3116" w:type="dxa"/>
          </w:tcPr>
          <w:p w14:paraId="053B9590" w14:textId="77777777" w:rsidR="00772F3D" w:rsidRPr="00051D13" w:rsidRDefault="00772F3D"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 xml:space="preserve">Elementary </w:t>
            </w:r>
          </w:p>
        </w:tc>
        <w:tc>
          <w:tcPr>
            <w:tcW w:w="3117" w:type="dxa"/>
          </w:tcPr>
          <w:p w14:paraId="59E573E0" w14:textId="77777777" w:rsidR="00772F3D" w:rsidRPr="00051D13" w:rsidRDefault="00772F3D"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4</w:t>
            </w:r>
          </w:p>
        </w:tc>
        <w:tc>
          <w:tcPr>
            <w:tcW w:w="3117" w:type="dxa"/>
          </w:tcPr>
          <w:p w14:paraId="529B4BEA" w14:textId="77777777" w:rsidR="00772F3D" w:rsidRPr="00051D13" w:rsidRDefault="00772F3D"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20%</w:t>
            </w:r>
          </w:p>
        </w:tc>
      </w:tr>
      <w:tr w:rsidR="00051D13" w:rsidRPr="00051D13" w14:paraId="694F7AD4" w14:textId="77777777" w:rsidTr="0015428A">
        <w:tc>
          <w:tcPr>
            <w:tcW w:w="3116" w:type="dxa"/>
          </w:tcPr>
          <w:p w14:paraId="1022758F" w14:textId="77777777" w:rsidR="00772F3D" w:rsidRPr="00051D13" w:rsidRDefault="00772F3D"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Intermediate</w:t>
            </w:r>
          </w:p>
        </w:tc>
        <w:tc>
          <w:tcPr>
            <w:tcW w:w="3117" w:type="dxa"/>
          </w:tcPr>
          <w:p w14:paraId="1504A43A" w14:textId="77777777" w:rsidR="00772F3D" w:rsidRPr="00051D13" w:rsidRDefault="00772F3D"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7</w:t>
            </w:r>
          </w:p>
        </w:tc>
        <w:tc>
          <w:tcPr>
            <w:tcW w:w="3117" w:type="dxa"/>
          </w:tcPr>
          <w:p w14:paraId="6E1CFE2A" w14:textId="77777777" w:rsidR="00772F3D" w:rsidRPr="00051D13" w:rsidRDefault="00772F3D"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35%</w:t>
            </w:r>
          </w:p>
        </w:tc>
      </w:tr>
      <w:tr w:rsidR="00051D13" w:rsidRPr="00051D13" w14:paraId="491EC8CD" w14:textId="77777777" w:rsidTr="0015428A">
        <w:tc>
          <w:tcPr>
            <w:tcW w:w="3116" w:type="dxa"/>
          </w:tcPr>
          <w:p w14:paraId="292814AC" w14:textId="77777777" w:rsidR="00772F3D" w:rsidRPr="00051D13" w:rsidRDefault="00772F3D"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 xml:space="preserve">Advanced </w:t>
            </w:r>
          </w:p>
        </w:tc>
        <w:tc>
          <w:tcPr>
            <w:tcW w:w="3117" w:type="dxa"/>
          </w:tcPr>
          <w:p w14:paraId="01ADD56B" w14:textId="77777777" w:rsidR="00772F3D" w:rsidRPr="00051D13" w:rsidRDefault="00772F3D"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9</w:t>
            </w:r>
          </w:p>
        </w:tc>
        <w:tc>
          <w:tcPr>
            <w:tcW w:w="3117" w:type="dxa"/>
          </w:tcPr>
          <w:p w14:paraId="04E10F90" w14:textId="77777777" w:rsidR="00772F3D" w:rsidRPr="00051D13" w:rsidRDefault="00772F3D"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45%</w:t>
            </w:r>
          </w:p>
        </w:tc>
      </w:tr>
    </w:tbl>
    <w:p w14:paraId="14C2F046" w14:textId="6E5E9964" w:rsidR="00060C77" w:rsidRPr="00051D13" w:rsidRDefault="00060C77"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Table 2: Level of understanding of environmental sustainability in the data centre industry</w:t>
      </w:r>
    </w:p>
    <w:p w14:paraId="3D0A47DD" w14:textId="2F110B52" w:rsidR="00772F3D" w:rsidRPr="00051D13" w:rsidRDefault="00772F3D" w:rsidP="00051D13">
      <w:pPr>
        <w:spacing w:line="480" w:lineRule="auto"/>
        <w:jc w:val="both"/>
        <w:rPr>
          <w:rFonts w:ascii="Times New Roman" w:hAnsi="Times New Roman" w:cs="Times New Roman"/>
          <w:sz w:val="24"/>
          <w:szCs w:val="24"/>
        </w:rPr>
      </w:pPr>
      <w:r w:rsidRPr="00051D13">
        <w:rPr>
          <w:rFonts w:ascii="Times New Roman" w:hAnsi="Times New Roman" w:cs="Times New Roman"/>
          <w:noProof/>
          <w:sz w:val="24"/>
          <w:szCs w:val="24"/>
        </w:rPr>
        <w:drawing>
          <wp:inline distT="0" distB="0" distL="0" distR="0" wp14:anchorId="4E73CD50" wp14:editId="762E35B7">
            <wp:extent cx="5486400" cy="3200400"/>
            <wp:effectExtent l="0" t="0" r="0" b="0"/>
            <wp:docPr id="719896374"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BEC17FD" w14:textId="1E9E1090" w:rsidR="00060C77" w:rsidRPr="00051D13" w:rsidRDefault="00060C77"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Graph 2: Level of understanding of environmental sustainability in the data centre industry</w:t>
      </w:r>
    </w:p>
    <w:p w14:paraId="30EE1BB0" w14:textId="28324740" w:rsidR="003824D5" w:rsidRPr="00051D13" w:rsidRDefault="003824D5"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The researcher sought to found out whether the respondents had adequate knowledge on the topic under study. To this, the responders were asked the extent to which they understood the aspect of environmental sustainability within the </w:t>
      </w:r>
      <w:r w:rsidR="002C4E64" w:rsidRPr="00051D13">
        <w:rPr>
          <w:rFonts w:ascii="Times New Roman" w:hAnsi="Times New Roman" w:cs="Times New Roman"/>
          <w:sz w:val="24"/>
          <w:szCs w:val="24"/>
        </w:rPr>
        <w:t xml:space="preserve">data centre industry. </w:t>
      </w:r>
      <w:r w:rsidR="009E1338">
        <w:rPr>
          <w:rFonts w:ascii="Times New Roman" w:hAnsi="Times New Roman" w:cs="Times New Roman"/>
          <w:sz w:val="24"/>
          <w:szCs w:val="24"/>
        </w:rPr>
        <w:t>T</w:t>
      </w:r>
      <w:r w:rsidR="002C4E64" w:rsidRPr="00051D13">
        <w:rPr>
          <w:rFonts w:ascii="Times New Roman" w:hAnsi="Times New Roman" w:cs="Times New Roman"/>
          <w:sz w:val="24"/>
          <w:szCs w:val="24"/>
        </w:rPr>
        <w:t xml:space="preserve">he results showed that a significant number of them were </w:t>
      </w:r>
      <w:proofErr w:type="gramStart"/>
      <w:r w:rsidR="002C4E64" w:rsidRPr="00051D13">
        <w:rPr>
          <w:rFonts w:ascii="Times New Roman" w:hAnsi="Times New Roman" w:cs="Times New Roman"/>
          <w:sz w:val="24"/>
          <w:szCs w:val="24"/>
        </w:rPr>
        <w:t>well aware</w:t>
      </w:r>
      <w:proofErr w:type="gramEnd"/>
      <w:r w:rsidR="002C4E64" w:rsidRPr="00051D13">
        <w:rPr>
          <w:rFonts w:ascii="Times New Roman" w:hAnsi="Times New Roman" w:cs="Times New Roman"/>
          <w:sz w:val="24"/>
          <w:szCs w:val="24"/>
        </w:rPr>
        <w:t xml:space="preserve"> of it. This is </w:t>
      </w:r>
      <w:proofErr w:type="gramStart"/>
      <w:r w:rsidR="002C4E64" w:rsidRPr="00051D13">
        <w:rPr>
          <w:rFonts w:ascii="Times New Roman" w:hAnsi="Times New Roman" w:cs="Times New Roman"/>
          <w:sz w:val="24"/>
          <w:szCs w:val="24"/>
        </w:rPr>
        <w:t>due to the fact that</w:t>
      </w:r>
      <w:proofErr w:type="gramEnd"/>
      <w:r w:rsidR="002C4E64" w:rsidRPr="00051D13">
        <w:rPr>
          <w:rFonts w:ascii="Times New Roman" w:hAnsi="Times New Roman" w:cs="Times New Roman"/>
          <w:sz w:val="24"/>
          <w:szCs w:val="24"/>
        </w:rPr>
        <w:t xml:space="preserve"> the majority of </w:t>
      </w:r>
      <w:r w:rsidR="002C4E64" w:rsidRPr="00051D13">
        <w:rPr>
          <w:rFonts w:ascii="Times New Roman" w:hAnsi="Times New Roman" w:cs="Times New Roman"/>
          <w:sz w:val="24"/>
          <w:szCs w:val="24"/>
        </w:rPr>
        <w:lastRenderedPageBreak/>
        <w:t xml:space="preserve">them, 45% answered that they had advanced knowledge on the same, 35% of them said they had intermediate knowledge whereas 20% of them said their knowledge was </w:t>
      </w:r>
      <w:r w:rsidR="009E1338">
        <w:rPr>
          <w:rFonts w:ascii="Times New Roman" w:hAnsi="Times New Roman" w:cs="Times New Roman"/>
          <w:sz w:val="24"/>
          <w:szCs w:val="24"/>
        </w:rPr>
        <w:t>elementary</w:t>
      </w:r>
      <w:r w:rsidR="002C4E64" w:rsidRPr="00051D13">
        <w:rPr>
          <w:rFonts w:ascii="Times New Roman" w:hAnsi="Times New Roman" w:cs="Times New Roman"/>
          <w:sz w:val="24"/>
          <w:szCs w:val="24"/>
        </w:rPr>
        <w:t xml:space="preserve">. </w:t>
      </w:r>
    </w:p>
    <w:p w14:paraId="3A53E3C3" w14:textId="4D8201BE" w:rsidR="00772F3D" w:rsidRPr="00051D13" w:rsidRDefault="00060C77" w:rsidP="00051D13">
      <w:pPr>
        <w:spacing w:line="480" w:lineRule="auto"/>
        <w:jc w:val="both"/>
        <w:rPr>
          <w:rFonts w:ascii="Times New Roman" w:hAnsi="Times New Roman" w:cs="Times New Roman"/>
          <w:b/>
          <w:bCs/>
          <w:sz w:val="24"/>
          <w:szCs w:val="24"/>
        </w:rPr>
      </w:pPr>
      <w:r w:rsidRPr="00051D13">
        <w:rPr>
          <w:rFonts w:ascii="Times New Roman" w:hAnsi="Times New Roman" w:cs="Times New Roman"/>
          <w:b/>
          <w:bCs/>
          <w:sz w:val="24"/>
          <w:szCs w:val="24"/>
        </w:rPr>
        <w:t xml:space="preserve">Q3. </w:t>
      </w:r>
      <w:r w:rsidR="004A3099" w:rsidRPr="00051D13">
        <w:rPr>
          <w:rFonts w:ascii="Times New Roman" w:hAnsi="Times New Roman" w:cs="Times New Roman"/>
          <w:b/>
          <w:bCs/>
          <w:sz w:val="24"/>
          <w:szCs w:val="24"/>
        </w:rPr>
        <w:t>In your individual capacity</w:t>
      </w:r>
      <w:r w:rsidRPr="00051D13">
        <w:rPr>
          <w:rFonts w:ascii="Times New Roman" w:hAnsi="Times New Roman" w:cs="Times New Roman"/>
          <w:b/>
          <w:bCs/>
          <w:sz w:val="24"/>
          <w:szCs w:val="24"/>
        </w:rPr>
        <w:t xml:space="preserve"> within the data centre industry, which of the following </w:t>
      </w:r>
      <w:r w:rsidR="004A3099" w:rsidRPr="00051D13">
        <w:rPr>
          <w:rFonts w:ascii="Times New Roman" w:hAnsi="Times New Roman" w:cs="Times New Roman"/>
          <w:b/>
          <w:bCs/>
          <w:sz w:val="24"/>
          <w:szCs w:val="24"/>
        </w:rPr>
        <w:t xml:space="preserve">environmental impacts can you identify with as being a direct result of operating data centres? </w:t>
      </w:r>
    </w:p>
    <w:tbl>
      <w:tblPr>
        <w:tblStyle w:val="TableGrid"/>
        <w:tblW w:w="0" w:type="auto"/>
        <w:tblLook w:val="04A0" w:firstRow="1" w:lastRow="0" w:firstColumn="1" w:lastColumn="0" w:noHBand="0" w:noVBand="1"/>
      </w:tblPr>
      <w:tblGrid>
        <w:gridCol w:w="3010"/>
        <w:gridCol w:w="3002"/>
        <w:gridCol w:w="3004"/>
      </w:tblGrid>
      <w:tr w:rsidR="00051D13" w:rsidRPr="00051D13" w14:paraId="6AC1F9C8" w14:textId="77777777" w:rsidTr="0015428A">
        <w:tc>
          <w:tcPr>
            <w:tcW w:w="3116" w:type="dxa"/>
          </w:tcPr>
          <w:p w14:paraId="340CB5F3" w14:textId="77777777" w:rsidR="008C5390" w:rsidRPr="00051D13" w:rsidRDefault="008C5390"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Response </w:t>
            </w:r>
          </w:p>
        </w:tc>
        <w:tc>
          <w:tcPr>
            <w:tcW w:w="3117" w:type="dxa"/>
          </w:tcPr>
          <w:p w14:paraId="66ACFCA6" w14:textId="77777777" w:rsidR="008C5390" w:rsidRPr="00051D13" w:rsidRDefault="008C5390"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Frequency </w:t>
            </w:r>
          </w:p>
        </w:tc>
        <w:tc>
          <w:tcPr>
            <w:tcW w:w="3117" w:type="dxa"/>
          </w:tcPr>
          <w:p w14:paraId="15655030" w14:textId="77777777" w:rsidR="008C5390" w:rsidRPr="00051D13" w:rsidRDefault="008C5390"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Percentage </w:t>
            </w:r>
          </w:p>
        </w:tc>
      </w:tr>
      <w:tr w:rsidR="00051D13" w:rsidRPr="00051D13" w14:paraId="034E16BA" w14:textId="77777777" w:rsidTr="0015428A">
        <w:tc>
          <w:tcPr>
            <w:tcW w:w="3116" w:type="dxa"/>
          </w:tcPr>
          <w:p w14:paraId="2E985E46" w14:textId="76BB216A" w:rsidR="008C5390" w:rsidRPr="00051D13" w:rsidRDefault="000A0F9A"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 xml:space="preserve">High usage of energy </w:t>
            </w:r>
          </w:p>
        </w:tc>
        <w:tc>
          <w:tcPr>
            <w:tcW w:w="3117" w:type="dxa"/>
          </w:tcPr>
          <w:p w14:paraId="26657D7F" w14:textId="77777777" w:rsidR="008C5390" w:rsidRPr="00051D13" w:rsidRDefault="008C53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8</w:t>
            </w:r>
          </w:p>
        </w:tc>
        <w:tc>
          <w:tcPr>
            <w:tcW w:w="3117" w:type="dxa"/>
          </w:tcPr>
          <w:p w14:paraId="1E8C315A" w14:textId="77777777" w:rsidR="008C5390" w:rsidRPr="00051D13" w:rsidRDefault="008C53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40%</w:t>
            </w:r>
          </w:p>
        </w:tc>
      </w:tr>
      <w:tr w:rsidR="00051D13" w:rsidRPr="00051D13" w14:paraId="670E0CBE" w14:textId="77777777" w:rsidTr="0015428A">
        <w:tc>
          <w:tcPr>
            <w:tcW w:w="3116" w:type="dxa"/>
          </w:tcPr>
          <w:p w14:paraId="65CA868E" w14:textId="4CA42FCA" w:rsidR="008C5390" w:rsidRPr="00051D13" w:rsidRDefault="000A0F9A"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 xml:space="preserve">High consumption of water </w:t>
            </w:r>
          </w:p>
        </w:tc>
        <w:tc>
          <w:tcPr>
            <w:tcW w:w="3117" w:type="dxa"/>
          </w:tcPr>
          <w:p w14:paraId="2598DD24" w14:textId="77777777" w:rsidR="008C5390" w:rsidRPr="00051D13" w:rsidRDefault="008C53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7</w:t>
            </w:r>
          </w:p>
        </w:tc>
        <w:tc>
          <w:tcPr>
            <w:tcW w:w="3117" w:type="dxa"/>
          </w:tcPr>
          <w:p w14:paraId="7468799A" w14:textId="77777777" w:rsidR="008C5390" w:rsidRPr="00051D13" w:rsidRDefault="008C53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35%</w:t>
            </w:r>
          </w:p>
        </w:tc>
      </w:tr>
      <w:tr w:rsidR="00051D13" w:rsidRPr="00051D13" w14:paraId="71ACC2A2" w14:textId="77777777" w:rsidTr="0015428A">
        <w:tc>
          <w:tcPr>
            <w:tcW w:w="3116" w:type="dxa"/>
          </w:tcPr>
          <w:p w14:paraId="210BC259" w14:textId="57D672D9" w:rsidR="008C5390" w:rsidRPr="00051D13" w:rsidRDefault="0066770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 xml:space="preserve">Improper disposal of e-waste </w:t>
            </w:r>
            <w:r w:rsidR="008C5390" w:rsidRPr="00051D13">
              <w:rPr>
                <w:rFonts w:ascii="Times New Roman" w:hAnsi="Times New Roman" w:cs="Times New Roman"/>
                <w:sz w:val="24"/>
                <w:szCs w:val="24"/>
              </w:rPr>
              <w:t xml:space="preserve"> </w:t>
            </w:r>
          </w:p>
        </w:tc>
        <w:tc>
          <w:tcPr>
            <w:tcW w:w="3117" w:type="dxa"/>
          </w:tcPr>
          <w:p w14:paraId="5B2B8455" w14:textId="77777777" w:rsidR="008C5390" w:rsidRPr="00051D13" w:rsidRDefault="008C53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3</w:t>
            </w:r>
          </w:p>
        </w:tc>
        <w:tc>
          <w:tcPr>
            <w:tcW w:w="3117" w:type="dxa"/>
          </w:tcPr>
          <w:p w14:paraId="2F808CF8" w14:textId="77777777" w:rsidR="008C5390" w:rsidRPr="00051D13" w:rsidRDefault="008C53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15%</w:t>
            </w:r>
          </w:p>
        </w:tc>
      </w:tr>
      <w:tr w:rsidR="00051D13" w:rsidRPr="00051D13" w14:paraId="288DC26F" w14:textId="77777777" w:rsidTr="0015428A">
        <w:tc>
          <w:tcPr>
            <w:tcW w:w="3116" w:type="dxa"/>
          </w:tcPr>
          <w:p w14:paraId="0BB3B811" w14:textId="7DCBAF62" w:rsidR="008C5390" w:rsidRPr="00051D13" w:rsidRDefault="0066770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 xml:space="preserve">Release of GHCs into the atmosphere </w:t>
            </w:r>
          </w:p>
        </w:tc>
        <w:tc>
          <w:tcPr>
            <w:tcW w:w="3117" w:type="dxa"/>
          </w:tcPr>
          <w:p w14:paraId="08A9175B" w14:textId="77777777" w:rsidR="008C5390" w:rsidRPr="00051D13" w:rsidRDefault="008C53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2</w:t>
            </w:r>
          </w:p>
        </w:tc>
        <w:tc>
          <w:tcPr>
            <w:tcW w:w="3117" w:type="dxa"/>
          </w:tcPr>
          <w:p w14:paraId="59F1B3DB" w14:textId="77777777" w:rsidR="008C5390" w:rsidRPr="00051D13" w:rsidRDefault="008C53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10%</w:t>
            </w:r>
          </w:p>
        </w:tc>
      </w:tr>
    </w:tbl>
    <w:p w14:paraId="431DA680" w14:textId="284BA0EA" w:rsidR="00667706" w:rsidRPr="00051D13" w:rsidRDefault="00667706"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 xml:space="preserve">Table 3: </w:t>
      </w:r>
      <w:r w:rsidR="003D2C7A" w:rsidRPr="00051D13">
        <w:rPr>
          <w:rFonts w:ascii="Times New Roman" w:hAnsi="Times New Roman" w:cs="Times New Roman"/>
          <w:i/>
          <w:iCs/>
          <w:sz w:val="24"/>
          <w:szCs w:val="24"/>
        </w:rPr>
        <w:t>E</w:t>
      </w:r>
      <w:r w:rsidRPr="00051D13">
        <w:rPr>
          <w:rFonts w:ascii="Times New Roman" w:hAnsi="Times New Roman" w:cs="Times New Roman"/>
          <w:i/>
          <w:iCs/>
          <w:sz w:val="24"/>
          <w:szCs w:val="24"/>
        </w:rPr>
        <w:t xml:space="preserve">nvironmental impacts of data centres </w:t>
      </w:r>
    </w:p>
    <w:p w14:paraId="23BCDC11" w14:textId="77777777" w:rsidR="00667706" w:rsidRPr="00051D13" w:rsidRDefault="00667706" w:rsidP="00051D13">
      <w:pPr>
        <w:spacing w:line="480" w:lineRule="auto"/>
        <w:jc w:val="both"/>
        <w:rPr>
          <w:rFonts w:ascii="Times New Roman" w:hAnsi="Times New Roman" w:cs="Times New Roman"/>
          <w:b/>
          <w:bCs/>
          <w:sz w:val="24"/>
          <w:szCs w:val="24"/>
        </w:rPr>
      </w:pPr>
    </w:p>
    <w:p w14:paraId="0F89B530" w14:textId="7FCE7189" w:rsidR="002C4E64" w:rsidRPr="00051D13" w:rsidRDefault="003D2C7A" w:rsidP="00051D13">
      <w:pPr>
        <w:spacing w:line="480" w:lineRule="auto"/>
        <w:jc w:val="both"/>
        <w:rPr>
          <w:rFonts w:ascii="Times New Roman" w:hAnsi="Times New Roman" w:cs="Times New Roman"/>
          <w:b/>
          <w:bCs/>
          <w:sz w:val="24"/>
          <w:szCs w:val="24"/>
        </w:rPr>
      </w:pPr>
      <w:r w:rsidRPr="00051D13">
        <w:rPr>
          <w:rFonts w:ascii="Times New Roman" w:hAnsi="Times New Roman" w:cs="Times New Roman"/>
          <w:noProof/>
          <w:sz w:val="24"/>
          <w:szCs w:val="24"/>
        </w:rPr>
        <w:drawing>
          <wp:inline distT="0" distB="0" distL="0" distR="0" wp14:anchorId="2DE69CB1" wp14:editId="2F45673D">
            <wp:extent cx="5486400" cy="3200400"/>
            <wp:effectExtent l="0" t="0" r="0" b="0"/>
            <wp:docPr id="65701217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7555719" w14:textId="46100D94" w:rsidR="004A3099" w:rsidRPr="00051D13" w:rsidRDefault="008A1825"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Graph 3</w:t>
      </w:r>
      <w:r w:rsidRPr="00051D13">
        <w:rPr>
          <w:rFonts w:ascii="Times New Roman" w:hAnsi="Times New Roman" w:cs="Times New Roman"/>
          <w:sz w:val="24"/>
          <w:szCs w:val="24"/>
        </w:rPr>
        <w:t>:</w:t>
      </w:r>
      <w:r w:rsidRPr="00051D13">
        <w:rPr>
          <w:rFonts w:ascii="Times New Roman" w:hAnsi="Times New Roman" w:cs="Times New Roman"/>
          <w:i/>
          <w:iCs/>
          <w:sz w:val="24"/>
          <w:szCs w:val="24"/>
        </w:rPr>
        <w:t xml:space="preserve"> Environmental impacts of data centres</w:t>
      </w:r>
    </w:p>
    <w:p w14:paraId="70E5C7B8" w14:textId="6F08B791" w:rsidR="008A1825" w:rsidRPr="00051D13" w:rsidRDefault="008A1825"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lastRenderedPageBreak/>
        <w:t xml:space="preserve">The respondents were asked whether they could identify with the provided </w:t>
      </w:r>
      <w:r w:rsidR="00B75D3A" w:rsidRPr="00051D13">
        <w:rPr>
          <w:rFonts w:ascii="Times New Roman" w:hAnsi="Times New Roman" w:cs="Times New Roman"/>
          <w:sz w:val="24"/>
          <w:szCs w:val="24"/>
        </w:rPr>
        <w:t xml:space="preserve">environmental impacts that data centres had on the environment due to their operations. They identified with all the choices provided in their various capacities as shown above. </w:t>
      </w:r>
      <w:r w:rsidR="00EE75EA" w:rsidRPr="00051D13">
        <w:rPr>
          <w:rFonts w:ascii="Times New Roman" w:hAnsi="Times New Roman" w:cs="Times New Roman"/>
          <w:sz w:val="24"/>
          <w:szCs w:val="24"/>
        </w:rPr>
        <w:t xml:space="preserve">35% of them pointed out that there was high consumption of water within the data centres, 40% of them pointed out that there was high energy use, </w:t>
      </w:r>
      <w:r w:rsidR="003C4640" w:rsidRPr="00051D13">
        <w:rPr>
          <w:rFonts w:ascii="Times New Roman" w:hAnsi="Times New Roman" w:cs="Times New Roman"/>
          <w:sz w:val="24"/>
          <w:szCs w:val="24"/>
        </w:rPr>
        <w:t xml:space="preserve">15% of them noted that there was improper disposal of e-waste within the environment whereas 10% of the respondents pointed out that there was release of GHCs into the atmosphere from the data centres. </w:t>
      </w:r>
    </w:p>
    <w:p w14:paraId="3C772F5C" w14:textId="6C2497C6" w:rsidR="003C4640" w:rsidRPr="00051D13" w:rsidRDefault="003C4640" w:rsidP="00051D13">
      <w:pPr>
        <w:spacing w:line="480" w:lineRule="auto"/>
        <w:jc w:val="both"/>
        <w:rPr>
          <w:rFonts w:ascii="Times New Roman" w:hAnsi="Times New Roman" w:cs="Times New Roman"/>
          <w:b/>
          <w:bCs/>
          <w:sz w:val="24"/>
          <w:szCs w:val="24"/>
        </w:rPr>
      </w:pPr>
      <w:r w:rsidRPr="00051D13">
        <w:rPr>
          <w:rFonts w:ascii="Times New Roman" w:hAnsi="Times New Roman" w:cs="Times New Roman"/>
          <w:b/>
          <w:bCs/>
          <w:sz w:val="24"/>
          <w:szCs w:val="24"/>
        </w:rPr>
        <w:t xml:space="preserve">Q4. </w:t>
      </w:r>
      <w:r w:rsidR="00200220" w:rsidRPr="00051D13">
        <w:rPr>
          <w:rFonts w:ascii="Times New Roman" w:hAnsi="Times New Roman" w:cs="Times New Roman"/>
          <w:b/>
          <w:bCs/>
          <w:sz w:val="24"/>
          <w:szCs w:val="24"/>
        </w:rPr>
        <w:t>Which of the following are some of t</w:t>
      </w:r>
      <w:r w:rsidR="00B15E90" w:rsidRPr="00051D13">
        <w:rPr>
          <w:rFonts w:ascii="Times New Roman" w:hAnsi="Times New Roman" w:cs="Times New Roman"/>
          <w:b/>
          <w:bCs/>
          <w:sz w:val="24"/>
          <w:szCs w:val="24"/>
        </w:rPr>
        <w:t>h</w:t>
      </w:r>
      <w:r w:rsidR="00200220" w:rsidRPr="00051D13">
        <w:rPr>
          <w:rFonts w:ascii="Times New Roman" w:hAnsi="Times New Roman" w:cs="Times New Roman"/>
          <w:b/>
          <w:bCs/>
          <w:sz w:val="24"/>
          <w:szCs w:val="24"/>
        </w:rPr>
        <w:t xml:space="preserve">e notable sustainability measures that seem to have been undertaken </w:t>
      </w:r>
      <w:r w:rsidR="00B15E90" w:rsidRPr="00051D13">
        <w:rPr>
          <w:rFonts w:ascii="Times New Roman" w:hAnsi="Times New Roman" w:cs="Times New Roman"/>
          <w:b/>
          <w:bCs/>
          <w:sz w:val="24"/>
          <w:szCs w:val="24"/>
        </w:rPr>
        <w:t xml:space="preserve">by data centres in the industry for environmental sustainability purposes? </w:t>
      </w:r>
    </w:p>
    <w:p w14:paraId="52DF86AF" w14:textId="20FE7CC4" w:rsidR="003C4F80" w:rsidRPr="00051D13" w:rsidRDefault="003C4F80"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Table 4</w:t>
      </w:r>
      <w:r w:rsidR="003E3CE6" w:rsidRPr="00051D13">
        <w:rPr>
          <w:rFonts w:ascii="Times New Roman" w:hAnsi="Times New Roman" w:cs="Times New Roman"/>
          <w:i/>
          <w:iCs/>
          <w:sz w:val="24"/>
          <w:szCs w:val="24"/>
        </w:rPr>
        <w:t xml:space="preserve">: </w:t>
      </w:r>
      <w:r w:rsidR="00982884" w:rsidRPr="00051D13">
        <w:rPr>
          <w:rFonts w:ascii="Times New Roman" w:hAnsi="Times New Roman" w:cs="Times New Roman"/>
          <w:i/>
          <w:iCs/>
          <w:sz w:val="24"/>
          <w:szCs w:val="24"/>
        </w:rPr>
        <w:t>S</w:t>
      </w:r>
      <w:r w:rsidR="003E3CE6" w:rsidRPr="00051D13">
        <w:rPr>
          <w:rFonts w:ascii="Times New Roman" w:hAnsi="Times New Roman" w:cs="Times New Roman"/>
          <w:i/>
          <w:iCs/>
          <w:sz w:val="24"/>
          <w:szCs w:val="24"/>
        </w:rPr>
        <w:t xml:space="preserve">ustainability practices employed in the data centre industry </w:t>
      </w:r>
    </w:p>
    <w:tbl>
      <w:tblPr>
        <w:tblStyle w:val="TableGrid"/>
        <w:tblW w:w="0" w:type="auto"/>
        <w:tblLook w:val="04A0" w:firstRow="1" w:lastRow="0" w:firstColumn="1" w:lastColumn="0" w:noHBand="0" w:noVBand="1"/>
      </w:tblPr>
      <w:tblGrid>
        <w:gridCol w:w="3013"/>
        <w:gridCol w:w="3000"/>
        <w:gridCol w:w="3003"/>
      </w:tblGrid>
      <w:tr w:rsidR="00051D13" w:rsidRPr="00051D13" w14:paraId="2D97A4B2" w14:textId="77777777" w:rsidTr="0015428A">
        <w:tc>
          <w:tcPr>
            <w:tcW w:w="3116" w:type="dxa"/>
          </w:tcPr>
          <w:p w14:paraId="488642A9" w14:textId="77777777" w:rsidR="00B15E90" w:rsidRPr="00051D13" w:rsidRDefault="00B15E90"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Response </w:t>
            </w:r>
          </w:p>
        </w:tc>
        <w:tc>
          <w:tcPr>
            <w:tcW w:w="3117" w:type="dxa"/>
          </w:tcPr>
          <w:p w14:paraId="61B81B18" w14:textId="77777777" w:rsidR="00B15E90" w:rsidRPr="00051D13" w:rsidRDefault="00B15E90"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Frequency </w:t>
            </w:r>
          </w:p>
        </w:tc>
        <w:tc>
          <w:tcPr>
            <w:tcW w:w="3117" w:type="dxa"/>
          </w:tcPr>
          <w:p w14:paraId="6EF44F6B" w14:textId="77777777" w:rsidR="00B15E90" w:rsidRPr="00051D13" w:rsidRDefault="00B15E90"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Percentage </w:t>
            </w:r>
          </w:p>
        </w:tc>
      </w:tr>
      <w:tr w:rsidR="00051D13" w:rsidRPr="00051D13" w14:paraId="2906545D" w14:textId="77777777" w:rsidTr="0015428A">
        <w:tc>
          <w:tcPr>
            <w:tcW w:w="3116" w:type="dxa"/>
          </w:tcPr>
          <w:p w14:paraId="2D961F00" w14:textId="0FC4CA50" w:rsidR="00B15E90" w:rsidRPr="00051D13" w:rsidRDefault="00C55C36"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Use of e</w:t>
            </w:r>
            <w:r w:rsidR="003C4F80" w:rsidRPr="00051D13">
              <w:rPr>
                <w:rFonts w:ascii="Times New Roman" w:hAnsi="Times New Roman" w:cs="Times New Roman"/>
                <w:sz w:val="24"/>
                <w:szCs w:val="24"/>
              </w:rPr>
              <w:t>nergy efficient strategies</w:t>
            </w:r>
          </w:p>
        </w:tc>
        <w:tc>
          <w:tcPr>
            <w:tcW w:w="3117" w:type="dxa"/>
          </w:tcPr>
          <w:p w14:paraId="733010C6" w14:textId="77777777" w:rsidR="00B15E90" w:rsidRPr="00051D13" w:rsidRDefault="00B15E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6</w:t>
            </w:r>
          </w:p>
        </w:tc>
        <w:tc>
          <w:tcPr>
            <w:tcW w:w="3117" w:type="dxa"/>
          </w:tcPr>
          <w:p w14:paraId="16006A9A" w14:textId="77777777" w:rsidR="00B15E90" w:rsidRPr="00051D13" w:rsidRDefault="00B15E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30%</w:t>
            </w:r>
          </w:p>
        </w:tc>
      </w:tr>
      <w:tr w:rsidR="00051D13" w:rsidRPr="00051D13" w14:paraId="713E67B0" w14:textId="77777777" w:rsidTr="0015428A">
        <w:tc>
          <w:tcPr>
            <w:tcW w:w="3116" w:type="dxa"/>
          </w:tcPr>
          <w:p w14:paraId="72DF3306" w14:textId="5F930BD7" w:rsidR="00B15E90" w:rsidRPr="00051D13" w:rsidRDefault="003C4F8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Renewable Energy</w:t>
            </w:r>
          </w:p>
        </w:tc>
        <w:tc>
          <w:tcPr>
            <w:tcW w:w="3117" w:type="dxa"/>
          </w:tcPr>
          <w:p w14:paraId="77B552B4" w14:textId="77777777" w:rsidR="00B15E90" w:rsidRPr="00051D13" w:rsidRDefault="00B15E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7</w:t>
            </w:r>
          </w:p>
        </w:tc>
        <w:tc>
          <w:tcPr>
            <w:tcW w:w="3117" w:type="dxa"/>
          </w:tcPr>
          <w:p w14:paraId="0232C864" w14:textId="77777777" w:rsidR="00B15E90" w:rsidRPr="00051D13" w:rsidRDefault="00B15E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35%</w:t>
            </w:r>
          </w:p>
        </w:tc>
      </w:tr>
      <w:tr w:rsidR="00051D13" w:rsidRPr="00051D13" w14:paraId="0437B770" w14:textId="77777777" w:rsidTr="0015428A">
        <w:tc>
          <w:tcPr>
            <w:tcW w:w="3116" w:type="dxa"/>
          </w:tcPr>
          <w:p w14:paraId="021CB019" w14:textId="7B5DD1ED" w:rsidR="00B15E90" w:rsidRPr="00051D13" w:rsidRDefault="003C4F80" w:rsidP="00051D13">
            <w:pPr>
              <w:spacing w:line="480" w:lineRule="auto"/>
              <w:rPr>
                <w:rFonts w:ascii="Times New Roman" w:hAnsi="Times New Roman" w:cs="Times New Roman"/>
                <w:sz w:val="24"/>
                <w:szCs w:val="24"/>
              </w:rPr>
            </w:pPr>
            <w:proofErr w:type="gramStart"/>
            <w:r w:rsidRPr="00051D13">
              <w:rPr>
                <w:rFonts w:ascii="Times New Roman" w:hAnsi="Times New Roman" w:cs="Times New Roman"/>
                <w:sz w:val="24"/>
                <w:szCs w:val="24"/>
              </w:rPr>
              <w:t>Power  Management</w:t>
            </w:r>
            <w:proofErr w:type="gramEnd"/>
          </w:p>
        </w:tc>
        <w:tc>
          <w:tcPr>
            <w:tcW w:w="3117" w:type="dxa"/>
          </w:tcPr>
          <w:p w14:paraId="219C5B84" w14:textId="77777777" w:rsidR="00B15E90" w:rsidRPr="00051D13" w:rsidRDefault="00B15E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5</w:t>
            </w:r>
          </w:p>
        </w:tc>
        <w:tc>
          <w:tcPr>
            <w:tcW w:w="3117" w:type="dxa"/>
          </w:tcPr>
          <w:p w14:paraId="066FA5C9" w14:textId="77777777" w:rsidR="00B15E90" w:rsidRPr="00051D13" w:rsidRDefault="00B15E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25%</w:t>
            </w:r>
          </w:p>
        </w:tc>
      </w:tr>
      <w:tr w:rsidR="00051D13" w:rsidRPr="00051D13" w14:paraId="6DBB8FF8" w14:textId="77777777" w:rsidTr="0015428A">
        <w:tc>
          <w:tcPr>
            <w:tcW w:w="3116" w:type="dxa"/>
          </w:tcPr>
          <w:p w14:paraId="6884E5A1" w14:textId="0080E6D8" w:rsidR="00290A0B" w:rsidRPr="00051D13" w:rsidRDefault="003C4F8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Sustainable Infrastructure and Operations</w:t>
            </w:r>
          </w:p>
        </w:tc>
        <w:tc>
          <w:tcPr>
            <w:tcW w:w="3117" w:type="dxa"/>
          </w:tcPr>
          <w:p w14:paraId="4D6A3631" w14:textId="77777777" w:rsidR="00B15E90" w:rsidRPr="00051D13" w:rsidRDefault="00B15E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2</w:t>
            </w:r>
          </w:p>
        </w:tc>
        <w:tc>
          <w:tcPr>
            <w:tcW w:w="3117" w:type="dxa"/>
          </w:tcPr>
          <w:p w14:paraId="7EADD46F" w14:textId="77777777" w:rsidR="00B15E90" w:rsidRPr="00051D13" w:rsidRDefault="00B15E9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10%</w:t>
            </w:r>
          </w:p>
        </w:tc>
      </w:tr>
    </w:tbl>
    <w:p w14:paraId="4F8F21CB" w14:textId="02241F72" w:rsidR="00B15E90" w:rsidRPr="00051D13" w:rsidRDefault="00B15E90" w:rsidP="00051D13">
      <w:pPr>
        <w:spacing w:line="480" w:lineRule="auto"/>
        <w:jc w:val="both"/>
        <w:rPr>
          <w:rFonts w:ascii="Times New Roman" w:hAnsi="Times New Roman" w:cs="Times New Roman"/>
          <w:sz w:val="24"/>
          <w:szCs w:val="24"/>
        </w:rPr>
      </w:pPr>
      <w:r w:rsidRPr="00051D13">
        <w:rPr>
          <w:rFonts w:ascii="Times New Roman" w:hAnsi="Times New Roman" w:cs="Times New Roman"/>
          <w:noProof/>
          <w:sz w:val="24"/>
          <w:szCs w:val="24"/>
        </w:rPr>
        <w:lastRenderedPageBreak/>
        <w:drawing>
          <wp:inline distT="0" distB="0" distL="0" distR="0" wp14:anchorId="41103699" wp14:editId="5E052545">
            <wp:extent cx="5486400" cy="3200400"/>
            <wp:effectExtent l="0" t="0" r="0" b="0"/>
            <wp:docPr id="8268835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D6F94F" w14:textId="4D097D12" w:rsidR="00290A0B" w:rsidRPr="00051D13" w:rsidRDefault="003E3CE6"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 xml:space="preserve">Graph 4: Sustainable practices employed in the data centre industry </w:t>
      </w:r>
    </w:p>
    <w:p w14:paraId="6CAC967A" w14:textId="1880629F" w:rsidR="0018076E" w:rsidRPr="00051D13" w:rsidRDefault="00982884"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To the question as to whether they could identify with the range of sustainable practices that had been adopted by various organisations within the data centre industry, the responses </w:t>
      </w:r>
      <w:r w:rsidR="006D378C" w:rsidRPr="00051D13">
        <w:rPr>
          <w:rFonts w:ascii="Times New Roman" w:hAnsi="Times New Roman" w:cs="Times New Roman"/>
          <w:sz w:val="24"/>
          <w:szCs w:val="24"/>
        </w:rPr>
        <w:t xml:space="preserve">showed that there was an improved and increased absorption of some notable practices that were geared towards sustaining the environment. This is clearly shown in the results represented above. </w:t>
      </w:r>
    </w:p>
    <w:p w14:paraId="10542609" w14:textId="12717CB5" w:rsidR="006D378C" w:rsidRPr="00051D13" w:rsidRDefault="006D378C" w:rsidP="00051D13">
      <w:pPr>
        <w:spacing w:line="480" w:lineRule="auto"/>
        <w:jc w:val="both"/>
        <w:rPr>
          <w:rFonts w:ascii="Times New Roman" w:hAnsi="Times New Roman" w:cs="Times New Roman"/>
          <w:b/>
          <w:bCs/>
          <w:sz w:val="24"/>
          <w:szCs w:val="24"/>
        </w:rPr>
      </w:pPr>
      <w:r w:rsidRPr="00051D13">
        <w:rPr>
          <w:rFonts w:ascii="Times New Roman" w:hAnsi="Times New Roman" w:cs="Times New Roman"/>
          <w:b/>
          <w:bCs/>
          <w:sz w:val="24"/>
          <w:szCs w:val="24"/>
        </w:rPr>
        <w:t xml:space="preserve">Q5. What are some of the challenges that organisations in the data centre industry face in their bid to implement environmental sustainability practices within their operations? </w:t>
      </w:r>
    </w:p>
    <w:p w14:paraId="4B3121A5" w14:textId="105AAB86" w:rsidR="00670560" w:rsidRPr="00051D13" w:rsidRDefault="00785DDA"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i/>
          <w:iCs/>
          <w:sz w:val="24"/>
          <w:szCs w:val="24"/>
        </w:rPr>
        <w:t xml:space="preserve">Table 5: Challenges encountered by data centres in their bid to implement sustainability practices in their operations </w:t>
      </w:r>
    </w:p>
    <w:tbl>
      <w:tblPr>
        <w:tblStyle w:val="TableGrid"/>
        <w:tblW w:w="8500" w:type="dxa"/>
        <w:tblLook w:val="04A0" w:firstRow="1" w:lastRow="0" w:firstColumn="1" w:lastColumn="0" w:noHBand="0" w:noVBand="1"/>
      </w:tblPr>
      <w:tblGrid>
        <w:gridCol w:w="3106"/>
        <w:gridCol w:w="2701"/>
        <w:gridCol w:w="2693"/>
      </w:tblGrid>
      <w:tr w:rsidR="00051D13" w:rsidRPr="00051D13" w14:paraId="4D879126" w14:textId="77777777" w:rsidTr="00785DDA">
        <w:tc>
          <w:tcPr>
            <w:tcW w:w="3106" w:type="dxa"/>
          </w:tcPr>
          <w:p w14:paraId="36E4974D" w14:textId="77777777" w:rsidR="00670560" w:rsidRPr="00051D13" w:rsidRDefault="00670560"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Response </w:t>
            </w:r>
          </w:p>
        </w:tc>
        <w:tc>
          <w:tcPr>
            <w:tcW w:w="2701" w:type="dxa"/>
          </w:tcPr>
          <w:p w14:paraId="7A8D2F13" w14:textId="77777777" w:rsidR="00670560" w:rsidRPr="00051D13" w:rsidRDefault="00670560"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Frequency </w:t>
            </w:r>
          </w:p>
        </w:tc>
        <w:tc>
          <w:tcPr>
            <w:tcW w:w="2693" w:type="dxa"/>
          </w:tcPr>
          <w:p w14:paraId="1553DE65" w14:textId="77777777" w:rsidR="00670560" w:rsidRPr="00051D13" w:rsidRDefault="00670560" w:rsidP="00051D13">
            <w:pPr>
              <w:spacing w:line="480" w:lineRule="auto"/>
              <w:rPr>
                <w:rFonts w:ascii="Times New Roman" w:hAnsi="Times New Roman" w:cs="Times New Roman"/>
                <w:b/>
                <w:bCs/>
                <w:sz w:val="24"/>
                <w:szCs w:val="24"/>
              </w:rPr>
            </w:pPr>
            <w:r w:rsidRPr="00051D13">
              <w:rPr>
                <w:rFonts w:ascii="Times New Roman" w:hAnsi="Times New Roman" w:cs="Times New Roman"/>
                <w:b/>
                <w:bCs/>
                <w:sz w:val="24"/>
                <w:szCs w:val="24"/>
              </w:rPr>
              <w:t xml:space="preserve">Percentage </w:t>
            </w:r>
          </w:p>
        </w:tc>
      </w:tr>
      <w:tr w:rsidR="00051D13" w:rsidRPr="00051D13" w14:paraId="51B18A1F" w14:textId="77777777" w:rsidTr="00785DDA">
        <w:tc>
          <w:tcPr>
            <w:tcW w:w="3106" w:type="dxa"/>
          </w:tcPr>
          <w:p w14:paraId="64D82B14" w14:textId="0155FEFF" w:rsidR="00670560" w:rsidRPr="00051D13" w:rsidRDefault="004E4789"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Imbalance between sustainability</w:t>
            </w:r>
            <w:r w:rsidR="00523EE7" w:rsidRPr="00051D13">
              <w:rPr>
                <w:rFonts w:ascii="Times New Roman" w:hAnsi="Times New Roman" w:cs="Times New Roman"/>
                <w:sz w:val="24"/>
                <w:szCs w:val="24"/>
              </w:rPr>
              <w:t xml:space="preserve"> and</w:t>
            </w:r>
            <w:r w:rsidRPr="00051D13">
              <w:rPr>
                <w:rFonts w:ascii="Times New Roman" w:hAnsi="Times New Roman" w:cs="Times New Roman"/>
                <w:sz w:val="24"/>
                <w:szCs w:val="24"/>
              </w:rPr>
              <w:t xml:space="preserve"> efficient power usage  </w:t>
            </w:r>
          </w:p>
        </w:tc>
        <w:tc>
          <w:tcPr>
            <w:tcW w:w="2701" w:type="dxa"/>
          </w:tcPr>
          <w:p w14:paraId="53F99B05" w14:textId="77777777" w:rsidR="00670560" w:rsidRPr="00051D13" w:rsidRDefault="0067056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6</w:t>
            </w:r>
          </w:p>
        </w:tc>
        <w:tc>
          <w:tcPr>
            <w:tcW w:w="2693" w:type="dxa"/>
          </w:tcPr>
          <w:p w14:paraId="29BCF937" w14:textId="77777777" w:rsidR="00670560" w:rsidRPr="00051D13" w:rsidRDefault="0067056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30%</w:t>
            </w:r>
          </w:p>
        </w:tc>
      </w:tr>
      <w:tr w:rsidR="00051D13" w:rsidRPr="00051D13" w14:paraId="06927ADD" w14:textId="77777777" w:rsidTr="00785DDA">
        <w:tc>
          <w:tcPr>
            <w:tcW w:w="3106" w:type="dxa"/>
          </w:tcPr>
          <w:p w14:paraId="230CAA9E" w14:textId="579E613A" w:rsidR="00670560" w:rsidRPr="00051D13" w:rsidRDefault="00D00E89"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lastRenderedPageBreak/>
              <w:t>Water usage</w:t>
            </w:r>
          </w:p>
        </w:tc>
        <w:tc>
          <w:tcPr>
            <w:tcW w:w="2701" w:type="dxa"/>
          </w:tcPr>
          <w:p w14:paraId="37FA43B2" w14:textId="77777777" w:rsidR="00670560" w:rsidRPr="00051D13" w:rsidRDefault="0067056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4</w:t>
            </w:r>
          </w:p>
        </w:tc>
        <w:tc>
          <w:tcPr>
            <w:tcW w:w="2693" w:type="dxa"/>
          </w:tcPr>
          <w:p w14:paraId="1703C468" w14:textId="77777777" w:rsidR="00670560" w:rsidRPr="00051D13" w:rsidRDefault="00670560"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20%</w:t>
            </w:r>
          </w:p>
        </w:tc>
      </w:tr>
      <w:tr w:rsidR="00051D13" w:rsidRPr="00051D13" w14:paraId="137733C7" w14:textId="77777777" w:rsidTr="00785DDA">
        <w:tc>
          <w:tcPr>
            <w:tcW w:w="3106" w:type="dxa"/>
          </w:tcPr>
          <w:p w14:paraId="3C8022CA" w14:textId="6EC1BFAC" w:rsidR="00670560" w:rsidRPr="00051D13" w:rsidRDefault="00D00E89"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 xml:space="preserve">High implementation costs </w:t>
            </w:r>
          </w:p>
        </w:tc>
        <w:tc>
          <w:tcPr>
            <w:tcW w:w="2701" w:type="dxa"/>
          </w:tcPr>
          <w:p w14:paraId="1AC36332" w14:textId="1A26281C" w:rsidR="00670560" w:rsidRPr="00051D13" w:rsidRDefault="00D00E89"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10</w:t>
            </w:r>
          </w:p>
        </w:tc>
        <w:tc>
          <w:tcPr>
            <w:tcW w:w="2693" w:type="dxa"/>
          </w:tcPr>
          <w:p w14:paraId="54C13766" w14:textId="7FAB41EA" w:rsidR="00670560" w:rsidRPr="00051D13" w:rsidRDefault="00D00E89" w:rsidP="00051D13">
            <w:pPr>
              <w:spacing w:line="480" w:lineRule="auto"/>
              <w:rPr>
                <w:rFonts w:ascii="Times New Roman" w:hAnsi="Times New Roman" w:cs="Times New Roman"/>
                <w:sz w:val="24"/>
                <w:szCs w:val="24"/>
              </w:rPr>
            </w:pPr>
            <w:r w:rsidRPr="00051D13">
              <w:rPr>
                <w:rFonts w:ascii="Times New Roman" w:hAnsi="Times New Roman" w:cs="Times New Roman"/>
                <w:sz w:val="24"/>
                <w:szCs w:val="24"/>
              </w:rPr>
              <w:t>50</w:t>
            </w:r>
          </w:p>
        </w:tc>
      </w:tr>
    </w:tbl>
    <w:p w14:paraId="67E11EB0" w14:textId="34AED2DB" w:rsidR="00670560" w:rsidRPr="00051D13" w:rsidRDefault="00670560" w:rsidP="00051D13">
      <w:pPr>
        <w:spacing w:line="480" w:lineRule="auto"/>
        <w:jc w:val="both"/>
        <w:rPr>
          <w:rFonts w:ascii="Times New Roman" w:hAnsi="Times New Roman" w:cs="Times New Roman"/>
          <w:sz w:val="24"/>
          <w:szCs w:val="24"/>
        </w:rPr>
      </w:pPr>
      <w:r w:rsidRPr="00051D13">
        <w:rPr>
          <w:rFonts w:ascii="Times New Roman" w:hAnsi="Times New Roman" w:cs="Times New Roman"/>
          <w:noProof/>
          <w:sz w:val="24"/>
          <w:szCs w:val="24"/>
        </w:rPr>
        <w:drawing>
          <wp:inline distT="0" distB="0" distL="0" distR="0" wp14:anchorId="426330B6" wp14:editId="75892AF8">
            <wp:extent cx="5486400" cy="3200400"/>
            <wp:effectExtent l="0" t="0" r="0" b="0"/>
            <wp:docPr id="133014561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B2A94AD" w14:textId="4F00A31D" w:rsidR="00785DDA" w:rsidRPr="00051D13" w:rsidRDefault="00785DDA"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sz w:val="24"/>
          <w:szCs w:val="24"/>
        </w:rPr>
        <w:t xml:space="preserve">Graph 5: </w:t>
      </w:r>
      <w:r w:rsidRPr="00051D13">
        <w:rPr>
          <w:rFonts w:ascii="Times New Roman" w:hAnsi="Times New Roman" w:cs="Times New Roman"/>
          <w:i/>
          <w:iCs/>
          <w:sz w:val="24"/>
          <w:szCs w:val="24"/>
        </w:rPr>
        <w:t xml:space="preserve">Challenges encountered by data centres in their bid to implement sustainability practices in their operations </w:t>
      </w:r>
    </w:p>
    <w:p w14:paraId="26C9DD22" w14:textId="2A4273DE" w:rsidR="006D378C" w:rsidRPr="00051D13" w:rsidRDefault="00BD462B"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The last question that the respondents were asked information on was whether they could identify some of the challenges that they encountered as they aimed to implement </w:t>
      </w:r>
      <w:r w:rsidR="00FF56AE" w:rsidRPr="00051D13">
        <w:rPr>
          <w:rFonts w:ascii="Times New Roman" w:hAnsi="Times New Roman" w:cs="Times New Roman"/>
          <w:sz w:val="24"/>
          <w:szCs w:val="24"/>
        </w:rPr>
        <w:t xml:space="preserve">practices that could promote environmental sustainability. To this, half of the respondents identified with high implementation costs, 30% of them said that there </w:t>
      </w:r>
      <w:r w:rsidR="00555690" w:rsidRPr="00051D13">
        <w:rPr>
          <w:rFonts w:ascii="Times New Roman" w:hAnsi="Times New Roman" w:cs="Times New Roman"/>
          <w:sz w:val="24"/>
          <w:szCs w:val="24"/>
        </w:rPr>
        <w:t xml:space="preserve">was an imbalance that was noted between power efficiency and </w:t>
      </w:r>
      <w:r w:rsidR="00523EE7" w:rsidRPr="00051D13">
        <w:rPr>
          <w:rFonts w:ascii="Times New Roman" w:hAnsi="Times New Roman" w:cs="Times New Roman"/>
          <w:sz w:val="24"/>
          <w:szCs w:val="24"/>
        </w:rPr>
        <w:t xml:space="preserve">sustainability whereas the remaining pointed towards the use of water as an issue. </w:t>
      </w:r>
    </w:p>
    <w:p w14:paraId="5A16EF7D" w14:textId="43116EDD" w:rsidR="00B15E90" w:rsidRPr="00051D13" w:rsidRDefault="00523EE7" w:rsidP="00051D13">
      <w:pPr>
        <w:pStyle w:val="Heading2"/>
        <w:jc w:val="both"/>
        <w:rPr>
          <w:rFonts w:cs="Times New Roman"/>
          <w:szCs w:val="24"/>
        </w:rPr>
      </w:pPr>
      <w:bookmarkStart w:id="57" w:name="_Toc172701145"/>
      <w:bookmarkStart w:id="58" w:name="_Toc172701253"/>
      <w:r w:rsidRPr="00051D13">
        <w:rPr>
          <w:rFonts w:cs="Times New Roman"/>
          <w:szCs w:val="24"/>
        </w:rPr>
        <w:t>4.3 Discussion</w:t>
      </w:r>
      <w:bookmarkEnd w:id="57"/>
      <w:bookmarkEnd w:id="58"/>
      <w:r w:rsidRPr="00051D13">
        <w:rPr>
          <w:rFonts w:cs="Times New Roman"/>
          <w:szCs w:val="24"/>
        </w:rPr>
        <w:t xml:space="preserve"> </w:t>
      </w:r>
    </w:p>
    <w:p w14:paraId="0ED6D9AC" w14:textId="3E1515B1" w:rsidR="00523EE7" w:rsidRPr="00051D13" w:rsidRDefault="00451619"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In recent times, data centres have been at the epicentre of all operations, whether business or personal around the globe; ranging from cloud computing to global </w:t>
      </w:r>
      <w:r w:rsidR="007651B2" w:rsidRPr="00051D13">
        <w:rPr>
          <w:rFonts w:ascii="Times New Roman" w:hAnsi="Times New Roman" w:cs="Times New Roman"/>
          <w:sz w:val="24"/>
          <w:szCs w:val="24"/>
        </w:rPr>
        <w:t>communication networks</w:t>
      </w:r>
      <w:r w:rsidRPr="00051D13">
        <w:rPr>
          <w:rFonts w:ascii="Times New Roman" w:hAnsi="Times New Roman" w:cs="Times New Roman"/>
          <w:sz w:val="24"/>
          <w:szCs w:val="24"/>
        </w:rPr>
        <w:t xml:space="preserve">. </w:t>
      </w:r>
      <w:r w:rsidR="007651B2" w:rsidRPr="00051D13">
        <w:rPr>
          <w:rFonts w:ascii="Times New Roman" w:hAnsi="Times New Roman" w:cs="Times New Roman"/>
          <w:sz w:val="24"/>
          <w:szCs w:val="24"/>
        </w:rPr>
        <w:t xml:space="preserve">This is due to the high demand of data storage, management and processing that has been propelled by the increased number of people that are using the internet. </w:t>
      </w:r>
      <w:r w:rsidR="00DC42D9" w:rsidRPr="00051D13">
        <w:rPr>
          <w:rFonts w:ascii="Times New Roman" w:hAnsi="Times New Roman" w:cs="Times New Roman"/>
          <w:sz w:val="24"/>
          <w:szCs w:val="24"/>
        </w:rPr>
        <w:t xml:space="preserve">Data centres offer the </w:t>
      </w:r>
      <w:r w:rsidR="00DC42D9" w:rsidRPr="00051D13">
        <w:rPr>
          <w:rFonts w:ascii="Times New Roman" w:hAnsi="Times New Roman" w:cs="Times New Roman"/>
          <w:sz w:val="24"/>
          <w:szCs w:val="24"/>
        </w:rPr>
        <w:lastRenderedPageBreak/>
        <w:t>resources for these activities to be conducted as there is a ne</w:t>
      </w:r>
      <w:r w:rsidR="00302ADB" w:rsidRPr="00051D13">
        <w:rPr>
          <w:rFonts w:ascii="Times New Roman" w:hAnsi="Times New Roman" w:cs="Times New Roman"/>
          <w:sz w:val="24"/>
          <w:szCs w:val="24"/>
        </w:rPr>
        <w:t>e</w:t>
      </w:r>
      <w:r w:rsidR="00DC42D9" w:rsidRPr="00051D13">
        <w:rPr>
          <w:rFonts w:ascii="Times New Roman" w:hAnsi="Times New Roman" w:cs="Times New Roman"/>
          <w:sz w:val="24"/>
          <w:szCs w:val="24"/>
        </w:rPr>
        <w:t xml:space="preserve">d for efficiency to </w:t>
      </w:r>
      <w:r w:rsidR="00302ADB" w:rsidRPr="00051D13">
        <w:rPr>
          <w:rFonts w:ascii="Times New Roman" w:hAnsi="Times New Roman" w:cs="Times New Roman"/>
          <w:sz w:val="24"/>
          <w:szCs w:val="24"/>
        </w:rPr>
        <w:t>b</w:t>
      </w:r>
      <w:r w:rsidR="00DC42D9" w:rsidRPr="00051D13">
        <w:rPr>
          <w:rFonts w:ascii="Times New Roman" w:hAnsi="Times New Roman" w:cs="Times New Roman"/>
          <w:sz w:val="24"/>
          <w:szCs w:val="24"/>
        </w:rPr>
        <w:t xml:space="preserve">e attained. However, in as much as this industry has played a </w:t>
      </w:r>
      <w:r w:rsidR="003C7432" w:rsidRPr="00051D13">
        <w:rPr>
          <w:rFonts w:ascii="Times New Roman" w:hAnsi="Times New Roman" w:cs="Times New Roman"/>
          <w:sz w:val="24"/>
          <w:szCs w:val="24"/>
        </w:rPr>
        <w:t xml:space="preserve">huge role in ensuring that there is efficiency of operations attained by people that are using the internet, it has also contributed to negative effects in the environment. </w:t>
      </w:r>
      <w:r w:rsidR="00E94529" w:rsidRPr="00051D13">
        <w:rPr>
          <w:rFonts w:ascii="Times New Roman" w:hAnsi="Times New Roman" w:cs="Times New Roman"/>
          <w:sz w:val="24"/>
          <w:szCs w:val="24"/>
        </w:rPr>
        <w:t>It has been estimated that data centres account for 1% of the world’s consumption of energy as well as 2-4% of the total carbon emissions</w:t>
      </w:r>
      <w:r w:rsidR="00B81021" w:rsidRPr="00051D13">
        <w:rPr>
          <w:rFonts w:ascii="Times New Roman" w:hAnsi="Times New Roman" w:cs="Times New Roman"/>
          <w:sz w:val="24"/>
          <w:szCs w:val="24"/>
        </w:rPr>
        <w:t xml:space="preserve"> </w:t>
      </w:r>
      <w:r w:rsidR="00B81021" w:rsidRPr="00051D13">
        <w:rPr>
          <w:rFonts w:ascii="Times New Roman" w:hAnsi="Times New Roman" w:cs="Times New Roman"/>
          <w:noProof/>
          <w:sz w:val="24"/>
          <w:szCs w:val="24"/>
        </w:rPr>
        <w:t>(McPhee, 2020)</w:t>
      </w:r>
      <w:r w:rsidR="00E94529" w:rsidRPr="00051D13">
        <w:rPr>
          <w:rFonts w:ascii="Times New Roman" w:hAnsi="Times New Roman" w:cs="Times New Roman"/>
          <w:sz w:val="24"/>
          <w:szCs w:val="24"/>
        </w:rPr>
        <w:t xml:space="preserve">. </w:t>
      </w:r>
      <w:r w:rsidR="00743694" w:rsidRPr="00051D13">
        <w:rPr>
          <w:rFonts w:ascii="Times New Roman" w:hAnsi="Times New Roman" w:cs="Times New Roman"/>
          <w:sz w:val="24"/>
          <w:szCs w:val="24"/>
        </w:rPr>
        <w:t xml:space="preserve">It is difficult to realise the effect that these have on the environment over a short period of time. However, they will be felt in the </w:t>
      </w:r>
      <w:proofErr w:type="gramStart"/>
      <w:r w:rsidR="00743694" w:rsidRPr="00051D13">
        <w:rPr>
          <w:rFonts w:ascii="Times New Roman" w:hAnsi="Times New Roman" w:cs="Times New Roman"/>
          <w:sz w:val="24"/>
          <w:szCs w:val="24"/>
        </w:rPr>
        <w:t>long-run</w:t>
      </w:r>
      <w:proofErr w:type="gramEnd"/>
      <w:r w:rsidR="00743694" w:rsidRPr="00051D13">
        <w:rPr>
          <w:rFonts w:ascii="Times New Roman" w:hAnsi="Times New Roman" w:cs="Times New Roman"/>
          <w:sz w:val="24"/>
          <w:szCs w:val="24"/>
        </w:rPr>
        <w:t xml:space="preserve">. It is due to this that </w:t>
      </w:r>
      <w:r w:rsidR="009C1929" w:rsidRPr="00051D13">
        <w:rPr>
          <w:rFonts w:ascii="Times New Roman" w:hAnsi="Times New Roman" w:cs="Times New Roman"/>
          <w:sz w:val="24"/>
          <w:szCs w:val="24"/>
        </w:rPr>
        <w:t>studies such as these need to be undertaken to ensure that there are strategies in place for environmental sustainability to reign within the data centre industry</w:t>
      </w:r>
      <w:r w:rsidR="00B81021" w:rsidRPr="00051D13">
        <w:rPr>
          <w:rFonts w:ascii="Times New Roman" w:hAnsi="Times New Roman" w:cs="Times New Roman"/>
          <w:sz w:val="24"/>
          <w:szCs w:val="24"/>
        </w:rPr>
        <w:t xml:space="preserve"> </w:t>
      </w:r>
      <w:r w:rsidR="00B81021" w:rsidRPr="00051D13">
        <w:rPr>
          <w:rFonts w:ascii="Times New Roman" w:hAnsi="Times New Roman" w:cs="Times New Roman"/>
          <w:noProof/>
          <w:sz w:val="24"/>
          <w:szCs w:val="24"/>
        </w:rPr>
        <w:t>(McPhee, 2020)</w:t>
      </w:r>
      <w:r w:rsidR="009C1929" w:rsidRPr="00051D13">
        <w:rPr>
          <w:rFonts w:ascii="Times New Roman" w:hAnsi="Times New Roman" w:cs="Times New Roman"/>
          <w:sz w:val="24"/>
          <w:szCs w:val="24"/>
        </w:rPr>
        <w:t xml:space="preserve">. </w:t>
      </w:r>
    </w:p>
    <w:p w14:paraId="20638EED" w14:textId="6A5C9EC1" w:rsidR="009C1929" w:rsidRPr="00051D13" w:rsidRDefault="00481EBA"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The data centre industry consumes a lot of water</w:t>
      </w:r>
      <w:r w:rsidR="009C1929" w:rsidRPr="00051D13">
        <w:rPr>
          <w:rFonts w:ascii="Times New Roman" w:hAnsi="Times New Roman" w:cs="Times New Roman"/>
          <w:sz w:val="24"/>
          <w:szCs w:val="24"/>
        </w:rPr>
        <w:t xml:space="preserve"> to enable</w:t>
      </w:r>
      <w:r w:rsidRPr="00051D13">
        <w:rPr>
          <w:rFonts w:ascii="Times New Roman" w:hAnsi="Times New Roman" w:cs="Times New Roman"/>
          <w:sz w:val="24"/>
          <w:szCs w:val="24"/>
        </w:rPr>
        <w:t xml:space="preserve"> it to</w:t>
      </w:r>
      <w:r w:rsidR="009C1929" w:rsidRPr="00051D13">
        <w:rPr>
          <w:rFonts w:ascii="Times New Roman" w:hAnsi="Times New Roman" w:cs="Times New Roman"/>
          <w:sz w:val="24"/>
          <w:szCs w:val="24"/>
        </w:rPr>
        <w:t xml:space="preserve"> conduct operations such as cooling the servers to prevent overheating as well as ensuring that there is generation of electricity. In a cooling system that is used by data centres, </w:t>
      </w:r>
      <w:proofErr w:type="gramStart"/>
      <w:r w:rsidR="009C1929" w:rsidRPr="00051D13">
        <w:rPr>
          <w:rFonts w:ascii="Times New Roman" w:hAnsi="Times New Roman" w:cs="Times New Roman"/>
          <w:sz w:val="24"/>
          <w:szCs w:val="24"/>
        </w:rPr>
        <w:t>a number of</w:t>
      </w:r>
      <w:proofErr w:type="gramEnd"/>
      <w:r w:rsidR="009C1929" w:rsidRPr="00051D13">
        <w:rPr>
          <w:rFonts w:ascii="Times New Roman" w:hAnsi="Times New Roman" w:cs="Times New Roman"/>
          <w:sz w:val="24"/>
          <w:szCs w:val="24"/>
        </w:rPr>
        <w:t xml:space="preserve"> equipment are used. They include cooling towers, chillers, piping and air conditioning apparatuses. All these apparatuses employ the use of evaporative cooling systems that enable data centres to release heat into the environment while at the same time ensure that cool new air is coming in</w:t>
      </w:r>
      <w:r w:rsidR="00B81021" w:rsidRPr="00051D13">
        <w:rPr>
          <w:rFonts w:ascii="Times New Roman" w:hAnsi="Times New Roman" w:cs="Times New Roman"/>
          <w:sz w:val="24"/>
          <w:szCs w:val="24"/>
        </w:rPr>
        <w:t xml:space="preserve"> (Andrews et al., 2022)</w:t>
      </w:r>
      <w:r w:rsidR="009C1929" w:rsidRPr="00051D13">
        <w:rPr>
          <w:rFonts w:ascii="Times New Roman" w:hAnsi="Times New Roman" w:cs="Times New Roman"/>
          <w:sz w:val="24"/>
          <w:szCs w:val="24"/>
        </w:rPr>
        <w:t xml:space="preserve">. Another area of contention where the data centre industry is accused of using a lot of water which impacts the environment stems from the fact that they source it from potable water sources which comprises of water utilities that can be used as drinking water. </w:t>
      </w:r>
      <w:r w:rsidR="00122A26" w:rsidRPr="00051D13">
        <w:rPr>
          <w:rFonts w:ascii="Times New Roman" w:hAnsi="Times New Roman" w:cs="Times New Roman"/>
          <w:sz w:val="24"/>
          <w:szCs w:val="24"/>
        </w:rPr>
        <w:t>This has been clearly demonstrated by the results of the findings that have been registered above since 35% of them stated that they thought that the use of water w</w:t>
      </w:r>
      <w:r w:rsidR="00093DE8" w:rsidRPr="00051D13">
        <w:rPr>
          <w:rFonts w:ascii="Times New Roman" w:hAnsi="Times New Roman" w:cs="Times New Roman"/>
          <w:sz w:val="24"/>
          <w:szCs w:val="24"/>
        </w:rPr>
        <w:t xml:space="preserve">as very </w:t>
      </w:r>
      <w:proofErr w:type="gramStart"/>
      <w:r w:rsidR="00093DE8" w:rsidRPr="00051D13">
        <w:rPr>
          <w:rFonts w:ascii="Times New Roman" w:hAnsi="Times New Roman" w:cs="Times New Roman"/>
          <w:sz w:val="24"/>
          <w:szCs w:val="24"/>
        </w:rPr>
        <w:t>high</w:t>
      </w:r>
      <w:proofErr w:type="gramEnd"/>
      <w:r w:rsidR="00093DE8" w:rsidRPr="00051D13">
        <w:rPr>
          <w:rFonts w:ascii="Times New Roman" w:hAnsi="Times New Roman" w:cs="Times New Roman"/>
          <w:sz w:val="24"/>
          <w:szCs w:val="24"/>
        </w:rPr>
        <w:t xml:space="preserve"> and it was affecting the environment in a negative manner</w:t>
      </w:r>
      <w:r w:rsidR="00B81021" w:rsidRPr="00051D13">
        <w:rPr>
          <w:rFonts w:ascii="Times New Roman" w:hAnsi="Times New Roman" w:cs="Times New Roman"/>
          <w:sz w:val="24"/>
          <w:szCs w:val="24"/>
        </w:rPr>
        <w:t xml:space="preserve"> (Andrews et al., 2022)</w:t>
      </w:r>
      <w:r w:rsidR="00093DE8" w:rsidRPr="00051D13">
        <w:rPr>
          <w:rFonts w:ascii="Times New Roman" w:hAnsi="Times New Roman" w:cs="Times New Roman"/>
          <w:sz w:val="24"/>
          <w:szCs w:val="24"/>
        </w:rPr>
        <w:t xml:space="preserve">. </w:t>
      </w:r>
    </w:p>
    <w:p w14:paraId="266ECD20" w14:textId="7C637A7B" w:rsidR="009C1929" w:rsidRPr="00051D13" w:rsidRDefault="00093DE8"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A</w:t>
      </w:r>
      <w:r w:rsidR="009C1929" w:rsidRPr="00051D13">
        <w:rPr>
          <w:rFonts w:ascii="Times New Roman" w:hAnsi="Times New Roman" w:cs="Times New Roman"/>
          <w:sz w:val="24"/>
          <w:szCs w:val="24"/>
        </w:rPr>
        <w:t>lso</w:t>
      </w:r>
      <w:r w:rsidRPr="00051D13">
        <w:rPr>
          <w:rFonts w:ascii="Times New Roman" w:hAnsi="Times New Roman" w:cs="Times New Roman"/>
          <w:sz w:val="24"/>
          <w:szCs w:val="24"/>
        </w:rPr>
        <w:t>, data centres</w:t>
      </w:r>
      <w:r w:rsidR="009C1929" w:rsidRPr="00051D13">
        <w:rPr>
          <w:rFonts w:ascii="Times New Roman" w:hAnsi="Times New Roman" w:cs="Times New Roman"/>
          <w:sz w:val="24"/>
          <w:szCs w:val="24"/>
        </w:rPr>
        <w:t xml:space="preserve"> </w:t>
      </w:r>
      <w:proofErr w:type="gramStart"/>
      <w:r w:rsidR="009C1929" w:rsidRPr="00051D13">
        <w:rPr>
          <w:rFonts w:ascii="Times New Roman" w:hAnsi="Times New Roman" w:cs="Times New Roman"/>
          <w:sz w:val="24"/>
          <w:szCs w:val="24"/>
        </w:rPr>
        <w:t>have  contribut</w:t>
      </w:r>
      <w:r w:rsidRPr="00051D13">
        <w:rPr>
          <w:rFonts w:ascii="Times New Roman" w:hAnsi="Times New Roman" w:cs="Times New Roman"/>
          <w:sz w:val="24"/>
          <w:szCs w:val="24"/>
        </w:rPr>
        <w:t>ed</w:t>
      </w:r>
      <w:proofErr w:type="gramEnd"/>
      <w:r w:rsidRPr="00051D13">
        <w:rPr>
          <w:rFonts w:ascii="Times New Roman" w:hAnsi="Times New Roman" w:cs="Times New Roman"/>
          <w:sz w:val="24"/>
          <w:szCs w:val="24"/>
        </w:rPr>
        <w:t xml:space="preserve"> </w:t>
      </w:r>
      <w:r w:rsidR="009C1929" w:rsidRPr="00051D13">
        <w:rPr>
          <w:rFonts w:ascii="Times New Roman" w:hAnsi="Times New Roman" w:cs="Times New Roman"/>
          <w:sz w:val="24"/>
          <w:szCs w:val="24"/>
        </w:rPr>
        <w:t>towards the creation of electronic waste. This is especially the case in countries that do not have adequate e-waste management infrastructure in place as it is usually difficult to dispose them safely. Another environmental implication of improper e</w:t>
      </w:r>
      <w:r w:rsidRPr="00051D13">
        <w:rPr>
          <w:rFonts w:ascii="Times New Roman" w:hAnsi="Times New Roman" w:cs="Times New Roman"/>
          <w:sz w:val="24"/>
          <w:szCs w:val="24"/>
        </w:rPr>
        <w:t>-</w:t>
      </w:r>
      <w:r w:rsidR="009C1929" w:rsidRPr="00051D13">
        <w:rPr>
          <w:rFonts w:ascii="Times New Roman" w:hAnsi="Times New Roman" w:cs="Times New Roman"/>
          <w:sz w:val="24"/>
          <w:szCs w:val="24"/>
        </w:rPr>
        <w:t>waste management is that it is a major contribution to global warming.</w:t>
      </w:r>
      <w:r w:rsidR="00B25D7D" w:rsidRPr="00051D13">
        <w:rPr>
          <w:rFonts w:ascii="Times New Roman" w:hAnsi="Times New Roman" w:cs="Times New Roman"/>
          <w:sz w:val="24"/>
          <w:szCs w:val="24"/>
        </w:rPr>
        <w:t xml:space="preserve"> According to the results </w:t>
      </w:r>
      <w:r w:rsidR="00B25D7D" w:rsidRPr="00051D13">
        <w:rPr>
          <w:rFonts w:ascii="Times New Roman" w:hAnsi="Times New Roman" w:cs="Times New Roman"/>
          <w:sz w:val="24"/>
          <w:szCs w:val="24"/>
        </w:rPr>
        <w:lastRenderedPageBreak/>
        <w:t>that have been collected from the primary study, 15% of the respondents articulated this as an effect on the environment.</w:t>
      </w:r>
    </w:p>
    <w:p w14:paraId="03C012DB" w14:textId="0C96DE28" w:rsidR="009C1929" w:rsidRPr="00051D13" w:rsidRDefault="00380E58"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Moreover,</w:t>
      </w:r>
      <w:r w:rsidR="006D2EB5" w:rsidRPr="00051D13">
        <w:rPr>
          <w:rFonts w:ascii="Times New Roman" w:hAnsi="Times New Roman" w:cs="Times New Roman"/>
          <w:sz w:val="24"/>
          <w:szCs w:val="24"/>
        </w:rPr>
        <w:t xml:space="preserve"> the results collected and analysed also pointed out that there were significant releases of</w:t>
      </w:r>
      <w:r w:rsidR="009C1929" w:rsidRPr="00051D13">
        <w:rPr>
          <w:rFonts w:ascii="Times New Roman" w:hAnsi="Times New Roman" w:cs="Times New Roman"/>
          <w:sz w:val="24"/>
          <w:szCs w:val="24"/>
        </w:rPr>
        <w:t xml:space="preserve"> Greenhouse Gases </w:t>
      </w:r>
      <w:r w:rsidR="006D2EB5" w:rsidRPr="00051D13">
        <w:rPr>
          <w:rFonts w:ascii="Times New Roman" w:hAnsi="Times New Roman" w:cs="Times New Roman"/>
          <w:sz w:val="24"/>
          <w:szCs w:val="24"/>
        </w:rPr>
        <w:t>into the atmosphere by data centres.</w:t>
      </w:r>
      <w:r w:rsidR="0081192D" w:rsidRPr="00051D13">
        <w:rPr>
          <w:rFonts w:ascii="Times New Roman" w:hAnsi="Times New Roman" w:cs="Times New Roman"/>
          <w:sz w:val="24"/>
          <w:szCs w:val="24"/>
        </w:rPr>
        <w:t xml:space="preserve"> This has been compounded with the findings of the literature review which linked this to t</w:t>
      </w:r>
      <w:r w:rsidR="009C1929" w:rsidRPr="00051D13">
        <w:rPr>
          <w:rFonts w:ascii="Times New Roman" w:hAnsi="Times New Roman" w:cs="Times New Roman"/>
          <w:sz w:val="24"/>
          <w:szCs w:val="24"/>
        </w:rPr>
        <w:t>he construction and running of data centres</w:t>
      </w:r>
      <w:r w:rsidR="0081192D" w:rsidRPr="00051D13">
        <w:rPr>
          <w:rFonts w:ascii="Times New Roman" w:hAnsi="Times New Roman" w:cs="Times New Roman"/>
          <w:sz w:val="24"/>
          <w:szCs w:val="24"/>
        </w:rPr>
        <w:t xml:space="preserve"> especially since they </w:t>
      </w:r>
      <w:proofErr w:type="gramStart"/>
      <w:r w:rsidR="0081192D" w:rsidRPr="00051D13">
        <w:rPr>
          <w:rFonts w:ascii="Times New Roman" w:hAnsi="Times New Roman" w:cs="Times New Roman"/>
          <w:sz w:val="24"/>
          <w:szCs w:val="24"/>
        </w:rPr>
        <w:t>have to</w:t>
      </w:r>
      <w:proofErr w:type="gramEnd"/>
      <w:r w:rsidR="0081192D" w:rsidRPr="00051D13">
        <w:rPr>
          <w:rFonts w:ascii="Times New Roman" w:hAnsi="Times New Roman" w:cs="Times New Roman"/>
          <w:sz w:val="24"/>
          <w:szCs w:val="24"/>
        </w:rPr>
        <w:t xml:space="preserve"> r</w:t>
      </w:r>
      <w:r w:rsidR="009C1929" w:rsidRPr="00051D13">
        <w:rPr>
          <w:rFonts w:ascii="Times New Roman" w:hAnsi="Times New Roman" w:cs="Times New Roman"/>
          <w:sz w:val="24"/>
          <w:szCs w:val="24"/>
        </w:rPr>
        <w:t xml:space="preserve">ely on heavy equipment such as cranes, dump trucks as well as earth movers for them to be constructed. </w:t>
      </w:r>
      <w:r w:rsidR="0081192D" w:rsidRPr="00051D13">
        <w:rPr>
          <w:rFonts w:ascii="Times New Roman" w:hAnsi="Times New Roman" w:cs="Times New Roman"/>
          <w:sz w:val="24"/>
          <w:szCs w:val="24"/>
        </w:rPr>
        <w:t xml:space="preserve">In addition, data centres </w:t>
      </w:r>
      <w:r w:rsidR="009C1929" w:rsidRPr="00051D13">
        <w:rPr>
          <w:rFonts w:ascii="Times New Roman" w:hAnsi="Times New Roman" w:cs="Times New Roman"/>
          <w:sz w:val="24"/>
          <w:szCs w:val="24"/>
        </w:rPr>
        <w:t>are also constructed using cement and steel which are resource-intensive</w:t>
      </w:r>
      <w:bookmarkStart w:id="59" w:name="_Hlk172700482"/>
      <w:r w:rsidR="00B81021" w:rsidRPr="00051D13">
        <w:rPr>
          <w:rFonts w:ascii="Times New Roman" w:hAnsi="Times New Roman" w:cs="Times New Roman"/>
          <w:sz w:val="24"/>
          <w:szCs w:val="24"/>
        </w:rPr>
        <w:t xml:space="preserve"> (</w:t>
      </w:r>
      <w:proofErr w:type="spellStart"/>
      <w:r w:rsidR="00B81021" w:rsidRPr="00051D13">
        <w:rPr>
          <w:rFonts w:ascii="Times New Roman" w:hAnsi="Times New Roman" w:cs="Times New Roman"/>
          <w:sz w:val="24"/>
          <w:szCs w:val="24"/>
        </w:rPr>
        <w:t>Masanet</w:t>
      </w:r>
      <w:proofErr w:type="spellEnd"/>
      <w:r w:rsidR="00B81021" w:rsidRPr="00051D13">
        <w:rPr>
          <w:rFonts w:ascii="Times New Roman" w:hAnsi="Times New Roman" w:cs="Times New Roman"/>
          <w:sz w:val="24"/>
          <w:szCs w:val="24"/>
        </w:rPr>
        <w:t xml:space="preserve">, Shehabi, Lei, Smith, </w:t>
      </w:r>
      <w:proofErr w:type="spellStart"/>
      <w:r w:rsidR="00B81021" w:rsidRPr="00051D13">
        <w:rPr>
          <w:rFonts w:ascii="Times New Roman" w:hAnsi="Times New Roman" w:cs="Times New Roman"/>
          <w:sz w:val="24"/>
          <w:szCs w:val="24"/>
        </w:rPr>
        <w:t>Koomey</w:t>
      </w:r>
      <w:proofErr w:type="spellEnd"/>
      <w:r w:rsidR="00B81021" w:rsidRPr="00051D13">
        <w:rPr>
          <w:rFonts w:ascii="Times New Roman" w:hAnsi="Times New Roman" w:cs="Times New Roman"/>
          <w:sz w:val="24"/>
          <w:szCs w:val="24"/>
        </w:rPr>
        <w:t>, 2020)</w:t>
      </w:r>
      <w:bookmarkEnd w:id="59"/>
      <w:r w:rsidR="009C1929" w:rsidRPr="00051D13">
        <w:rPr>
          <w:rFonts w:ascii="Times New Roman" w:hAnsi="Times New Roman" w:cs="Times New Roman"/>
          <w:sz w:val="24"/>
          <w:szCs w:val="24"/>
        </w:rPr>
        <w:t xml:space="preserve">. </w:t>
      </w:r>
    </w:p>
    <w:p w14:paraId="12A35E41" w14:textId="1AC13789" w:rsidR="009C1929" w:rsidRPr="00051D13" w:rsidRDefault="006B1FAF"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However, in as much as environmental sustainability is an issue within the industry, there are some sustainability measures that have been put in place and are operational in some organisations operating in it. </w:t>
      </w:r>
    </w:p>
    <w:p w14:paraId="113C7181" w14:textId="36FF3627" w:rsidR="009C1929" w:rsidRPr="00051D13" w:rsidRDefault="006B1FAF"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The use of energy efficient methods is one of them. This helps in ensuring that there is reduced used of fossil fuels and other large amounts of energy that lead to the depletion of </w:t>
      </w:r>
      <w:r w:rsidR="00CD7911" w:rsidRPr="00051D13">
        <w:rPr>
          <w:rFonts w:ascii="Times New Roman" w:hAnsi="Times New Roman" w:cs="Times New Roman"/>
          <w:sz w:val="24"/>
          <w:szCs w:val="24"/>
        </w:rPr>
        <w:t>natural resources. 30% of the re</w:t>
      </w:r>
      <w:r w:rsidR="001B227E" w:rsidRPr="00051D13">
        <w:rPr>
          <w:rFonts w:ascii="Times New Roman" w:hAnsi="Times New Roman" w:cs="Times New Roman"/>
          <w:sz w:val="24"/>
          <w:szCs w:val="24"/>
        </w:rPr>
        <w:t>s</w:t>
      </w:r>
      <w:r w:rsidR="00CD7911" w:rsidRPr="00051D13">
        <w:rPr>
          <w:rFonts w:ascii="Times New Roman" w:hAnsi="Times New Roman" w:cs="Times New Roman"/>
          <w:sz w:val="24"/>
          <w:szCs w:val="24"/>
        </w:rPr>
        <w:t xml:space="preserve">pondents </w:t>
      </w:r>
      <w:r w:rsidR="001B227E" w:rsidRPr="00051D13">
        <w:rPr>
          <w:rFonts w:ascii="Times New Roman" w:hAnsi="Times New Roman" w:cs="Times New Roman"/>
          <w:sz w:val="24"/>
          <w:szCs w:val="24"/>
        </w:rPr>
        <w:t xml:space="preserve">reported that they could identify with this as a strategy that has been used in various organisations that they have </w:t>
      </w:r>
      <w:proofErr w:type="gramStart"/>
      <w:r w:rsidR="001B227E" w:rsidRPr="00051D13">
        <w:rPr>
          <w:rFonts w:ascii="Times New Roman" w:hAnsi="Times New Roman" w:cs="Times New Roman"/>
          <w:sz w:val="24"/>
          <w:szCs w:val="24"/>
        </w:rPr>
        <w:t>come into contact with</w:t>
      </w:r>
      <w:proofErr w:type="gramEnd"/>
      <w:r w:rsidR="001B227E" w:rsidRPr="00051D13">
        <w:rPr>
          <w:rFonts w:ascii="Times New Roman" w:hAnsi="Times New Roman" w:cs="Times New Roman"/>
          <w:sz w:val="24"/>
          <w:szCs w:val="24"/>
        </w:rPr>
        <w:t>.</w:t>
      </w:r>
      <w:r w:rsidR="002A46ED" w:rsidRPr="00051D13">
        <w:rPr>
          <w:rFonts w:ascii="Times New Roman" w:hAnsi="Times New Roman" w:cs="Times New Roman"/>
          <w:sz w:val="24"/>
          <w:szCs w:val="24"/>
        </w:rPr>
        <w:t xml:space="preserve"> The findings of this study have also complemented the literature review which pointed out that there was increased use of energy-efficient </w:t>
      </w:r>
      <w:r w:rsidR="00A202E5" w:rsidRPr="00051D13">
        <w:rPr>
          <w:rFonts w:ascii="Times New Roman" w:hAnsi="Times New Roman" w:cs="Times New Roman"/>
          <w:sz w:val="24"/>
          <w:szCs w:val="24"/>
        </w:rPr>
        <w:t>methods in the industry such as coming up with design principles that are prioritised on modularity as well as improving their IT hardware according to the latest standards that have been introduced into the market</w:t>
      </w:r>
      <w:r w:rsidR="00B81021" w:rsidRPr="00051D13">
        <w:rPr>
          <w:rFonts w:ascii="Times New Roman" w:hAnsi="Times New Roman" w:cs="Times New Roman"/>
          <w:sz w:val="24"/>
          <w:szCs w:val="24"/>
        </w:rPr>
        <w:t xml:space="preserve"> (</w:t>
      </w:r>
      <w:proofErr w:type="spellStart"/>
      <w:r w:rsidR="00B81021" w:rsidRPr="00051D13">
        <w:rPr>
          <w:rFonts w:ascii="Times New Roman" w:hAnsi="Times New Roman" w:cs="Times New Roman"/>
          <w:sz w:val="24"/>
          <w:szCs w:val="24"/>
        </w:rPr>
        <w:t>Masanet</w:t>
      </w:r>
      <w:proofErr w:type="spellEnd"/>
      <w:r w:rsidR="00442DC6">
        <w:rPr>
          <w:rFonts w:ascii="Times New Roman" w:hAnsi="Times New Roman" w:cs="Times New Roman"/>
          <w:sz w:val="24"/>
          <w:szCs w:val="24"/>
        </w:rPr>
        <w:t xml:space="preserve"> et al.</w:t>
      </w:r>
      <w:r w:rsidR="00B81021" w:rsidRPr="00051D13">
        <w:rPr>
          <w:rFonts w:ascii="Times New Roman" w:hAnsi="Times New Roman" w:cs="Times New Roman"/>
          <w:sz w:val="24"/>
          <w:szCs w:val="24"/>
        </w:rPr>
        <w:t>, 2020)</w:t>
      </w:r>
      <w:r w:rsidR="00A202E5" w:rsidRPr="00051D13">
        <w:rPr>
          <w:rFonts w:ascii="Times New Roman" w:hAnsi="Times New Roman" w:cs="Times New Roman"/>
          <w:sz w:val="24"/>
          <w:szCs w:val="24"/>
        </w:rPr>
        <w:t xml:space="preserve">. </w:t>
      </w:r>
    </w:p>
    <w:p w14:paraId="76FA60A4" w14:textId="32B27B58" w:rsidR="004508B0" w:rsidRPr="00051D13" w:rsidRDefault="004508B0" w:rsidP="00051D13">
      <w:pPr>
        <w:spacing w:line="480" w:lineRule="auto"/>
        <w:jc w:val="both"/>
        <w:rPr>
          <w:rFonts w:ascii="Times New Roman" w:hAnsi="Times New Roman" w:cs="Times New Roman"/>
          <w:i/>
          <w:iCs/>
          <w:sz w:val="24"/>
          <w:szCs w:val="24"/>
        </w:rPr>
      </w:pPr>
      <w:r w:rsidRPr="00051D13">
        <w:rPr>
          <w:rFonts w:ascii="Times New Roman" w:hAnsi="Times New Roman" w:cs="Times New Roman"/>
          <w:sz w:val="24"/>
          <w:szCs w:val="24"/>
        </w:rPr>
        <w:t xml:space="preserve">Also, according to the literature review, </w:t>
      </w:r>
      <w:r w:rsidR="00503B39" w:rsidRPr="00051D13">
        <w:rPr>
          <w:rFonts w:ascii="Times New Roman" w:hAnsi="Times New Roman" w:cs="Times New Roman"/>
          <w:sz w:val="24"/>
          <w:szCs w:val="24"/>
        </w:rPr>
        <w:t>t</w:t>
      </w:r>
      <w:r w:rsidRPr="00051D13">
        <w:rPr>
          <w:rFonts w:ascii="Times New Roman" w:hAnsi="Times New Roman" w:cs="Times New Roman"/>
          <w:sz w:val="24"/>
          <w:szCs w:val="24"/>
        </w:rPr>
        <w:t xml:space="preserve">he use of renewable energy resources as well as efficient power management strategies plays a key role in ensuring that data centres have minimised their carbon footprint and optimised their energy consumption at the same time when they are in operation.  </w:t>
      </w:r>
    </w:p>
    <w:p w14:paraId="6BA61907" w14:textId="12D0EFF9" w:rsidR="004508B0" w:rsidRPr="00051D13" w:rsidRDefault="00503B39"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lastRenderedPageBreak/>
        <w:t xml:space="preserve">The </w:t>
      </w:r>
      <w:r w:rsidR="004508B0" w:rsidRPr="00051D13">
        <w:rPr>
          <w:rFonts w:ascii="Times New Roman" w:hAnsi="Times New Roman" w:cs="Times New Roman"/>
          <w:sz w:val="24"/>
          <w:szCs w:val="24"/>
        </w:rPr>
        <w:t>integration of renewable energy sources such as solar and wind to power their operations</w:t>
      </w:r>
      <w:r w:rsidRPr="00051D13">
        <w:rPr>
          <w:rFonts w:ascii="Times New Roman" w:hAnsi="Times New Roman" w:cs="Times New Roman"/>
          <w:sz w:val="24"/>
          <w:szCs w:val="24"/>
        </w:rPr>
        <w:t xml:space="preserve"> is one of the ways through which organisations in this industry are trying to attain environmental sustainabilit</w:t>
      </w:r>
      <w:r w:rsidR="00112940" w:rsidRPr="00051D13">
        <w:rPr>
          <w:rFonts w:ascii="Times New Roman" w:hAnsi="Times New Roman" w:cs="Times New Roman"/>
          <w:sz w:val="24"/>
          <w:szCs w:val="24"/>
        </w:rPr>
        <w:t>y</w:t>
      </w:r>
      <w:r w:rsidR="00B81021" w:rsidRPr="00051D13">
        <w:rPr>
          <w:rFonts w:ascii="Times New Roman" w:hAnsi="Times New Roman" w:cs="Times New Roman"/>
          <w:sz w:val="24"/>
          <w:szCs w:val="24"/>
        </w:rPr>
        <w:t xml:space="preserve"> (Wilson, 2023)</w:t>
      </w:r>
      <w:r w:rsidR="004508B0" w:rsidRPr="00051D13">
        <w:rPr>
          <w:rFonts w:ascii="Times New Roman" w:hAnsi="Times New Roman" w:cs="Times New Roman"/>
          <w:sz w:val="24"/>
          <w:szCs w:val="24"/>
        </w:rPr>
        <w:t xml:space="preserve">. This has been propelled by the fact that there was a need for organisations to ensure that they are not heavily reliant on fossil fuels as this degrades the environment. As such, they have realised that it is important for them to shift towards having a greener solution for their energy use. </w:t>
      </w:r>
      <w:r w:rsidR="00112940" w:rsidRPr="00051D13">
        <w:rPr>
          <w:rFonts w:ascii="Times New Roman" w:hAnsi="Times New Roman" w:cs="Times New Roman"/>
          <w:sz w:val="24"/>
          <w:szCs w:val="24"/>
        </w:rPr>
        <w:t xml:space="preserve">The research also corroborated this since </w:t>
      </w:r>
      <w:r w:rsidR="00D65FF3" w:rsidRPr="00051D13">
        <w:rPr>
          <w:rFonts w:ascii="Times New Roman" w:hAnsi="Times New Roman" w:cs="Times New Roman"/>
          <w:sz w:val="24"/>
          <w:szCs w:val="24"/>
        </w:rPr>
        <w:t xml:space="preserve">35% of the respondents identified with this. </w:t>
      </w:r>
      <w:r w:rsidR="004508B0" w:rsidRPr="00051D13">
        <w:rPr>
          <w:rFonts w:ascii="Times New Roman" w:hAnsi="Times New Roman" w:cs="Times New Roman"/>
          <w:sz w:val="24"/>
          <w:szCs w:val="24"/>
        </w:rPr>
        <w:t>Also, data centres have focused on the use of energy procurement and credits as a strategy to manage their use of electricity. This also provides them with an opportunity to certify various amounts of power consumption that us sourced from renewable sources of energy. As such, organisations in the data centre industry not only grow the renewable energy sector but also ensure that they contribute to the decarbonising efforts of the energy grids</w:t>
      </w:r>
      <w:r w:rsidR="00B81021" w:rsidRPr="00051D13">
        <w:rPr>
          <w:rFonts w:ascii="Times New Roman" w:hAnsi="Times New Roman" w:cs="Times New Roman"/>
          <w:sz w:val="24"/>
          <w:szCs w:val="24"/>
        </w:rPr>
        <w:t xml:space="preserve"> (Wilson, 2023)</w:t>
      </w:r>
      <w:r w:rsidR="004508B0" w:rsidRPr="00051D13">
        <w:rPr>
          <w:rFonts w:ascii="Times New Roman" w:hAnsi="Times New Roman" w:cs="Times New Roman"/>
          <w:sz w:val="24"/>
          <w:szCs w:val="24"/>
        </w:rPr>
        <w:t xml:space="preserve">. </w:t>
      </w:r>
    </w:p>
    <w:p w14:paraId="51628568" w14:textId="1F85FBCB" w:rsidR="00931747" w:rsidRPr="00051D13" w:rsidRDefault="00D65FF3"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In as much as data centres are looking to ensure that they contribute to environmental sustainability, there</w:t>
      </w:r>
      <w:r w:rsidR="002F4827" w:rsidRPr="00051D13">
        <w:rPr>
          <w:rFonts w:ascii="Times New Roman" w:hAnsi="Times New Roman" w:cs="Times New Roman"/>
          <w:sz w:val="24"/>
          <w:szCs w:val="24"/>
        </w:rPr>
        <w:t xml:space="preserve"> are a lot of challenges that they face. </w:t>
      </w:r>
      <w:r w:rsidR="00931747" w:rsidRPr="00051D13">
        <w:rPr>
          <w:rFonts w:ascii="Times New Roman" w:hAnsi="Times New Roman" w:cs="Times New Roman"/>
          <w:sz w:val="24"/>
          <w:szCs w:val="24"/>
        </w:rPr>
        <w:t>One of them is the imbalance between power efficiency and sustainability. It is common knowledge that for a data centre to run efficiently, there needs to be a lot of electricity consumption for the servers and the devices involved to run. On the other hand, sustainability requires the use of very small amounts of electricity which will ensure that energy is being conserved</w:t>
      </w:r>
      <w:r w:rsidR="00B81021" w:rsidRPr="00051D13">
        <w:rPr>
          <w:rFonts w:ascii="Times New Roman" w:hAnsi="Times New Roman" w:cs="Times New Roman"/>
          <w:sz w:val="24"/>
          <w:szCs w:val="24"/>
        </w:rPr>
        <w:t xml:space="preserve"> (</w:t>
      </w:r>
      <w:proofErr w:type="spellStart"/>
      <w:r w:rsidR="00B81021" w:rsidRPr="00051D13">
        <w:rPr>
          <w:rFonts w:ascii="Times New Roman" w:hAnsi="Times New Roman" w:cs="Times New Roman"/>
          <w:sz w:val="24"/>
          <w:szCs w:val="24"/>
        </w:rPr>
        <w:t>Masanet</w:t>
      </w:r>
      <w:proofErr w:type="spellEnd"/>
      <w:r w:rsidR="0031072B">
        <w:rPr>
          <w:rFonts w:ascii="Times New Roman" w:hAnsi="Times New Roman" w:cs="Times New Roman"/>
          <w:sz w:val="24"/>
          <w:szCs w:val="24"/>
        </w:rPr>
        <w:t xml:space="preserve"> et al.,</w:t>
      </w:r>
      <w:r w:rsidR="00B81021" w:rsidRPr="00051D13">
        <w:rPr>
          <w:rFonts w:ascii="Times New Roman" w:hAnsi="Times New Roman" w:cs="Times New Roman"/>
          <w:sz w:val="24"/>
          <w:szCs w:val="24"/>
        </w:rPr>
        <w:t xml:space="preserve"> 2020)</w:t>
      </w:r>
      <w:r w:rsidR="00931747" w:rsidRPr="00051D13">
        <w:rPr>
          <w:rFonts w:ascii="Times New Roman" w:hAnsi="Times New Roman" w:cs="Times New Roman"/>
          <w:sz w:val="24"/>
          <w:szCs w:val="24"/>
        </w:rPr>
        <w:t xml:space="preserve">. As such, when there is an imbalance in the amount of electricity that is required to run a data centre, power outages may occur. This may impede on the operations that were meant to be undertaken by the data centre. This has also been represented in the findings of the research since </w:t>
      </w:r>
      <w:r w:rsidR="00271D60" w:rsidRPr="00051D13">
        <w:rPr>
          <w:rFonts w:ascii="Times New Roman" w:hAnsi="Times New Roman" w:cs="Times New Roman"/>
          <w:sz w:val="24"/>
          <w:szCs w:val="24"/>
        </w:rPr>
        <w:t xml:space="preserve">30% of the respondents said that this was a challenge that they had encountered before. </w:t>
      </w:r>
    </w:p>
    <w:p w14:paraId="4BA4CA83" w14:textId="42508A56" w:rsidR="00931747" w:rsidRPr="00051D13" w:rsidRDefault="00931747"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Also, there is a challenge in water consumption by the data centres. When they are in operation, data centres use a lot of energy which leads to the release of equally high amounts of heat. As such, there is a need for them to have energy-intensive cooling systems </w:t>
      </w:r>
      <w:proofErr w:type="gramStart"/>
      <w:r w:rsidRPr="00051D13">
        <w:rPr>
          <w:rFonts w:ascii="Times New Roman" w:hAnsi="Times New Roman" w:cs="Times New Roman"/>
          <w:sz w:val="24"/>
          <w:szCs w:val="24"/>
        </w:rPr>
        <w:t>in order for</w:t>
      </w:r>
      <w:proofErr w:type="gramEnd"/>
      <w:r w:rsidRPr="00051D13">
        <w:rPr>
          <w:rFonts w:ascii="Times New Roman" w:hAnsi="Times New Roman" w:cs="Times New Roman"/>
          <w:sz w:val="24"/>
          <w:szCs w:val="24"/>
        </w:rPr>
        <w:t xml:space="preserve"> them to </w:t>
      </w:r>
      <w:r w:rsidRPr="00051D13">
        <w:rPr>
          <w:rFonts w:ascii="Times New Roman" w:hAnsi="Times New Roman" w:cs="Times New Roman"/>
          <w:sz w:val="24"/>
          <w:szCs w:val="24"/>
        </w:rPr>
        <w:lastRenderedPageBreak/>
        <w:t>prevent overheating and loss of data that is stored within their servers. As such, it is very challenging for them to reduce their consumption of water as it is required in ensuring that overheating is controlled</w:t>
      </w:r>
      <w:r w:rsidR="00B81021" w:rsidRPr="00051D13">
        <w:rPr>
          <w:rFonts w:ascii="Times New Roman" w:hAnsi="Times New Roman" w:cs="Times New Roman"/>
          <w:sz w:val="24"/>
          <w:szCs w:val="24"/>
        </w:rPr>
        <w:t xml:space="preserve"> (</w:t>
      </w:r>
      <w:proofErr w:type="spellStart"/>
      <w:r w:rsidR="00B81021" w:rsidRPr="00051D13">
        <w:rPr>
          <w:rFonts w:ascii="Times New Roman" w:hAnsi="Times New Roman" w:cs="Times New Roman"/>
          <w:sz w:val="24"/>
          <w:szCs w:val="24"/>
        </w:rPr>
        <w:t>Masanet</w:t>
      </w:r>
      <w:proofErr w:type="spellEnd"/>
      <w:r w:rsidR="00577A02">
        <w:rPr>
          <w:rFonts w:ascii="Times New Roman" w:hAnsi="Times New Roman" w:cs="Times New Roman"/>
          <w:sz w:val="24"/>
          <w:szCs w:val="24"/>
        </w:rPr>
        <w:t xml:space="preserve"> et al., </w:t>
      </w:r>
      <w:r w:rsidR="00B81021" w:rsidRPr="00051D13">
        <w:rPr>
          <w:rFonts w:ascii="Times New Roman" w:hAnsi="Times New Roman" w:cs="Times New Roman"/>
          <w:sz w:val="24"/>
          <w:szCs w:val="24"/>
        </w:rPr>
        <w:t>2020)</w:t>
      </w:r>
      <w:r w:rsidRPr="00051D13">
        <w:rPr>
          <w:rFonts w:ascii="Times New Roman" w:hAnsi="Times New Roman" w:cs="Times New Roman"/>
          <w:sz w:val="24"/>
          <w:szCs w:val="24"/>
        </w:rPr>
        <w:t xml:space="preserve">. </w:t>
      </w:r>
    </w:p>
    <w:p w14:paraId="0BF9D45E" w14:textId="34E08C5B" w:rsidR="00931747" w:rsidRPr="00051D13" w:rsidRDefault="00C37F4D"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According to the results of the research, 50% of those that participated thought that the high implementation costs associated with overhauling of the system</w:t>
      </w:r>
      <w:r w:rsidR="00A2209D" w:rsidRPr="00051D13">
        <w:rPr>
          <w:rFonts w:ascii="Times New Roman" w:hAnsi="Times New Roman" w:cs="Times New Roman"/>
          <w:sz w:val="24"/>
          <w:szCs w:val="24"/>
        </w:rPr>
        <w:t xml:space="preserve"> is a big challenge to the industry.  </w:t>
      </w:r>
      <w:r w:rsidR="00BB692D">
        <w:rPr>
          <w:rFonts w:ascii="Times New Roman" w:hAnsi="Times New Roman" w:cs="Times New Roman"/>
          <w:sz w:val="24"/>
          <w:szCs w:val="24"/>
        </w:rPr>
        <w:t>A</w:t>
      </w:r>
      <w:r w:rsidR="00A2209D" w:rsidRPr="00051D13">
        <w:rPr>
          <w:rFonts w:ascii="Times New Roman" w:hAnsi="Times New Roman" w:cs="Times New Roman"/>
          <w:sz w:val="24"/>
          <w:szCs w:val="24"/>
        </w:rPr>
        <w:t>s they aim to do</w:t>
      </w:r>
      <w:r w:rsidR="00931747" w:rsidRPr="00051D13">
        <w:rPr>
          <w:rFonts w:ascii="Times New Roman" w:hAnsi="Times New Roman" w:cs="Times New Roman"/>
          <w:sz w:val="24"/>
          <w:szCs w:val="24"/>
        </w:rPr>
        <w:t xml:space="preserve"> away with the old equipment that consumed a lot of energy and install new ones that are less </w:t>
      </w:r>
      <w:proofErr w:type="gramStart"/>
      <w:r w:rsidR="00931747" w:rsidRPr="00051D13">
        <w:rPr>
          <w:rFonts w:ascii="Times New Roman" w:hAnsi="Times New Roman" w:cs="Times New Roman"/>
          <w:sz w:val="24"/>
          <w:szCs w:val="24"/>
        </w:rPr>
        <w:t>energy-intensive</w:t>
      </w:r>
      <w:proofErr w:type="gramEnd"/>
      <w:r w:rsidR="00931747" w:rsidRPr="00051D13">
        <w:rPr>
          <w:rFonts w:ascii="Times New Roman" w:hAnsi="Times New Roman" w:cs="Times New Roman"/>
          <w:sz w:val="24"/>
          <w:szCs w:val="24"/>
        </w:rPr>
        <w:t xml:space="preserve">. As such, it is very difficult for managements in some of the organisations to implement this as a way of enhancing environmental sustainability. In addition, it is difficult for other organisations in the industry to cover the costs that are needed for this to be implemented as they do not have the required resources available to them. </w:t>
      </w:r>
    </w:p>
    <w:p w14:paraId="1D01B5C5" w14:textId="65A708E0" w:rsidR="009E3EBB" w:rsidRPr="00051D13" w:rsidRDefault="009E3EBB" w:rsidP="00051D13">
      <w:pPr>
        <w:spacing w:line="480" w:lineRule="auto"/>
        <w:jc w:val="both"/>
        <w:rPr>
          <w:rFonts w:ascii="Times New Roman" w:hAnsi="Times New Roman" w:cs="Times New Roman"/>
          <w:sz w:val="24"/>
          <w:szCs w:val="24"/>
        </w:rPr>
      </w:pPr>
    </w:p>
    <w:p w14:paraId="540C700F" w14:textId="3B8771E4" w:rsidR="009E3EBB" w:rsidRPr="00051D13" w:rsidRDefault="009E3EBB" w:rsidP="00051D13">
      <w:pPr>
        <w:spacing w:line="480" w:lineRule="auto"/>
        <w:jc w:val="both"/>
        <w:rPr>
          <w:rFonts w:ascii="Times New Roman" w:hAnsi="Times New Roman" w:cs="Times New Roman"/>
          <w:sz w:val="24"/>
          <w:szCs w:val="24"/>
        </w:rPr>
      </w:pPr>
    </w:p>
    <w:p w14:paraId="5629047B" w14:textId="6A420853" w:rsidR="009E3EBB" w:rsidRPr="00051D13" w:rsidRDefault="009E3EBB" w:rsidP="00051D13">
      <w:pPr>
        <w:spacing w:line="480" w:lineRule="auto"/>
        <w:jc w:val="both"/>
        <w:rPr>
          <w:rFonts w:ascii="Times New Roman" w:hAnsi="Times New Roman" w:cs="Times New Roman"/>
          <w:sz w:val="24"/>
          <w:szCs w:val="24"/>
        </w:rPr>
      </w:pPr>
    </w:p>
    <w:p w14:paraId="0246573D" w14:textId="7A8D6DC5" w:rsidR="009E3EBB" w:rsidRPr="00051D13" w:rsidRDefault="009E3EBB" w:rsidP="00051D13">
      <w:pPr>
        <w:spacing w:line="480" w:lineRule="auto"/>
        <w:jc w:val="both"/>
        <w:rPr>
          <w:rFonts w:ascii="Times New Roman" w:hAnsi="Times New Roman" w:cs="Times New Roman"/>
          <w:sz w:val="24"/>
          <w:szCs w:val="24"/>
        </w:rPr>
      </w:pPr>
    </w:p>
    <w:p w14:paraId="1EB91601" w14:textId="02DFE982" w:rsidR="009E3EBB" w:rsidRPr="00051D13" w:rsidRDefault="009E3EBB" w:rsidP="00051D13">
      <w:pPr>
        <w:spacing w:line="480" w:lineRule="auto"/>
        <w:jc w:val="both"/>
        <w:rPr>
          <w:rFonts w:ascii="Times New Roman" w:hAnsi="Times New Roman" w:cs="Times New Roman"/>
          <w:sz w:val="24"/>
          <w:szCs w:val="24"/>
        </w:rPr>
      </w:pPr>
    </w:p>
    <w:p w14:paraId="630DE2C3" w14:textId="1A906F2C" w:rsidR="009E3EBB" w:rsidRPr="00051D13" w:rsidRDefault="009E3EBB" w:rsidP="00051D13">
      <w:pPr>
        <w:spacing w:line="480" w:lineRule="auto"/>
        <w:jc w:val="both"/>
        <w:rPr>
          <w:rFonts w:ascii="Times New Roman" w:hAnsi="Times New Roman" w:cs="Times New Roman"/>
          <w:sz w:val="24"/>
          <w:szCs w:val="24"/>
        </w:rPr>
      </w:pPr>
    </w:p>
    <w:p w14:paraId="3205A641" w14:textId="2E5818FE" w:rsidR="009E3EBB" w:rsidRPr="00051D13" w:rsidRDefault="009E3EBB" w:rsidP="00051D13">
      <w:pPr>
        <w:spacing w:line="480" w:lineRule="auto"/>
        <w:jc w:val="both"/>
        <w:rPr>
          <w:rFonts w:ascii="Times New Roman" w:hAnsi="Times New Roman" w:cs="Times New Roman"/>
          <w:sz w:val="24"/>
          <w:szCs w:val="24"/>
        </w:rPr>
      </w:pPr>
    </w:p>
    <w:p w14:paraId="04C3A56A" w14:textId="4FAAD716" w:rsidR="009E3EBB" w:rsidRPr="00051D13" w:rsidRDefault="009E3EBB" w:rsidP="00051D13">
      <w:pPr>
        <w:spacing w:line="480" w:lineRule="auto"/>
        <w:jc w:val="both"/>
        <w:rPr>
          <w:rFonts w:ascii="Times New Roman" w:hAnsi="Times New Roman" w:cs="Times New Roman"/>
          <w:sz w:val="24"/>
          <w:szCs w:val="24"/>
        </w:rPr>
      </w:pPr>
    </w:p>
    <w:p w14:paraId="680A579B" w14:textId="77777777" w:rsidR="009E3EBB" w:rsidRPr="00051D13" w:rsidRDefault="009E3EBB" w:rsidP="00051D13">
      <w:pPr>
        <w:spacing w:line="480" w:lineRule="auto"/>
        <w:jc w:val="both"/>
        <w:rPr>
          <w:rFonts w:ascii="Times New Roman" w:hAnsi="Times New Roman" w:cs="Times New Roman"/>
          <w:sz w:val="24"/>
          <w:szCs w:val="24"/>
        </w:rPr>
      </w:pPr>
    </w:p>
    <w:p w14:paraId="22C733BB" w14:textId="1FC54FF8" w:rsidR="00A2209D" w:rsidRPr="00051D13" w:rsidRDefault="00A2209D" w:rsidP="008E59BD">
      <w:pPr>
        <w:pStyle w:val="Heading1"/>
        <w:rPr>
          <w:rFonts w:cs="Times New Roman"/>
          <w:szCs w:val="24"/>
        </w:rPr>
      </w:pPr>
      <w:bookmarkStart w:id="60" w:name="_Toc172701146"/>
      <w:bookmarkStart w:id="61" w:name="_Toc172701254"/>
      <w:r w:rsidRPr="00051D13">
        <w:rPr>
          <w:rFonts w:cs="Times New Roman"/>
          <w:szCs w:val="24"/>
        </w:rPr>
        <w:lastRenderedPageBreak/>
        <w:t>Chapter five: Conclusion and Recommendations</w:t>
      </w:r>
      <w:bookmarkEnd w:id="60"/>
      <w:bookmarkEnd w:id="61"/>
    </w:p>
    <w:p w14:paraId="4D72C04C" w14:textId="02A38307" w:rsidR="00A2209D" w:rsidRPr="00051D13" w:rsidRDefault="00E729D7" w:rsidP="00051D13">
      <w:pPr>
        <w:pStyle w:val="Heading2"/>
        <w:jc w:val="both"/>
        <w:rPr>
          <w:rFonts w:cs="Times New Roman"/>
          <w:szCs w:val="24"/>
        </w:rPr>
      </w:pPr>
      <w:bookmarkStart w:id="62" w:name="_Toc172701147"/>
      <w:bookmarkStart w:id="63" w:name="_Toc172701255"/>
      <w:r w:rsidRPr="00051D13">
        <w:rPr>
          <w:rFonts w:cs="Times New Roman"/>
          <w:szCs w:val="24"/>
        </w:rPr>
        <w:t xml:space="preserve">5. 1 </w:t>
      </w:r>
      <w:r w:rsidR="00A2209D" w:rsidRPr="00051D13">
        <w:rPr>
          <w:rFonts w:cs="Times New Roman"/>
          <w:szCs w:val="24"/>
        </w:rPr>
        <w:t>Introduction</w:t>
      </w:r>
      <w:bookmarkEnd w:id="62"/>
      <w:bookmarkEnd w:id="63"/>
    </w:p>
    <w:p w14:paraId="1FCF0B7F" w14:textId="77777777" w:rsidR="00E729D7" w:rsidRPr="00051D13" w:rsidRDefault="00E729D7"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This part of the report entails the overall conclusion to the report and the recommendations that have been put forward to organisations within the data centre industry for their consideration towards ensuring that they have contributed to environmental sustainability.</w:t>
      </w:r>
    </w:p>
    <w:p w14:paraId="55E64928" w14:textId="4C211C1A" w:rsidR="00E729D7" w:rsidRPr="00051D13" w:rsidRDefault="00E729D7" w:rsidP="00051D13">
      <w:pPr>
        <w:pStyle w:val="Heading2"/>
        <w:jc w:val="both"/>
        <w:rPr>
          <w:rFonts w:cs="Times New Roman"/>
          <w:szCs w:val="24"/>
        </w:rPr>
      </w:pPr>
      <w:bookmarkStart w:id="64" w:name="_Toc172701148"/>
      <w:bookmarkStart w:id="65" w:name="_Toc172701256"/>
      <w:r w:rsidRPr="00051D13">
        <w:rPr>
          <w:rFonts w:cs="Times New Roman"/>
          <w:szCs w:val="24"/>
        </w:rPr>
        <w:t>5.2 Conclusion</w:t>
      </w:r>
      <w:bookmarkEnd w:id="64"/>
      <w:bookmarkEnd w:id="65"/>
      <w:r w:rsidRPr="00051D13">
        <w:rPr>
          <w:rFonts w:cs="Times New Roman"/>
          <w:szCs w:val="24"/>
        </w:rPr>
        <w:t xml:space="preserve">  </w:t>
      </w:r>
    </w:p>
    <w:p w14:paraId="7B3B11D1" w14:textId="508CD293" w:rsidR="00D77AD2" w:rsidRPr="00051D13" w:rsidRDefault="00217D4B"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This</w:t>
      </w:r>
      <w:r w:rsidR="00D77AD2" w:rsidRPr="00051D13">
        <w:rPr>
          <w:rFonts w:ascii="Times New Roman" w:hAnsi="Times New Roman" w:cs="Times New Roman"/>
          <w:sz w:val="24"/>
          <w:szCs w:val="24"/>
        </w:rPr>
        <w:t xml:space="preserve"> dissertation delved into the sustainability implications of data </w:t>
      </w:r>
      <w:r w:rsidRPr="00051D13">
        <w:rPr>
          <w:rFonts w:ascii="Times New Roman" w:hAnsi="Times New Roman" w:cs="Times New Roman"/>
          <w:sz w:val="24"/>
          <w:szCs w:val="24"/>
        </w:rPr>
        <w:t>centres</w:t>
      </w:r>
      <w:r w:rsidR="00D77AD2" w:rsidRPr="00051D13">
        <w:rPr>
          <w:rFonts w:ascii="Times New Roman" w:hAnsi="Times New Roman" w:cs="Times New Roman"/>
          <w:sz w:val="24"/>
          <w:szCs w:val="24"/>
        </w:rPr>
        <w:t xml:space="preserve"> in today's digital age, utili</w:t>
      </w:r>
      <w:r w:rsidR="00B81021" w:rsidRPr="00051D13">
        <w:rPr>
          <w:rFonts w:ascii="Times New Roman" w:hAnsi="Times New Roman" w:cs="Times New Roman"/>
          <w:sz w:val="24"/>
          <w:szCs w:val="24"/>
        </w:rPr>
        <w:t>s</w:t>
      </w:r>
      <w:r w:rsidR="00D77AD2" w:rsidRPr="00051D13">
        <w:rPr>
          <w:rFonts w:ascii="Times New Roman" w:hAnsi="Times New Roman" w:cs="Times New Roman"/>
          <w:sz w:val="24"/>
          <w:szCs w:val="24"/>
        </w:rPr>
        <w:t xml:space="preserve">ing quantitative research methods. It addressed the exponential growth of the data </w:t>
      </w:r>
      <w:r w:rsidRPr="00051D13">
        <w:rPr>
          <w:rFonts w:ascii="Times New Roman" w:hAnsi="Times New Roman" w:cs="Times New Roman"/>
          <w:sz w:val="24"/>
          <w:szCs w:val="24"/>
        </w:rPr>
        <w:t>centre</w:t>
      </w:r>
      <w:r w:rsidR="00D77AD2" w:rsidRPr="00051D13">
        <w:rPr>
          <w:rFonts w:ascii="Times New Roman" w:hAnsi="Times New Roman" w:cs="Times New Roman"/>
          <w:sz w:val="24"/>
          <w:szCs w:val="24"/>
        </w:rPr>
        <w:t xml:space="preserve"> industry alongside the environmental challenges it poses, particularly in energy consumption and carbon emissions. </w:t>
      </w:r>
      <w:r w:rsidRPr="00051D13">
        <w:rPr>
          <w:rFonts w:ascii="Times New Roman" w:hAnsi="Times New Roman" w:cs="Times New Roman"/>
          <w:sz w:val="24"/>
          <w:szCs w:val="24"/>
        </w:rPr>
        <w:t xml:space="preserve">However, in as much as there are </w:t>
      </w:r>
      <w:proofErr w:type="gramStart"/>
      <w:r w:rsidRPr="00051D13">
        <w:rPr>
          <w:rFonts w:ascii="Times New Roman" w:hAnsi="Times New Roman" w:cs="Times New Roman"/>
          <w:sz w:val="24"/>
          <w:szCs w:val="24"/>
        </w:rPr>
        <w:t>a number of</w:t>
      </w:r>
      <w:proofErr w:type="gramEnd"/>
      <w:r w:rsidRPr="00051D13">
        <w:rPr>
          <w:rFonts w:ascii="Times New Roman" w:hAnsi="Times New Roman" w:cs="Times New Roman"/>
          <w:sz w:val="24"/>
          <w:szCs w:val="24"/>
        </w:rPr>
        <w:t xml:space="preserve"> negative impacts that the operations of data centres have on the</w:t>
      </w:r>
      <w:r w:rsidR="00435857" w:rsidRPr="00051D13">
        <w:rPr>
          <w:rFonts w:ascii="Times New Roman" w:hAnsi="Times New Roman" w:cs="Times New Roman"/>
          <w:sz w:val="24"/>
          <w:szCs w:val="24"/>
        </w:rPr>
        <w:t xml:space="preserve"> environment, there are also sustainable measures that have been put in place by various organisations as a way to ensure that they are sustainable. Some of them include the use of energy efficient resources as well as ensuring that they are employing the use of renewable energy resources to avoid </w:t>
      </w:r>
      <w:r w:rsidR="00183224" w:rsidRPr="00051D13">
        <w:rPr>
          <w:rFonts w:ascii="Times New Roman" w:hAnsi="Times New Roman" w:cs="Times New Roman"/>
          <w:sz w:val="24"/>
          <w:szCs w:val="24"/>
        </w:rPr>
        <w:t xml:space="preserve">depletion of natural resources. It is therefore recommended that other organisations within this industry that have not fully implemented some of these sustainable practices to conduct an analysis and find out the best </w:t>
      </w:r>
      <w:r w:rsidR="005F10FF" w:rsidRPr="00051D13">
        <w:rPr>
          <w:rFonts w:ascii="Times New Roman" w:hAnsi="Times New Roman" w:cs="Times New Roman"/>
          <w:sz w:val="24"/>
          <w:szCs w:val="24"/>
        </w:rPr>
        <w:t xml:space="preserve">applications that could fit into their systems. </w:t>
      </w:r>
    </w:p>
    <w:p w14:paraId="6BDA36AD" w14:textId="1C325A2F" w:rsidR="005F10FF" w:rsidRPr="00051D13" w:rsidRDefault="005F10FF" w:rsidP="00051D13">
      <w:pPr>
        <w:pStyle w:val="Heading2"/>
        <w:jc w:val="both"/>
        <w:rPr>
          <w:rFonts w:cs="Times New Roman"/>
          <w:szCs w:val="24"/>
        </w:rPr>
      </w:pPr>
      <w:bookmarkStart w:id="66" w:name="_Toc172701149"/>
      <w:bookmarkStart w:id="67" w:name="_Toc172701257"/>
      <w:r w:rsidRPr="00051D13">
        <w:rPr>
          <w:rFonts w:cs="Times New Roman"/>
          <w:szCs w:val="24"/>
        </w:rPr>
        <w:t>5.3 Recommendations</w:t>
      </w:r>
      <w:bookmarkEnd w:id="66"/>
      <w:bookmarkEnd w:id="67"/>
      <w:r w:rsidRPr="00051D13">
        <w:rPr>
          <w:rFonts w:cs="Times New Roman"/>
          <w:szCs w:val="24"/>
        </w:rPr>
        <w:t xml:space="preserve"> </w:t>
      </w:r>
    </w:p>
    <w:p w14:paraId="6098AE0D" w14:textId="267AA38C" w:rsidR="00B948E7" w:rsidRPr="00051D13" w:rsidRDefault="00D56612"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One of the ways through which data centres in the UK could ensure that they have become more </w:t>
      </w:r>
      <w:proofErr w:type="gramStart"/>
      <w:r w:rsidRPr="00051D13">
        <w:rPr>
          <w:rFonts w:ascii="Times New Roman" w:hAnsi="Times New Roman" w:cs="Times New Roman"/>
          <w:sz w:val="24"/>
          <w:szCs w:val="24"/>
        </w:rPr>
        <w:t>environmentally-friendly</w:t>
      </w:r>
      <w:proofErr w:type="gramEnd"/>
      <w:r w:rsidRPr="00051D13">
        <w:rPr>
          <w:rFonts w:ascii="Times New Roman" w:hAnsi="Times New Roman" w:cs="Times New Roman"/>
          <w:sz w:val="24"/>
          <w:szCs w:val="24"/>
        </w:rPr>
        <w:t xml:space="preserve"> is by adopting cooling solutions that act as alternatives to the use of water. Cooling systems in data centres are very crucial for their operations due to the high energy consumption that these machines take in to operate.</w:t>
      </w:r>
      <w:r w:rsidR="001B7D79" w:rsidRPr="00051D13">
        <w:rPr>
          <w:rFonts w:ascii="Times New Roman" w:hAnsi="Times New Roman" w:cs="Times New Roman"/>
          <w:sz w:val="24"/>
          <w:szCs w:val="24"/>
        </w:rPr>
        <w:t xml:space="preserve"> </w:t>
      </w:r>
      <w:r w:rsidR="00BB692D">
        <w:rPr>
          <w:rFonts w:ascii="Times New Roman" w:hAnsi="Times New Roman" w:cs="Times New Roman"/>
          <w:sz w:val="24"/>
          <w:szCs w:val="24"/>
        </w:rPr>
        <w:t>In this regard,</w:t>
      </w:r>
      <w:r w:rsidR="001B7D79" w:rsidRPr="00051D13">
        <w:rPr>
          <w:rFonts w:ascii="Times New Roman" w:hAnsi="Times New Roman" w:cs="Times New Roman"/>
          <w:sz w:val="24"/>
          <w:szCs w:val="24"/>
        </w:rPr>
        <w:t xml:space="preserve"> sustainable cooling solutions </w:t>
      </w:r>
      <w:proofErr w:type="gramStart"/>
      <w:r w:rsidR="001B7D79" w:rsidRPr="00051D13">
        <w:rPr>
          <w:rFonts w:ascii="Times New Roman" w:hAnsi="Times New Roman" w:cs="Times New Roman"/>
          <w:sz w:val="24"/>
          <w:szCs w:val="24"/>
        </w:rPr>
        <w:t>have to</w:t>
      </w:r>
      <w:proofErr w:type="gramEnd"/>
      <w:r w:rsidR="001B7D79" w:rsidRPr="00051D13">
        <w:rPr>
          <w:rFonts w:ascii="Times New Roman" w:hAnsi="Times New Roman" w:cs="Times New Roman"/>
          <w:sz w:val="24"/>
          <w:szCs w:val="24"/>
        </w:rPr>
        <w:t xml:space="preserve"> be implemented as they ensure that there is minimised use of energy as well as a </w:t>
      </w:r>
      <w:r w:rsidR="00D52251" w:rsidRPr="00051D13">
        <w:rPr>
          <w:rFonts w:ascii="Times New Roman" w:hAnsi="Times New Roman" w:cs="Times New Roman"/>
          <w:sz w:val="24"/>
          <w:szCs w:val="24"/>
        </w:rPr>
        <w:t>maintained optimal operating temperature</w:t>
      </w:r>
      <w:r w:rsidR="001B7D79" w:rsidRPr="00051D13">
        <w:rPr>
          <w:rFonts w:ascii="Times New Roman" w:hAnsi="Times New Roman" w:cs="Times New Roman"/>
          <w:sz w:val="24"/>
          <w:szCs w:val="24"/>
        </w:rPr>
        <w:t xml:space="preserve">. For instance, the use of techniques such </w:t>
      </w:r>
      <w:r w:rsidR="001B7D79" w:rsidRPr="00051D13">
        <w:rPr>
          <w:rFonts w:ascii="Times New Roman" w:hAnsi="Times New Roman" w:cs="Times New Roman"/>
          <w:sz w:val="24"/>
          <w:szCs w:val="24"/>
        </w:rPr>
        <w:lastRenderedPageBreak/>
        <w:t>as hot/cold aisle containment</w:t>
      </w:r>
      <w:r w:rsidR="00C413A5" w:rsidRPr="00051D13">
        <w:rPr>
          <w:rFonts w:ascii="Times New Roman" w:hAnsi="Times New Roman" w:cs="Times New Roman"/>
          <w:sz w:val="24"/>
          <w:szCs w:val="24"/>
        </w:rPr>
        <w:t>, free cooling and liquid cooling are some of the ways through which efficient dissipation of heat can be realised. This method also ensures that there is an increased rate of water conservation</w:t>
      </w:r>
      <w:bookmarkStart w:id="68" w:name="_Hlk172700587"/>
      <w:r w:rsidR="00B81021" w:rsidRPr="00051D13">
        <w:rPr>
          <w:rFonts w:ascii="Times New Roman" w:hAnsi="Times New Roman" w:cs="Times New Roman"/>
          <w:sz w:val="24"/>
          <w:szCs w:val="24"/>
        </w:rPr>
        <w:t xml:space="preserve"> </w:t>
      </w:r>
      <w:bookmarkStart w:id="69" w:name="_Hlk172700799"/>
      <w:r w:rsidR="00B81021" w:rsidRPr="00051D13">
        <w:rPr>
          <w:rFonts w:ascii="Times New Roman" w:hAnsi="Times New Roman" w:cs="Times New Roman"/>
          <w:sz w:val="24"/>
          <w:szCs w:val="24"/>
        </w:rPr>
        <w:t>(Wilson, 2023)</w:t>
      </w:r>
      <w:bookmarkEnd w:id="68"/>
      <w:bookmarkEnd w:id="69"/>
      <w:r w:rsidR="00C413A5" w:rsidRPr="00051D13">
        <w:rPr>
          <w:rFonts w:ascii="Times New Roman" w:hAnsi="Times New Roman" w:cs="Times New Roman"/>
          <w:sz w:val="24"/>
          <w:szCs w:val="24"/>
        </w:rPr>
        <w:t xml:space="preserve">. </w:t>
      </w:r>
    </w:p>
    <w:p w14:paraId="75BB52D0" w14:textId="6F0D3598" w:rsidR="00FF184D" w:rsidRPr="00051D13" w:rsidRDefault="00B948E7"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Also, the data centre industry could embrace the use of energy storage and backup systems.</w:t>
      </w:r>
      <w:r w:rsidR="00BB692D">
        <w:rPr>
          <w:rFonts w:ascii="Times New Roman" w:hAnsi="Times New Roman" w:cs="Times New Roman"/>
          <w:sz w:val="24"/>
          <w:szCs w:val="24"/>
        </w:rPr>
        <w:t xml:space="preserve"> B</w:t>
      </w:r>
      <w:r w:rsidRPr="00051D13">
        <w:rPr>
          <w:rFonts w:ascii="Times New Roman" w:hAnsi="Times New Roman" w:cs="Times New Roman"/>
          <w:sz w:val="24"/>
          <w:szCs w:val="24"/>
        </w:rPr>
        <w:t xml:space="preserve">atteries and flywheels can be employed within the operations of data centres with the aim of optimising energy usage and reducing reliance of the grid, especially during the peak demand periods. </w:t>
      </w:r>
      <w:r w:rsidR="00FF184D" w:rsidRPr="00051D13">
        <w:rPr>
          <w:rFonts w:ascii="Times New Roman" w:hAnsi="Times New Roman" w:cs="Times New Roman"/>
          <w:sz w:val="24"/>
          <w:szCs w:val="24"/>
        </w:rPr>
        <w:t xml:space="preserve">Also, this has the benefit of ensuring that data centres </w:t>
      </w:r>
      <w:proofErr w:type="gramStart"/>
      <w:r w:rsidR="00FF184D" w:rsidRPr="00051D13">
        <w:rPr>
          <w:rFonts w:ascii="Times New Roman" w:hAnsi="Times New Roman" w:cs="Times New Roman"/>
          <w:sz w:val="24"/>
          <w:szCs w:val="24"/>
        </w:rPr>
        <w:t>have the ability to</w:t>
      </w:r>
      <w:proofErr w:type="gramEnd"/>
      <w:r w:rsidR="00FF184D" w:rsidRPr="00051D13">
        <w:rPr>
          <w:rFonts w:ascii="Times New Roman" w:hAnsi="Times New Roman" w:cs="Times New Roman"/>
          <w:sz w:val="24"/>
          <w:szCs w:val="24"/>
        </w:rPr>
        <w:t xml:space="preserve"> generate their own power during grid outages which ensures that operations are still ongoing. </w:t>
      </w:r>
    </w:p>
    <w:p w14:paraId="52BA8E72" w14:textId="0C991FF4" w:rsidR="005F10FF" w:rsidRPr="00051D13" w:rsidRDefault="00D56612" w:rsidP="00051D13">
      <w:pPr>
        <w:spacing w:line="480" w:lineRule="auto"/>
        <w:jc w:val="both"/>
        <w:rPr>
          <w:rFonts w:ascii="Times New Roman" w:hAnsi="Times New Roman" w:cs="Times New Roman"/>
          <w:sz w:val="24"/>
          <w:szCs w:val="24"/>
        </w:rPr>
      </w:pPr>
      <w:r w:rsidRPr="00051D13">
        <w:rPr>
          <w:rFonts w:ascii="Times New Roman" w:hAnsi="Times New Roman" w:cs="Times New Roman"/>
          <w:sz w:val="24"/>
          <w:szCs w:val="24"/>
        </w:rPr>
        <w:t xml:space="preserve"> </w:t>
      </w:r>
      <w:r w:rsidR="008124A3" w:rsidRPr="00051D13">
        <w:rPr>
          <w:rFonts w:ascii="Times New Roman" w:hAnsi="Times New Roman" w:cs="Times New Roman"/>
          <w:sz w:val="24"/>
          <w:szCs w:val="24"/>
        </w:rPr>
        <w:t xml:space="preserve">Also, on the authoritative side, the government and other agencies that have been mandated to check on the operations of the data centres could ensure that they have intensified </w:t>
      </w:r>
      <w:r w:rsidR="002C39E4" w:rsidRPr="00051D13">
        <w:rPr>
          <w:rFonts w:ascii="Times New Roman" w:hAnsi="Times New Roman" w:cs="Times New Roman"/>
          <w:sz w:val="24"/>
          <w:szCs w:val="24"/>
        </w:rPr>
        <w:t xml:space="preserve">regulatory requirements </w:t>
      </w:r>
      <w:proofErr w:type="gramStart"/>
      <w:r w:rsidR="002C39E4" w:rsidRPr="00051D13">
        <w:rPr>
          <w:rFonts w:ascii="Times New Roman" w:hAnsi="Times New Roman" w:cs="Times New Roman"/>
          <w:sz w:val="24"/>
          <w:szCs w:val="24"/>
        </w:rPr>
        <w:t>in order to</w:t>
      </w:r>
      <w:proofErr w:type="gramEnd"/>
      <w:r w:rsidR="002C39E4" w:rsidRPr="00051D13">
        <w:rPr>
          <w:rFonts w:ascii="Times New Roman" w:hAnsi="Times New Roman" w:cs="Times New Roman"/>
          <w:sz w:val="24"/>
          <w:szCs w:val="24"/>
        </w:rPr>
        <w:t xml:space="preserve"> maintain environmental sustainability within the industry. </w:t>
      </w:r>
      <w:r w:rsidR="00CB1F50">
        <w:rPr>
          <w:rFonts w:ascii="Times New Roman" w:hAnsi="Times New Roman" w:cs="Times New Roman"/>
          <w:sz w:val="24"/>
          <w:szCs w:val="24"/>
        </w:rPr>
        <w:t>S</w:t>
      </w:r>
      <w:r w:rsidR="002C39E4" w:rsidRPr="00051D13">
        <w:rPr>
          <w:rFonts w:ascii="Times New Roman" w:hAnsi="Times New Roman" w:cs="Times New Roman"/>
          <w:sz w:val="24"/>
          <w:szCs w:val="24"/>
        </w:rPr>
        <w:t xml:space="preserve">ome of the laws that can be put in place for this to be conducted include carbon pricing mechanisms </w:t>
      </w:r>
      <w:r w:rsidR="00255705" w:rsidRPr="00051D13">
        <w:rPr>
          <w:rFonts w:ascii="Times New Roman" w:hAnsi="Times New Roman" w:cs="Times New Roman"/>
          <w:sz w:val="24"/>
          <w:szCs w:val="24"/>
        </w:rPr>
        <w:t>such as instilling carbon taxes and mandatory carbon emissions reporting</w:t>
      </w:r>
      <w:r w:rsidR="00B81021" w:rsidRPr="00051D13">
        <w:rPr>
          <w:rFonts w:ascii="Times New Roman" w:hAnsi="Times New Roman" w:cs="Times New Roman"/>
          <w:sz w:val="24"/>
          <w:szCs w:val="24"/>
        </w:rPr>
        <w:t xml:space="preserve"> (Wilson, 2023)</w:t>
      </w:r>
      <w:r w:rsidR="00255705" w:rsidRPr="00051D13">
        <w:rPr>
          <w:rFonts w:ascii="Times New Roman" w:hAnsi="Times New Roman" w:cs="Times New Roman"/>
          <w:sz w:val="24"/>
          <w:szCs w:val="24"/>
        </w:rPr>
        <w:t xml:space="preserve">. </w:t>
      </w:r>
    </w:p>
    <w:p w14:paraId="334311A7" w14:textId="77777777" w:rsidR="00D77AD2" w:rsidRPr="00051D13" w:rsidRDefault="00D77AD2" w:rsidP="00051D13">
      <w:pPr>
        <w:spacing w:line="480" w:lineRule="auto"/>
        <w:jc w:val="both"/>
        <w:rPr>
          <w:rFonts w:ascii="Times New Roman" w:hAnsi="Times New Roman" w:cs="Times New Roman"/>
          <w:sz w:val="24"/>
          <w:szCs w:val="24"/>
        </w:rPr>
      </w:pPr>
    </w:p>
    <w:p w14:paraId="2F09056B" w14:textId="77777777" w:rsidR="00D77AD2" w:rsidRPr="00051D13" w:rsidRDefault="00D77AD2" w:rsidP="00051D13">
      <w:pPr>
        <w:spacing w:line="480" w:lineRule="auto"/>
        <w:jc w:val="both"/>
        <w:rPr>
          <w:rFonts w:ascii="Times New Roman" w:hAnsi="Times New Roman" w:cs="Times New Roman"/>
          <w:sz w:val="24"/>
          <w:szCs w:val="24"/>
        </w:rPr>
      </w:pPr>
    </w:p>
    <w:p w14:paraId="625D208F" w14:textId="77777777" w:rsidR="00C33587" w:rsidRPr="00051D13" w:rsidRDefault="00C33587" w:rsidP="00051D13">
      <w:pPr>
        <w:spacing w:line="480" w:lineRule="auto"/>
        <w:jc w:val="both"/>
        <w:rPr>
          <w:rFonts w:ascii="Times New Roman" w:hAnsi="Times New Roman" w:cs="Times New Roman"/>
          <w:sz w:val="24"/>
          <w:szCs w:val="24"/>
        </w:rPr>
      </w:pPr>
    </w:p>
    <w:p w14:paraId="6C0BDDD7" w14:textId="77777777" w:rsidR="00C33587" w:rsidRPr="00051D13" w:rsidRDefault="00C33587" w:rsidP="00051D13">
      <w:pPr>
        <w:spacing w:line="480" w:lineRule="auto"/>
        <w:jc w:val="both"/>
        <w:rPr>
          <w:rFonts w:ascii="Times New Roman" w:hAnsi="Times New Roman" w:cs="Times New Roman"/>
          <w:sz w:val="24"/>
          <w:szCs w:val="24"/>
        </w:rPr>
      </w:pPr>
    </w:p>
    <w:p w14:paraId="2ACB4B66" w14:textId="77777777" w:rsidR="00C33587" w:rsidRPr="00051D13" w:rsidRDefault="00C33587" w:rsidP="00051D13">
      <w:pPr>
        <w:spacing w:line="480" w:lineRule="auto"/>
        <w:jc w:val="both"/>
        <w:rPr>
          <w:rFonts w:ascii="Times New Roman" w:hAnsi="Times New Roman" w:cs="Times New Roman"/>
          <w:sz w:val="24"/>
          <w:szCs w:val="24"/>
        </w:rPr>
      </w:pPr>
    </w:p>
    <w:p w14:paraId="41547AB5" w14:textId="3735257A" w:rsidR="00C33587" w:rsidRPr="00051D13" w:rsidRDefault="00C33587" w:rsidP="00051D13">
      <w:pPr>
        <w:spacing w:line="480" w:lineRule="auto"/>
        <w:jc w:val="both"/>
        <w:rPr>
          <w:rFonts w:ascii="Times New Roman" w:hAnsi="Times New Roman" w:cs="Times New Roman"/>
          <w:sz w:val="24"/>
          <w:szCs w:val="24"/>
        </w:rPr>
      </w:pPr>
    </w:p>
    <w:p w14:paraId="0CEB8FA4" w14:textId="3D8769DF" w:rsidR="009E3EBB" w:rsidRPr="00051D13" w:rsidRDefault="009E3EBB" w:rsidP="00051D13">
      <w:pPr>
        <w:spacing w:line="480" w:lineRule="auto"/>
        <w:jc w:val="both"/>
        <w:rPr>
          <w:rFonts w:ascii="Times New Roman" w:hAnsi="Times New Roman" w:cs="Times New Roman"/>
          <w:sz w:val="24"/>
          <w:szCs w:val="24"/>
        </w:rPr>
      </w:pPr>
    </w:p>
    <w:p w14:paraId="0EF567D5" w14:textId="77777777" w:rsidR="009E3EBB" w:rsidRPr="00051D13" w:rsidRDefault="009E3EBB" w:rsidP="00051D13">
      <w:pPr>
        <w:spacing w:line="480" w:lineRule="auto"/>
        <w:jc w:val="both"/>
        <w:rPr>
          <w:rFonts w:ascii="Times New Roman" w:hAnsi="Times New Roman" w:cs="Times New Roman"/>
          <w:sz w:val="24"/>
          <w:szCs w:val="24"/>
        </w:rPr>
      </w:pPr>
    </w:p>
    <w:p w14:paraId="3491460D" w14:textId="77777777" w:rsidR="00C269BF" w:rsidRPr="00051D13" w:rsidRDefault="00C269BF" w:rsidP="00051D13">
      <w:pPr>
        <w:spacing w:line="480" w:lineRule="auto"/>
        <w:jc w:val="both"/>
        <w:rPr>
          <w:rFonts w:ascii="Times New Roman" w:hAnsi="Times New Roman" w:cs="Times New Roman"/>
          <w:sz w:val="24"/>
          <w:szCs w:val="24"/>
        </w:rPr>
      </w:pPr>
    </w:p>
    <w:p w14:paraId="2401EBEF" w14:textId="158216E8" w:rsidR="00C269BF" w:rsidRPr="00051D13" w:rsidRDefault="00C269BF" w:rsidP="008E59BD">
      <w:pPr>
        <w:pStyle w:val="Heading1"/>
        <w:rPr>
          <w:rFonts w:cs="Times New Roman"/>
          <w:szCs w:val="24"/>
        </w:rPr>
      </w:pPr>
      <w:bookmarkStart w:id="70" w:name="_Toc172701150"/>
      <w:bookmarkStart w:id="71" w:name="_Toc172701258"/>
      <w:r w:rsidRPr="00051D13">
        <w:rPr>
          <w:rFonts w:cs="Times New Roman"/>
          <w:szCs w:val="24"/>
        </w:rPr>
        <w:lastRenderedPageBreak/>
        <w:t>Referenc</w:t>
      </w:r>
      <w:r w:rsidR="00B81021" w:rsidRPr="00051D13">
        <w:rPr>
          <w:rFonts w:cs="Times New Roman"/>
          <w:szCs w:val="24"/>
        </w:rPr>
        <w:t>es</w:t>
      </w:r>
      <w:bookmarkEnd w:id="70"/>
      <w:bookmarkEnd w:id="71"/>
    </w:p>
    <w:p w14:paraId="64B77359" w14:textId="696B81A5" w:rsidR="00C23FE5" w:rsidRPr="00051D13" w:rsidRDefault="00AC5798"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Andrews, Deborah, et al. (2022)</w:t>
      </w:r>
      <w:r w:rsidR="00CB1F50">
        <w:rPr>
          <w:rFonts w:ascii="Times New Roman" w:hAnsi="Times New Roman" w:cs="Times New Roman"/>
          <w:sz w:val="24"/>
          <w:szCs w:val="24"/>
        </w:rPr>
        <w:t>.</w:t>
      </w:r>
      <w:r w:rsidRPr="00051D13">
        <w:rPr>
          <w:rFonts w:ascii="Times New Roman" w:hAnsi="Times New Roman" w:cs="Times New Roman"/>
          <w:sz w:val="24"/>
          <w:szCs w:val="24"/>
        </w:rPr>
        <w:t xml:space="preserve"> The Circular Data Centre Compass – modelling and assessing data centre sustainability, E3S Web of Conferences 349, 11008, London</w:t>
      </w:r>
    </w:p>
    <w:p w14:paraId="78C4EEE9" w14:textId="77777777" w:rsidR="00C269BF" w:rsidRPr="00051D13" w:rsidRDefault="00C269BF"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Arvey, Stanley (2023). ODN: The Backbone of Networks, Blog, Organ Ergun, Retrieved on 18/03/24 from https://orhanergun.net/optical-distribution-networks-odn-modern-networks-explained.</w:t>
      </w:r>
    </w:p>
    <w:p w14:paraId="360E5E9A" w14:textId="3C7FA00D" w:rsidR="00C269BF" w:rsidRPr="00051D13" w:rsidRDefault="00C269BF" w:rsidP="00051D13">
      <w:pPr>
        <w:spacing w:line="480" w:lineRule="auto"/>
        <w:ind w:left="720" w:hanging="720"/>
        <w:jc w:val="both"/>
        <w:rPr>
          <w:rFonts w:ascii="Times New Roman" w:hAnsi="Times New Roman" w:cs="Times New Roman"/>
          <w:sz w:val="24"/>
          <w:szCs w:val="24"/>
        </w:rPr>
      </w:pPr>
      <w:proofErr w:type="spellStart"/>
      <w:r w:rsidRPr="00051D13">
        <w:rPr>
          <w:rFonts w:ascii="Times New Roman" w:hAnsi="Times New Roman" w:cs="Times New Roman"/>
          <w:sz w:val="24"/>
          <w:szCs w:val="24"/>
        </w:rPr>
        <w:t>Belady</w:t>
      </w:r>
      <w:proofErr w:type="spellEnd"/>
      <w:r w:rsidRPr="00051D13">
        <w:rPr>
          <w:rFonts w:ascii="Times New Roman" w:hAnsi="Times New Roman" w:cs="Times New Roman"/>
          <w:sz w:val="24"/>
          <w:szCs w:val="24"/>
        </w:rPr>
        <w:t>, C.</w:t>
      </w:r>
      <w:r w:rsidR="00DE7D10">
        <w:rPr>
          <w:rFonts w:ascii="Times New Roman" w:hAnsi="Times New Roman" w:cs="Times New Roman"/>
          <w:sz w:val="24"/>
          <w:szCs w:val="24"/>
        </w:rPr>
        <w:t xml:space="preserve"> and</w:t>
      </w:r>
      <w:r w:rsidRPr="00051D13">
        <w:rPr>
          <w:rFonts w:ascii="Times New Roman" w:hAnsi="Times New Roman" w:cs="Times New Roman"/>
          <w:sz w:val="24"/>
          <w:szCs w:val="24"/>
        </w:rPr>
        <w:t xml:space="preserve"> Rawson, A. (2008). Data </w:t>
      </w:r>
      <w:proofErr w:type="spellStart"/>
      <w:r w:rsidRPr="00051D13">
        <w:rPr>
          <w:rFonts w:ascii="Times New Roman" w:hAnsi="Times New Roman" w:cs="Times New Roman"/>
          <w:sz w:val="24"/>
          <w:szCs w:val="24"/>
        </w:rPr>
        <w:t>center</w:t>
      </w:r>
      <w:proofErr w:type="spellEnd"/>
      <w:r w:rsidRPr="00051D13">
        <w:rPr>
          <w:rFonts w:ascii="Times New Roman" w:hAnsi="Times New Roman" w:cs="Times New Roman"/>
          <w:sz w:val="24"/>
          <w:szCs w:val="24"/>
        </w:rPr>
        <w:t xml:space="preserve"> power efficiency metrics: PUE and </w:t>
      </w:r>
      <w:proofErr w:type="spellStart"/>
      <w:r w:rsidRPr="00051D13">
        <w:rPr>
          <w:rFonts w:ascii="Times New Roman" w:hAnsi="Times New Roman" w:cs="Times New Roman"/>
          <w:sz w:val="24"/>
          <w:szCs w:val="24"/>
        </w:rPr>
        <w:t>DCiE</w:t>
      </w:r>
      <w:proofErr w:type="spellEnd"/>
      <w:r w:rsidRPr="00051D13">
        <w:rPr>
          <w:rFonts w:ascii="Times New Roman" w:hAnsi="Times New Roman" w:cs="Times New Roman"/>
          <w:sz w:val="24"/>
          <w:szCs w:val="24"/>
        </w:rPr>
        <w:t>. In Proceedings of the 2008 Green Computing Conference (pp. 1-7).</w:t>
      </w:r>
    </w:p>
    <w:p w14:paraId="11DA1E4B" w14:textId="28C67F43" w:rsidR="00AC5798" w:rsidRPr="00051D13" w:rsidRDefault="00AC5798"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Farquhar, J</w:t>
      </w:r>
      <w:r w:rsidR="005634E2" w:rsidRPr="00051D13">
        <w:rPr>
          <w:rFonts w:ascii="Times New Roman" w:hAnsi="Times New Roman" w:cs="Times New Roman"/>
          <w:sz w:val="24"/>
          <w:szCs w:val="24"/>
        </w:rPr>
        <w:t>.</w:t>
      </w:r>
      <w:r w:rsidRPr="00051D13">
        <w:rPr>
          <w:rFonts w:ascii="Times New Roman" w:hAnsi="Times New Roman" w:cs="Times New Roman"/>
          <w:sz w:val="24"/>
          <w:szCs w:val="24"/>
        </w:rPr>
        <w:t>D</w:t>
      </w:r>
      <w:r w:rsidR="005634E2" w:rsidRPr="00051D13">
        <w:rPr>
          <w:rFonts w:ascii="Times New Roman" w:hAnsi="Times New Roman" w:cs="Times New Roman"/>
          <w:sz w:val="24"/>
          <w:szCs w:val="24"/>
        </w:rPr>
        <w:t>.</w:t>
      </w:r>
      <w:r w:rsidRPr="00051D13">
        <w:rPr>
          <w:rFonts w:ascii="Times New Roman" w:hAnsi="Times New Roman" w:cs="Times New Roman"/>
          <w:sz w:val="24"/>
          <w:szCs w:val="24"/>
        </w:rPr>
        <w:t xml:space="preserve"> </w:t>
      </w:r>
      <w:r w:rsidR="005634E2" w:rsidRPr="00051D13">
        <w:rPr>
          <w:rFonts w:ascii="Times New Roman" w:hAnsi="Times New Roman" w:cs="Times New Roman"/>
          <w:sz w:val="24"/>
          <w:szCs w:val="24"/>
        </w:rPr>
        <w:t>(</w:t>
      </w:r>
      <w:r w:rsidRPr="00051D13">
        <w:rPr>
          <w:rFonts w:ascii="Times New Roman" w:hAnsi="Times New Roman" w:cs="Times New Roman"/>
          <w:sz w:val="24"/>
          <w:szCs w:val="24"/>
        </w:rPr>
        <w:t>2012</w:t>
      </w:r>
      <w:r w:rsidR="005634E2" w:rsidRPr="00051D13">
        <w:rPr>
          <w:rFonts w:ascii="Times New Roman" w:hAnsi="Times New Roman" w:cs="Times New Roman"/>
          <w:sz w:val="24"/>
          <w:szCs w:val="24"/>
        </w:rPr>
        <w:t xml:space="preserve">). </w:t>
      </w:r>
      <w:r w:rsidRPr="00051D13">
        <w:rPr>
          <w:rFonts w:ascii="Times New Roman" w:hAnsi="Times New Roman" w:cs="Times New Roman"/>
          <w:sz w:val="24"/>
          <w:szCs w:val="24"/>
        </w:rPr>
        <w:t xml:space="preserve">Case Study Research for Business, SAGE Publications, Limited, London. Available from: ProQuest </w:t>
      </w:r>
      <w:proofErr w:type="spellStart"/>
      <w:r w:rsidRPr="00051D13">
        <w:rPr>
          <w:rFonts w:ascii="Times New Roman" w:hAnsi="Times New Roman" w:cs="Times New Roman"/>
          <w:sz w:val="24"/>
          <w:szCs w:val="24"/>
        </w:rPr>
        <w:t>Ebook</w:t>
      </w:r>
      <w:proofErr w:type="spellEnd"/>
      <w:r w:rsidRPr="00051D13">
        <w:rPr>
          <w:rFonts w:ascii="Times New Roman" w:hAnsi="Times New Roman" w:cs="Times New Roman"/>
          <w:sz w:val="24"/>
          <w:szCs w:val="24"/>
        </w:rPr>
        <w:t xml:space="preserve"> Central. [22 April 2024]. </w:t>
      </w:r>
    </w:p>
    <w:p w14:paraId="604FFA75" w14:textId="14C3C2A5" w:rsidR="00C269BF" w:rsidRPr="00051D13" w:rsidRDefault="00C269BF" w:rsidP="00051D13">
      <w:pPr>
        <w:spacing w:line="480" w:lineRule="auto"/>
        <w:ind w:left="720" w:hanging="720"/>
        <w:jc w:val="both"/>
        <w:rPr>
          <w:rFonts w:ascii="Times New Roman" w:hAnsi="Times New Roman" w:cs="Times New Roman"/>
          <w:sz w:val="24"/>
          <w:szCs w:val="24"/>
        </w:rPr>
      </w:pPr>
      <w:proofErr w:type="spellStart"/>
      <w:r w:rsidRPr="00051D13">
        <w:rPr>
          <w:rFonts w:ascii="Times New Roman" w:hAnsi="Times New Roman" w:cs="Times New Roman"/>
          <w:sz w:val="24"/>
          <w:szCs w:val="24"/>
        </w:rPr>
        <w:t>Ghatikar</w:t>
      </w:r>
      <w:proofErr w:type="spellEnd"/>
      <w:r w:rsidRPr="00051D13">
        <w:rPr>
          <w:rFonts w:ascii="Times New Roman" w:hAnsi="Times New Roman" w:cs="Times New Roman"/>
          <w:sz w:val="24"/>
          <w:szCs w:val="24"/>
        </w:rPr>
        <w:t>, G.,</w:t>
      </w:r>
      <w:r w:rsidR="00DE7D10">
        <w:rPr>
          <w:rFonts w:ascii="Times New Roman" w:hAnsi="Times New Roman" w:cs="Times New Roman"/>
          <w:sz w:val="24"/>
          <w:szCs w:val="24"/>
        </w:rPr>
        <w:t xml:space="preserve"> and</w:t>
      </w:r>
      <w:r w:rsidRPr="00051D13">
        <w:rPr>
          <w:rFonts w:ascii="Times New Roman" w:hAnsi="Times New Roman" w:cs="Times New Roman"/>
          <w:sz w:val="24"/>
          <w:szCs w:val="24"/>
        </w:rPr>
        <w:t xml:space="preserve"> </w:t>
      </w:r>
      <w:proofErr w:type="spellStart"/>
      <w:r w:rsidRPr="00051D13">
        <w:rPr>
          <w:rFonts w:ascii="Times New Roman" w:hAnsi="Times New Roman" w:cs="Times New Roman"/>
          <w:sz w:val="24"/>
          <w:szCs w:val="24"/>
        </w:rPr>
        <w:t>Ganeshalingam</w:t>
      </w:r>
      <w:proofErr w:type="spellEnd"/>
      <w:r w:rsidRPr="00051D13">
        <w:rPr>
          <w:rFonts w:ascii="Times New Roman" w:hAnsi="Times New Roman" w:cs="Times New Roman"/>
          <w:sz w:val="24"/>
          <w:szCs w:val="24"/>
        </w:rPr>
        <w:t xml:space="preserve">, M. (2013). Data </w:t>
      </w:r>
      <w:proofErr w:type="spellStart"/>
      <w:r w:rsidRPr="00051D13">
        <w:rPr>
          <w:rFonts w:ascii="Times New Roman" w:hAnsi="Times New Roman" w:cs="Times New Roman"/>
          <w:sz w:val="24"/>
          <w:szCs w:val="24"/>
        </w:rPr>
        <w:t>center</w:t>
      </w:r>
      <w:proofErr w:type="spellEnd"/>
      <w:r w:rsidRPr="00051D13">
        <w:rPr>
          <w:rFonts w:ascii="Times New Roman" w:hAnsi="Times New Roman" w:cs="Times New Roman"/>
          <w:sz w:val="24"/>
          <w:szCs w:val="24"/>
        </w:rPr>
        <w:t xml:space="preserve"> growth in the United States: Decoupling the demand for services from electricity use. Lawrence Berkeley National Laboratory Report LBNL-6365E.</w:t>
      </w:r>
    </w:p>
    <w:p w14:paraId="234067AE" w14:textId="638CB9F3" w:rsidR="009D3054" w:rsidRPr="00051D13" w:rsidRDefault="009D3054" w:rsidP="00051D13">
      <w:pPr>
        <w:spacing w:line="480" w:lineRule="auto"/>
        <w:ind w:left="720" w:hanging="720"/>
        <w:jc w:val="both"/>
        <w:rPr>
          <w:rFonts w:ascii="Times New Roman" w:hAnsi="Times New Roman" w:cs="Times New Roman"/>
          <w:sz w:val="24"/>
          <w:szCs w:val="24"/>
        </w:rPr>
      </w:pPr>
      <w:proofErr w:type="spellStart"/>
      <w:r w:rsidRPr="00051D13">
        <w:rPr>
          <w:rFonts w:ascii="Times New Roman" w:hAnsi="Times New Roman" w:cs="Times New Roman"/>
          <w:sz w:val="24"/>
          <w:szCs w:val="24"/>
        </w:rPr>
        <w:t>Gorard</w:t>
      </w:r>
      <w:proofErr w:type="spellEnd"/>
      <w:r w:rsidRPr="00051D13">
        <w:rPr>
          <w:rFonts w:ascii="Times New Roman" w:hAnsi="Times New Roman" w:cs="Times New Roman"/>
          <w:sz w:val="24"/>
          <w:szCs w:val="24"/>
        </w:rPr>
        <w:t xml:space="preserve">, S. </w:t>
      </w:r>
      <w:r w:rsidR="005634E2" w:rsidRPr="00051D13">
        <w:rPr>
          <w:rFonts w:ascii="Times New Roman" w:hAnsi="Times New Roman" w:cs="Times New Roman"/>
          <w:sz w:val="24"/>
          <w:szCs w:val="24"/>
        </w:rPr>
        <w:t xml:space="preserve">(2001). </w:t>
      </w:r>
      <w:r w:rsidRPr="00051D13">
        <w:rPr>
          <w:rFonts w:ascii="Times New Roman" w:hAnsi="Times New Roman" w:cs="Times New Roman"/>
          <w:sz w:val="24"/>
          <w:szCs w:val="24"/>
        </w:rPr>
        <w:t xml:space="preserve">Quantitative Methods in Educational </w:t>
      </w:r>
      <w:proofErr w:type="gramStart"/>
      <w:r w:rsidRPr="00051D13">
        <w:rPr>
          <w:rFonts w:ascii="Times New Roman" w:hAnsi="Times New Roman" w:cs="Times New Roman"/>
          <w:sz w:val="24"/>
          <w:szCs w:val="24"/>
        </w:rPr>
        <w:t>Research :</w:t>
      </w:r>
      <w:proofErr w:type="gramEnd"/>
      <w:r w:rsidRPr="00051D13">
        <w:rPr>
          <w:rFonts w:ascii="Times New Roman" w:hAnsi="Times New Roman" w:cs="Times New Roman"/>
          <w:sz w:val="24"/>
          <w:szCs w:val="24"/>
        </w:rPr>
        <w:t xml:space="preserve"> The Role of Numbers Made Easy, Bloomsbury Publishing Plc</w:t>
      </w:r>
      <w:r w:rsidR="005634E2" w:rsidRPr="00051D13">
        <w:rPr>
          <w:rFonts w:ascii="Times New Roman" w:hAnsi="Times New Roman" w:cs="Times New Roman"/>
          <w:sz w:val="24"/>
          <w:szCs w:val="24"/>
        </w:rPr>
        <w:t>.</w:t>
      </w:r>
      <w:r w:rsidRPr="00051D13">
        <w:rPr>
          <w:rFonts w:ascii="Times New Roman" w:hAnsi="Times New Roman" w:cs="Times New Roman"/>
          <w:sz w:val="24"/>
          <w:szCs w:val="24"/>
        </w:rPr>
        <w:t xml:space="preserve"> </w:t>
      </w:r>
    </w:p>
    <w:p w14:paraId="77484367" w14:textId="68411741" w:rsidR="00C269BF" w:rsidRPr="00051D13" w:rsidRDefault="00C269BF"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Greening, L. A., Greene, D. L.</w:t>
      </w:r>
      <w:r w:rsidR="00DE7D10">
        <w:rPr>
          <w:rFonts w:ascii="Times New Roman" w:hAnsi="Times New Roman" w:cs="Times New Roman"/>
          <w:sz w:val="24"/>
          <w:szCs w:val="24"/>
        </w:rPr>
        <w:t xml:space="preserve"> and</w:t>
      </w:r>
      <w:r w:rsidRPr="00051D13">
        <w:rPr>
          <w:rFonts w:ascii="Times New Roman" w:hAnsi="Times New Roman" w:cs="Times New Roman"/>
          <w:sz w:val="24"/>
          <w:szCs w:val="24"/>
        </w:rPr>
        <w:t xml:space="preserve"> </w:t>
      </w:r>
      <w:proofErr w:type="spellStart"/>
      <w:r w:rsidRPr="00051D13">
        <w:rPr>
          <w:rFonts w:ascii="Times New Roman" w:hAnsi="Times New Roman" w:cs="Times New Roman"/>
          <w:sz w:val="24"/>
          <w:szCs w:val="24"/>
        </w:rPr>
        <w:t>Difiglio</w:t>
      </w:r>
      <w:proofErr w:type="spellEnd"/>
      <w:r w:rsidRPr="00051D13">
        <w:rPr>
          <w:rFonts w:ascii="Times New Roman" w:hAnsi="Times New Roman" w:cs="Times New Roman"/>
          <w:sz w:val="24"/>
          <w:szCs w:val="24"/>
        </w:rPr>
        <w:t>, C. (2000). Energy efficiency and consumption—the rebound effect—a survey. Energy Policy, 28(6-7), 389-401.</w:t>
      </w:r>
    </w:p>
    <w:p w14:paraId="271BC211" w14:textId="77777777" w:rsidR="00C269BF" w:rsidRPr="00051D13" w:rsidRDefault="00C269BF" w:rsidP="00051D13">
      <w:pPr>
        <w:spacing w:line="480" w:lineRule="auto"/>
        <w:ind w:left="720" w:hanging="720"/>
        <w:jc w:val="both"/>
        <w:rPr>
          <w:rFonts w:ascii="Times New Roman" w:hAnsi="Times New Roman" w:cs="Times New Roman"/>
          <w:sz w:val="24"/>
          <w:szCs w:val="24"/>
        </w:rPr>
      </w:pPr>
      <w:proofErr w:type="spellStart"/>
      <w:r w:rsidRPr="00051D13">
        <w:rPr>
          <w:rFonts w:ascii="Times New Roman" w:hAnsi="Times New Roman" w:cs="Times New Roman"/>
          <w:sz w:val="24"/>
          <w:szCs w:val="24"/>
        </w:rPr>
        <w:t>Koomey</w:t>
      </w:r>
      <w:proofErr w:type="spellEnd"/>
      <w:r w:rsidRPr="00051D13">
        <w:rPr>
          <w:rFonts w:ascii="Times New Roman" w:hAnsi="Times New Roman" w:cs="Times New Roman"/>
          <w:sz w:val="24"/>
          <w:szCs w:val="24"/>
        </w:rPr>
        <w:t>, J. G. (2007). Estimating total power consumption by servers in the US and the world. Lawrence Berkeley National Laboratory Report LBNL-60946.</w:t>
      </w:r>
    </w:p>
    <w:p w14:paraId="42AE18C8" w14:textId="623804ED" w:rsidR="00492444" w:rsidRPr="00051D13" w:rsidRDefault="00492444"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McPhee, W</w:t>
      </w:r>
      <w:r w:rsidR="00DE7D10">
        <w:rPr>
          <w:rFonts w:ascii="Times New Roman" w:hAnsi="Times New Roman" w:cs="Times New Roman"/>
          <w:sz w:val="24"/>
          <w:szCs w:val="24"/>
        </w:rPr>
        <w:t>. and</w:t>
      </w:r>
      <w:r w:rsidRPr="00051D13">
        <w:rPr>
          <w:rFonts w:ascii="Times New Roman" w:hAnsi="Times New Roman" w:cs="Times New Roman"/>
          <w:sz w:val="24"/>
          <w:szCs w:val="24"/>
        </w:rPr>
        <w:t xml:space="preserve"> Dias, SM </w:t>
      </w:r>
      <w:r w:rsidR="00302ADB" w:rsidRPr="00051D13">
        <w:rPr>
          <w:rFonts w:ascii="Times New Roman" w:hAnsi="Times New Roman" w:cs="Times New Roman"/>
          <w:sz w:val="24"/>
          <w:szCs w:val="24"/>
        </w:rPr>
        <w:t>(</w:t>
      </w:r>
      <w:r w:rsidRPr="00051D13">
        <w:rPr>
          <w:rFonts w:ascii="Times New Roman" w:hAnsi="Times New Roman" w:cs="Times New Roman"/>
          <w:sz w:val="24"/>
          <w:szCs w:val="24"/>
        </w:rPr>
        <w:t>2020</w:t>
      </w:r>
      <w:r w:rsidR="00302ADB" w:rsidRPr="00051D13">
        <w:rPr>
          <w:rFonts w:ascii="Times New Roman" w:hAnsi="Times New Roman" w:cs="Times New Roman"/>
          <w:sz w:val="24"/>
          <w:szCs w:val="24"/>
        </w:rPr>
        <w:t xml:space="preserve">). </w:t>
      </w:r>
      <w:r w:rsidRPr="00051D13">
        <w:rPr>
          <w:rFonts w:ascii="Times New Roman" w:hAnsi="Times New Roman" w:cs="Times New Roman"/>
          <w:sz w:val="24"/>
          <w:szCs w:val="24"/>
        </w:rPr>
        <w:t xml:space="preserve">Integrating Sustainability into Major </w:t>
      </w:r>
      <w:proofErr w:type="gramStart"/>
      <w:r w:rsidRPr="00051D13">
        <w:rPr>
          <w:rFonts w:ascii="Times New Roman" w:hAnsi="Times New Roman" w:cs="Times New Roman"/>
          <w:sz w:val="24"/>
          <w:szCs w:val="24"/>
        </w:rPr>
        <w:t>Projects :</w:t>
      </w:r>
      <w:proofErr w:type="gramEnd"/>
      <w:r w:rsidRPr="00051D13">
        <w:rPr>
          <w:rFonts w:ascii="Times New Roman" w:hAnsi="Times New Roman" w:cs="Times New Roman"/>
          <w:sz w:val="24"/>
          <w:szCs w:val="24"/>
        </w:rPr>
        <w:t xml:space="preserve"> Best Practices and Tools for Project Teams, John Wiley &amp; Sons, Incorporated, Newark. Available from: ProQuest </w:t>
      </w:r>
      <w:proofErr w:type="spellStart"/>
      <w:r w:rsidRPr="00051D13">
        <w:rPr>
          <w:rFonts w:ascii="Times New Roman" w:hAnsi="Times New Roman" w:cs="Times New Roman"/>
          <w:sz w:val="24"/>
          <w:szCs w:val="24"/>
        </w:rPr>
        <w:t>Ebook</w:t>
      </w:r>
      <w:proofErr w:type="spellEnd"/>
      <w:r w:rsidRPr="00051D13">
        <w:rPr>
          <w:rFonts w:ascii="Times New Roman" w:hAnsi="Times New Roman" w:cs="Times New Roman"/>
          <w:sz w:val="24"/>
          <w:szCs w:val="24"/>
        </w:rPr>
        <w:t xml:space="preserve"> Central. [22 April 2024].</w:t>
      </w:r>
    </w:p>
    <w:p w14:paraId="6EF0D9F1" w14:textId="17AE664C" w:rsidR="00C269BF" w:rsidRPr="00051D13" w:rsidRDefault="00C269BF" w:rsidP="00051D13">
      <w:pPr>
        <w:spacing w:line="480" w:lineRule="auto"/>
        <w:ind w:left="720" w:hanging="720"/>
        <w:jc w:val="both"/>
        <w:rPr>
          <w:rFonts w:ascii="Times New Roman" w:hAnsi="Times New Roman" w:cs="Times New Roman"/>
          <w:sz w:val="24"/>
          <w:szCs w:val="24"/>
        </w:rPr>
      </w:pPr>
      <w:bookmarkStart w:id="72" w:name="_Hlk164620149"/>
      <w:proofErr w:type="spellStart"/>
      <w:r w:rsidRPr="00051D13">
        <w:rPr>
          <w:rFonts w:ascii="Times New Roman" w:hAnsi="Times New Roman" w:cs="Times New Roman"/>
          <w:sz w:val="24"/>
          <w:szCs w:val="24"/>
        </w:rPr>
        <w:lastRenderedPageBreak/>
        <w:t>Masanet</w:t>
      </w:r>
      <w:proofErr w:type="spellEnd"/>
      <w:r w:rsidRPr="00051D13">
        <w:rPr>
          <w:rFonts w:ascii="Times New Roman" w:hAnsi="Times New Roman" w:cs="Times New Roman"/>
          <w:sz w:val="24"/>
          <w:szCs w:val="24"/>
        </w:rPr>
        <w:t>, E., Shehabi, A., Lei, N., Smith, S.</w:t>
      </w:r>
      <w:r w:rsidR="00DE7D10">
        <w:rPr>
          <w:rFonts w:ascii="Times New Roman" w:hAnsi="Times New Roman" w:cs="Times New Roman"/>
          <w:sz w:val="24"/>
          <w:szCs w:val="24"/>
        </w:rPr>
        <w:t xml:space="preserve"> and</w:t>
      </w:r>
      <w:r w:rsidRPr="00051D13">
        <w:rPr>
          <w:rFonts w:ascii="Times New Roman" w:hAnsi="Times New Roman" w:cs="Times New Roman"/>
          <w:sz w:val="24"/>
          <w:szCs w:val="24"/>
        </w:rPr>
        <w:t xml:space="preserve"> </w:t>
      </w:r>
      <w:proofErr w:type="spellStart"/>
      <w:r w:rsidRPr="00051D13">
        <w:rPr>
          <w:rFonts w:ascii="Times New Roman" w:hAnsi="Times New Roman" w:cs="Times New Roman"/>
          <w:sz w:val="24"/>
          <w:szCs w:val="24"/>
        </w:rPr>
        <w:t>Koomey</w:t>
      </w:r>
      <w:proofErr w:type="spellEnd"/>
      <w:r w:rsidRPr="00051D13">
        <w:rPr>
          <w:rFonts w:ascii="Times New Roman" w:hAnsi="Times New Roman" w:cs="Times New Roman"/>
          <w:sz w:val="24"/>
          <w:szCs w:val="24"/>
        </w:rPr>
        <w:t xml:space="preserve">, J. (2020). Recalibrating global data </w:t>
      </w:r>
      <w:proofErr w:type="spellStart"/>
      <w:r w:rsidRPr="00051D13">
        <w:rPr>
          <w:rFonts w:ascii="Times New Roman" w:hAnsi="Times New Roman" w:cs="Times New Roman"/>
          <w:sz w:val="24"/>
          <w:szCs w:val="24"/>
        </w:rPr>
        <w:t>center</w:t>
      </w:r>
      <w:proofErr w:type="spellEnd"/>
      <w:r w:rsidRPr="00051D13">
        <w:rPr>
          <w:rFonts w:ascii="Times New Roman" w:hAnsi="Times New Roman" w:cs="Times New Roman"/>
          <w:sz w:val="24"/>
          <w:szCs w:val="24"/>
        </w:rPr>
        <w:t xml:space="preserve"> energy-use estimates. Environmental Research Letters, 8(3), 1-8.</w:t>
      </w:r>
    </w:p>
    <w:bookmarkEnd w:id="72"/>
    <w:p w14:paraId="28E5F59A" w14:textId="743A0555" w:rsidR="00C269BF" w:rsidRPr="00051D13" w:rsidRDefault="00C269BF"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Meijer, S.</w:t>
      </w:r>
      <w:r w:rsidR="00DE7D10">
        <w:rPr>
          <w:rFonts w:ascii="Times New Roman" w:hAnsi="Times New Roman" w:cs="Times New Roman"/>
          <w:sz w:val="24"/>
          <w:szCs w:val="24"/>
        </w:rPr>
        <w:t xml:space="preserve"> and</w:t>
      </w:r>
      <w:r w:rsidRPr="00051D13">
        <w:rPr>
          <w:rFonts w:ascii="Times New Roman" w:hAnsi="Times New Roman" w:cs="Times New Roman"/>
          <w:sz w:val="24"/>
          <w:szCs w:val="24"/>
        </w:rPr>
        <w:t xml:space="preserve"> Ploeger, G. (2009). From elite lawbreaking to financial crime: The evolution of the concept of white-collar crime. European Journal of Criminology, 6(1), 33-47.</w:t>
      </w:r>
    </w:p>
    <w:p w14:paraId="190BE2F3" w14:textId="77777777" w:rsidR="00C269BF" w:rsidRPr="00051D13" w:rsidRDefault="00C269BF"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Mills, E. (2011). The carbon footprint of servers: A lifecycle approach. In Proceedings of the 2011 IEEE International Symposium on Sustainable Systems and Technology (ISSST) (pp. 1-6).</w:t>
      </w:r>
    </w:p>
    <w:p w14:paraId="780E3B1F" w14:textId="73297D48" w:rsidR="00C269BF" w:rsidRPr="00051D13" w:rsidRDefault="00C269BF"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Nassar, S.</w:t>
      </w:r>
      <w:r w:rsidR="00DE7D10">
        <w:rPr>
          <w:rFonts w:ascii="Times New Roman" w:hAnsi="Times New Roman" w:cs="Times New Roman"/>
          <w:sz w:val="24"/>
          <w:szCs w:val="24"/>
        </w:rPr>
        <w:t xml:space="preserve"> and</w:t>
      </w:r>
      <w:r w:rsidRPr="00051D13">
        <w:rPr>
          <w:rFonts w:ascii="Times New Roman" w:hAnsi="Times New Roman" w:cs="Times New Roman"/>
          <w:sz w:val="24"/>
          <w:szCs w:val="24"/>
        </w:rPr>
        <w:t xml:space="preserve"> Al-</w:t>
      </w:r>
      <w:proofErr w:type="spellStart"/>
      <w:r w:rsidRPr="00051D13">
        <w:rPr>
          <w:rFonts w:ascii="Times New Roman" w:hAnsi="Times New Roman" w:cs="Times New Roman"/>
          <w:sz w:val="24"/>
          <w:szCs w:val="24"/>
        </w:rPr>
        <w:t>Qutayri</w:t>
      </w:r>
      <w:proofErr w:type="spellEnd"/>
      <w:r w:rsidRPr="00051D13">
        <w:rPr>
          <w:rFonts w:ascii="Times New Roman" w:hAnsi="Times New Roman" w:cs="Times New Roman"/>
          <w:sz w:val="24"/>
          <w:szCs w:val="24"/>
        </w:rPr>
        <w:t xml:space="preserve">, M. (2015). Greening data </w:t>
      </w:r>
      <w:proofErr w:type="spellStart"/>
      <w:r w:rsidRPr="00051D13">
        <w:rPr>
          <w:rFonts w:ascii="Times New Roman" w:hAnsi="Times New Roman" w:cs="Times New Roman"/>
          <w:sz w:val="24"/>
          <w:szCs w:val="24"/>
        </w:rPr>
        <w:t>centers</w:t>
      </w:r>
      <w:proofErr w:type="spellEnd"/>
      <w:r w:rsidRPr="00051D13">
        <w:rPr>
          <w:rFonts w:ascii="Times New Roman" w:hAnsi="Times New Roman" w:cs="Times New Roman"/>
          <w:sz w:val="24"/>
          <w:szCs w:val="24"/>
        </w:rPr>
        <w:t xml:space="preserve"> using renewable energy. Renewable and Sustainable Energy Reviews, 49, 262-278.</w:t>
      </w:r>
    </w:p>
    <w:p w14:paraId="54FF12F7" w14:textId="7FF1E946" w:rsidR="00C269BF" w:rsidRPr="00051D13" w:rsidRDefault="00C269BF"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Raghavan, B., Ma, X., Patton, A. D.</w:t>
      </w:r>
      <w:r w:rsidR="001D02F8">
        <w:rPr>
          <w:rFonts w:ascii="Times New Roman" w:hAnsi="Times New Roman" w:cs="Times New Roman"/>
          <w:sz w:val="24"/>
          <w:szCs w:val="24"/>
        </w:rPr>
        <w:t xml:space="preserve"> and </w:t>
      </w:r>
      <w:r w:rsidRPr="00051D13">
        <w:rPr>
          <w:rFonts w:ascii="Times New Roman" w:hAnsi="Times New Roman" w:cs="Times New Roman"/>
          <w:sz w:val="24"/>
          <w:szCs w:val="24"/>
        </w:rPr>
        <w:t xml:space="preserve">Bash, C. E. (2011). Energy-aware resource allocation in cloud data </w:t>
      </w:r>
      <w:proofErr w:type="spellStart"/>
      <w:r w:rsidRPr="00051D13">
        <w:rPr>
          <w:rFonts w:ascii="Times New Roman" w:hAnsi="Times New Roman" w:cs="Times New Roman"/>
          <w:sz w:val="24"/>
          <w:szCs w:val="24"/>
        </w:rPr>
        <w:t>centers</w:t>
      </w:r>
      <w:proofErr w:type="spellEnd"/>
      <w:r w:rsidRPr="00051D13">
        <w:rPr>
          <w:rFonts w:ascii="Times New Roman" w:hAnsi="Times New Roman" w:cs="Times New Roman"/>
          <w:sz w:val="24"/>
          <w:szCs w:val="24"/>
        </w:rPr>
        <w:t>. IEEE Transactions on Sustainable Computing, 1(1), 3-16.</w:t>
      </w:r>
    </w:p>
    <w:p w14:paraId="16EB61AD" w14:textId="4EAE6366" w:rsidR="00C269BF" w:rsidRPr="00051D13" w:rsidRDefault="00C269BF"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 xml:space="preserve">Van </w:t>
      </w:r>
      <w:proofErr w:type="spellStart"/>
      <w:r w:rsidRPr="00051D13">
        <w:rPr>
          <w:rFonts w:ascii="Times New Roman" w:hAnsi="Times New Roman" w:cs="Times New Roman"/>
          <w:sz w:val="24"/>
          <w:szCs w:val="24"/>
        </w:rPr>
        <w:t>Heddeghem</w:t>
      </w:r>
      <w:proofErr w:type="spellEnd"/>
      <w:r w:rsidRPr="00051D13">
        <w:rPr>
          <w:rFonts w:ascii="Times New Roman" w:hAnsi="Times New Roman" w:cs="Times New Roman"/>
          <w:sz w:val="24"/>
          <w:szCs w:val="24"/>
        </w:rPr>
        <w:t>, W., Lambert, S., Lannoo, B., Colle, D.</w:t>
      </w:r>
      <w:r w:rsidR="001D02F8">
        <w:rPr>
          <w:rFonts w:ascii="Times New Roman" w:hAnsi="Times New Roman" w:cs="Times New Roman"/>
          <w:sz w:val="24"/>
          <w:szCs w:val="24"/>
        </w:rPr>
        <w:t xml:space="preserve"> and</w:t>
      </w:r>
      <w:r w:rsidRPr="00051D13">
        <w:rPr>
          <w:rFonts w:ascii="Times New Roman" w:hAnsi="Times New Roman" w:cs="Times New Roman"/>
          <w:sz w:val="24"/>
          <w:szCs w:val="24"/>
        </w:rPr>
        <w:t xml:space="preserve"> </w:t>
      </w:r>
      <w:proofErr w:type="spellStart"/>
      <w:r w:rsidRPr="00051D13">
        <w:rPr>
          <w:rFonts w:ascii="Times New Roman" w:hAnsi="Times New Roman" w:cs="Times New Roman"/>
          <w:sz w:val="24"/>
          <w:szCs w:val="24"/>
        </w:rPr>
        <w:t>Pickavet</w:t>
      </w:r>
      <w:proofErr w:type="spellEnd"/>
      <w:r w:rsidRPr="00051D13">
        <w:rPr>
          <w:rFonts w:ascii="Times New Roman" w:hAnsi="Times New Roman" w:cs="Times New Roman"/>
          <w:sz w:val="24"/>
          <w:szCs w:val="24"/>
        </w:rPr>
        <w:t>, M. (2014). Trends in worldwide ICT electricity consumption from 2007 to 2012. Computer Communications, 50, 64-7</w:t>
      </w:r>
      <w:r w:rsidR="007E7277">
        <w:rPr>
          <w:rFonts w:ascii="Times New Roman" w:hAnsi="Times New Roman" w:cs="Times New Roman"/>
          <w:sz w:val="24"/>
          <w:szCs w:val="24"/>
        </w:rPr>
        <w:t xml:space="preserve">. </w:t>
      </w:r>
    </w:p>
    <w:p w14:paraId="5F0EE869" w14:textId="7BE756EB" w:rsidR="00C269BF" w:rsidRDefault="00C269BF" w:rsidP="00051D13">
      <w:pPr>
        <w:spacing w:line="480" w:lineRule="auto"/>
        <w:ind w:left="720" w:hanging="720"/>
        <w:jc w:val="both"/>
        <w:rPr>
          <w:rFonts w:ascii="Times New Roman" w:hAnsi="Times New Roman" w:cs="Times New Roman"/>
          <w:sz w:val="24"/>
          <w:szCs w:val="24"/>
        </w:rPr>
      </w:pPr>
      <w:r w:rsidRPr="00051D13">
        <w:rPr>
          <w:rFonts w:ascii="Times New Roman" w:hAnsi="Times New Roman" w:cs="Times New Roman"/>
          <w:sz w:val="24"/>
          <w:szCs w:val="24"/>
        </w:rPr>
        <w:t xml:space="preserve">Wilson M. (2023), Data </w:t>
      </w:r>
      <w:proofErr w:type="spellStart"/>
      <w:r w:rsidRPr="00051D13">
        <w:rPr>
          <w:rFonts w:ascii="Times New Roman" w:hAnsi="Times New Roman" w:cs="Times New Roman"/>
          <w:sz w:val="24"/>
          <w:szCs w:val="24"/>
        </w:rPr>
        <w:t>Center</w:t>
      </w:r>
      <w:proofErr w:type="spellEnd"/>
      <w:r w:rsidRPr="00051D13">
        <w:rPr>
          <w:rFonts w:ascii="Times New Roman" w:hAnsi="Times New Roman" w:cs="Times New Roman"/>
          <w:sz w:val="24"/>
          <w:szCs w:val="24"/>
        </w:rPr>
        <w:t xml:space="preserve"> Basics. Retrieved from </w:t>
      </w:r>
      <w:hyperlink r:id="rId13" w:history="1">
        <w:r w:rsidR="00302ADB" w:rsidRPr="00051D13">
          <w:rPr>
            <w:rStyle w:val="Hyperlink"/>
            <w:rFonts w:ascii="Times New Roman" w:hAnsi="Times New Roman" w:cs="Times New Roman"/>
            <w:color w:val="auto"/>
            <w:sz w:val="24"/>
            <w:szCs w:val="24"/>
          </w:rPr>
          <w:t>https://nlyte.com/blog/data-center-basics/</w:t>
        </w:r>
      </w:hyperlink>
      <w:r w:rsidR="007E7277">
        <w:rPr>
          <w:rStyle w:val="Hyperlink"/>
          <w:rFonts w:ascii="Times New Roman" w:hAnsi="Times New Roman" w:cs="Times New Roman"/>
          <w:color w:val="auto"/>
          <w:sz w:val="24"/>
          <w:szCs w:val="24"/>
        </w:rPr>
        <w:t>.</w:t>
      </w:r>
      <w:r w:rsidR="00302ADB" w:rsidRPr="00051D13">
        <w:rPr>
          <w:rFonts w:ascii="Times New Roman" w:hAnsi="Times New Roman" w:cs="Times New Roman"/>
          <w:sz w:val="24"/>
          <w:szCs w:val="24"/>
        </w:rPr>
        <w:t xml:space="preserve"> </w:t>
      </w:r>
    </w:p>
    <w:p w14:paraId="2B820C45" w14:textId="371D87BC" w:rsidR="00CB1F50" w:rsidRDefault="00CB1F50" w:rsidP="00051D13">
      <w:pPr>
        <w:spacing w:line="480" w:lineRule="auto"/>
        <w:ind w:left="720" w:hanging="720"/>
        <w:jc w:val="both"/>
        <w:rPr>
          <w:rFonts w:ascii="Times New Roman" w:hAnsi="Times New Roman" w:cs="Times New Roman"/>
          <w:sz w:val="24"/>
          <w:szCs w:val="24"/>
        </w:rPr>
      </w:pPr>
    </w:p>
    <w:p w14:paraId="02ED1AE1" w14:textId="0ACBBAA6" w:rsidR="00CB1F50" w:rsidRDefault="00CB1F50" w:rsidP="00051D13">
      <w:pPr>
        <w:spacing w:line="480" w:lineRule="auto"/>
        <w:ind w:left="720" w:hanging="720"/>
        <w:jc w:val="both"/>
        <w:rPr>
          <w:rFonts w:ascii="Times New Roman" w:hAnsi="Times New Roman" w:cs="Times New Roman"/>
          <w:sz w:val="24"/>
          <w:szCs w:val="24"/>
        </w:rPr>
      </w:pPr>
    </w:p>
    <w:p w14:paraId="44C4378A" w14:textId="7D04788F" w:rsidR="00CB1F50" w:rsidRDefault="00CB1F50" w:rsidP="00051D13">
      <w:pPr>
        <w:spacing w:line="480" w:lineRule="auto"/>
        <w:ind w:left="720" w:hanging="720"/>
        <w:jc w:val="both"/>
        <w:rPr>
          <w:rFonts w:ascii="Times New Roman" w:hAnsi="Times New Roman" w:cs="Times New Roman"/>
          <w:sz w:val="24"/>
          <w:szCs w:val="24"/>
        </w:rPr>
      </w:pPr>
    </w:p>
    <w:p w14:paraId="2F92016F" w14:textId="77777777" w:rsidR="00CB1F50" w:rsidRPr="00051D13" w:rsidRDefault="00CB1F50" w:rsidP="00051D13">
      <w:pPr>
        <w:spacing w:line="480" w:lineRule="auto"/>
        <w:ind w:left="720" w:hanging="720"/>
        <w:jc w:val="both"/>
        <w:rPr>
          <w:rFonts w:ascii="Times New Roman" w:hAnsi="Times New Roman" w:cs="Times New Roman"/>
          <w:sz w:val="24"/>
          <w:szCs w:val="24"/>
        </w:rPr>
      </w:pPr>
    </w:p>
    <w:p w14:paraId="36E1A848" w14:textId="65DE2018" w:rsidR="00B81021" w:rsidRPr="00051D13" w:rsidRDefault="00B81021" w:rsidP="008E59BD">
      <w:pPr>
        <w:pStyle w:val="Heading1"/>
        <w:rPr>
          <w:rFonts w:cs="Times New Roman"/>
          <w:szCs w:val="24"/>
        </w:rPr>
      </w:pPr>
      <w:bookmarkStart w:id="73" w:name="_Toc172701151"/>
      <w:bookmarkStart w:id="74" w:name="_Toc172701259"/>
      <w:r w:rsidRPr="00051D13">
        <w:rPr>
          <w:rFonts w:cs="Times New Roman"/>
          <w:szCs w:val="24"/>
        </w:rPr>
        <w:lastRenderedPageBreak/>
        <w:t>Appendices</w:t>
      </w:r>
      <w:bookmarkEnd w:id="73"/>
      <w:bookmarkEnd w:id="74"/>
    </w:p>
    <w:p w14:paraId="79EDAA31" w14:textId="5C598502" w:rsidR="00B81021" w:rsidRDefault="00B81021" w:rsidP="00051D13">
      <w:pPr>
        <w:pStyle w:val="Heading2"/>
        <w:jc w:val="both"/>
        <w:rPr>
          <w:rFonts w:cs="Times New Roman"/>
          <w:szCs w:val="24"/>
        </w:rPr>
      </w:pPr>
      <w:bookmarkStart w:id="75" w:name="_Toc172701152"/>
      <w:bookmarkStart w:id="76" w:name="_Toc172701260"/>
      <w:r w:rsidRPr="00051D13">
        <w:rPr>
          <w:rFonts w:cs="Times New Roman"/>
          <w:szCs w:val="24"/>
        </w:rPr>
        <w:t xml:space="preserve">Appendix 1: </w:t>
      </w:r>
      <w:r w:rsidR="00051D13" w:rsidRPr="00051D13">
        <w:rPr>
          <w:rFonts w:cs="Times New Roman"/>
          <w:szCs w:val="24"/>
        </w:rPr>
        <w:t>Research proposal</w:t>
      </w:r>
      <w:bookmarkEnd w:id="75"/>
      <w:bookmarkEnd w:id="76"/>
      <w:r w:rsidR="00051D13" w:rsidRPr="00051D13">
        <w:rPr>
          <w:rFonts w:cs="Times New Roman"/>
          <w:szCs w:val="24"/>
        </w:rPr>
        <w:t xml:space="preserve"> </w:t>
      </w:r>
    </w:p>
    <w:p w14:paraId="71509768" w14:textId="3BCD7062" w:rsidR="00CB1F50" w:rsidRPr="00CB1F50" w:rsidRDefault="00CB1F50" w:rsidP="00CB1F50"/>
    <w:p w14:paraId="34001302" w14:textId="3BD9008E" w:rsidR="00051D13" w:rsidRPr="00051D13" w:rsidRDefault="00683F0A" w:rsidP="00051D13">
      <w:pPr>
        <w:spacing w:line="480" w:lineRule="auto"/>
        <w:jc w:val="both"/>
        <w:rPr>
          <w:rFonts w:ascii="Times New Roman" w:hAnsi="Times New Roman" w:cs="Times New Roman"/>
          <w:sz w:val="24"/>
          <w:szCs w:val="24"/>
        </w:rPr>
      </w:pPr>
      <w:bookmarkStart w:id="77" w:name="_MON_1783507946"/>
      <w:bookmarkEnd w:id="77"/>
      <w:r>
        <w:rPr>
          <w:rFonts w:ascii="Times New Roman" w:hAnsi="Times New Roman" w:cs="Times New Roman"/>
          <w:sz w:val="24"/>
          <w:szCs w:val="24"/>
        </w:rPr>
        <w:pict w14:anchorId="0EF71B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8.75pt">
            <v:imagedata r:id="rId14" o:title=""/>
          </v:shape>
        </w:pict>
      </w:r>
    </w:p>
    <w:p w14:paraId="11A28FBA" w14:textId="0B721DE5" w:rsidR="00051D13" w:rsidRPr="00902F75" w:rsidRDefault="00051D13" w:rsidP="00051D13">
      <w:pPr>
        <w:pStyle w:val="Heading2"/>
        <w:jc w:val="both"/>
        <w:rPr>
          <w:rFonts w:cs="Times New Roman"/>
          <w:szCs w:val="24"/>
        </w:rPr>
      </w:pPr>
      <w:bookmarkStart w:id="78" w:name="_Toc172701153"/>
      <w:bookmarkStart w:id="79" w:name="_Toc172701261"/>
      <w:r w:rsidRPr="00902F75">
        <w:rPr>
          <w:rFonts w:cs="Times New Roman"/>
          <w:szCs w:val="24"/>
        </w:rPr>
        <w:t>Appendix 2: Questionnaire</w:t>
      </w:r>
      <w:bookmarkEnd w:id="78"/>
      <w:bookmarkEnd w:id="79"/>
      <w:r w:rsidRPr="00902F75">
        <w:rPr>
          <w:rFonts w:cs="Times New Roman"/>
          <w:szCs w:val="24"/>
        </w:rPr>
        <w:t xml:space="preserve"> </w:t>
      </w:r>
    </w:p>
    <w:p w14:paraId="77D53DD5" w14:textId="55B9876F" w:rsidR="00051D13" w:rsidRPr="00902F75" w:rsidRDefault="00051D13" w:rsidP="00051D13">
      <w:pPr>
        <w:spacing w:line="480" w:lineRule="auto"/>
        <w:jc w:val="both"/>
        <w:rPr>
          <w:rFonts w:ascii="Times New Roman" w:hAnsi="Times New Roman" w:cs="Times New Roman"/>
          <w:b/>
          <w:bCs/>
          <w:sz w:val="24"/>
          <w:szCs w:val="24"/>
        </w:rPr>
      </w:pPr>
      <w:r w:rsidRPr="00902F75">
        <w:rPr>
          <w:rFonts w:ascii="Times New Roman" w:hAnsi="Times New Roman" w:cs="Times New Roman"/>
          <w:b/>
          <w:bCs/>
          <w:sz w:val="24"/>
          <w:szCs w:val="24"/>
        </w:rPr>
        <w:t>Q1. Which of the following statements describes your gender?</w:t>
      </w:r>
    </w:p>
    <w:tbl>
      <w:tblPr>
        <w:tblStyle w:val="TableGrid"/>
        <w:tblW w:w="0" w:type="auto"/>
        <w:tblLook w:val="04A0" w:firstRow="1" w:lastRow="0" w:firstColumn="1" w:lastColumn="0" w:noHBand="0" w:noVBand="1"/>
      </w:tblPr>
      <w:tblGrid>
        <w:gridCol w:w="2360"/>
        <w:gridCol w:w="2339"/>
        <w:gridCol w:w="1962"/>
        <w:gridCol w:w="2355"/>
      </w:tblGrid>
      <w:tr w:rsidR="00051D13" w:rsidRPr="00902F75" w14:paraId="47A2D5F1" w14:textId="77777777" w:rsidTr="00772816">
        <w:tc>
          <w:tcPr>
            <w:tcW w:w="2360" w:type="dxa"/>
          </w:tcPr>
          <w:p w14:paraId="4AB21F39"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Gender description </w:t>
            </w:r>
          </w:p>
        </w:tc>
        <w:tc>
          <w:tcPr>
            <w:tcW w:w="2339" w:type="dxa"/>
          </w:tcPr>
          <w:p w14:paraId="2E649783"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Frequency </w:t>
            </w:r>
          </w:p>
        </w:tc>
        <w:tc>
          <w:tcPr>
            <w:tcW w:w="1962" w:type="dxa"/>
          </w:tcPr>
          <w:p w14:paraId="64155334" w14:textId="77777777" w:rsidR="00051D13" w:rsidRPr="00902F75" w:rsidRDefault="00051D13" w:rsidP="00051D13">
            <w:pPr>
              <w:spacing w:line="480" w:lineRule="auto"/>
              <w:rPr>
                <w:rFonts w:ascii="Times New Roman" w:hAnsi="Times New Roman" w:cs="Times New Roman"/>
                <w:b/>
                <w:bCs/>
                <w:sz w:val="24"/>
                <w:szCs w:val="24"/>
              </w:rPr>
            </w:pPr>
          </w:p>
        </w:tc>
        <w:tc>
          <w:tcPr>
            <w:tcW w:w="2355" w:type="dxa"/>
          </w:tcPr>
          <w:p w14:paraId="2125F132"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Percentage </w:t>
            </w:r>
          </w:p>
        </w:tc>
      </w:tr>
      <w:tr w:rsidR="00051D13" w:rsidRPr="00902F75" w14:paraId="5EBA2ABC" w14:textId="77777777" w:rsidTr="00772816">
        <w:tc>
          <w:tcPr>
            <w:tcW w:w="2360" w:type="dxa"/>
          </w:tcPr>
          <w:p w14:paraId="4CF66307"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 xml:space="preserve">Male </w:t>
            </w:r>
          </w:p>
        </w:tc>
        <w:tc>
          <w:tcPr>
            <w:tcW w:w="2339" w:type="dxa"/>
          </w:tcPr>
          <w:p w14:paraId="2341F3A3" w14:textId="4CB4D703" w:rsidR="00051D13" w:rsidRPr="00902F75" w:rsidRDefault="00051D13" w:rsidP="00051D13">
            <w:pPr>
              <w:spacing w:line="480" w:lineRule="auto"/>
              <w:rPr>
                <w:rFonts w:ascii="Times New Roman" w:hAnsi="Times New Roman" w:cs="Times New Roman"/>
                <w:sz w:val="24"/>
                <w:szCs w:val="24"/>
              </w:rPr>
            </w:pPr>
          </w:p>
        </w:tc>
        <w:tc>
          <w:tcPr>
            <w:tcW w:w="1962" w:type="dxa"/>
          </w:tcPr>
          <w:p w14:paraId="342C83DD" w14:textId="77777777" w:rsidR="00051D13" w:rsidRPr="00902F75" w:rsidRDefault="00051D13" w:rsidP="00051D13">
            <w:pPr>
              <w:spacing w:line="480" w:lineRule="auto"/>
              <w:rPr>
                <w:rFonts w:ascii="Times New Roman" w:hAnsi="Times New Roman" w:cs="Times New Roman"/>
                <w:sz w:val="24"/>
                <w:szCs w:val="24"/>
              </w:rPr>
            </w:pPr>
          </w:p>
        </w:tc>
        <w:tc>
          <w:tcPr>
            <w:tcW w:w="2355" w:type="dxa"/>
          </w:tcPr>
          <w:p w14:paraId="2ACB9259" w14:textId="52A2DAE8" w:rsidR="00051D13" w:rsidRPr="00902F75" w:rsidRDefault="00051D13" w:rsidP="00051D13">
            <w:pPr>
              <w:spacing w:line="480" w:lineRule="auto"/>
              <w:rPr>
                <w:rFonts w:ascii="Times New Roman" w:hAnsi="Times New Roman" w:cs="Times New Roman"/>
                <w:sz w:val="24"/>
                <w:szCs w:val="24"/>
              </w:rPr>
            </w:pPr>
          </w:p>
        </w:tc>
      </w:tr>
      <w:tr w:rsidR="00051D13" w:rsidRPr="00902F75" w14:paraId="461A4903" w14:textId="77777777" w:rsidTr="00772816">
        <w:tc>
          <w:tcPr>
            <w:tcW w:w="2360" w:type="dxa"/>
          </w:tcPr>
          <w:p w14:paraId="2706564D"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 xml:space="preserve">Female </w:t>
            </w:r>
          </w:p>
        </w:tc>
        <w:tc>
          <w:tcPr>
            <w:tcW w:w="2339" w:type="dxa"/>
          </w:tcPr>
          <w:p w14:paraId="39297FF2" w14:textId="50A97B09" w:rsidR="00051D13" w:rsidRPr="00902F75" w:rsidRDefault="00051D13" w:rsidP="00051D13">
            <w:pPr>
              <w:spacing w:line="480" w:lineRule="auto"/>
              <w:rPr>
                <w:rFonts w:ascii="Times New Roman" w:hAnsi="Times New Roman" w:cs="Times New Roman"/>
                <w:sz w:val="24"/>
                <w:szCs w:val="24"/>
              </w:rPr>
            </w:pPr>
          </w:p>
        </w:tc>
        <w:tc>
          <w:tcPr>
            <w:tcW w:w="1962" w:type="dxa"/>
          </w:tcPr>
          <w:p w14:paraId="081E34B2" w14:textId="77777777" w:rsidR="00051D13" w:rsidRPr="00902F75" w:rsidRDefault="00051D13" w:rsidP="00051D13">
            <w:pPr>
              <w:spacing w:line="480" w:lineRule="auto"/>
              <w:rPr>
                <w:rFonts w:ascii="Times New Roman" w:hAnsi="Times New Roman" w:cs="Times New Roman"/>
                <w:sz w:val="24"/>
                <w:szCs w:val="24"/>
              </w:rPr>
            </w:pPr>
          </w:p>
        </w:tc>
        <w:tc>
          <w:tcPr>
            <w:tcW w:w="2355" w:type="dxa"/>
          </w:tcPr>
          <w:p w14:paraId="09D8329C" w14:textId="2224997C" w:rsidR="00051D13" w:rsidRPr="00902F75" w:rsidRDefault="00051D13" w:rsidP="00051D13">
            <w:pPr>
              <w:spacing w:line="480" w:lineRule="auto"/>
              <w:rPr>
                <w:rFonts w:ascii="Times New Roman" w:hAnsi="Times New Roman" w:cs="Times New Roman"/>
                <w:sz w:val="24"/>
                <w:szCs w:val="24"/>
              </w:rPr>
            </w:pPr>
          </w:p>
        </w:tc>
      </w:tr>
      <w:tr w:rsidR="00051D13" w:rsidRPr="00902F75" w14:paraId="4B981F66" w14:textId="77777777" w:rsidTr="00772816">
        <w:tc>
          <w:tcPr>
            <w:tcW w:w="2360" w:type="dxa"/>
          </w:tcPr>
          <w:p w14:paraId="796FD6B9"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Non-binary</w:t>
            </w:r>
          </w:p>
        </w:tc>
        <w:tc>
          <w:tcPr>
            <w:tcW w:w="2339" w:type="dxa"/>
          </w:tcPr>
          <w:p w14:paraId="528D60DB" w14:textId="10E1E628" w:rsidR="00051D13" w:rsidRPr="00902F75" w:rsidRDefault="00051D13" w:rsidP="00051D13">
            <w:pPr>
              <w:spacing w:line="480" w:lineRule="auto"/>
              <w:rPr>
                <w:rFonts w:ascii="Times New Roman" w:hAnsi="Times New Roman" w:cs="Times New Roman"/>
                <w:sz w:val="24"/>
                <w:szCs w:val="24"/>
              </w:rPr>
            </w:pPr>
          </w:p>
        </w:tc>
        <w:tc>
          <w:tcPr>
            <w:tcW w:w="1962" w:type="dxa"/>
          </w:tcPr>
          <w:p w14:paraId="14C98FE5" w14:textId="77777777" w:rsidR="00051D13" w:rsidRPr="00902F75" w:rsidRDefault="00051D13" w:rsidP="00051D13">
            <w:pPr>
              <w:spacing w:line="480" w:lineRule="auto"/>
              <w:rPr>
                <w:rFonts w:ascii="Times New Roman" w:hAnsi="Times New Roman" w:cs="Times New Roman"/>
                <w:sz w:val="24"/>
                <w:szCs w:val="24"/>
              </w:rPr>
            </w:pPr>
          </w:p>
        </w:tc>
        <w:tc>
          <w:tcPr>
            <w:tcW w:w="2355" w:type="dxa"/>
          </w:tcPr>
          <w:p w14:paraId="13A211F8" w14:textId="5CDC16F4" w:rsidR="00051D13" w:rsidRPr="00902F75" w:rsidRDefault="00051D13" w:rsidP="00051D13">
            <w:pPr>
              <w:spacing w:line="480" w:lineRule="auto"/>
              <w:rPr>
                <w:rFonts w:ascii="Times New Roman" w:hAnsi="Times New Roman" w:cs="Times New Roman"/>
                <w:sz w:val="24"/>
                <w:szCs w:val="24"/>
              </w:rPr>
            </w:pPr>
          </w:p>
        </w:tc>
      </w:tr>
    </w:tbl>
    <w:p w14:paraId="25F970C3" w14:textId="77777777" w:rsidR="00051D13" w:rsidRPr="00902F75" w:rsidRDefault="00051D13" w:rsidP="00051D13">
      <w:pPr>
        <w:spacing w:line="480" w:lineRule="auto"/>
        <w:jc w:val="both"/>
        <w:rPr>
          <w:rFonts w:ascii="Times New Roman" w:hAnsi="Times New Roman" w:cs="Times New Roman"/>
          <w:b/>
          <w:bCs/>
          <w:sz w:val="24"/>
          <w:szCs w:val="24"/>
        </w:rPr>
      </w:pPr>
      <w:r w:rsidRPr="00902F75">
        <w:rPr>
          <w:rFonts w:ascii="Times New Roman" w:hAnsi="Times New Roman" w:cs="Times New Roman"/>
          <w:b/>
          <w:bCs/>
          <w:sz w:val="24"/>
          <w:szCs w:val="24"/>
        </w:rPr>
        <w:t>Q2. Which of the following best describes your understanding of environmental sustainability in the data centre industry?</w:t>
      </w:r>
    </w:p>
    <w:tbl>
      <w:tblPr>
        <w:tblStyle w:val="TableGrid"/>
        <w:tblW w:w="0" w:type="auto"/>
        <w:tblLook w:val="04A0" w:firstRow="1" w:lastRow="0" w:firstColumn="1" w:lastColumn="0" w:noHBand="0" w:noVBand="1"/>
      </w:tblPr>
      <w:tblGrid>
        <w:gridCol w:w="3009"/>
        <w:gridCol w:w="3002"/>
        <w:gridCol w:w="3005"/>
      </w:tblGrid>
      <w:tr w:rsidR="00051D13" w:rsidRPr="00902F75" w14:paraId="612F5DE6" w14:textId="77777777" w:rsidTr="0015428A">
        <w:tc>
          <w:tcPr>
            <w:tcW w:w="3116" w:type="dxa"/>
          </w:tcPr>
          <w:p w14:paraId="6D67A11C"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Response </w:t>
            </w:r>
          </w:p>
        </w:tc>
        <w:tc>
          <w:tcPr>
            <w:tcW w:w="3117" w:type="dxa"/>
          </w:tcPr>
          <w:p w14:paraId="3B9C98D2"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Frequency </w:t>
            </w:r>
          </w:p>
        </w:tc>
        <w:tc>
          <w:tcPr>
            <w:tcW w:w="3117" w:type="dxa"/>
          </w:tcPr>
          <w:p w14:paraId="019F8EA1"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Percentage </w:t>
            </w:r>
          </w:p>
        </w:tc>
      </w:tr>
      <w:tr w:rsidR="00051D13" w:rsidRPr="00902F75" w14:paraId="2AFCE916" w14:textId="77777777" w:rsidTr="0015428A">
        <w:tc>
          <w:tcPr>
            <w:tcW w:w="3116" w:type="dxa"/>
          </w:tcPr>
          <w:p w14:paraId="71322F39"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 xml:space="preserve">Elementary </w:t>
            </w:r>
          </w:p>
        </w:tc>
        <w:tc>
          <w:tcPr>
            <w:tcW w:w="3117" w:type="dxa"/>
          </w:tcPr>
          <w:p w14:paraId="2D4A8DE0" w14:textId="4B7625D5" w:rsidR="00051D13" w:rsidRPr="00902F75" w:rsidRDefault="00051D13" w:rsidP="00051D13">
            <w:pPr>
              <w:spacing w:line="480" w:lineRule="auto"/>
              <w:rPr>
                <w:rFonts w:ascii="Times New Roman" w:hAnsi="Times New Roman" w:cs="Times New Roman"/>
                <w:sz w:val="24"/>
                <w:szCs w:val="24"/>
              </w:rPr>
            </w:pPr>
          </w:p>
        </w:tc>
        <w:tc>
          <w:tcPr>
            <w:tcW w:w="3117" w:type="dxa"/>
          </w:tcPr>
          <w:p w14:paraId="2031A112" w14:textId="741AC1D7" w:rsidR="00051D13" w:rsidRPr="00902F75" w:rsidRDefault="00051D13" w:rsidP="00051D13">
            <w:pPr>
              <w:spacing w:line="480" w:lineRule="auto"/>
              <w:rPr>
                <w:rFonts w:ascii="Times New Roman" w:hAnsi="Times New Roman" w:cs="Times New Roman"/>
                <w:sz w:val="24"/>
                <w:szCs w:val="24"/>
              </w:rPr>
            </w:pPr>
          </w:p>
        </w:tc>
      </w:tr>
      <w:tr w:rsidR="00051D13" w:rsidRPr="00902F75" w14:paraId="538465DA" w14:textId="77777777" w:rsidTr="0015428A">
        <w:tc>
          <w:tcPr>
            <w:tcW w:w="3116" w:type="dxa"/>
          </w:tcPr>
          <w:p w14:paraId="4386B7A6"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Intermediate</w:t>
            </w:r>
          </w:p>
        </w:tc>
        <w:tc>
          <w:tcPr>
            <w:tcW w:w="3117" w:type="dxa"/>
          </w:tcPr>
          <w:p w14:paraId="22404029" w14:textId="19040D12" w:rsidR="00051D13" w:rsidRPr="00902F75" w:rsidRDefault="00051D13" w:rsidP="00051D13">
            <w:pPr>
              <w:spacing w:line="480" w:lineRule="auto"/>
              <w:rPr>
                <w:rFonts w:ascii="Times New Roman" w:hAnsi="Times New Roman" w:cs="Times New Roman"/>
                <w:sz w:val="24"/>
                <w:szCs w:val="24"/>
              </w:rPr>
            </w:pPr>
          </w:p>
        </w:tc>
        <w:tc>
          <w:tcPr>
            <w:tcW w:w="3117" w:type="dxa"/>
          </w:tcPr>
          <w:p w14:paraId="15EA2B1B" w14:textId="35D94957" w:rsidR="00051D13" w:rsidRPr="00902F75" w:rsidRDefault="00051D13" w:rsidP="00051D13">
            <w:pPr>
              <w:spacing w:line="480" w:lineRule="auto"/>
              <w:rPr>
                <w:rFonts w:ascii="Times New Roman" w:hAnsi="Times New Roman" w:cs="Times New Roman"/>
                <w:sz w:val="24"/>
                <w:szCs w:val="24"/>
              </w:rPr>
            </w:pPr>
          </w:p>
        </w:tc>
      </w:tr>
      <w:tr w:rsidR="00051D13" w:rsidRPr="00902F75" w14:paraId="74699F90" w14:textId="77777777" w:rsidTr="0015428A">
        <w:tc>
          <w:tcPr>
            <w:tcW w:w="3116" w:type="dxa"/>
          </w:tcPr>
          <w:p w14:paraId="19443B22"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 xml:space="preserve">Advanced </w:t>
            </w:r>
          </w:p>
        </w:tc>
        <w:tc>
          <w:tcPr>
            <w:tcW w:w="3117" w:type="dxa"/>
          </w:tcPr>
          <w:p w14:paraId="699D4025" w14:textId="418B5336" w:rsidR="00051D13" w:rsidRPr="00902F75" w:rsidRDefault="00051D13" w:rsidP="00051D13">
            <w:pPr>
              <w:spacing w:line="480" w:lineRule="auto"/>
              <w:rPr>
                <w:rFonts w:ascii="Times New Roman" w:hAnsi="Times New Roman" w:cs="Times New Roman"/>
                <w:sz w:val="24"/>
                <w:szCs w:val="24"/>
              </w:rPr>
            </w:pPr>
          </w:p>
        </w:tc>
        <w:tc>
          <w:tcPr>
            <w:tcW w:w="3117" w:type="dxa"/>
          </w:tcPr>
          <w:p w14:paraId="50B2BF81" w14:textId="53FF4FFF" w:rsidR="00051D13" w:rsidRPr="00902F75" w:rsidRDefault="00051D13" w:rsidP="00051D13">
            <w:pPr>
              <w:spacing w:line="480" w:lineRule="auto"/>
              <w:rPr>
                <w:rFonts w:ascii="Times New Roman" w:hAnsi="Times New Roman" w:cs="Times New Roman"/>
                <w:sz w:val="24"/>
                <w:szCs w:val="24"/>
              </w:rPr>
            </w:pPr>
          </w:p>
        </w:tc>
      </w:tr>
    </w:tbl>
    <w:p w14:paraId="131B4024" w14:textId="77777777" w:rsidR="00051D13" w:rsidRPr="00902F75" w:rsidRDefault="00051D13" w:rsidP="00051D13">
      <w:pPr>
        <w:spacing w:line="480" w:lineRule="auto"/>
        <w:jc w:val="both"/>
        <w:rPr>
          <w:rFonts w:ascii="Times New Roman" w:hAnsi="Times New Roman" w:cs="Times New Roman"/>
          <w:b/>
          <w:bCs/>
          <w:sz w:val="24"/>
          <w:szCs w:val="24"/>
        </w:rPr>
      </w:pPr>
      <w:r w:rsidRPr="00902F75">
        <w:rPr>
          <w:rFonts w:ascii="Times New Roman" w:hAnsi="Times New Roman" w:cs="Times New Roman"/>
          <w:b/>
          <w:bCs/>
          <w:sz w:val="24"/>
          <w:szCs w:val="24"/>
        </w:rPr>
        <w:t xml:space="preserve">Q3. In your individual capacity within the data centre industry, which of the following environmental impacts can you identify with as being a direct result of operating data centres? </w:t>
      </w:r>
    </w:p>
    <w:tbl>
      <w:tblPr>
        <w:tblStyle w:val="TableGrid"/>
        <w:tblW w:w="0" w:type="auto"/>
        <w:tblLook w:val="04A0" w:firstRow="1" w:lastRow="0" w:firstColumn="1" w:lastColumn="0" w:noHBand="0" w:noVBand="1"/>
      </w:tblPr>
      <w:tblGrid>
        <w:gridCol w:w="3010"/>
        <w:gridCol w:w="3002"/>
        <w:gridCol w:w="3004"/>
      </w:tblGrid>
      <w:tr w:rsidR="00051D13" w:rsidRPr="00902F75" w14:paraId="3BA2B29D" w14:textId="77777777" w:rsidTr="0015428A">
        <w:tc>
          <w:tcPr>
            <w:tcW w:w="3116" w:type="dxa"/>
          </w:tcPr>
          <w:p w14:paraId="17785D0D"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Response </w:t>
            </w:r>
          </w:p>
        </w:tc>
        <w:tc>
          <w:tcPr>
            <w:tcW w:w="3117" w:type="dxa"/>
          </w:tcPr>
          <w:p w14:paraId="7F96897F"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Frequency </w:t>
            </w:r>
          </w:p>
        </w:tc>
        <w:tc>
          <w:tcPr>
            <w:tcW w:w="3117" w:type="dxa"/>
          </w:tcPr>
          <w:p w14:paraId="4D25BBCE"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Percentage </w:t>
            </w:r>
          </w:p>
        </w:tc>
      </w:tr>
      <w:tr w:rsidR="00051D13" w:rsidRPr="00902F75" w14:paraId="0D7381AF" w14:textId="77777777" w:rsidTr="0015428A">
        <w:tc>
          <w:tcPr>
            <w:tcW w:w="3116" w:type="dxa"/>
          </w:tcPr>
          <w:p w14:paraId="6BAB16A3"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 xml:space="preserve">High usage of energy </w:t>
            </w:r>
          </w:p>
        </w:tc>
        <w:tc>
          <w:tcPr>
            <w:tcW w:w="3117" w:type="dxa"/>
          </w:tcPr>
          <w:p w14:paraId="1D9050BF" w14:textId="6A137281" w:rsidR="00051D13" w:rsidRPr="00902F75" w:rsidRDefault="00051D13" w:rsidP="00051D13">
            <w:pPr>
              <w:spacing w:line="480" w:lineRule="auto"/>
              <w:rPr>
                <w:rFonts w:ascii="Times New Roman" w:hAnsi="Times New Roman" w:cs="Times New Roman"/>
                <w:sz w:val="24"/>
                <w:szCs w:val="24"/>
              </w:rPr>
            </w:pPr>
          </w:p>
        </w:tc>
        <w:tc>
          <w:tcPr>
            <w:tcW w:w="3117" w:type="dxa"/>
          </w:tcPr>
          <w:p w14:paraId="447667A8" w14:textId="133FB0BC" w:rsidR="00051D13" w:rsidRPr="00902F75" w:rsidRDefault="00051D13" w:rsidP="00051D13">
            <w:pPr>
              <w:spacing w:line="480" w:lineRule="auto"/>
              <w:rPr>
                <w:rFonts w:ascii="Times New Roman" w:hAnsi="Times New Roman" w:cs="Times New Roman"/>
                <w:sz w:val="24"/>
                <w:szCs w:val="24"/>
              </w:rPr>
            </w:pPr>
          </w:p>
        </w:tc>
      </w:tr>
      <w:tr w:rsidR="00051D13" w:rsidRPr="00902F75" w14:paraId="1856819E" w14:textId="77777777" w:rsidTr="0015428A">
        <w:tc>
          <w:tcPr>
            <w:tcW w:w="3116" w:type="dxa"/>
          </w:tcPr>
          <w:p w14:paraId="2342CE66"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 xml:space="preserve">High consumption of water </w:t>
            </w:r>
          </w:p>
        </w:tc>
        <w:tc>
          <w:tcPr>
            <w:tcW w:w="3117" w:type="dxa"/>
          </w:tcPr>
          <w:p w14:paraId="54F4DEE5" w14:textId="3E840729" w:rsidR="00051D13" w:rsidRPr="00902F75" w:rsidRDefault="00051D13" w:rsidP="00051D13">
            <w:pPr>
              <w:spacing w:line="480" w:lineRule="auto"/>
              <w:rPr>
                <w:rFonts w:ascii="Times New Roman" w:hAnsi="Times New Roman" w:cs="Times New Roman"/>
                <w:sz w:val="24"/>
                <w:szCs w:val="24"/>
              </w:rPr>
            </w:pPr>
          </w:p>
        </w:tc>
        <w:tc>
          <w:tcPr>
            <w:tcW w:w="3117" w:type="dxa"/>
          </w:tcPr>
          <w:p w14:paraId="5117C7BD" w14:textId="648388E4" w:rsidR="00051D13" w:rsidRPr="00902F75" w:rsidRDefault="00051D13" w:rsidP="00051D13">
            <w:pPr>
              <w:spacing w:line="480" w:lineRule="auto"/>
              <w:rPr>
                <w:rFonts w:ascii="Times New Roman" w:hAnsi="Times New Roman" w:cs="Times New Roman"/>
                <w:sz w:val="24"/>
                <w:szCs w:val="24"/>
              </w:rPr>
            </w:pPr>
          </w:p>
        </w:tc>
      </w:tr>
      <w:tr w:rsidR="00051D13" w:rsidRPr="00902F75" w14:paraId="77D1F102" w14:textId="77777777" w:rsidTr="0015428A">
        <w:tc>
          <w:tcPr>
            <w:tcW w:w="3116" w:type="dxa"/>
          </w:tcPr>
          <w:p w14:paraId="49B749B6"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lastRenderedPageBreak/>
              <w:t xml:space="preserve">Improper disposal of e-waste  </w:t>
            </w:r>
          </w:p>
        </w:tc>
        <w:tc>
          <w:tcPr>
            <w:tcW w:w="3117" w:type="dxa"/>
          </w:tcPr>
          <w:p w14:paraId="1793B79E" w14:textId="7F280CE7" w:rsidR="00051D13" w:rsidRPr="00902F75" w:rsidRDefault="00051D13" w:rsidP="00051D13">
            <w:pPr>
              <w:spacing w:line="480" w:lineRule="auto"/>
              <w:rPr>
                <w:rFonts w:ascii="Times New Roman" w:hAnsi="Times New Roman" w:cs="Times New Roman"/>
                <w:sz w:val="24"/>
                <w:szCs w:val="24"/>
              </w:rPr>
            </w:pPr>
          </w:p>
        </w:tc>
        <w:tc>
          <w:tcPr>
            <w:tcW w:w="3117" w:type="dxa"/>
          </w:tcPr>
          <w:p w14:paraId="18F7DC7A" w14:textId="11039DB2" w:rsidR="00051D13" w:rsidRPr="00902F75" w:rsidRDefault="00051D13" w:rsidP="00051D13">
            <w:pPr>
              <w:spacing w:line="480" w:lineRule="auto"/>
              <w:rPr>
                <w:rFonts w:ascii="Times New Roman" w:hAnsi="Times New Roman" w:cs="Times New Roman"/>
                <w:sz w:val="24"/>
                <w:szCs w:val="24"/>
              </w:rPr>
            </w:pPr>
          </w:p>
        </w:tc>
      </w:tr>
      <w:tr w:rsidR="00051D13" w:rsidRPr="00902F75" w14:paraId="04038487" w14:textId="77777777" w:rsidTr="0015428A">
        <w:tc>
          <w:tcPr>
            <w:tcW w:w="3116" w:type="dxa"/>
          </w:tcPr>
          <w:p w14:paraId="4C17DEE0"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 xml:space="preserve">Release of GHCs into the atmosphere </w:t>
            </w:r>
          </w:p>
        </w:tc>
        <w:tc>
          <w:tcPr>
            <w:tcW w:w="3117" w:type="dxa"/>
          </w:tcPr>
          <w:p w14:paraId="4ACE08AC" w14:textId="0D6BE475" w:rsidR="00051D13" w:rsidRPr="00902F75" w:rsidRDefault="00051D13" w:rsidP="00051D13">
            <w:pPr>
              <w:spacing w:line="480" w:lineRule="auto"/>
              <w:rPr>
                <w:rFonts w:ascii="Times New Roman" w:hAnsi="Times New Roman" w:cs="Times New Roman"/>
                <w:sz w:val="24"/>
                <w:szCs w:val="24"/>
              </w:rPr>
            </w:pPr>
          </w:p>
        </w:tc>
        <w:tc>
          <w:tcPr>
            <w:tcW w:w="3117" w:type="dxa"/>
          </w:tcPr>
          <w:p w14:paraId="5D2F8B65" w14:textId="04237922" w:rsidR="00051D13" w:rsidRPr="00902F75" w:rsidRDefault="00051D13" w:rsidP="00051D13">
            <w:pPr>
              <w:spacing w:line="480" w:lineRule="auto"/>
              <w:rPr>
                <w:rFonts w:ascii="Times New Roman" w:hAnsi="Times New Roman" w:cs="Times New Roman"/>
                <w:sz w:val="24"/>
                <w:szCs w:val="24"/>
              </w:rPr>
            </w:pPr>
          </w:p>
        </w:tc>
      </w:tr>
    </w:tbl>
    <w:p w14:paraId="15FFD290" w14:textId="77777777" w:rsidR="00051D13" w:rsidRPr="00902F75" w:rsidRDefault="00051D13" w:rsidP="00051D13">
      <w:pPr>
        <w:spacing w:line="480" w:lineRule="auto"/>
        <w:jc w:val="both"/>
        <w:rPr>
          <w:rFonts w:ascii="Times New Roman" w:hAnsi="Times New Roman" w:cs="Times New Roman"/>
          <w:b/>
          <w:bCs/>
          <w:sz w:val="24"/>
          <w:szCs w:val="24"/>
        </w:rPr>
      </w:pPr>
      <w:r w:rsidRPr="00902F75">
        <w:rPr>
          <w:rFonts w:ascii="Times New Roman" w:hAnsi="Times New Roman" w:cs="Times New Roman"/>
          <w:b/>
          <w:bCs/>
          <w:sz w:val="24"/>
          <w:szCs w:val="24"/>
        </w:rPr>
        <w:t xml:space="preserve">Q4. Which of the following are some of the notable sustainability measures that seem to have been undertaken by data centres in the industry for environmental sustainability purposes? </w:t>
      </w:r>
    </w:p>
    <w:p w14:paraId="123D958A" w14:textId="77777777" w:rsidR="00051D13" w:rsidRPr="00902F75" w:rsidRDefault="00051D13" w:rsidP="00051D13">
      <w:pPr>
        <w:spacing w:line="480" w:lineRule="auto"/>
        <w:jc w:val="both"/>
        <w:rPr>
          <w:rFonts w:ascii="Times New Roman" w:hAnsi="Times New Roman" w:cs="Times New Roman"/>
          <w:i/>
          <w:iCs/>
          <w:sz w:val="24"/>
          <w:szCs w:val="24"/>
        </w:rPr>
      </w:pPr>
      <w:r w:rsidRPr="00902F75">
        <w:rPr>
          <w:rFonts w:ascii="Times New Roman" w:hAnsi="Times New Roman" w:cs="Times New Roman"/>
          <w:i/>
          <w:iCs/>
          <w:sz w:val="24"/>
          <w:szCs w:val="24"/>
        </w:rPr>
        <w:t xml:space="preserve">Table 4: Sustainability practices employed in the data centre industry </w:t>
      </w:r>
    </w:p>
    <w:tbl>
      <w:tblPr>
        <w:tblStyle w:val="TableGrid"/>
        <w:tblW w:w="0" w:type="auto"/>
        <w:tblLook w:val="04A0" w:firstRow="1" w:lastRow="0" w:firstColumn="1" w:lastColumn="0" w:noHBand="0" w:noVBand="1"/>
      </w:tblPr>
      <w:tblGrid>
        <w:gridCol w:w="3013"/>
        <w:gridCol w:w="3000"/>
        <w:gridCol w:w="3003"/>
      </w:tblGrid>
      <w:tr w:rsidR="00051D13" w:rsidRPr="00902F75" w14:paraId="23EAAB10" w14:textId="77777777" w:rsidTr="0015428A">
        <w:tc>
          <w:tcPr>
            <w:tcW w:w="3116" w:type="dxa"/>
          </w:tcPr>
          <w:p w14:paraId="5F9E7D96"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Response </w:t>
            </w:r>
          </w:p>
        </w:tc>
        <w:tc>
          <w:tcPr>
            <w:tcW w:w="3117" w:type="dxa"/>
          </w:tcPr>
          <w:p w14:paraId="5E44D502"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Frequency </w:t>
            </w:r>
          </w:p>
        </w:tc>
        <w:tc>
          <w:tcPr>
            <w:tcW w:w="3117" w:type="dxa"/>
          </w:tcPr>
          <w:p w14:paraId="11AC8EB0"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Percentage </w:t>
            </w:r>
          </w:p>
        </w:tc>
      </w:tr>
      <w:tr w:rsidR="00051D13" w:rsidRPr="00902F75" w14:paraId="4127A63A" w14:textId="77777777" w:rsidTr="0015428A">
        <w:tc>
          <w:tcPr>
            <w:tcW w:w="3116" w:type="dxa"/>
          </w:tcPr>
          <w:p w14:paraId="7CB15655"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Use of energy efficient strategies</w:t>
            </w:r>
          </w:p>
        </w:tc>
        <w:tc>
          <w:tcPr>
            <w:tcW w:w="3117" w:type="dxa"/>
          </w:tcPr>
          <w:p w14:paraId="3A49ECB2" w14:textId="7FB6DDF9" w:rsidR="00051D13" w:rsidRPr="00902F75" w:rsidRDefault="00051D13" w:rsidP="00051D13">
            <w:pPr>
              <w:spacing w:line="480" w:lineRule="auto"/>
              <w:rPr>
                <w:rFonts w:ascii="Times New Roman" w:hAnsi="Times New Roman" w:cs="Times New Roman"/>
                <w:sz w:val="24"/>
                <w:szCs w:val="24"/>
              </w:rPr>
            </w:pPr>
          </w:p>
        </w:tc>
        <w:tc>
          <w:tcPr>
            <w:tcW w:w="3117" w:type="dxa"/>
          </w:tcPr>
          <w:p w14:paraId="410A3F35" w14:textId="5254DFB1" w:rsidR="00051D13" w:rsidRPr="00902F75" w:rsidRDefault="00051D13" w:rsidP="00051D13">
            <w:pPr>
              <w:spacing w:line="480" w:lineRule="auto"/>
              <w:rPr>
                <w:rFonts w:ascii="Times New Roman" w:hAnsi="Times New Roman" w:cs="Times New Roman"/>
                <w:sz w:val="24"/>
                <w:szCs w:val="24"/>
              </w:rPr>
            </w:pPr>
          </w:p>
        </w:tc>
      </w:tr>
      <w:tr w:rsidR="00051D13" w:rsidRPr="00902F75" w14:paraId="1FCCC28D" w14:textId="77777777" w:rsidTr="0015428A">
        <w:tc>
          <w:tcPr>
            <w:tcW w:w="3116" w:type="dxa"/>
          </w:tcPr>
          <w:p w14:paraId="2920CDF9"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Renewable Energy</w:t>
            </w:r>
          </w:p>
        </w:tc>
        <w:tc>
          <w:tcPr>
            <w:tcW w:w="3117" w:type="dxa"/>
          </w:tcPr>
          <w:p w14:paraId="6A8A8732" w14:textId="087EB372" w:rsidR="00051D13" w:rsidRPr="00902F75" w:rsidRDefault="00051D13" w:rsidP="00051D13">
            <w:pPr>
              <w:spacing w:line="480" w:lineRule="auto"/>
              <w:rPr>
                <w:rFonts w:ascii="Times New Roman" w:hAnsi="Times New Roman" w:cs="Times New Roman"/>
                <w:sz w:val="24"/>
                <w:szCs w:val="24"/>
              </w:rPr>
            </w:pPr>
          </w:p>
        </w:tc>
        <w:tc>
          <w:tcPr>
            <w:tcW w:w="3117" w:type="dxa"/>
          </w:tcPr>
          <w:p w14:paraId="5F717CC7" w14:textId="4C271FE8" w:rsidR="00051D13" w:rsidRPr="00902F75" w:rsidRDefault="00051D13" w:rsidP="00051D13">
            <w:pPr>
              <w:spacing w:line="480" w:lineRule="auto"/>
              <w:rPr>
                <w:rFonts w:ascii="Times New Roman" w:hAnsi="Times New Roman" w:cs="Times New Roman"/>
                <w:sz w:val="24"/>
                <w:szCs w:val="24"/>
              </w:rPr>
            </w:pPr>
          </w:p>
        </w:tc>
      </w:tr>
      <w:tr w:rsidR="00051D13" w:rsidRPr="00902F75" w14:paraId="532140BF" w14:textId="77777777" w:rsidTr="0015428A">
        <w:tc>
          <w:tcPr>
            <w:tcW w:w="3116" w:type="dxa"/>
          </w:tcPr>
          <w:p w14:paraId="0D50500D" w14:textId="004C5D5F"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Power Management</w:t>
            </w:r>
          </w:p>
        </w:tc>
        <w:tc>
          <w:tcPr>
            <w:tcW w:w="3117" w:type="dxa"/>
          </w:tcPr>
          <w:p w14:paraId="5D1BB85F" w14:textId="1D166FF4" w:rsidR="00051D13" w:rsidRPr="00902F75" w:rsidRDefault="00051D13" w:rsidP="00051D13">
            <w:pPr>
              <w:spacing w:line="480" w:lineRule="auto"/>
              <w:rPr>
                <w:rFonts w:ascii="Times New Roman" w:hAnsi="Times New Roman" w:cs="Times New Roman"/>
                <w:sz w:val="24"/>
                <w:szCs w:val="24"/>
              </w:rPr>
            </w:pPr>
          </w:p>
        </w:tc>
        <w:tc>
          <w:tcPr>
            <w:tcW w:w="3117" w:type="dxa"/>
          </w:tcPr>
          <w:p w14:paraId="0B7CF074" w14:textId="17BC5F82" w:rsidR="00051D13" w:rsidRPr="00902F75" w:rsidRDefault="00051D13" w:rsidP="00051D13">
            <w:pPr>
              <w:spacing w:line="480" w:lineRule="auto"/>
              <w:rPr>
                <w:rFonts w:ascii="Times New Roman" w:hAnsi="Times New Roman" w:cs="Times New Roman"/>
                <w:sz w:val="24"/>
                <w:szCs w:val="24"/>
              </w:rPr>
            </w:pPr>
          </w:p>
        </w:tc>
      </w:tr>
      <w:tr w:rsidR="00051D13" w:rsidRPr="00902F75" w14:paraId="056A07B6" w14:textId="77777777" w:rsidTr="0015428A">
        <w:tc>
          <w:tcPr>
            <w:tcW w:w="3116" w:type="dxa"/>
          </w:tcPr>
          <w:p w14:paraId="3DBDB87A"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Sustainable Infrastructure and Operations</w:t>
            </w:r>
          </w:p>
        </w:tc>
        <w:tc>
          <w:tcPr>
            <w:tcW w:w="3117" w:type="dxa"/>
          </w:tcPr>
          <w:p w14:paraId="325AF909" w14:textId="00D1B7A4" w:rsidR="00051D13" w:rsidRPr="00902F75" w:rsidRDefault="00051D13" w:rsidP="00051D13">
            <w:pPr>
              <w:spacing w:line="480" w:lineRule="auto"/>
              <w:rPr>
                <w:rFonts w:ascii="Times New Roman" w:hAnsi="Times New Roman" w:cs="Times New Roman"/>
                <w:sz w:val="24"/>
                <w:szCs w:val="24"/>
              </w:rPr>
            </w:pPr>
          </w:p>
        </w:tc>
        <w:tc>
          <w:tcPr>
            <w:tcW w:w="3117" w:type="dxa"/>
          </w:tcPr>
          <w:p w14:paraId="6710AA81" w14:textId="03B4AD6B" w:rsidR="00051D13" w:rsidRPr="00902F75" w:rsidRDefault="00051D13" w:rsidP="00051D13">
            <w:pPr>
              <w:spacing w:line="480" w:lineRule="auto"/>
              <w:rPr>
                <w:rFonts w:ascii="Times New Roman" w:hAnsi="Times New Roman" w:cs="Times New Roman"/>
                <w:sz w:val="24"/>
                <w:szCs w:val="24"/>
              </w:rPr>
            </w:pPr>
          </w:p>
        </w:tc>
      </w:tr>
    </w:tbl>
    <w:p w14:paraId="4FB6735C" w14:textId="77777777" w:rsidR="00051D13" w:rsidRPr="00902F75" w:rsidRDefault="00051D13" w:rsidP="00051D13">
      <w:pPr>
        <w:spacing w:line="480" w:lineRule="auto"/>
        <w:jc w:val="both"/>
        <w:rPr>
          <w:rFonts w:ascii="Times New Roman" w:hAnsi="Times New Roman" w:cs="Times New Roman"/>
          <w:b/>
          <w:bCs/>
          <w:sz w:val="24"/>
          <w:szCs w:val="24"/>
        </w:rPr>
      </w:pPr>
      <w:r w:rsidRPr="00902F75">
        <w:rPr>
          <w:rFonts w:ascii="Times New Roman" w:hAnsi="Times New Roman" w:cs="Times New Roman"/>
          <w:b/>
          <w:bCs/>
          <w:sz w:val="24"/>
          <w:szCs w:val="24"/>
        </w:rPr>
        <w:t xml:space="preserve">Q5. What are some of the challenges that organisations in the data centre industry face in their bid to implement environmental sustainability practices within their operations? </w:t>
      </w:r>
    </w:p>
    <w:p w14:paraId="25746AA3" w14:textId="77777777" w:rsidR="00051D13" w:rsidRPr="00902F75" w:rsidRDefault="00051D13" w:rsidP="00051D13">
      <w:pPr>
        <w:spacing w:line="480" w:lineRule="auto"/>
        <w:jc w:val="both"/>
        <w:rPr>
          <w:rFonts w:ascii="Times New Roman" w:hAnsi="Times New Roman" w:cs="Times New Roman"/>
          <w:i/>
          <w:iCs/>
          <w:sz w:val="24"/>
          <w:szCs w:val="24"/>
        </w:rPr>
      </w:pPr>
      <w:r w:rsidRPr="00902F75">
        <w:rPr>
          <w:rFonts w:ascii="Times New Roman" w:hAnsi="Times New Roman" w:cs="Times New Roman"/>
          <w:i/>
          <w:iCs/>
          <w:sz w:val="24"/>
          <w:szCs w:val="24"/>
        </w:rPr>
        <w:t xml:space="preserve">Table 5: Challenges encountered by data centres in their bid to implement sustainability practices in their operations </w:t>
      </w:r>
    </w:p>
    <w:tbl>
      <w:tblPr>
        <w:tblStyle w:val="TableGrid"/>
        <w:tblW w:w="8500" w:type="dxa"/>
        <w:tblLook w:val="04A0" w:firstRow="1" w:lastRow="0" w:firstColumn="1" w:lastColumn="0" w:noHBand="0" w:noVBand="1"/>
      </w:tblPr>
      <w:tblGrid>
        <w:gridCol w:w="3106"/>
        <w:gridCol w:w="2701"/>
        <w:gridCol w:w="2693"/>
      </w:tblGrid>
      <w:tr w:rsidR="00051D13" w:rsidRPr="00902F75" w14:paraId="5E29F90F" w14:textId="77777777" w:rsidTr="00785DDA">
        <w:tc>
          <w:tcPr>
            <w:tcW w:w="3106" w:type="dxa"/>
          </w:tcPr>
          <w:p w14:paraId="7E2BBD5D"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Response </w:t>
            </w:r>
          </w:p>
        </w:tc>
        <w:tc>
          <w:tcPr>
            <w:tcW w:w="2701" w:type="dxa"/>
          </w:tcPr>
          <w:p w14:paraId="6F0C83EE"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Frequency </w:t>
            </w:r>
          </w:p>
        </w:tc>
        <w:tc>
          <w:tcPr>
            <w:tcW w:w="2693" w:type="dxa"/>
          </w:tcPr>
          <w:p w14:paraId="4E2E3812" w14:textId="77777777" w:rsidR="00051D13" w:rsidRPr="00902F75" w:rsidRDefault="00051D13" w:rsidP="00051D13">
            <w:pPr>
              <w:spacing w:line="480" w:lineRule="auto"/>
              <w:rPr>
                <w:rFonts w:ascii="Times New Roman" w:hAnsi="Times New Roman" w:cs="Times New Roman"/>
                <w:b/>
                <w:bCs/>
                <w:sz w:val="24"/>
                <w:szCs w:val="24"/>
              </w:rPr>
            </w:pPr>
            <w:r w:rsidRPr="00902F75">
              <w:rPr>
                <w:rFonts w:ascii="Times New Roman" w:hAnsi="Times New Roman" w:cs="Times New Roman"/>
                <w:b/>
                <w:bCs/>
                <w:sz w:val="24"/>
                <w:szCs w:val="24"/>
              </w:rPr>
              <w:t xml:space="preserve">Percentage </w:t>
            </w:r>
          </w:p>
        </w:tc>
      </w:tr>
      <w:tr w:rsidR="00051D13" w:rsidRPr="00902F75" w14:paraId="5572FABB" w14:textId="77777777" w:rsidTr="00785DDA">
        <w:tc>
          <w:tcPr>
            <w:tcW w:w="3106" w:type="dxa"/>
          </w:tcPr>
          <w:p w14:paraId="0B448B38"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 xml:space="preserve">Imbalance between sustainability and efficient power usage  </w:t>
            </w:r>
          </w:p>
        </w:tc>
        <w:tc>
          <w:tcPr>
            <w:tcW w:w="2701" w:type="dxa"/>
          </w:tcPr>
          <w:p w14:paraId="5F9DA3DB" w14:textId="78896AB2" w:rsidR="00051D13" w:rsidRPr="00902F75" w:rsidRDefault="00051D13" w:rsidP="00051D13">
            <w:pPr>
              <w:spacing w:line="480" w:lineRule="auto"/>
              <w:rPr>
                <w:rFonts w:ascii="Times New Roman" w:hAnsi="Times New Roman" w:cs="Times New Roman"/>
                <w:sz w:val="24"/>
                <w:szCs w:val="24"/>
              </w:rPr>
            </w:pPr>
          </w:p>
        </w:tc>
        <w:tc>
          <w:tcPr>
            <w:tcW w:w="2693" w:type="dxa"/>
          </w:tcPr>
          <w:p w14:paraId="3DA3F175" w14:textId="455C1473" w:rsidR="00051D13" w:rsidRPr="00902F75" w:rsidRDefault="00051D13" w:rsidP="00051D13">
            <w:pPr>
              <w:spacing w:line="480" w:lineRule="auto"/>
              <w:rPr>
                <w:rFonts w:ascii="Times New Roman" w:hAnsi="Times New Roman" w:cs="Times New Roman"/>
                <w:sz w:val="24"/>
                <w:szCs w:val="24"/>
              </w:rPr>
            </w:pPr>
          </w:p>
        </w:tc>
      </w:tr>
      <w:tr w:rsidR="00051D13" w:rsidRPr="00902F75" w14:paraId="67F5FDA0" w14:textId="77777777" w:rsidTr="00785DDA">
        <w:tc>
          <w:tcPr>
            <w:tcW w:w="3106" w:type="dxa"/>
          </w:tcPr>
          <w:p w14:paraId="3709C0FC"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t>Water usage</w:t>
            </w:r>
          </w:p>
        </w:tc>
        <w:tc>
          <w:tcPr>
            <w:tcW w:w="2701" w:type="dxa"/>
          </w:tcPr>
          <w:p w14:paraId="0C3D505A" w14:textId="4ACF3695" w:rsidR="00051D13" w:rsidRPr="00902F75" w:rsidRDefault="00051D13" w:rsidP="00051D13">
            <w:pPr>
              <w:spacing w:line="480" w:lineRule="auto"/>
              <w:rPr>
                <w:rFonts w:ascii="Times New Roman" w:hAnsi="Times New Roman" w:cs="Times New Roman"/>
                <w:sz w:val="24"/>
                <w:szCs w:val="24"/>
              </w:rPr>
            </w:pPr>
          </w:p>
        </w:tc>
        <w:tc>
          <w:tcPr>
            <w:tcW w:w="2693" w:type="dxa"/>
          </w:tcPr>
          <w:p w14:paraId="27404724" w14:textId="716E48BC" w:rsidR="00051D13" w:rsidRPr="00902F75" w:rsidRDefault="00051D13" w:rsidP="00051D13">
            <w:pPr>
              <w:spacing w:line="480" w:lineRule="auto"/>
              <w:rPr>
                <w:rFonts w:ascii="Times New Roman" w:hAnsi="Times New Roman" w:cs="Times New Roman"/>
                <w:sz w:val="24"/>
                <w:szCs w:val="24"/>
              </w:rPr>
            </w:pPr>
          </w:p>
        </w:tc>
      </w:tr>
      <w:tr w:rsidR="00051D13" w:rsidRPr="00902F75" w14:paraId="7A05FC09" w14:textId="77777777" w:rsidTr="00785DDA">
        <w:tc>
          <w:tcPr>
            <w:tcW w:w="3106" w:type="dxa"/>
          </w:tcPr>
          <w:p w14:paraId="630FE340" w14:textId="77777777" w:rsidR="00051D13" w:rsidRPr="00902F75" w:rsidRDefault="00051D13" w:rsidP="00051D13">
            <w:pPr>
              <w:spacing w:line="480" w:lineRule="auto"/>
              <w:rPr>
                <w:rFonts w:ascii="Times New Roman" w:hAnsi="Times New Roman" w:cs="Times New Roman"/>
                <w:sz w:val="24"/>
                <w:szCs w:val="24"/>
              </w:rPr>
            </w:pPr>
            <w:r w:rsidRPr="00902F75">
              <w:rPr>
                <w:rFonts w:ascii="Times New Roman" w:hAnsi="Times New Roman" w:cs="Times New Roman"/>
                <w:sz w:val="24"/>
                <w:szCs w:val="24"/>
              </w:rPr>
              <w:lastRenderedPageBreak/>
              <w:t xml:space="preserve">High implementation costs </w:t>
            </w:r>
          </w:p>
        </w:tc>
        <w:tc>
          <w:tcPr>
            <w:tcW w:w="2701" w:type="dxa"/>
          </w:tcPr>
          <w:p w14:paraId="738DFF50" w14:textId="341699A9" w:rsidR="00051D13" w:rsidRPr="00902F75" w:rsidRDefault="00051D13" w:rsidP="00051D13">
            <w:pPr>
              <w:spacing w:line="480" w:lineRule="auto"/>
              <w:rPr>
                <w:rFonts w:ascii="Times New Roman" w:hAnsi="Times New Roman" w:cs="Times New Roman"/>
                <w:sz w:val="24"/>
                <w:szCs w:val="24"/>
              </w:rPr>
            </w:pPr>
          </w:p>
        </w:tc>
        <w:tc>
          <w:tcPr>
            <w:tcW w:w="2693" w:type="dxa"/>
          </w:tcPr>
          <w:p w14:paraId="2988A3F0" w14:textId="20641A86" w:rsidR="00051D13" w:rsidRPr="00902F75" w:rsidRDefault="00051D13" w:rsidP="00051D13">
            <w:pPr>
              <w:spacing w:line="480" w:lineRule="auto"/>
              <w:rPr>
                <w:rFonts w:ascii="Times New Roman" w:hAnsi="Times New Roman" w:cs="Times New Roman"/>
                <w:sz w:val="24"/>
                <w:szCs w:val="24"/>
              </w:rPr>
            </w:pPr>
          </w:p>
        </w:tc>
      </w:tr>
    </w:tbl>
    <w:p w14:paraId="33F18A72" w14:textId="77777777" w:rsidR="00051D13" w:rsidRDefault="00051D13" w:rsidP="00051D13">
      <w:pPr>
        <w:spacing w:line="480" w:lineRule="auto"/>
        <w:jc w:val="both"/>
        <w:rPr>
          <w:rFonts w:ascii="Times New Roman" w:hAnsi="Times New Roman" w:cs="Times New Roman"/>
          <w:sz w:val="24"/>
          <w:szCs w:val="24"/>
        </w:rPr>
      </w:pPr>
    </w:p>
    <w:p w14:paraId="47B69D93" w14:textId="2959894C" w:rsidR="006A7F92" w:rsidRDefault="006A7F92" w:rsidP="006A7F92">
      <w:pPr>
        <w:pStyle w:val="Heading2"/>
        <w:jc w:val="both"/>
        <w:rPr>
          <w:rFonts w:cs="Times New Roman"/>
          <w:szCs w:val="24"/>
        </w:rPr>
      </w:pPr>
      <w:r w:rsidRPr="00051D13">
        <w:rPr>
          <w:rFonts w:cs="Times New Roman"/>
          <w:szCs w:val="24"/>
        </w:rPr>
        <w:t xml:space="preserve">Appendix </w:t>
      </w:r>
      <w:r w:rsidR="003C343C">
        <w:rPr>
          <w:rFonts w:cs="Times New Roman"/>
          <w:szCs w:val="24"/>
        </w:rPr>
        <w:t>3</w:t>
      </w:r>
      <w:r w:rsidRPr="00051D13">
        <w:rPr>
          <w:rFonts w:cs="Times New Roman"/>
          <w:szCs w:val="24"/>
        </w:rPr>
        <w:t xml:space="preserve">: </w:t>
      </w:r>
      <w:r w:rsidR="00683F0A">
        <w:rPr>
          <w:rFonts w:cs="Times New Roman"/>
          <w:szCs w:val="24"/>
        </w:rPr>
        <w:t xml:space="preserve">Application for </w:t>
      </w:r>
      <w:r w:rsidR="005568EC">
        <w:rPr>
          <w:rFonts w:cs="Times New Roman"/>
          <w:szCs w:val="24"/>
        </w:rPr>
        <w:t xml:space="preserve">Ethical Approval </w:t>
      </w:r>
    </w:p>
    <w:bookmarkStart w:id="80" w:name="_MON_1785778193"/>
    <w:bookmarkEnd w:id="80"/>
    <w:p w14:paraId="7DFDF2E4" w14:textId="341746D6" w:rsidR="003C343C" w:rsidRPr="003C343C" w:rsidRDefault="00655D14" w:rsidP="003C343C">
      <w:r>
        <w:object w:dxaOrig="1486" w:dyaOrig="991" w14:anchorId="7C0560C5">
          <v:shape id="_x0000_i1026" type="#_x0000_t75" style="width:74.25pt;height:49.5pt" o:ole="">
            <v:imagedata r:id="rId15" o:title=""/>
          </v:shape>
          <o:OLEObject Type="Embed" ProgID="Word.Document.12" ShapeID="_x0000_i1026" DrawAspect="Icon" ObjectID="_1786081297" r:id="rId16">
            <o:FieldCodes>\s</o:FieldCodes>
          </o:OLEObject>
        </w:object>
      </w:r>
    </w:p>
    <w:p w14:paraId="759A9E44" w14:textId="77777777" w:rsidR="006A7F92" w:rsidRPr="00902F75" w:rsidRDefault="006A7F92" w:rsidP="00051D13">
      <w:pPr>
        <w:spacing w:line="480" w:lineRule="auto"/>
        <w:jc w:val="both"/>
        <w:rPr>
          <w:rFonts w:ascii="Times New Roman" w:hAnsi="Times New Roman" w:cs="Times New Roman"/>
          <w:sz w:val="24"/>
          <w:szCs w:val="24"/>
        </w:rPr>
      </w:pPr>
    </w:p>
    <w:sectPr w:rsidR="006A7F92" w:rsidRPr="00902F75" w:rsidSect="000565F3">
      <w:headerReference w:type="default"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B515D" w14:textId="77777777" w:rsidR="002669CE" w:rsidRDefault="002669CE" w:rsidP="005504E9">
      <w:pPr>
        <w:spacing w:after="0" w:line="240" w:lineRule="auto"/>
      </w:pPr>
      <w:r>
        <w:separator/>
      </w:r>
    </w:p>
  </w:endnote>
  <w:endnote w:type="continuationSeparator" w:id="0">
    <w:p w14:paraId="4567B255" w14:textId="77777777" w:rsidR="002669CE" w:rsidRDefault="002669CE" w:rsidP="00550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6543602"/>
      <w:docPartObj>
        <w:docPartGallery w:val="Page Numbers (Bottom of Page)"/>
        <w:docPartUnique/>
      </w:docPartObj>
    </w:sdtPr>
    <w:sdtEndPr>
      <w:rPr>
        <w:rFonts w:ascii="Times New Roman" w:hAnsi="Times New Roman" w:cs="Times New Roman"/>
        <w:sz w:val="24"/>
        <w:szCs w:val="24"/>
      </w:rPr>
    </w:sdtEndPr>
    <w:sdtContent>
      <w:p w14:paraId="2DD86FFD" w14:textId="285B28F8" w:rsidR="005504E9" w:rsidRPr="00B06707" w:rsidRDefault="005504E9">
        <w:pPr>
          <w:pStyle w:val="Footer"/>
          <w:jc w:val="right"/>
          <w:rPr>
            <w:rFonts w:ascii="Times New Roman" w:hAnsi="Times New Roman" w:cs="Times New Roman"/>
            <w:sz w:val="24"/>
            <w:szCs w:val="24"/>
          </w:rPr>
        </w:pPr>
        <w:r w:rsidRPr="00B06707">
          <w:rPr>
            <w:rFonts w:ascii="Times New Roman" w:hAnsi="Times New Roman" w:cs="Times New Roman"/>
            <w:sz w:val="24"/>
            <w:szCs w:val="24"/>
          </w:rPr>
          <w:fldChar w:fldCharType="begin"/>
        </w:r>
        <w:r w:rsidRPr="00B06707">
          <w:rPr>
            <w:rFonts w:ascii="Times New Roman" w:hAnsi="Times New Roman" w:cs="Times New Roman"/>
            <w:sz w:val="24"/>
            <w:szCs w:val="24"/>
          </w:rPr>
          <w:instrText>PAGE   \* MERGEFORMAT</w:instrText>
        </w:r>
        <w:r w:rsidRPr="00B06707">
          <w:rPr>
            <w:rFonts w:ascii="Times New Roman" w:hAnsi="Times New Roman" w:cs="Times New Roman"/>
            <w:sz w:val="24"/>
            <w:szCs w:val="24"/>
          </w:rPr>
          <w:fldChar w:fldCharType="separate"/>
        </w:r>
        <w:r w:rsidRPr="00B06707">
          <w:rPr>
            <w:rFonts w:ascii="Times New Roman" w:hAnsi="Times New Roman" w:cs="Times New Roman"/>
            <w:sz w:val="24"/>
            <w:szCs w:val="24"/>
          </w:rPr>
          <w:t>2</w:t>
        </w:r>
        <w:r w:rsidRPr="00B06707">
          <w:rPr>
            <w:rFonts w:ascii="Times New Roman" w:hAnsi="Times New Roman" w:cs="Times New Roman"/>
            <w:sz w:val="24"/>
            <w:szCs w:val="24"/>
          </w:rPr>
          <w:fldChar w:fldCharType="end"/>
        </w:r>
      </w:p>
    </w:sdtContent>
  </w:sdt>
  <w:p w14:paraId="77653FB8" w14:textId="77777777" w:rsidR="005504E9" w:rsidRDefault="005504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7757127"/>
      <w:docPartObj>
        <w:docPartGallery w:val="Page Numbers (Bottom of Page)"/>
        <w:docPartUnique/>
      </w:docPartObj>
    </w:sdtPr>
    <w:sdtEndPr>
      <w:rPr>
        <w:noProof/>
      </w:rPr>
    </w:sdtEndPr>
    <w:sdtContent>
      <w:p w14:paraId="44F86621" w14:textId="390FEC35" w:rsidR="0031016A" w:rsidRDefault="003101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7457BF" w14:textId="77777777" w:rsidR="0031016A" w:rsidRDefault="003101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991E9" w14:textId="77777777" w:rsidR="002669CE" w:rsidRDefault="002669CE" w:rsidP="005504E9">
      <w:pPr>
        <w:spacing w:after="0" w:line="240" w:lineRule="auto"/>
      </w:pPr>
      <w:r>
        <w:separator/>
      </w:r>
    </w:p>
  </w:footnote>
  <w:footnote w:type="continuationSeparator" w:id="0">
    <w:p w14:paraId="6514492F" w14:textId="77777777" w:rsidR="002669CE" w:rsidRDefault="002669CE" w:rsidP="00550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1690F7" w14:textId="6F5D9C17" w:rsidR="00B06707" w:rsidRPr="00B06707" w:rsidRDefault="00B06707">
    <w:pPr>
      <w:pStyle w:val="Header"/>
      <w:rPr>
        <w:rFonts w:ascii="Times New Roman" w:hAnsi="Times New Roman" w:cs="Times New Roman"/>
        <w:sz w:val="24"/>
        <w:szCs w:val="24"/>
      </w:rPr>
    </w:pPr>
    <w:r>
      <w:tab/>
    </w:r>
    <w:r>
      <w:tab/>
    </w:r>
    <w:r w:rsidRPr="00B06707">
      <w:rPr>
        <w:rFonts w:ascii="Times New Roman" w:hAnsi="Times New Roman" w:cs="Times New Roman"/>
        <w:sz w:val="24"/>
        <w:szCs w:val="24"/>
      </w:rPr>
      <w:t>Sustainability in the Digital Age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060B5C" w14:textId="72B75175" w:rsidR="0031016A" w:rsidRPr="0031016A" w:rsidRDefault="0031016A">
    <w:pPr>
      <w:pStyle w:val="Header"/>
      <w:rPr>
        <w:rFonts w:ascii="Times New Roman" w:hAnsi="Times New Roman" w:cs="Times New Roman"/>
        <w:sz w:val="24"/>
        <w:szCs w:val="24"/>
      </w:rPr>
    </w:pPr>
    <w:r>
      <w:tab/>
    </w:r>
    <w:r>
      <w:tab/>
    </w:r>
    <w:r w:rsidRPr="0031016A">
      <w:rPr>
        <w:rFonts w:ascii="Times New Roman" w:hAnsi="Times New Roman" w:cs="Times New Roman"/>
        <w:sz w:val="24"/>
        <w:szCs w:val="24"/>
      </w:rPr>
      <w:t>Sustainability in the Digital Age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00B23"/>
    <w:multiLevelType w:val="hybridMultilevel"/>
    <w:tmpl w:val="FAE4918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7D45EE0"/>
    <w:multiLevelType w:val="multilevel"/>
    <w:tmpl w:val="FDE4A2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762CD"/>
    <w:multiLevelType w:val="hybridMultilevel"/>
    <w:tmpl w:val="1FCE9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294CCC"/>
    <w:multiLevelType w:val="hybridMultilevel"/>
    <w:tmpl w:val="FF309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D3EAF"/>
    <w:multiLevelType w:val="hybridMultilevel"/>
    <w:tmpl w:val="D7520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0508F3"/>
    <w:multiLevelType w:val="hybridMultilevel"/>
    <w:tmpl w:val="E668A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DB218F"/>
    <w:multiLevelType w:val="multilevel"/>
    <w:tmpl w:val="FDE4A2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E36075"/>
    <w:multiLevelType w:val="hybridMultilevel"/>
    <w:tmpl w:val="710097B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52413EC"/>
    <w:multiLevelType w:val="multilevel"/>
    <w:tmpl w:val="CFFC8CA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6523456"/>
    <w:multiLevelType w:val="multilevel"/>
    <w:tmpl w:val="1D42B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564946"/>
    <w:multiLevelType w:val="multilevel"/>
    <w:tmpl w:val="78748D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8B06BD4"/>
    <w:multiLevelType w:val="multilevel"/>
    <w:tmpl w:val="E0920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7554E5"/>
    <w:multiLevelType w:val="hybridMultilevel"/>
    <w:tmpl w:val="5254C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4197844">
    <w:abstractNumId w:val="11"/>
  </w:num>
  <w:num w:numId="2" w16cid:durableId="1258827309">
    <w:abstractNumId w:val="9"/>
  </w:num>
  <w:num w:numId="3" w16cid:durableId="1192717927">
    <w:abstractNumId w:val="1"/>
  </w:num>
  <w:num w:numId="4" w16cid:durableId="806819047">
    <w:abstractNumId w:val="4"/>
  </w:num>
  <w:num w:numId="5" w16cid:durableId="2087803372">
    <w:abstractNumId w:val="8"/>
  </w:num>
  <w:num w:numId="6" w16cid:durableId="217739859">
    <w:abstractNumId w:val="5"/>
  </w:num>
  <w:num w:numId="7" w16cid:durableId="1514690123">
    <w:abstractNumId w:val="2"/>
  </w:num>
  <w:num w:numId="8" w16cid:durableId="694770366">
    <w:abstractNumId w:val="12"/>
  </w:num>
  <w:num w:numId="9" w16cid:durableId="1854419344">
    <w:abstractNumId w:val="6"/>
  </w:num>
  <w:num w:numId="10" w16cid:durableId="1861893915">
    <w:abstractNumId w:val="10"/>
  </w:num>
  <w:num w:numId="11" w16cid:durableId="368994330">
    <w:abstractNumId w:val="3"/>
  </w:num>
  <w:num w:numId="12" w16cid:durableId="1316111067">
    <w:abstractNumId w:val="0"/>
  </w:num>
  <w:num w:numId="13" w16cid:durableId="20253543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8C"/>
    <w:rsid w:val="00031312"/>
    <w:rsid w:val="00040E42"/>
    <w:rsid w:val="000426CB"/>
    <w:rsid w:val="00043C17"/>
    <w:rsid w:val="0004473E"/>
    <w:rsid w:val="00051D13"/>
    <w:rsid w:val="00053998"/>
    <w:rsid w:val="00054BB8"/>
    <w:rsid w:val="000565F3"/>
    <w:rsid w:val="00060C77"/>
    <w:rsid w:val="00091E07"/>
    <w:rsid w:val="000927F0"/>
    <w:rsid w:val="00093DE8"/>
    <w:rsid w:val="000A0F9A"/>
    <w:rsid w:val="000A1A8C"/>
    <w:rsid w:val="000A5EE7"/>
    <w:rsid w:val="000A6ABB"/>
    <w:rsid w:val="000F3A1A"/>
    <w:rsid w:val="000F529C"/>
    <w:rsid w:val="000F7A5D"/>
    <w:rsid w:val="00101F67"/>
    <w:rsid w:val="00106790"/>
    <w:rsid w:val="00112940"/>
    <w:rsid w:val="00121586"/>
    <w:rsid w:val="00122A26"/>
    <w:rsid w:val="001377DC"/>
    <w:rsid w:val="00153F4E"/>
    <w:rsid w:val="00160D77"/>
    <w:rsid w:val="001711AC"/>
    <w:rsid w:val="0018076E"/>
    <w:rsid w:val="00182786"/>
    <w:rsid w:val="00183224"/>
    <w:rsid w:val="00192726"/>
    <w:rsid w:val="0019657E"/>
    <w:rsid w:val="001A1A96"/>
    <w:rsid w:val="001B227E"/>
    <w:rsid w:val="001B7D79"/>
    <w:rsid w:val="001C066D"/>
    <w:rsid w:val="001D02F8"/>
    <w:rsid w:val="001D2E4C"/>
    <w:rsid w:val="001E1E00"/>
    <w:rsid w:val="001E255E"/>
    <w:rsid w:val="00200220"/>
    <w:rsid w:val="00205E3D"/>
    <w:rsid w:val="00206627"/>
    <w:rsid w:val="002067B0"/>
    <w:rsid w:val="00217D4B"/>
    <w:rsid w:val="002230D1"/>
    <w:rsid w:val="002517CA"/>
    <w:rsid w:val="00255705"/>
    <w:rsid w:val="002669CE"/>
    <w:rsid w:val="00271D60"/>
    <w:rsid w:val="00287B41"/>
    <w:rsid w:val="00290A0B"/>
    <w:rsid w:val="00291047"/>
    <w:rsid w:val="0029200B"/>
    <w:rsid w:val="0029235C"/>
    <w:rsid w:val="002A46ED"/>
    <w:rsid w:val="002C39E4"/>
    <w:rsid w:val="002C4E64"/>
    <w:rsid w:val="002D4786"/>
    <w:rsid w:val="002D5A29"/>
    <w:rsid w:val="002D7C6B"/>
    <w:rsid w:val="002E7609"/>
    <w:rsid w:val="002F1DDF"/>
    <w:rsid w:val="002F4827"/>
    <w:rsid w:val="002F5B81"/>
    <w:rsid w:val="002F7C98"/>
    <w:rsid w:val="00302ADB"/>
    <w:rsid w:val="0031016A"/>
    <w:rsid w:val="0031072B"/>
    <w:rsid w:val="00327F39"/>
    <w:rsid w:val="003325DB"/>
    <w:rsid w:val="00335C33"/>
    <w:rsid w:val="0034785C"/>
    <w:rsid w:val="00355BD0"/>
    <w:rsid w:val="0036270F"/>
    <w:rsid w:val="00367D96"/>
    <w:rsid w:val="00380AEC"/>
    <w:rsid w:val="00380E58"/>
    <w:rsid w:val="003815E9"/>
    <w:rsid w:val="003824D5"/>
    <w:rsid w:val="00382C1C"/>
    <w:rsid w:val="003B06F4"/>
    <w:rsid w:val="003C343C"/>
    <w:rsid w:val="003C4640"/>
    <w:rsid w:val="003C4F80"/>
    <w:rsid w:val="003C7432"/>
    <w:rsid w:val="003D2C7A"/>
    <w:rsid w:val="003E3CE6"/>
    <w:rsid w:val="00402438"/>
    <w:rsid w:val="00404C48"/>
    <w:rsid w:val="00407C22"/>
    <w:rsid w:val="00420107"/>
    <w:rsid w:val="00435857"/>
    <w:rsid w:val="00441C0A"/>
    <w:rsid w:val="00442DC6"/>
    <w:rsid w:val="004508B0"/>
    <w:rsid w:val="00451619"/>
    <w:rsid w:val="00456E08"/>
    <w:rsid w:val="00457B41"/>
    <w:rsid w:val="00481EBA"/>
    <w:rsid w:val="00483CC3"/>
    <w:rsid w:val="0048663F"/>
    <w:rsid w:val="004918D4"/>
    <w:rsid w:val="004921EC"/>
    <w:rsid w:val="00492444"/>
    <w:rsid w:val="0049777F"/>
    <w:rsid w:val="004A3099"/>
    <w:rsid w:val="004A3B5E"/>
    <w:rsid w:val="004A4F58"/>
    <w:rsid w:val="004A7C67"/>
    <w:rsid w:val="004B299A"/>
    <w:rsid w:val="004D3FD3"/>
    <w:rsid w:val="004E4789"/>
    <w:rsid w:val="004F0C93"/>
    <w:rsid w:val="004F6038"/>
    <w:rsid w:val="00503B39"/>
    <w:rsid w:val="00523EE7"/>
    <w:rsid w:val="005438D2"/>
    <w:rsid w:val="0054671D"/>
    <w:rsid w:val="005504E9"/>
    <w:rsid w:val="00551709"/>
    <w:rsid w:val="00555690"/>
    <w:rsid w:val="00556355"/>
    <w:rsid w:val="005568EC"/>
    <w:rsid w:val="005634E2"/>
    <w:rsid w:val="005674C5"/>
    <w:rsid w:val="005724E8"/>
    <w:rsid w:val="00577A02"/>
    <w:rsid w:val="00582E4F"/>
    <w:rsid w:val="005835EF"/>
    <w:rsid w:val="005A1C5A"/>
    <w:rsid w:val="005C2F63"/>
    <w:rsid w:val="005C4FA2"/>
    <w:rsid w:val="005F10FF"/>
    <w:rsid w:val="00614022"/>
    <w:rsid w:val="00620AD2"/>
    <w:rsid w:val="00621CEA"/>
    <w:rsid w:val="006372E6"/>
    <w:rsid w:val="0064441A"/>
    <w:rsid w:val="00655D14"/>
    <w:rsid w:val="0066614B"/>
    <w:rsid w:val="00667706"/>
    <w:rsid w:val="00670560"/>
    <w:rsid w:val="00674938"/>
    <w:rsid w:val="00680826"/>
    <w:rsid w:val="00683F0A"/>
    <w:rsid w:val="006A7F92"/>
    <w:rsid w:val="006B1FAF"/>
    <w:rsid w:val="006D2EB5"/>
    <w:rsid w:val="006D378C"/>
    <w:rsid w:val="006D479B"/>
    <w:rsid w:val="006F0696"/>
    <w:rsid w:val="00702E4F"/>
    <w:rsid w:val="00707510"/>
    <w:rsid w:val="0071326A"/>
    <w:rsid w:val="0071746E"/>
    <w:rsid w:val="00722DA7"/>
    <w:rsid w:val="00725481"/>
    <w:rsid w:val="00743694"/>
    <w:rsid w:val="0074587A"/>
    <w:rsid w:val="00745CBC"/>
    <w:rsid w:val="007473C6"/>
    <w:rsid w:val="00750736"/>
    <w:rsid w:val="00752BE2"/>
    <w:rsid w:val="00761D5D"/>
    <w:rsid w:val="00763CBE"/>
    <w:rsid w:val="007651B2"/>
    <w:rsid w:val="00772816"/>
    <w:rsid w:val="00772F3D"/>
    <w:rsid w:val="00773723"/>
    <w:rsid w:val="00785DDA"/>
    <w:rsid w:val="007945D8"/>
    <w:rsid w:val="007B330A"/>
    <w:rsid w:val="007B65F4"/>
    <w:rsid w:val="007B7ACC"/>
    <w:rsid w:val="007D5F47"/>
    <w:rsid w:val="007D7B6B"/>
    <w:rsid w:val="007D7BEB"/>
    <w:rsid w:val="007E51E7"/>
    <w:rsid w:val="007E657A"/>
    <w:rsid w:val="007E7277"/>
    <w:rsid w:val="007F74F1"/>
    <w:rsid w:val="0081192D"/>
    <w:rsid w:val="008124A3"/>
    <w:rsid w:val="008205CD"/>
    <w:rsid w:val="008268D7"/>
    <w:rsid w:val="00832DA6"/>
    <w:rsid w:val="00846F63"/>
    <w:rsid w:val="00855800"/>
    <w:rsid w:val="00873AA3"/>
    <w:rsid w:val="00887E84"/>
    <w:rsid w:val="008A1825"/>
    <w:rsid w:val="008A6734"/>
    <w:rsid w:val="008C5390"/>
    <w:rsid w:val="008D60D1"/>
    <w:rsid w:val="008E59BD"/>
    <w:rsid w:val="009009AF"/>
    <w:rsid w:val="00902F75"/>
    <w:rsid w:val="00924FA7"/>
    <w:rsid w:val="00931747"/>
    <w:rsid w:val="009336D7"/>
    <w:rsid w:val="00944B7D"/>
    <w:rsid w:val="00972AAB"/>
    <w:rsid w:val="00982884"/>
    <w:rsid w:val="0099481C"/>
    <w:rsid w:val="009968B8"/>
    <w:rsid w:val="009B1C1B"/>
    <w:rsid w:val="009B43E6"/>
    <w:rsid w:val="009B4D38"/>
    <w:rsid w:val="009C0621"/>
    <w:rsid w:val="009C1929"/>
    <w:rsid w:val="009C40DC"/>
    <w:rsid w:val="009D3054"/>
    <w:rsid w:val="009D48F9"/>
    <w:rsid w:val="009E1338"/>
    <w:rsid w:val="009E3EBB"/>
    <w:rsid w:val="009E587D"/>
    <w:rsid w:val="009F193A"/>
    <w:rsid w:val="009F2890"/>
    <w:rsid w:val="009F4D64"/>
    <w:rsid w:val="009F6C99"/>
    <w:rsid w:val="00A128A9"/>
    <w:rsid w:val="00A202E5"/>
    <w:rsid w:val="00A2209D"/>
    <w:rsid w:val="00A260A2"/>
    <w:rsid w:val="00A3766D"/>
    <w:rsid w:val="00A406D5"/>
    <w:rsid w:val="00A579A5"/>
    <w:rsid w:val="00A74F47"/>
    <w:rsid w:val="00A7514D"/>
    <w:rsid w:val="00A82D62"/>
    <w:rsid w:val="00A82EE7"/>
    <w:rsid w:val="00AC5798"/>
    <w:rsid w:val="00AD0129"/>
    <w:rsid w:val="00AD294D"/>
    <w:rsid w:val="00AE4F87"/>
    <w:rsid w:val="00AE748F"/>
    <w:rsid w:val="00AF0876"/>
    <w:rsid w:val="00AF2A73"/>
    <w:rsid w:val="00B036AA"/>
    <w:rsid w:val="00B06707"/>
    <w:rsid w:val="00B1087B"/>
    <w:rsid w:val="00B15E90"/>
    <w:rsid w:val="00B21890"/>
    <w:rsid w:val="00B25D7D"/>
    <w:rsid w:val="00B30D39"/>
    <w:rsid w:val="00B33F34"/>
    <w:rsid w:val="00B34D32"/>
    <w:rsid w:val="00B5784B"/>
    <w:rsid w:val="00B75D3A"/>
    <w:rsid w:val="00B76534"/>
    <w:rsid w:val="00B81021"/>
    <w:rsid w:val="00B948E7"/>
    <w:rsid w:val="00BA0EBF"/>
    <w:rsid w:val="00BB692D"/>
    <w:rsid w:val="00BC21D5"/>
    <w:rsid w:val="00BC29B0"/>
    <w:rsid w:val="00BC2DCE"/>
    <w:rsid w:val="00BC53CD"/>
    <w:rsid w:val="00BD462B"/>
    <w:rsid w:val="00BE1582"/>
    <w:rsid w:val="00BE7B53"/>
    <w:rsid w:val="00C04416"/>
    <w:rsid w:val="00C23FE5"/>
    <w:rsid w:val="00C269BF"/>
    <w:rsid w:val="00C33587"/>
    <w:rsid w:val="00C34EEE"/>
    <w:rsid w:val="00C37F4D"/>
    <w:rsid w:val="00C413A5"/>
    <w:rsid w:val="00C51AFC"/>
    <w:rsid w:val="00C51E6E"/>
    <w:rsid w:val="00C54497"/>
    <w:rsid w:val="00C55C36"/>
    <w:rsid w:val="00C61EE7"/>
    <w:rsid w:val="00C71EF6"/>
    <w:rsid w:val="00C979C0"/>
    <w:rsid w:val="00CB1F50"/>
    <w:rsid w:val="00CC607E"/>
    <w:rsid w:val="00CD7911"/>
    <w:rsid w:val="00CE14F7"/>
    <w:rsid w:val="00CF2D40"/>
    <w:rsid w:val="00CF3291"/>
    <w:rsid w:val="00CF4BDE"/>
    <w:rsid w:val="00CF4F52"/>
    <w:rsid w:val="00D00E89"/>
    <w:rsid w:val="00D114D6"/>
    <w:rsid w:val="00D14404"/>
    <w:rsid w:val="00D315D6"/>
    <w:rsid w:val="00D34888"/>
    <w:rsid w:val="00D52251"/>
    <w:rsid w:val="00D52CD4"/>
    <w:rsid w:val="00D56612"/>
    <w:rsid w:val="00D65FF3"/>
    <w:rsid w:val="00D6649A"/>
    <w:rsid w:val="00D671D0"/>
    <w:rsid w:val="00D77AD2"/>
    <w:rsid w:val="00D87973"/>
    <w:rsid w:val="00D93569"/>
    <w:rsid w:val="00DA0FA1"/>
    <w:rsid w:val="00DC42D9"/>
    <w:rsid w:val="00DC442D"/>
    <w:rsid w:val="00DD0F0B"/>
    <w:rsid w:val="00DD3354"/>
    <w:rsid w:val="00DD3BC2"/>
    <w:rsid w:val="00DE7D10"/>
    <w:rsid w:val="00DF0751"/>
    <w:rsid w:val="00E049FB"/>
    <w:rsid w:val="00E25F86"/>
    <w:rsid w:val="00E44A34"/>
    <w:rsid w:val="00E729D7"/>
    <w:rsid w:val="00E76354"/>
    <w:rsid w:val="00E8238B"/>
    <w:rsid w:val="00E94249"/>
    <w:rsid w:val="00E94529"/>
    <w:rsid w:val="00EA2624"/>
    <w:rsid w:val="00EA4372"/>
    <w:rsid w:val="00EA5B10"/>
    <w:rsid w:val="00EA5D78"/>
    <w:rsid w:val="00ED5B61"/>
    <w:rsid w:val="00EE75EA"/>
    <w:rsid w:val="00EF1E46"/>
    <w:rsid w:val="00F04000"/>
    <w:rsid w:val="00F04719"/>
    <w:rsid w:val="00F13044"/>
    <w:rsid w:val="00F177A2"/>
    <w:rsid w:val="00F26EE0"/>
    <w:rsid w:val="00F3510E"/>
    <w:rsid w:val="00F36359"/>
    <w:rsid w:val="00F46010"/>
    <w:rsid w:val="00F47D5B"/>
    <w:rsid w:val="00F61AEC"/>
    <w:rsid w:val="00F66895"/>
    <w:rsid w:val="00F66903"/>
    <w:rsid w:val="00F803E9"/>
    <w:rsid w:val="00F8233C"/>
    <w:rsid w:val="00F85E4F"/>
    <w:rsid w:val="00F87990"/>
    <w:rsid w:val="00F91A66"/>
    <w:rsid w:val="00FB2A9E"/>
    <w:rsid w:val="00FB517E"/>
    <w:rsid w:val="00FE3CD2"/>
    <w:rsid w:val="00FF184D"/>
    <w:rsid w:val="00FF5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AD9C66"/>
  <w15:chartTrackingRefBased/>
  <w15:docId w15:val="{83E277D8-7195-4AD6-BBB0-EDC11AFE9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1A8C"/>
  </w:style>
  <w:style w:type="paragraph" w:styleId="Heading1">
    <w:name w:val="heading 1"/>
    <w:basedOn w:val="Normal"/>
    <w:next w:val="Normal"/>
    <w:link w:val="Heading1Char"/>
    <w:autoRedefine/>
    <w:uiPriority w:val="9"/>
    <w:qFormat/>
    <w:rsid w:val="00C51AFC"/>
    <w:pPr>
      <w:keepNext/>
      <w:keepLines/>
      <w:spacing w:before="360" w:after="80" w:line="480" w:lineRule="auto"/>
      <w:jc w:val="center"/>
      <w:outlineLvl w:val="0"/>
    </w:pPr>
    <w:rPr>
      <w:rFonts w:ascii="Times New Roman" w:eastAsiaTheme="majorEastAsia" w:hAnsi="Times New Roman" w:cstheme="majorBidi"/>
      <w:b/>
      <w:sz w:val="24"/>
      <w:szCs w:val="40"/>
    </w:rPr>
  </w:style>
  <w:style w:type="paragraph" w:styleId="Heading2">
    <w:name w:val="heading 2"/>
    <w:basedOn w:val="Normal"/>
    <w:next w:val="Normal"/>
    <w:link w:val="Heading2Char"/>
    <w:autoRedefine/>
    <w:uiPriority w:val="9"/>
    <w:unhideWhenUsed/>
    <w:qFormat/>
    <w:rsid w:val="00C51AFC"/>
    <w:pPr>
      <w:keepNext/>
      <w:keepLines/>
      <w:spacing w:before="160" w:after="80" w:line="480" w:lineRule="auto"/>
      <w:outlineLvl w:val="1"/>
    </w:pPr>
    <w:rPr>
      <w:rFonts w:ascii="Times New Roman" w:eastAsiaTheme="majorEastAsia" w:hAnsi="Times New Roman" w:cstheme="majorBidi"/>
      <w:b/>
      <w:sz w:val="24"/>
      <w:szCs w:val="32"/>
    </w:rPr>
  </w:style>
  <w:style w:type="paragraph" w:styleId="Heading3">
    <w:name w:val="heading 3"/>
    <w:basedOn w:val="Normal"/>
    <w:next w:val="Normal"/>
    <w:link w:val="Heading3Char"/>
    <w:uiPriority w:val="9"/>
    <w:semiHidden/>
    <w:unhideWhenUsed/>
    <w:qFormat/>
    <w:rsid w:val="000A1A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AFC"/>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C51AFC"/>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0A1A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8C"/>
    <w:rPr>
      <w:rFonts w:eastAsiaTheme="majorEastAsia" w:cstheme="majorBidi"/>
      <w:color w:val="272727" w:themeColor="text1" w:themeTint="D8"/>
    </w:rPr>
  </w:style>
  <w:style w:type="paragraph" w:styleId="Title">
    <w:name w:val="Title"/>
    <w:basedOn w:val="Normal"/>
    <w:next w:val="Normal"/>
    <w:link w:val="TitleChar"/>
    <w:uiPriority w:val="10"/>
    <w:qFormat/>
    <w:rsid w:val="000A1A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8C"/>
    <w:pPr>
      <w:spacing w:before="160"/>
      <w:jc w:val="center"/>
    </w:pPr>
    <w:rPr>
      <w:i/>
      <w:iCs/>
      <w:color w:val="404040" w:themeColor="text1" w:themeTint="BF"/>
    </w:rPr>
  </w:style>
  <w:style w:type="character" w:customStyle="1" w:styleId="QuoteChar">
    <w:name w:val="Quote Char"/>
    <w:basedOn w:val="DefaultParagraphFont"/>
    <w:link w:val="Quote"/>
    <w:uiPriority w:val="29"/>
    <w:rsid w:val="000A1A8C"/>
    <w:rPr>
      <w:i/>
      <w:iCs/>
      <w:color w:val="404040" w:themeColor="text1" w:themeTint="BF"/>
    </w:rPr>
  </w:style>
  <w:style w:type="paragraph" w:styleId="ListParagraph">
    <w:name w:val="List Paragraph"/>
    <w:basedOn w:val="Normal"/>
    <w:uiPriority w:val="34"/>
    <w:qFormat/>
    <w:rsid w:val="000A1A8C"/>
    <w:pPr>
      <w:ind w:left="720"/>
      <w:contextualSpacing/>
    </w:pPr>
  </w:style>
  <w:style w:type="character" w:styleId="IntenseEmphasis">
    <w:name w:val="Intense Emphasis"/>
    <w:basedOn w:val="DefaultParagraphFont"/>
    <w:uiPriority w:val="21"/>
    <w:qFormat/>
    <w:rsid w:val="000A1A8C"/>
    <w:rPr>
      <w:i/>
      <w:iCs/>
      <w:color w:val="0F4761" w:themeColor="accent1" w:themeShade="BF"/>
    </w:rPr>
  </w:style>
  <w:style w:type="paragraph" w:styleId="IntenseQuote">
    <w:name w:val="Intense Quote"/>
    <w:basedOn w:val="Normal"/>
    <w:next w:val="Normal"/>
    <w:link w:val="IntenseQuoteChar"/>
    <w:uiPriority w:val="30"/>
    <w:qFormat/>
    <w:rsid w:val="000A1A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8C"/>
    <w:rPr>
      <w:i/>
      <w:iCs/>
      <w:color w:val="0F4761" w:themeColor="accent1" w:themeShade="BF"/>
    </w:rPr>
  </w:style>
  <w:style w:type="character" w:styleId="IntenseReference">
    <w:name w:val="Intense Reference"/>
    <w:basedOn w:val="DefaultParagraphFont"/>
    <w:uiPriority w:val="32"/>
    <w:qFormat/>
    <w:rsid w:val="000A1A8C"/>
    <w:rPr>
      <w:b/>
      <w:bCs/>
      <w:smallCaps/>
      <w:color w:val="0F4761" w:themeColor="accent1" w:themeShade="BF"/>
      <w:spacing w:val="5"/>
    </w:rPr>
  </w:style>
  <w:style w:type="paragraph" w:styleId="Header">
    <w:name w:val="header"/>
    <w:basedOn w:val="Normal"/>
    <w:link w:val="HeaderChar"/>
    <w:uiPriority w:val="99"/>
    <w:unhideWhenUsed/>
    <w:rsid w:val="00550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4E9"/>
  </w:style>
  <w:style w:type="paragraph" w:styleId="Footer">
    <w:name w:val="footer"/>
    <w:basedOn w:val="Normal"/>
    <w:link w:val="FooterChar"/>
    <w:uiPriority w:val="99"/>
    <w:unhideWhenUsed/>
    <w:rsid w:val="00550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4E9"/>
  </w:style>
  <w:style w:type="character" w:styleId="Hyperlink">
    <w:name w:val="Hyperlink"/>
    <w:basedOn w:val="DefaultParagraphFont"/>
    <w:uiPriority w:val="99"/>
    <w:unhideWhenUsed/>
    <w:rsid w:val="00C23FE5"/>
    <w:rPr>
      <w:color w:val="467886" w:themeColor="hyperlink"/>
      <w:u w:val="single"/>
    </w:rPr>
  </w:style>
  <w:style w:type="character" w:styleId="UnresolvedMention">
    <w:name w:val="Unresolved Mention"/>
    <w:basedOn w:val="DefaultParagraphFont"/>
    <w:uiPriority w:val="99"/>
    <w:semiHidden/>
    <w:unhideWhenUsed/>
    <w:rsid w:val="00C23FE5"/>
    <w:rPr>
      <w:color w:val="605E5C"/>
      <w:shd w:val="clear" w:color="auto" w:fill="E1DFDD"/>
    </w:rPr>
  </w:style>
  <w:style w:type="table" w:styleId="TableGrid">
    <w:name w:val="Table Grid"/>
    <w:basedOn w:val="TableNormal"/>
    <w:uiPriority w:val="39"/>
    <w:rsid w:val="0018076E"/>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51AFC"/>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C51AFC"/>
    <w:pPr>
      <w:spacing w:after="100"/>
    </w:pPr>
  </w:style>
  <w:style w:type="paragraph" w:styleId="TOC2">
    <w:name w:val="toc 2"/>
    <w:basedOn w:val="Normal"/>
    <w:next w:val="Normal"/>
    <w:autoRedefine/>
    <w:uiPriority w:val="39"/>
    <w:unhideWhenUsed/>
    <w:rsid w:val="00C51AF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509147">
      <w:bodyDiv w:val="1"/>
      <w:marLeft w:val="0"/>
      <w:marRight w:val="0"/>
      <w:marTop w:val="0"/>
      <w:marBottom w:val="0"/>
      <w:divBdr>
        <w:top w:val="none" w:sz="0" w:space="0" w:color="auto"/>
        <w:left w:val="none" w:sz="0" w:space="0" w:color="auto"/>
        <w:bottom w:val="none" w:sz="0" w:space="0" w:color="auto"/>
        <w:right w:val="none" w:sz="0" w:space="0" w:color="auto"/>
      </w:divBdr>
    </w:div>
    <w:div w:id="573930372">
      <w:bodyDiv w:val="1"/>
      <w:marLeft w:val="0"/>
      <w:marRight w:val="0"/>
      <w:marTop w:val="0"/>
      <w:marBottom w:val="0"/>
      <w:divBdr>
        <w:top w:val="none" w:sz="0" w:space="0" w:color="auto"/>
        <w:left w:val="none" w:sz="0" w:space="0" w:color="auto"/>
        <w:bottom w:val="none" w:sz="0" w:space="0" w:color="auto"/>
        <w:right w:val="none" w:sz="0" w:space="0" w:color="auto"/>
      </w:divBdr>
    </w:div>
    <w:div w:id="692998387">
      <w:bodyDiv w:val="1"/>
      <w:marLeft w:val="0"/>
      <w:marRight w:val="0"/>
      <w:marTop w:val="0"/>
      <w:marBottom w:val="0"/>
      <w:divBdr>
        <w:top w:val="none" w:sz="0" w:space="0" w:color="auto"/>
        <w:left w:val="none" w:sz="0" w:space="0" w:color="auto"/>
        <w:bottom w:val="none" w:sz="0" w:space="0" w:color="auto"/>
        <w:right w:val="none" w:sz="0" w:space="0" w:color="auto"/>
      </w:divBdr>
    </w:div>
    <w:div w:id="699824183">
      <w:bodyDiv w:val="1"/>
      <w:marLeft w:val="0"/>
      <w:marRight w:val="0"/>
      <w:marTop w:val="0"/>
      <w:marBottom w:val="0"/>
      <w:divBdr>
        <w:top w:val="none" w:sz="0" w:space="0" w:color="auto"/>
        <w:left w:val="none" w:sz="0" w:space="0" w:color="auto"/>
        <w:bottom w:val="none" w:sz="0" w:space="0" w:color="auto"/>
        <w:right w:val="none" w:sz="0" w:space="0" w:color="auto"/>
      </w:divBdr>
    </w:div>
    <w:div w:id="726101084">
      <w:bodyDiv w:val="1"/>
      <w:marLeft w:val="0"/>
      <w:marRight w:val="0"/>
      <w:marTop w:val="0"/>
      <w:marBottom w:val="0"/>
      <w:divBdr>
        <w:top w:val="none" w:sz="0" w:space="0" w:color="auto"/>
        <w:left w:val="none" w:sz="0" w:space="0" w:color="auto"/>
        <w:bottom w:val="none" w:sz="0" w:space="0" w:color="auto"/>
        <w:right w:val="none" w:sz="0" w:space="0" w:color="auto"/>
      </w:divBdr>
    </w:div>
    <w:div w:id="726879162">
      <w:bodyDiv w:val="1"/>
      <w:marLeft w:val="0"/>
      <w:marRight w:val="0"/>
      <w:marTop w:val="0"/>
      <w:marBottom w:val="0"/>
      <w:divBdr>
        <w:top w:val="none" w:sz="0" w:space="0" w:color="auto"/>
        <w:left w:val="none" w:sz="0" w:space="0" w:color="auto"/>
        <w:bottom w:val="none" w:sz="0" w:space="0" w:color="auto"/>
        <w:right w:val="none" w:sz="0" w:space="0" w:color="auto"/>
      </w:divBdr>
    </w:div>
    <w:div w:id="752047044">
      <w:bodyDiv w:val="1"/>
      <w:marLeft w:val="0"/>
      <w:marRight w:val="0"/>
      <w:marTop w:val="0"/>
      <w:marBottom w:val="0"/>
      <w:divBdr>
        <w:top w:val="none" w:sz="0" w:space="0" w:color="auto"/>
        <w:left w:val="none" w:sz="0" w:space="0" w:color="auto"/>
        <w:bottom w:val="none" w:sz="0" w:space="0" w:color="auto"/>
        <w:right w:val="none" w:sz="0" w:space="0" w:color="auto"/>
      </w:divBdr>
    </w:div>
    <w:div w:id="862011253">
      <w:bodyDiv w:val="1"/>
      <w:marLeft w:val="0"/>
      <w:marRight w:val="0"/>
      <w:marTop w:val="0"/>
      <w:marBottom w:val="0"/>
      <w:divBdr>
        <w:top w:val="none" w:sz="0" w:space="0" w:color="auto"/>
        <w:left w:val="none" w:sz="0" w:space="0" w:color="auto"/>
        <w:bottom w:val="none" w:sz="0" w:space="0" w:color="auto"/>
        <w:right w:val="none" w:sz="0" w:space="0" w:color="auto"/>
      </w:divBdr>
    </w:div>
    <w:div w:id="1187065084">
      <w:bodyDiv w:val="1"/>
      <w:marLeft w:val="0"/>
      <w:marRight w:val="0"/>
      <w:marTop w:val="0"/>
      <w:marBottom w:val="0"/>
      <w:divBdr>
        <w:top w:val="none" w:sz="0" w:space="0" w:color="auto"/>
        <w:left w:val="none" w:sz="0" w:space="0" w:color="auto"/>
        <w:bottom w:val="none" w:sz="0" w:space="0" w:color="auto"/>
        <w:right w:val="none" w:sz="0" w:space="0" w:color="auto"/>
      </w:divBdr>
    </w:div>
    <w:div w:id="1316376487">
      <w:bodyDiv w:val="1"/>
      <w:marLeft w:val="0"/>
      <w:marRight w:val="0"/>
      <w:marTop w:val="0"/>
      <w:marBottom w:val="0"/>
      <w:divBdr>
        <w:top w:val="none" w:sz="0" w:space="0" w:color="auto"/>
        <w:left w:val="none" w:sz="0" w:space="0" w:color="auto"/>
        <w:bottom w:val="none" w:sz="0" w:space="0" w:color="auto"/>
        <w:right w:val="none" w:sz="0" w:space="0" w:color="auto"/>
      </w:divBdr>
    </w:div>
    <w:div w:id="1518694409">
      <w:bodyDiv w:val="1"/>
      <w:marLeft w:val="0"/>
      <w:marRight w:val="0"/>
      <w:marTop w:val="0"/>
      <w:marBottom w:val="0"/>
      <w:divBdr>
        <w:top w:val="none" w:sz="0" w:space="0" w:color="auto"/>
        <w:left w:val="none" w:sz="0" w:space="0" w:color="auto"/>
        <w:bottom w:val="none" w:sz="0" w:space="0" w:color="auto"/>
        <w:right w:val="none" w:sz="0" w:space="0" w:color="auto"/>
      </w:divBdr>
    </w:div>
    <w:div w:id="1934975399">
      <w:bodyDiv w:val="1"/>
      <w:marLeft w:val="0"/>
      <w:marRight w:val="0"/>
      <w:marTop w:val="0"/>
      <w:marBottom w:val="0"/>
      <w:divBdr>
        <w:top w:val="none" w:sz="0" w:space="0" w:color="auto"/>
        <w:left w:val="none" w:sz="0" w:space="0" w:color="auto"/>
        <w:bottom w:val="none" w:sz="0" w:space="0" w:color="auto"/>
        <w:right w:val="none" w:sz="0" w:space="0" w:color="auto"/>
      </w:divBdr>
    </w:div>
    <w:div w:id="206559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about:blan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package" Target="embeddings/Microsoft_Word_Document.docx"/><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chart" Target="charts/chart3.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1.emf"/><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Gender distribution</c:v>
                </c:pt>
              </c:strCache>
            </c:strRef>
          </c:tx>
          <c:spPr>
            <a:solidFill>
              <a:schemeClr val="accent1"/>
            </a:solidFill>
            <a:ln>
              <a:noFill/>
            </a:ln>
            <a:effectLst/>
          </c:spPr>
          <c:invertIfNegative val="0"/>
          <c:cat>
            <c:strRef>
              <c:f>Sheet1!$A$2:$A$4</c:f>
              <c:strCache>
                <c:ptCount val="3"/>
                <c:pt idx="0">
                  <c:v>Male</c:v>
                </c:pt>
                <c:pt idx="1">
                  <c:v>Female</c:v>
                </c:pt>
                <c:pt idx="2">
                  <c:v>Non-binary</c:v>
                </c:pt>
              </c:strCache>
            </c:strRef>
          </c:cat>
          <c:val>
            <c:numRef>
              <c:f>Sheet1!$B$2:$B$4</c:f>
              <c:numCache>
                <c:formatCode>0%</c:formatCode>
                <c:ptCount val="3"/>
                <c:pt idx="0">
                  <c:v>0.45</c:v>
                </c:pt>
                <c:pt idx="1">
                  <c:v>0.35</c:v>
                </c:pt>
                <c:pt idx="2">
                  <c:v>0.2</c:v>
                </c:pt>
              </c:numCache>
            </c:numRef>
          </c:val>
          <c:extLst>
            <c:ext xmlns:c16="http://schemas.microsoft.com/office/drawing/2014/chart" uri="{C3380CC4-5D6E-409C-BE32-E72D297353CC}">
              <c16:uniqueId val="{00000000-733B-443C-BDC4-3C112144DFAC}"/>
            </c:ext>
          </c:extLst>
        </c:ser>
        <c:dLbls>
          <c:showLegendKey val="0"/>
          <c:showVal val="0"/>
          <c:showCatName val="0"/>
          <c:showSerName val="0"/>
          <c:showPercent val="0"/>
          <c:showBubbleSize val="0"/>
        </c:dLbls>
        <c:gapWidth val="219"/>
        <c:overlap val="-27"/>
        <c:axId val="1092355312"/>
        <c:axId val="1092354352"/>
      </c:barChart>
      <c:catAx>
        <c:axId val="109235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2354352"/>
        <c:crosses val="autoZero"/>
        <c:auto val="1"/>
        <c:lblAlgn val="ctr"/>
        <c:lblOffset val="100"/>
        <c:noMultiLvlLbl val="0"/>
      </c:catAx>
      <c:valAx>
        <c:axId val="1092354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2355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Level of understanding of environmental</a:t>
            </a:r>
            <a:r>
              <a:rPr lang="en-GB" baseline="0"/>
              <a:t> sustainability in the data centre industry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Level of understanding of personalised marketing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ED0-42B7-AE40-957EABA888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ED0-42B7-AE40-957EABA888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ED0-42B7-AE40-957EABA888F7}"/>
              </c:ext>
            </c:extLst>
          </c:dPt>
          <c:cat>
            <c:strRef>
              <c:f>Sheet1!$A$2:$A$4</c:f>
              <c:strCache>
                <c:ptCount val="3"/>
                <c:pt idx="0">
                  <c:v>Elementary</c:v>
                </c:pt>
                <c:pt idx="1">
                  <c:v>Intermediate</c:v>
                </c:pt>
                <c:pt idx="2">
                  <c:v>Advanced</c:v>
                </c:pt>
              </c:strCache>
            </c:strRef>
          </c:cat>
          <c:val>
            <c:numRef>
              <c:f>Sheet1!$B$2:$B$4</c:f>
              <c:numCache>
                <c:formatCode>0%</c:formatCode>
                <c:ptCount val="3"/>
                <c:pt idx="0">
                  <c:v>0.2</c:v>
                </c:pt>
                <c:pt idx="1">
                  <c:v>0.35</c:v>
                </c:pt>
                <c:pt idx="2">
                  <c:v>0.45</c:v>
                </c:pt>
              </c:numCache>
            </c:numRef>
          </c:val>
          <c:extLst>
            <c:ext xmlns:c16="http://schemas.microsoft.com/office/drawing/2014/chart" uri="{C3380CC4-5D6E-409C-BE32-E72D297353CC}">
              <c16:uniqueId val="{00000006-BED0-42B7-AE40-957EABA888F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Environmental impacts of data centres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204-478E-AC05-34FD63E9523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204-478E-AC05-34FD63E9523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204-478E-AC05-34FD63E9523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204-478E-AC05-34FD63E9523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High usage of energy </c:v>
                </c:pt>
                <c:pt idx="1">
                  <c:v>High consumption of water</c:v>
                </c:pt>
                <c:pt idx="2">
                  <c:v>Improper disposal of e-waste</c:v>
                </c:pt>
                <c:pt idx="3">
                  <c:v>Release of GHCs into the atmosphere </c:v>
                </c:pt>
              </c:strCache>
            </c:strRef>
          </c:cat>
          <c:val>
            <c:numRef>
              <c:f>Sheet1!$B$2:$B$5</c:f>
              <c:numCache>
                <c:formatCode>0%</c:formatCode>
                <c:ptCount val="4"/>
                <c:pt idx="0">
                  <c:v>0.4</c:v>
                </c:pt>
                <c:pt idx="1">
                  <c:v>0.35</c:v>
                </c:pt>
                <c:pt idx="2">
                  <c:v>0.15</c:v>
                </c:pt>
                <c:pt idx="3">
                  <c:v>0.1</c:v>
                </c:pt>
              </c:numCache>
            </c:numRef>
          </c:val>
          <c:extLst>
            <c:ext xmlns:c16="http://schemas.microsoft.com/office/drawing/2014/chart" uri="{C3380CC4-5D6E-409C-BE32-E72D297353CC}">
              <c16:uniqueId val="{00000008-A204-478E-AC05-34FD63E9523F}"/>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Sustainable practices employed in the data centre industry </c:v>
                </c:pt>
              </c:strCache>
            </c:strRef>
          </c:tx>
          <c:spPr>
            <a:solidFill>
              <a:schemeClr val="accent1"/>
            </a:solidFill>
            <a:ln>
              <a:noFill/>
            </a:ln>
            <a:effectLst/>
          </c:spPr>
          <c:invertIfNegative val="0"/>
          <c:cat>
            <c:strRef>
              <c:f>Sheet1!$A$2:$A$5</c:f>
              <c:strCache>
                <c:ptCount val="4"/>
                <c:pt idx="0">
                  <c:v>Use of energy efficient strategies</c:v>
                </c:pt>
                <c:pt idx="1">
                  <c:v>introduction of renewable energy </c:v>
                </c:pt>
                <c:pt idx="2">
                  <c:v>Power management </c:v>
                </c:pt>
                <c:pt idx="3">
                  <c:v>Sustainable infrastructure and operations </c:v>
                </c:pt>
              </c:strCache>
            </c:strRef>
          </c:cat>
          <c:val>
            <c:numRef>
              <c:f>Sheet1!$B$2:$B$5</c:f>
              <c:numCache>
                <c:formatCode>0%</c:formatCode>
                <c:ptCount val="4"/>
                <c:pt idx="0">
                  <c:v>0.3</c:v>
                </c:pt>
                <c:pt idx="1">
                  <c:v>0.35</c:v>
                </c:pt>
                <c:pt idx="2">
                  <c:v>0.25</c:v>
                </c:pt>
                <c:pt idx="3">
                  <c:v>0.1</c:v>
                </c:pt>
              </c:numCache>
            </c:numRef>
          </c:val>
          <c:extLst>
            <c:ext xmlns:c16="http://schemas.microsoft.com/office/drawing/2014/chart" uri="{C3380CC4-5D6E-409C-BE32-E72D297353CC}">
              <c16:uniqueId val="{00000000-9E1B-4197-921F-D7D4335FA7C0}"/>
            </c:ext>
          </c:extLst>
        </c:ser>
        <c:dLbls>
          <c:showLegendKey val="0"/>
          <c:showVal val="0"/>
          <c:showCatName val="0"/>
          <c:showSerName val="0"/>
          <c:showPercent val="0"/>
          <c:showBubbleSize val="0"/>
        </c:dLbls>
        <c:gapWidth val="219"/>
        <c:overlap val="-27"/>
        <c:axId val="1420028848"/>
        <c:axId val="1420026448"/>
      </c:barChart>
      <c:catAx>
        <c:axId val="1420028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0026448"/>
        <c:crosses val="autoZero"/>
        <c:auto val="1"/>
        <c:lblAlgn val="ctr"/>
        <c:lblOffset val="100"/>
        <c:noMultiLvlLbl val="0"/>
      </c:catAx>
      <c:valAx>
        <c:axId val="142002644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0028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just">
              <a:defRPr sz="1400" b="0" i="0" u="none" strike="noStrike" kern="1200" spc="0" baseline="0">
                <a:solidFill>
                  <a:schemeClr val="tx1">
                    <a:lumMod val="65000"/>
                    <a:lumOff val="35000"/>
                  </a:schemeClr>
                </a:solidFill>
                <a:latin typeface="+mn-lt"/>
                <a:ea typeface="+mn-ea"/>
                <a:cs typeface="+mn-cs"/>
              </a:defRPr>
            </a:pPr>
            <a:r>
              <a:rPr lang="en-GB" sz="1100" b="0" i="0">
                <a:effectLst/>
              </a:rPr>
              <a:t>Challenges</a:t>
            </a:r>
            <a:r>
              <a:rPr lang="en-GB" sz="1100" b="0" i="0" baseline="0">
                <a:effectLst/>
              </a:rPr>
              <a:t> </a:t>
            </a:r>
            <a:r>
              <a:rPr lang="en-GB" sz="1100" b="0" i="0">
                <a:effectLst/>
              </a:rPr>
              <a:t>encountered by data centres in their bid to implement sustainability practices in their operations encountered by data centres in their bid to implement sustainability practices in their operations </a:t>
            </a:r>
          </a:p>
        </c:rich>
      </c:tx>
      <c:overlay val="0"/>
      <c:spPr>
        <a:noFill/>
        <a:ln>
          <a:noFill/>
        </a:ln>
        <a:effectLst/>
      </c:spPr>
      <c:txPr>
        <a:bodyPr rot="0" spcFirstLastPara="1" vertOverflow="ellipsis" vert="horz" wrap="square" anchor="ctr" anchorCtr="1"/>
        <a:lstStyle/>
        <a:p>
          <a:pPr algn="just">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Challenges encountered by data centres in their bid to implement sustainability practices in their operations encountered by data centres in their bid to implement sustainability practices in their operations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6D6-417B-92D7-2A75CFE5035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6D6-417B-92D7-2A75CFE5035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6D6-417B-92D7-2A75CFE503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Imbalance between sustainability  and efficient power usage  </c:v>
                </c:pt>
                <c:pt idx="1">
                  <c:v>Water usage</c:v>
                </c:pt>
                <c:pt idx="2">
                  <c:v>High implementation costs </c:v>
                </c:pt>
              </c:strCache>
            </c:strRef>
          </c:cat>
          <c:val>
            <c:numRef>
              <c:f>Sheet1!$B$2:$B$4</c:f>
              <c:numCache>
                <c:formatCode>0%</c:formatCode>
                <c:ptCount val="3"/>
                <c:pt idx="0">
                  <c:v>0.3</c:v>
                </c:pt>
                <c:pt idx="1">
                  <c:v>0.2</c:v>
                </c:pt>
                <c:pt idx="2">
                  <c:v>0.5</c:v>
                </c:pt>
              </c:numCache>
            </c:numRef>
          </c:val>
          <c:extLst>
            <c:ext xmlns:c16="http://schemas.microsoft.com/office/drawing/2014/chart" uri="{C3380CC4-5D6E-409C-BE32-E72D297353CC}">
              <c16:uniqueId val="{00000008-A6D6-417B-92D7-2A75CFE50353}"/>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Gor01</b:Tag>
    <b:SourceType>Book</b:SourceType>
    <b:Guid>{E52B125C-26EC-4100-9B7C-F8FE6F00D2F7}</b:Guid>
    <b:Author>
      <b:Author>
        <b:NameList>
          <b:Person>
            <b:Last>Gorard</b:Last>
            <b:First>Stephen</b:First>
          </b:Person>
        </b:NameList>
      </b:Author>
    </b:Author>
    <b:Title>Quantitative Methods in Educational Research : The Role of Numbers Made Easy</b:Title>
    <b:Year>2001</b:Year>
    <b:Publisher>Bloomsbury Publishing Plc</b:Publisher>
    <b:RefOrder>1</b:RefOrder>
  </b:Source>
  <b:Source>
    <b:Tag>Ada14</b:Tag>
    <b:SourceType>Book</b:SourceType>
    <b:Guid>{D643D5C4-5579-4311-BD9B-0AEB09F8E11D}</b:Guid>
    <b:Author>
      <b:Author>
        <b:NameList>
          <b:Person>
            <b:Last>Adams</b:Last>
            <b:First>John,</b:First>
            <b:Middle>et al.</b:Middle>
          </b:Person>
        </b:NameList>
      </b:Author>
    </b:Author>
    <b:Title>Research Methods for Business and Social Science Students</b:Title>
    <b:Year>2014</b:Year>
    <b:Publisher>SAGE Publications India Pvt, Ltd</b:Publisher>
    <b:RefOrder>2</b:RefOrder>
  </b:Source>
  <b:Source>
    <b:Tag>Far12</b:Tag>
    <b:SourceType>Book</b:SourceType>
    <b:Guid>{25B5F16A-E76B-43A5-82DC-C1CB7AF96367}</b:Guid>
    <b:Author>
      <b:Author>
        <b:NameList>
          <b:Person>
            <b:Last>Farquhar</b:Last>
            <b:First>JD</b:First>
            <b:Middle>2012</b:Middle>
          </b:Person>
        </b:NameList>
      </b:Author>
    </b:Author>
    <b:Title>Case Study Research for Business,</b:Title>
    <b:Year>2012</b:Year>
    <b:City>London</b:City>
    <b:Publisher>SAGE Publications, Limited</b:Publisher>
    <b:RefOrder>3</b:RefOrder>
  </b:Source>
  <b:Source>
    <b:Tag>McP20</b:Tag>
    <b:SourceType>Book</b:SourceType>
    <b:Guid>{21D87F2D-5C22-481F-B42F-83A8D7E0A7C7}</b:Guid>
    <b:Author>
      <b:Author>
        <b:NameList>
          <b:Person>
            <b:Last>McPhee</b:Last>
            <b:First>W,</b:First>
            <b:Middle>&amp; Dias, SM</b:Middle>
          </b:Person>
        </b:NameList>
      </b:Author>
    </b:Author>
    <b:Title>ntegrating Sustainability into Major Projects : Best Practices and Tools for Project Teams</b:Title>
    <b:Year>2020</b:Year>
    <b:City>Newark</b:City>
    <b:Publisher>John Wiley &amp; Sons, Incorporated, </b:Publisher>
    <b:RefOrder>4</b:RefOrder>
  </b:Source>
</b:Sources>
</file>

<file path=customXml/itemProps1.xml><?xml version="1.0" encoding="utf-8"?>
<ds:datastoreItem xmlns:ds="http://schemas.openxmlformats.org/officeDocument/2006/customXml" ds:itemID="{974EF60C-609C-405A-8226-6519FE32B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35</Pages>
  <Words>7499</Words>
  <Characters>40874</Characters>
  <Application>Microsoft Office Word</Application>
  <DocSecurity>0</DocSecurity>
  <Lines>869</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Mihail Roussev</cp:lastModifiedBy>
  <cp:revision>10</cp:revision>
  <dcterms:created xsi:type="dcterms:W3CDTF">2024-08-16T20:12:00Z</dcterms:created>
  <dcterms:modified xsi:type="dcterms:W3CDTF">2024-08-25T07:55:00Z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6405cbf0d29617c9069e19ab3cbb96eb40961e8b9933f9de958891ffc7b192aa</vt:lpwstr>
  </property>
</Properties>
</file>