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B30F9" w14:textId="77777777" w:rsidR="00CA08A0" w:rsidRDefault="00CA08A0" w:rsidP="009C38B2">
      <w:pPr>
        <w:rPr>
          <w:rFonts w:ascii="Arial" w:hAnsi="Arial" w:cs="Arial"/>
          <w:sz w:val="48"/>
          <w:szCs w:val="48"/>
        </w:rPr>
      </w:pPr>
    </w:p>
    <w:p w14:paraId="6CAC1090" w14:textId="52BFF948" w:rsidR="00054475" w:rsidRDefault="00054475" w:rsidP="00054475">
      <w:pPr>
        <w:jc w:val="center"/>
        <w:rPr>
          <w:rFonts w:ascii="Arial" w:hAnsi="Arial" w:cs="Arial"/>
          <w:sz w:val="48"/>
          <w:szCs w:val="48"/>
        </w:rPr>
      </w:pPr>
      <w:r>
        <w:rPr>
          <w:rFonts w:ascii="Arial" w:hAnsi="Arial" w:cs="Arial"/>
          <w:noProof/>
          <w:sz w:val="48"/>
          <w:szCs w:val="48"/>
        </w:rPr>
        <w:drawing>
          <wp:inline distT="0" distB="0" distL="0" distR="0" wp14:anchorId="5FB9DE2B" wp14:editId="6301EE1F">
            <wp:extent cx="1706880" cy="853440"/>
            <wp:effectExtent l="114300" t="342900" r="64770" b="32766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06880" cy="853440"/>
                    </a:xfrm>
                    <a:prstGeom prst="rect">
                      <a:avLst/>
                    </a:prstGeom>
                  </pic:spPr>
                </pic:pic>
              </a:graphicData>
            </a:graphic>
          </wp:inline>
        </w:drawing>
      </w:r>
    </w:p>
    <w:p w14:paraId="480EEF1F" w14:textId="77777777" w:rsidR="00054475" w:rsidRDefault="00054475" w:rsidP="004248AD">
      <w:pPr>
        <w:jc w:val="center"/>
        <w:rPr>
          <w:rFonts w:ascii="Arial" w:hAnsi="Arial" w:cs="Arial"/>
          <w:sz w:val="48"/>
          <w:szCs w:val="48"/>
        </w:rPr>
      </w:pPr>
    </w:p>
    <w:p w14:paraId="0589EDEC" w14:textId="5C190CDA" w:rsidR="002B7F0F" w:rsidRPr="00E33C6F" w:rsidRDefault="004248AD" w:rsidP="004248AD">
      <w:pPr>
        <w:jc w:val="center"/>
        <w:rPr>
          <w:rFonts w:ascii="Arial" w:hAnsi="Arial" w:cs="Arial"/>
          <w:b/>
          <w:bCs/>
          <w:sz w:val="48"/>
          <w:szCs w:val="48"/>
        </w:rPr>
      </w:pPr>
      <w:r w:rsidRPr="00E33C6F">
        <w:rPr>
          <w:rFonts w:ascii="Arial" w:hAnsi="Arial" w:cs="Arial"/>
          <w:b/>
          <w:bCs/>
          <w:sz w:val="48"/>
          <w:szCs w:val="48"/>
        </w:rPr>
        <w:t>Physical activity for adults and older adults</w:t>
      </w:r>
    </w:p>
    <w:p w14:paraId="674E6817" w14:textId="45FC2D25" w:rsidR="004248AD" w:rsidRDefault="004248AD" w:rsidP="004248AD">
      <w:pPr>
        <w:rPr>
          <w:rFonts w:ascii="Arial" w:hAnsi="Arial" w:cs="Arial"/>
        </w:rPr>
      </w:pPr>
    </w:p>
    <w:p w14:paraId="109CF991" w14:textId="77777777" w:rsidR="00CA08A0" w:rsidRDefault="00CA08A0" w:rsidP="004248AD">
      <w:pPr>
        <w:rPr>
          <w:rFonts w:ascii="Arial" w:hAnsi="Arial" w:cs="Arial"/>
        </w:rPr>
      </w:pPr>
    </w:p>
    <w:p w14:paraId="373501C5" w14:textId="77777777" w:rsidR="00873339" w:rsidRDefault="00873339" w:rsidP="004248AD">
      <w:pPr>
        <w:rPr>
          <w:rFonts w:ascii="Arial" w:hAnsi="Arial" w:cs="Arial"/>
        </w:rPr>
      </w:pPr>
    </w:p>
    <w:p w14:paraId="7C1B3D47" w14:textId="77777777" w:rsidR="00873339" w:rsidRDefault="00873339" w:rsidP="004248AD">
      <w:pPr>
        <w:rPr>
          <w:rFonts w:ascii="Arial" w:hAnsi="Arial" w:cs="Arial"/>
        </w:rPr>
      </w:pPr>
    </w:p>
    <w:p w14:paraId="765CC8C4" w14:textId="0791B6B7" w:rsidR="004248AD" w:rsidRDefault="004248AD" w:rsidP="004248AD">
      <w:pPr>
        <w:rPr>
          <w:rFonts w:ascii="Arial" w:hAnsi="Arial" w:cs="Arial"/>
        </w:rPr>
      </w:pPr>
      <w:r>
        <w:rPr>
          <w:rFonts w:ascii="Arial" w:hAnsi="Arial" w:cs="Arial"/>
        </w:rPr>
        <w:t>Student</w:t>
      </w:r>
      <w:r w:rsidR="00054475">
        <w:rPr>
          <w:rFonts w:ascii="Arial" w:hAnsi="Arial" w:cs="Arial"/>
        </w:rPr>
        <w:t>: Sigitas Dobrovolskis (2019925)</w:t>
      </w:r>
    </w:p>
    <w:p w14:paraId="4F5D85F2" w14:textId="1A865A8A" w:rsidR="00054475" w:rsidRDefault="00054475" w:rsidP="004248AD">
      <w:pPr>
        <w:rPr>
          <w:rFonts w:ascii="Arial" w:hAnsi="Arial" w:cs="Arial"/>
        </w:rPr>
      </w:pPr>
      <w:r>
        <w:rPr>
          <w:rFonts w:ascii="Arial" w:hAnsi="Arial" w:cs="Arial"/>
        </w:rPr>
        <w:t>Lecturer: Asim Satti</w:t>
      </w:r>
    </w:p>
    <w:p w14:paraId="2F4C1987" w14:textId="5B5503B9" w:rsidR="00CA08A0" w:rsidRDefault="00CA08A0" w:rsidP="004248AD">
      <w:pPr>
        <w:rPr>
          <w:rFonts w:ascii="Arial" w:hAnsi="Arial" w:cs="Arial"/>
        </w:rPr>
      </w:pPr>
      <w:r>
        <w:rPr>
          <w:rFonts w:ascii="Arial" w:hAnsi="Arial" w:cs="Arial"/>
        </w:rPr>
        <w:t xml:space="preserve">Module: </w:t>
      </w:r>
      <w:r w:rsidR="00873339">
        <w:rPr>
          <w:rFonts w:ascii="Arial" w:hAnsi="Arial" w:cs="Arial"/>
        </w:rPr>
        <w:t xml:space="preserve">Data analysis and visualisation </w:t>
      </w:r>
      <w:r>
        <w:rPr>
          <w:rFonts w:ascii="Arial" w:hAnsi="Arial" w:cs="Arial"/>
        </w:rPr>
        <w:t>ACCB4002_LON</w:t>
      </w:r>
    </w:p>
    <w:p w14:paraId="7F891A68" w14:textId="1CCEEB05" w:rsidR="00CA08A0" w:rsidRDefault="00CA08A0" w:rsidP="004248AD">
      <w:pPr>
        <w:rPr>
          <w:rFonts w:ascii="Arial" w:hAnsi="Arial" w:cs="Arial"/>
        </w:rPr>
      </w:pPr>
    </w:p>
    <w:p w14:paraId="491AED7E" w14:textId="77777777" w:rsidR="00E33C6F" w:rsidRDefault="00E33C6F" w:rsidP="004248AD">
      <w:pPr>
        <w:rPr>
          <w:rFonts w:ascii="Arial" w:hAnsi="Arial" w:cs="Arial"/>
        </w:rPr>
      </w:pPr>
    </w:p>
    <w:sdt>
      <w:sdtPr>
        <w:rPr>
          <w:rFonts w:asciiTheme="minorHAnsi" w:eastAsiaTheme="minorHAnsi" w:hAnsiTheme="minorHAnsi" w:cstheme="minorBidi"/>
          <w:color w:val="auto"/>
          <w:sz w:val="22"/>
          <w:szCs w:val="22"/>
          <w:lang w:val="en-GB"/>
        </w:rPr>
        <w:id w:val="500084677"/>
        <w:docPartObj>
          <w:docPartGallery w:val="Table of Contents"/>
          <w:docPartUnique/>
        </w:docPartObj>
      </w:sdtPr>
      <w:sdtEndPr>
        <w:rPr>
          <w:b/>
          <w:bCs/>
          <w:noProof/>
        </w:rPr>
      </w:sdtEndPr>
      <w:sdtContent>
        <w:p w14:paraId="1A5DD5A3" w14:textId="2039A555" w:rsidR="009C38B2" w:rsidRDefault="009C38B2">
          <w:pPr>
            <w:pStyle w:val="TOCHeading"/>
          </w:pPr>
          <w:r>
            <w:t>Contents</w:t>
          </w:r>
        </w:p>
        <w:p w14:paraId="33BF006C" w14:textId="3DC87F43" w:rsidR="005F0FD3" w:rsidRDefault="009C38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730880" w:history="1">
            <w:r w:rsidR="005F0FD3" w:rsidRPr="00D557B0">
              <w:rPr>
                <w:rStyle w:val="Hyperlink"/>
                <w:rFonts w:ascii="Arial" w:hAnsi="Arial" w:cs="Arial"/>
                <w:b/>
                <w:bCs/>
                <w:noProof/>
              </w:rPr>
              <w:t>Introduction</w:t>
            </w:r>
            <w:r w:rsidR="005F0FD3">
              <w:rPr>
                <w:noProof/>
                <w:webHidden/>
              </w:rPr>
              <w:tab/>
            </w:r>
            <w:r w:rsidR="005F0FD3">
              <w:rPr>
                <w:noProof/>
                <w:webHidden/>
              </w:rPr>
              <w:fldChar w:fldCharType="begin"/>
            </w:r>
            <w:r w:rsidR="005F0FD3">
              <w:rPr>
                <w:noProof/>
                <w:webHidden/>
              </w:rPr>
              <w:instrText xml:space="preserve"> PAGEREF _Toc99730880 \h </w:instrText>
            </w:r>
            <w:r w:rsidR="005F0FD3">
              <w:rPr>
                <w:noProof/>
                <w:webHidden/>
              </w:rPr>
            </w:r>
            <w:r w:rsidR="005F0FD3">
              <w:rPr>
                <w:noProof/>
                <w:webHidden/>
              </w:rPr>
              <w:fldChar w:fldCharType="separate"/>
            </w:r>
            <w:r w:rsidR="005F0FD3">
              <w:rPr>
                <w:noProof/>
                <w:webHidden/>
              </w:rPr>
              <w:t>2</w:t>
            </w:r>
            <w:r w:rsidR="005F0FD3">
              <w:rPr>
                <w:noProof/>
                <w:webHidden/>
              </w:rPr>
              <w:fldChar w:fldCharType="end"/>
            </w:r>
          </w:hyperlink>
        </w:p>
        <w:p w14:paraId="4180063A" w14:textId="237669D9" w:rsidR="005F0FD3" w:rsidRDefault="004B27C0">
          <w:pPr>
            <w:pStyle w:val="TOC1"/>
            <w:tabs>
              <w:tab w:val="right" w:leader="dot" w:pos="9016"/>
            </w:tabs>
            <w:rPr>
              <w:rFonts w:eastAsiaTheme="minorEastAsia"/>
              <w:noProof/>
              <w:lang w:eastAsia="en-GB"/>
            </w:rPr>
          </w:pPr>
          <w:hyperlink w:anchor="_Toc99730881" w:history="1">
            <w:r w:rsidR="005F0FD3" w:rsidRPr="00D557B0">
              <w:rPr>
                <w:rStyle w:val="Hyperlink"/>
                <w:rFonts w:ascii="Arial" w:hAnsi="Arial" w:cs="Arial"/>
                <w:b/>
                <w:bCs/>
                <w:noProof/>
              </w:rPr>
              <w:t>Poster message</w:t>
            </w:r>
            <w:r w:rsidR="005F0FD3">
              <w:rPr>
                <w:noProof/>
                <w:webHidden/>
              </w:rPr>
              <w:tab/>
            </w:r>
            <w:r w:rsidR="005F0FD3">
              <w:rPr>
                <w:noProof/>
                <w:webHidden/>
              </w:rPr>
              <w:fldChar w:fldCharType="begin"/>
            </w:r>
            <w:r w:rsidR="005F0FD3">
              <w:rPr>
                <w:noProof/>
                <w:webHidden/>
              </w:rPr>
              <w:instrText xml:space="preserve"> PAGEREF _Toc99730881 \h </w:instrText>
            </w:r>
            <w:r w:rsidR="005F0FD3">
              <w:rPr>
                <w:noProof/>
                <w:webHidden/>
              </w:rPr>
            </w:r>
            <w:r w:rsidR="005F0FD3">
              <w:rPr>
                <w:noProof/>
                <w:webHidden/>
              </w:rPr>
              <w:fldChar w:fldCharType="separate"/>
            </w:r>
            <w:r w:rsidR="005F0FD3">
              <w:rPr>
                <w:noProof/>
                <w:webHidden/>
              </w:rPr>
              <w:t>2</w:t>
            </w:r>
            <w:r w:rsidR="005F0FD3">
              <w:rPr>
                <w:noProof/>
                <w:webHidden/>
              </w:rPr>
              <w:fldChar w:fldCharType="end"/>
            </w:r>
          </w:hyperlink>
        </w:p>
        <w:p w14:paraId="677BB47D" w14:textId="4DD75467" w:rsidR="005F0FD3" w:rsidRDefault="004B27C0">
          <w:pPr>
            <w:pStyle w:val="TOC1"/>
            <w:tabs>
              <w:tab w:val="right" w:leader="dot" w:pos="9016"/>
            </w:tabs>
            <w:rPr>
              <w:rFonts w:eastAsiaTheme="minorEastAsia"/>
              <w:noProof/>
              <w:lang w:eastAsia="en-GB"/>
            </w:rPr>
          </w:pPr>
          <w:hyperlink w:anchor="_Toc99730882" w:history="1">
            <w:r w:rsidR="005F0FD3" w:rsidRPr="00D557B0">
              <w:rPr>
                <w:rStyle w:val="Hyperlink"/>
                <w:rFonts w:ascii="Arial" w:hAnsi="Arial" w:cs="Arial"/>
                <w:b/>
                <w:bCs/>
                <w:noProof/>
              </w:rPr>
              <w:t>Colour</w:t>
            </w:r>
            <w:r w:rsidR="005F0FD3">
              <w:rPr>
                <w:noProof/>
                <w:webHidden/>
              </w:rPr>
              <w:tab/>
            </w:r>
            <w:r w:rsidR="005F0FD3">
              <w:rPr>
                <w:noProof/>
                <w:webHidden/>
              </w:rPr>
              <w:fldChar w:fldCharType="begin"/>
            </w:r>
            <w:r w:rsidR="005F0FD3">
              <w:rPr>
                <w:noProof/>
                <w:webHidden/>
              </w:rPr>
              <w:instrText xml:space="preserve"> PAGEREF _Toc99730882 \h </w:instrText>
            </w:r>
            <w:r w:rsidR="005F0FD3">
              <w:rPr>
                <w:noProof/>
                <w:webHidden/>
              </w:rPr>
            </w:r>
            <w:r w:rsidR="005F0FD3">
              <w:rPr>
                <w:noProof/>
                <w:webHidden/>
              </w:rPr>
              <w:fldChar w:fldCharType="separate"/>
            </w:r>
            <w:r w:rsidR="005F0FD3">
              <w:rPr>
                <w:noProof/>
                <w:webHidden/>
              </w:rPr>
              <w:t>2</w:t>
            </w:r>
            <w:r w:rsidR="005F0FD3">
              <w:rPr>
                <w:noProof/>
                <w:webHidden/>
              </w:rPr>
              <w:fldChar w:fldCharType="end"/>
            </w:r>
          </w:hyperlink>
        </w:p>
        <w:p w14:paraId="0FC7FBF3" w14:textId="69DAF390" w:rsidR="005F0FD3" w:rsidRDefault="004B27C0">
          <w:pPr>
            <w:pStyle w:val="TOC1"/>
            <w:tabs>
              <w:tab w:val="right" w:leader="dot" w:pos="9016"/>
            </w:tabs>
            <w:rPr>
              <w:rFonts w:eastAsiaTheme="minorEastAsia"/>
              <w:noProof/>
              <w:lang w:eastAsia="en-GB"/>
            </w:rPr>
          </w:pPr>
          <w:hyperlink w:anchor="_Toc99730883" w:history="1">
            <w:r w:rsidR="005F0FD3" w:rsidRPr="00D557B0">
              <w:rPr>
                <w:rStyle w:val="Hyperlink"/>
                <w:rFonts w:ascii="Arial" w:hAnsi="Arial" w:cs="Arial"/>
                <w:b/>
                <w:bCs/>
                <w:noProof/>
              </w:rPr>
              <w:t>Text</w:t>
            </w:r>
            <w:r w:rsidR="005F0FD3">
              <w:rPr>
                <w:noProof/>
                <w:webHidden/>
              </w:rPr>
              <w:tab/>
            </w:r>
            <w:r w:rsidR="005F0FD3">
              <w:rPr>
                <w:noProof/>
                <w:webHidden/>
              </w:rPr>
              <w:fldChar w:fldCharType="begin"/>
            </w:r>
            <w:r w:rsidR="005F0FD3">
              <w:rPr>
                <w:noProof/>
                <w:webHidden/>
              </w:rPr>
              <w:instrText xml:space="preserve"> PAGEREF _Toc99730883 \h </w:instrText>
            </w:r>
            <w:r w:rsidR="005F0FD3">
              <w:rPr>
                <w:noProof/>
                <w:webHidden/>
              </w:rPr>
            </w:r>
            <w:r w:rsidR="005F0FD3">
              <w:rPr>
                <w:noProof/>
                <w:webHidden/>
              </w:rPr>
              <w:fldChar w:fldCharType="separate"/>
            </w:r>
            <w:r w:rsidR="005F0FD3">
              <w:rPr>
                <w:noProof/>
                <w:webHidden/>
              </w:rPr>
              <w:t>3</w:t>
            </w:r>
            <w:r w:rsidR="005F0FD3">
              <w:rPr>
                <w:noProof/>
                <w:webHidden/>
              </w:rPr>
              <w:fldChar w:fldCharType="end"/>
            </w:r>
          </w:hyperlink>
        </w:p>
        <w:p w14:paraId="06195945" w14:textId="229FE630" w:rsidR="005F0FD3" w:rsidRDefault="004B27C0">
          <w:pPr>
            <w:pStyle w:val="TOC1"/>
            <w:tabs>
              <w:tab w:val="right" w:leader="dot" w:pos="9016"/>
            </w:tabs>
            <w:rPr>
              <w:rFonts w:eastAsiaTheme="minorEastAsia"/>
              <w:noProof/>
              <w:lang w:eastAsia="en-GB"/>
            </w:rPr>
          </w:pPr>
          <w:hyperlink w:anchor="_Toc99730884" w:history="1">
            <w:r w:rsidR="005F0FD3" w:rsidRPr="00D557B0">
              <w:rPr>
                <w:rStyle w:val="Hyperlink"/>
                <w:rFonts w:ascii="Arial" w:hAnsi="Arial" w:cs="Arial"/>
                <w:b/>
                <w:bCs/>
                <w:noProof/>
              </w:rPr>
              <w:t>Graphs</w:t>
            </w:r>
            <w:r w:rsidR="005F0FD3">
              <w:rPr>
                <w:noProof/>
                <w:webHidden/>
              </w:rPr>
              <w:tab/>
            </w:r>
            <w:r w:rsidR="005F0FD3">
              <w:rPr>
                <w:noProof/>
                <w:webHidden/>
              </w:rPr>
              <w:fldChar w:fldCharType="begin"/>
            </w:r>
            <w:r w:rsidR="005F0FD3">
              <w:rPr>
                <w:noProof/>
                <w:webHidden/>
              </w:rPr>
              <w:instrText xml:space="preserve"> PAGEREF _Toc99730884 \h </w:instrText>
            </w:r>
            <w:r w:rsidR="005F0FD3">
              <w:rPr>
                <w:noProof/>
                <w:webHidden/>
              </w:rPr>
            </w:r>
            <w:r w:rsidR="005F0FD3">
              <w:rPr>
                <w:noProof/>
                <w:webHidden/>
              </w:rPr>
              <w:fldChar w:fldCharType="separate"/>
            </w:r>
            <w:r w:rsidR="005F0FD3">
              <w:rPr>
                <w:noProof/>
                <w:webHidden/>
              </w:rPr>
              <w:t>3</w:t>
            </w:r>
            <w:r w:rsidR="005F0FD3">
              <w:rPr>
                <w:noProof/>
                <w:webHidden/>
              </w:rPr>
              <w:fldChar w:fldCharType="end"/>
            </w:r>
          </w:hyperlink>
        </w:p>
        <w:p w14:paraId="15826431" w14:textId="3C4D84A9" w:rsidR="005F0FD3" w:rsidRDefault="004B27C0">
          <w:pPr>
            <w:pStyle w:val="TOC1"/>
            <w:tabs>
              <w:tab w:val="right" w:leader="dot" w:pos="9016"/>
            </w:tabs>
            <w:rPr>
              <w:rFonts w:eastAsiaTheme="minorEastAsia"/>
              <w:noProof/>
              <w:lang w:eastAsia="en-GB"/>
            </w:rPr>
          </w:pPr>
          <w:hyperlink w:anchor="_Toc99730885" w:history="1">
            <w:r w:rsidR="005F0FD3" w:rsidRPr="00D557B0">
              <w:rPr>
                <w:rStyle w:val="Hyperlink"/>
                <w:rFonts w:ascii="Arial" w:hAnsi="Arial" w:cs="Arial"/>
                <w:b/>
                <w:bCs/>
                <w:noProof/>
              </w:rPr>
              <w:t>Graphics</w:t>
            </w:r>
            <w:r w:rsidR="005F0FD3">
              <w:rPr>
                <w:noProof/>
                <w:webHidden/>
              </w:rPr>
              <w:tab/>
            </w:r>
            <w:r w:rsidR="005F0FD3">
              <w:rPr>
                <w:noProof/>
                <w:webHidden/>
              </w:rPr>
              <w:fldChar w:fldCharType="begin"/>
            </w:r>
            <w:r w:rsidR="005F0FD3">
              <w:rPr>
                <w:noProof/>
                <w:webHidden/>
              </w:rPr>
              <w:instrText xml:space="preserve"> PAGEREF _Toc99730885 \h </w:instrText>
            </w:r>
            <w:r w:rsidR="005F0FD3">
              <w:rPr>
                <w:noProof/>
                <w:webHidden/>
              </w:rPr>
            </w:r>
            <w:r w:rsidR="005F0FD3">
              <w:rPr>
                <w:noProof/>
                <w:webHidden/>
              </w:rPr>
              <w:fldChar w:fldCharType="separate"/>
            </w:r>
            <w:r w:rsidR="005F0FD3">
              <w:rPr>
                <w:noProof/>
                <w:webHidden/>
              </w:rPr>
              <w:t>3</w:t>
            </w:r>
            <w:r w:rsidR="005F0FD3">
              <w:rPr>
                <w:noProof/>
                <w:webHidden/>
              </w:rPr>
              <w:fldChar w:fldCharType="end"/>
            </w:r>
          </w:hyperlink>
        </w:p>
        <w:p w14:paraId="464A6126" w14:textId="33D5B6BE" w:rsidR="005F0FD3" w:rsidRDefault="004B27C0">
          <w:pPr>
            <w:pStyle w:val="TOC1"/>
            <w:tabs>
              <w:tab w:val="right" w:leader="dot" w:pos="9016"/>
            </w:tabs>
            <w:rPr>
              <w:rFonts w:eastAsiaTheme="minorEastAsia"/>
              <w:noProof/>
              <w:lang w:eastAsia="en-GB"/>
            </w:rPr>
          </w:pPr>
          <w:hyperlink w:anchor="_Toc99730886" w:history="1">
            <w:r w:rsidR="005F0FD3" w:rsidRPr="00D557B0">
              <w:rPr>
                <w:rStyle w:val="Hyperlink"/>
                <w:rFonts w:ascii="Arial" w:hAnsi="Arial" w:cs="Arial"/>
                <w:b/>
                <w:bCs/>
                <w:noProof/>
              </w:rPr>
              <w:t>Cognition</w:t>
            </w:r>
            <w:r w:rsidR="005F0FD3">
              <w:rPr>
                <w:noProof/>
                <w:webHidden/>
              </w:rPr>
              <w:tab/>
            </w:r>
            <w:r w:rsidR="005F0FD3">
              <w:rPr>
                <w:noProof/>
                <w:webHidden/>
              </w:rPr>
              <w:fldChar w:fldCharType="begin"/>
            </w:r>
            <w:r w:rsidR="005F0FD3">
              <w:rPr>
                <w:noProof/>
                <w:webHidden/>
              </w:rPr>
              <w:instrText xml:space="preserve"> PAGEREF _Toc99730886 \h </w:instrText>
            </w:r>
            <w:r w:rsidR="005F0FD3">
              <w:rPr>
                <w:noProof/>
                <w:webHidden/>
              </w:rPr>
            </w:r>
            <w:r w:rsidR="005F0FD3">
              <w:rPr>
                <w:noProof/>
                <w:webHidden/>
              </w:rPr>
              <w:fldChar w:fldCharType="separate"/>
            </w:r>
            <w:r w:rsidR="005F0FD3">
              <w:rPr>
                <w:noProof/>
                <w:webHidden/>
              </w:rPr>
              <w:t>4</w:t>
            </w:r>
            <w:r w:rsidR="005F0FD3">
              <w:rPr>
                <w:noProof/>
                <w:webHidden/>
              </w:rPr>
              <w:fldChar w:fldCharType="end"/>
            </w:r>
          </w:hyperlink>
        </w:p>
        <w:p w14:paraId="2E7DD53C" w14:textId="5F3063D6" w:rsidR="005F0FD3" w:rsidRDefault="004B27C0">
          <w:pPr>
            <w:pStyle w:val="TOC1"/>
            <w:tabs>
              <w:tab w:val="right" w:leader="dot" w:pos="9016"/>
            </w:tabs>
            <w:rPr>
              <w:rFonts w:eastAsiaTheme="minorEastAsia"/>
              <w:noProof/>
              <w:lang w:eastAsia="en-GB"/>
            </w:rPr>
          </w:pPr>
          <w:hyperlink w:anchor="_Toc99730887" w:history="1">
            <w:r w:rsidR="005F0FD3" w:rsidRPr="00D557B0">
              <w:rPr>
                <w:rStyle w:val="Hyperlink"/>
                <w:rFonts w:ascii="Arial" w:hAnsi="Arial" w:cs="Arial"/>
                <w:b/>
                <w:bCs/>
                <w:noProof/>
              </w:rPr>
              <w:t>Improvements</w:t>
            </w:r>
            <w:r w:rsidR="005F0FD3">
              <w:rPr>
                <w:noProof/>
                <w:webHidden/>
              </w:rPr>
              <w:tab/>
            </w:r>
            <w:r w:rsidR="005F0FD3">
              <w:rPr>
                <w:noProof/>
                <w:webHidden/>
              </w:rPr>
              <w:fldChar w:fldCharType="begin"/>
            </w:r>
            <w:r w:rsidR="005F0FD3">
              <w:rPr>
                <w:noProof/>
                <w:webHidden/>
              </w:rPr>
              <w:instrText xml:space="preserve"> PAGEREF _Toc99730887 \h </w:instrText>
            </w:r>
            <w:r w:rsidR="005F0FD3">
              <w:rPr>
                <w:noProof/>
                <w:webHidden/>
              </w:rPr>
            </w:r>
            <w:r w:rsidR="005F0FD3">
              <w:rPr>
                <w:noProof/>
                <w:webHidden/>
              </w:rPr>
              <w:fldChar w:fldCharType="separate"/>
            </w:r>
            <w:r w:rsidR="005F0FD3">
              <w:rPr>
                <w:noProof/>
                <w:webHidden/>
              </w:rPr>
              <w:t>4</w:t>
            </w:r>
            <w:r w:rsidR="005F0FD3">
              <w:rPr>
                <w:noProof/>
                <w:webHidden/>
              </w:rPr>
              <w:fldChar w:fldCharType="end"/>
            </w:r>
          </w:hyperlink>
        </w:p>
        <w:p w14:paraId="2C6A1DE3" w14:textId="79A1B1D5" w:rsidR="005F0FD3" w:rsidRDefault="004B27C0">
          <w:pPr>
            <w:pStyle w:val="TOC1"/>
            <w:tabs>
              <w:tab w:val="right" w:leader="dot" w:pos="9016"/>
            </w:tabs>
            <w:rPr>
              <w:rFonts w:eastAsiaTheme="minorEastAsia"/>
              <w:noProof/>
              <w:lang w:eastAsia="en-GB"/>
            </w:rPr>
          </w:pPr>
          <w:hyperlink w:anchor="_Toc99730888" w:history="1">
            <w:r w:rsidR="005F0FD3" w:rsidRPr="00D557B0">
              <w:rPr>
                <w:rStyle w:val="Hyperlink"/>
                <w:rFonts w:ascii="Arial" w:hAnsi="Arial" w:cs="Arial"/>
                <w:b/>
                <w:bCs/>
                <w:noProof/>
              </w:rPr>
              <w:t>References</w:t>
            </w:r>
            <w:r w:rsidR="005F0FD3">
              <w:rPr>
                <w:noProof/>
                <w:webHidden/>
              </w:rPr>
              <w:tab/>
            </w:r>
            <w:r w:rsidR="005F0FD3">
              <w:rPr>
                <w:noProof/>
                <w:webHidden/>
              </w:rPr>
              <w:fldChar w:fldCharType="begin"/>
            </w:r>
            <w:r w:rsidR="005F0FD3">
              <w:rPr>
                <w:noProof/>
                <w:webHidden/>
              </w:rPr>
              <w:instrText xml:space="preserve"> PAGEREF _Toc99730888 \h </w:instrText>
            </w:r>
            <w:r w:rsidR="005F0FD3">
              <w:rPr>
                <w:noProof/>
                <w:webHidden/>
              </w:rPr>
            </w:r>
            <w:r w:rsidR="005F0FD3">
              <w:rPr>
                <w:noProof/>
                <w:webHidden/>
              </w:rPr>
              <w:fldChar w:fldCharType="separate"/>
            </w:r>
            <w:r w:rsidR="005F0FD3">
              <w:rPr>
                <w:noProof/>
                <w:webHidden/>
              </w:rPr>
              <w:t>5</w:t>
            </w:r>
            <w:r w:rsidR="005F0FD3">
              <w:rPr>
                <w:noProof/>
                <w:webHidden/>
              </w:rPr>
              <w:fldChar w:fldCharType="end"/>
            </w:r>
          </w:hyperlink>
        </w:p>
        <w:p w14:paraId="1CD981EB" w14:textId="7E09650D" w:rsidR="009C38B2" w:rsidRDefault="009C38B2">
          <w:r>
            <w:rPr>
              <w:b/>
              <w:bCs/>
              <w:noProof/>
            </w:rPr>
            <w:fldChar w:fldCharType="end"/>
          </w:r>
        </w:p>
      </w:sdtContent>
    </w:sdt>
    <w:p w14:paraId="46A265D5" w14:textId="33DC0D71" w:rsidR="00CA08A0" w:rsidRDefault="00CA08A0">
      <w:pPr>
        <w:rPr>
          <w:rFonts w:ascii="Arial" w:hAnsi="Arial" w:cs="Arial"/>
        </w:rPr>
      </w:pPr>
    </w:p>
    <w:p w14:paraId="1104CD1B" w14:textId="6FC54ABA" w:rsidR="00054475" w:rsidRPr="0076372F" w:rsidRDefault="00CA08A0" w:rsidP="00CA08A0">
      <w:pPr>
        <w:pStyle w:val="Heading1"/>
        <w:jc w:val="center"/>
        <w:rPr>
          <w:rFonts w:ascii="Arial" w:hAnsi="Arial" w:cs="Arial"/>
          <w:b/>
          <w:bCs/>
          <w:color w:val="000000" w:themeColor="text1"/>
          <w:sz w:val="44"/>
          <w:szCs w:val="44"/>
        </w:rPr>
      </w:pPr>
      <w:bookmarkStart w:id="0" w:name="_Toc99730880"/>
      <w:r w:rsidRPr="0076372F">
        <w:rPr>
          <w:rFonts w:ascii="Arial" w:hAnsi="Arial" w:cs="Arial"/>
          <w:b/>
          <w:bCs/>
          <w:color w:val="000000" w:themeColor="text1"/>
          <w:sz w:val="44"/>
          <w:szCs w:val="44"/>
        </w:rPr>
        <w:t>Introduction</w:t>
      </w:r>
      <w:bookmarkEnd w:id="0"/>
    </w:p>
    <w:p w14:paraId="0DACB3AB" w14:textId="77777777" w:rsidR="00CA08A0" w:rsidRPr="00873339" w:rsidRDefault="00CA08A0" w:rsidP="00CA08A0">
      <w:pPr>
        <w:rPr>
          <w:rFonts w:ascii="Arial" w:hAnsi="Arial" w:cs="Arial"/>
        </w:rPr>
      </w:pPr>
    </w:p>
    <w:p w14:paraId="3C1D071D" w14:textId="3C33BCA5" w:rsidR="00CA08A0" w:rsidRDefault="00710C0C" w:rsidP="00CA08A0">
      <w:pPr>
        <w:rPr>
          <w:rFonts w:ascii="Arial" w:hAnsi="Arial" w:cs="Arial"/>
        </w:rPr>
      </w:pPr>
      <w:r>
        <w:rPr>
          <w:rFonts w:ascii="Arial" w:hAnsi="Arial" w:cs="Arial"/>
        </w:rPr>
        <w:t>Printed posters can be useful to transfer important information, if done the right way. As Comben [1] notes, there are many pros to creating a poster, but obviously there are few cons as well.</w:t>
      </w:r>
      <w:r w:rsidR="00672C81">
        <w:rPr>
          <w:rFonts w:ascii="Arial" w:hAnsi="Arial" w:cs="Arial"/>
        </w:rPr>
        <w:t xml:space="preserve"> This can be very cost effective, if created by professionals and posted strategically. But, as the times move on and most of the information moves </w:t>
      </w:r>
      <w:r w:rsidR="004F3230">
        <w:rPr>
          <w:rFonts w:ascii="Arial" w:hAnsi="Arial" w:cs="Arial"/>
        </w:rPr>
        <w:t xml:space="preserve">online, it gets very hard to attract people attention with paper printed poster. So, in this report I will analyse poster about “Physical activity for adults and older adults”. This will include its </w:t>
      </w:r>
      <w:r w:rsidR="004F3230" w:rsidRPr="00C54305">
        <w:rPr>
          <w:rFonts w:ascii="Arial" w:hAnsi="Arial" w:cs="Arial"/>
          <w:b/>
          <w:bCs/>
        </w:rPr>
        <w:t>meaning</w:t>
      </w:r>
      <w:r w:rsidR="004F3230">
        <w:rPr>
          <w:rFonts w:ascii="Arial" w:hAnsi="Arial" w:cs="Arial"/>
        </w:rPr>
        <w:t xml:space="preserve">, </w:t>
      </w:r>
      <w:r w:rsidR="004F3230" w:rsidRPr="00C54305">
        <w:rPr>
          <w:rFonts w:ascii="Arial" w:hAnsi="Arial" w:cs="Arial"/>
          <w:b/>
          <w:bCs/>
        </w:rPr>
        <w:t>colour</w:t>
      </w:r>
      <w:r w:rsidR="004F3230">
        <w:rPr>
          <w:rFonts w:ascii="Arial" w:hAnsi="Arial" w:cs="Arial"/>
        </w:rPr>
        <w:t xml:space="preserve">, </w:t>
      </w:r>
      <w:r w:rsidR="004F3230" w:rsidRPr="00C54305">
        <w:rPr>
          <w:rFonts w:ascii="Arial" w:hAnsi="Arial" w:cs="Arial"/>
          <w:b/>
          <w:bCs/>
        </w:rPr>
        <w:t>text</w:t>
      </w:r>
      <w:r w:rsidR="004F3230">
        <w:rPr>
          <w:rFonts w:ascii="Arial" w:hAnsi="Arial" w:cs="Arial"/>
        </w:rPr>
        <w:t xml:space="preserve">, </w:t>
      </w:r>
      <w:r w:rsidR="004F3230" w:rsidRPr="00C54305">
        <w:rPr>
          <w:rFonts w:ascii="Arial" w:hAnsi="Arial" w:cs="Arial"/>
          <w:b/>
          <w:bCs/>
        </w:rPr>
        <w:t>graphs</w:t>
      </w:r>
      <w:r w:rsidR="004F3230">
        <w:rPr>
          <w:rFonts w:ascii="Arial" w:hAnsi="Arial" w:cs="Arial"/>
        </w:rPr>
        <w:t xml:space="preserve">, </w:t>
      </w:r>
      <w:r w:rsidR="004F3230" w:rsidRPr="00C54305">
        <w:rPr>
          <w:rFonts w:ascii="Arial" w:hAnsi="Arial" w:cs="Arial"/>
          <w:b/>
          <w:bCs/>
        </w:rPr>
        <w:t>graphics</w:t>
      </w:r>
      <w:r w:rsidR="004F3230">
        <w:rPr>
          <w:rFonts w:ascii="Arial" w:hAnsi="Arial" w:cs="Arial"/>
        </w:rPr>
        <w:t xml:space="preserve">, </w:t>
      </w:r>
      <w:r w:rsidR="004F3230" w:rsidRPr="00C54305">
        <w:rPr>
          <w:rFonts w:ascii="Arial" w:hAnsi="Arial" w:cs="Arial"/>
          <w:b/>
          <w:bCs/>
        </w:rPr>
        <w:t>cognition</w:t>
      </w:r>
      <w:r w:rsidR="004F3230">
        <w:rPr>
          <w:rFonts w:ascii="Arial" w:hAnsi="Arial" w:cs="Arial"/>
        </w:rPr>
        <w:t xml:space="preserve"> and if I would suggest any </w:t>
      </w:r>
      <w:r w:rsidR="004F3230" w:rsidRPr="00C54305">
        <w:rPr>
          <w:rFonts w:ascii="Arial" w:hAnsi="Arial" w:cs="Arial"/>
          <w:b/>
          <w:bCs/>
        </w:rPr>
        <w:t>improvements</w:t>
      </w:r>
      <w:r w:rsidR="004F3230">
        <w:rPr>
          <w:rFonts w:ascii="Arial" w:hAnsi="Arial" w:cs="Arial"/>
        </w:rPr>
        <w:t xml:space="preserve"> </w:t>
      </w:r>
      <w:r w:rsidR="00C54305">
        <w:rPr>
          <w:rFonts w:ascii="Arial" w:hAnsi="Arial" w:cs="Arial"/>
        </w:rPr>
        <w:t>for it to be more effective.</w:t>
      </w:r>
    </w:p>
    <w:p w14:paraId="77B181A7" w14:textId="6FC7CEF6" w:rsidR="0076372F" w:rsidRDefault="0076372F" w:rsidP="00CA08A0">
      <w:pPr>
        <w:rPr>
          <w:rFonts w:ascii="Arial" w:hAnsi="Arial" w:cs="Arial"/>
        </w:rPr>
      </w:pPr>
    </w:p>
    <w:p w14:paraId="5F5BB7C4" w14:textId="7F5742E9" w:rsidR="0076372F" w:rsidRPr="0076372F" w:rsidRDefault="0076372F" w:rsidP="0076372F">
      <w:pPr>
        <w:pStyle w:val="Heading1"/>
        <w:jc w:val="center"/>
        <w:rPr>
          <w:rFonts w:ascii="Arial" w:hAnsi="Arial" w:cs="Arial"/>
          <w:b/>
          <w:bCs/>
          <w:color w:val="000000" w:themeColor="text1"/>
          <w:sz w:val="44"/>
          <w:szCs w:val="44"/>
        </w:rPr>
      </w:pPr>
      <w:bookmarkStart w:id="1" w:name="_Toc99730881"/>
      <w:r w:rsidRPr="0076372F">
        <w:rPr>
          <w:rFonts w:ascii="Arial" w:hAnsi="Arial" w:cs="Arial"/>
          <w:b/>
          <w:bCs/>
          <w:color w:val="000000" w:themeColor="text1"/>
          <w:sz w:val="44"/>
          <w:szCs w:val="44"/>
        </w:rPr>
        <w:t>Poster message</w:t>
      </w:r>
      <w:bookmarkEnd w:id="1"/>
    </w:p>
    <w:p w14:paraId="3C772DB1" w14:textId="77777777" w:rsidR="009078B0" w:rsidRDefault="009078B0" w:rsidP="0076372F">
      <w:pPr>
        <w:rPr>
          <w:rFonts w:ascii="Arial" w:hAnsi="Arial" w:cs="Arial"/>
        </w:rPr>
      </w:pPr>
    </w:p>
    <w:p w14:paraId="40227AA7" w14:textId="7808C208" w:rsidR="009065E1" w:rsidRDefault="009078B0" w:rsidP="0076372F">
      <w:pPr>
        <w:rPr>
          <w:rFonts w:ascii="Arial" w:hAnsi="Arial" w:cs="Arial"/>
        </w:rPr>
      </w:pPr>
      <w:r>
        <w:rPr>
          <w:rFonts w:ascii="Arial" w:hAnsi="Arial" w:cs="Arial"/>
        </w:rPr>
        <w:t>This sign is sending very clear message to every adult and older adult, to stay active!</w:t>
      </w:r>
      <w:r w:rsidR="00F96F88">
        <w:rPr>
          <w:rFonts w:ascii="Arial" w:hAnsi="Arial" w:cs="Arial"/>
        </w:rPr>
        <w:t xml:space="preserve"> Nowadays are more important </w:t>
      </w:r>
      <w:r w:rsidR="000A5784">
        <w:rPr>
          <w:rFonts w:ascii="Arial" w:hAnsi="Arial" w:cs="Arial"/>
        </w:rPr>
        <w:t>than</w:t>
      </w:r>
      <w:r w:rsidR="00F96F88">
        <w:rPr>
          <w:rFonts w:ascii="Arial" w:hAnsi="Arial" w:cs="Arial"/>
        </w:rPr>
        <w:t xml:space="preserve"> ever to stay active, as the population is getting older. To be specific, by 2034 older adults should outnumber children</w:t>
      </w:r>
      <w:r w:rsidR="00492460">
        <w:rPr>
          <w:rFonts w:ascii="Arial" w:hAnsi="Arial" w:cs="Arial"/>
        </w:rPr>
        <w:t xml:space="preserve"> [2], which shows that generation average age goes up swiftly, therefore it is very important to stay active. Staying fit reduces back and joint pain, can prevent many illnesses and </w:t>
      </w:r>
      <w:r w:rsidR="00DA2935">
        <w:rPr>
          <w:rFonts w:ascii="Arial" w:hAnsi="Arial" w:cs="Arial"/>
        </w:rPr>
        <w:t xml:space="preserve">it can maintain stress level to the minimum. </w:t>
      </w:r>
      <w:r w:rsidR="009065E1">
        <w:rPr>
          <w:rFonts w:ascii="Arial" w:hAnsi="Arial" w:cs="Arial"/>
        </w:rPr>
        <w:t xml:space="preserve">Recent study from Mental health statistics [3] shows, that even young adults are suffering from high stress levels in their lives, so not only older generation could benefit from staying active. </w:t>
      </w:r>
    </w:p>
    <w:p w14:paraId="5C89517C" w14:textId="1B07E0FC" w:rsidR="009065E1" w:rsidRDefault="009065E1" w:rsidP="0076372F">
      <w:pPr>
        <w:rPr>
          <w:rFonts w:ascii="Arial" w:hAnsi="Arial" w:cs="Arial"/>
        </w:rPr>
      </w:pPr>
    </w:p>
    <w:p w14:paraId="184EDC58" w14:textId="216D37E1" w:rsidR="009065E1" w:rsidRDefault="001D682C" w:rsidP="001D682C">
      <w:pPr>
        <w:pStyle w:val="Heading1"/>
        <w:jc w:val="center"/>
        <w:rPr>
          <w:rFonts w:ascii="Arial" w:hAnsi="Arial" w:cs="Arial"/>
          <w:b/>
          <w:bCs/>
          <w:color w:val="000000" w:themeColor="text1"/>
          <w:sz w:val="44"/>
          <w:szCs w:val="44"/>
        </w:rPr>
      </w:pPr>
      <w:bookmarkStart w:id="2" w:name="_Toc99730882"/>
      <w:r w:rsidRPr="001D682C">
        <w:rPr>
          <w:rFonts w:ascii="Arial" w:hAnsi="Arial" w:cs="Arial"/>
          <w:b/>
          <w:bCs/>
          <w:color w:val="000000" w:themeColor="text1"/>
          <w:sz w:val="44"/>
          <w:szCs w:val="44"/>
        </w:rPr>
        <w:t>Colour</w:t>
      </w:r>
      <w:bookmarkEnd w:id="2"/>
    </w:p>
    <w:p w14:paraId="760565D6" w14:textId="4820BE4C" w:rsidR="001D682C" w:rsidRDefault="001D682C" w:rsidP="001D682C"/>
    <w:p w14:paraId="2B3157AE" w14:textId="06C86786" w:rsidR="001D682C" w:rsidRDefault="0089459E" w:rsidP="001D682C">
      <w:pPr>
        <w:rPr>
          <w:rFonts w:ascii="Arial" w:hAnsi="Arial" w:cs="Arial"/>
        </w:rPr>
      </w:pPr>
      <w:r>
        <w:rPr>
          <w:rFonts w:ascii="Arial" w:hAnsi="Arial" w:cs="Arial"/>
        </w:rPr>
        <w:t xml:space="preserve">This banner is targeting adults and older adults, so it must be clearly visible for the older eye. As </w:t>
      </w:r>
      <w:r w:rsidR="00EB605F">
        <w:rPr>
          <w:rFonts w:ascii="Arial" w:hAnsi="Arial" w:cs="Arial"/>
        </w:rPr>
        <w:t>the study</w:t>
      </w:r>
      <w:r>
        <w:rPr>
          <w:rFonts w:ascii="Arial" w:hAnsi="Arial" w:cs="Arial"/>
        </w:rPr>
        <w:t xml:space="preserve"> [4] suggest</w:t>
      </w:r>
      <w:r w:rsidR="00EB605F">
        <w:rPr>
          <w:rFonts w:ascii="Arial" w:hAnsi="Arial" w:cs="Arial"/>
        </w:rPr>
        <w:t>s</w:t>
      </w:r>
      <w:r>
        <w:rPr>
          <w:rFonts w:ascii="Arial" w:hAnsi="Arial" w:cs="Arial"/>
        </w:rPr>
        <w:t xml:space="preserve">, </w:t>
      </w:r>
      <w:r w:rsidR="00EB605F">
        <w:rPr>
          <w:rFonts w:ascii="Arial" w:hAnsi="Arial" w:cs="Arial"/>
        </w:rPr>
        <w:t>older adults vision becomes yellow with age, which means they find it hard to see pale colours, so this might result in missing some of the information on this poster. The middle part should be the hardest to see for adults and older adults, as it has light green colour and even</w:t>
      </w:r>
      <w:r w:rsidR="00680411">
        <w:rPr>
          <w:rFonts w:ascii="Arial" w:hAnsi="Arial" w:cs="Arial"/>
        </w:rPr>
        <w:t xml:space="preserve"> some of the letters are almost the same colour</w:t>
      </w:r>
      <w:r w:rsidR="000A5784">
        <w:rPr>
          <w:rFonts w:ascii="Arial" w:hAnsi="Arial" w:cs="Arial"/>
        </w:rPr>
        <w:t xml:space="preserve">. </w:t>
      </w:r>
    </w:p>
    <w:p w14:paraId="5138461D" w14:textId="4FD3686B" w:rsidR="003D2D0A" w:rsidRDefault="003D2D0A" w:rsidP="001D682C">
      <w:pPr>
        <w:rPr>
          <w:rFonts w:ascii="Arial" w:hAnsi="Arial" w:cs="Arial"/>
        </w:rPr>
      </w:pPr>
      <w:r>
        <w:rPr>
          <w:rFonts w:ascii="Arial" w:hAnsi="Arial" w:cs="Arial"/>
        </w:rPr>
        <w:t xml:space="preserve">The bottom right part looks a bit unclear as well, as it has pale blue colour background with white letters. Compared to this, the opposite bottom side has very clear yellow/orange background and black letters. </w:t>
      </w:r>
    </w:p>
    <w:p w14:paraId="7C59A5D6" w14:textId="6421E48B" w:rsidR="00F74265" w:rsidRDefault="00F74265" w:rsidP="001D682C">
      <w:pPr>
        <w:rPr>
          <w:rFonts w:ascii="Arial" w:hAnsi="Arial" w:cs="Arial"/>
        </w:rPr>
      </w:pPr>
      <w:r>
        <w:rPr>
          <w:rFonts w:ascii="Arial" w:hAnsi="Arial" w:cs="Arial"/>
        </w:rPr>
        <w:t>In my opinion this poster has good variety of colours, which fit the subject, only the top part in purple could be changed to address the importance of the illnesses</w:t>
      </w:r>
      <w:r w:rsidR="002F1C09">
        <w:rPr>
          <w:rFonts w:ascii="Arial" w:hAnsi="Arial" w:cs="Arial"/>
        </w:rPr>
        <w:t xml:space="preserve"> and cons of inactiveness. If the top part would be all in red, it would raise more awareness as red colour always attracts people attention and raises awareness.</w:t>
      </w:r>
    </w:p>
    <w:p w14:paraId="03499333" w14:textId="38A0B1D1" w:rsidR="002F1C09" w:rsidRDefault="002F1C09" w:rsidP="001D682C">
      <w:pPr>
        <w:rPr>
          <w:rFonts w:ascii="Arial" w:hAnsi="Arial" w:cs="Arial"/>
        </w:rPr>
      </w:pPr>
    </w:p>
    <w:p w14:paraId="1B50A213" w14:textId="77777777" w:rsidR="002F1C09" w:rsidRDefault="002F1C09" w:rsidP="002F1C09">
      <w:pPr>
        <w:pStyle w:val="Heading1"/>
        <w:jc w:val="center"/>
        <w:rPr>
          <w:rFonts w:ascii="Arial" w:hAnsi="Arial" w:cs="Arial"/>
          <w:b/>
          <w:bCs/>
          <w:color w:val="000000" w:themeColor="text1"/>
          <w:sz w:val="44"/>
          <w:szCs w:val="44"/>
        </w:rPr>
      </w:pPr>
    </w:p>
    <w:p w14:paraId="07D271CD" w14:textId="4C2750B9" w:rsidR="002F1C09" w:rsidRDefault="002F1C09" w:rsidP="002F1C09">
      <w:pPr>
        <w:pStyle w:val="Heading1"/>
        <w:jc w:val="center"/>
        <w:rPr>
          <w:rFonts w:ascii="Arial" w:hAnsi="Arial" w:cs="Arial"/>
          <w:b/>
          <w:bCs/>
          <w:color w:val="000000" w:themeColor="text1"/>
          <w:sz w:val="44"/>
          <w:szCs w:val="44"/>
        </w:rPr>
      </w:pPr>
      <w:bookmarkStart w:id="3" w:name="_Toc99730883"/>
      <w:r w:rsidRPr="002F1C09">
        <w:rPr>
          <w:rFonts w:ascii="Arial" w:hAnsi="Arial" w:cs="Arial"/>
          <w:b/>
          <w:bCs/>
          <w:color w:val="000000" w:themeColor="text1"/>
          <w:sz w:val="44"/>
          <w:szCs w:val="44"/>
        </w:rPr>
        <w:t>Text</w:t>
      </w:r>
      <w:bookmarkEnd w:id="3"/>
    </w:p>
    <w:p w14:paraId="08162098" w14:textId="53ED1526" w:rsidR="002F1C09" w:rsidRDefault="002F1C09" w:rsidP="002F1C09"/>
    <w:p w14:paraId="2F291F82" w14:textId="77777777" w:rsidR="003B0157" w:rsidRDefault="002F1C09" w:rsidP="002F1C09">
      <w:pPr>
        <w:rPr>
          <w:rFonts w:ascii="Arial" w:hAnsi="Arial" w:cs="Arial"/>
        </w:rPr>
      </w:pPr>
      <w:r>
        <w:rPr>
          <w:rFonts w:ascii="Arial" w:hAnsi="Arial" w:cs="Arial"/>
        </w:rPr>
        <w:t xml:space="preserve">As mentioned above, all information to adults and older adults should be </w:t>
      </w:r>
      <w:r w:rsidR="003B0157">
        <w:rPr>
          <w:rFonts w:ascii="Arial" w:hAnsi="Arial" w:cs="Arial"/>
        </w:rPr>
        <w:t xml:space="preserve">clearly presented, easy to read font and bigger than usual text size. In this case, top of the poster starts with clear text in the right size but moving down some of the text size decreases and it is hardly readable. </w:t>
      </w:r>
    </w:p>
    <w:p w14:paraId="495139E8" w14:textId="463ECD91" w:rsidR="002F1C09" w:rsidRDefault="003B0157" w:rsidP="002F1C09">
      <w:pPr>
        <w:rPr>
          <w:rFonts w:ascii="Arial" w:hAnsi="Arial" w:cs="Arial"/>
        </w:rPr>
      </w:pPr>
      <w:r>
        <w:rPr>
          <w:rFonts w:ascii="Arial" w:hAnsi="Arial" w:cs="Arial"/>
        </w:rPr>
        <w:t xml:space="preserve">In the middle part of the banner </w:t>
      </w:r>
      <w:r w:rsidR="002D6FAF">
        <w:rPr>
          <w:rFonts w:ascii="Arial" w:hAnsi="Arial" w:cs="Arial"/>
        </w:rPr>
        <w:t>text size changes few times. From good sized letters</w:t>
      </w:r>
      <w:r w:rsidR="00FC3196">
        <w:rPr>
          <w:rFonts w:ascii="Arial" w:hAnsi="Arial" w:cs="Arial"/>
        </w:rPr>
        <w:t xml:space="preserve"> to very small text. Plus, in this part there are too much text with names of activities. I would say this is not necessary, as we can see illustrations of sports.</w:t>
      </w:r>
      <w:r w:rsidR="005258D3">
        <w:rPr>
          <w:rFonts w:ascii="Arial" w:hAnsi="Arial" w:cs="Arial"/>
        </w:rPr>
        <w:t xml:space="preserve"> The same middle part includes time frames, like 150 minutes </w:t>
      </w:r>
      <w:r w:rsidR="009F0961">
        <w:rPr>
          <w:rFonts w:ascii="Arial" w:hAnsi="Arial" w:cs="Arial"/>
        </w:rPr>
        <w:t>per</w:t>
      </w:r>
      <w:r w:rsidR="005258D3">
        <w:rPr>
          <w:rFonts w:ascii="Arial" w:hAnsi="Arial" w:cs="Arial"/>
        </w:rPr>
        <w:t xml:space="preserve"> week and </w:t>
      </w:r>
      <w:r w:rsidR="009F0961">
        <w:rPr>
          <w:rFonts w:ascii="Arial" w:hAnsi="Arial" w:cs="Arial"/>
        </w:rPr>
        <w:t>75 minutes per week. This sounds very complicated for older person, and it loses the point of poster being very informative and easy to read. Instead, the creator could break those minutes per day, to make much clearer to understand.</w:t>
      </w:r>
    </w:p>
    <w:p w14:paraId="72610425" w14:textId="0EE902CB" w:rsidR="009F0961" w:rsidRDefault="009F0961" w:rsidP="002F1C09">
      <w:pPr>
        <w:rPr>
          <w:rFonts w:ascii="Arial" w:hAnsi="Arial" w:cs="Arial"/>
        </w:rPr>
      </w:pPr>
    </w:p>
    <w:p w14:paraId="1C1CE942" w14:textId="05182FDF" w:rsidR="009F0961" w:rsidRPr="009F0961" w:rsidRDefault="009F0961" w:rsidP="009F0961">
      <w:pPr>
        <w:pStyle w:val="Heading1"/>
        <w:jc w:val="center"/>
        <w:rPr>
          <w:rFonts w:ascii="Arial" w:hAnsi="Arial" w:cs="Arial"/>
          <w:b/>
          <w:bCs/>
          <w:color w:val="000000" w:themeColor="text1"/>
          <w:sz w:val="44"/>
          <w:szCs w:val="44"/>
        </w:rPr>
      </w:pPr>
      <w:bookmarkStart w:id="4" w:name="_Toc99730884"/>
      <w:r w:rsidRPr="009F0961">
        <w:rPr>
          <w:rFonts w:ascii="Arial" w:hAnsi="Arial" w:cs="Arial"/>
          <w:b/>
          <w:bCs/>
          <w:color w:val="000000" w:themeColor="text1"/>
          <w:sz w:val="44"/>
          <w:szCs w:val="44"/>
        </w:rPr>
        <w:t>Graphs</w:t>
      </w:r>
      <w:bookmarkEnd w:id="4"/>
    </w:p>
    <w:p w14:paraId="1EE64D0B" w14:textId="18BBAC21" w:rsidR="002F1C09" w:rsidRDefault="002F1C09" w:rsidP="001D682C">
      <w:pPr>
        <w:rPr>
          <w:rFonts w:ascii="Arial" w:hAnsi="Arial" w:cs="Arial"/>
        </w:rPr>
      </w:pPr>
    </w:p>
    <w:p w14:paraId="72C71AA5" w14:textId="6B990DAF" w:rsidR="009F0961" w:rsidRDefault="002C18D7" w:rsidP="001D682C">
      <w:pPr>
        <w:rPr>
          <w:rFonts w:ascii="Arial" w:hAnsi="Arial" w:cs="Arial"/>
        </w:rPr>
      </w:pPr>
      <w:r>
        <w:rPr>
          <w:rFonts w:ascii="Arial" w:hAnsi="Arial" w:cs="Arial"/>
        </w:rPr>
        <w:t xml:space="preserve">A well thought graph could tell a lot of information in very little </w:t>
      </w:r>
      <w:r w:rsidR="00A11D2B">
        <w:rPr>
          <w:rFonts w:ascii="Arial" w:hAnsi="Arial" w:cs="Arial"/>
        </w:rPr>
        <w:t>space [5]</w:t>
      </w:r>
      <w:r>
        <w:rPr>
          <w:rFonts w:ascii="Arial" w:hAnsi="Arial" w:cs="Arial"/>
        </w:rPr>
        <w:t xml:space="preserve">. In this poster there are only small part with graphs, but they are very important to the overall message. Top of the sign shows some graphs with a percentage of how active life could prevent some of the illnesses. In my opinion, this information </w:t>
      </w:r>
      <w:r w:rsidR="007F7878">
        <w:rPr>
          <w:rFonts w:ascii="Arial" w:hAnsi="Arial" w:cs="Arial"/>
        </w:rPr>
        <w:t xml:space="preserve">is very important to the information </w:t>
      </w:r>
      <w:r w:rsidR="00A11D2B">
        <w:rPr>
          <w:rFonts w:ascii="Arial" w:hAnsi="Arial" w:cs="Arial"/>
        </w:rPr>
        <w:t>receiver,</w:t>
      </w:r>
      <w:r w:rsidR="007F7878">
        <w:rPr>
          <w:rFonts w:ascii="Arial" w:hAnsi="Arial" w:cs="Arial"/>
        </w:rPr>
        <w:t xml:space="preserve"> and it should be </w:t>
      </w:r>
      <w:r w:rsidR="00A11D2B">
        <w:rPr>
          <w:rFonts w:ascii="Arial" w:hAnsi="Arial" w:cs="Arial"/>
        </w:rPr>
        <w:t>highlighted or separated from other information.</w:t>
      </w:r>
    </w:p>
    <w:p w14:paraId="69AEDC39" w14:textId="7443550A" w:rsidR="00A11D2B" w:rsidRDefault="00A11D2B" w:rsidP="001D682C">
      <w:pPr>
        <w:rPr>
          <w:rFonts w:ascii="Arial" w:hAnsi="Arial" w:cs="Arial"/>
        </w:rPr>
      </w:pPr>
    </w:p>
    <w:p w14:paraId="2BAA3B4A" w14:textId="77777777" w:rsidR="009C38B2" w:rsidRDefault="009C38B2" w:rsidP="00A11D2B">
      <w:pPr>
        <w:pStyle w:val="Heading1"/>
        <w:jc w:val="center"/>
        <w:rPr>
          <w:rFonts w:ascii="Arial" w:hAnsi="Arial" w:cs="Arial"/>
          <w:b/>
          <w:bCs/>
          <w:color w:val="000000" w:themeColor="text1"/>
          <w:sz w:val="44"/>
          <w:szCs w:val="44"/>
        </w:rPr>
      </w:pPr>
    </w:p>
    <w:p w14:paraId="562254C5" w14:textId="3CB14D24" w:rsidR="00A11D2B" w:rsidRPr="00A11D2B" w:rsidRDefault="00A11D2B" w:rsidP="00A11D2B">
      <w:pPr>
        <w:pStyle w:val="Heading1"/>
        <w:jc w:val="center"/>
        <w:rPr>
          <w:rFonts w:ascii="Arial" w:hAnsi="Arial" w:cs="Arial"/>
          <w:b/>
          <w:bCs/>
          <w:color w:val="000000" w:themeColor="text1"/>
          <w:sz w:val="44"/>
          <w:szCs w:val="44"/>
        </w:rPr>
      </w:pPr>
      <w:bookmarkStart w:id="5" w:name="_Toc99730885"/>
      <w:r w:rsidRPr="00A11D2B">
        <w:rPr>
          <w:rFonts w:ascii="Arial" w:hAnsi="Arial" w:cs="Arial"/>
          <w:b/>
          <w:bCs/>
          <w:color w:val="000000" w:themeColor="text1"/>
          <w:sz w:val="44"/>
          <w:szCs w:val="44"/>
        </w:rPr>
        <w:t>Graphics</w:t>
      </w:r>
      <w:bookmarkEnd w:id="5"/>
    </w:p>
    <w:p w14:paraId="4FC90003" w14:textId="60F7522D" w:rsidR="002F1C09" w:rsidRDefault="002F1C09" w:rsidP="001D682C">
      <w:pPr>
        <w:rPr>
          <w:rFonts w:ascii="Arial" w:hAnsi="Arial" w:cs="Arial"/>
        </w:rPr>
      </w:pPr>
    </w:p>
    <w:p w14:paraId="0B186470" w14:textId="10D1015D" w:rsidR="00A11D2B" w:rsidRDefault="00DD2396" w:rsidP="001D682C">
      <w:pPr>
        <w:rPr>
          <w:rFonts w:ascii="Arial" w:hAnsi="Arial" w:cs="Arial"/>
        </w:rPr>
      </w:pPr>
      <w:r>
        <w:rPr>
          <w:rFonts w:ascii="Arial" w:hAnsi="Arial" w:cs="Arial"/>
        </w:rPr>
        <w:t>Overall graphics on this poster looks good, apart from few little bits like those little graphics of people doing some sports. I think some of them are not necessary as they don’t provide any useful information. For example, picture with Tai Chi or the one saying “Sport”. Those two could be removed from the poster and none of the information would be lost.</w:t>
      </w:r>
    </w:p>
    <w:p w14:paraId="3D2DF65F" w14:textId="27516D16" w:rsidR="00DD2396" w:rsidRDefault="00DD2396" w:rsidP="001D682C">
      <w:pPr>
        <w:rPr>
          <w:rFonts w:ascii="Arial" w:hAnsi="Arial" w:cs="Arial"/>
        </w:rPr>
      </w:pPr>
    </w:p>
    <w:p w14:paraId="47F2EE4F" w14:textId="77777777" w:rsidR="009C38B2" w:rsidRDefault="009C38B2" w:rsidP="00DD2396">
      <w:pPr>
        <w:pStyle w:val="Heading1"/>
        <w:jc w:val="center"/>
        <w:rPr>
          <w:rFonts w:ascii="Arial" w:hAnsi="Arial" w:cs="Arial"/>
          <w:b/>
          <w:bCs/>
          <w:color w:val="000000" w:themeColor="text1"/>
          <w:sz w:val="44"/>
          <w:szCs w:val="44"/>
        </w:rPr>
      </w:pPr>
    </w:p>
    <w:p w14:paraId="0473276A" w14:textId="77777777" w:rsidR="009C38B2" w:rsidRDefault="009C38B2" w:rsidP="00DD2396">
      <w:pPr>
        <w:pStyle w:val="Heading1"/>
        <w:jc w:val="center"/>
        <w:rPr>
          <w:rFonts w:ascii="Arial" w:hAnsi="Arial" w:cs="Arial"/>
          <w:b/>
          <w:bCs/>
          <w:color w:val="000000" w:themeColor="text1"/>
          <w:sz w:val="44"/>
          <w:szCs w:val="44"/>
        </w:rPr>
      </w:pPr>
    </w:p>
    <w:p w14:paraId="79D29EE9" w14:textId="50BBCAE0" w:rsidR="00DD2396" w:rsidRDefault="00DD2396" w:rsidP="00DD2396">
      <w:pPr>
        <w:pStyle w:val="Heading1"/>
        <w:jc w:val="center"/>
        <w:rPr>
          <w:rFonts w:ascii="Arial" w:hAnsi="Arial" w:cs="Arial"/>
          <w:b/>
          <w:bCs/>
          <w:color w:val="000000" w:themeColor="text1"/>
          <w:sz w:val="44"/>
          <w:szCs w:val="44"/>
        </w:rPr>
      </w:pPr>
      <w:bookmarkStart w:id="6" w:name="_Toc99730886"/>
      <w:r w:rsidRPr="00DD2396">
        <w:rPr>
          <w:rFonts w:ascii="Arial" w:hAnsi="Arial" w:cs="Arial"/>
          <w:b/>
          <w:bCs/>
          <w:color w:val="000000" w:themeColor="text1"/>
          <w:sz w:val="44"/>
          <w:szCs w:val="44"/>
        </w:rPr>
        <w:t>Cognition</w:t>
      </w:r>
      <w:bookmarkEnd w:id="6"/>
    </w:p>
    <w:p w14:paraId="1524D3D4" w14:textId="40DF1813" w:rsidR="00DD2396" w:rsidRDefault="00DD2396" w:rsidP="00DD2396"/>
    <w:p w14:paraId="49AB6340" w14:textId="0D694005" w:rsidR="00DD2396" w:rsidRDefault="00A26E9C" w:rsidP="00DD2396">
      <w:pPr>
        <w:rPr>
          <w:rFonts w:ascii="Arial" w:hAnsi="Arial" w:cs="Arial"/>
        </w:rPr>
      </w:pPr>
      <w:r>
        <w:rPr>
          <w:rFonts w:ascii="Arial" w:hAnsi="Arial" w:cs="Arial"/>
        </w:rPr>
        <w:t xml:space="preserve">Some of the text in the poster might be offensive for some of the people. On top of the banner, it says: “Make a start today: it’s never too late” or “Every minute counts”. These two parts sounds a bit aggressive and </w:t>
      </w:r>
      <w:r w:rsidR="00183B02">
        <w:rPr>
          <w:rFonts w:ascii="Arial" w:hAnsi="Arial" w:cs="Arial"/>
        </w:rPr>
        <w:t xml:space="preserve">depressing. Older people might suffer with lack of trust in </w:t>
      </w:r>
      <w:r w:rsidR="00E1307C">
        <w:rPr>
          <w:rFonts w:ascii="Arial" w:hAnsi="Arial" w:cs="Arial"/>
        </w:rPr>
        <w:t>themselves,</w:t>
      </w:r>
      <w:r w:rsidR="00183B02">
        <w:rPr>
          <w:rFonts w:ascii="Arial" w:hAnsi="Arial" w:cs="Arial"/>
        </w:rPr>
        <w:t xml:space="preserve"> and this would not help in their case and could make life even worse. </w:t>
      </w:r>
    </w:p>
    <w:p w14:paraId="19C9BD7C" w14:textId="45D52A77" w:rsidR="00037BFE" w:rsidRDefault="00037BFE" w:rsidP="00DD2396">
      <w:pPr>
        <w:rPr>
          <w:rFonts w:ascii="Arial" w:hAnsi="Arial" w:cs="Arial"/>
        </w:rPr>
      </w:pPr>
      <w:r>
        <w:rPr>
          <w:rFonts w:ascii="Arial" w:hAnsi="Arial" w:cs="Arial"/>
        </w:rPr>
        <w:t xml:space="preserve">The other part says: “Be active”. Well, nobody can be told how to live, so this part is not </w:t>
      </w:r>
      <w:r w:rsidR="00821B01">
        <w:rPr>
          <w:rFonts w:ascii="Arial" w:hAnsi="Arial" w:cs="Arial"/>
        </w:rPr>
        <w:t>necessary. Poster can only suggest being active and how this could benefit, but not tell anyone to be active.</w:t>
      </w:r>
    </w:p>
    <w:p w14:paraId="6F5B53C0" w14:textId="1DA8EB75" w:rsidR="00821B01" w:rsidRDefault="00821B01" w:rsidP="00DD2396">
      <w:pPr>
        <w:rPr>
          <w:rFonts w:ascii="Arial" w:hAnsi="Arial" w:cs="Arial"/>
        </w:rPr>
      </w:pPr>
    </w:p>
    <w:p w14:paraId="36534B84" w14:textId="77777777" w:rsidR="005F0FD3" w:rsidRDefault="005F0FD3" w:rsidP="00821B01">
      <w:pPr>
        <w:pStyle w:val="Heading1"/>
        <w:jc w:val="center"/>
        <w:rPr>
          <w:rFonts w:ascii="Arial" w:hAnsi="Arial" w:cs="Arial"/>
          <w:b/>
          <w:bCs/>
          <w:color w:val="000000" w:themeColor="text1"/>
          <w:sz w:val="44"/>
          <w:szCs w:val="44"/>
        </w:rPr>
      </w:pPr>
    </w:p>
    <w:p w14:paraId="745DA0F9" w14:textId="13A4DA31" w:rsidR="00821B01" w:rsidRDefault="00821B01" w:rsidP="00821B01">
      <w:pPr>
        <w:pStyle w:val="Heading1"/>
        <w:jc w:val="center"/>
        <w:rPr>
          <w:rFonts w:ascii="Arial" w:hAnsi="Arial" w:cs="Arial"/>
          <w:b/>
          <w:bCs/>
          <w:color w:val="000000" w:themeColor="text1"/>
          <w:sz w:val="44"/>
          <w:szCs w:val="44"/>
        </w:rPr>
      </w:pPr>
      <w:bookmarkStart w:id="7" w:name="_Toc99730887"/>
      <w:r w:rsidRPr="00821B01">
        <w:rPr>
          <w:rFonts w:ascii="Arial" w:hAnsi="Arial" w:cs="Arial"/>
          <w:b/>
          <w:bCs/>
          <w:color w:val="000000" w:themeColor="text1"/>
          <w:sz w:val="44"/>
          <w:szCs w:val="44"/>
        </w:rPr>
        <w:t>Improvements</w:t>
      </w:r>
      <w:bookmarkEnd w:id="7"/>
    </w:p>
    <w:p w14:paraId="6F642605" w14:textId="701390CA" w:rsidR="00821B01" w:rsidRDefault="00821B01" w:rsidP="00821B01"/>
    <w:p w14:paraId="39A682B4" w14:textId="6C294546" w:rsidR="00821B01" w:rsidRPr="004A0C16" w:rsidRDefault="0014423B" w:rsidP="00821B01">
      <w:pPr>
        <w:rPr>
          <w:rFonts w:ascii="Arial" w:hAnsi="Arial" w:cs="Arial"/>
        </w:rPr>
      </w:pPr>
      <w:r w:rsidRPr="004A0C16">
        <w:rPr>
          <w:rFonts w:ascii="Arial" w:hAnsi="Arial" w:cs="Arial"/>
        </w:rPr>
        <w:t xml:space="preserve">Most of the parts covered above has some flaws and could be improved. Starting with the poster message it is sending. The sign targets adults and older adults, but I think that even young adults and teenagers could be included, as if they start active lifestyle from young age, they are more likely to stay active when getting </w:t>
      </w:r>
      <w:r w:rsidR="004A0C16" w:rsidRPr="004A0C16">
        <w:rPr>
          <w:rFonts w:ascii="Arial" w:hAnsi="Arial" w:cs="Arial"/>
        </w:rPr>
        <w:t>older [</w:t>
      </w:r>
      <w:r w:rsidR="0031201B" w:rsidRPr="004A0C16">
        <w:rPr>
          <w:rFonts w:ascii="Arial" w:hAnsi="Arial" w:cs="Arial"/>
        </w:rPr>
        <w:t>6]</w:t>
      </w:r>
      <w:r w:rsidRPr="004A0C16">
        <w:rPr>
          <w:rFonts w:ascii="Arial" w:hAnsi="Arial" w:cs="Arial"/>
        </w:rPr>
        <w:t>.</w:t>
      </w:r>
    </w:p>
    <w:p w14:paraId="21EB34B1" w14:textId="02C27F1D" w:rsidR="0031201B" w:rsidRPr="004A0C16" w:rsidRDefault="004A0C16" w:rsidP="00821B01">
      <w:pPr>
        <w:rPr>
          <w:rFonts w:ascii="Arial" w:hAnsi="Arial" w:cs="Arial"/>
        </w:rPr>
      </w:pPr>
      <w:r w:rsidRPr="004A0C16">
        <w:rPr>
          <w:rFonts w:ascii="Arial" w:hAnsi="Arial" w:cs="Arial"/>
        </w:rPr>
        <w:t xml:space="preserve">Moving on to </w:t>
      </w:r>
      <w:r w:rsidRPr="004A0C16">
        <w:rPr>
          <w:rFonts w:ascii="Arial" w:hAnsi="Arial" w:cs="Arial"/>
          <w:b/>
          <w:bCs/>
          <w:color w:val="000000" w:themeColor="text1"/>
        </w:rPr>
        <w:t>colour</w:t>
      </w:r>
      <w:r w:rsidRPr="004A0C16">
        <w:rPr>
          <w:rFonts w:ascii="Arial" w:hAnsi="Arial" w:cs="Arial"/>
        </w:rPr>
        <w:t>. As mentioned earlier the most important part of the poster, percent of illnesses possibly avoided by staying active, should be in more reflective colour. I would suggest it to be in red, as this would raise awareness.</w:t>
      </w:r>
    </w:p>
    <w:p w14:paraId="7A933779" w14:textId="0B44692E" w:rsidR="004A0C16" w:rsidRDefault="00BA3E23" w:rsidP="00821B01">
      <w:pPr>
        <w:rPr>
          <w:rFonts w:ascii="Arial" w:hAnsi="Arial" w:cs="Arial"/>
        </w:rPr>
      </w:pPr>
      <w:r>
        <w:rPr>
          <w:rFonts w:ascii="Arial" w:hAnsi="Arial" w:cs="Arial"/>
        </w:rPr>
        <w:t xml:space="preserve">Some of the </w:t>
      </w:r>
      <w:r w:rsidRPr="00BA3E23">
        <w:rPr>
          <w:rFonts w:ascii="Arial" w:hAnsi="Arial" w:cs="Arial"/>
          <w:b/>
          <w:bCs/>
        </w:rPr>
        <w:t>text</w:t>
      </w:r>
      <w:r>
        <w:rPr>
          <w:rFonts w:ascii="Arial" w:hAnsi="Arial" w:cs="Arial"/>
        </w:rPr>
        <w:t xml:space="preserve"> could be removed to make an overall appearance clearer, specially removing all smaller text as it is almost invisible.</w:t>
      </w:r>
    </w:p>
    <w:p w14:paraId="3B74F6E2" w14:textId="3B7EA00D" w:rsidR="00BA3E23" w:rsidRDefault="00BA3E23" w:rsidP="00821B01">
      <w:pPr>
        <w:rPr>
          <w:rFonts w:ascii="Arial" w:hAnsi="Arial" w:cs="Arial"/>
        </w:rPr>
      </w:pPr>
      <w:r>
        <w:rPr>
          <w:rFonts w:ascii="Arial" w:hAnsi="Arial" w:cs="Arial"/>
        </w:rPr>
        <w:t xml:space="preserve">The most important part for me to improve this poster would be removing the </w:t>
      </w:r>
      <w:r w:rsidR="009C38B2">
        <w:rPr>
          <w:rFonts w:ascii="Arial" w:hAnsi="Arial" w:cs="Arial"/>
        </w:rPr>
        <w:t>“Every</w:t>
      </w:r>
      <w:r>
        <w:rPr>
          <w:rFonts w:ascii="Arial" w:hAnsi="Arial" w:cs="Arial"/>
        </w:rPr>
        <w:t xml:space="preserve"> minute counts”. This sounds </w:t>
      </w:r>
      <w:r w:rsidR="009C38B2">
        <w:rPr>
          <w:rFonts w:ascii="Arial" w:hAnsi="Arial" w:cs="Arial"/>
        </w:rPr>
        <w:t>like last days of somebody’s life. I would remove this text and never use it in other posters, as it might cause some panic between older people or somebody who struggles with their mental health.</w:t>
      </w:r>
    </w:p>
    <w:p w14:paraId="03CEEFCA" w14:textId="34D1BC6D" w:rsidR="00E33C6F" w:rsidRDefault="00E33C6F" w:rsidP="00821B01">
      <w:pPr>
        <w:rPr>
          <w:rFonts w:ascii="Arial" w:hAnsi="Arial" w:cs="Arial"/>
        </w:rPr>
      </w:pPr>
    </w:p>
    <w:p w14:paraId="079FF337" w14:textId="77777777" w:rsidR="005F0FD3" w:rsidRDefault="005F0FD3" w:rsidP="00E33C6F">
      <w:pPr>
        <w:pStyle w:val="Heading1"/>
        <w:jc w:val="center"/>
        <w:rPr>
          <w:rFonts w:ascii="Arial" w:hAnsi="Arial" w:cs="Arial"/>
          <w:b/>
          <w:bCs/>
          <w:color w:val="000000" w:themeColor="text1"/>
          <w:sz w:val="44"/>
          <w:szCs w:val="44"/>
        </w:rPr>
      </w:pPr>
    </w:p>
    <w:p w14:paraId="6BE76469" w14:textId="77777777" w:rsidR="005F0FD3" w:rsidRDefault="005F0FD3" w:rsidP="00E33C6F">
      <w:pPr>
        <w:pStyle w:val="Heading1"/>
        <w:jc w:val="center"/>
        <w:rPr>
          <w:rFonts w:ascii="Arial" w:hAnsi="Arial" w:cs="Arial"/>
          <w:b/>
          <w:bCs/>
          <w:color w:val="000000" w:themeColor="text1"/>
          <w:sz w:val="44"/>
          <w:szCs w:val="44"/>
        </w:rPr>
      </w:pPr>
    </w:p>
    <w:p w14:paraId="5CFA914B" w14:textId="77777777" w:rsidR="005F0FD3" w:rsidRDefault="005F0FD3" w:rsidP="00E33C6F">
      <w:pPr>
        <w:pStyle w:val="Heading1"/>
        <w:jc w:val="center"/>
        <w:rPr>
          <w:rFonts w:ascii="Arial" w:hAnsi="Arial" w:cs="Arial"/>
          <w:b/>
          <w:bCs/>
          <w:color w:val="000000" w:themeColor="text1"/>
          <w:sz w:val="44"/>
          <w:szCs w:val="44"/>
        </w:rPr>
      </w:pPr>
    </w:p>
    <w:p w14:paraId="6D36633B" w14:textId="2703EF28" w:rsidR="00E33C6F" w:rsidRDefault="00E33C6F" w:rsidP="00E33C6F">
      <w:pPr>
        <w:pStyle w:val="Heading1"/>
        <w:jc w:val="center"/>
        <w:rPr>
          <w:rFonts w:ascii="Arial" w:hAnsi="Arial" w:cs="Arial"/>
          <w:b/>
          <w:bCs/>
          <w:color w:val="000000" w:themeColor="text1"/>
          <w:sz w:val="44"/>
          <w:szCs w:val="44"/>
        </w:rPr>
      </w:pPr>
      <w:bookmarkStart w:id="8" w:name="_Toc99730888"/>
      <w:r w:rsidRPr="00E33C6F">
        <w:rPr>
          <w:rFonts w:ascii="Arial" w:hAnsi="Arial" w:cs="Arial"/>
          <w:b/>
          <w:bCs/>
          <w:color w:val="000000" w:themeColor="text1"/>
          <w:sz w:val="44"/>
          <w:szCs w:val="44"/>
        </w:rPr>
        <w:t>References</w:t>
      </w:r>
      <w:bookmarkEnd w:id="8"/>
    </w:p>
    <w:p w14:paraId="02F2CC2E" w14:textId="378FB29D" w:rsidR="00E33C6F" w:rsidRDefault="00E33C6F" w:rsidP="00E33C6F"/>
    <w:p w14:paraId="1EC409D4" w14:textId="1102C890" w:rsidR="00E33C6F" w:rsidRPr="007A328B" w:rsidRDefault="00E33C6F" w:rsidP="00E33C6F">
      <w:pPr>
        <w:rPr>
          <w:rFonts w:ascii="Arial" w:hAnsi="Arial" w:cs="Arial"/>
        </w:rPr>
      </w:pPr>
      <w:r w:rsidRPr="007A328B">
        <w:rPr>
          <w:rFonts w:ascii="Arial" w:hAnsi="Arial" w:cs="Arial"/>
        </w:rPr>
        <w:t xml:space="preserve">[1] J. Comben, </w:t>
      </w:r>
      <w:r w:rsidR="008A64C4" w:rsidRPr="007A328B">
        <w:rPr>
          <w:rFonts w:ascii="Arial" w:hAnsi="Arial" w:cs="Arial"/>
        </w:rPr>
        <w:t xml:space="preserve">“The pros and cons of poster advertising,” </w:t>
      </w:r>
      <w:r w:rsidR="008A64C4" w:rsidRPr="007A328B">
        <w:rPr>
          <w:rFonts w:ascii="Arial" w:hAnsi="Arial" w:cs="Arial"/>
          <w:i/>
          <w:iCs/>
        </w:rPr>
        <w:t xml:space="preserve">LinkedIn, </w:t>
      </w:r>
      <w:r w:rsidR="008A64C4" w:rsidRPr="007A328B">
        <w:rPr>
          <w:rFonts w:ascii="Arial" w:hAnsi="Arial" w:cs="Arial"/>
        </w:rPr>
        <w:t xml:space="preserve">Jun. 10, 2020. [Online]. Available at: </w:t>
      </w:r>
      <w:hyperlink r:id="rId8" w:history="1">
        <w:r w:rsidR="008A64C4" w:rsidRPr="007A328B">
          <w:rPr>
            <w:rStyle w:val="Hyperlink"/>
            <w:rFonts w:ascii="Arial" w:hAnsi="Arial" w:cs="Arial"/>
          </w:rPr>
          <w:t>https://www.linkedin.com/pulse/pros-cons-poster-advertising-jane-comben</w:t>
        </w:r>
      </w:hyperlink>
      <w:r w:rsidR="008A64C4" w:rsidRPr="007A328B">
        <w:rPr>
          <w:rFonts w:ascii="Arial" w:hAnsi="Arial" w:cs="Arial"/>
        </w:rPr>
        <w:t>. [Accessed Apr. 1, 202</w:t>
      </w:r>
      <w:r w:rsidR="00DB7596" w:rsidRPr="007A328B">
        <w:rPr>
          <w:rFonts w:ascii="Arial" w:hAnsi="Arial" w:cs="Arial"/>
        </w:rPr>
        <w:t>2</w:t>
      </w:r>
      <w:r w:rsidR="008A64C4" w:rsidRPr="007A328B">
        <w:rPr>
          <w:rFonts w:ascii="Arial" w:hAnsi="Arial" w:cs="Arial"/>
        </w:rPr>
        <w:t>]</w:t>
      </w:r>
      <w:r w:rsidR="007A328B">
        <w:rPr>
          <w:rFonts w:ascii="Arial" w:hAnsi="Arial" w:cs="Arial"/>
        </w:rPr>
        <w:t>.</w:t>
      </w:r>
    </w:p>
    <w:p w14:paraId="598E7ED8" w14:textId="6827BC4C" w:rsidR="008A64C4" w:rsidRPr="007A328B" w:rsidRDefault="008A64C4" w:rsidP="00E33C6F">
      <w:pPr>
        <w:rPr>
          <w:rFonts w:ascii="Arial" w:hAnsi="Arial" w:cs="Arial"/>
        </w:rPr>
      </w:pPr>
      <w:r w:rsidRPr="007A328B">
        <w:rPr>
          <w:rFonts w:ascii="Arial" w:hAnsi="Arial" w:cs="Arial"/>
        </w:rPr>
        <w:t>[2]</w:t>
      </w:r>
      <w:r w:rsidR="00DA40AB" w:rsidRPr="007A328B">
        <w:rPr>
          <w:rFonts w:ascii="Arial" w:hAnsi="Arial" w:cs="Arial"/>
        </w:rPr>
        <w:t xml:space="preserve"> C. McGuire et al. “Healthy eating and staying active as we age curriculum: pilot initial efficacy,” </w:t>
      </w:r>
      <w:r w:rsidR="00DA40AB" w:rsidRPr="007A328B">
        <w:rPr>
          <w:rFonts w:ascii="Arial" w:hAnsi="Arial" w:cs="Arial"/>
          <w:i/>
          <w:iCs/>
        </w:rPr>
        <w:t xml:space="preserve">Journal of nutrition education and behaviour, </w:t>
      </w:r>
      <w:r w:rsidR="00DA40AB" w:rsidRPr="007A328B">
        <w:rPr>
          <w:rFonts w:ascii="Arial" w:hAnsi="Arial" w:cs="Arial"/>
        </w:rPr>
        <w:t>Vol. 52</w:t>
      </w:r>
      <w:r w:rsidR="00B405A7" w:rsidRPr="007A328B">
        <w:rPr>
          <w:rFonts w:ascii="Arial" w:hAnsi="Arial" w:cs="Arial"/>
        </w:rPr>
        <w:t>, p. 43, Jul. 2020.</w:t>
      </w:r>
    </w:p>
    <w:p w14:paraId="576F9882" w14:textId="4DDF77C6" w:rsidR="00B405A7" w:rsidRPr="007A328B" w:rsidRDefault="00B405A7" w:rsidP="00E33C6F">
      <w:pPr>
        <w:rPr>
          <w:rFonts w:ascii="Arial" w:hAnsi="Arial" w:cs="Arial"/>
        </w:rPr>
      </w:pPr>
      <w:r w:rsidRPr="007A328B">
        <w:rPr>
          <w:rFonts w:ascii="Arial" w:hAnsi="Arial" w:cs="Arial"/>
        </w:rPr>
        <w:t xml:space="preserve">[3] Mental health foundation, “Mental health statistics: stress,” </w:t>
      </w:r>
      <w:r w:rsidRPr="007A328B">
        <w:rPr>
          <w:rFonts w:ascii="Arial" w:hAnsi="Arial" w:cs="Arial"/>
          <w:i/>
          <w:iCs/>
        </w:rPr>
        <w:t xml:space="preserve">Mental health, </w:t>
      </w:r>
      <w:r w:rsidRPr="007A328B">
        <w:rPr>
          <w:rFonts w:ascii="Arial" w:hAnsi="Arial" w:cs="Arial"/>
        </w:rPr>
        <w:t>2018. [Online]</w:t>
      </w:r>
      <w:r w:rsidR="00DB7596" w:rsidRPr="007A328B">
        <w:rPr>
          <w:rFonts w:ascii="Arial" w:hAnsi="Arial" w:cs="Arial"/>
        </w:rPr>
        <w:t xml:space="preserve"> Available at: </w:t>
      </w:r>
      <w:r w:rsidRPr="007A328B">
        <w:rPr>
          <w:rFonts w:ascii="Arial" w:hAnsi="Arial" w:cs="Arial"/>
        </w:rPr>
        <w:t xml:space="preserve"> </w:t>
      </w:r>
      <w:hyperlink r:id="rId9" w:history="1">
        <w:r w:rsidR="00DB7596" w:rsidRPr="007A328B">
          <w:rPr>
            <w:rStyle w:val="Hyperlink"/>
            <w:rFonts w:ascii="Arial" w:hAnsi="Arial" w:cs="Arial"/>
          </w:rPr>
          <w:t>https://www.mentalhealth.org.uk/statistics/mental-health-statistics-stress</w:t>
        </w:r>
      </w:hyperlink>
      <w:r w:rsidR="00DB7596" w:rsidRPr="007A328B">
        <w:rPr>
          <w:rFonts w:ascii="Arial" w:hAnsi="Arial" w:cs="Arial"/>
        </w:rPr>
        <w:t>. [Accessed Apr. 1, 2022]</w:t>
      </w:r>
      <w:r w:rsidR="007A328B">
        <w:rPr>
          <w:rFonts w:ascii="Arial" w:hAnsi="Arial" w:cs="Arial"/>
        </w:rPr>
        <w:t>.</w:t>
      </w:r>
    </w:p>
    <w:p w14:paraId="2446E3EE" w14:textId="29D63197" w:rsidR="009D03F9" w:rsidRDefault="00DB7596" w:rsidP="009D03F9">
      <w:pPr>
        <w:rPr>
          <w:rFonts w:ascii="Arial" w:hAnsi="Arial" w:cs="Arial"/>
        </w:rPr>
      </w:pPr>
      <w:r w:rsidRPr="007A328B">
        <w:rPr>
          <w:rFonts w:ascii="Arial" w:hAnsi="Arial" w:cs="Arial"/>
        </w:rPr>
        <w:t>[4] Gunilla Ha</w:t>
      </w:r>
      <w:r w:rsidR="009D03F9" w:rsidRPr="007A328B">
        <w:rPr>
          <w:rFonts w:ascii="Arial" w:hAnsi="Arial" w:cs="Arial"/>
        </w:rPr>
        <w:t xml:space="preserve">egerstrom-Portnoy et al. “Longitudinal Increase in Anisometropia in Older Adults,” </w:t>
      </w:r>
      <w:r w:rsidR="009D03F9" w:rsidRPr="007A328B">
        <w:rPr>
          <w:rFonts w:ascii="Arial" w:hAnsi="Arial" w:cs="Arial"/>
          <w:i/>
          <w:iCs/>
        </w:rPr>
        <w:t xml:space="preserve">Optometry and vison science, </w:t>
      </w:r>
      <w:r w:rsidR="009D03F9" w:rsidRPr="007A328B">
        <w:rPr>
          <w:rFonts w:ascii="Arial" w:hAnsi="Arial" w:cs="Arial"/>
        </w:rPr>
        <w:t>Vol. 91, no. 1, pp. 60-67</w:t>
      </w:r>
      <w:r w:rsidR="007A328B" w:rsidRPr="007A328B">
        <w:rPr>
          <w:rFonts w:ascii="Arial" w:hAnsi="Arial" w:cs="Arial"/>
        </w:rPr>
        <w:t>, Jan. 2017.</w:t>
      </w:r>
    </w:p>
    <w:p w14:paraId="193934D1" w14:textId="32D509CA" w:rsidR="007A328B" w:rsidRDefault="007A328B" w:rsidP="009D03F9">
      <w:pPr>
        <w:rPr>
          <w:rFonts w:ascii="Arial" w:hAnsi="Arial" w:cs="Arial"/>
        </w:rPr>
      </w:pPr>
      <w:r>
        <w:rPr>
          <w:rFonts w:ascii="Arial" w:hAnsi="Arial" w:cs="Arial"/>
        </w:rPr>
        <w:t xml:space="preserve">[5] Skills You Need, “Graphs and charts,” </w:t>
      </w:r>
      <w:r>
        <w:rPr>
          <w:rFonts w:ascii="Arial" w:hAnsi="Arial" w:cs="Arial"/>
          <w:i/>
          <w:iCs/>
        </w:rPr>
        <w:t>skillsyouneed,</w:t>
      </w:r>
      <w:r>
        <w:rPr>
          <w:rFonts w:ascii="Arial" w:hAnsi="Arial" w:cs="Arial"/>
        </w:rPr>
        <w:t xml:space="preserve"> 2022. [Online] Available: </w:t>
      </w:r>
      <w:hyperlink r:id="rId10" w:history="1">
        <w:r w:rsidRPr="008E209F">
          <w:rPr>
            <w:rStyle w:val="Hyperlink"/>
            <w:rFonts w:ascii="Arial" w:hAnsi="Arial" w:cs="Arial"/>
          </w:rPr>
          <w:t>https://www.skillsyouneed.com/num/graphs-charts.html</w:t>
        </w:r>
      </w:hyperlink>
      <w:r>
        <w:rPr>
          <w:rFonts w:ascii="Arial" w:hAnsi="Arial" w:cs="Arial"/>
        </w:rPr>
        <w:t>. [Accessed Apr. 1, 2022].</w:t>
      </w:r>
    </w:p>
    <w:p w14:paraId="31E55D2E" w14:textId="1FA8631E" w:rsidR="007A328B" w:rsidRPr="005F0FD3" w:rsidRDefault="007A328B" w:rsidP="009D03F9">
      <w:pPr>
        <w:rPr>
          <w:rFonts w:ascii="Arial" w:hAnsi="Arial" w:cs="Arial"/>
        </w:rPr>
      </w:pPr>
      <w:r>
        <w:rPr>
          <w:rFonts w:ascii="Arial" w:hAnsi="Arial" w:cs="Arial"/>
        </w:rPr>
        <w:t xml:space="preserve">[6] </w:t>
      </w:r>
      <w:r w:rsidR="005F0FD3">
        <w:rPr>
          <w:rFonts w:ascii="Arial" w:hAnsi="Arial" w:cs="Arial"/>
        </w:rPr>
        <w:t>E. Millard, “The benefits of exercise as a young adult,”</w:t>
      </w:r>
      <w:r w:rsidR="005F0FD3" w:rsidRPr="005F0FD3">
        <w:rPr>
          <w:rFonts w:ascii="Arial" w:hAnsi="Arial" w:cs="Arial"/>
          <w:i/>
          <w:iCs/>
        </w:rPr>
        <w:t xml:space="preserve"> runnersworld</w:t>
      </w:r>
      <w:r w:rsidR="005F0FD3">
        <w:rPr>
          <w:rFonts w:ascii="Arial" w:hAnsi="Arial" w:cs="Arial"/>
          <w:i/>
          <w:iCs/>
        </w:rPr>
        <w:t>,</w:t>
      </w:r>
      <w:r w:rsidR="005F0FD3">
        <w:rPr>
          <w:rFonts w:ascii="Arial" w:hAnsi="Arial" w:cs="Arial"/>
        </w:rPr>
        <w:t xml:space="preserve"> Mar. 18, 2020. [Online] Available: </w:t>
      </w:r>
      <w:hyperlink r:id="rId11" w:history="1">
        <w:r w:rsidR="005F0FD3" w:rsidRPr="008E209F">
          <w:rPr>
            <w:rStyle w:val="Hyperlink"/>
            <w:rFonts w:ascii="Arial" w:hAnsi="Arial" w:cs="Arial"/>
          </w:rPr>
          <w:t>https://www.runnersworld.com/news/a31676718/benefits-of-exercise-as-young-adults/</w:t>
        </w:r>
      </w:hyperlink>
      <w:r w:rsidR="005F0FD3">
        <w:rPr>
          <w:rFonts w:ascii="Arial" w:hAnsi="Arial" w:cs="Arial"/>
        </w:rPr>
        <w:t>. [Accessed: Apr. 1, 2022].</w:t>
      </w:r>
    </w:p>
    <w:p w14:paraId="454736B8" w14:textId="4EA2D623" w:rsidR="00DB7596" w:rsidRPr="00DA40AB" w:rsidRDefault="00DB7596" w:rsidP="00E33C6F">
      <w:pPr>
        <w:rPr>
          <w:i/>
          <w:iCs/>
        </w:rPr>
      </w:pPr>
    </w:p>
    <w:sectPr w:rsidR="00DB7596" w:rsidRPr="00DA40A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8BBA8" w14:textId="77777777" w:rsidR="004B27C0" w:rsidRDefault="004B27C0" w:rsidP="009C38B2">
      <w:pPr>
        <w:spacing w:after="0" w:line="240" w:lineRule="auto"/>
      </w:pPr>
      <w:r>
        <w:separator/>
      </w:r>
    </w:p>
  </w:endnote>
  <w:endnote w:type="continuationSeparator" w:id="0">
    <w:p w14:paraId="1917E287" w14:textId="77777777" w:rsidR="004B27C0" w:rsidRDefault="004B27C0" w:rsidP="009C3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873240"/>
      <w:docPartObj>
        <w:docPartGallery w:val="Page Numbers (Bottom of Page)"/>
        <w:docPartUnique/>
      </w:docPartObj>
    </w:sdtPr>
    <w:sdtEndPr>
      <w:rPr>
        <w:noProof/>
      </w:rPr>
    </w:sdtEndPr>
    <w:sdtContent>
      <w:p w14:paraId="41CB469D" w14:textId="54EFC1E6" w:rsidR="009C38B2" w:rsidRDefault="009C38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CB66E" w14:textId="77777777" w:rsidR="009C38B2" w:rsidRDefault="009C3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ACC7D" w14:textId="77777777" w:rsidR="004B27C0" w:rsidRDefault="004B27C0" w:rsidP="009C38B2">
      <w:pPr>
        <w:spacing w:after="0" w:line="240" w:lineRule="auto"/>
      </w:pPr>
      <w:r>
        <w:separator/>
      </w:r>
    </w:p>
  </w:footnote>
  <w:footnote w:type="continuationSeparator" w:id="0">
    <w:p w14:paraId="796DAFB6" w14:textId="77777777" w:rsidR="004B27C0" w:rsidRDefault="004B27C0" w:rsidP="009C38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8AD"/>
    <w:rsid w:val="00037BFE"/>
    <w:rsid w:val="00054475"/>
    <w:rsid w:val="000A5784"/>
    <w:rsid w:val="0014423B"/>
    <w:rsid w:val="00183B02"/>
    <w:rsid w:val="001D682C"/>
    <w:rsid w:val="001F731C"/>
    <w:rsid w:val="002B7F0F"/>
    <w:rsid w:val="002C18D7"/>
    <w:rsid w:val="002D6FAF"/>
    <w:rsid w:val="002F1C09"/>
    <w:rsid w:val="0031201B"/>
    <w:rsid w:val="003B0157"/>
    <w:rsid w:val="003D2D0A"/>
    <w:rsid w:val="004248AD"/>
    <w:rsid w:val="00492460"/>
    <w:rsid w:val="004A0C16"/>
    <w:rsid w:val="004B27C0"/>
    <w:rsid w:val="004F3230"/>
    <w:rsid w:val="005258D3"/>
    <w:rsid w:val="005F0FD3"/>
    <w:rsid w:val="00643CBE"/>
    <w:rsid w:val="00672C81"/>
    <w:rsid w:val="00680411"/>
    <w:rsid w:val="00710C0C"/>
    <w:rsid w:val="0076372F"/>
    <w:rsid w:val="007A328B"/>
    <w:rsid w:val="007F7878"/>
    <w:rsid w:val="00821B01"/>
    <w:rsid w:val="00873339"/>
    <w:rsid w:val="0089459E"/>
    <w:rsid w:val="008A64C4"/>
    <w:rsid w:val="009065E1"/>
    <w:rsid w:val="009078B0"/>
    <w:rsid w:val="009C38B2"/>
    <w:rsid w:val="009C6088"/>
    <w:rsid w:val="009D03F9"/>
    <w:rsid w:val="009F0961"/>
    <w:rsid w:val="009F105E"/>
    <w:rsid w:val="00A11D2B"/>
    <w:rsid w:val="00A26E9C"/>
    <w:rsid w:val="00B405A7"/>
    <w:rsid w:val="00B7372E"/>
    <w:rsid w:val="00BA3E23"/>
    <w:rsid w:val="00C54305"/>
    <w:rsid w:val="00CA08A0"/>
    <w:rsid w:val="00DA2935"/>
    <w:rsid w:val="00DA40AB"/>
    <w:rsid w:val="00DB7596"/>
    <w:rsid w:val="00DD2396"/>
    <w:rsid w:val="00E1307C"/>
    <w:rsid w:val="00E33C6F"/>
    <w:rsid w:val="00EB605F"/>
    <w:rsid w:val="00F74265"/>
    <w:rsid w:val="00F96F88"/>
    <w:rsid w:val="00FC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38AA5"/>
  <w15:chartTrackingRefBased/>
  <w15:docId w15:val="{BE9B2653-6CBF-48F5-8474-7146258B3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8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8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38B2"/>
    <w:pPr>
      <w:outlineLvl w:val="9"/>
    </w:pPr>
    <w:rPr>
      <w:lang w:val="en-US"/>
    </w:rPr>
  </w:style>
  <w:style w:type="paragraph" w:styleId="TOC1">
    <w:name w:val="toc 1"/>
    <w:basedOn w:val="Normal"/>
    <w:next w:val="Normal"/>
    <w:autoRedefine/>
    <w:uiPriority w:val="39"/>
    <w:unhideWhenUsed/>
    <w:rsid w:val="009C38B2"/>
    <w:pPr>
      <w:spacing w:after="100"/>
    </w:pPr>
  </w:style>
  <w:style w:type="character" w:styleId="Hyperlink">
    <w:name w:val="Hyperlink"/>
    <w:basedOn w:val="DefaultParagraphFont"/>
    <w:uiPriority w:val="99"/>
    <w:unhideWhenUsed/>
    <w:rsid w:val="009C38B2"/>
    <w:rPr>
      <w:color w:val="0563C1" w:themeColor="hyperlink"/>
      <w:u w:val="single"/>
    </w:rPr>
  </w:style>
  <w:style w:type="paragraph" w:styleId="Header">
    <w:name w:val="header"/>
    <w:basedOn w:val="Normal"/>
    <w:link w:val="HeaderChar"/>
    <w:uiPriority w:val="99"/>
    <w:unhideWhenUsed/>
    <w:rsid w:val="009C3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8B2"/>
  </w:style>
  <w:style w:type="paragraph" w:styleId="Footer">
    <w:name w:val="footer"/>
    <w:basedOn w:val="Normal"/>
    <w:link w:val="FooterChar"/>
    <w:uiPriority w:val="99"/>
    <w:unhideWhenUsed/>
    <w:rsid w:val="009C3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8B2"/>
  </w:style>
  <w:style w:type="character" w:styleId="UnresolvedMention">
    <w:name w:val="Unresolved Mention"/>
    <w:basedOn w:val="DefaultParagraphFont"/>
    <w:uiPriority w:val="99"/>
    <w:semiHidden/>
    <w:unhideWhenUsed/>
    <w:rsid w:val="008A64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14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pros-cons-poster-advertising-jane-combe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unnersworld.com/news/a31676718/benefits-of-exercise-as-young-adults/" TargetMode="External"/><Relationship Id="rId5" Type="http://schemas.openxmlformats.org/officeDocument/2006/relationships/footnotes" Target="footnotes.xml"/><Relationship Id="rId10" Type="http://schemas.openxmlformats.org/officeDocument/2006/relationships/hyperlink" Target="https://www.skillsyouneed.com/num/graphs-charts.html" TargetMode="External"/><Relationship Id="rId4" Type="http://schemas.openxmlformats.org/officeDocument/2006/relationships/webSettings" Target="webSettings.xml"/><Relationship Id="rId9" Type="http://schemas.openxmlformats.org/officeDocument/2006/relationships/hyperlink" Target="https://www.mentalhealth.org.uk/statistics/mental-health-statistics-str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B9718-91DF-45E2-8DCE-8159F0E40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Pages>
  <Words>1195</Words>
  <Characters>6817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dc:creator>
  <cp:keywords/>
  <dc:description/>
  <cp:lastModifiedBy>Sigitas Dobrovolskis (2019925)</cp:lastModifiedBy>
  <cp:revision>8</cp:revision>
  <dcterms:created xsi:type="dcterms:W3CDTF">2022-03-30T09:51:00Z</dcterms:created>
  <dcterms:modified xsi:type="dcterms:W3CDTF">2022-04-01T18:38:00Z</dcterms:modified>
</cp:coreProperties>
</file>