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0A50E" w14:textId="0E1B0234" w:rsidR="00205686" w:rsidRPr="006D0253" w:rsidRDefault="00205686" w:rsidP="002F1812">
      <w:pPr>
        <w:spacing w:line="360" w:lineRule="auto"/>
        <w:rPr>
          <w:rFonts w:ascii="Times New Roman" w:hAnsi="Times New Roman" w:cs="Times New Roman"/>
          <w:lang w:eastAsia="en-GB"/>
        </w:rPr>
      </w:pPr>
      <w:bookmarkStart w:id="0" w:name="_Hlk212638402"/>
    </w:p>
    <w:sdt>
      <w:sdtPr>
        <w:rPr>
          <w:rFonts w:ascii="Times New Roman" w:eastAsiaTheme="minorHAnsi" w:hAnsi="Times New Roman" w:cs="Times New Roman"/>
          <w:color w:val="auto"/>
          <w:kern w:val="2"/>
          <w:sz w:val="24"/>
          <w:szCs w:val="24"/>
          <w:lang w:val="en-GB"/>
          <w14:ligatures w14:val="standardContextual"/>
        </w:rPr>
        <w:id w:val="-2056923155"/>
        <w:docPartObj>
          <w:docPartGallery w:val="Table of Contents"/>
          <w:docPartUnique/>
        </w:docPartObj>
      </w:sdtPr>
      <w:sdtEndPr>
        <w:rPr>
          <w:b/>
          <w:bCs/>
          <w:noProof/>
        </w:rPr>
      </w:sdtEndPr>
      <w:sdtContent>
        <w:p w14:paraId="4BB72A5B" w14:textId="78B3E5A0" w:rsidR="00205686" w:rsidRPr="006D0253" w:rsidRDefault="00205686" w:rsidP="0048202D">
          <w:pPr>
            <w:pStyle w:val="TOCHeading"/>
            <w:spacing w:line="360" w:lineRule="auto"/>
            <w:jc w:val="both"/>
            <w:rPr>
              <w:rFonts w:ascii="Times New Roman" w:hAnsi="Times New Roman" w:cs="Times New Roman"/>
              <w:sz w:val="24"/>
              <w:szCs w:val="24"/>
            </w:rPr>
          </w:pPr>
          <w:r w:rsidRPr="006D0253">
            <w:rPr>
              <w:rFonts w:ascii="Times New Roman" w:hAnsi="Times New Roman" w:cs="Times New Roman"/>
              <w:sz w:val="24"/>
              <w:szCs w:val="24"/>
            </w:rPr>
            <w:t>Table of Contents</w:t>
          </w:r>
        </w:p>
        <w:p w14:paraId="1C13D48D" w14:textId="4988E74C" w:rsidR="00961985" w:rsidRPr="006D0253" w:rsidRDefault="00205686" w:rsidP="0048202D">
          <w:pPr>
            <w:pStyle w:val="TOC2"/>
            <w:tabs>
              <w:tab w:val="right" w:leader="dot" w:pos="9016"/>
            </w:tabs>
            <w:spacing w:line="360" w:lineRule="auto"/>
            <w:rPr>
              <w:rFonts w:ascii="Times New Roman" w:eastAsiaTheme="minorEastAsia" w:hAnsi="Times New Roman" w:cs="Times New Roman"/>
              <w:noProof/>
              <w:lang w:eastAsia="en-GB"/>
            </w:rPr>
          </w:pPr>
          <w:r w:rsidRPr="006D0253">
            <w:rPr>
              <w:rFonts w:ascii="Times New Roman" w:hAnsi="Times New Roman" w:cs="Times New Roman"/>
            </w:rPr>
            <w:fldChar w:fldCharType="begin"/>
          </w:r>
          <w:r w:rsidRPr="006D0253">
            <w:rPr>
              <w:rFonts w:ascii="Times New Roman" w:hAnsi="Times New Roman" w:cs="Times New Roman"/>
            </w:rPr>
            <w:instrText xml:space="preserve"> TOC \o "1-3" \h \z \u </w:instrText>
          </w:r>
          <w:r w:rsidRPr="006D0253">
            <w:rPr>
              <w:rFonts w:ascii="Times New Roman" w:hAnsi="Times New Roman" w:cs="Times New Roman"/>
            </w:rPr>
            <w:fldChar w:fldCharType="separate"/>
          </w:r>
          <w:hyperlink w:anchor="_Toc212497622" w:history="1">
            <w:r w:rsidR="00961985" w:rsidRPr="006D0253">
              <w:rPr>
                <w:rStyle w:val="Hyperlink"/>
                <w:rFonts w:ascii="Times New Roman" w:eastAsia="Times New Roman" w:hAnsi="Times New Roman" w:cs="Times New Roman"/>
                <w:b/>
                <w:bCs/>
                <w:noProof/>
                <w:kern w:val="0"/>
                <w:lang w:eastAsia="en-GB"/>
                <w14:ligatures w14:val="none"/>
              </w:rPr>
              <w:t>Task 1: Personal Action Plan</w:t>
            </w:r>
            <w:r w:rsidR="00961985" w:rsidRPr="006D0253">
              <w:rPr>
                <w:rFonts w:ascii="Times New Roman" w:hAnsi="Times New Roman" w:cs="Times New Roman"/>
                <w:noProof/>
                <w:webHidden/>
              </w:rPr>
              <w:tab/>
            </w:r>
            <w:r w:rsidR="00961985" w:rsidRPr="006D0253">
              <w:rPr>
                <w:rFonts w:ascii="Times New Roman" w:hAnsi="Times New Roman" w:cs="Times New Roman"/>
                <w:noProof/>
                <w:webHidden/>
              </w:rPr>
              <w:fldChar w:fldCharType="begin"/>
            </w:r>
            <w:r w:rsidR="00961985" w:rsidRPr="006D0253">
              <w:rPr>
                <w:rFonts w:ascii="Times New Roman" w:hAnsi="Times New Roman" w:cs="Times New Roman"/>
                <w:noProof/>
                <w:webHidden/>
              </w:rPr>
              <w:instrText xml:space="preserve"> PAGEREF _Toc212497622 \h </w:instrText>
            </w:r>
            <w:r w:rsidR="00961985" w:rsidRPr="006D0253">
              <w:rPr>
                <w:rFonts w:ascii="Times New Roman" w:hAnsi="Times New Roman" w:cs="Times New Roman"/>
                <w:noProof/>
                <w:webHidden/>
              </w:rPr>
            </w:r>
            <w:r w:rsidR="00961985" w:rsidRPr="006D0253">
              <w:rPr>
                <w:rFonts w:ascii="Times New Roman" w:hAnsi="Times New Roman" w:cs="Times New Roman"/>
                <w:noProof/>
                <w:webHidden/>
              </w:rPr>
              <w:fldChar w:fldCharType="separate"/>
            </w:r>
            <w:r w:rsidR="00961985" w:rsidRPr="006D0253">
              <w:rPr>
                <w:rFonts w:ascii="Times New Roman" w:hAnsi="Times New Roman" w:cs="Times New Roman"/>
                <w:noProof/>
                <w:webHidden/>
              </w:rPr>
              <w:t>3</w:t>
            </w:r>
            <w:r w:rsidR="00961985" w:rsidRPr="006D0253">
              <w:rPr>
                <w:rFonts w:ascii="Times New Roman" w:hAnsi="Times New Roman" w:cs="Times New Roman"/>
                <w:noProof/>
                <w:webHidden/>
              </w:rPr>
              <w:fldChar w:fldCharType="end"/>
            </w:r>
          </w:hyperlink>
        </w:p>
        <w:p w14:paraId="3FCDD926" w14:textId="32B24495"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3" w:history="1">
            <w:r w:rsidRPr="006D0253">
              <w:rPr>
                <w:rStyle w:val="Hyperlink"/>
                <w:rFonts w:ascii="Times New Roman" w:eastAsia="Times New Roman" w:hAnsi="Times New Roman" w:cs="Times New Roman"/>
                <w:b/>
                <w:bCs/>
                <w:noProof/>
                <w:kern w:val="0"/>
                <w:lang w:eastAsia="en-GB"/>
                <w14:ligatures w14:val="none"/>
              </w:rPr>
              <w:t>1. Introduction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_Toc212497623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3</w:t>
            </w:r>
            <w:r w:rsidRPr="006D0253">
              <w:rPr>
                <w:rFonts w:ascii="Times New Roman" w:hAnsi="Times New Roman" w:cs="Times New Roman"/>
                <w:noProof/>
                <w:webHidden/>
              </w:rPr>
              <w:fldChar w:fldCharType="end"/>
            </w:r>
          </w:hyperlink>
        </w:p>
        <w:p w14:paraId="57105BEC" w14:textId="5346361F"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4" w:history="1">
            <w:r w:rsidRPr="006D0253">
              <w:rPr>
                <w:rStyle w:val="Hyperlink"/>
                <w:rFonts w:ascii="Times New Roman" w:eastAsia="Times New Roman" w:hAnsi="Times New Roman" w:cs="Times New Roman"/>
                <w:b/>
                <w:bCs/>
                <w:noProof/>
                <w:kern w:val="0"/>
                <w:lang w:eastAsia="en-GB"/>
                <w14:ligatures w14:val="none"/>
              </w:rPr>
              <w:t>2. Key Skills Required for the Job</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_Toc212497624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3</w:t>
            </w:r>
            <w:r w:rsidRPr="006D0253">
              <w:rPr>
                <w:rFonts w:ascii="Times New Roman" w:hAnsi="Times New Roman" w:cs="Times New Roman"/>
                <w:noProof/>
                <w:webHidden/>
              </w:rPr>
              <w:fldChar w:fldCharType="end"/>
            </w:r>
          </w:hyperlink>
        </w:p>
        <w:p w14:paraId="29A353C3" w14:textId="0D6C274A"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5" w:history="1">
            <w:r w:rsidRPr="006D0253">
              <w:rPr>
                <w:rStyle w:val="Hyperlink"/>
                <w:rFonts w:ascii="Times New Roman" w:eastAsia="Times New Roman" w:hAnsi="Times New Roman" w:cs="Times New Roman"/>
                <w:b/>
                <w:bCs/>
                <w:noProof/>
                <w:kern w:val="0"/>
                <w:lang w:eastAsia="en-GB"/>
                <w14:ligatures w14:val="none"/>
              </w:rPr>
              <w:t>3. Self-Assessment: How Current Skills Meet the Requirements</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_Toc212497625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3</w:t>
            </w:r>
            <w:r w:rsidRPr="006D0253">
              <w:rPr>
                <w:rFonts w:ascii="Times New Roman" w:hAnsi="Times New Roman" w:cs="Times New Roman"/>
                <w:noProof/>
                <w:webHidden/>
              </w:rPr>
              <w:fldChar w:fldCharType="end"/>
            </w:r>
          </w:hyperlink>
        </w:p>
        <w:p w14:paraId="79D1304F" w14:textId="78874409"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6" w:history="1">
            <w:r w:rsidRPr="006D0253">
              <w:rPr>
                <w:rStyle w:val="Hyperlink"/>
                <w:rFonts w:ascii="Times New Roman" w:eastAsia="Times New Roman" w:hAnsi="Times New Roman" w:cs="Times New Roman"/>
                <w:b/>
                <w:bCs/>
                <w:noProof/>
                <w:kern w:val="0"/>
                <w:lang w:eastAsia="en-GB"/>
                <w14:ligatures w14:val="none"/>
              </w:rPr>
              <w:t>4. Identified Skill Gaps and Areas for Development</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_Toc212497626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3</w:t>
            </w:r>
            <w:r w:rsidRPr="006D0253">
              <w:rPr>
                <w:rFonts w:ascii="Times New Roman" w:hAnsi="Times New Roman" w:cs="Times New Roman"/>
                <w:noProof/>
                <w:webHidden/>
              </w:rPr>
              <w:fldChar w:fldCharType="end"/>
            </w:r>
          </w:hyperlink>
        </w:p>
        <w:p w14:paraId="69374A0C" w14:textId="4BFF2C30"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7" w:history="1">
            <w:r w:rsidRPr="006D0253">
              <w:rPr>
                <w:rStyle w:val="Hyperlink"/>
                <w:rFonts w:ascii="Times New Roman" w:eastAsia="Times New Roman" w:hAnsi="Times New Roman" w:cs="Times New Roman"/>
                <w:b/>
                <w:bCs/>
                <w:noProof/>
                <w:kern w:val="0"/>
                <w:lang w:eastAsia="en-GB"/>
                <w14:ligatures w14:val="none"/>
              </w:rPr>
              <w:t>5. Personal Development Plan (PDP)</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_Toc212497627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4</w:t>
            </w:r>
            <w:r w:rsidRPr="006D0253">
              <w:rPr>
                <w:rFonts w:ascii="Times New Roman" w:hAnsi="Times New Roman" w:cs="Times New Roman"/>
                <w:noProof/>
                <w:webHidden/>
              </w:rPr>
              <w:fldChar w:fldCharType="end"/>
            </w:r>
          </w:hyperlink>
        </w:p>
        <w:p w14:paraId="0920983D" w14:textId="4C5B9189"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8" w:history="1">
            <w:r w:rsidRPr="006D0253">
              <w:rPr>
                <w:rStyle w:val="Hyperlink"/>
                <w:rFonts w:ascii="Times New Roman" w:eastAsia="Times New Roman" w:hAnsi="Times New Roman" w:cs="Times New Roman"/>
                <w:b/>
                <w:bCs/>
                <w:noProof/>
                <w:kern w:val="0"/>
                <w:lang w:eastAsia="en-GB"/>
                <w14:ligatures w14:val="none"/>
              </w:rPr>
              <w:t>6. Possible Interview Questions and Answers</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_Toc212497628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4</w:t>
            </w:r>
            <w:r w:rsidRPr="006D0253">
              <w:rPr>
                <w:rFonts w:ascii="Times New Roman" w:hAnsi="Times New Roman" w:cs="Times New Roman"/>
                <w:noProof/>
                <w:webHidden/>
              </w:rPr>
              <w:fldChar w:fldCharType="end"/>
            </w:r>
          </w:hyperlink>
        </w:p>
        <w:p w14:paraId="427D0286" w14:textId="28937D39"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29" w:history="1">
            <w:r w:rsidRPr="006D0253">
              <w:rPr>
                <w:rStyle w:val="Hyperlink"/>
                <w:rFonts w:ascii="Times New Roman" w:eastAsia="Times New Roman" w:hAnsi="Times New Roman" w:cs="Times New Roman"/>
                <w:b/>
                <w:bCs/>
                <w:noProof/>
                <w:kern w:val="0"/>
                <w:lang w:eastAsia="en-GB"/>
                <w14:ligatures w14:val="none"/>
              </w:rPr>
              <w:t>7. Conclusion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_Toc212497629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5</w:t>
            </w:r>
            <w:r w:rsidRPr="006D0253">
              <w:rPr>
                <w:rFonts w:ascii="Times New Roman" w:hAnsi="Times New Roman" w:cs="Times New Roman"/>
                <w:noProof/>
                <w:webHidden/>
              </w:rPr>
              <w:fldChar w:fldCharType="end"/>
            </w:r>
          </w:hyperlink>
        </w:p>
        <w:p w14:paraId="50D6A885" w14:textId="1F655616" w:rsidR="00961985" w:rsidRPr="006D0253" w:rsidRDefault="00961985" w:rsidP="0048202D">
          <w:pPr>
            <w:pStyle w:val="TOC2"/>
            <w:tabs>
              <w:tab w:val="right" w:leader="dot" w:pos="9016"/>
            </w:tabs>
            <w:spacing w:line="360" w:lineRule="auto"/>
            <w:rPr>
              <w:rFonts w:ascii="Times New Roman" w:eastAsiaTheme="minorEastAsia" w:hAnsi="Times New Roman" w:cs="Times New Roman"/>
              <w:noProof/>
              <w:lang w:eastAsia="en-GB"/>
            </w:rPr>
          </w:pPr>
          <w:hyperlink w:anchor="_Toc212497630" w:history="1">
            <w:r w:rsidRPr="006D0253">
              <w:rPr>
                <w:rStyle w:val="Hyperlink"/>
                <w:rFonts w:ascii="Times New Roman" w:eastAsia="Times New Roman" w:hAnsi="Times New Roman" w:cs="Times New Roman"/>
                <w:b/>
                <w:bCs/>
                <w:noProof/>
                <w:kern w:val="0"/>
                <w:lang w:eastAsia="en-GB"/>
                <w14:ligatures w14:val="none"/>
              </w:rPr>
              <w:t>Task 2: Academic Report on a Key Skill</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_Toc212497630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6</w:t>
            </w:r>
            <w:r w:rsidRPr="006D0253">
              <w:rPr>
                <w:rFonts w:ascii="Times New Roman" w:hAnsi="Times New Roman" w:cs="Times New Roman"/>
                <w:noProof/>
                <w:webHidden/>
              </w:rPr>
              <w:fldChar w:fldCharType="end"/>
            </w:r>
          </w:hyperlink>
        </w:p>
        <w:p w14:paraId="560BC7FD" w14:textId="75158561"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1" w:history="1">
            <w:r w:rsidRPr="006D0253">
              <w:rPr>
                <w:rStyle w:val="Hyperlink"/>
                <w:rFonts w:ascii="Times New Roman" w:eastAsia="Times New Roman" w:hAnsi="Times New Roman" w:cs="Times New Roman"/>
                <w:b/>
                <w:bCs/>
                <w:noProof/>
                <w:kern w:val="0"/>
                <w:lang w:eastAsia="en-GB"/>
                <w14:ligatures w14:val="none"/>
              </w:rPr>
              <w:t>1. Introduction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_Toc212497631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6</w:t>
            </w:r>
            <w:r w:rsidRPr="006D0253">
              <w:rPr>
                <w:rFonts w:ascii="Times New Roman" w:hAnsi="Times New Roman" w:cs="Times New Roman"/>
                <w:noProof/>
                <w:webHidden/>
              </w:rPr>
              <w:fldChar w:fldCharType="end"/>
            </w:r>
          </w:hyperlink>
        </w:p>
        <w:p w14:paraId="1D040E4D" w14:textId="12FE9BAB"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2" w:history="1">
            <w:r w:rsidRPr="006D0253">
              <w:rPr>
                <w:rStyle w:val="Hyperlink"/>
                <w:rFonts w:ascii="Times New Roman" w:eastAsia="Times New Roman" w:hAnsi="Times New Roman" w:cs="Times New Roman"/>
                <w:b/>
                <w:bCs/>
                <w:noProof/>
                <w:kern w:val="0"/>
                <w:lang w:eastAsia="en-GB"/>
                <w14:ligatures w14:val="none"/>
              </w:rPr>
              <w:t>2. The Role and Significance of Communication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_Toc212497632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6</w:t>
            </w:r>
            <w:r w:rsidRPr="006D0253">
              <w:rPr>
                <w:rFonts w:ascii="Times New Roman" w:hAnsi="Times New Roman" w:cs="Times New Roman"/>
                <w:noProof/>
                <w:webHidden/>
              </w:rPr>
              <w:fldChar w:fldCharType="end"/>
            </w:r>
          </w:hyperlink>
        </w:p>
        <w:p w14:paraId="3FA56E33" w14:textId="306231A0"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3" w:history="1">
            <w:r w:rsidRPr="006D0253">
              <w:rPr>
                <w:rStyle w:val="Hyperlink"/>
                <w:rFonts w:ascii="Times New Roman" w:eastAsia="Times New Roman" w:hAnsi="Times New Roman" w:cs="Times New Roman"/>
                <w:b/>
                <w:bCs/>
                <w:noProof/>
                <w:kern w:val="0"/>
                <w:lang w:eastAsia="en-GB"/>
                <w14:ligatures w14:val="none"/>
              </w:rPr>
              <w:t>3. Barriers to Communication and Strategies for Improvement</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_Toc212497633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6</w:t>
            </w:r>
            <w:r w:rsidRPr="006D0253">
              <w:rPr>
                <w:rFonts w:ascii="Times New Roman" w:hAnsi="Times New Roman" w:cs="Times New Roman"/>
                <w:noProof/>
                <w:webHidden/>
              </w:rPr>
              <w:fldChar w:fldCharType="end"/>
            </w:r>
          </w:hyperlink>
        </w:p>
        <w:p w14:paraId="48816648" w14:textId="77276C8C"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4" w:history="1">
            <w:r w:rsidRPr="006D0253">
              <w:rPr>
                <w:rStyle w:val="Hyperlink"/>
                <w:rFonts w:ascii="Times New Roman" w:eastAsia="Times New Roman" w:hAnsi="Times New Roman" w:cs="Times New Roman"/>
                <w:b/>
                <w:bCs/>
                <w:noProof/>
                <w:kern w:val="0"/>
                <w:lang w:eastAsia="en-GB"/>
                <w14:ligatures w14:val="none"/>
              </w:rPr>
              <w:t>4. Conclusion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_Toc212497634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7</w:t>
            </w:r>
            <w:r w:rsidRPr="006D0253">
              <w:rPr>
                <w:rFonts w:ascii="Times New Roman" w:hAnsi="Times New Roman" w:cs="Times New Roman"/>
                <w:noProof/>
                <w:webHidden/>
              </w:rPr>
              <w:fldChar w:fldCharType="end"/>
            </w:r>
          </w:hyperlink>
        </w:p>
        <w:p w14:paraId="273DA423" w14:textId="3F984448" w:rsidR="00961985" w:rsidRPr="006D0253" w:rsidRDefault="00961985" w:rsidP="0048202D">
          <w:pPr>
            <w:pStyle w:val="TOC2"/>
            <w:tabs>
              <w:tab w:val="right" w:leader="dot" w:pos="9016"/>
            </w:tabs>
            <w:spacing w:line="360" w:lineRule="auto"/>
            <w:rPr>
              <w:rFonts w:ascii="Times New Roman" w:eastAsiaTheme="minorEastAsia" w:hAnsi="Times New Roman" w:cs="Times New Roman"/>
              <w:noProof/>
              <w:lang w:eastAsia="en-GB"/>
            </w:rPr>
          </w:pPr>
          <w:hyperlink w:anchor="_Toc212497635" w:history="1">
            <w:r w:rsidRPr="006D0253">
              <w:rPr>
                <w:rStyle w:val="Hyperlink"/>
                <w:rFonts w:ascii="Times New Roman" w:eastAsia="Times New Roman" w:hAnsi="Times New Roman" w:cs="Times New Roman"/>
                <w:b/>
                <w:bCs/>
                <w:noProof/>
                <w:kern w:val="0"/>
                <w:lang w:eastAsia="en-GB"/>
                <w14:ligatures w14:val="none"/>
              </w:rPr>
              <w:t>Task 3: Reflection Using the GRC Model</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_Toc212497635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8</w:t>
            </w:r>
            <w:r w:rsidRPr="006D0253">
              <w:rPr>
                <w:rFonts w:ascii="Times New Roman" w:hAnsi="Times New Roman" w:cs="Times New Roman"/>
                <w:noProof/>
                <w:webHidden/>
              </w:rPr>
              <w:fldChar w:fldCharType="end"/>
            </w:r>
          </w:hyperlink>
        </w:p>
        <w:p w14:paraId="02CE8D3D" w14:textId="06726934"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6" w:history="1">
            <w:r w:rsidRPr="006D0253">
              <w:rPr>
                <w:rStyle w:val="Hyperlink"/>
                <w:rFonts w:ascii="Times New Roman" w:eastAsia="Times New Roman" w:hAnsi="Times New Roman" w:cs="Times New Roman"/>
                <w:b/>
                <w:bCs/>
                <w:noProof/>
                <w:kern w:val="0"/>
                <w:lang w:eastAsia="en-GB"/>
                <w14:ligatures w14:val="none"/>
              </w:rPr>
              <w:t>1. Introduction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_Toc212497636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8</w:t>
            </w:r>
            <w:r w:rsidRPr="006D0253">
              <w:rPr>
                <w:rFonts w:ascii="Times New Roman" w:hAnsi="Times New Roman" w:cs="Times New Roman"/>
                <w:noProof/>
                <w:webHidden/>
              </w:rPr>
              <w:fldChar w:fldCharType="end"/>
            </w:r>
          </w:hyperlink>
        </w:p>
        <w:p w14:paraId="490D0B51" w14:textId="5D43602B"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7" w:history="1">
            <w:r w:rsidRPr="006D0253">
              <w:rPr>
                <w:rStyle w:val="Hyperlink"/>
                <w:rFonts w:ascii="Times New Roman" w:eastAsia="Times New Roman" w:hAnsi="Times New Roman" w:cs="Times New Roman"/>
                <w:b/>
                <w:bCs/>
                <w:noProof/>
                <w:kern w:val="0"/>
                <w:lang w:eastAsia="en-GB"/>
                <w14:ligatures w14:val="none"/>
              </w:rPr>
              <w:t>2. Description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_Toc212497637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8</w:t>
            </w:r>
            <w:r w:rsidRPr="006D0253">
              <w:rPr>
                <w:rFonts w:ascii="Times New Roman" w:hAnsi="Times New Roman" w:cs="Times New Roman"/>
                <w:noProof/>
                <w:webHidden/>
              </w:rPr>
              <w:fldChar w:fldCharType="end"/>
            </w:r>
          </w:hyperlink>
        </w:p>
        <w:p w14:paraId="1477F813" w14:textId="6916FC5C"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8" w:history="1">
            <w:r w:rsidRPr="006D0253">
              <w:rPr>
                <w:rStyle w:val="Hyperlink"/>
                <w:rFonts w:ascii="Times New Roman" w:eastAsia="Times New Roman" w:hAnsi="Times New Roman" w:cs="Times New Roman"/>
                <w:b/>
                <w:bCs/>
                <w:noProof/>
                <w:kern w:val="0"/>
                <w:lang w:eastAsia="en-GB"/>
                <w14:ligatures w14:val="none"/>
              </w:rPr>
              <w:t>3. Feelings</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_Toc212497638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8</w:t>
            </w:r>
            <w:r w:rsidRPr="006D0253">
              <w:rPr>
                <w:rFonts w:ascii="Times New Roman" w:hAnsi="Times New Roman" w:cs="Times New Roman"/>
                <w:noProof/>
                <w:webHidden/>
              </w:rPr>
              <w:fldChar w:fldCharType="end"/>
            </w:r>
          </w:hyperlink>
        </w:p>
        <w:p w14:paraId="5974AC9E" w14:textId="6B803BCC"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39" w:history="1">
            <w:r w:rsidRPr="006D0253">
              <w:rPr>
                <w:rStyle w:val="Hyperlink"/>
                <w:rFonts w:ascii="Times New Roman" w:eastAsia="Times New Roman" w:hAnsi="Times New Roman" w:cs="Times New Roman"/>
                <w:b/>
                <w:bCs/>
                <w:noProof/>
                <w:kern w:val="0"/>
                <w:lang w:eastAsia="en-GB"/>
                <w14:ligatures w14:val="none"/>
              </w:rPr>
              <w:t>4. Evaluation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_Toc212497639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8</w:t>
            </w:r>
            <w:r w:rsidRPr="006D0253">
              <w:rPr>
                <w:rFonts w:ascii="Times New Roman" w:hAnsi="Times New Roman" w:cs="Times New Roman"/>
                <w:noProof/>
                <w:webHidden/>
              </w:rPr>
              <w:fldChar w:fldCharType="end"/>
            </w:r>
          </w:hyperlink>
        </w:p>
        <w:p w14:paraId="6C0F20AF" w14:textId="06AB9048"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40" w:history="1">
            <w:r w:rsidRPr="006D0253">
              <w:rPr>
                <w:rStyle w:val="Hyperlink"/>
                <w:rFonts w:ascii="Times New Roman" w:eastAsia="Times New Roman" w:hAnsi="Times New Roman" w:cs="Times New Roman"/>
                <w:b/>
                <w:bCs/>
                <w:noProof/>
                <w:kern w:val="0"/>
                <w:lang w:eastAsia="en-GB"/>
                <w14:ligatures w14:val="none"/>
              </w:rPr>
              <w:t>5. Analysis</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_Toc212497640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9</w:t>
            </w:r>
            <w:r w:rsidRPr="006D0253">
              <w:rPr>
                <w:rFonts w:ascii="Times New Roman" w:hAnsi="Times New Roman" w:cs="Times New Roman"/>
                <w:noProof/>
                <w:webHidden/>
              </w:rPr>
              <w:fldChar w:fldCharType="end"/>
            </w:r>
          </w:hyperlink>
        </w:p>
        <w:p w14:paraId="1B65BA02" w14:textId="47E8D2DF"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41" w:history="1">
            <w:r w:rsidRPr="006D0253">
              <w:rPr>
                <w:rStyle w:val="Hyperlink"/>
                <w:rFonts w:ascii="Times New Roman" w:eastAsia="Times New Roman" w:hAnsi="Times New Roman" w:cs="Times New Roman"/>
                <w:b/>
                <w:bCs/>
                <w:noProof/>
                <w:kern w:val="0"/>
                <w:lang w:eastAsia="en-GB"/>
                <w14:ligatures w14:val="none"/>
              </w:rPr>
              <w:t>6. Conclusion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_Toc212497641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9</w:t>
            </w:r>
            <w:r w:rsidRPr="006D0253">
              <w:rPr>
                <w:rFonts w:ascii="Times New Roman" w:hAnsi="Times New Roman" w:cs="Times New Roman"/>
                <w:noProof/>
                <w:webHidden/>
              </w:rPr>
              <w:fldChar w:fldCharType="end"/>
            </w:r>
          </w:hyperlink>
        </w:p>
        <w:p w14:paraId="289DAFE0" w14:textId="62F8EFB0"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42" w:history="1">
            <w:r w:rsidRPr="006D0253">
              <w:rPr>
                <w:rStyle w:val="Hyperlink"/>
                <w:rFonts w:ascii="Times New Roman" w:eastAsia="Times New Roman" w:hAnsi="Times New Roman" w:cs="Times New Roman"/>
                <w:b/>
                <w:bCs/>
                <w:noProof/>
                <w:kern w:val="0"/>
                <w:lang w:eastAsia="en-GB"/>
                <w14:ligatures w14:val="none"/>
              </w:rPr>
              <w:t>7. Action Plan</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_Toc212497642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9</w:t>
            </w:r>
            <w:r w:rsidRPr="006D0253">
              <w:rPr>
                <w:rFonts w:ascii="Times New Roman" w:hAnsi="Times New Roman" w:cs="Times New Roman"/>
                <w:noProof/>
                <w:webHidden/>
              </w:rPr>
              <w:fldChar w:fldCharType="end"/>
            </w:r>
          </w:hyperlink>
        </w:p>
        <w:p w14:paraId="4470F359" w14:textId="1E338D03" w:rsidR="00961985" w:rsidRPr="006D0253" w:rsidRDefault="00961985" w:rsidP="0048202D">
          <w:pPr>
            <w:pStyle w:val="TOC3"/>
            <w:tabs>
              <w:tab w:val="right" w:leader="dot" w:pos="9016"/>
            </w:tabs>
            <w:spacing w:line="360" w:lineRule="auto"/>
            <w:rPr>
              <w:rFonts w:ascii="Times New Roman" w:eastAsiaTheme="minorEastAsia" w:hAnsi="Times New Roman" w:cs="Times New Roman"/>
              <w:noProof/>
              <w:lang w:eastAsia="en-GB"/>
            </w:rPr>
          </w:pPr>
          <w:hyperlink w:anchor="_Toc212497643" w:history="1">
            <w:r w:rsidRPr="006D0253">
              <w:rPr>
                <w:rStyle w:val="Hyperlink"/>
                <w:rFonts w:ascii="Times New Roman" w:eastAsia="Times New Roman" w:hAnsi="Times New Roman" w:cs="Times New Roman"/>
                <w:b/>
                <w:bCs/>
                <w:noProof/>
                <w:kern w:val="0"/>
                <w:lang w:eastAsia="en-GB"/>
                <w14:ligatures w14:val="none"/>
              </w:rPr>
              <w:t>References</w:t>
            </w:r>
            <w:r w:rsidRPr="006D0253">
              <w:rPr>
                <w:rFonts w:ascii="Times New Roman" w:hAnsi="Times New Roman" w:cs="Times New Roman"/>
                <w:noProof/>
                <w:webHidden/>
              </w:rPr>
              <w:tab/>
            </w:r>
            <w:r w:rsidRPr="006D0253">
              <w:rPr>
                <w:rFonts w:ascii="Times New Roman" w:hAnsi="Times New Roman" w:cs="Times New Roman"/>
                <w:noProof/>
                <w:webHidden/>
              </w:rPr>
              <w:fldChar w:fldCharType="begin"/>
            </w:r>
            <w:r w:rsidRPr="006D0253">
              <w:rPr>
                <w:rFonts w:ascii="Times New Roman" w:hAnsi="Times New Roman" w:cs="Times New Roman"/>
                <w:noProof/>
                <w:webHidden/>
              </w:rPr>
              <w:instrText xml:space="preserve"> PAGEREF _Toc212497643 \h </w:instrText>
            </w:r>
            <w:r w:rsidRPr="006D0253">
              <w:rPr>
                <w:rFonts w:ascii="Times New Roman" w:hAnsi="Times New Roman" w:cs="Times New Roman"/>
                <w:noProof/>
                <w:webHidden/>
              </w:rPr>
            </w:r>
            <w:r w:rsidRPr="006D0253">
              <w:rPr>
                <w:rFonts w:ascii="Times New Roman" w:hAnsi="Times New Roman" w:cs="Times New Roman"/>
                <w:noProof/>
                <w:webHidden/>
              </w:rPr>
              <w:fldChar w:fldCharType="separate"/>
            </w:r>
            <w:r w:rsidRPr="006D0253">
              <w:rPr>
                <w:rFonts w:ascii="Times New Roman" w:hAnsi="Times New Roman" w:cs="Times New Roman"/>
                <w:noProof/>
                <w:webHidden/>
              </w:rPr>
              <w:t>10</w:t>
            </w:r>
            <w:r w:rsidRPr="006D0253">
              <w:rPr>
                <w:rFonts w:ascii="Times New Roman" w:hAnsi="Times New Roman" w:cs="Times New Roman"/>
                <w:noProof/>
                <w:webHidden/>
              </w:rPr>
              <w:fldChar w:fldCharType="end"/>
            </w:r>
          </w:hyperlink>
        </w:p>
        <w:p w14:paraId="4CE0B216" w14:textId="3C348868" w:rsidR="00205686" w:rsidRPr="006D0253" w:rsidRDefault="00205686" w:rsidP="0048202D">
          <w:pPr>
            <w:spacing w:line="360" w:lineRule="auto"/>
            <w:jc w:val="both"/>
            <w:rPr>
              <w:rFonts w:ascii="Times New Roman" w:hAnsi="Times New Roman" w:cs="Times New Roman"/>
            </w:rPr>
          </w:pPr>
          <w:r w:rsidRPr="006D0253">
            <w:rPr>
              <w:rFonts w:ascii="Times New Roman" w:hAnsi="Times New Roman" w:cs="Times New Roman"/>
              <w:b/>
              <w:bCs/>
              <w:noProof/>
            </w:rPr>
            <w:fldChar w:fldCharType="end"/>
          </w:r>
        </w:p>
      </w:sdtContent>
    </w:sdt>
    <w:p w14:paraId="595222D0" w14:textId="77777777" w:rsidR="00205686" w:rsidRPr="006D0253" w:rsidRDefault="00205686" w:rsidP="0048202D">
      <w:pPr>
        <w:spacing w:line="360" w:lineRule="auto"/>
        <w:jc w:val="both"/>
        <w:rPr>
          <w:rFonts w:ascii="Times New Roman" w:hAnsi="Times New Roman" w:cs="Times New Roman"/>
          <w:lang w:eastAsia="en-GB"/>
        </w:rPr>
      </w:pPr>
    </w:p>
    <w:p w14:paraId="27B61E2E" w14:textId="3D542896"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10B09F29" w14:textId="4AA64BA6" w:rsidR="00205686" w:rsidRPr="00205686" w:rsidRDefault="00205686" w:rsidP="002F1812">
      <w:pPr>
        <w:spacing w:line="360" w:lineRule="auto"/>
        <w:jc w:val="both"/>
        <w:rPr>
          <w:rFonts w:ascii="Times New Roman" w:eastAsia="Times New Roman" w:hAnsi="Times New Roman" w:cs="Times New Roman"/>
          <w:b/>
          <w:bCs/>
          <w:kern w:val="0"/>
          <w:lang w:eastAsia="en-GB"/>
          <w14:ligatures w14:val="none"/>
        </w:rPr>
      </w:pPr>
      <w:r w:rsidRPr="006D0253">
        <w:rPr>
          <w:rFonts w:ascii="Times New Roman" w:eastAsia="Times New Roman" w:hAnsi="Times New Roman" w:cs="Times New Roman"/>
          <w:b/>
          <w:bCs/>
          <w:kern w:val="0"/>
          <w:lang w:eastAsia="en-GB"/>
          <w14:ligatures w14:val="none"/>
        </w:rPr>
        <w:br w:type="page"/>
      </w:r>
      <w:bookmarkStart w:id="1" w:name="_Toc212497622"/>
      <w:r w:rsidRPr="00205686">
        <w:rPr>
          <w:rFonts w:ascii="Times New Roman" w:eastAsia="Times New Roman" w:hAnsi="Times New Roman" w:cs="Times New Roman"/>
          <w:b/>
          <w:bCs/>
          <w:kern w:val="0"/>
          <w:lang w:eastAsia="en-GB"/>
          <w14:ligatures w14:val="none"/>
        </w:rPr>
        <w:t>Task 1: Personal Action Plan</w:t>
      </w:r>
      <w:bookmarkEnd w:id="1"/>
      <w:r w:rsidRPr="00205686">
        <w:rPr>
          <w:rFonts w:ascii="Times New Roman" w:eastAsia="Times New Roman" w:hAnsi="Times New Roman" w:cs="Times New Roman"/>
          <w:b/>
          <w:bCs/>
          <w:kern w:val="0"/>
          <w:lang w:eastAsia="en-GB"/>
          <w14:ligatures w14:val="none"/>
        </w:rPr>
        <w:t xml:space="preserve"> </w:t>
      </w:r>
    </w:p>
    <w:p w14:paraId="62D69034"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2" w:name="_Toc212497623"/>
      <w:r w:rsidRPr="00205686">
        <w:rPr>
          <w:rFonts w:ascii="Times New Roman" w:eastAsia="Times New Roman" w:hAnsi="Times New Roman" w:cs="Times New Roman"/>
          <w:b/>
          <w:bCs/>
          <w:kern w:val="0"/>
          <w:lang w:eastAsia="en-GB"/>
          <w14:ligatures w14:val="none"/>
        </w:rPr>
        <w:t>1. Introduction</w:t>
      </w:r>
      <w:bookmarkEnd w:id="2"/>
    </w:p>
    <w:p w14:paraId="5C671074" w14:textId="3C928ED4" w:rsidR="00205686" w:rsidRPr="00205686" w:rsidRDefault="004B03F5"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concept of career development in the health and social care (H&amp;SC) sector compels one to establish their career expectations, assess the existing skills, and set goals in a systematic way of enhancing their levels of skills. This section provides a personal action plan to switch a position in the United Kingdom moving to a Healthcare Assistant (HCA) in the field of work in place of a cleaning position. The HCA job position is working with patients directly with hands-on care and aiding them in everyday life and practicing a high level of hygiene (NHS Careers, 2024</w:t>
      </w:r>
      <w:r w:rsidR="00205686" w:rsidRPr="00205686">
        <w:rPr>
          <w:rFonts w:ascii="Times New Roman" w:eastAsia="Times New Roman" w:hAnsi="Times New Roman" w:cs="Times New Roman"/>
          <w:kern w:val="0"/>
          <w:lang w:eastAsia="en-GB"/>
          <w14:ligatures w14:val="none"/>
        </w:rPr>
        <w:t>).</w:t>
      </w:r>
    </w:p>
    <w:p w14:paraId="78EF0BC0" w14:textId="6739482A"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5A2CE3F"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3" w:name="_Toc212497624"/>
      <w:r w:rsidRPr="00205686">
        <w:rPr>
          <w:rFonts w:ascii="Times New Roman" w:eastAsia="Times New Roman" w:hAnsi="Times New Roman" w:cs="Times New Roman"/>
          <w:b/>
          <w:bCs/>
          <w:kern w:val="0"/>
          <w:lang w:eastAsia="en-GB"/>
          <w14:ligatures w14:val="none"/>
        </w:rPr>
        <w:t>2. Key Skills Required for the Job</w:t>
      </w:r>
      <w:bookmarkEnd w:id="3"/>
    </w:p>
    <w:p w14:paraId="63EEE20B" w14:textId="77777777" w:rsidR="004B03F5" w:rsidRPr="006D0253" w:rsidRDefault="004B03F5"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Healthcare Assistants not only need technical but also interpersonal skills to provide safe, person-centred care. Skills for Care (2023) cites the following as a list of essential competencies:</w:t>
      </w:r>
    </w:p>
    <w:p w14:paraId="5E62AB11" w14:textId="77777777" w:rsidR="004B03F5" w:rsidRPr="006D0253" w:rsidRDefault="004B03F5"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b/>
          <w:bCs/>
          <w:kern w:val="0"/>
          <w:lang w:eastAsia="en-GB"/>
          <w14:ligatures w14:val="none"/>
        </w:rPr>
        <w:t>Communication skills</w:t>
      </w:r>
      <w:r w:rsidRPr="006D0253">
        <w:rPr>
          <w:rFonts w:ascii="Times New Roman" w:eastAsia="Times New Roman" w:hAnsi="Times New Roman" w:cs="Times New Roman"/>
          <w:kern w:val="0"/>
          <w:lang w:eastAsia="en-GB"/>
          <w14:ligatures w14:val="none"/>
        </w:rPr>
        <w:t xml:space="preserve"> - to communicate efficiently with the patients and other employees.</w:t>
      </w:r>
    </w:p>
    <w:p w14:paraId="0A499AAC" w14:textId="77777777" w:rsidR="004B03F5" w:rsidRPr="006D0253" w:rsidRDefault="004B03F5"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b/>
          <w:bCs/>
          <w:kern w:val="0"/>
          <w:lang w:eastAsia="en-GB"/>
          <w14:ligatures w14:val="none"/>
        </w:rPr>
        <w:t>Empathy and compassion</w:t>
      </w:r>
      <w:r w:rsidRPr="006D0253">
        <w:rPr>
          <w:rFonts w:ascii="Times New Roman" w:eastAsia="Times New Roman" w:hAnsi="Times New Roman" w:cs="Times New Roman"/>
          <w:kern w:val="0"/>
          <w:lang w:eastAsia="en-GB"/>
          <w14:ligatures w14:val="none"/>
        </w:rPr>
        <w:t xml:space="preserve"> - to assist emotional and physical requirements.</w:t>
      </w:r>
    </w:p>
    <w:p w14:paraId="44BF76C0" w14:textId="77777777" w:rsidR="004B03F5" w:rsidRPr="006D0253" w:rsidRDefault="004B03F5"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b/>
          <w:bCs/>
          <w:kern w:val="0"/>
          <w:lang w:eastAsia="en-GB"/>
          <w14:ligatures w14:val="none"/>
        </w:rPr>
        <w:t>Teamwork</w:t>
      </w:r>
      <w:r w:rsidRPr="006D0253">
        <w:rPr>
          <w:rFonts w:ascii="Times New Roman" w:eastAsia="Times New Roman" w:hAnsi="Times New Roman" w:cs="Times New Roman"/>
          <w:kern w:val="0"/>
          <w:lang w:eastAsia="en-GB"/>
          <w14:ligatures w14:val="none"/>
        </w:rPr>
        <w:t xml:space="preserve"> - to operate in team-based settings, which are multidisciplinary.</w:t>
      </w:r>
    </w:p>
    <w:p w14:paraId="07B0BAAB" w14:textId="04FA7F48" w:rsidR="00205686" w:rsidRPr="00205686" w:rsidRDefault="004B03F5"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b/>
          <w:bCs/>
          <w:kern w:val="0"/>
          <w:lang w:eastAsia="en-GB"/>
          <w14:ligatures w14:val="none"/>
        </w:rPr>
        <w:t>Time management</w:t>
      </w:r>
      <w:r w:rsidRPr="006D0253">
        <w:rPr>
          <w:rFonts w:ascii="Times New Roman" w:eastAsia="Times New Roman" w:hAnsi="Times New Roman" w:cs="Times New Roman"/>
          <w:kern w:val="0"/>
          <w:lang w:eastAsia="en-GB"/>
          <w14:ligatures w14:val="none"/>
        </w:rPr>
        <w:t xml:space="preserve"> - to achieve coordination of several care activities</w:t>
      </w:r>
      <w:r w:rsidR="00205686" w:rsidRPr="00205686">
        <w:rPr>
          <w:rFonts w:ascii="Times New Roman" w:eastAsia="Times New Roman" w:hAnsi="Times New Roman" w:cs="Times New Roman"/>
          <w:kern w:val="0"/>
          <w:lang w:eastAsia="en-GB"/>
          <w14:ligatures w14:val="none"/>
        </w:rPr>
        <w:t>.</w:t>
      </w:r>
    </w:p>
    <w:p w14:paraId="21F5DA23" w14:textId="77777777" w:rsidR="00205686" w:rsidRPr="00205686" w:rsidRDefault="00205686"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Infection control awareness</w:t>
      </w:r>
      <w:r w:rsidRPr="00205686">
        <w:rPr>
          <w:rFonts w:ascii="Times New Roman" w:eastAsia="Times New Roman" w:hAnsi="Times New Roman" w:cs="Times New Roman"/>
          <w:kern w:val="0"/>
          <w:lang w:eastAsia="en-GB"/>
          <w14:ligatures w14:val="none"/>
        </w:rPr>
        <w:t xml:space="preserve"> – to maintain hygiene and safety.</w:t>
      </w:r>
    </w:p>
    <w:p w14:paraId="6FBE240A" w14:textId="77777777" w:rsidR="00205686" w:rsidRPr="00205686" w:rsidRDefault="00205686" w:rsidP="0048202D">
      <w:pPr>
        <w:numPr>
          <w:ilvl w:val="0"/>
          <w:numId w:val="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Reliability and professionalism</w:t>
      </w:r>
      <w:r w:rsidRPr="00205686">
        <w:rPr>
          <w:rFonts w:ascii="Times New Roman" w:eastAsia="Times New Roman" w:hAnsi="Times New Roman" w:cs="Times New Roman"/>
          <w:kern w:val="0"/>
          <w:lang w:eastAsia="en-GB"/>
          <w14:ligatures w14:val="none"/>
        </w:rPr>
        <w:t xml:space="preserve"> – to ensure consistent patient care.</w:t>
      </w:r>
    </w:p>
    <w:p w14:paraId="6C797DBB" w14:textId="2DD7941B" w:rsidR="00205686" w:rsidRPr="00205686" w:rsidRDefault="00AB3E9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A lot of these skills have already manifested themselves as I work as a cleaner in a healthcare setting. Constant contact with the nurses, hygiene consideration, and observing infection control measures can offer competencies that can be transferred to the HCA profession (Care Quality Commission, 2023</w:t>
      </w:r>
      <w:r w:rsidR="00205686" w:rsidRPr="00205686">
        <w:rPr>
          <w:rFonts w:ascii="Times New Roman" w:eastAsia="Times New Roman" w:hAnsi="Times New Roman" w:cs="Times New Roman"/>
          <w:kern w:val="0"/>
          <w:lang w:eastAsia="en-GB"/>
          <w14:ligatures w14:val="none"/>
        </w:rPr>
        <w:t>).</w:t>
      </w:r>
    </w:p>
    <w:p w14:paraId="0BD95092" w14:textId="30C46FE9" w:rsid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37364BF"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AF536B1" w14:textId="77777777" w:rsidR="002F1812" w:rsidRPr="00205686" w:rsidRDefault="002F1812" w:rsidP="0048202D">
      <w:pPr>
        <w:spacing w:after="0" w:line="360" w:lineRule="auto"/>
        <w:jc w:val="both"/>
        <w:rPr>
          <w:rFonts w:ascii="Times New Roman" w:eastAsia="Times New Roman" w:hAnsi="Times New Roman" w:cs="Times New Roman"/>
          <w:kern w:val="0"/>
          <w:lang w:eastAsia="en-GB"/>
          <w14:ligatures w14:val="none"/>
        </w:rPr>
      </w:pPr>
    </w:p>
    <w:p w14:paraId="2AF4983A"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4" w:name="_Toc212497625"/>
      <w:r w:rsidRPr="00205686">
        <w:rPr>
          <w:rFonts w:ascii="Times New Roman" w:eastAsia="Times New Roman" w:hAnsi="Times New Roman" w:cs="Times New Roman"/>
          <w:b/>
          <w:bCs/>
          <w:kern w:val="0"/>
          <w:lang w:eastAsia="en-GB"/>
          <w14:ligatures w14:val="none"/>
        </w:rPr>
        <w:t>3. Self-Assessment: How Current Skills Meet the Requirements</w:t>
      </w:r>
      <w:bookmarkEnd w:id="4"/>
    </w:p>
    <w:p w14:paraId="35B18E17" w14:textId="77777777" w:rsidR="002E6273" w:rsidRPr="006D0253" w:rsidRDefault="002E627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environment of the hospital setting has developed a few transferable skills. On-time, accuracy, and concern about cleanness are in accord with the values of excellence and integrity of the NHS (NHS, 2022). Focus on cleaning roles implies adherence to the standards of infection control, which proves that one is aware of the hygiene practices that provide patient safety. Moreover, frequent cooperation with the medical personnel has enhanced interpersonal communication and confidence in professional settings.</w:t>
      </w:r>
    </w:p>
    <w:p w14:paraId="5ABF5672" w14:textId="2EA540FB" w:rsidR="00205686" w:rsidRPr="00205686" w:rsidRDefault="002E627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current qualification in Health and Social care has also increased theoretical understanding of safeguarding, equality, diversity and person-centred care. These academic experiences assist in readiness of an evidence-based practice role and providing the basis of evidence-based practice (Thompson et al., 2020</w:t>
      </w:r>
      <w:r w:rsidR="00205686" w:rsidRPr="00205686">
        <w:rPr>
          <w:rFonts w:ascii="Times New Roman" w:eastAsia="Times New Roman" w:hAnsi="Times New Roman" w:cs="Times New Roman"/>
          <w:kern w:val="0"/>
          <w:lang w:eastAsia="en-GB"/>
          <w14:ligatures w14:val="none"/>
        </w:rPr>
        <w:t>).</w:t>
      </w:r>
    </w:p>
    <w:p w14:paraId="796430EC" w14:textId="7B05FDB4"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13B5C1F4"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5" w:name="_Toc212497626"/>
      <w:r w:rsidRPr="00205686">
        <w:rPr>
          <w:rFonts w:ascii="Times New Roman" w:eastAsia="Times New Roman" w:hAnsi="Times New Roman" w:cs="Times New Roman"/>
          <w:b/>
          <w:bCs/>
          <w:kern w:val="0"/>
          <w:lang w:eastAsia="en-GB"/>
          <w14:ligatures w14:val="none"/>
        </w:rPr>
        <w:t>4. Identified Skill Gaps and Areas for Development</w:t>
      </w:r>
      <w:bookmarkEnd w:id="5"/>
    </w:p>
    <w:p w14:paraId="3EDE56A0" w14:textId="77777777" w:rsidR="00205686" w:rsidRP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 xml:space="preserve">Despite having strong foundational and transferable abilities, several </w:t>
      </w:r>
      <w:r w:rsidRPr="00205686">
        <w:rPr>
          <w:rFonts w:ascii="Times New Roman" w:eastAsia="Times New Roman" w:hAnsi="Times New Roman" w:cs="Times New Roman"/>
          <w:b/>
          <w:bCs/>
          <w:kern w:val="0"/>
          <w:lang w:eastAsia="en-GB"/>
          <w14:ligatures w14:val="none"/>
        </w:rPr>
        <w:t>skill gaps</w:t>
      </w:r>
      <w:r w:rsidRPr="00205686">
        <w:rPr>
          <w:rFonts w:ascii="Times New Roman" w:eastAsia="Times New Roman" w:hAnsi="Times New Roman" w:cs="Times New Roman"/>
          <w:kern w:val="0"/>
          <w:lang w:eastAsia="en-GB"/>
          <w14:ligatures w14:val="none"/>
        </w:rPr>
        <w:t xml:space="preserve"> have been identified:</w:t>
      </w:r>
    </w:p>
    <w:p w14:paraId="72AE1FAC" w14:textId="77777777" w:rsidR="00205686" w:rsidRPr="00205686" w:rsidRDefault="00205686" w:rsidP="0048202D">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Limited direct experience in patient handling and basic care delivery.</w:t>
      </w:r>
    </w:p>
    <w:p w14:paraId="1D020ABD" w14:textId="77777777" w:rsidR="00205686" w:rsidRPr="00205686" w:rsidRDefault="00205686" w:rsidP="0048202D">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Need for improved understanding of care planning and documentation.</w:t>
      </w:r>
    </w:p>
    <w:p w14:paraId="7262B4DF" w14:textId="77777777" w:rsidR="00205686" w:rsidRPr="00205686" w:rsidRDefault="00205686" w:rsidP="0048202D">
      <w:pPr>
        <w:numPr>
          <w:ilvl w:val="0"/>
          <w:numId w:val="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Limited exposure to verbal de-escalation or managing challenging behaviours.</w:t>
      </w:r>
    </w:p>
    <w:p w14:paraId="4FC1C267" w14:textId="77777777" w:rsid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Addressing these gaps will require targeted learning and professional experience.</w:t>
      </w:r>
    </w:p>
    <w:p w14:paraId="4DB33FA6" w14:textId="77777777" w:rsidR="002F1812" w:rsidRDefault="002F1812"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04815FC" w14:textId="77777777" w:rsidR="002F1812" w:rsidRDefault="002F1812"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13884FB" w14:textId="77777777" w:rsidR="002F1812" w:rsidRDefault="002F1812"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E660179" w14:textId="77777777" w:rsidR="002F1812" w:rsidRDefault="002F1812"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573DBA" w14:textId="77777777" w:rsidR="002F1812" w:rsidRPr="00205686" w:rsidRDefault="002F1812"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74BB8C4" w14:textId="2FE2EE35"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EFC1EC2"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6" w:name="_Toc212497627"/>
      <w:r w:rsidRPr="00205686">
        <w:rPr>
          <w:rFonts w:ascii="Times New Roman" w:eastAsia="Times New Roman" w:hAnsi="Times New Roman" w:cs="Times New Roman"/>
          <w:b/>
          <w:bCs/>
          <w:kern w:val="0"/>
          <w:lang w:eastAsia="en-GB"/>
          <w14:ligatures w14:val="none"/>
        </w:rPr>
        <w:t>5. Personal Development Plan (PDP)</w:t>
      </w:r>
      <w:bookmarkEnd w:id="6"/>
    </w:p>
    <w:tbl>
      <w:tblPr>
        <w:tblStyle w:val="TableGrid"/>
        <w:tblW w:w="0" w:type="auto"/>
        <w:tblLook w:val="04A0" w:firstRow="1" w:lastRow="0" w:firstColumn="1" w:lastColumn="0" w:noHBand="0" w:noVBand="1"/>
      </w:tblPr>
      <w:tblGrid>
        <w:gridCol w:w="1808"/>
        <w:gridCol w:w="1899"/>
        <w:gridCol w:w="1363"/>
        <w:gridCol w:w="2207"/>
        <w:gridCol w:w="1739"/>
      </w:tblGrid>
      <w:tr w:rsidR="00205686" w:rsidRPr="00205686" w14:paraId="791F4858" w14:textId="77777777" w:rsidTr="003A798D">
        <w:tc>
          <w:tcPr>
            <w:tcW w:w="0" w:type="auto"/>
            <w:hideMark/>
          </w:tcPr>
          <w:p w14:paraId="7934AD00" w14:textId="77777777" w:rsidR="00205686" w:rsidRPr="00205686" w:rsidRDefault="00205686" w:rsidP="0048202D">
            <w:pPr>
              <w:spacing w:line="360" w:lineRule="auto"/>
              <w:jc w:val="both"/>
              <w:rPr>
                <w:rFonts w:ascii="Times New Roman" w:eastAsia="Times New Roman" w:hAnsi="Times New Roman" w:cs="Times New Roman"/>
                <w:b/>
                <w:bCs/>
                <w:kern w:val="0"/>
                <w:lang w:eastAsia="en-GB"/>
                <w14:ligatures w14:val="none"/>
              </w:rPr>
            </w:pPr>
            <w:r w:rsidRPr="00205686">
              <w:rPr>
                <w:rFonts w:ascii="Times New Roman" w:eastAsia="Times New Roman" w:hAnsi="Times New Roman" w:cs="Times New Roman"/>
                <w:b/>
                <w:bCs/>
                <w:kern w:val="0"/>
                <w:lang w:eastAsia="en-GB"/>
                <w14:ligatures w14:val="none"/>
              </w:rPr>
              <w:t>Skill Area</w:t>
            </w:r>
          </w:p>
        </w:tc>
        <w:tc>
          <w:tcPr>
            <w:tcW w:w="0" w:type="auto"/>
            <w:hideMark/>
          </w:tcPr>
          <w:p w14:paraId="74DDBF80" w14:textId="77777777" w:rsidR="00205686" w:rsidRPr="00205686" w:rsidRDefault="00205686" w:rsidP="0048202D">
            <w:pPr>
              <w:spacing w:line="360" w:lineRule="auto"/>
              <w:jc w:val="both"/>
              <w:rPr>
                <w:rFonts w:ascii="Times New Roman" w:eastAsia="Times New Roman" w:hAnsi="Times New Roman" w:cs="Times New Roman"/>
                <w:b/>
                <w:bCs/>
                <w:kern w:val="0"/>
                <w:lang w:eastAsia="en-GB"/>
                <w14:ligatures w14:val="none"/>
              </w:rPr>
            </w:pPr>
            <w:r w:rsidRPr="00205686">
              <w:rPr>
                <w:rFonts w:ascii="Times New Roman" w:eastAsia="Times New Roman" w:hAnsi="Times New Roman" w:cs="Times New Roman"/>
                <w:b/>
                <w:bCs/>
                <w:kern w:val="0"/>
                <w:lang w:eastAsia="en-GB"/>
                <w14:ligatures w14:val="none"/>
              </w:rPr>
              <w:t>Action</w:t>
            </w:r>
          </w:p>
        </w:tc>
        <w:tc>
          <w:tcPr>
            <w:tcW w:w="0" w:type="auto"/>
            <w:hideMark/>
          </w:tcPr>
          <w:p w14:paraId="7A087DEB" w14:textId="77777777" w:rsidR="00205686" w:rsidRPr="00205686" w:rsidRDefault="00205686" w:rsidP="0048202D">
            <w:pPr>
              <w:spacing w:line="360" w:lineRule="auto"/>
              <w:jc w:val="both"/>
              <w:rPr>
                <w:rFonts w:ascii="Times New Roman" w:eastAsia="Times New Roman" w:hAnsi="Times New Roman" w:cs="Times New Roman"/>
                <w:b/>
                <w:bCs/>
                <w:kern w:val="0"/>
                <w:lang w:eastAsia="en-GB"/>
                <w14:ligatures w14:val="none"/>
              </w:rPr>
            </w:pPr>
            <w:r w:rsidRPr="00205686">
              <w:rPr>
                <w:rFonts w:ascii="Times New Roman" w:eastAsia="Times New Roman" w:hAnsi="Times New Roman" w:cs="Times New Roman"/>
                <w:b/>
                <w:bCs/>
                <w:kern w:val="0"/>
                <w:lang w:eastAsia="en-GB"/>
                <w14:ligatures w14:val="none"/>
              </w:rPr>
              <w:t>Timeframe</w:t>
            </w:r>
          </w:p>
        </w:tc>
        <w:tc>
          <w:tcPr>
            <w:tcW w:w="0" w:type="auto"/>
            <w:hideMark/>
          </w:tcPr>
          <w:p w14:paraId="32D39A48" w14:textId="77777777" w:rsidR="00205686" w:rsidRPr="00205686" w:rsidRDefault="00205686" w:rsidP="0048202D">
            <w:pPr>
              <w:spacing w:line="360" w:lineRule="auto"/>
              <w:jc w:val="both"/>
              <w:rPr>
                <w:rFonts w:ascii="Times New Roman" w:eastAsia="Times New Roman" w:hAnsi="Times New Roman" w:cs="Times New Roman"/>
                <w:b/>
                <w:bCs/>
                <w:kern w:val="0"/>
                <w:lang w:eastAsia="en-GB"/>
                <w14:ligatures w14:val="none"/>
              </w:rPr>
            </w:pPr>
            <w:r w:rsidRPr="00205686">
              <w:rPr>
                <w:rFonts w:ascii="Times New Roman" w:eastAsia="Times New Roman" w:hAnsi="Times New Roman" w:cs="Times New Roman"/>
                <w:b/>
                <w:bCs/>
                <w:kern w:val="0"/>
                <w:lang w:eastAsia="en-GB"/>
                <w14:ligatures w14:val="none"/>
              </w:rPr>
              <w:t>Resources/Support</w:t>
            </w:r>
          </w:p>
        </w:tc>
        <w:tc>
          <w:tcPr>
            <w:tcW w:w="0" w:type="auto"/>
            <w:hideMark/>
          </w:tcPr>
          <w:p w14:paraId="7AD28402" w14:textId="77777777" w:rsidR="00205686" w:rsidRPr="00205686" w:rsidRDefault="00205686" w:rsidP="0048202D">
            <w:pPr>
              <w:spacing w:line="360" w:lineRule="auto"/>
              <w:jc w:val="both"/>
              <w:rPr>
                <w:rFonts w:ascii="Times New Roman" w:eastAsia="Times New Roman" w:hAnsi="Times New Roman" w:cs="Times New Roman"/>
                <w:b/>
                <w:bCs/>
                <w:kern w:val="0"/>
                <w:lang w:eastAsia="en-GB"/>
                <w14:ligatures w14:val="none"/>
              </w:rPr>
            </w:pPr>
            <w:r w:rsidRPr="00205686">
              <w:rPr>
                <w:rFonts w:ascii="Times New Roman" w:eastAsia="Times New Roman" w:hAnsi="Times New Roman" w:cs="Times New Roman"/>
                <w:b/>
                <w:bCs/>
                <w:kern w:val="0"/>
                <w:lang w:eastAsia="en-GB"/>
                <w14:ligatures w14:val="none"/>
              </w:rPr>
              <w:t>Expected Outcome</w:t>
            </w:r>
          </w:p>
        </w:tc>
      </w:tr>
      <w:tr w:rsidR="00205686" w:rsidRPr="00205686" w14:paraId="78BE4BE7" w14:textId="77777777" w:rsidTr="003A798D">
        <w:tc>
          <w:tcPr>
            <w:tcW w:w="0" w:type="auto"/>
            <w:hideMark/>
          </w:tcPr>
          <w:p w14:paraId="40274F7B"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Patient care knowledge</w:t>
            </w:r>
          </w:p>
        </w:tc>
        <w:tc>
          <w:tcPr>
            <w:tcW w:w="0" w:type="auto"/>
            <w:hideMark/>
          </w:tcPr>
          <w:p w14:paraId="3F20F0BC"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Attend a short HCA training or shadowing programme</w:t>
            </w:r>
          </w:p>
        </w:tc>
        <w:tc>
          <w:tcPr>
            <w:tcW w:w="0" w:type="auto"/>
            <w:hideMark/>
          </w:tcPr>
          <w:p w14:paraId="6DC027F9"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3 months</w:t>
            </w:r>
          </w:p>
        </w:tc>
        <w:tc>
          <w:tcPr>
            <w:tcW w:w="0" w:type="auto"/>
            <w:hideMark/>
          </w:tcPr>
          <w:p w14:paraId="7FCA66D3"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Local NHS Trust, Supervisor</w:t>
            </w:r>
          </w:p>
        </w:tc>
        <w:tc>
          <w:tcPr>
            <w:tcW w:w="0" w:type="auto"/>
            <w:hideMark/>
          </w:tcPr>
          <w:p w14:paraId="12D7B819"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Gain practical experience in personal care tasks</w:t>
            </w:r>
          </w:p>
        </w:tc>
      </w:tr>
      <w:tr w:rsidR="00205686" w:rsidRPr="00205686" w14:paraId="6ABD02FD" w14:textId="77777777" w:rsidTr="003A798D">
        <w:tc>
          <w:tcPr>
            <w:tcW w:w="0" w:type="auto"/>
            <w:hideMark/>
          </w:tcPr>
          <w:p w14:paraId="3772DF4B"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Communication in care</w:t>
            </w:r>
          </w:p>
        </w:tc>
        <w:tc>
          <w:tcPr>
            <w:tcW w:w="0" w:type="auto"/>
            <w:hideMark/>
          </w:tcPr>
          <w:p w14:paraId="4CED1C2F"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Participate in effective communication workshop</w:t>
            </w:r>
          </w:p>
        </w:tc>
        <w:tc>
          <w:tcPr>
            <w:tcW w:w="0" w:type="auto"/>
            <w:hideMark/>
          </w:tcPr>
          <w:p w14:paraId="3F5F0C0B"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4 months</w:t>
            </w:r>
          </w:p>
        </w:tc>
        <w:tc>
          <w:tcPr>
            <w:tcW w:w="0" w:type="auto"/>
            <w:hideMark/>
          </w:tcPr>
          <w:p w14:paraId="3C5DDB16"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College tutor, online course</w:t>
            </w:r>
          </w:p>
        </w:tc>
        <w:tc>
          <w:tcPr>
            <w:tcW w:w="0" w:type="auto"/>
            <w:hideMark/>
          </w:tcPr>
          <w:p w14:paraId="77AAB3B4"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Enhanced ability to interact confidently with patients</w:t>
            </w:r>
          </w:p>
        </w:tc>
      </w:tr>
      <w:tr w:rsidR="00205686" w:rsidRPr="00205686" w14:paraId="49527F58" w14:textId="77777777" w:rsidTr="003A798D">
        <w:tc>
          <w:tcPr>
            <w:tcW w:w="0" w:type="auto"/>
            <w:hideMark/>
          </w:tcPr>
          <w:p w14:paraId="702894D3"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Care documentation</w:t>
            </w:r>
          </w:p>
        </w:tc>
        <w:tc>
          <w:tcPr>
            <w:tcW w:w="0" w:type="auto"/>
            <w:hideMark/>
          </w:tcPr>
          <w:p w14:paraId="5FE25896"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Attend record-keeping and confidentiality session</w:t>
            </w:r>
          </w:p>
        </w:tc>
        <w:tc>
          <w:tcPr>
            <w:tcW w:w="0" w:type="auto"/>
            <w:hideMark/>
          </w:tcPr>
          <w:p w14:paraId="096D6F1A"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2 months</w:t>
            </w:r>
          </w:p>
        </w:tc>
        <w:tc>
          <w:tcPr>
            <w:tcW w:w="0" w:type="auto"/>
            <w:hideMark/>
          </w:tcPr>
          <w:p w14:paraId="464BEE8B"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NHS Learning Hub</w:t>
            </w:r>
          </w:p>
        </w:tc>
        <w:tc>
          <w:tcPr>
            <w:tcW w:w="0" w:type="auto"/>
            <w:hideMark/>
          </w:tcPr>
          <w:p w14:paraId="6A0B29E1"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Accurate completion of care plans</w:t>
            </w:r>
          </w:p>
        </w:tc>
      </w:tr>
      <w:tr w:rsidR="00205686" w:rsidRPr="00205686" w14:paraId="27314F2D" w14:textId="77777777" w:rsidTr="003A798D">
        <w:tc>
          <w:tcPr>
            <w:tcW w:w="0" w:type="auto"/>
            <w:hideMark/>
          </w:tcPr>
          <w:p w14:paraId="7CEC2E4E"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Emotional resilience</w:t>
            </w:r>
          </w:p>
        </w:tc>
        <w:tc>
          <w:tcPr>
            <w:tcW w:w="0" w:type="auto"/>
            <w:hideMark/>
          </w:tcPr>
          <w:p w14:paraId="0BB9504A"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Engage in stress management course</w:t>
            </w:r>
          </w:p>
        </w:tc>
        <w:tc>
          <w:tcPr>
            <w:tcW w:w="0" w:type="auto"/>
            <w:hideMark/>
          </w:tcPr>
          <w:p w14:paraId="5F49D45D"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6 months</w:t>
            </w:r>
          </w:p>
        </w:tc>
        <w:tc>
          <w:tcPr>
            <w:tcW w:w="0" w:type="auto"/>
            <w:hideMark/>
          </w:tcPr>
          <w:p w14:paraId="2E64D771"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NHS wellbeing portal</w:t>
            </w:r>
          </w:p>
        </w:tc>
        <w:tc>
          <w:tcPr>
            <w:tcW w:w="0" w:type="auto"/>
            <w:hideMark/>
          </w:tcPr>
          <w:p w14:paraId="6DA9D3DA"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Improved ability to manage pressure in care environments</w:t>
            </w:r>
          </w:p>
        </w:tc>
      </w:tr>
      <w:tr w:rsidR="00205686" w:rsidRPr="00205686" w14:paraId="6B5F1774" w14:textId="77777777" w:rsidTr="003A798D">
        <w:tc>
          <w:tcPr>
            <w:tcW w:w="0" w:type="auto"/>
            <w:hideMark/>
          </w:tcPr>
          <w:p w14:paraId="29B74A4A"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Qualification progression</w:t>
            </w:r>
          </w:p>
        </w:tc>
        <w:tc>
          <w:tcPr>
            <w:tcW w:w="0" w:type="auto"/>
            <w:hideMark/>
          </w:tcPr>
          <w:p w14:paraId="77A9C3A8"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Complete Level 3 Diploma in Health and Social Care</w:t>
            </w:r>
          </w:p>
        </w:tc>
        <w:tc>
          <w:tcPr>
            <w:tcW w:w="0" w:type="auto"/>
            <w:hideMark/>
          </w:tcPr>
          <w:p w14:paraId="46C40EE0"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12 months</w:t>
            </w:r>
          </w:p>
        </w:tc>
        <w:tc>
          <w:tcPr>
            <w:tcW w:w="0" w:type="auto"/>
            <w:hideMark/>
          </w:tcPr>
          <w:p w14:paraId="6A7B712D"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College</w:t>
            </w:r>
          </w:p>
        </w:tc>
        <w:tc>
          <w:tcPr>
            <w:tcW w:w="0" w:type="auto"/>
            <w:hideMark/>
          </w:tcPr>
          <w:p w14:paraId="1CB1C855" w14:textId="77777777" w:rsidR="00205686" w:rsidRPr="00205686" w:rsidRDefault="00205686" w:rsidP="0048202D">
            <w:pPr>
              <w:spacing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Eligibility for HCA employment</w:t>
            </w:r>
          </w:p>
        </w:tc>
      </w:tr>
    </w:tbl>
    <w:p w14:paraId="3A13AE48" w14:textId="77777777" w:rsidR="00205686" w:rsidRP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This structured plan ensures measurable and achievable steps to bridge the gap between the current cleaning role and the target HCA position.</w:t>
      </w:r>
    </w:p>
    <w:p w14:paraId="2011E4CA" w14:textId="367F4717" w:rsid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5D8A48C"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A650E44"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3683C9B2" w14:textId="77777777" w:rsidR="002F1812" w:rsidRPr="00205686" w:rsidRDefault="002F1812" w:rsidP="0048202D">
      <w:pPr>
        <w:spacing w:after="0" w:line="360" w:lineRule="auto"/>
        <w:jc w:val="both"/>
        <w:rPr>
          <w:rFonts w:ascii="Times New Roman" w:eastAsia="Times New Roman" w:hAnsi="Times New Roman" w:cs="Times New Roman"/>
          <w:kern w:val="0"/>
          <w:lang w:eastAsia="en-GB"/>
          <w14:ligatures w14:val="none"/>
        </w:rPr>
      </w:pPr>
    </w:p>
    <w:p w14:paraId="6982CAAF"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7" w:name="_Toc212497628"/>
      <w:r w:rsidRPr="00205686">
        <w:rPr>
          <w:rFonts w:ascii="Times New Roman" w:eastAsia="Times New Roman" w:hAnsi="Times New Roman" w:cs="Times New Roman"/>
          <w:b/>
          <w:bCs/>
          <w:kern w:val="0"/>
          <w:lang w:eastAsia="en-GB"/>
          <w14:ligatures w14:val="none"/>
        </w:rPr>
        <w:t>6. Possible Interview Questions and Answers</w:t>
      </w:r>
      <w:bookmarkEnd w:id="7"/>
    </w:p>
    <w:p w14:paraId="59A68958" w14:textId="5755CB04" w:rsidR="00205686" w:rsidRP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Question 1:</w:t>
      </w:r>
      <w:r w:rsidRPr="00205686">
        <w:rPr>
          <w:rFonts w:ascii="Times New Roman" w:eastAsia="Times New Roman" w:hAnsi="Times New Roman" w:cs="Times New Roman"/>
          <w:kern w:val="0"/>
          <w:lang w:eastAsia="en-GB"/>
          <w14:ligatures w14:val="none"/>
        </w:rPr>
        <w:t xml:space="preserve"> </w:t>
      </w:r>
      <w:r w:rsidRPr="00205686">
        <w:rPr>
          <w:rFonts w:ascii="Times New Roman" w:eastAsia="Times New Roman" w:hAnsi="Times New Roman" w:cs="Times New Roman"/>
          <w:i/>
          <w:iCs/>
          <w:kern w:val="0"/>
          <w:lang w:eastAsia="en-GB"/>
          <w14:ligatures w14:val="none"/>
        </w:rPr>
        <w:t>Why do you want to work as a Healthcare Assistant?</w:t>
      </w:r>
      <w:r w:rsidRPr="00205686">
        <w:rPr>
          <w:rFonts w:ascii="Times New Roman" w:eastAsia="Times New Roman" w:hAnsi="Times New Roman" w:cs="Times New Roman"/>
          <w:kern w:val="0"/>
          <w:lang w:eastAsia="en-GB"/>
          <w14:ligatures w14:val="none"/>
        </w:rPr>
        <w:br/>
      </w:r>
      <w:r w:rsidRPr="00205686">
        <w:rPr>
          <w:rFonts w:ascii="Times New Roman" w:eastAsia="Times New Roman" w:hAnsi="Times New Roman" w:cs="Times New Roman"/>
          <w:b/>
          <w:bCs/>
          <w:kern w:val="0"/>
          <w:lang w:eastAsia="en-GB"/>
          <w14:ligatures w14:val="none"/>
        </w:rPr>
        <w:t>Answer:</w:t>
      </w:r>
      <w:r w:rsidRPr="00205686">
        <w:rPr>
          <w:rFonts w:ascii="Times New Roman" w:eastAsia="Times New Roman" w:hAnsi="Times New Roman" w:cs="Times New Roman"/>
          <w:kern w:val="0"/>
          <w:lang w:eastAsia="en-GB"/>
          <w14:ligatures w14:val="none"/>
        </w:rPr>
        <w:t xml:space="preserve"> </w:t>
      </w:r>
      <w:r w:rsidR="002E6273" w:rsidRPr="006D0253">
        <w:rPr>
          <w:rFonts w:ascii="Times New Roman" w:eastAsia="Times New Roman" w:hAnsi="Times New Roman" w:cs="Times New Roman"/>
          <w:kern w:val="0"/>
          <w:lang w:eastAsia="en-GB"/>
          <w14:ligatures w14:val="none"/>
        </w:rPr>
        <w:t>I have always been like an enthusiast in assisting people. My experience in a healthcare setting as a cleaner has provided me with an insight into the needs of patients and how a team should work within a care environment. I would now like to use my inter-personal and practical abilities in direct care and closer support of patients</w:t>
      </w:r>
      <w:r w:rsidRPr="00205686">
        <w:rPr>
          <w:rFonts w:ascii="Times New Roman" w:eastAsia="Times New Roman" w:hAnsi="Times New Roman" w:cs="Times New Roman"/>
          <w:kern w:val="0"/>
          <w:lang w:eastAsia="en-GB"/>
          <w14:ligatures w14:val="none"/>
        </w:rPr>
        <w:t>.</w:t>
      </w:r>
    </w:p>
    <w:p w14:paraId="64EFD2C7" w14:textId="79A09A0B" w:rsidR="00205686" w:rsidRP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Question 2:</w:t>
      </w:r>
      <w:r w:rsidRPr="00205686">
        <w:rPr>
          <w:rFonts w:ascii="Times New Roman" w:eastAsia="Times New Roman" w:hAnsi="Times New Roman" w:cs="Times New Roman"/>
          <w:kern w:val="0"/>
          <w:lang w:eastAsia="en-GB"/>
          <w14:ligatures w14:val="none"/>
        </w:rPr>
        <w:t xml:space="preserve"> </w:t>
      </w:r>
      <w:r w:rsidRPr="00205686">
        <w:rPr>
          <w:rFonts w:ascii="Times New Roman" w:eastAsia="Times New Roman" w:hAnsi="Times New Roman" w:cs="Times New Roman"/>
          <w:i/>
          <w:iCs/>
          <w:kern w:val="0"/>
          <w:lang w:eastAsia="en-GB"/>
          <w14:ligatures w14:val="none"/>
        </w:rPr>
        <w:t>Describe how you maintain infection control in your work.</w:t>
      </w:r>
      <w:r w:rsidRPr="00205686">
        <w:rPr>
          <w:rFonts w:ascii="Times New Roman" w:eastAsia="Times New Roman" w:hAnsi="Times New Roman" w:cs="Times New Roman"/>
          <w:kern w:val="0"/>
          <w:lang w:eastAsia="en-GB"/>
          <w14:ligatures w14:val="none"/>
        </w:rPr>
        <w:br/>
      </w:r>
      <w:r w:rsidRPr="00205686">
        <w:rPr>
          <w:rFonts w:ascii="Times New Roman" w:eastAsia="Times New Roman" w:hAnsi="Times New Roman" w:cs="Times New Roman"/>
          <w:b/>
          <w:bCs/>
          <w:kern w:val="0"/>
          <w:lang w:eastAsia="en-GB"/>
          <w14:ligatures w14:val="none"/>
        </w:rPr>
        <w:t>Answer:</w:t>
      </w:r>
      <w:r w:rsidRPr="00205686">
        <w:rPr>
          <w:rFonts w:ascii="Times New Roman" w:eastAsia="Times New Roman" w:hAnsi="Times New Roman" w:cs="Times New Roman"/>
          <w:kern w:val="0"/>
          <w:lang w:eastAsia="en-GB"/>
          <w14:ligatures w14:val="none"/>
        </w:rPr>
        <w:t xml:space="preserve"> </w:t>
      </w:r>
      <w:r w:rsidR="002E6273" w:rsidRPr="006D0253">
        <w:rPr>
          <w:rFonts w:ascii="Times New Roman" w:eastAsia="Times New Roman" w:hAnsi="Times New Roman" w:cs="Times New Roman"/>
          <w:kern w:val="0"/>
          <w:lang w:eastAsia="en-GB"/>
          <w14:ligatures w14:val="none"/>
        </w:rPr>
        <w:t>I highly adhere to the infection control protocols (wearing of PPE, cleaning schedules, and applying approved disinfectants). The practices help to avoid cross-contamination and provide a safe environment of the patients and staff</w:t>
      </w:r>
      <w:r w:rsidRPr="00205686">
        <w:rPr>
          <w:rFonts w:ascii="Times New Roman" w:eastAsia="Times New Roman" w:hAnsi="Times New Roman" w:cs="Times New Roman"/>
          <w:kern w:val="0"/>
          <w:lang w:eastAsia="en-GB"/>
          <w14:ligatures w14:val="none"/>
        </w:rPr>
        <w:t>.</w:t>
      </w:r>
    </w:p>
    <w:p w14:paraId="5F760604" w14:textId="77777777" w:rsidR="00205686" w:rsidRPr="00205686" w:rsidRDefault="00205686" w:rsidP="0048202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Question 3:</w:t>
      </w:r>
      <w:r w:rsidRPr="00205686">
        <w:rPr>
          <w:rFonts w:ascii="Times New Roman" w:eastAsia="Times New Roman" w:hAnsi="Times New Roman" w:cs="Times New Roman"/>
          <w:kern w:val="0"/>
          <w:lang w:eastAsia="en-GB"/>
          <w14:ligatures w14:val="none"/>
        </w:rPr>
        <w:t xml:space="preserve"> </w:t>
      </w:r>
      <w:r w:rsidRPr="00205686">
        <w:rPr>
          <w:rFonts w:ascii="Times New Roman" w:eastAsia="Times New Roman" w:hAnsi="Times New Roman" w:cs="Times New Roman"/>
          <w:i/>
          <w:iCs/>
          <w:kern w:val="0"/>
          <w:lang w:eastAsia="en-GB"/>
          <w14:ligatures w14:val="none"/>
        </w:rPr>
        <w:t>How do you handle stressful situations in the workplace?</w:t>
      </w:r>
      <w:r w:rsidRPr="00205686">
        <w:rPr>
          <w:rFonts w:ascii="Times New Roman" w:eastAsia="Times New Roman" w:hAnsi="Times New Roman" w:cs="Times New Roman"/>
          <w:kern w:val="0"/>
          <w:lang w:eastAsia="en-GB"/>
          <w14:ligatures w14:val="none"/>
        </w:rPr>
        <w:br/>
      </w:r>
      <w:r w:rsidRPr="00205686">
        <w:rPr>
          <w:rFonts w:ascii="Times New Roman" w:eastAsia="Times New Roman" w:hAnsi="Times New Roman" w:cs="Times New Roman"/>
          <w:b/>
          <w:bCs/>
          <w:kern w:val="0"/>
          <w:lang w:eastAsia="en-GB"/>
          <w14:ligatures w14:val="none"/>
        </w:rPr>
        <w:t>Answer:</w:t>
      </w:r>
      <w:r w:rsidRPr="00205686">
        <w:rPr>
          <w:rFonts w:ascii="Times New Roman" w:eastAsia="Times New Roman" w:hAnsi="Times New Roman" w:cs="Times New Roman"/>
          <w:kern w:val="0"/>
          <w:lang w:eastAsia="en-GB"/>
          <w14:ligatures w14:val="none"/>
        </w:rPr>
        <w:t xml:space="preserve"> I remain calm, prioritise tasks, and seek support from colleagues when necessary. I also focus on communication and reflection after each situation to learn and improve my coping strategies.</w:t>
      </w:r>
    </w:p>
    <w:p w14:paraId="4DD1AC9B" w14:textId="4BD70DD4"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7FD79863" w14:textId="77777777"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8" w:name="_Toc212497629"/>
      <w:r w:rsidRPr="00205686">
        <w:rPr>
          <w:rFonts w:ascii="Times New Roman" w:eastAsia="Times New Roman" w:hAnsi="Times New Roman" w:cs="Times New Roman"/>
          <w:b/>
          <w:bCs/>
          <w:kern w:val="0"/>
          <w:lang w:eastAsia="en-GB"/>
          <w14:ligatures w14:val="none"/>
        </w:rPr>
        <w:t>7. Conclusion</w:t>
      </w:r>
      <w:bookmarkEnd w:id="8"/>
    </w:p>
    <w:p w14:paraId="0CFE0541" w14:textId="77777777" w:rsidR="00205686" w:rsidRPr="006D0253" w:rsidRDefault="00205686"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kern w:val="0"/>
          <w:lang w:eastAsia="en-GB"/>
          <w14:ligatures w14:val="none"/>
        </w:rPr>
        <w:t>This personal action plan identifies a clear path for transitioning from a non-clinical role to a direct care position. Through structured professional development and skill-building, this progression will enable the achievement of both personal satisfaction and the provision of compassionate, person-centred care.</w:t>
      </w:r>
    </w:p>
    <w:p w14:paraId="7A463CCC" w14:textId="09F7B306"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1DC1F8CD" w14:textId="77777777" w:rsidR="003A798D" w:rsidRPr="006D0253" w:rsidRDefault="003A798D" w:rsidP="0048202D">
      <w:pPr>
        <w:spacing w:line="360" w:lineRule="auto"/>
        <w:rPr>
          <w:rFonts w:ascii="Times New Roman" w:eastAsia="Times New Roman" w:hAnsi="Times New Roman" w:cs="Times New Roman"/>
          <w:b/>
          <w:bCs/>
          <w:kern w:val="0"/>
          <w:lang w:eastAsia="en-GB"/>
          <w14:ligatures w14:val="none"/>
        </w:rPr>
      </w:pPr>
      <w:r w:rsidRPr="006D0253">
        <w:rPr>
          <w:rFonts w:ascii="Times New Roman" w:eastAsia="Times New Roman" w:hAnsi="Times New Roman" w:cs="Times New Roman"/>
          <w:b/>
          <w:bCs/>
          <w:kern w:val="0"/>
          <w:lang w:eastAsia="en-GB"/>
          <w14:ligatures w14:val="none"/>
        </w:rPr>
        <w:br w:type="page"/>
      </w:r>
    </w:p>
    <w:p w14:paraId="739753BF" w14:textId="07FA3366" w:rsidR="00205686" w:rsidRPr="00205686" w:rsidRDefault="00205686" w:rsidP="0048202D">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9" w:name="_Toc212497630"/>
      <w:r w:rsidRPr="00205686">
        <w:rPr>
          <w:rFonts w:ascii="Times New Roman" w:eastAsia="Times New Roman" w:hAnsi="Times New Roman" w:cs="Times New Roman"/>
          <w:b/>
          <w:bCs/>
          <w:kern w:val="0"/>
          <w:lang w:eastAsia="en-GB"/>
          <w14:ligatures w14:val="none"/>
        </w:rPr>
        <w:t>Task 2: Academic Report on a Key Skill</w:t>
      </w:r>
      <w:bookmarkEnd w:id="9"/>
      <w:r w:rsidRPr="00205686">
        <w:rPr>
          <w:rFonts w:ascii="Times New Roman" w:eastAsia="Times New Roman" w:hAnsi="Times New Roman" w:cs="Times New Roman"/>
          <w:b/>
          <w:bCs/>
          <w:kern w:val="0"/>
          <w:lang w:eastAsia="en-GB"/>
          <w14:ligatures w14:val="none"/>
        </w:rPr>
        <w:t xml:space="preserve"> </w:t>
      </w:r>
    </w:p>
    <w:p w14:paraId="0F74BE0D" w14:textId="77777777" w:rsidR="00205686" w:rsidRPr="006D0253" w:rsidRDefault="00205686" w:rsidP="0048202D">
      <w:pPr>
        <w:spacing w:line="360" w:lineRule="auto"/>
        <w:rPr>
          <w:rFonts w:ascii="Times New Roman" w:hAnsi="Times New Roman" w:cs="Times New Roman"/>
          <w:b/>
          <w:bCs/>
          <w:lang w:eastAsia="en-GB"/>
        </w:rPr>
      </w:pPr>
      <w:r w:rsidRPr="006D0253">
        <w:rPr>
          <w:rFonts w:ascii="Times New Roman" w:hAnsi="Times New Roman" w:cs="Times New Roman"/>
          <w:b/>
          <w:bCs/>
          <w:lang w:eastAsia="en-GB"/>
        </w:rPr>
        <w:t>Title: The Importance of Effective Communication in Health and Social Care</w:t>
      </w:r>
    </w:p>
    <w:p w14:paraId="0CABAF59" w14:textId="228518D3"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0" w:name="_Toc212497631"/>
      <w:r w:rsidRPr="00205686">
        <w:rPr>
          <w:rFonts w:ascii="Times New Roman" w:eastAsia="Times New Roman" w:hAnsi="Times New Roman" w:cs="Times New Roman"/>
          <w:b/>
          <w:bCs/>
          <w:kern w:val="0"/>
          <w:lang w:eastAsia="en-GB"/>
          <w14:ligatures w14:val="none"/>
        </w:rPr>
        <w:t>1. Introduction</w:t>
      </w:r>
      <w:bookmarkEnd w:id="10"/>
      <w:r w:rsidRPr="00205686">
        <w:rPr>
          <w:rFonts w:ascii="Times New Roman" w:eastAsia="Times New Roman" w:hAnsi="Times New Roman" w:cs="Times New Roman"/>
          <w:b/>
          <w:bCs/>
          <w:kern w:val="0"/>
          <w:lang w:eastAsia="en-GB"/>
          <w14:ligatures w14:val="none"/>
        </w:rPr>
        <w:t xml:space="preserve"> </w:t>
      </w:r>
    </w:p>
    <w:p w14:paraId="3172ACC5" w14:textId="295557CA" w:rsidR="00205686"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Quality health and social care practice is well known to be comprised of effective communication. It allows teamwork, patient safety, and person-centred care (Bach and Grant, 201</w:t>
      </w:r>
      <w:r w:rsidR="006D0253">
        <w:rPr>
          <w:rFonts w:ascii="Times New Roman" w:eastAsia="Times New Roman" w:hAnsi="Times New Roman" w:cs="Times New Roman"/>
          <w:kern w:val="0"/>
          <w:lang w:eastAsia="en-GB"/>
          <w14:ligatures w14:val="none"/>
        </w:rPr>
        <w:t>5</w:t>
      </w:r>
      <w:r w:rsidRPr="006D0253">
        <w:rPr>
          <w:rFonts w:ascii="Times New Roman" w:eastAsia="Times New Roman" w:hAnsi="Times New Roman" w:cs="Times New Roman"/>
          <w:kern w:val="0"/>
          <w:lang w:eastAsia="en-GB"/>
          <w14:ligatures w14:val="none"/>
        </w:rPr>
        <w:t>). Communication plays a crucial role especially when it comes to those who are moving out of the non-clinical jobs like cleaning into the direct care jobs. In the healthcare environment, communication is not defined by the verbal communication only but also comprises non-verbal communication, written records, and listening (Hargie, 2021). This report provides a critical examination of communication as an important skill in health and social care; it examines the role of communication in patient outcomes, its effects on team effectiveness and development of a profession. It also takes into account the obstacles that can impair the communication and makes the recommendations towards increasing the competence in this field</w:t>
      </w:r>
      <w:r w:rsidR="00205686" w:rsidRPr="00205686">
        <w:rPr>
          <w:rFonts w:ascii="Times New Roman" w:eastAsia="Times New Roman" w:hAnsi="Times New Roman" w:cs="Times New Roman"/>
          <w:kern w:val="0"/>
          <w:lang w:eastAsia="en-GB"/>
          <w14:ligatures w14:val="none"/>
        </w:rPr>
        <w:t>.</w:t>
      </w:r>
    </w:p>
    <w:p w14:paraId="1C9F18CB"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4EED97B9"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09BB677E"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7B612580"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6DB6DFFB"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07FC2807"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41D8C4ED"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20F23BD0"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5702BF6"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64A4A7F" w14:textId="77777777" w:rsidR="002F1812" w:rsidRPr="00205686"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175AC754" w14:textId="6716131E"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109D991E" w14:textId="7DD6C463"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1" w:name="_Toc212497632"/>
      <w:r w:rsidRPr="00205686">
        <w:rPr>
          <w:rFonts w:ascii="Times New Roman" w:eastAsia="Times New Roman" w:hAnsi="Times New Roman" w:cs="Times New Roman"/>
          <w:b/>
          <w:bCs/>
          <w:kern w:val="0"/>
          <w:lang w:eastAsia="en-GB"/>
          <w14:ligatures w14:val="none"/>
        </w:rPr>
        <w:t>2. The Role and Significance of Communication</w:t>
      </w:r>
      <w:bookmarkEnd w:id="11"/>
      <w:r w:rsidRPr="00205686">
        <w:rPr>
          <w:rFonts w:ascii="Times New Roman" w:eastAsia="Times New Roman" w:hAnsi="Times New Roman" w:cs="Times New Roman"/>
          <w:b/>
          <w:bCs/>
          <w:kern w:val="0"/>
          <w:lang w:eastAsia="en-GB"/>
          <w14:ligatures w14:val="none"/>
        </w:rPr>
        <w:t xml:space="preserve"> </w:t>
      </w:r>
    </w:p>
    <w:p w14:paraId="4A30B43B" w14:textId="0024ACFE" w:rsidR="004A7C7E" w:rsidRPr="006D0253"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communication is the key connecting the service users and care providers and it is upon communication that trust, empathy and understanding are built. Health and social workers can work with susceptible people who might be physically, cognitively or emotionally challenged. Thus, effective communication in a clear, respectful, and kind manner is also required to achieve dignity and inclusion (Silverman, 20</w:t>
      </w:r>
      <w:r w:rsidR="00100285">
        <w:rPr>
          <w:rFonts w:ascii="Times New Roman" w:eastAsia="Times New Roman" w:hAnsi="Times New Roman" w:cs="Times New Roman"/>
          <w:kern w:val="0"/>
          <w:lang w:eastAsia="en-GB"/>
          <w14:ligatures w14:val="none"/>
        </w:rPr>
        <w:t>16</w:t>
      </w:r>
      <w:r w:rsidRPr="006D0253">
        <w:rPr>
          <w:rFonts w:ascii="Times New Roman" w:eastAsia="Times New Roman" w:hAnsi="Times New Roman" w:cs="Times New Roman"/>
          <w:kern w:val="0"/>
          <w:lang w:eastAsia="en-GB"/>
          <w14:ligatures w14:val="none"/>
        </w:rPr>
        <w:t>).</w:t>
      </w:r>
    </w:p>
    <w:p w14:paraId="497F1B44" w14:textId="77777777" w:rsidR="004A7C7E" w:rsidRPr="006D0253"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Effective communication is also important in ensuring the exchange of information between members of the multidisciplinary team is accurate. NHS Improvement (2023) reports that a high level of clinical error in healthcare facilities caused by communication failures is noted to constitute a large percentage of these errors. As an illustration, misunderstandings may occur due to unclear handovers or notes which are poorly written, resulting in the compromising of patient safety.</w:t>
      </w:r>
    </w:p>
    <w:p w14:paraId="3066CFB7" w14:textId="48EC404C" w:rsidR="00205686" w:rsidRPr="00205686"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 xml:space="preserve">In the case of a person who is changing jobs after being working as a cleaner, good communication enables better relations with the nurses, patients, and managers. It develops organisational confidence in professionals and makes them follow the organisational policies. Moreover, the effective communication in the course of patient care activities, including the explanation of procedures or the ability to provide comfort, will contribute to the quality of the care experience as well as build therapeutic relationships (Burnard, </w:t>
      </w:r>
      <w:r w:rsidR="00100285">
        <w:rPr>
          <w:rFonts w:ascii="Times New Roman" w:eastAsia="Times New Roman" w:hAnsi="Times New Roman" w:cs="Times New Roman"/>
          <w:kern w:val="0"/>
          <w:lang w:eastAsia="en-GB"/>
          <w14:ligatures w14:val="none"/>
        </w:rPr>
        <w:t>1997</w:t>
      </w:r>
      <w:r w:rsidR="00205686" w:rsidRPr="00205686">
        <w:rPr>
          <w:rFonts w:ascii="Times New Roman" w:eastAsia="Times New Roman" w:hAnsi="Times New Roman" w:cs="Times New Roman"/>
          <w:kern w:val="0"/>
          <w:lang w:eastAsia="en-GB"/>
          <w14:ligatures w14:val="none"/>
        </w:rPr>
        <w:t>).</w:t>
      </w:r>
    </w:p>
    <w:p w14:paraId="733B695B" w14:textId="33390779" w:rsid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5FC723A1"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4C4858FE"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3882AA26"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10E21294"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25D6F2D"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DDA4C73"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3739D10"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4B05DD6"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7FBF479"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B30899D"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4F31D8B"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4006FDD8" w14:textId="77777777" w:rsidR="002F1812" w:rsidRPr="00205686" w:rsidRDefault="002F1812" w:rsidP="0048202D">
      <w:pPr>
        <w:spacing w:after="0" w:line="360" w:lineRule="auto"/>
        <w:jc w:val="both"/>
        <w:rPr>
          <w:rFonts w:ascii="Times New Roman" w:eastAsia="Times New Roman" w:hAnsi="Times New Roman" w:cs="Times New Roman"/>
          <w:kern w:val="0"/>
          <w:lang w:eastAsia="en-GB"/>
          <w14:ligatures w14:val="none"/>
        </w:rPr>
      </w:pPr>
    </w:p>
    <w:p w14:paraId="4945CC02" w14:textId="67FE057C"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2" w:name="_Toc212497633"/>
      <w:r w:rsidRPr="00205686">
        <w:rPr>
          <w:rFonts w:ascii="Times New Roman" w:eastAsia="Times New Roman" w:hAnsi="Times New Roman" w:cs="Times New Roman"/>
          <w:b/>
          <w:bCs/>
          <w:kern w:val="0"/>
          <w:lang w:eastAsia="en-GB"/>
          <w14:ligatures w14:val="none"/>
        </w:rPr>
        <w:t>3. Barriers to Communication and Strategies for Improvement</w:t>
      </w:r>
      <w:bookmarkEnd w:id="12"/>
      <w:r w:rsidRPr="00205686">
        <w:rPr>
          <w:rFonts w:ascii="Times New Roman" w:eastAsia="Times New Roman" w:hAnsi="Times New Roman" w:cs="Times New Roman"/>
          <w:b/>
          <w:bCs/>
          <w:kern w:val="0"/>
          <w:lang w:eastAsia="en-GB"/>
          <w14:ligatures w14:val="none"/>
        </w:rPr>
        <w:t xml:space="preserve"> </w:t>
      </w:r>
    </w:p>
    <w:p w14:paraId="50C48A3F" w14:textId="77777777" w:rsidR="004A7C7E" w:rsidRPr="006D0253"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Even though communication in healthcare is important, it is affected by a lot of barriers. These can be environmental noise, cultural differences, language differences, emotional distress, and lack of confidence (Hargie, 2021). When working with people who had positions that did not require interaction with patients extensively, it may seem difficult to make a shift to the communication-focused environment at first.</w:t>
      </w:r>
    </w:p>
    <w:p w14:paraId="1EF86A08" w14:textId="59D9CE62" w:rsidR="004A7C7E" w:rsidRPr="006D0253"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solution to such barriers is the use of active listening, empathy, and cultural sensitivity by health professionals (Thompson et al., 2020). Emotional intelligence training allows professionals in the field to understand non-verbal communication, manage it adequately when dealing with distress, and remain professional when engaging in sensitive communication. Besides, it is possible to use structured instruments of communication like SBAR (Situation, Background, Assessment, Recommendation) to enhance clarity and minimi</w:t>
      </w:r>
      <w:r w:rsidR="006B32FD">
        <w:rPr>
          <w:rFonts w:ascii="Times New Roman" w:eastAsia="Times New Roman" w:hAnsi="Times New Roman" w:cs="Times New Roman"/>
          <w:kern w:val="0"/>
          <w:lang w:eastAsia="en-GB"/>
          <w14:ligatures w14:val="none"/>
        </w:rPr>
        <w:t>s</w:t>
      </w:r>
      <w:r w:rsidRPr="006D0253">
        <w:rPr>
          <w:rFonts w:ascii="Times New Roman" w:eastAsia="Times New Roman" w:hAnsi="Times New Roman" w:cs="Times New Roman"/>
          <w:kern w:val="0"/>
          <w:lang w:eastAsia="en-GB"/>
          <w14:ligatures w14:val="none"/>
        </w:rPr>
        <w:t>e misunderstandings (NHS England, 2023).</w:t>
      </w:r>
    </w:p>
    <w:p w14:paraId="0F6590F1" w14:textId="648B63EE" w:rsidR="00205686" w:rsidRPr="00205686"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Reflection and feedback sessions are also part of communication competence that should be done regularly. Journey work with experienced HCAs or a nurse exposes to real-life scenarios of patient work and teamwork. The confidence is acquired through continuous professional development (such as a workshop or e-learning on communication); this aspect helps gain promotion in the field (Skills for Care, 2023</w:t>
      </w:r>
      <w:r w:rsidR="00205686" w:rsidRPr="00205686">
        <w:rPr>
          <w:rFonts w:ascii="Times New Roman" w:eastAsia="Times New Roman" w:hAnsi="Times New Roman" w:cs="Times New Roman"/>
          <w:kern w:val="0"/>
          <w:lang w:eastAsia="en-GB"/>
          <w14:ligatures w14:val="none"/>
        </w:rPr>
        <w:t>).</w:t>
      </w:r>
    </w:p>
    <w:p w14:paraId="4676230D" w14:textId="52859F44" w:rsid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380F531D"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7B2104C"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0FDB8C2"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01E5E758"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560518B4"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1BBA468"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4ACDD6EA"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3E43FEA9"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2BF0C512"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7469F58A" w14:textId="77777777" w:rsidR="002F1812" w:rsidRDefault="002F1812" w:rsidP="0048202D">
      <w:pPr>
        <w:spacing w:after="0" w:line="360" w:lineRule="auto"/>
        <w:jc w:val="both"/>
        <w:rPr>
          <w:rFonts w:ascii="Times New Roman" w:eastAsia="Times New Roman" w:hAnsi="Times New Roman" w:cs="Times New Roman"/>
          <w:kern w:val="0"/>
          <w:lang w:eastAsia="en-GB"/>
          <w14:ligatures w14:val="none"/>
        </w:rPr>
      </w:pPr>
    </w:p>
    <w:p w14:paraId="42096AD7" w14:textId="77777777" w:rsidR="002F1812" w:rsidRPr="00205686" w:rsidRDefault="002F1812" w:rsidP="0048202D">
      <w:pPr>
        <w:spacing w:after="0" w:line="360" w:lineRule="auto"/>
        <w:jc w:val="both"/>
        <w:rPr>
          <w:rFonts w:ascii="Times New Roman" w:eastAsia="Times New Roman" w:hAnsi="Times New Roman" w:cs="Times New Roman"/>
          <w:kern w:val="0"/>
          <w:lang w:eastAsia="en-GB"/>
          <w14:ligatures w14:val="none"/>
        </w:rPr>
      </w:pPr>
    </w:p>
    <w:p w14:paraId="3D2B77B9" w14:textId="0C75291B"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3" w:name="_Toc212497634"/>
      <w:r w:rsidRPr="00205686">
        <w:rPr>
          <w:rFonts w:ascii="Times New Roman" w:eastAsia="Times New Roman" w:hAnsi="Times New Roman" w:cs="Times New Roman"/>
          <w:b/>
          <w:bCs/>
          <w:kern w:val="0"/>
          <w:lang w:eastAsia="en-GB"/>
          <w14:ligatures w14:val="none"/>
        </w:rPr>
        <w:t>4. Conclusion</w:t>
      </w:r>
      <w:bookmarkEnd w:id="13"/>
      <w:r w:rsidRPr="00205686">
        <w:rPr>
          <w:rFonts w:ascii="Times New Roman" w:eastAsia="Times New Roman" w:hAnsi="Times New Roman" w:cs="Times New Roman"/>
          <w:b/>
          <w:bCs/>
          <w:kern w:val="0"/>
          <w:lang w:eastAsia="en-GB"/>
          <w14:ligatures w14:val="none"/>
        </w:rPr>
        <w:t xml:space="preserve"> </w:t>
      </w:r>
    </w:p>
    <w:p w14:paraId="479CD16B" w14:textId="24BB6630" w:rsidR="00205686" w:rsidRPr="00205686" w:rsidRDefault="004A7C7E"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Communication is one of the essential competencies in the provision of safe, effective, and compassionate health and social care. It improves patient experiences, decreases risk and supports teamwork. In the case of people who develop direct care positions after working in cleaning jobs, it is the effectiveness of communicative skills that allows closing the professional distances as well as enhancing the preparation of more demanding tasks. Using theoretical learning, mentorship and reflective practice, communication can begin as one simple interaction at the workplace and transform into a professional competency that will lead to quality care and personal development in the health and social care setting</w:t>
      </w:r>
      <w:r w:rsidR="00205686" w:rsidRPr="00205686">
        <w:rPr>
          <w:rFonts w:ascii="Times New Roman" w:eastAsia="Times New Roman" w:hAnsi="Times New Roman" w:cs="Times New Roman"/>
          <w:kern w:val="0"/>
          <w:lang w:eastAsia="en-GB"/>
          <w14:ligatures w14:val="none"/>
        </w:rPr>
        <w:t>.</w:t>
      </w:r>
    </w:p>
    <w:p w14:paraId="3584BAF6" w14:textId="01F64DDC"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4695368E" w14:textId="77777777" w:rsidR="003A798D" w:rsidRPr="006D0253" w:rsidRDefault="003A798D" w:rsidP="0048202D">
      <w:pPr>
        <w:spacing w:line="360" w:lineRule="auto"/>
        <w:rPr>
          <w:rFonts w:ascii="Times New Roman" w:eastAsia="Times New Roman" w:hAnsi="Times New Roman" w:cs="Times New Roman"/>
          <w:b/>
          <w:bCs/>
          <w:kern w:val="0"/>
          <w:lang w:eastAsia="en-GB"/>
          <w14:ligatures w14:val="none"/>
        </w:rPr>
      </w:pPr>
      <w:r w:rsidRPr="006D0253">
        <w:rPr>
          <w:rFonts w:ascii="Times New Roman" w:eastAsia="Times New Roman" w:hAnsi="Times New Roman" w:cs="Times New Roman"/>
          <w:b/>
          <w:bCs/>
          <w:kern w:val="0"/>
          <w:lang w:eastAsia="en-GB"/>
          <w14:ligatures w14:val="none"/>
        </w:rPr>
        <w:br w:type="page"/>
      </w:r>
    </w:p>
    <w:p w14:paraId="4005361A" w14:textId="6E3A1DC6" w:rsidR="00205686" w:rsidRPr="00205686" w:rsidRDefault="00205686" w:rsidP="0048202D">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bookmarkStart w:id="14" w:name="_Toc212497635"/>
      <w:r w:rsidRPr="00205686">
        <w:rPr>
          <w:rFonts w:ascii="Times New Roman" w:eastAsia="Times New Roman" w:hAnsi="Times New Roman" w:cs="Times New Roman"/>
          <w:b/>
          <w:bCs/>
          <w:kern w:val="0"/>
          <w:lang w:eastAsia="en-GB"/>
          <w14:ligatures w14:val="none"/>
        </w:rPr>
        <w:t>Task 3: Reflection Using the GRC Model</w:t>
      </w:r>
      <w:bookmarkEnd w:id="14"/>
      <w:r w:rsidRPr="00205686">
        <w:rPr>
          <w:rFonts w:ascii="Times New Roman" w:eastAsia="Times New Roman" w:hAnsi="Times New Roman" w:cs="Times New Roman"/>
          <w:b/>
          <w:bCs/>
          <w:kern w:val="0"/>
          <w:lang w:eastAsia="en-GB"/>
          <w14:ligatures w14:val="none"/>
        </w:rPr>
        <w:t xml:space="preserve"> </w:t>
      </w:r>
    </w:p>
    <w:p w14:paraId="22F948E8" w14:textId="3191A151"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5" w:name="_Toc212497636"/>
      <w:r w:rsidRPr="00205686">
        <w:rPr>
          <w:rFonts w:ascii="Times New Roman" w:eastAsia="Times New Roman" w:hAnsi="Times New Roman" w:cs="Times New Roman"/>
          <w:b/>
          <w:bCs/>
          <w:kern w:val="0"/>
          <w:lang w:eastAsia="en-GB"/>
          <w14:ligatures w14:val="none"/>
        </w:rPr>
        <w:t>1. Introduction</w:t>
      </w:r>
      <w:bookmarkEnd w:id="15"/>
      <w:r w:rsidRPr="00205686">
        <w:rPr>
          <w:rFonts w:ascii="Times New Roman" w:eastAsia="Times New Roman" w:hAnsi="Times New Roman" w:cs="Times New Roman"/>
          <w:b/>
          <w:bCs/>
          <w:kern w:val="0"/>
          <w:lang w:eastAsia="en-GB"/>
          <w14:ligatures w14:val="none"/>
        </w:rPr>
        <w:t xml:space="preserve"> </w:t>
      </w:r>
      <w:r w:rsidR="003A798D" w:rsidRPr="006D0253">
        <w:rPr>
          <w:rFonts w:ascii="Times New Roman" w:eastAsia="Times New Roman" w:hAnsi="Times New Roman" w:cs="Times New Roman"/>
          <w:b/>
          <w:bCs/>
          <w:kern w:val="0"/>
          <w:lang w:eastAsia="en-GB"/>
          <w14:ligatures w14:val="none"/>
        </w:rPr>
        <w:t xml:space="preserve"> </w:t>
      </w:r>
    </w:p>
    <w:p w14:paraId="506EAE5E" w14:textId="4F3BDE94" w:rsidR="00205686" w:rsidRPr="00205686" w:rsidRDefault="00F732C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Reflection is one of the foundations of professional development in the field of health and social care as it helps individuals to learn and improve their practice as a result of experience (Jasper, 20</w:t>
      </w:r>
      <w:r w:rsidR="00100285">
        <w:rPr>
          <w:rFonts w:ascii="Times New Roman" w:eastAsia="Times New Roman" w:hAnsi="Times New Roman" w:cs="Times New Roman"/>
          <w:kern w:val="0"/>
          <w:lang w:eastAsia="en-GB"/>
          <w14:ligatures w14:val="none"/>
        </w:rPr>
        <w:t>0</w:t>
      </w:r>
      <w:r w:rsidRPr="006D0253">
        <w:rPr>
          <w:rFonts w:ascii="Times New Roman" w:eastAsia="Times New Roman" w:hAnsi="Times New Roman" w:cs="Times New Roman"/>
          <w:kern w:val="0"/>
          <w:lang w:eastAsia="en-GB"/>
          <w14:ligatures w14:val="none"/>
        </w:rPr>
        <w:t>3). Gibbs Reflective Cycle (GRC) is a systematic model with six steps description, feelings, evaluation, analysis, conclusion, and action plan (Gibbs, 1988). This reflection discusses my experience in preparing a personal SWOT analysis presentation in Assignment 1, the knowledge gained, the difficulties, and how the process will inform further professional and academic development in the process of moving to the position of a healthcare assistant, moving out of a cleaner</w:t>
      </w:r>
      <w:r w:rsidR="00205686" w:rsidRPr="00205686">
        <w:rPr>
          <w:rFonts w:ascii="Times New Roman" w:eastAsia="Times New Roman" w:hAnsi="Times New Roman" w:cs="Times New Roman"/>
          <w:kern w:val="0"/>
          <w:lang w:eastAsia="en-GB"/>
          <w14:ligatures w14:val="none"/>
        </w:rPr>
        <w:t>.</w:t>
      </w:r>
    </w:p>
    <w:p w14:paraId="41242DEE" w14:textId="0C0B0B04"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2402DEE0" w14:textId="1443931F"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6" w:name="_Toc212497637"/>
      <w:r w:rsidRPr="00205686">
        <w:rPr>
          <w:rFonts w:ascii="Times New Roman" w:eastAsia="Times New Roman" w:hAnsi="Times New Roman" w:cs="Times New Roman"/>
          <w:b/>
          <w:bCs/>
          <w:kern w:val="0"/>
          <w:lang w:eastAsia="en-GB"/>
          <w14:ligatures w14:val="none"/>
        </w:rPr>
        <w:t>2. Description</w:t>
      </w:r>
      <w:bookmarkEnd w:id="16"/>
      <w:r w:rsidRPr="00205686">
        <w:rPr>
          <w:rFonts w:ascii="Times New Roman" w:eastAsia="Times New Roman" w:hAnsi="Times New Roman" w:cs="Times New Roman"/>
          <w:b/>
          <w:bCs/>
          <w:kern w:val="0"/>
          <w:lang w:eastAsia="en-GB"/>
          <w14:ligatures w14:val="none"/>
        </w:rPr>
        <w:t xml:space="preserve"> </w:t>
      </w:r>
      <w:r w:rsidR="003A798D" w:rsidRPr="006D0253">
        <w:rPr>
          <w:rFonts w:ascii="Times New Roman" w:eastAsia="Times New Roman" w:hAnsi="Times New Roman" w:cs="Times New Roman"/>
          <w:b/>
          <w:bCs/>
          <w:kern w:val="0"/>
          <w:lang w:eastAsia="en-GB"/>
          <w14:ligatures w14:val="none"/>
        </w:rPr>
        <w:t xml:space="preserve"> </w:t>
      </w:r>
    </w:p>
    <w:p w14:paraId="1D2D01EE" w14:textId="7A4F3AF9" w:rsidR="00205686" w:rsidRDefault="00F732C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presentation entailed the determination of personal strengths and weaknesses, opportunities and threats against the professional growth in the health and social care sector. It was presented to my tutor and colleagues with the help of PowerPoint. I centered my attention on my self-knowing and how the skills that I learned when tasks were performed during my position as a cleaner would be transferable to the care. skills like being reliable, paying attention to being clean, and working on a team up were examples of skills I needed. Plans to resolve the weaknesses identified such as absence of experience with patient care and low confidence in speaking to an audience were also covered in the presentation with specific learning opportunities and reflexive plans</w:t>
      </w:r>
      <w:r w:rsidR="00205686" w:rsidRPr="00205686">
        <w:rPr>
          <w:rFonts w:ascii="Times New Roman" w:eastAsia="Times New Roman" w:hAnsi="Times New Roman" w:cs="Times New Roman"/>
          <w:kern w:val="0"/>
          <w:lang w:eastAsia="en-GB"/>
          <w14:ligatures w14:val="none"/>
        </w:rPr>
        <w:t>.</w:t>
      </w:r>
    </w:p>
    <w:p w14:paraId="2BB9A43D"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A04F276"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D213C46"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7724DA2" w14:textId="77777777" w:rsidR="002F1812" w:rsidRPr="00205686"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62AFD708" w14:textId="5F91BBE3"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ED94A5E" w14:textId="5ECD3BF4"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7" w:name="_Toc212497638"/>
      <w:r w:rsidRPr="00205686">
        <w:rPr>
          <w:rFonts w:ascii="Times New Roman" w:eastAsia="Times New Roman" w:hAnsi="Times New Roman" w:cs="Times New Roman"/>
          <w:b/>
          <w:bCs/>
          <w:kern w:val="0"/>
          <w:lang w:eastAsia="en-GB"/>
          <w14:ligatures w14:val="none"/>
        </w:rPr>
        <w:t>3. Feelings</w:t>
      </w:r>
      <w:bookmarkEnd w:id="17"/>
      <w:r w:rsidRPr="00205686">
        <w:rPr>
          <w:rFonts w:ascii="Times New Roman" w:eastAsia="Times New Roman" w:hAnsi="Times New Roman" w:cs="Times New Roman"/>
          <w:b/>
          <w:bCs/>
          <w:kern w:val="0"/>
          <w:lang w:eastAsia="en-GB"/>
          <w14:ligatures w14:val="none"/>
        </w:rPr>
        <w:t xml:space="preserve"> </w:t>
      </w:r>
      <w:r w:rsidR="003A798D" w:rsidRPr="006D0253">
        <w:rPr>
          <w:rFonts w:ascii="Times New Roman" w:eastAsia="Times New Roman" w:hAnsi="Times New Roman" w:cs="Times New Roman"/>
          <w:b/>
          <w:bCs/>
          <w:kern w:val="0"/>
          <w:lang w:eastAsia="en-GB"/>
          <w14:ligatures w14:val="none"/>
        </w:rPr>
        <w:t xml:space="preserve"> </w:t>
      </w:r>
    </w:p>
    <w:p w14:paraId="4106A04F" w14:textId="4E208A3D" w:rsidR="00205686" w:rsidRPr="00205686" w:rsidRDefault="00F732C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At first, I was nervous to speak in front of people since I had very little experience in making presentations. The preparation process and practice provided with the feedback of classmates, however, were useful in gaining confidence. I was also inspired by the fact that I am developing and focusing on my professional objectives. In the presentation, I became less nervous and concentrated on the content. Subsequently, I was not only proud of my performance but also conscious of the fact that further practice would help me to be more natural and professional whenever presenting before an audience in future</w:t>
      </w:r>
      <w:r w:rsidR="00205686" w:rsidRPr="00205686">
        <w:rPr>
          <w:rFonts w:ascii="Times New Roman" w:eastAsia="Times New Roman" w:hAnsi="Times New Roman" w:cs="Times New Roman"/>
          <w:kern w:val="0"/>
          <w:lang w:eastAsia="en-GB"/>
          <w14:ligatures w14:val="none"/>
        </w:rPr>
        <w:t>.</w:t>
      </w:r>
    </w:p>
    <w:p w14:paraId="3640DE53" w14:textId="5D354480"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719DF802" w14:textId="1EB2433D"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8" w:name="_Toc212497639"/>
      <w:r w:rsidRPr="00205686">
        <w:rPr>
          <w:rFonts w:ascii="Times New Roman" w:eastAsia="Times New Roman" w:hAnsi="Times New Roman" w:cs="Times New Roman"/>
          <w:b/>
          <w:bCs/>
          <w:kern w:val="0"/>
          <w:lang w:eastAsia="en-GB"/>
          <w14:ligatures w14:val="none"/>
        </w:rPr>
        <w:t>4. Evaluation</w:t>
      </w:r>
      <w:bookmarkEnd w:id="18"/>
      <w:r w:rsidRPr="00205686">
        <w:rPr>
          <w:rFonts w:ascii="Times New Roman" w:eastAsia="Times New Roman" w:hAnsi="Times New Roman" w:cs="Times New Roman"/>
          <w:b/>
          <w:bCs/>
          <w:kern w:val="0"/>
          <w:lang w:eastAsia="en-GB"/>
          <w14:ligatures w14:val="none"/>
        </w:rPr>
        <w:t xml:space="preserve"> </w:t>
      </w:r>
    </w:p>
    <w:p w14:paraId="5440471B" w14:textId="1792AC72" w:rsidR="00205686" w:rsidRDefault="00F732C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It was a tough and fulfilling experience. The positive ones were good organisation, presentation design was professional, and the delivery of ideas was to the point. I was positively informed about how clear my SWOT analysis was and how I was able to connect work experience with the academic learning. Nevertheless, the recommendation given by the tutor was to go into more specifics of how each strength can be implemented in practice concerning care roles. This positive feedback emphasi</w:t>
      </w:r>
      <w:r w:rsidR="006B32FD">
        <w:rPr>
          <w:rFonts w:ascii="Times New Roman" w:eastAsia="Times New Roman" w:hAnsi="Times New Roman" w:cs="Times New Roman"/>
          <w:kern w:val="0"/>
          <w:lang w:eastAsia="en-GB"/>
          <w14:ligatures w14:val="none"/>
        </w:rPr>
        <w:t>s</w:t>
      </w:r>
      <w:r w:rsidRPr="006D0253">
        <w:rPr>
          <w:rFonts w:ascii="Times New Roman" w:eastAsia="Times New Roman" w:hAnsi="Times New Roman" w:cs="Times New Roman"/>
          <w:kern w:val="0"/>
          <w:lang w:eastAsia="en-GB"/>
          <w14:ligatures w14:val="none"/>
        </w:rPr>
        <w:t>ed the need of critical self-evaluation and reflection. The presentation made me understand that the primary focus of career development in health and social care is self-awareness and communication skills. It also revealed the value of transferable skills (teamwork and reliability) in the professional practice</w:t>
      </w:r>
      <w:r w:rsidR="00205686" w:rsidRPr="00205686">
        <w:rPr>
          <w:rFonts w:ascii="Times New Roman" w:eastAsia="Times New Roman" w:hAnsi="Times New Roman" w:cs="Times New Roman"/>
          <w:kern w:val="0"/>
          <w:lang w:eastAsia="en-GB"/>
          <w14:ligatures w14:val="none"/>
        </w:rPr>
        <w:t>.</w:t>
      </w:r>
    </w:p>
    <w:p w14:paraId="58B0B055"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28DFDEC9"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5B61EE4D"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2FD557ED"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20A933BE"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5F9DAAF" w14:textId="77777777" w:rsidR="002F1812"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427282DA" w14:textId="77777777" w:rsidR="002F1812" w:rsidRPr="00205686" w:rsidRDefault="002F1812" w:rsidP="0048202D">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40F4C3AE" w14:textId="642AE8E3"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903C122" w14:textId="668AE56C"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19" w:name="_Toc212497640"/>
      <w:r w:rsidRPr="00205686">
        <w:rPr>
          <w:rFonts w:ascii="Times New Roman" w:eastAsia="Times New Roman" w:hAnsi="Times New Roman" w:cs="Times New Roman"/>
          <w:b/>
          <w:bCs/>
          <w:kern w:val="0"/>
          <w:lang w:eastAsia="en-GB"/>
          <w14:ligatures w14:val="none"/>
        </w:rPr>
        <w:t>5. Analysis</w:t>
      </w:r>
      <w:bookmarkEnd w:id="19"/>
      <w:r w:rsidRPr="00205686">
        <w:rPr>
          <w:rFonts w:ascii="Times New Roman" w:eastAsia="Times New Roman" w:hAnsi="Times New Roman" w:cs="Times New Roman"/>
          <w:b/>
          <w:bCs/>
          <w:kern w:val="0"/>
          <w:lang w:eastAsia="en-GB"/>
          <w14:ligatures w14:val="none"/>
        </w:rPr>
        <w:t xml:space="preserve"> </w:t>
      </w:r>
    </w:p>
    <w:p w14:paraId="7014DD70" w14:textId="42292020" w:rsidR="00205686" w:rsidRPr="00205686" w:rsidRDefault="00F732C3"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The application of the Gibbs model provided the opportunity to have a closer look at how reflection could result in learning. The experience of the presentation was that theoretical knowledge cannot help without practice and feedback because they are absolutely equal in terms of learning. This is validated by the experiential learning theory developed by Kolb (2015) which accentuates the transformation of experience into knowledge via reflection and positive experimentation. The practice assisted me to improve on my self-efficacy and time management which are vital in the field of healthcare. In addition, speaking in front of the audience reflected the communication and confidence necessary in interaction with the patients. The practice not only increased my awareness of professional expectations in health and social care setting, but also strengthened one principle of professional feedback as a learning instrument of ongoing enhancement</w:t>
      </w:r>
      <w:r w:rsidR="00205686" w:rsidRPr="00205686">
        <w:rPr>
          <w:rFonts w:ascii="Times New Roman" w:eastAsia="Times New Roman" w:hAnsi="Times New Roman" w:cs="Times New Roman"/>
          <w:kern w:val="0"/>
          <w:lang w:eastAsia="en-GB"/>
          <w14:ligatures w14:val="none"/>
        </w:rPr>
        <w:t>.</w:t>
      </w:r>
    </w:p>
    <w:p w14:paraId="6B7FF258" w14:textId="739CB744"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26810019" w14:textId="304F7733"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20" w:name="_Toc212497641"/>
      <w:r w:rsidRPr="00205686">
        <w:rPr>
          <w:rFonts w:ascii="Times New Roman" w:eastAsia="Times New Roman" w:hAnsi="Times New Roman" w:cs="Times New Roman"/>
          <w:b/>
          <w:bCs/>
          <w:kern w:val="0"/>
          <w:lang w:eastAsia="en-GB"/>
          <w14:ligatures w14:val="none"/>
        </w:rPr>
        <w:t>6. Conclusion</w:t>
      </w:r>
      <w:bookmarkEnd w:id="20"/>
      <w:r w:rsidRPr="00205686">
        <w:rPr>
          <w:rFonts w:ascii="Times New Roman" w:eastAsia="Times New Roman" w:hAnsi="Times New Roman" w:cs="Times New Roman"/>
          <w:b/>
          <w:bCs/>
          <w:kern w:val="0"/>
          <w:lang w:eastAsia="en-GB"/>
          <w14:ligatures w14:val="none"/>
        </w:rPr>
        <w:t xml:space="preserve"> </w:t>
      </w:r>
    </w:p>
    <w:p w14:paraId="3DED88BD" w14:textId="6A87C0E0" w:rsidR="00205686" w:rsidRPr="00205686" w:rsidRDefault="00A37429"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Altogether, the presentation was an enlightening experience, which gave me more confidence in myself, the ability to think critically, and improve my communication skills. It enhanced my knowledge about reflection as a career development instrument. The knowledge of my strength and weaknesses has helped steer my learning direction in the future and my drive to pursuit of a healthcare profession</w:t>
      </w:r>
      <w:r w:rsidR="00205686" w:rsidRPr="00205686">
        <w:rPr>
          <w:rFonts w:ascii="Times New Roman" w:eastAsia="Times New Roman" w:hAnsi="Times New Roman" w:cs="Times New Roman"/>
          <w:kern w:val="0"/>
          <w:lang w:eastAsia="en-GB"/>
          <w14:ligatures w14:val="none"/>
        </w:rPr>
        <w:t>.</w:t>
      </w:r>
    </w:p>
    <w:p w14:paraId="5CA38357" w14:textId="5E2FA071" w:rsidR="00205686" w:rsidRPr="00205686" w:rsidRDefault="00205686" w:rsidP="0048202D">
      <w:pPr>
        <w:spacing w:after="0" w:line="360" w:lineRule="auto"/>
        <w:jc w:val="both"/>
        <w:rPr>
          <w:rFonts w:ascii="Times New Roman" w:eastAsia="Times New Roman" w:hAnsi="Times New Roman" w:cs="Times New Roman"/>
          <w:kern w:val="0"/>
          <w:lang w:eastAsia="en-GB"/>
          <w14:ligatures w14:val="none"/>
        </w:rPr>
      </w:pPr>
    </w:p>
    <w:p w14:paraId="07F281CB" w14:textId="7FB3E661" w:rsidR="00205686" w:rsidRPr="00205686" w:rsidRDefault="00205686" w:rsidP="0048202D">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bookmarkStart w:id="21" w:name="_Toc212497642"/>
      <w:r w:rsidRPr="00205686">
        <w:rPr>
          <w:rFonts w:ascii="Times New Roman" w:eastAsia="Times New Roman" w:hAnsi="Times New Roman" w:cs="Times New Roman"/>
          <w:b/>
          <w:bCs/>
          <w:kern w:val="0"/>
          <w:lang w:eastAsia="en-GB"/>
          <w14:ligatures w14:val="none"/>
        </w:rPr>
        <w:t>7. Action Plan</w:t>
      </w:r>
      <w:bookmarkEnd w:id="21"/>
    </w:p>
    <w:p w14:paraId="60E0F773" w14:textId="77777777" w:rsidR="002F1812" w:rsidRDefault="00A37429" w:rsidP="003C0D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0253">
        <w:rPr>
          <w:rFonts w:ascii="Times New Roman" w:eastAsia="Times New Roman" w:hAnsi="Times New Roman" w:cs="Times New Roman"/>
          <w:kern w:val="0"/>
          <w:lang w:eastAsia="en-GB"/>
          <w14:ligatures w14:val="none"/>
        </w:rPr>
        <w:t>A further objective is to master presentation delivery by using peer sessions and reflective journaling post-major tasks, as well as shadowing health workers and using theoretical knowledge in practice. I will also study communication workshops as it will build the confidence and keep on using the Gibbs model to be able to perform a structured self-evaluation and improvement</w:t>
      </w:r>
      <w:r w:rsidR="00205686" w:rsidRPr="00205686">
        <w:rPr>
          <w:rFonts w:ascii="Times New Roman" w:eastAsia="Times New Roman" w:hAnsi="Times New Roman" w:cs="Times New Roman"/>
          <w:kern w:val="0"/>
          <w:lang w:eastAsia="en-GB"/>
          <w14:ligatures w14:val="none"/>
        </w:rPr>
        <w:t>.</w:t>
      </w:r>
      <w:bookmarkStart w:id="22" w:name="_Toc212497643"/>
    </w:p>
    <w:p w14:paraId="11E677B6" w14:textId="7A386754" w:rsidR="00345C90" w:rsidRPr="002F1812" w:rsidRDefault="00205686" w:rsidP="002F1812">
      <w:pPr>
        <w:spacing w:before="100" w:beforeAutospacing="1" w:after="100" w:afterAutospacing="1" w:line="360" w:lineRule="auto"/>
        <w:ind w:firstLine="720"/>
        <w:jc w:val="center"/>
        <w:rPr>
          <w:rFonts w:ascii="Times New Roman" w:eastAsia="Times New Roman" w:hAnsi="Times New Roman" w:cs="Times New Roman"/>
          <w:kern w:val="0"/>
          <w:lang w:eastAsia="en-GB"/>
          <w14:ligatures w14:val="none"/>
        </w:rPr>
      </w:pPr>
      <w:r w:rsidRPr="00205686">
        <w:rPr>
          <w:rFonts w:ascii="Times New Roman" w:eastAsia="Times New Roman" w:hAnsi="Times New Roman" w:cs="Times New Roman"/>
          <w:b/>
          <w:bCs/>
          <w:kern w:val="0"/>
          <w:lang w:eastAsia="en-GB"/>
          <w14:ligatures w14:val="none"/>
        </w:rPr>
        <w:t>References</w:t>
      </w:r>
      <w:bookmarkEnd w:id="22"/>
    </w:p>
    <w:p w14:paraId="7E69A3EA"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Bach, S. and Grant, A., 2015. Communication and interpersonal skills in nursing. Learning Matters.</w:t>
      </w:r>
    </w:p>
    <w:p w14:paraId="35C24FC7"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Burnard, P., 1997. Effective communication skills for health professionals. Nelson Thornes.</w:t>
      </w:r>
    </w:p>
    <w:p w14:paraId="7A7B6439"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Care Quality Commission (2023) Fundamentals of Standards: Health and Social Care [Online]. Available at: https://www.cqc.org.uk/about-us/fundamental-standards Care Quality Commission</w:t>
      </w:r>
    </w:p>
    <w:p w14:paraId="6AC0E43A"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Gibbs, G., 1988. Learning by Doing: A Guide to Teaching and Learning Methods. Oxford: Oxford Polytechnic.</w:t>
      </w:r>
    </w:p>
    <w:p w14:paraId="0500794A"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Hargie, O., 2021. Skilled interpersonal communication: Research, theory and practice. Routledge.</w:t>
      </w:r>
    </w:p>
    <w:p w14:paraId="7E39B4CA"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Jasper, M., 2003. Beginning reflective practice. Nelson Thornes.</w:t>
      </w:r>
    </w:p>
    <w:p w14:paraId="06D9B055"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Kolb, D., 2015.  Experiential Learning: Experience as the Source of Learning and Development. 2nd ed. New Jersey: Pearson Education.</w:t>
      </w:r>
    </w:p>
    <w:p w14:paraId="684E6599"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NHS (2022) The NHS Values and Behaviours Framework [Online]. Available at: https://www.nhsemployers.org/sites/default/files/media/VBR-Behaviour-framework_0.pdf NHS Employers</w:t>
      </w:r>
    </w:p>
    <w:p w14:paraId="229C8BAE"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NHS Careers (2024) Healthcare Assistant Role Description [Online]. Available at: https://www.healthcareers.nhs.uk/explore-roles/healthcare-support-worker/roles-healthcare-support-worker/healthcare-assistant Health Careers</w:t>
      </w:r>
    </w:p>
    <w:p w14:paraId="6AA757AB"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NHS England (2023) SBAR Communication Tool: Clinical Safety and Team Communication [Online]. Available at: https://www.england.nhs.uk/improvement-hub/wp-content/uploads/sites/44/2017/11/SBAR-Implementation-and-Training-Guide.pdf NHS England</w:t>
      </w:r>
    </w:p>
    <w:p w14:paraId="30DB2393"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NHS Improvement (2023) Improving Communication for Patient Safety. London: NHS Improvement. Available at: https://www.england.nhs.uk/patient-safety/patient-safety-improvement-programmes/ NHS England</w:t>
      </w:r>
    </w:p>
    <w:p w14:paraId="61F079D2"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Silverman, J., Kurtz, S. and Draper, J., 2016. Skills for communicating with patients. crc press.</w:t>
      </w:r>
    </w:p>
    <w:p w14:paraId="617E48B3"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Skills for Care (2023) Core Skills Framework for Health and Social Care Workers. Leeds: Skills for Care. Available at: https://www.skillsforhealth.org.uk/core-skills-training-framework/ Skills for Health</w:t>
      </w:r>
    </w:p>
    <w:p w14:paraId="44B7EBF2" w14:textId="77777777" w:rsidR="00100285" w:rsidRPr="00100285" w:rsidRDefault="00100285" w:rsidP="0048202D">
      <w:pPr>
        <w:spacing w:line="360" w:lineRule="auto"/>
        <w:ind w:left="720" w:hanging="720"/>
        <w:jc w:val="both"/>
        <w:rPr>
          <w:rFonts w:ascii="Times New Roman" w:hAnsi="Times New Roman" w:cs="Times New Roman"/>
        </w:rPr>
      </w:pPr>
      <w:r w:rsidRPr="00100285">
        <w:rPr>
          <w:rFonts w:ascii="Times New Roman" w:hAnsi="Times New Roman" w:cs="Times New Roman"/>
        </w:rPr>
        <w:t>Thompson, N., Stradling, S. and Pugh, D., 2020. Health and Social Care Practice. 3rd ed. Basingstoke: Palgrave Macmillan.</w:t>
      </w:r>
    </w:p>
    <w:bookmarkEnd w:id="0"/>
    <w:p w14:paraId="78DA1C6C" w14:textId="0B553E63" w:rsidR="00664477" w:rsidRPr="006D0253" w:rsidRDefault="00664477" w:rsidP="0048202D">
      <w:pPr>
        <w:spacing w:line="360" w:lineRule="auto"/>
        <w:jc w:val="both"/>
        <w:rPr>
          <w:rFonts w:ascii="Times New Roman" w:hAnsi="Times New Roman" w:cs="Times New Roman"/>
        </w:rPr>
      </w:pPr>
    </w:p>
    <w:sectPr w:rsidR="00664477" w:rsidRPr="006D0253" w:rsidSect="006B32FD">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814E8" w14:textId="77777777" w:rsidR="001773AC" w:rsidRDefault="001773AC" w:rsidP="006B32FD">
      <w:pPr>
        <w:spacing w:after="0" w:line="240" w:lineRule="auto"/>
      </w:pPr>
      <w:r>
        <w:separator/>
      </w:r>
    </w:p>
  </w:endnote>
  <w:endnote w:type="continuationSeparator" w:id="0">
    <w:p w14:paraId="45AE2E6B" w14:textId="77777777" w:rsidR="001773AC" w:rsidRDefault="001773AC" w:rsidP="006B3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0CF95" w14:textId="77777777" w:rsidR="001773AC" w:rsidRDefault="001773AC" w:rsidP="006B32FD">
      <w:pPr>
        <w:spacing w:after="0" w:line="240" w:lineRule="auto"/>
      </w:pPr>
      <w:r>
        <w:separator/>
      </w:r>
    </w:p>
  </w:footnote>
  <w:footnote w:type="continuationSeparator" w:id="0">
    <w:p w14:paraId="68B83A24" w14:textId="77777777" w:rsidR="001773AC" w:rsidRDefault="001773AC" w:rsidP="006B3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6568458"/>
      <w:docPartObj>
        <w:docPartGallery w:val="Page Numbers (Top of Page)"/>
        <w:docPartUnique/>
      </w:docPartObj>
    </w:sdtPr>
    <w:sdtEndPr>
      <w:rPr>
        <w:noProof/>
      </w:rPr>
    </w:sdtEndPr>
    <w:sdtContent>
      <w:p w14:paraId="50D0ED9C" w14:textId="5DA0D47F" w:rsidR="006B32FD" w:rsidRPr="006B32FD" w:rsidRDefault="006B32FD">
        <w:pPr>
          <w:pStyle w:val="Header"/>
          <w:jc w:val="right"/>
          <w:rPr>
            <w:rFonts w:ascii="Times New Roman" w:hAnsi="Times New Roman" w:cs="Times New Roman"/>
          </w:rPr>
        </w:pPr>
        <w:r w:rsidRPr="006B32FD">
          <w:rPr>
            <w:rFonts w:ascii="Times New Roman" w:hAnsi="Times New Roman" w:cs="Times New Roman"/>
          </w:rPr>
          <w:fldChar w:fldCharType="begin"/>
        </w:r>
        <w:r w:rsidRPr="006B32FD">
          <w:rPr>
            <w:rFonts w:ascii="Times New Roman" w:hAnsi="Times New Roman" w:cs="Times New Roman"/>
          </w:rPr>
          <w:instrText xml:space="preserve"> PAGE   \* MERGEFORMAT </w:instrText>
        </w:r>
        <w:r w:rsidRPr="006B32FD">
          <w:rPr>
            <w:rFonts w:ascii="Times New Roman" w:hAnsi="Times New Roman" w:cs="Times New Roman"/>
          </w:rPr>
          <w:fldChar w:fldCharType="separate"/>
        </w:r>
        <w:r w:rsidRPr="006B32FD">
          <w:rPr>
            <w:rFonts w:ascii="Times New Roman" w:hAnsi="Times New Roman" w:cs="Times New Roman"/>
            <w:noProof/>
          </w:rPr>
          <w:t>2</w:t>
        </w:r>
        <w:r w:rsidRPr="006B32FD">
          <w:rPr>
            <w:rFonts w:ascii="Times New Roman" w:hAnsi="Times New Roman" w:cs="Times New Roman"/>
            <w:noProof/>
          </w:rPr>
          <w:fldChar w:fldCharType="end"/>
        </w:r>
      </w:p>
    </w:sdtContent>
  </w:sdt>
  <w:p w14:paraId="63D9EC5F" w14:textId="77777777" w:rsidR="006B32FD" w:rsidRPr="006B32FD" w:rsidRDefault="006B32FD">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1717"/>
    <w:multiLevelType w:val="multilevel"/>
    <w:tmpl w:val="0FAA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F1FCB"/>
    <w:multiLevelType w:val="multilevel"/>
    <w:tmpl w:val="D9B0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3458DB"/>
    <w:multiLevelType w:val="multilevel"/>
    <w:tmpl w:val="1956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53DA6"/>
    <w:multiLevelType w:val="multilevel"/>
    <w:tmpl w:val="8BCC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A06802"/>
    <w:multiLevelType w:val="multilevel"/>
    <w:tmpl w:val="DA7C5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EE5E0A"/>
    <w:multiLevelType w:val="multilevel"/>
    <w:tmpl w:val="0180D6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14858">
    <w:abstractNumId w:val="0"/>
  </w:num>
  <w:num w:numId="2" w16cid:durableId="1606307785">
    <w:abstractNumId w:val="3"/>
  </w:num>
  <w:num w:numId="3" w16cid:durableId="1888712595">
    <w:abstractNumId w:val="2"/>
  </w:num>
  <w:num w:numId="4" w16cid:durableId="1426460040">
    <w:abstractNumId w:val="1"/>
  </w:num>
  <w:num w:numId="5" w16cid:durableId="1795296017">
    <w:abstractNumId w:val="4"/>
  </w:num>
  <w:num w:numId="6" w16cid:durableId="16289255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77"/>
    <w:rsid w:val="00100285"/>
    <w:rsid w:val="001773AC"/>
    <w:rsid w:val="00205686"/>
    <w:rsid w:val="002E6273"/>
    <w:rsid w:val="002F1812"/>
    <w:rsid w:val="00345C90"/>
    <w:rsid w:val="003A798D"/>
    <w:rsid w:val="003C0D59"/>
    <w:rsid w:val="0048202D"/>
    <w:rsid w:val="004A7C7E"/>
    <w:rsid w:val="004B03F5"/>
    <w:rsid w:val="006314B1"/>
    <w:rsid w:val="0065549E"/>
    <w:rsid w:val="00664477"/>
    <w:rsid w:val="006B32FD"/>
    <w:rsid w:val="006D0253"/>
    <w:rsid w:val="00961985"/>
    <w:rsid w:val="00A37429"/>
    <w:rsid w:val="00AB3E96"/>
    <w:rsid w:val="00BF6E91"/>
    <w:rsid w:val="00F2778C"/>
    <w:rsid w:val="00F73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3AAA0"/>
  <w15:chartTrackingRefBased/>
  <w15:docId w15:val="{A01A706B-FA7F-4EBD-B883-56AC0C890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4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44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44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44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44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4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4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44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44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44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44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4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477"/>
    <w:rPr>
      <w:rFonts w:eastAsiaTheme="majorEastAsia" w:cstheme="majorBidi"/>
      <w:color w:val="272727" w:themeColor="text1" w:themeTint="D8"/>
    </w:rPr>
  </w:style>
  <w:style w:type="paragraph" w:styleId="Title">
    <w:name w:val="Title"/>
    <w:basedOn w:val="Normal"/>
    <w:next w:val="Normal"/>
    <w:link w:val="TitleChar"/>
    <w:uiPriority w:val="10"/>
    <w:qFormat/>
    <w:rsid w:val="00664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477"/>
    <w:pPr>
      <w:spacing w:before="160"/>
      <w:jc w:val="center"/>
    </w:pPr>
    <w:rPr>
      <w:i/>
      <w:iCs/>
      <w:color w:val="404040" w:themeColor="text1" w:themeTint="BF"/>
    </w:rPr>
  </w:style>
  <w:style w:type="character" w:customStyle="1" w:styleId="QuoteChar">
    <w:name w:val="Quote Char"/>
    <w:basedOn w:val="DefaultParagraphFont"/>
    <w:link w:val="Quote"/>
    <w:uiPriority w:val="29"/>
    <w:rsid w:val="00664477"/>
    <w:rPr>
      <w:i/>
      <w:iCs/>
      <w:color w:val="404040" w:themeColor="text1" w:themeTint="BF"/>
    </w:rPr>
  </w:style>
  <w:style w:type="paragraph" w:styleId="ListParagraph">
    <w:name w:val="List Paragraph"/>
    <w:basedOn w:val="Normal"/>
    <w:uiPriority w:val="34"/>
    <w:qFormat/>
    <w:rsid w:val="00664477"/>
    <w:pPr>
      <w:ind w:left="720"/>
      <w:contextualSpacing/>
    </w:pPr>
  </w:style>
  <w:style w:type="character" w:styleId="IntenseEmphasis">
    <w:name w:val="Intense Emphasis"/>
    <w:basedOn w:val="DefaultParagraphFont"/>
    <w:uiPriority w:val="21"/>
    <w:qFormat/>
    <w:rsid w:val="00664477"/>
    <w:rPr>
      <w:i/>
      <w:iCs/>
      <w:color w:val="2F5496" w:themeColor="accent1" w:themeShade="BF"/>
    </w:rPr>
  </w:style>
  <w:style w:type="paragraph" w:styleId="IntenseQuote">
    <w:name w:val="Intense Quote"/>
    <w:basedOn w:val="Normal"/>
    <w:next w:val="Normal"/>
    <w:link w:val="IntenseQuoteChar"/>
    <w:uiPriority w:val="30"/>
    <w:qFormat/>
    <w:rsid w:val="006644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4477"/>
    <w:rPr>
      <w:i/>
      <w:iCs/>
      <w:color w:val="2F5496" w:themeColor="accent1" w:themeShade="BF"/>
    </w:rPr>
  </w:style>
  <w:style w:type="character" w:styleId="IntenseReference">
    <w:name w:val="Intense Reference"/>
    <w:basedOn w:val="DefaultParagraphFont"/>
    <w:uiPriority w:val="32"/>
    <w:qFormat/>
    <w:rsid w:val="00664477"/>
    <w:rPr>
      <w:b/>
      <w:bCs/>
      <w:smallCaps/>
      <w:color w:val="2F5496" w:themeColor="accent1" w:themeShade="BF"/>
      <w:spacing w:val="5"/>
    </w:rPr>
  </w:style>
  <w:style w:type="paragraph" w:styleId="TOCHeading">
    <w:name w:val="TOC Heading"/>
    <w:basedOn w:val="Heading1"/>
    <w:next w:val="Normal"/>
    <w:uiPriority w:val="39"/>
    <w:unhideWhenUsed/>
    <w:qFormat/>
    <w:rsid w:val="0020568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05686"/>
    <w:pPr>
      <w:spacing w:after="100"/>
      <w:ind w:left="240"/>
    </w:pPr>
  </w:style>
  <w:style w:type="paragraph" w:styleId="TOC3">
    <w:name w:val="toc 3"/>
    <w:basedOn w:val="Normal"/>
    <w:next w:val="Normal"/>
    <w:autoRedefine/>
    <w:uiPriority w:val="39"/>
    <w:unhideWhenUsed/>
    <w:rsid w:val="00205686"/>
    <w:pPr>
      <w:spacing w:after="100"/>
      <w:ind w:left="480"/>
    </w:pPr>
  </w:style>
  <w:style w:type="character" w:styleId="Hyperlink">
    <w:name w:val="Hyperlink"/>
    <w:basedOn w:val="DefaultParagraphFont"/>
    <w:uiPriority w:val="99"/>
    <w:unhideWhenUsed/>
    <w:rsid w:val="00205686"/>
    <w:rPr>
      <w:color w:val="0563C1" w:themeColor="hyperlink"/>
      <w:u w:val="single"/>
    </w:rPr>
  </w:style>
  <w:style w:type="table" w:styleId="TableGrid">
    <w:name w:val="Table Grid"/>
    <w:basedOn w:val="TableNormal"/>
    <w:uiPriority w:val="39"/>
    <w:rsid w:val="003A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2FD"/>
  </w:style>
  <w:style w:type="paragraph" w:styleId="Footer">
    <w:name w:val="footer"/>
    <w:basedOn w:val="Normal"/>
    <w:link w:val="FooterChar"/>
    <w:uiPriority w:val="99"/>
    <w:unhideWhenUsed/>
    <w:rsid w:val="006B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CF95C-8D76-4363-849B-C6FC4F8468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Makhija</dc:creator>
  <cp:keywords/>
  <dc:description/>
  <cp:lastModifiedBy>Quinta Mendes Imbunde</cp:lastModifiedBy>
  <cp:revision>2</cp:revision>
  <dcterms:created xsi:type="dcterms:W3CDTF">2025-11-30T14:46:00Z</dcterms:created>
  <dcterms:modified xsi:type="dcterms:W3CDTF">2025-11-30T14:46:00Z</dcterms:modified>
</cp:coreProperties>
</file>