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pPr>
      <w:bookmarkStart w:id="0" w:name="_GoBack"/>
      <w:bookmarkEnd w:id="0"/>
    </w:p>
    <w:p w14:paraId="13CA7F89" w14:textId="2E22A5C3" w:rsidR="00563B58" w:rsidRPr="00270EEB" w:rsidRDefault="00732FB9" w:rsidP="00E6298B">
      <w:pPr>
        <w:ind w:right="107"/>
      </w:pPr>
      <w:r>
        <w:rPr>
          <w:noProof/>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pPr>
    </w:p>
    <w:p w14:paraId="326BA8E0" w14:textId="77777777" w:rsidR="00563B58" w:rsidRPr="00270EEB" w:rsidRDefault="00563B58" w:rsidP="00E6298B">
      <w:pPr>
        <w:ind w:right="107"/>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7EE934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6946BC">
              <w:rPr>
                <w:b/>
                <w:color w:val="auto"/>
                <w:sz w:val="32"/>
              </w:rPr>
              <w:t xml:space="preserve">:  Kate JASPERSE </w:t>
            </w:r>
          </w:p>
          <w:p w14:paraId="58374EBA" w14:textId="77777777" w:rsidR="00575A8F" w:rsidRDefault="00575A8F" w:rsidP="00E6298B">
            <w:pPr>
              <w:overflowPunct/>
              <w:autoSpaceDE/>
              <w:autoSpaceDN/>
              <w:adjustRightInd/>
              <w:ind w:right="107"/>
              <w:textAlignment w:val="auto"/>
              <w:rPr>
                <w:b/>
                <w:color w:val="auto"/>
                <w:sz w:val="32"/>
              </w:rPr>
            </w:pPr>
          </w:p>
          <w:p w14:paraId="3A977898" w14:textId="77777777" w:rsidR="006946BC"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A1226E9" w:rsidR="00575A8F" w:rsidRDefault="00362C15" w:rsidP="00E6298B">
            <w:pPr>
              <w:overflowPunct/>
              <w:autoSpaceDE/>
              <w:autoSpaceDN/>
              <w:adjustRightInd/>
              <w:ind w:right="107"/>
              <w:textAlignment w:val="auto"/>
              <w:rPr>
                <w:b/>
                <w:color w:val="auto"/>
                <w:sz w:val="32"/>
              </w:rPr>
            </w:pPr>
            <w:r>
              <w:rPr>
                <w:b/>
                <w:color w:val="auto"/>
                <w:sz w:val="32"/>
              </w:rPr>
              <w:t>181503</w:t>
            </w:r>
            <w:r w:rsidR="006946BC">
              <w:rPr>
                <w:b/>
                <w:color w:val="auto"/>
                <w:sz w:val="32"/>
              </w:rPr>
              <w:t xml:space="preserve">7 </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rPr>
      </w:pPr>
    </w:p>
    <w:p w14:paraId="530A3E59" w14:textId="0043062A" w:rsidR="00616D7F" w:rsidRPr="00616D7F" w:rsidRDefault="00616D7F" w:rsidP="00E6298B">
      <w:pPr>
        <w:overflowPunct/>
        <w:autoSpaceDE/>
        <w:autoSpaceDN/>
        <w:adjustRightInd/>
        <w:ind w:right="107"/>
        <w:textAlignment w:val="auto"/>
        <w:rPr>
          <w:b/>
          <w:i/>
          <w:color w:val="auto"/>
        </w:rPr>
      </w:pPr>
      <w:r w:rsidRPr="00616D7F">
        <w:rPr>
          <w:b/>
          <w:i/>
          <w:color w:val="auto"/>
        </w:rPr>
        <w:t xml:space="preserve">Module title: </w:t>
      </w:r>
      <w:r w:rsidRPr="00DE556F">
        <w:rPr>
          <w:b/>
          <w:i/>
          <w:color w:val="auto"/>
        </w:rPr>
        <w:t xml:space="preserve">Policing in the </w:t>
      </w:r>
      <w:r w:rsidRPr="00616D7F">
        <w:rPr>
          <w:b/>
          <w:i/>
          <w:color w:val="auto"/>
        </w:rPr>
        <w:t>W</w:t>
      </w:r>
      <w:r w:rsidRPr="00DE556F">
        <w:rPr>
          <w:b/>
          <w:i/>
          <w:color w:val="auto"/>
        </w:rPr>
        <w:t>orkplace</w:t>
      </w:r>
      <w:r w:rsidRPr="00616D7F">
        <w:rPr>
          <w:b/>
          <w:i/>
          <w:color w:val="auto"/>
        </w:rPr>
        <w:t xml:space="preserve"> 3 (DHEP) </w:t>
      </w:r>
    </w:p>
    <w:p w14:paraId="5EB8B79A" w14:textId="284AA6F6" w:rsidR="7560A895" w:rsidRDefault="7560A895" w:rsidP="7560A895">
      <w:pPr>
        <w:rPr>
          <w:rFonts w:eastAsia="Arial"/>
          <w:color w:val="000000" w:themeColor="text1"/>
        </w:rPr>
      </w:pPr>
      <w:r w:rsidRPr="7560A895">
        <w:rPr>
          <w:color w:val="auto"/>
        </w:rPr>
        <w:br w:type="page"/>
      </w:r>
      <w:r w:rsidRPr="7560A895">
        <w:rPr>
          <w:rFonts w:eastAsia="Arial"/>
          <w:b/>
          <w:bCs/>
          <w:color w:val="000000" w:themeColor="text1"/>
        </w:rPr>
        <w:lastRenderedPageBreak/>
        <w:t>Workbook Guidance</w:t>
      </w:r>
    </w:p>
    <w:p w14:paraId="17CEEF2C" w14:textId="6F375B17" w:rsidR="7560A895" w:rsidRDefault="7560A895" w:rsidP="7560A895">
      <w:pPr>
        <w:rPr>
          <w:rFonts w:eastAsia="Arial"/>
          <w:color w:val="000000" w:themeColor="text1"/>
        </w:rPr>
      </w:pPr>
    </w:p>
    <w:p w14:paraId="3D26FE6D" w14:textId="708748E5" w:rsidR="7560A895" w:rsidRDefault="7560A895" w:rsidP="7560A895">
      <w:pPr>
        <w:jc w:val="both"/>
        <w:rPr>
          <w:rFonts w:eastAsia="Arial"/>
          <w:color w:val="000000" w:themeColor="text1"/>
        </w:rPr>
      </w:pPr>
      <w:r w:rsidRPr="7560A895">
        <w:rPr>
          <w:rFonts w:eastAsia="Arial"/>
          <w:color w:val="000000" w:themeColor="text1"/>
        </w:rPr>
        <w:t>Please read these notes carefully; they provide essential information.</w:t>
      </w:r>
    </w:p>
    <w:p w14:paraId="619EE2C5" w14:textId="77777777" w:rsidR="008B28E7" w:rsidRPr="00270EEB" w:rsidRDefault="008B28E7" w:rsidP="00E6298B">
      <w:pPr>
        <w:ind w:right="107"/>
      </w:pPr>
    </w:p>
    <w:p w14:paraId="276E7F40" w14:textId="132B5F2E" w:rsidR="0040668F" w:rsidRPr="00270EEB" w:rsidRDefault="0040668F" w:rsidP="00E6298B">
      <w:pPr>
        <w:ind w:right="107"/>
        <w:jc w:val="both"/>
      </w:pPr>
      <w:r w:rsidRPr="00270EEB">
        <w:rPr>
          <w:b/>
        </w:rPr>
        <w:t xml:space="preserve">What is the </w:t>
      </w:r>
      <w:r w:rsidR="00FB4993">
        <w:rPr>
          <w:b/>
        </w:rPr>
        <w:t>workbook</w:t>
      </w:r>
      <w:r w:rsidRPr="00270EEB">
        <w:rPr>
          <w:b/>
        </w:rPr>
        <w:t xml:space="preserve"> for?</w:t>
      </w:r>
    </w:p>
    <w:p w14:paraId="5514925D" w14:textId="77777777" w:rsidR="0040668F" w:rsidRPr="00270EEB" w:rsidRDefault="0040668F" w:rsidP="00E6298B">
      <w:pPr>
        <w:ind w:right="107"/>
        <w:jc w:val="both"/>
        <w:rPr>
          <w:b/>
        </w:rPr>
      </w:pPr>
    </w:p>
    <w:p w14:paraId="198CF4EE" w14:textId="5019BCE3" w:rsidR="7560A895" w:rsidRDefault="28A9B94D" w:rsidP="28A9B94D">
      <w:pPr>
        <w:jc w:val="both"/>
        <w:rPr>
          <w:rFonts w:eastAsia="Arial"/>
          <w:color w:val="000000" w:themeColor="text1"/>
        </w:rPr>
      </w:pPr>
      <w:r w:rsidRPr="28A9B94D">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rPr>
      </w:pPr>
    </w:p>
    <w:p w14:paraId="6D9F5B2B" w14:textId="26E4124E" w:rsidR="28A9B94D" w:rsidRDefault="28A9B94D" w:rsidP="28A9B94D">
      <w:pPr>
        <w:jc w:val="both"/>
        <w:rPr>
          <w:rFonts w:eastAsia="Arial"/>
          <w:b/>
          <w:bCs/>
          <w:color w:val="000000" w:themeColor="text1"/>
        </w:rPr>
      </w:pPr>
      <w:r w:rsidRPr="28A9B94D">
        <w:rPr>
          <w:rFonts w:eastAsia="Arial"/>
          <w:b/>
          <w:bCs/>
          <w:color w:val="000000" w:themeColor="text1"/>
        </w:rPr>
        <w:t>Area of Professional Practice covered, (called elements in your module descriptor):</w:t>
      </w:r>
    </w:p>
    <w:p w14:paraId="4D77BE11" w14:textId="77777777" w:rsidR="009D25B4" w:rsidRPr="00270EEB" w:rsidRDefault="009D25B4" w:rsidP="00E6298B">
      <w:pPr>
        <w:ind w:right="107"/>
        <w:jc w:val="both"/>
      </w:pPr>
    </w:p>
    <w:p w14:paraId="05C35F22" w14:textId="77777777" w:rsidR="009D25B4" w:rsidRPr="00D8652C" w:rsidRDefault="009D25B4" w:rsidP="00E6298B">
      <w:pPr>
        <w:pStyle w:val="ListParagraph"/>
        <w:numPr>
          <w:ilvl w:val="0"/>
          <w:numId w:val="49"/>
        </w:numPr>
        <w:ind w:right="107"/>
        <w:jc w:val="both"/>
      </w:pPr>
      <w:r w:rsidRPr="00D8652C">
        <w:t>Wellbeing and Resilience</w:t>
      </w:r>
    </w:p>
    <w:p w14:paraId="33253D5F" w14:textId="77777777" w:rsidR="009D25B4" w:rsidRPr="00D8652C" w:rsidRDefault="009D25B4" w:rsidP="00E6298B">
      <w:pPr>
        <w:pStyle w:val="ListParagraph"/>
        <w:numPr>
          <w:ilvl w:val="0"/>
          <w:numId w:val="49"/>
        </w:numPr>
        <w:ind w:right="107"/>
        <w:jc w:val="both"/>
        <w:rPr>
          <w:color w:val="auto"/>
        </w:rPr>
      </w:pPr>
      <w:r w:rsidRPr="00D8652C">
        <w:rPr>
          <w:color w:val="auto"/>
        </w:rPr>
        <w:t>Communication Skills</w:t>
      </w:r>
    </w:p>
    <w:p w14:paraId="36B02AD2" w14:textId="77777777" w:rsidR="009D25B4" w:rsidRPr="00D8652C" w:rsidRDefault="009D25B4" w:rsidP="00E6298B">
      <w:pPr>
        <w:pStyle w:val="ListParagraph"/>
        <w:numPr>
          <w:ilvl w:val="0"/>
          <w:numId w:val="49"/>
        </w:numPr>
        <w:ind w:right="107"/>
        <w:jc w:val="both"/>
        <w:rPr>
          <w:color w:val="auto"/>
        </w:rPr>
      </w:pPr>
      <w:r w:rsidRPr="00D8652C">
        <w:rPr>
          <w:color w:val="auto"/>
        </w:rPr>
        <w:t>Managing Conflict</w:t>
      </w:r>
    </w:p>
    <w:p w14:paraId="1F6794CE" w14:textId="77777777" w:rsidR="009D25B4" w:rsidRPr="00D8652C" w:rsidRDefault="009D25B4" w:rsidP="00E6298B">
      <w:pPr>
        <w:pStyle w:val="ListParagraph"/>
        <w:numPr>
          <w:ilvl w:val="0"/>
          <w:numId w:val="49"/>
        </w:numPr>
        <w:ind w:right="107"/>
        <w:jc w:val="both"/>
        <w:rPr>
          <w:color w:val="auto"/>
        </w:rPr>
      </w:pPr>
      <w:r w:rsidRPr="00D8652C">
        <w:rPr>
          <w:color w:val="auto"/>
        </w:rPr>
        <w:t>Valuing Difference and Inclusion</w:t>
      </w:r>
    </w:p>
    <w:p w14:paraId="63C4667F" w14:textId="77777777" w:rsidR="009D25B4" w:rsidRPr="00D8652C" w:rsidRDefault="009D25B4" w:rsidP="00E6298B">
      <w:pPr>
        <w:pStyle w:val="ListParagraph"/>
        <w:numPr>
          <w:ilvl w:val="0"/>
          <w:numId w:val="49"/>
        </w:numPr>
        <w:ind w:right="107"/>
        <w:jc w:val="both"/>
      </w:pPr>
      <w:r w:rsidRPr="00D8652C">
        <w:t>Criminal Justice</w:t>
      </w:r>
    </w:p>
    <w:p w14:paraId="009CF0CE" w14:textId="77777777" w:rsidR="009D25B4" w:rsidRPr="00D8652C" w:rsidRDefault="009D25B4" w:rsidP="00E6298B">
      <w:pPr>
        <w:pStyle w:val="ListParagraph"/>
        <w:numPr>
          <w:ilvl w:val="0"/>
          <w:numId w:val="49"/>
        </w:numPr>
        <w:ind w:right="107"/>
        <w:jc w:val="both"/>
      </w:pPr>
      <w:r w:rsidRPr="00D8652C">
        <w:t>Decision making, discretion</w:t>
      </w:r>
    </w:p>
    <w:p w14:paraId="1FCEBA12" w14:textId="77777777" w:rsidR="009D25B4" w:rsidRPr="00D8652C" w:rsidRDefault="009D25B4" w:rsidP="00E6298B">
      <w:pPr>
        <w:pStyle w:val="ListParagraph"/>
        <w:numPr>
          <w:ilvl w:val="0"/>
          <w:numId w:val="49"/>
        </w:numPr>
        <w:ind w:right="107"/>
        <w:jc w:val="both"/>
      </w:pPr>
      <w:r w:rsidRPr="00D8652C">
        <w:t>Conducting Investigations</w:t>
      </w:r>
    </w:p>
    <w:p w14:paraId="58C516F6" w14:textId="77777777" w:rsidR="009D25B4" w:rsidRPr="00D8652C" w:rsidRDefault="28A9B94D" w:rsidP="28A9B94D">
      <w:pPr>
        <w:pStyle w:val="ListParagraph"/>
        <w:numPr>
          <w:ilvl w:val="0"/>
          <w:numId w:val="49"/>
        </w:numPr>
        <w:ind w:right="107"/>
        <w:jc w:val="both"/>
      </w:pPr>
      <w:r w:rsidRPr="28A9B94D">
        <w:t xml:space="preserve">Criminal Justice (Managing offenders) </w:t>
      </w:r>
    </w:p>
    <w:p w14:paraId="7FA82C7D" w14:textId="3A2306E7" w:rsidR="28A9B94D" w:rsidRDefault="28A9B94D" w:rsidP="28A9B94D">
      <w:pPr>
        <w:pStyle w:val="ListParagraph"/>
        <w:numPr>
          <w:ilvl w:val="0"/>
          <w:numId w:val="49"/>
        </w:numPr>
        <w:ind w:right="107"/>
        <w:jc w:val="both"/>
      </w:pPr>
      <w:r w:rsidRPr="28A9B94D">
        <w:t>Problem Solving</w:t>
      </w:r>
    </w:p>
    <w:p w14:paraId="239F53A7" w14:textId="7DA6AFC7" w:rsidR="28A9B94D" w:rsidRDefault="28A9B94D" w:rsidP="28A9B94D">
      <w:pPr>
        <w:pStyle w:val="ListParagraph"/>
        <w:numPr>
          <w:ilvl w:val="0"/>
          <w:numId w:val="49"/>
        </w:numPr>
        <w:ind w:right="107"/>
        <w:jc w:val="both"/>
      </w:pPr>
      <w:r w:rsidRPr="28A9B94D">
        <w:t>Evidence Based Policing</w:t>
      </w:r>
    </w:p>
    <w:p w14:paraId="4388F1C9" w14:textId="680CE70F" w:rsidR="28A9B94D" w:rsidRDefault="28A9B94D" w:rsidP="28A9B94D">
      <w:pPr>
        <w:pStyle w:val="ListParagraph"/>
        <w:numPr>
          <w:ilvl w:val="0"/>
          <w:numId w:val="49"/>
        </w:numPr>
        <w:ind w:right="107"/>
        <w:jc w:val="both"/>
      </w:pPr>
      <w:r w:rsidRPr="28A9B94D">
        <w:t>Maintaining Professional Standards</w:t>
      </w:r>
    </w:p>
    <w:p w14:paraId="715B80B9" w14:textId="6E4F6163" w:rsidR="28A9B94D" w:rsidRDefault="28A9B94D" w:rsidP="28A9B94D">
      <w:pPr>
        <w:pStyle w:val="ListParagraph"/>
        <w:numPr>
          <w:ilvl w:val="0"/>
          <w:numId w:val="49"/>
        </w:numPr>
        <w:ind w:right="107"/>
        <w:jc w:val="both"/>
      </w:pPr>
      <w:r w:rsidRPr="28A9B94D">
        <w:t>Public Protection.</w:t>
      </w:r>
    </w:p>
    <w:p w14:paraId="1C0EB938" w14:textId="77777777" w:rsidR="009D25B4" w:rsidRPr="00270EEB" w:rsidRDefault="009D25B4" w:rsidP="00E6298B">
      <w:pPr>
        <w:numPr>
          <w:ilvl w:val="12"/>
          <w:numId w:val="0"/>
        </w:numPr>
        <w:ind w:right="107"/>
        <w:jc w:val="both"/>
        <w:rPr>
          <w:highlight w:val="yellow"/>
        </w:rPr>
      </w:pPr>
    </w:p>
    <w:p w14:paraId="5E4D2581" w14:textId="77777777" w:rsidR="009D25B4" w:rsidRDefault="009D25B4" w:rsidP="7560A895">
      <w:pPr>
        <w:ind w:right="107"/>
        <w:jc w:val="both"/>
        <w:rPr>
          <w:b/>
        </w:rPr>
      </w:pPr>
    </w:p>
    <w:p w14:paraId="6D07498F" w14:textId="7F700C71" w:rsidR="7560A895" w:rsidRDefault="7560A895" w:rsidP="7560A895">
      <w:pPr>
        <w:jc w:val="both"/>
        <w:rPr>
          <w:rFonts w:eastAsia="Arial"/>
          <w:color w:val="000000" w:themeColor="text1"/>
        </w:rPr>
      </w:pPr>
      <w:r w:rsidRPr="7560A895">
        <w:rPr>
          <w:rFonts w:eastAsia="Arial"/>
          <w:b/>
          <w:bCs/>
          <w:color w:val="000000" w:themeColor="text1"/>
        </w:rPr>
        <w:t>How should the workbook be presented?</w:t>
      </w:r>
    </w:p>
    <w:p w14:paraId="63361E89" w14:textId="214B6C1C" w:rsidR="7560A895" w:rsidRDefault="7560A895" w:rsidP="7560A895">
      <w:pPr>
        <w:jc w:val="both"/>
        <w:rPr>
          <w:rFonts w:eastAsia="Arial"/>
          <w:color w:val="000000" w:themeColor="text1"/>
        </w:rPr>
      </w:pPr>
    </w:p>
    <w:p w14:paraId="7BA76956" w14:textId="08C7E69A" w:rsidR="7560A895" w:rsidRDefault="7560A895" w:rsidP="7560A895">
      <w:pPr>
        <w:jc w:val="both"/>
        <w:rPr>
          <w:rFonts w:eastAsia="Arial"/>
          <w:color w:val="000000" w:themeColor="text1"/>
        </w:rPr>
      </w:pPr>
      <w:r w:rsidRPr="7560A895">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7560A895">
        <w:rPr>
          <w:rFonts w:eastAsia="Arial"/>
          <w:color w:val="000000" w:themeColor="text1"/>
        </w:rPr>
        <w:t>Turnitin</w:t>
      </w:r>
      <w:proofErr w:type="spellEnd"/>
      <w:r w:rsidRPr="7560A895">
        <w:rPr>
          <w:rFonts w:eastAsia="Arial"/>
          <w:color w:val="000000" w:themeColor="text1"/>
        </w:rPr>
        <w:t xml:space="preserve"> on Moodle. </w:t>
      </w:r>
    </w:p>
    <w:p w14:paraId="3AEF4E50" w14:textId="2FCA60E7" w:rsidR="7560A895" w:rsidRDefault="7560A895" w:rsidP="7560A895">
      <w:pPr>
        <w:jc w:val="both"/>
        <w:rPr>
          <w:rFonts w:eastAsia="Arial"/>
          <w:color w:val="000000" w:themeColor="text1"/>
        </w:rPr>
      </w:pPr>
    </w:p>
    <w:p w14:paraId="35550DBE" w14:textId="4922F109" w:rsidR="7560A895" w:rsidRDefault="7560A895" w:rsidP="7560A895">
      <w:pPr>
        <w:jc w:val="both"/>
        <w:rPr>
          <w:rFonts w:eastAsia="Arial"/>
          <w:color w:val="000000" w:themeColor="text1"/>
        </w:rPr>
      </w:pPr>
      <w:r w:rsidRPr="7560A895">
        <w:rPr>
          <w:rFonts w:eastAsia="Arial"/>
          <w:b/>
          <w:bCs/>
          <w:color w:val="000000" w:themeColor="text1"/>
        </w:rPr>
        <w:t>How is the workbook assessed?</w:t>
      </w:r>
    </w:p>
    <w:p w14:paraId="35B42145" w14:textId="04653DA4" w:rsidR="7560A895" w:rsidRDefault="7560A895" w:rsidP="7560A895">
      <w:pPr>
        <w:jc w:val="both"/>
        <w:rPr>
          <w:rFonts w:eastAsia="Arial"/>
          <w:color w:val="000000" w:themeColor="text1"/>
        </w:rPr>
      </w:pPr>
    </w:p>
    <w:p w14:paraId="03297B8F" w14:textId="6FF156B8" w:rsidR="7560A895" w:rsidRDefault="7560A895" w:rsidP="7560A895">
      <w:pPr>
        <w:jc w:val="both"/>
        <w:rPr>
          <w:rFonts w:eastAsia="Arial"/>
          <w:color w:val="000000" w:themeColor="text1"/>
        </w:rPr>
      </w:pPr>
      <w:r w:rsidRPr="7560A895">
        <w:rPr>
          <w:rFonts w:eastAsia="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rPr>
      </w:pPr>
    </w:p>
    <w:p w14:paraId="14BAE7F5" w14:textId="4532D1D0" w:rsidR="7560A895" w:rsidRDefault="7560A895" w:rsidP="7560A895">
      <w:pPr>
        <w:jc w:val="both"/>
        <w:rPr>
          <w:rFonts w:eastAsia="Arial"/>
          <w:color w:val="000000" w:themeColor="text1"/>
        </w:rPr>
      </w:pPr>
      <w:r w:rsidRPr="7560A895">
        <w:rPr>
          <w:rFonts w:eastAsia="Arial"/>
          <w:color w:val="000000" w:themeColor="text1"/>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rPr>
      </w:pPr>
    </w:p>
    <w:p w14:paraId="0BB500A1" w14:textId="184B9FA5" w:rsidR="7560A895" w:rsidRDefault="7560A895" w:rsidP="7560A895">
      <w:pPr>
        <w:jc w:val="both"/>
        <w:rPr>
          <w:rFonts w:eastAsia="Arial"/>
          <w:color w:val="000000" w:themeColor="text1"/>
        </w:rPr>
      </w:pPr>
      <w:r w:rsidRPr="7560A895">
        <w:rPr>
          <w:rFonts w:eastAsia="Arial"/>
          <w:color w:val="000000" w:themeColor="text1"/>
        </w:rPr>
        <w:t>Once submitted your workbook will be assessed and marked independently.</w:t>
      </w:r>
    </w:p>
    <w:p w14:paraId="1F34A174" w14:textId="21F2F288" w:rsidR="7560A895" w:rsidRDefault="7560A895" w:rsidP="7560A895">
      <w:pPr>
        <w:jc w:val="both"/>
        <w:rPr>
          <w:rFonts w:eastAsia="Arial"/>
          <w:color w:val="000000" w:themeColor="text1"/>
        </w:rPr>
      </w:pPr>
    </w:p>
    <w:p w14:paraId="104FC09A" w14:textId="6E06F1EA" w:rsidR="7560A895" w:rsidRDefault="7560A895" w:rsidP="7560A895">
      <w:pPr>
        <w:jc w:val="both"/>
        <w:rPr>
          <w:rFonts w:eastAsia="Arial"/>
          <w:color w:val="000000" w:themeColor="text1"/>
        </w:rPr>
      </w:pPr>
    </w:p>
    <w:p w14:paraId="28112BCC" w14:textId="58C801F1" w:rsidR="7560A895" w:rsidRDefault="7560A895" w:rsidP="7560A895">
      <w:pPr>
        <w:jc w:val="both"/>
        <w:rPr>
          <w:rFonts w:eastAsia="Arial"/>
          <w:color w:val="000000" w:themeColor="text1"/>
        </w:rPr>
      </w:pPr>
    </w:p>
    <w:p w14:paraId="6F113ACA" w14:textId="4EB02CEB" w:rsidR="7560A895" w:rsidRDefault="7560A895" w:rsidP="7560A895">
      <w:pPr>
        <w:rPr>
          <w:rFonts w:eastAsia="Arial"/>
          <w:color w:val="000000" w:themeColor="text1"/>
        </w:rPr>
      </w:pPr>
      <w:r>
        <w:br w:type="page"/>
      </w:r>
    </w:p>
    <w:p w14:paraId="3F93D20E" w14:textId="72348723" w:rsidR="7560A895" w:rsidRDefault="7560A895" w:rsidP="7560A895">
      <w:pPr>
        <w:jc w:val="both"/>
        <w:rPr>
          <w:rFonts w:eastAsia="Arial"/>
          <w:color w:val="000000" w:themeColor="text1"/>
        </w:rPr>
      </w:pPr>
      <w:r w:rsidRPr="7560A895">
        <w:rPr>
          <w:rFonts w:eastAsia="Arial"/>
          <w:b/>
          <w:bCs/>
          <w:color w:val="000000" w:themeColor="text1"/>
        </w:rPr>
        <w:t>Confidentiality</w:t>
      </w:r>
    </w:p>
    <w:p w14:paraId="6C7E6D35" w14:textId="118A383E" w:rsidR="7560A895" w:rsidRDefault="7560A895" w:rsidP="7560A895">
      <w:pPr>
        <w:jc w:val="both"/>
        <w:rPr>
          <w:rFonts w:eastAsia="Arial"/>
          <w:color w:val="000000" w:themeColor="text1"/>
        </w:rPr>
      </w:pPr>
    </w:p>
    <w:p w14:paraId="48D5AB8F" w14:textId="27582C01" w:rsidR="7560A895" w:rsidRDefault="7560A895" w:rsidP="7560A895">
      <w:pPr>
        <w:jc w:val="both"/>
        <w:rPr>
          <w:rFonts w:eastAsia="Arial"/>
          <w:color w:val="000000" w:themeColor="text1"/>
        </w:rPr>
      </w:pPr>
      <w:r w:rsidRPr="7560A895">
        <w:rPr>
          <w:rFonts w:eastAsia="Arial"/>
          <w:color w:val="000000" w:themeColor="text1"/>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rPr>
      </w:pPr>
    </w:p>
    <w:p w14:paraId="0319E27F" w14:textId="5D6AC6DC" w:rsidR="7560A895" w:rsidRDefault="7560A895" w:rsidP="7560A895">
      <w:pPr>
        <w:pStyle w:val="ListParagraph"/>
        <w:numPr>
          <w:ilvl w:val="0"/>
          <w:numId w:val="3"/>
        </w:numPr>
        <w:jc w:val="both"/>
        <w:rPr>
          <w:color w:val="000000" w:themeColor="text1"/>
        </w:rPr>
      </w:pPr>
      <w:r w:rsidRPr="7560A895">
        <w:rPr>
          <w:rFonts w:eastAsia="Arial"/>
          <w:color w:val="000000" w:themeColor="text1"/>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rPr>
      </w:pPr>
      <w:r w:rsidRPr="7560A895">
        <w:rPr>
          <w:rFonts w:eastAsia="Arial"/>
          <w:color w:val="000000" w:themeColor="text1"/>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rPr>
      </w:pPr>
      <w:r w:rsidRPr="7560A895">
        <w:rPr>
          <w:rFonts w:eastAsia="Arial"/>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rPr>
      </w:pPr>
      <w:r w:rsidRPr="7560A895">
        <w:rPr>
          <w:rFonts w:eastAsia="Arial"/>
          <w:color w:val="000000" w:themeColor="text1"/>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rPr>
      </w:pPr>
      <w:r w:rsidRPr="7560A895">
        <w:rPr>
          <w:rFonts w:eastAsia="Arial"/>
          <w:color w:val="000000" w:themeColor="text1"/>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rPr>
      </w:pPr>
    </w:p>
    <w:p w14:paraId="1E35A31A" w14:textId="2105E9FD" w:rsidR="7560A895" w:rsidRDefault="7560A895" w:rsidP="7560A895">
      <w:pPr>
        <w:jc w:val="both"/>
        <w:rPr>
          <w:rFonts w:eastAsia="Arial"/>
          <w:color w:val="000000" w:themeColor="text1"/>
        </w:rPr>
      </w:pPr>
      <w:r w:rsidRPr="7560A895">
        <w:rPr>
          <w:rFonts w:eastAsia="Arial"/>
          <w:b/>
          <w:bCs/>
          <w:color w:val="000000" w:themeColor="text1"/>
        </w:rPr>
        <w:t>NOTE</w:t>
      </w:r>
    </w:p>
    <w:p w14:paraId="7E6799D5" w14:textId="31E58565" w:rsidR="7560A895" w:rsidRDefault="7560A895" w:rsidP="7560A895">
      <w:pPr>
        <w:jc w:val="both"/>
        <w:rPr>
          <w:rFonts w:eastAsia="Arial"/>
          <w:color w:val="000000" w:themeColor="text1"/>
        </w:rPr>
      </w:pPr>
    </w:p>
    <w:p w14:paraId="55C96B3B" w14:textId="7AF8B9F6" w:rsidR="7560A895" w:rsidRDefault="7560A895" w:rsidP="7560A895">
      <w:pPr>
        <w:jc w:val="both"/>
        <w:rPr>
          <w:rFonts w:eastAsia="Arial"/>
          <w:color w:val="000000" w:themeColor="text1"/>
        </w:rPr>
      </w:pPr>
      <w:r w:rsidRPr="7560A895">
        <w:rPr>
          <w:rFonts w:eastAsia="Arial"/>
          <w:color w:val="000000" w:themeColor="text1"/>
        </w:rPr>
        <w:t xml:space="preserve">Your workbook will be submitted electronically via </w:t>
      </w:r>
      <w:proofErr w:type="spellStart"/>
      <w:r w:rsidRPr="7560A895">
        <w:rPr>
          <w:rFonts w:eastAsia="Arial"/>
          <w:color w:val="000000" w:themeColor="text1"/>
        </w:rPr>
        <w:t>Turnitin</w:t>
      </w:r>
      <w:proofErr w:type="spellEnd"/>
      <w:r w:rsidRPr="7560A895">
        <w:rPr>
          <w:rFonts w:eastAsia="Arial"/>
          <w:color w:val="000000" w:themeColor="text1"/>
        </w:rPr>
        <w:t xml:space="preserve"> on Moodle. Guidance on this is in the Student Handbook. </w:t>
      </w:r>
    </w:p>
    <w:p w14:paraId="29961CE2" w14:textId="621D5505" w:rsidR="7560A895" w:rsidRDefault="7560A895" w:rsidP="7560A895">
      <w:pPr>
        <w:ind w:left="360"/>
        <w:jc w:val="both"/>
        <w:rPr>
          <w:rFonts w:eastAsia="Arial"/>
          <w:color w:val="000000" w:themeColor="text1"/>
        </w:rPr>
      </w:pPr>
    </w:p>
    <w:p w14:paraId="7D4D21C6" w14:textId="3C1806AF" w:rsidR="7560A895" w:rsidRDefault="7560A895" w:rsidP="7560A895">
      <w:pPr>
        <w:jc w:val="both"/>
        <w:rPr>
          <w:rFonts w:eastAsia="Arial"/>
          <w:color w:val="000000" w:themeColor="text1"/>
        </w:rPr>
      </w:pPr>
      <w:r w:rsidRPr="7560A895">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rPr>
      </w:pPr>
    </w:p>
    <w:p w14:paraId="475289EF" w14:textId="4CE98B99" w:rsidR="7560A895" w:rsidRDefault="7560A895" w:rsidP="7560A895">
      <w:pPr>
        <w:jc w:val="both"/>
        <w:rPr>
          <w:rFonts w:eastAsia="Arial"/>
          <w:color w:val="000000" w:themeColor="text1"/>
        </w:rPr>
      </w:pPr>
    </w:p>
    <w:p w14:paraId="2E5CA77D" w14:textId="26DEA1C9" w:rsidR="7560A895" w:rsidRDefault="7560A895" w:rsidP="7560A895">
      <w:pPr>
        <w:jc w:val="both"/>
        <w:rPr>
          <w:rFonts w:eastAsia="Arial"/>
          <w:color w:val="000000" w:themeColor="text1"/>
        </w:rPr>
      </w:pPr>
      <w:r w:rsidRPr="7560A895">
        <w:rPr>
          <w:rFonts w:eastAsia="Arial"/>
          <w:b/>
          <w:bCs/>
          <w:color w:val="000000" w:themeColor="text1"/>
        </w:rPr>
        <w:t>Dyslexia and other special circumstances</w:t>
      </w:r>
    </w:p>
    <w:p w14:paraId="05671AD2" w14:textId="41E463CF" w:rsidR="7560A895" w:rsidRDefault="7560A895" w:rsidP="7560A895">
      <w:pPr>
        <w:jc w:val="both"/>
        <w:rPr>
          <w:rFonts w:eastAsia="Arial"/>
          <w:color w:val="000000" w:themeColor="text1"/>
        </w:rPr>
      </w:pPr>
    </w:p>
    <w:p w14:paraId="45B9C7BB" w14:textId="7618A973" w:rsidR="7560A895" w:rsidRDefault="7560A895" w:rsidP="7560A895">
      <w:pPr>
        <w:jc w:val="both"/>
        <w:rPr>
          <w:rFonts w:eastAsia="Arial"/>
          <w:color w:val="000000" w:themeColor="text1"/>
        </w:rPr>
      </w:pPr>
      <w:r w:rsidRPr="7560A895">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rPr>
        <w:t>it is the learner’s individual responsibility to contact them</w:t>
      </w:r>
      <w:r w:rsidRPr="7560A895">
        <w:rPr>
          <w:rFonts w:eastAsia="Arial"/>
          <w:color w:val="000000" w:themeColor="text1"/>
        </w:rPr>
        <w:t xml:space="preserve">. </w:t>
      </w:r>
    </w:p>
    <w:p w14:paraId="307701C0" w14:textId="1121CAD5" w:rsidR="7560A895" w:rsidRDefault="7560A895" w:rsidP="7560A895">
      <w:pPr>
        <w:jc w:val="both"/>
        <w:rPr>
          <w:rFonts w:eastAsia="Arial"/>
          <w:color w:val="000000" w:themeColor="text1"/>
        </w:rPr>
      </w:pPr>
    </w:p>
    <w:p w14:paraId="7D2B17FF" w14:textId="584E5811" w:rsidR="7560A895" w:rsidRDefault="7560A895" w:rsidP="7560A895">
      <w:pPr>
        <w:jc w:val="both"/>
        <w:rPr>
          <w:rFonts w:eastAsia="Arial"/>
          <w:color w:val="000000" w:themeColor="text1"/>
        </w:rPr>
      </w:pPr>
    </w:p>
    <w:p w14:paraId="0CF23538" w14:textId="70C9BB7C" w:rsidR="7560A895" w:rsidRDefault="7560A895" w:rsidP="7560A895">
      <w:pPr>
        <w:rPr>
          <w:rFonts w:eastAsia="Arial"/>
          <w:color w:val="000000" w:themeColor="text1"/>
        </w:rPr>
      </w:pPr>
      <w:r>
        <w:br w:type="page"/>
      </w:r>
    </w:p>
    <w:p w14:paraId="2D2E4A58" w14:textId="7FEC5C71" w:rsidR="7560A895" w:rsidRDefault="7560A895" w:rsidP="7560A895">
      <w:pPr>
        <w:jc w:val="both"/>
        <w:rPr>
          <w:rFonts w:eastAsia="Arial"/>
          <w:color w:val="000000" w:themeColor="text1"/>
        </w:rPr>
      </w:pPr>
      <w:r w:rsidRPr="7560A895">
        <w:rPr>
          <w:rFonts w:eastAsia="Arial"/>
          <w:b/>
          <w:bCs/>
          <w:color w:val="000000" w:themeColor="text1"/>
        </w:rPr>
        <w:t xml:space="preserve">Guidance: </w:t>
      </w:r>
    </w:p>
    <w:p w14:paraId="4A454F2E" w14:textId="53B84EA6" w:rsidR="7560A895" w:rsidRDefault="7560A895" w:rsidP="7560A895">
      <w:pPr>
        <w:jc w:val="both"/>
        <w:rPr>
          <w:rFonts w:eastAsia="Arial"/>
          <w:color w:val="000000" w:themeColor="text1"/>
        </w:rPr>
      </w:pPr>
    </w:p>
    <w:p w14:paraId="429FD262" w14:textId="0037C1CD" w:rsidR="7560A895" w:rsidRDefault="7560A895" w:rsidP="7560A895">
      <w:pPr>
        <w:pStyle w:val="ListParagraph"/>
        <w:numPr>
          <w:ilvl w:val="0"/>
          <w:numId w:val="1"/>
        </w:numPr>
        <w:jc w:val="both"/>
        <w:rPr>
          <w:i/>
          <w:iCs/>
          <w:color w:val="000000" w:themeColor="text1"/>
        </w:rPr>
      </w:pPr>
      <w:r w:rsidRPr="7560A895">
        <w:rPr>
          <w:rFonts w:eastAsia="Arial"/>
          <w:i/>
          <w:iCs/>
          <w:color w:val="000000" w:themeColor="text1"/>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rPr>
      </w:pPr>
      <w:r w:rsidRPr="7560A895">
        <w:rPr>
          <w:rFonts w:eastAsia="Arial"/>
          <w:i/>
          <w:iCs/>
          <w:color w:val="000000" w:themeColor="text1"/>
        </w:rPr>
        <w:t>You should use this particular document to insert your text / answer within each section of this workbook;</w:t>
      </w:r>
    </w:p>
    <w:p w14:paraId="39D95CF4" w14:textId="1363DA6C" w:rsidR="7560A895" w:rsidRDefault="7560A895" w:rsidP="7560A895">
      <w:pPr>
        <w:ind w:right="107"/>
        <w:jc w:val="both"/>
        <w:rPr>
          <w:b/>
          <w:bCs/>
        </w:rPr>
      </w:pPr>
    </w:p>
    <w:p w14:paraId="59250E81" w14:textId="77777777" w:rsidR="00AD6ECE" w:rsidRPr="00270EEB" w:rsidRDefault="00AD6ECE" w:rsidP="00E6298B">
      <w:pPr>
        <w:ind w:right="107"/>
        <w:jc w:val="both"/>
        <w:rPr>
          <w:b/>
        </w:rPr>
      </w:pPr>
      <w:r w:rsidRPr="00270EEB">
        <w:rPr>
          <w:b/>
        </w:rPr>
        <w:t xml:space="preserve">Contents </w:t>
      </w:r>
    </w:p>
    <w:p w14:paraId="7DAA5B41" w14:textId="77777777" w:rsidR="00AD6ECE" w:rsidRPr="00270EEB" w:rsidRDefault="00AD6ECE" w:rsidP="00E6298B">
      <w:pPr>
        <w:ind w:right="107"/>
        <w:jc w:val="both"/>
        <w:rPr>
          <w:b/>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rPr>
            </w:pPr>
            <w:r>
              <w:rPr>
                <w:b/>
                <w:color w:val="auto"/>
              </w:rPr>
              <w:t>Workbook</w:t>
            </w:r>
            <w:r w:rsidRPr="00270EEB">
              <w:rPr>
                <w:b/>
                <w:color w:val="auto"/>
              </w:rPr>
              <w:t xml:space="preserve"> </w:t>
            </w:r>
          </w:p>
        </w:tc>
        <w:tc>
          <w:tcPr>
            <w:tcW w:w="6015" w:type="dxa"/>
            <w:shd w:val="clear" w:color="auto" w:fill="auto"/>
          </w:tcPr>
          <w:p w14:paraId="2453E35E" w14:textId="77777777" w:rsidR="00AD6ECE" w:rsidRPr="00270EEB" w:rsidRDefault="00AD6ECE" w:rsidP="00E6298B">
            <w:pPr>
              <w:ind w:right="107"/>
              <w:jc w:val="both"/>
              <w:rPr>
                <w:b/>
                <w:color w:val="auto"/>
              </w:rPr>
            </w:pPr>
            <w:r>
              <w:rPr>
                <w:b/>
                <w:color w:val="auto"/>
              </w:rPr>
              <w:t xml:space="preserve">Area of Professional Practice </w:t>
            </w:r>
          </w:p>
          <w:p w14:paraId="41466005" w14:textId="77777777" w:rsidR="00AD6ECE" w:rsidRPr="00270EEB" w:rsidRDefault="00AD6ECE" w:rsidP="00E6298B">
            <w:pPr>
              <w:ind w:right="107"/>
              <w:jc w:val="both"/>
              <w:rPr>
                <w:b/>
                <w:color w:val="auto"/>
              </w:rPr>
            </w:pPr>
          </w:p>
        </w:tc>
        <w:tc>
          <w:tcPr>
            <w:tcW w:w="1602" w:type="dxa"/>
          </w:tcPr>
          <w:p w14:paraId="43DE759C" w14:textId="77777777" w:rsidR="00AD6ECE" w:rsidRDefault="00AD6ECE" w:rsidP="00E6298B">
            <w:pPr>
              <w:ind w:right="107"/>
              <w:jc w:val="both"/>
              <w:rPr>
                <w:b/>
                <w:color w:val="auto"/>
              </w:rPr>
            </w:pPr>
            <w:r>
              <w:rPr>
                <w:b/>
                <w:color w:val="auto"/>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rPr>
            </w:pPr>
            <w:r w:rsidRPr="28A9B94D">
              <w:rPr>
                <w:color w:val="auto"/>
              </w:rPr>
              <w:t xml:space="preserve">Task 1 </w:t>
            </w:r>
          </w:p>
        </w:tc>
        <w:tc>
          <w:tcPr>
            <w:tcW w:w="6015" w:type="dxa"/>
            <w:shd w:val="clear" w:color="auto" w:fill="auto"/>
          </w:tcPr>
          <w:p w14:paraId="6BEFF0EE" w14:textId="77777777" w:rsidR="00AD6ECE" w:rsidRDefault="00AD6ECE" w:rsidP="00E6298B">
            <w:pPr>
              <w:ind w:right="107"/>
              <w:jc w:val="both"/>
              <w:rPr>
                <w:b/>
              </w:rPr>
            </w:pPr>
            <w:r>
              <w:rPr>
                <w:b/>
              </w:rPr>
              <w:t>Wellbeing and Resilience</w:t>
            </w:r>
          </w:p>
          <w:p w14:paraId="6EFACAED" w14:textId="77777777" w:rsidR="00AD6ECE" w:rsidRPr="00F6513F" w:rsidRDefault="00AD6ECE" w:rsidP="00E6298B">
            <w:pPr>
              <w:ind w:right="107"/>
              <w:jc w:val="both"/>
              <w:rPr>
                <w:b/>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rPr>
            </w:pPr>
            <w:r w:rsidRPr="28A9B94D">
              <w:rPr>
                <w:color w:val="auto"/>
              </w:rPr>
              <w:t>Task 2</w:t>
            </w:r>
          </w:p>
        </w:tc>
        <w:tc>
          <w:tcPr>
            <w:tcW w:w="6015" w:type="dxa"/>
            <w:shd w:val="clear" w:color="auto" w:fill="auto"/>
          </w:tcPr>
          <w:p w14:paraId="44FD4817" w14:textId="77777777" w:rsidR="00AD6ECE" w:rsidRDefault="00AD6ECE" w:rsidP="00E6298B">
            <w:pPr>
              <w:ind w:right="107"/>
              <w:jc w:val="both"/>
              <w:rPr>
                <w:b/>
                <w:color w:val="auto"/>
              </w:rPr>
            </w:pPr>
            <w:r w:rsidRPr="00865008">
              <w:rPr>
                <w:b/>
                <w:color w:val="auto"/>
              </w:rPr>
              <w:t>Communication Skills</w:t>
            </w:r>
            <w:r>
              <w:rPr>
                <w:b/>
                <w:color w:val="auto"/>
              </w:rPr>
              <w:t xml:space="preserve">, </w:t>
            </w:r>
            <w:r w:rsidRPr="00865008">
              <w:rPr>
                <w:b/>
                <w:color w:val="auto"/>
              </w:rPr>
              <w:t>Managing Conflict</w:t>
            </w:r>
            <w:r>
              <w:rPr>
                <w:b/>
                <w:color w:val="auto"/>
              </w:rPr>
              <w:t>, Valuing Difference and Inclusion</w:t>
            </w:r>
          </w:p>
          <w:p w14:paraId="43C3819B" w14:textId="77777777" w:rsidR="00AD6ECE" w:rsidRPr="00F6513F" w:rsidRDefault="00AD6ECE" w:rsidP="00E6298B">
            <w:pPr>
              <w:ind w:right="107"/>
              <w:jc w:val="both"/>
              <w:rPr>
                <w:b/>
                <w:color w:val="auto"/>
              </w:rPr>
            </w:pPr>
          </w:p>
        </w:tc>
        <w:tc>
          <w:tcPr>
            <w:tcW w:w="1602" w:type="dxa"/>
          </w:tcPr>
          <w:p w14:paraId="3E4FFCB0" w14:textId="605D2C7B" w:rsidR="00AD6ECE" w:rsidRPr="003C4D7B" w:rsidRDefault="28A9B94D" w:rsidP="28A9B94D">
            <w:pPr>
              <w:ind w:right="107"/>
              <w:jc w:val="both"/>
              <w:rPr>
                <w:b/>
                <w:bCs/>
                <w:color w:val="auto"/>
              </w:rPr>
            </w:pPr>
            <w:r w:rsidRPr="28A9B94D">
              <w:rPr>
                <w:b/>
                <w:bCs/>
                <w:color w:val="auto"/>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rPr>
            </w:pPr>
            <w:r w:rsidRPr="28A9B94D">
              <w:rPr>
                <w:color w:val="auto"/>
              </w:rPr>
              <w:t xml:space="preserve">Task 3 </w:t>
            </w:r>
          </w:p>
        </w:tc>
        <w:tc>
          <w:tcPr>
            <w:tcW w:w="6015" w:type="dxa"/>
            <w:shd w:val="clear" w:color="auto" w:fill="auto"/>
          </w:tcPr>
          <w:p w14:paraId="085CE092" w14:textId="77777777" w:rsidR="00AD6ECE" w:rsidRDefault="00AD6ECE" w:rsidP="00E6298B">
            <w:pPr>
              <w:ind w:right="107"/>
              <w:jc w:val="both"/>
              <w:rPr>
                <w:b/>
              </w:rPr>
            </w:pPr>
            <w:r>
              <w:rPr>
                <w:b/>
              </w:rPr>
              <w:t xml:space="preserve">Criminal Justice, Valuing difference and inclusion </w:t>
            </w:r>
          </w:p>
          <w:p w14:paraId="6E20078B" w14:textId="77777777" w:rsidR="00AD6ECE" w:rsidRPr="007B5CB2" w:rsidRDefault="00AD6ECE" w:rsidP="00E6298B">
            <w:pPr>
              <w:ind w:right="107"/>
              <w:jc w:val="both"/>
              <w:rPr>
                <w:b/>
              </w:rPr>
            </w:pPr>
          </w:p>
        </w:tc>
        <w:tc>
          <w:tcPr>
            <w:tcW w:w="1602" w:type="dxa"/>
          </w:tcPr>
          <w:p w14:paraId="5DCE5CC6" w14:textId="625888C3" w:rsidR="00AD6ECE" w:rsidRPr="003C4D7B" w:rsidRDefault="28A9B94D" w:rsidP="28A9B94D">
            <w:pPr>
              <w:ind w:right="107"/>
              <w:jc w:val="both"/>
              <w:rPr>
                <w:b/>
                <w:bCs/>
              </w:rPr>
            </w:pPr>
            <w:r w:rsidRPr="28A9B94D">
              <w:rPr>
                <w:b/>
                <w:bCs/>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rPr>
            </w:pPr>
            <w:r w:rsidRPr="28A9B94D">
              <w:rPr>
                <w:color w:val="auto"/>
              </w:rPr>
              <w:t xml:space="preserve">Task 4 </w:t>
            </w:r>
          </w:p>
        </w:tc>
        <w:tc>
          <w:tcPr>
            <w:tcW w:w="6015" w:type="dxa"/>
            <w:shd w:val="clear" w:color="auto" w:fill="auto"/>
          </w:tcPr>
          <w:p w14:paraId="2820626A" w14:textId="355E5EED" w:rsidR="7560A895" w:rsidRDefault="28A9B94D" w:rsidP="28A9B94D">
            <w:pPr>
              <w:ind w:right="107"/>
              <w:jc w:val="both"/>
              <w:rPr>
                <w:b/>
                <w:bCs/>
              </w:rPr>
            </w:pPr>
            <w:r w:rsidRPr="28A9B94D">
              <w:rPr>
                <w:b/>
                <w:bCs/>
              </w:rPr>
              <w:t>Decision making and discretion, Conducting Investigations and Criminal Justice (managing offenders)</w:t>
            </w:r>
          </w:p>
          <w:p w14:paraId="53B0A585" w14:textId="77777777" w:rsidR="00AD6ECE" w:rsidRPr="007B5CB2" w:rsidRDefault="00AD6ECE" w:rsidP="00E6298B">
            <w:pPr>
              <w:ind w:right="107"/>
              <w:jc w:val="both"/>
              <w:rPr>
                <w:b/>
              </w:rPr>
            </w:pPr>
          </w:p>
        </w:tc>
        <w:tc>
          <w:tcPr>
            <w:tcW w:w="1602" w:type="dxa"/>
          </w:tcPr>
          <w:p w14:paraId="3ACAB03D" w14:textId="46399D89" w:rsidR="00AD6ECE" w:rsidRPr="003C4D7B" w:rsidRDefault="28A9B94D" w:rsidP="28A9B94D">
            <w:pPr>
              <w:ind w:right="107"/>
              <w:jc w:val="both"/>
              <w:rPr>
                <w:b/>
                <w:bCs/>
              </w:rPr>
            </w:pPr>
            <w:r w:rsidRPr="28A9B94D">
              <w:rPr>
                <w:b/>
                <w:bCs/>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rPr>
            </w:pPr>
            <w:r w:rsidRPr="00F40CB5">
              <w:rPr>
                <w:b/>
                <w:color w:val="auto"/>
              </w:rPr>
              <w:t>Bibliography</w:t>
            </w:r>
          </w:p>
        </w:tc>
        <w:tc>
          <w:tcPr>
            <w:tcW w:w="1602" w:type="dxa"/>
          </w:tcPr>
          <w:p w14:paraId="14907372" w14:textId="77777777" w:rsidR="00AD6ECE" w:rsidRPr="00F40CB5" w:rsidRDefault="00AD6ECE" w:rsidP="00E6298B">
            <w:pPr>
              <w:spacing w:line="360" w:lineRule="auto"/>
              <w:ind w:right="107"/>
              <w:jc w:val="both"/>
              <w:rPr>
                <w:b/>
                <w:color w:val="auto"/>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rPr>
            </w:pPr>
          </w:p>
        </w:tc>
        <w:tc>
          <w:tcPr>
            <w:tcW w:w="6015" w:type="dxa"/>
            <w:shd w:val="clear" w:color="auto" w:fill="auto"/>
          </w:tcPr>
          <w:p w14:paraId="37F92302" w14:textId="14581592" w:rsidR="28A9B94D" w:rsidRDefault="28A9B94D" w:rsidP="28A9B94D">
            <w:pPr>
              <w:spacing w:line="360" w:lineRule="auto"/>
              <w:jc w:val="both"/>
              <w:rPr>
                <w:b/>
                <w:bCs/>
                <w:color w:val="auto"/>
              </w:rPr>
            </w:pPr>
            <w:r w:rsidRPr="28A9B94D">
              <w:rPr>
                <w:b/>
                <w:bCs/>
                <w:color w:val="auto"/>
              </w:rPr>
              <w:t>Development Plan</w:t>
            </w:r>
          </w:p>
        </w:tc>
        <w:tc>
          <w:tcPr>
            <w:tcW w:w="1602" w:type="dxa"/>
          </w:tcPr>
          <w:p w14:paraId="4D806110" w14:textId="57A3EA19" w:rsidR="28A9B94D" w:rsidRDefault="28A9B94D" w:rsidP="28A9B94D">
            <w:pPr>
              <w:spacing w:line="360" w:lineRule="auto"/>
              <w:rPr>
                <w:b/>
                <w:bCs/>
                <w:color w:val="auto"/>
              </w:rPr>
            </w:pPr>
            <w:r w:rsidRPr="28A9B94D">
              <w:rPr>
                <w:b/>
                <w:bCs/>
                <w:color w:val="auto"/>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rPr>
            </w:pPr>
          </w:p>
        </w:tc>
        <w:tc>
          <w:tcPr>
            <w:tcW w:w="6015" w:type="dxa"/>
            <w:shd w:val="clear" w:color="auto" w:fill="auto"/>
          </w:tcPr>
          <w:p w14:paraId="7434DA80" w14:textId="792A1BE5" w:rsidR="28A9B94D" w:rsidRDefault="28A9B94D" w:rsidP="28A9B94D">
            <w:pPr>
              <w:spacing w:line="360" w:lineRule="auto"/>
              <w:jc w:val="both"/>
              <w:rPr>
                <w:b/>
                <w:bCs/>
                <w:color w:val="auto"/>
              </w:rPr>
            </w:pPr>
            <w:r w:rsidRPr="28A9B94D">
              <w:rPr>
                <w:b/>
                <w:bCs/>
                <w:color w:val="auto"/>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rPr>
            </w:pPr>
          </w:p>
        </w:tc>
        <w:tc>
          <w:tcPr>
            <w:tcW w:w="6015" w:type="dxa"/>
            <w:shd w:val="clear" w:color="auto" w:fill="auto"/>
          </w:tcPr>
          <w:p w14:paraId="4DD328B3" w14:textId="7659EAC8" w:rsidR="28A9B94D" w:rsidRDefault="28A9B94D" w:rsidP="28A9B94D">
            <w:pPr>
              <w:spacing w:line="360" w:lineRule="auto"/>
              <w:jc w:val="both"/>
              <w:rPr>
                <w:b/>
                <w:bCs/>
                <w:color w:val="auto"/>
              </w:rPr>
            </w:pPr>
            <w:r w:rsidRPr="28A9B94D">
              <w:rPr>
                <w:b/>
                <w:bCs/>
                <w:color w:val="auto"/>
              </w:rPr>
              <w:t>Confirmation of Confidentiality and Plagiarism</w:t>
            </w:r>
          </w:p>
        </w:tc>
        <w:tc>
          <w:tcPr>
            <w:tcW w:w="1602" w:type="dxa"/>
          </w:tcPr>
          <w:p w14:paraId="40378763" w14:textId="7D1AF948" w:rsidR="28A9B94D" w:rsidRDefault="28A9B94D" w:rsidP="28A9B94D">
            <w:pPr>
              <w:spacing w:line="360" w:lineRule="auto"/>
              <w:jc w:val="both"/>
              <w:rPr>
                <w:b/>
                <w:bCs/>
                <w:color w:val="auto"/>
              </w:rPr>
            </w:pPr>
          </w:p>
        </w:tc>
      </w:tr>
    </w:tbl>
    <w:p w14:paraId="7B324AC5" w14:textId="77777777" w:rsidR="00AD6ECE" w:rsidRDefault="00AD6ECE" w:rsidP="00E6298B">
      <w:pPr>
        <w:ind w:right="107"/>
        <w:jc w:val="center"/>
        <w:rPr>
          <w:b/>
        </w:rPr>
      </w:pPr>
    </w:p>
    <w:p w14:paraId="536B53D6" w14:textId="77777777" w:rsidR="00AD6ECE" w:rsidRDefault="00AD6ECE" w:rsidP="00E6298B">
      <w:pPr>
        <w:ind w:right="107"/>
        <w:jc w:val="center"/>
        <w:rPr>
          <w:b/>
        </w:rPr>
      </w:pPr>
    </w:p>
    <w:p w14:paraId="1DD51F52" w14:textId="1DB56111" w:rsidR="007C1D94" w:rsidRPr="00270EEB" w:rsidRDefault="00AD6ECE" w:rsidP="28A9B94D">
      <w:pPr>
        <w:ind w:right="107"/>
        <w:jc w:val="center"/>
        <w:rPr>
          <w:b/>
          <w:bCs/>
        </w:rPr>
      </w:pPr>
      <w:r w:rsidRPr="28A9B94D">
        <w:rPr>
          <w:b/>
          <w:bCs/>
        </w:rPr>
        <w:br w:type="page"/>
      </w:r>
      <w:r w:rsidR="28A9B94D" w:rsidRPr="28A9B94D">
        <w:rPr>
          <w:b/>
          <w:bCs/>
          <w:color w:val="auto"/>
        </w:rPr>
        <w:t xml:space="preserve">Task </w:t>
      </w:r>
      <w:r w:rsidR="28A9B94D" w:rsidRPr="28A9B94D">
        <w:rPr>
          <w:b/>
          <w:bCs/>
        </w:rPr>
        <w:t>1</w:t>
      </w:r>
    </w:p>
    <w:p w14:paraId="141F40F1" w14:textId="77777777" w:rsidR="000A469A" w:rsidRPr="00270EEB" w:rsidRDefault="000A469A" w:rsidP="00E6298B">
      <w:pPr>
        <w:ind w:right="107"/>
        <w:jc w:val="both"/>
        <w:rPr>
          <w:b/>
        </w:rPr>
      </w:pPr>
    </w:p>
    <w:p w14:paraId="4DC81312" w14:textId="77777777" w:rsidR="00AF5D6A" w:rsidRDefault="00AF5D6A" w:rsidP="00AF5D6A">
      <w:pPr>
        <w:ind w:right="237"/>
        <w:jc w:val="both"/>
        <w:rPr>
          <w:b/>
          <w:color w:val="auto"/>
        </w:rPr>
      </w:pPr>
      <w:r>
        <w:rPr>
          <w:b/>
          <w:color w:val="auto"/>
        </w:rPr>
        <w:t xml:space="preserve">Relevant areas of the National Policing Curriculum: </w:t>
      </w:r>
    </w:p>
    <w:p w14:paraId="0E0B2137" w14:textId="6C1932FE" w:rsidR="001C0E74" w:rsidRPr="00270EEB" w:rsidRDefault="004B69F6" w:rsidP="00E6298B">
      <w:pPr>
        <w:ind w:right="107"/>
        <w:jc w:val="both"/>
        <w:rPr>
          <w:b/>
        </w:rPr>
      </w:pPr>
      <w:r w:rsidRPr="00270EEB">
        <w:rPr>
          <w:b/>
        </w:rPr>
        <w:t>Develop</w:t>
      </w:r>
      <w:r w:rsidR="00092BC7">
        <w:rPr>
          <w:b/>
        </w:rPr>
        <w:t>ing Resilience</w:t>
      </w:r>
    </w:p>
    <w:p w14:paraId="5C05EF47" w14:textId="77777777" w:rsidR="004046F0" w:rsidRPr="00270EEB" w:rsidRDefault="004046F0" w:rsidP="00E6298B">
      <w:pPr>
        <w:ind w:right="107"/>
        <w:jc w:val="both"/>
        <w:rPr>
          <w:b/>
        </w:rPr>
      </w:pPr>
    </w:p>
    <w:p w14:paraId="6AB96EC0" w14:textId="54F04FE9" w:rsidR="004B69F6" w:rsidRPr="00003990" w:rsidRDefault="00C63D00" w:rsidP="00E6298B">
      <w:pPr>
        <w:ind w:right="107"/>
        <w:jc w:val="both"/>
        <w:rPr>
          <w:i/>
        </w:rPr>
      </w:pPr>
      <w:r w:rsidRPr="00003990">
        <w:rPr>
          <w:i/>
        </w:rPr>
        <w:t>Guidance:</w:t>
      </w:r>
      <w:r w:rsidR="004F1E21" w:rsidRPr="00003990">
        <w:rPr>
          <w:i/>
        </w:rPr>
        <w:t xml:space="preserve">  </w:t>
      </w:r>
    </w:p>
    <w:p w14:paraId="66DAB488" w14:textId="77777777" w:rsidR="00E91F62" w:rsidRPr="00003990" w:rsidRDefault="00E91F62" w:rsidP="00E6298B">
      <w:pPr>
        <w:ind w:right="107"/>
        <w:jc w:val="both"/>
        <w:rPr>
          <w:i/>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rPr>
            </w:pPr>
            <w:r w:rsidRPr="28A9B94D">
              <w:t xml:space="preserve">Focussing on your initial 6 months of learning and since being attested as a Police Constable, </w:t>
            </w:r>
            <w:r w:rsidRPr="28A9B94D">
              <w:rPr>
                <w:b/>
                <w:bCs/>
              </w:rPr>
              <w:t>discuss and compare</w:t>
            </w:r>
            <w:r w:rsidRPr="28A9B94D">
              <w:t xml:space="preserve"> the coping strategies you have applied to develop resilience and minimise stress.</w:t>
            </w:r>
          </w:p>
          <w:p w14:paraId="39C108E1" w14:textId="77777777" w:rsidR="00CB143A" w:rsidRPr="00003990" w:rsidRDefault="00CB143A" w:rsidP="00E6298B">
            <w:pPr>
              <w:ind w:right="107"/>
              <w:jc w:val="both"/>
              <w:rPr>
                <w:b/>
              </w:rPr>
            </w:pPr>
          </w:p>
          <w:p w14:paraId="4EE28371" w14:textId="674617F2" w:rsidR="004F1E21" w:rsidRPr="00270EEB" w:rsidRDefault="28A9B94D" w:rsidP="28A9B94D">
            <w:pPr>
              <w:ind w:right="107"/>
              <w:jc w:val="both"/>
              <w:rPr>
                <w:i/>
                <w:iCs/>
              </w:rPr>
            </w:pPr>
            <w:r w:rsidRPr="28A9B94D">
              <w:rPr>
                <w:i/>
                <w:iCs/>
              </w:rPr>
              <w:t>1500 words (+/- 10%: include your actual word count at the end of each section)</w:t>
            </w:r>
          </w:p>
        </w:tc>
      </w:tr>
    </w:tbl>
    <w:p w14:paraId="48BEF9CF" w14:textId="77777777" w:rsidR="00025650" w:rsidRDefault="00025650" w:rsidP="00E6298B">
      <w:pPr>
        <w:ind w:right="107"/>
        <w:jc w:val="both"/>
        <w:rPr>
          <w:b/>
        </w:rPr>
      </w:pPr>
    </w:p>
    <w:p w14:paraId="616003F9" w14:textId="38C47646" w:rsidR="00FF7784" w:rsidRDefault="00025650" w:rsidP="00E6298B">
      <w:pPr>
        <w:ind w:right="107"/>
        <w:jc w:val="both"/>
        <w:rPr>
          <w:b/>
        </w:rPr>
      </w:pPr>
      <w:r w:rsidRPr="00025650">
        <w:rPr>
          <w:b/>
        </w:rPr>
        <w:t>ANSWER:</w:t>
      </w:r>
    </w:p>
    <w:p w14:paraId="63FA230F" w14:textId="77777777" w:rsidR="00AA1D40" w:rsidRDefault="00AA1D40" w:rsidP="00E6298B">
      <w:pPr>
        <w:ind w:right="107"/>
        <w:jc w:val="both"/>
        <w:rPr>
          <w:b/>
        </w:rPr>
      </w:pPr>
    </w:p>
    <w:p w14:paraId="0E1FE92B" w14:textId="78808B83" w:rsidR="00AA1D40" w:rsidRPr="00AA1D40" w:rsidRDefault="00AA1D40" w:rsidP="00E6298B">
      <w:pPr>
        <w:ind w:right="107"/>
        <w:jc w:val="both"/>
        <w:rPr>
          <w:b/>
        </w:rPr>
      </w:pPr>
    </w:p>
    <w:p w14:paraId="3B855813" w14:textId="77777777" w:rsidR="00FF7784" w:rsidRPr="00270EEB" w:rsidRDefault="00FF7784" w:rsidP="00E6298B">
      <w:pPr>
        <w:ind w:right="107"/>
        <w:jc w:val="both"/>
      </w:pPr>
    </w:p>
    <w:p w14:paraId="0870EF0C" w14:textId="279DF914" w:rsidR="00A13E43" w:rsidRPr="003E692B" w:rsidRDefault="000726C1" w:rsidP="00E6298B">
      <w:pPr>
        <w:ind w:right="107"/>
        <w:jc w:val="both"/>
      </w:pPr>
      <w:r w:rsidRPr="003E692B">
        <w:t xml:space="preserve">During the first sixth months of learning within Police training there were many strategies I developed in order to avoid stress for certain activities and then also </w:t>
      </w:r>
      <w:r w:rsidR="00A13E43" w:rsidRPr="003E692B">
        <w:t xml:space="preserve">deal with stress. There were many things to consider and take in to account whilst training, these were </w:t>
      </w:r>
      <w:r w:rsidR="003F2A3C" w:rsidRPr="003E692B">
        <w:t xml:space="preserve">practical exams, written exams and </w:t>
      </w:r>
      <w:r w:rsidR="00BE1050" w:rsidRPr="003E692B">
        <w:t>also a large amoun</w:t>
      </w:r>
      <w:r w:rsidR="009166FF" w:rsidRPr="003E692B">
        <w:t xml:space="preserve">t of legislation to understand also the understanding that we were going to have to apply this to the job of an officer within the coming months whilst also balancing going to emotional calls and </w:t>
      </w:r>
      <w:r w:rsidR="005727EF" w:rsidRPr="003E692B">
        <w:t xml:space="preserve">recalling the information learnt during training. </w:t>
      </w:r>
    </w:p>
    <w:p w14:paraId="409F3FDF" w14:textId="77777777" w:rsidR="00BE1050" w:rsidRPr="003E692B" w:rsidRDefault="00BE1050" w:rsidP="00E6298B">
      <w:pPr>
        <w:ind w:right="107"/>
        <w:jc w:val="both"/>
      </w:pPr>
    </w:p>
    <w:p w14:paraId="26B13E1D" w14:textId="3C2788B6" w:rsidR="00BE1050" w:rsidRPr="003E692B" w:rsidRDefault="00E07D8F" w:rsidP="00E6298B">
      <w:pPr>
        <w:ind w:right="107"/>
        <w:jc w:val="both"/>
      </w:pPr>
      <w:r w:rsidRPr="003E692B">
        <w:t xml:space="preserve">The first coping strategy was to stay organised with </w:t>
      </w:r>
      <w:r w:rsidR="00E3660D" w:rsidRPr="003E692B">
        <w:t>the amount of work and the time constraints that were there for written exams and learning th</w:t>
      </w:r>
      <w:r w:rsidR="00D9056F" w:rsidRPr="003E692B">
        <w:t xml:space="preserve">e material in order to perform </w:t>
      </w:r>
      <w:r w:rsidR="00E3660D" w:rsidRPr="003E692B">
        <w:t>during pra</w:t>
      </w:r>
      <w:r w:rsidR="00D9056F" w:rsidRPr="003E692B">
        <w:t xml:space="preserve">ctical exams. Considering this I decided to keep a diary </w:t>
      </w:r>
      <w:r w:rsidR="005F7311" w:rsidRPr="003E692B">
        <w:t xml:space="preserve">of dates that I needed to be aware of for exams etc. This meant that I was able to avoid stress by organising my work load according to the </w:t>
      </w:r>
      <w:r w:rsidR="00C5563A" w:rsidRPr="003E692B">
        <w:t xml:space="preserve">size of the work load. </w:t>
      </w:r>
    </w:p>
    <w:p w14:paraId="36AD9485" w14:textId="77777777" w:rsidR="00C5563A" w:rsidRPr="003E692B" w:rsidRDefault="00C5563A" w:rsidP="00E6298B">
      <w:pPr>
        <w:ind w:right="107"/>
        <w:jc w:val="both"/>
      </w:pPr>
    </w:p>
    <w:p w14:paraId="744E6323" w14:textId="575E0DA7" w:rsidR="001A0985" w:rsidRPr="003E692B" w:rsidRDefault="00636952" w:rsidP="00445A89">
      <w:pPr>
        <w:overflowPunct/>
        <w:autoSpaceDE/>
        <w:autoSpaceDN/>
        <w:adjustRightInd/>
        <w:textAlignment w:val="auto"/>
        <w:rPr>
          <w:color w:val="auto"/>
        </w:rPr>
      </w:pPr>
      <w:r w:rsidRPr="003E692B">
        <w:t xml:space="preserve">I also </w:t>
      </w:r>
      <w:r w:rsidR="00634186" w:rsidRPr="003E692B">
        <w:t>incorporated</w:t>
      </w:r>
      <w:r w:rsidRPr="003E692B">
        <w:t xml:space="preserve"> more exercise in to my </w:t>
      </w:r>
      <w:r w:rsidR="00634186" w:rsidRPr="003E692B">
        <w:t xml:space="preserve">schedule as I needed time also spent away from work and to clear my heads therefore it would be easier to put more effort in to working harder. This also meant I </w:t>
      </w:r>
      <w:r w:rsidR="003A3CE7" w:rsidRPr="003E692B">
        <w:t xml:space="preserve">could have a fresh perspective on work when I got back to it and things seemed easier to concentrate on and understand. </w:t>
      </w:r>
      <w:r w:rsidR="0071236A" w:rsidRPr="003E692B">
        <w:t xml:space="preserve">Exercise is also proven to be a useful full strategy to avoid stress according to </w:t>
      </w:r>
      <w:r w:rsidR="001A0985" w:rsidRPr="003E692B">
        <w:t>Harvard Health report “The mental benefits of aerobic exercise have a neurochemical basis. Exercise reduces levels of the body's stress hormones, such as adrenaline and cortisol. It also stimulates the production of endorphins, chemicals in the brain that are the body's natural painkillers and mood elevators. “</w:t>
      </w:r>
      <w:r w:rsidR="00445A89" w:rsidRPr="003E692B">
        <w:rPr>
          <w:shd w:val="clear" w:color="auto" w:fill="FFFFFF"/>
        </w:rPr>
        <w:t>(Publishing, 2020)</w:t>
      </w:r>
      <w:r w:rsidR="001A0985" w:rsidRPr="003E692B">
        <w:t>. From this we can see that the use of exercise to control str</w:t>
      </w:r>
      <w:r w:rsidR="003658E6" w:rsidRPr="003E692B">
        <w:t>ess works</w:t>
      </w:r>
      <w:r w:rsidR="00350733" w:rsidRPr="003E692B">
        <w:t xml:space="preserve"> on a chemical level where endorphins help to uplift mood and also </w:t>
      </w:r>
      <w:r w:rsidR="00AE185A" w:rsidRPr="003E692B">
        <w:t xml:space="preserve">control stress so that the workload is easier to handle. Otherwise there will be a knock on effect where the stress can </w:t>
      </w:r>
      <w:r w:rsidR="00085DC8" w:rsidRPr="003E692B">
        <w:t xml:space="preserve">have impact on the original work load making it seem harder to finish than initially. </w:t>
      </w:r>
    </w:p>
    <w:p w14:paraId="53B47227" w14:textId="682ADC9E" w:rsidR="00C5563A" w:rsidRPr="003E692B" w:rsidRDefault="00C5563A" w:rsidP="00E6298B">
      <w:pPr>
        <w:ind w:right="107"/>
        <w:jc w:val="both"/>
      </w:pPr>
    </w:p>
    <w:p w14:paraId="5CCF01CE" w14:textId="36861614" w:rsidR="001C2E33" w:rsidRPr="003E692B" w:rsidRDefault="001C2E33" w:rsidP="00E6298B">
      <w:pPr>
        <w:ind w:right="107"/>
        <w:jc w:val="both"/>
      </w:pPr>
      <w:r w:rsidRPr="003E692B">
        <w:t xml:space="preserve">Another contributing factor to stress is sleep, the importance of sleep in the daily routine </w:t>
      </w:r>
      <w:proofErr w:type="spellStart"/>
      <w:r w:rsidRPr="003E692B">
        <w:t>can not</w:t>
      </w:r>
      <w:proofErr w:type="spellEnd"/>
      <w:r w:rsidRPr="003E692B">
        <w:t xml:space="preserve"> be over looked. It helps your body perform at its best, reduces stress, </w:t>
      </w:r>
    </w:p>
    <w:p w14:paraId="19FBAC4F" w14:textId="2F43E3FF" w:rsidR="00FF7784" w:rsidRPr="003E692B" w:rsidRDefault="001C2E33" w:rsidP="00E6298B">
      <w:pPr>
        <w:ind w:right="107"/>
        <w:jc w:val="both"/>
      </w:pPr>
      <w:r w:rsidRPr="003E692B">
        <w:t xml:space="preserve">combining two forces for training had many benefits when learning and working together and learning about procedures in both forces. </w:t>
      </w:r>
      <w:r w:rsidR="006A22FC" w:rsidRPr="003E692B">
        <w:t>However,</w:t>
      </w:r>
      <w:r w:rsidR="00EF7028" w:rsidRPr="003E692B">
        <w:t xml:space="preserve"> this present the issue of the location being in one place with a many of the </w:t>
      </w:r>
      <w:r w:rsidR="00B54B55" w:rsidRPr="003E692B">
        <w:t xml:space="preserve">student officers living on average an hour drive away from the workplace this can be a large amount of time that is spent just travelling during the </w:t>
      </w:r>
      <w:r w:rsidR="00F536C2" w:rsidRPr="003E692B">
        <w:t xml:space="preserve">day. Due to this exercising, seeing friends and family and also staying organised with academic work </w:t>
      </w:r>
      <w:r w:rsidR="006A22FC" w:rsidRPr="003E692B">
        <w:t xml:space="preserve">whilst trying to get an appropriate amount of sleep can seem like another task to navigate. </w:t>
      </w:r>
      <w:r w:rsidR="00597A94" w:rsidRPr="003E692B">
        <w:t>There is also no control over decisions made apart from the need to keep up with work demand and understand the legislation enough to be able to use it in the practical world following initial training.</w:t>
      </w:r>
    </w:p>
    <w:p w14:paraId="2CC55960" w14:textId="77777777" w:rsidR="00483183" w:rsidRPr="003E692B" w:rsidRDefault="00483183" w:rsidP="00E6298B">
      <w:pPr>
        <w:ind w:right="107"/>
        <w:jc w:val="both"/>
      </w:pPr>
    </w:p>
    <w:p w14:paraId="248C5560" w14:textId="75B178DD" w:rsidR="00AE3178" w:rsidRPr="003E692B" w:rsidRDefault="00483183" w:rsidP="00AE3178">
      <w:pPr>
        <w:overflowPunct/>
        <w:autoSpaceDE/>
        <w:autoSpaceDN/>
        <w:adjustRightInd/>
        <w:textAlignment w:val="auto"/>
        <w:rPr>
          <w:color w:val="000000" w:themeColor="text1"/>
          <w:shd w:val="clear" w:color="auto" w:fill="FCFCFC"/>
        </w:rPr>
      </w:pPr>
      <w:r w:rsidRPr="003E692B">
        <w:t xml:space="preserve">An </w:t>
      </w:r>
      <w:r w:rsidR="0099131C" w:rsidRPr="003E692B">
        <w:t>article on F</w:t>
      </w:r>
      <w:r w:rsidR="00AE3178" w:rsidRPr="003E692B">
        <w:t xml:space="preserve">orbes states that work stress is </w:t>
      </w:r>
      <w:r w:rsidR="00AE3178" w:rsidRPr="003E692B">
        <w:rPr>
          <w:color w:val="000000" w:themeColor="text1"/>
        </w:rPr>
        <w:t>defined as “</w:t>
      </w:r>
      <w:r w:rsidR="00AE3178" w:rsidRPr="003E692B">
        <w:rPr>
          <w:color w:val="000000" w:themeColor="text1"/>
          <w:shd w:val="clear" w:color="auto" w:fill="FCFCFC"/>
        </w:rPr>
        <w:t>jobs with high pressure and minima</w:t>
      </w:r>
      <w:r w:rsidR="00C64995" w:rsidRPr="003E692B">
        <w:rPr>
          <w:color w:val="000000" w:themeColor="text1"/>
          <w:shd w:val="clear" w:color="auto" w:fill="FCFCFC"/>
        </w:rPr>
        <w:t xml:space="preserve">l control over making decisions” </w:t>
      </w:r>
      <w:r w:rsidR="00F74F5D" w:rsidRPr="003E692B">
        <w:rPr>
          <w:color w:val="000000" w:themeColor="text1"/>
          <w:shd w:val="clear" w:color="auto" w:fill="FCFCFC"/>
        </w:rPr>
        <w:t xml:space="preserve">this could be seen as </w:t>
      </w:r>
      <w:r w:rsidR="005F17C6" w:rsidRPr="003E692B">
        <w:rPr>
          <w:color w:val="000000" w:themeColor="text1"/>
          <w:shd w:val="clear" w:color="auto" w:fill="FCFCFC"/>
        </w:rPr>
        <w:t>the training period of the job as there are no decisions that students make during this time. Th</w:t>
      </w:r>
      <w:r w:rsidR="001442DA" w:rsidRPr="003E692B">
        <w:rPr>
          <w:color w:val="000000" w:themeColor="text1"/>
          <w:shd w:val="clear" w:color="auto" w:fill="FCFCFC"/>
        </w:rPr>
        <w:t>e work place stress then</w:t>
      </w:r>
      <w:r w:rsidR="005F17C6" w:rsidRPr="003E692B">
        <w:rPr>
          <w:color w:val="000000" w:themeColor="text1"/>
          <w:shd w:val="clear" w:color="auto" w:fill="FCFCFC"/>
        </w:rPr>
        <w:t xml:space="preserve"> has direct links to health and sleep according to the article. </w:t>
      </w:r>
    </w:p>
    <w:p w14:paraId="1A674A6C" w14:textId="77777777" w:rsidR="00B051EA" w:rsidRPr="003E692B" w:rsidRDefault="00B051EA" w:rsidP="00AE3178">
      <w:pPr>
        <w:overflowPunct/>
        <w:autoSpaceDE/>
        <w:autoSpaceDN/>
        <w:adjustRightInd/>
        <w:textAlignment w:val="auto"/>
        <w:rPr>
          <w:color w:val="000000" w:themeColor="text1"/>
          <w:shd w:val="clear" w:color="auto" w:fill="FCFCFC"/>
        </w:rPr>
      </w:pPr>
    </w:p>
    <w:p w14:paraId="2A02826E" w14:textId="6C03AECA" w:rsidR="00483183" w:rsidRPr="003E692B" w:rsidRDefault="00FE3166" w:rsidP="00344E9F">
      <w:pPr>
        <w:overflowPunct/>
        <w:autoSpaceDE/>
        <w:autoSpaceDN/>
        <w:adjustRightInd/>
        <w:textAlignment w:val="auto"/>
        <w:rPr>
          <w:color w:val="auto"/>
        </w:rPr>
      </w:pPr>
      <w:r w:rsidRPr="003E692B">
        <w:rPr>
          <w:color w:val="000000" w:themeColor="text1"/>
          <w:shd w:val="clear" w:color="auto" w:fill="FCFCFC"/>
        </w:rPr>
        <w:t xml:space="preserve">This article explains the effect work place stress and </w:t>
      </w:r>
      <w:r w:rsidR="0081418F" w:rsidRPr="003E692B">
        <w:rPr>
          <w:color w:val="000000" w:themeColor="text1"/>
          <w:shd w:val="clear" w:color="auto" w:fill="FCFCFC"/>
        </w:rPr>
        <w:t xml:space="preserve">an interrupted sleeping plan has on the body. They </w:t>
      </w:r>
      <w:r w:rsidR="00344E9F" w:rsidRPr="003E692B">
        <w:rPr>
          <w:color w:val="000000" w:themeColor="text1"/>
          <w:shd w:val="clear" w:color="auto" w:fill="FCFCFC"/>
        </w:rPr>
        <w:t>followed the cardio health of 25-65 year olds for 18 years and found that “</w:t>
      </w:r>
      <w:r w:rsidR="00344E9F" w:rsidRPr="003E692B">
        <w:rPr>
          <w:color w:val="333333"/>
          <w:shd w:val="clear" w:color="auto" w:fill="FCFCFC"/>
        </w:rPr>
        <w:t xml:space="preserve">Those who had both work stress and impaired sleep had an absolute risk of 7.13 per 1,000 person-years compared to 3.05 per 1,000-person years in those with no stress and healthy </w:t>
      </w:r>
      <w:r w:rsidR="00EF5D10" w:rsidRPr="003E692B">
        <w:rPr>
          <w:color w:val="333333"/>
          <w:shd w:val="clear" w:color="auto" w:fill="FCFCFC"/>
        </w:rPr>
        <w:t>sleep” </w:t>
      </w:r>
      <w:r w:rsidR="00C03E91" w:rsidRPr="003E692B">
        <w:rPr>
          <w:shd w:val="clear" w:color="auto" w:fill="FFFFFF"/>
        </w:rPr>
        <w:t>(</w:t>
      </w:r>
      <w:proofErr w:type="spellStart"/>
      <w:r w:rsidR="00C03E91" w:rsidRPr="003E692B">
        <w:rPr>
          <w:shd w:val="clear" w:color="auto" w:fill="FFFFFF"/>
        </w:rPr>
        <w:t>Glatter</w:t>
      </w:r>
      <w:proofErr w:type="spellEnd"/>
      <w:r w:rsidR="00C03E91" w:rsidRPr="003E692B">
        <w:rPr>
          <w:shd w:val="clear" w:color="auto" w:fill="FFFFFF"/>
        </w:rPr>
        <w:t>, 2020)</w:t>
      </w:r>
      <w:r w:rsidR="00C03E91" w:rsidRPr="003E692B">
        <w:rPr>
          <w:color w:val="auto"/>
        </w:rPr>
        <w:t xml:space="preserve"> </w:t>
      </w:r>
      <w:r w:rsidR="00EF5D10" w:rsidRPr="003E692B">
        <w:rPr>
          <w:color w:val="333333"/>
          <w:shd w:val="clear" w:color="auto" w:fill="FCFCFC"/>
        </w:rPr>
        <w:t>Therefore</w:t>
      </w:r>
      <w:r w:rsidR="00344E9F" w:rsidRPr="003E692B">
        <w:rPr>
          <w:color w:val="333333"/>
          <w:shd w:val="clear" w:color="auto" w:fill="FCFCFC"/>
        </w:rPr>
        <w:t xml:space="preserve"> sleep can be seen as having a massive effect on the body and if not enough sleep is had. Then this can be a risk to health over long periods of time where the individual is also in a stress related job. </w:t>
      </w:r>
    </w:p>
    <w:p w14:paraId="69F5F986" w14:textId="77777777" w:rsidR="00344E9F" w:rsidRPr="003E692B" w:rsidRDefault="00344E9F" w:rsidP="00344E9F">
      <w:pPr>
        <w:overflowPunct/>
        <w:autoSpaceDE/>
        <w:autoSpaceDN/>
        <w:adjustRightInd/>
        <w:textAlignment w:val="auto"/>
        <w:rPr>
          <w:color w:val="333333"/>
          <w:shd w:val="clear" w:color="auto" w:fill="FCFCFC"/>
        </w:rPr>
      </w:pPr>
    </w:p>
    <w:p w14:paraId="4BA25FD9" w14:textId="459DAA08" w:rsidR="00597A94" w:rsidRPr="003E692B" w:rsidRDefault="00344E9F" w:rsidP="004716DE">
      <w:pPr>
        <w:overflowPunct/>
        <w:autoSpaceDE/>
        <w:autoSpaceDN/>
        <w:adjustRightInd/>
        <w:textAlignment w:val="auto"/>
        <w:rPr>
          <w:color w:val="auto"/>
        </w:rPr>
      </w:pPr>
      <w:r w:rsidRPr="003E692B">
        <w:rPr>
          <w:color w:val="333333"/>
          <w:shd w:val="clear" w:color="auto" w:fill="FCFCFC"/>
        </w:rPr>
        <w:t xml:space="preserve">In my experience </w:t>
      </w:r>
      <w:r w:rsidR="007A5069" w:rsidRPr="003E692B">
        <w:rPr>
          <w:color w:val="333333"/>
          <w:shd w:val="clear" w:color="auto" w:fill="FCFCFC"/>
        </w:rPr>
        <w:t>over</w:t>
      </w:r>
      <w:r w:rsidRPr="003E692B">
        <w:rPr>
          <w:color w:val="333333"/>
          <w:shd w:val="clear" w:color="auto" w:fill="FCFCFC"/>
        </w:rPr>
        <w:t xml:space="preserve"> the </w:t>
      </w:r>
      <w:r w:rsidR="007A5069" w:rsidRPr="003E692B">
        <w:rPr>
          <w:color w:val="333333"/>
          <w:shd w:val="clear" w:color="auto" w:fill="FCFCFC"/>
        </w:rPr>
        <w:t xml:space="preserve">six months I found that during the lead up to the exam and also when I was preparing for practical </w:t>
      </w:r>
      <w:r w:rsidR="00EF5D10" w:rsidRPr="003E692B">
        <w:rPr>
          <w:color w:val="333333"/>
          <w:shd w:val="clear" w:color="auto" w:fill="FCFCFC"/>
        </w:rPr>
        <w:t xml:space="preserve">assessments my sleeping schedule suffered this was due to having to leave very early in the morning to be able to get to work on time and also having to do extra work to prepare for the assessments that took up my time after a full working day. This then linked to extra stress as work seemed rushed and </w:t>
      </w:r>
      <w:r w:rsidR="004716DE" w:rsidRPr="003E692B">
        <w:rPr>
          <w:color w:val="333333"/>
          <w:shd w:val="clear" w:color="auto" w:fill="FCFCFC"/>
        </w:rPr>
        <w:t>taking</w:t>
      </w:r>
      <w:r w:rsidR="00EF5D10" w:rsidRPr="003E692B">
        <w:rPr>
          <w:color w:val="333333"/>
          <w:shd w:val="clear" w:color="auto" w:fill="FCFCFC"/>
        </w:rPr>
        <w:t xml:space="preserve"> a break from it when there was more to do seemed like a waste of</w:t>
      </w:r>
      <w:r w:rsidR="004716DE" w:rsidRPr="003E692B">
        <w:rPr>
          <w:color w:val="333333"/>
          <w:shd w:val="clear" w:color="auto" w:fill="FCFCFC"/>
        </w:rPr>
        <w:t xml:space="preserve"> time that could have been spent preparing. Although I understood time out is important to have a healthy work life balance it is hard not to worry about the assessments and not let it affect the ‘down time’ so to speak. </w:t>
      </w:r>
    </w:p>
    <w:p w14:paraId="5A8E7125" w14:textId="77777777" w:rsidR="00597A94" w:rsidRPr="003E692B" w:rsidRDefault="00597A94" w:rsidP="00E6298B">
      <w:pPr>
        <w:ind w:right="107"/>
        <w:jc w:val="both"/>
      </w:pPr>
    </w:p>
    <w:p w14:paraId="60F0B568" w14:textId="65FA2530" w:rsidR="00253113" w:rsidRPr="003E692B" w:rsidRDefault="00030E75" w:rsidP="00E6298B">
      <w:pPr>
        <w:ind w:right="107"/>
        <w:jc w:val="both"/>
      </w:pPr>
      <w:r w:rsidRPr="003E692B">
        <w:t xml:space="preserve">The mental </w:t>
      </w:r>
      <w:r w:rsidR="00F4562F" w:rsidRPr="003E692B">
        <w:t xml:space="preserve">aspect of </w:t>
      </w:r>
      <w:r w:rsidR="0044617B" w:rsidRPr="003E692B">
        <w:t xml:space="preserve">work is also important </w:t>
      </w:r>
      <w:r w:rsidR="00253113" w:rsidRPr="003E692B">
        <w:t>for</w:t>
      </w:r>
      <w:r w:rsidR="0044617B" w:rsidRPr="003E692B">
        <w:t xml:space="preserve"> stress levels. For example, the effect of organisation, planning, priorities and the use of group work can have a massive effect on the amount of stress that is generated from the work load. For </w:t>
      </w:r>
      <w:r w:rsidR="00253113" w:rsidRPr="003E692B">
        <w:t>example,</w:t>
      </w:r>
      <w:r w:rsidR="0044617B" w:rsidRPr="003E692B">
        <w:t xml:space="preserve"> when I spent an amount of time making sure I had planned the work I had planned to do for the month and nothing was left until the last minute and there wasn’t a piece of work that I had discarded that needed to be dealt with I didn’t have to worry going in to work as I knew what was needed to perform well for that day. </w:t>
      </w:r>
      <w:r w:rsidR="00253113" w:rsidRPr="003E692B">
        <w:t xml:space="preserve">I felt that organisation of what to do and when was the best outcome from the initial training period. </w:t>
      </w:r>
      <w:r w:rsidR="00C03E91" w:rsidRPr="003E692B">
        <w:t>Also,</w:t>
      </w:r>
      <w:r w:rsidR="00253113" w:rsidRPr="003E692B">
        <w:t xml:space="preserve"> planning my free time for work and social activities so that I knew there was a day I would be able to complete the work set. </w:t>
      </w:r>
    </w:p>
    <w:p w14:paraId="2898E065" w14:textId="77777777" w:rsidR="00253113" w:rsidRPr="003E692B" w:rsidRDefault="00253113" w:rsidP="00E6298B">
      <w:pPr>
        <w:ind w:right="107"/>
        <w:jc w:val="both"/>
      </w:pPr>
    </w:p>
    <w:p w14:paraId="78EAC146" w14:textId="0BC8A95B" w:rsidR="00253113" w:rsidRPr="003E692B" w:rsidRDefault="00253113" w:rsidP="00E6298B">
      <w:pPr>
        <w:ind w:right="107"/>
        <w:jc w:val="both"/>
      </w:pPr>
      <w:r w:rsidRPr="003E692B">
        <w:t xml:space="preserve">From this I realised as I moved through training and the work load became heavier priorities were important. During the lead up to exams I had to prioritise revision over going to the gym for example for that week and also try to do a small amount of revision during break times in work. By utilising the small parts of the day to also do small increments of my work load I found that I had more time to take doing it after work therefore nothing seemed rushed and I was able to complete work to a higher standard and gain confidence for the next assessment or exam. </w:t>
      </w:r>
    </w:p>
    <w:p w14:paraId="2E08343C" w14:textId="77777777" w:rsidR="00253113" w:rsidRPr="003E692B" w:rsidRDefault="00253113" w:rsidP="00E6298B">
      <w:pPr>
        <w:ind w:right="107"/>
        <w:jc w:val="both"/>
      </w:pPr>
    </w:p>
    <w:p w14:paraId="2C15CD72" w14:textId="2A7B07C3" w:rsidR="00253113" w:rsidRPr="003E692B" w:rsidRDefault="00253113" w:rsidP="00E6298B">
      <w:pPr>
        <w:ind w:right="107"/>
        <w:jc w:val="both"/>
      </w:pPr>
      <w:r w:rsidRPr="003E692B">
        <w:t xml:space="preserve">I also decided that reading </w:t>
      </w:r>
      <w:proofErr w:type="spellStart"/>
      <w:r w:rsidRPr="003E692B">
        <w:t>blackstones</w:t>
      </w:r>
      <w:proofErr w:type="spellEnd"/>
      <w:r w:rsidRPr="003E692B">
        <w:t xml:space="preserve"> would be a more productive use of my time and the more reading I did of legislation meant that I was able to use it more and more during the job as a greater understanding overall had a great effect on my ability to learn new legislation and apply it to situations quickly. </w:t>
      </w:r>
    </w:p>
    <w:p w14:paraId="73DE193C" w14:textId="77777777" w:rsidR="00253113" w:rsidRPr="003E692B" w:rsidRDefault="00253113" w:rsidP="00E6298B">
      <w:pPr>
        <w:ind w:right="107"/>
        <w:jc w:val="both"/>
      </w:pPr>
    </w:p>
    <w:p w14:paraId="4CE58C25" w14:textId="20A42B72" w:rsidR="00253113" w:rsidRPr="003E692B" w:rsidRDefault="00253113" w:rsidP="00E6298B">
      <w:pPr>
        <w:ind w:right="107"/>
        <w:jc w:val="both"/>
      </w:pPr>
      <w:r w:rsidRPr="003E692B">
        <w:t xml:space="preserve">Another tool tried to utilise was group work. For </w:t>
      </w:r>
      <w:r w:rsidR="00795E88" w:rsidRPr="003E692B">
        <w:t>example,</w:t>
      </w:r>
      <w:r w:rsidRPr="003E692B">
        <w:t xml:space="preserve"> if there was an exam to revise for or an assessment to be written completing it in a group during a break in the work day was easier than doing it alone. The issues that seemed difficult to myself other people knew how to overcome and vice versa for certain issues the other people in the class had come across. </w:t>
      </w:r>
    </w:p>
    <w:p w14:paraId="20C11602" w14:textId="77777777" w:rsidR="00253113" w:rsidRPr="003E692B" w:rsidRDefault="00253113" w:rsidP="00E6298B">
      <w:pPr>
        <w:ind w:right="107"/>
        <w:jc w:val="both"/>
      </w:pPr>
    </w:p>
    <w:p w14:paraId="6C44481A" w14:textId="7D75F179" w:rsidR="00795E88" w:rsidRPr="003E692B" w:rsidRDefault="00795E88" w:rsidP="00E6298B">
      <w:pPr>
        <w:ind w:right="107"/>
        <w:jc w:val="both"/>
      </w:pPr>
      <w:r w:rsidRPr="003E692B">
        <w:t xml:space="preserve">In conclusion, I think that during the initial training I performed well during practical assessments although the exams were a source of stress. Because of this the organisation and planning of work and completing work in a group was the greatest tool that I utilised. This is because my stress levels I found were mostly influenced by uncompleted work when I was taking part in activities outside of work. </w:t>
      </w:r>
    </w:p>
    <w:p w14:paraId="74FBDDB9" w14:textId="77777777" w:rsidR="00795E88" w:rsidRPr="003E692B" w:rsidRDefault="00795E88" w:rsidP="00E6298B">
      <w:pPr>
        <w:ind w:right="107"/>
        <w:jc w:val="both"/>
      </w:pPr>
    </w:p>
    <w:p w14:paraId="30BDA51F" w14:textId="4D832520" w:rsidR="00795E88" w:rsidRPr="003E692B" w:rsidRDefault="00795E88" w:rsidP="00E6298B">
      <w:pPr>
        <w:ind w:right="107"/>
        <w:jc w:val="both"/>
      </w:pPr>
      <w:r w:rsidRPr="003E692B">
        <w:t xml:space="preserve">The factors that did have an effect on stress although not as much were sleep, diet and exercise and spending time with friends. </w:t>
      </w:r>
      <w:r w:rsidR="006479F3" w:rsidRPr="003E692B">
        <w:t>However,</w:t>
      </w:r>
      <w:r w:rsidRPr="003E692B">
        <w:t xml:space="preserve"> the largest element was simply a work load that had not been completed. </w:t>
      </w:r>
    </w:p>
    <w:p w14:paraId="196562EE" w14:textId="77777777" w:rsidR="00795E88" w:rsidRPr="003E692B" w:rsidRDefault="00795E88" w:rsidP="00E6298B">
      <w:pPr>
        <w:ind w:right="107"/>
        <w:jc w:val="both"/>
      </w:pPr>
    </w:p>
    <w:p w14:paraId="61910C04" w14:textId="2F8C8A6B" w:rsidR="00795E88" w:rsidRPr="003E692B" w:rsidRDefault="00795E88" w:rsidP="00E6298B">
      <w:pPr>
        <w:ind w:right="107"/>
        <w:jc w:val="both"/>
      </w:pPr>
      <w:r w:rsidRPr="003E692B">
        <w:t>If I were to do the initial training again I would utilise more support offered by the university and also the training staff for exa</w:t>
      </w:r>
      <w:r w:rsidR="00B4704A" w:rsidRPr="003E692B">
        <w:t xml:space="preserve">mple completing work earlier and </w:t>
      </w:r>
      <w:r w:rsidR="006479F3" w:rsidRPr="003E692B">
        <w:t xml:space="preserve">discussing it with friends or staff so that I could redraft the work in order to gain experience and </w:t>
      </w:r>
      <w:r w:rsidR="00885EC3" w:rsidRPr="003E692B">
        <w:t xml:space="preserve">ensure the work has been completed to a high standard. </w:t>
      </w:r>
    </w:p>
    <w:p w14:paraId="5D980759" w14:textId="48D4FD71" w:rsidR="00795E88" w:rsidRPr="003E692B" w:rsidRDefault="00795E88" w:rsidP="00E6298B">
      <w:pPr>
        <w:ind w:right="107"/>
        <w:jc w:val="both"/>
      </w:pPr>
    </w:p>
    <w:p w14:paraId="36AAE96B" w14:textId="3689B838" w:rsidR="003E692B" w:rsidRPr="003E692B" w:rsidRDefault="003E692B" w:rsidP="00E6298B">
      <w:pPr>
        <w:ind w:right="107"/>
        <w:jc w:val="both"/>
      </w:pPr>
      <w:r w:rsidRPr="003E692B">
        <w:t>Words - 1388</w:t>
      </w:r>
    </w:p>
    <w:p w14:paraId="23E3F1EC" w14:textId="77777777" w:rsidR="00FF7784" w:rsidRPr="003E692B" w:rsidRDefault="00FF7784" w:rsidP="00E6298B">
      <w:pPr>
        <w:ind w:right="107"/>
        <w:jc w:val="both"/>
      </w:pPr>
    </w:p>
    <w:p w14:paraId="7AC4ABEB" w14:textId="77777777" w:rsidR="00FF7784" w:rsidRPr="003E692B" w:rsidRDefault="00FF7784" w:rsidP="00E6298B">
      <w:pPr>
        <w:ind w:right="107"/>
        <w:jc w:val="both"/>
      </w:pPr>
    </w:p>
    <w:p w14:paraId="6604579F" w14:textId="77777777" w:rsidR="00FF7784" w:rsidRPr="003E692B" w:rsidRDefault="00FF7784" w:rsidP="00E6298B">
      <w:pPr>
        <w:ind w:right="107"/>
        <w:jc w:val="both"/>
      </w:pPr>
    </w:p>
    <w:p w14:paraId="4FA25557" w14:textId="77777777" w:rsidR="00FF7784" w:rsidRPr="003E692B" w:rsidRDefault="00FF7784" w:rsidP="00E6298B">
      <w:pPr>
        <w:ind w:right="107"/>
        <w:jc w:val="both"/>
      </w:pPr>
    </w:p>
    <w:p w14:paraId="21B0B7A2" w14:textId="77777777" w:rsidR="00FF7784" w:rsidRPr="003E692B" w:rsidRDefault="00FF7784" w:rsidP="00E6298B">
      <w:pPr>
        <w:ind w:right="107"/>
        <w:jc w:val="both"/>
      </w:pPr>
    </w:p>
    <w:p w14:paraId="13819134" w14:textId="77777777" w:rsidR="00FF7784" w:rsidRPr="003E692B" w:rsidRDefault="00FF7784" w:rsidP="00E6298B">
      <w:pPr>
        <w:ind w:right="107"/>
        <w:jc w:val="both"/>
      </w:pPr>
    </w:p>
    <w:p w14:paraId="6CAC3913" w14:textId="77777777" w:rsidR="00FF7784" w:rsidRPr="003E692B" w:rsidRDefault="00FF7784" w:rsidP="00E6298B">
      <w:pPr>
        <w:ind w:right="107"/>
        <w:jc w:val="both"/>
      </w:pPr>
    </w:p>
    <w:p w14:paraId="26168F28" w14:textId="77777777" w:rsidR="00FF7784" w:rsidRPr="003E692B" w:rsidRDefault="00FF7784" w:rsidP="00E6298B">
      <w:pPr>
        <w:ind w:right="107"/>
        <w:jc w:val="both"/>
      </w:pPr>
    </w:p>
    <w:p w14:paraId="4A7EB1BF" w14:textId="77777777" w:rsidR="00FF7784" w:rsidRPr="003E692B" w:rsidRDefault="00FF7784" w:rsidP="00E6298B">
      <w:pPr>
        <w:ind w:right="107"/>
        <w:jc w:val="both"/>
      </w:pPr>
    </w:p>
    <w:p w14:paraId="7975B969" w14:textId="77777777" w:rsidR="00FF7784" w:rsidRPr="003E692B" w:rsidRDefault="00FF7784" w:rsidP="00E6298B">
      <w:pPr>
        <w:ind w:right="107"/>
        <w:jc w:val="both"/>
      </w:pPr>
    </w:p>
    <w:p w14:paraId="3456E6DC" w14:textId="77777777" w:rsidR="00FF7784" w:rsidRPr="003E692B" w:rsidRDefault="00FF7784" w:rsidP="00E6298B">
      <w:pPr>
        <w:ind w:right="107"/>
        <w:jc w:val="both"/>
      </w:pPr>
    </w:p>
    <w:p w14:paraId="04E34730" w14:textId="77777777" w:rsidR="00FF7784" w:rsidRPr="003E692B" w:rsidRDefault="00FF7784" w:rsidP="00E6298B">
      <w:pPr>
        <w:ind w:right="107"/>
        <w:jc w:val="both"/>
      </w:pPr>
    </w:p>
    <w:p w14:paraId="1E2EB7EF" w14:textId="77777777" w:rsidR="00FF7784" w:rsidRPr="003E692B" w:rsidRDefault="00FF7784" w:rsidP="00E6298B">
      <w:pPr>
        <w:ind w:right="107"/>
        <w:jc w:val="both"/>
      </w:pPr>
    </w:p>
    <w:p w14:paraId="015307D9" w14:textId="77777777" w:rsidR="00FF7784" w:rsidRPr="003E692B" w:rsidRDefault="00FF7784" w:rsidP="00E6298B">
      <w:pPr>
        <w:ind w:right="107"/>
        <w:jc w:val="both"/>
      </w:pPr>
    </w:p>
    <w:p w14:paraId="6960AFE6" w14:textId="77777777" w:rsidR="00AA666E" w:rsidRPr="003E692B" w:rsidRDefault="00AA666E" w:rsidP="00E6298B">
      <w:pPr>
        <w:ind w:right="107"/>
        <w:jc w:val="both"/>
        <w:rPr>
          <w:b/>
        </w:rPr>
      </w:pPr>
    </w:p>
    <w:p w14:paraId="3D4900DE" w14:textId="77777777" w:rsidR="000F7ECD" w:rsidRPr="003E692B" w:rsidRDefault="000F7ECD" w:rsidP="00E6298B">
      <w:pPr>
        <w:ind w:right="107"/>
        <w:jc w:val="both"/>
        <w:sectPr w:rsidR="000F7ECD" w:rsidRPr="003E692B" w:rsidSect="005463F1">
          <w:footerReference w:type="default" r:id="rId12"/>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rPr>
      </w:pPr>
      <w:r w:rsidRPr="28A9B94D">
        <w:rPr>
          <w:b/>
          <w:bCs/>
          <w:color w:val="auto"/>
        </w:rPr>
        <w:t xml:space="preserve">Task </w:t>
      </w:r>
      <w:r w:rsidRPr="28A9B94D">
        <w:rPr>
          <w:b/>
          <w:bCs/>
        </w:rPr>
        <w:t>2</w:t>
      </w:r>
    </w:p>
    <w:p w14:paraId="57466BD7" w14:textId="77777777" w:rsidR="004046F0" w:rsidRPr="00270EEB" w:rsidRDefault="004046F0" w:rsidP="00E6298B">
      <w:pPr>
        <w:ind w:right="107"/>
        <w:jc w:val="both"/>
        <w:rPr>
          <w:b/>
        </w:rPr>
      </w:pPr>
    </w:p>
    <w:p w14:paraId="6C388338" w14:textId="77777777" w:rsidR="001C0C77" w:rsidRDefault="001C0C77" w:rsidP="001C0C77">
      <w:pPr>
        <w:ind w:right="237"/>
        <w:jc w:val="both"/>
        <w:rPr>
          <w:b/>
          <w:color w:val="auto"/>
        </w:rPr>
      </w:pPr>
      <w:r>
        <w:rPr>
          <w:b/>
          <w:color w:val="auto"/>
        </w:rPr>
        <w:t xml:space="preserve">Relevant areas of the National Policing Curriculum: </w:t>
      </w:r>
    </w:p>
    <w:p w14:paraId="163B653D" w14:textId="77777777" w:rsidR="003B2A14" w:rsidRPr="00865008" w:rsidRDefault="003B2A14" w:rsidP="00E6298B">
      <w:pPr>
        <w:ind w:right="107"/>
        <w:jc w:val="both"/>
        <w:rPr>
          <w:b/>
          <w:color w:val="auto"/>
        </w:rPr>
      </w:pPr>
      <w:r w:rsidRPr="00865008">
        <w:rPr>
          <w:b/>
          <w:color w:val="auto"/>
        </w:rPr>
        <w:t>Communication Skills</w:t>
      </w:r>
      <w:r>
        <w:rPr>
          <w:b/>
          <w:color w:val="auto"/>
        </w:rPr>
        <w:t xml:space="preserve">, </w:t>
      </w:r>
      <w:r w:rsidRPr="00865008">
        <w:rPr>
          <w:b/>
          <w:color w:val="auto"/>
        </w:rPr>
        <w:t>Managing Conflict</w:t>
      </w:r>
      <w:r>
        <w:rPr>
          <w:b/>
          <w:color w:val="auto"/>
        </w:rPr>
        <w:t>, Valuing Difference and Inclusion</w:t>
      </w:r>
    </w:p>
    <w:p w14:paraId="7FA79F7C" w14:textId="77777777" w:rsidR="003B2A14" w:rsidRPr="00270EEB" w:rsidRDefault="003B2A14" w:rsidP="00E6298B">
      <w:pPr>
        <w:ind w:right="107"/>
        <w:jc w:val="both"/>
      </w:pPr>
    </w:p>
    <w:p w14:paraId="5C9E5F71" w14:textId="77777777" w:rsidR="003B2A14" w:rsidRPr="00270EEB" w:rsidRDefault="003B2A14" w:rsidP="00E6298B">
      <w:pPr>
        <w:ind w:right="107"/>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Pr>
          <w:b/>
          <w:u w:val="single"/>
        </w:rPr>
        <w:t xml:space="preserve"> involving conflict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7DE79D7D" w14:textId="77777777" w:rsidR="00025650" w:rsidRPr="00270EEB" w:rsidRDefault="00025650" w:rsidP="00E6298B">
      <w:pPr>
        <w:ind w:right="107"/>
        <w:jc w:val="both"/>
      </w:pPr>
    </w:p>
    <w:p w14:paraId="51CBDFCB" w14:textId="77777777" w:rsidR="003B2A14" w:rsidRPr="00270EEB" w:rsidRDefault="003B2A14"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pPr>
          </w:p>
          <w:p w14:paraId="074C6BF3" w14:textId="37DEFC58" w:rsidR="003B2A14" w:rsidRPr="00270EEB" w:rsidRDefault="28A9B94D" w:rsidP="28A9B94D">
            <w:pPr>
              <w:ind w:right="107"/>
              <w:jc w:val="both"/>
            </w:pPr>
            <w:r w:rsidRPr="28A9B94D">
              <w:rPr>
                <w:b/>
                <w:bCs/>
              </w:rPr>
              <w:t xml:space="preserve">Critically assess </w:t>
            </w:r>
            <w:r w:rsidRPr="28A9B94D">
              <w:t xml:space="preserve">the incident including social and legislative contexts and any relevant cultural, ethnicity and language issues. </w:t>
            </w:r>
          </w:p>
          <w:p w14:paraId="19D5ECA5" w14:textId="77777777" w:rsidR="003B2A14" w:rsidRDefault="003B2A14" w:rsidP="00E6298B">
            <w:pPr>
              <w:ind w:right="107"/>
            </w:pPr>
          </w:p>
          <w:p w14:paraId="3EE44597" w14:textId="18F3A413" w:rsidR="003B2A14" w:rsidRDefault="28A9B94D" w:rsidP="28A9B94D">
            <w:pPr>
              <w:ind w:right="107"/>
              <w:jc w:val="both"/>
            </w:pPr>
            <w:r w:rsidRPr="28A9B94D">
              <w:rPr>
                <w:b/>
                <w:bCs/>
              </w:rPr>
              <w:t xml:space="preserve">Reflect on your application </w:t>
            </w:r>
            <w:r w:rsidRPr="28A9B94D">
              <w:t>of</w:t>
            </w:r>
            <w:r w:rsidRPr="28A9B94D">
              <w:rPr>
                <w:b/>
                <w:bCs/>
              </w:rPr>
              <w:t xml:space="preserve"> </w:t>
            </w:r>
            <w:r w:rsidRPr="28A9B94D">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pPr>
          </w:p>
          <w:p w14:paraId="1ECD97C7" w14:textId="5BE573F6" w:rsidR="003B2A14" w:rsidRDefault="28A9B94D" w:rsidP="28A9B94D">
            <w:pPr>
              <w:ind w:right="107"/>
              <w:jc w:val="both"/>
            </w:pPr>
            <w:r w:rsidRPr="28A9B94D">
              <w:rPr>
                <w:b/>
                <w:bCs/>
              </w:rPr>
              <w:t>Describe</w:t>
            </w:r>
            <w:r w:rsidRPr="28A9B94D">
              <w:t xml:space="preserve"> the process for determining whether the use of force was necessary in a conflict situation (including a </w:t>
            </w:r>
            <w:r w:rsidRPr="28A9B94D">
              <w:rPr>
                <w:b/>
                <w:bCs/>
              </w:rPr>
              <w:t>critical evaluation</w:t>
            </w:r>
            <w:r w:rsidRPr="28A9B94D">
              <w:t xml:space="preserve"> of any theories or models underpinning the causes of conflict within policing interventions – e.g. </w:t>
            </w:r>
            <w:proofErr w:type="spellStart"/>
            <w:r w:rsidRPr="28A9B94D">
              <w:t>Betari’s</w:t>
            </w:r>
            <w:proofErr w:type="spellEnd"/>
            <w:r w:rsidRPr="28A9B94D">
              <w:t xml:space="preserve"> Box, The Drama triangle, Emotional versus rational brain) and provide a reflection on the outcome of the incident. </w:t>
            </w:r>
          </w:p>
          <w:p w14:paraId="50446EEE" w14:textId="77777777" w:rsidR="003B2A14" w:rsidRDefault="003B2A14" w:rsidP="00E6298B">
            <w:pPr>
              <w:ind w:right="107"/>
              <w:jc w:val="both"/>
            </w:pPr>
          </w:p>
          <w:p w14:paraId="6C607ECB" w14:textId="77777777" w:rsidR="003B2A14" w:rsidRPr="00270EEB" w:rsidRDefault="003B2A14" w:rsidP="00E6298B">
            <w:pPr>
              <w:ind w:right="107"/>
              <w:jc w:val="both"/>
            </w:pPr>
            <w:r>
              <w:t>Your reflection must illustrate</w:t>
            </w:r>
            <w:r w:rsidRPr="00270EEB">
              <w:t xml:space="preserve"> </w:t>
            </w:r>
            <w:r>
              <w:t>your understanding and application of core principles of ethics, equality, diversity and human rights, as well as any</w:t>
            </w:r>
            <w:r w:rsidRPr="00270EEB">
              <w:t xml:space="preserve"> </w:t>
            </w:r>
            <w:r>
              <w:t xml:space="preserve">relevant </w:t>
            </w:r>
            <w:r w:rsidRPr="00270EEB">
              <w:t xml:space="preserve">Code of Practice </w:t>
            </w:r>
            <w:r>
              <w:t>considerations</w:t>
            </w:r>
            <w:r w:rsidRPr="00270EEB">
              <w:t>, cultural</w:t>
            </w:r>
            <w:r>
              <w:t>ly</w:t>
            </w:r>
            <w:r w:rsidRPr="00270EEB">
              <w:t xml:space="preserve"> sensitive practice</w:t>
            </w:r>
            <w:r>
              <w:t xml:space="preserve"> and</w:t>
            </w:r>
            <w:r w:rsidRPr="00270EEB">
              <w:t xml:space="preserve"> language preference</w:t>
            </w:r>
            <w:r>
              <w:t>.</w:t>
            </w:r>
          </w:p>
          <w:p w14:paraId="4CED25E2" w14:textId="77777777" w:rsidR="003B2A14" w:rsidRDefault="003B2A14" w:rsidP="00E6298B">
            <w:pPr>
              <w:ind w:right="107"/>
              <w:jc w:val="both"/>
            </w:pPr>
          </w:p>
          <w:p w14:paraId="40D33DEC" w14:textId="77777777" w:rsidR="003B2A14" w:rsidRPr="00270EEB" w:rsidRDefault="003B2A14" w:rsidP="00E6298B">
            <w:pPr>
              <w:ind w:right="107"/>
              <w:jc w:val="both"/>
            </w:pPr>
          </w:p>
          <w:p w14:paraId="02FB5304" w14:textId="7BF24312" w:rsidR="003B2A14" w:rsidRPr="00270EEB" w:rsidRDefault="28A9B94D" w:rsidP="28A9B94D">
            <w:pPr>
              <w:ind w:right="107"/>
              <w:jc w:val="both"/>
            </w:pPr>
            <w:r w:rsidRPr="28A9B94D">
              <w:t xml:space="preserve">2500 words </w:t>
            </w:r>
            <w:r w:rsidRPr="28A9B94D">
              <w:rPr>
                <w:i/>
                <w:iCs/>
              </w:rPr>
              <w:t>(+/- 10%: include your actual word count at the end of each section)</w:t>
            </w:r>
          </w:p>
        </w:tc>
      </w:tr>
    </w:tbl>
    <w:p w14:paraId="38640916" w14:textId="77777777" w:rsidR="003B2A14" w:rsidRPr="00270EEB" w:rsidRDefault="003B2A14" w:rsidP="00E6298B">
      <w:pPr>
        <w:ind w:right="107"/>
        <w:jc w:val="both"/>
      </w:pPr>
    </w:p>
    <w:p w14:paraId="70BD58D9" w14:textId="77777777" w:rsidR="003B2A14" w:rsidRPr="00450C83" w:rsidRDefault="003B2A14" w:rsidP="00E6298B">
      <w:pPr>
        <w:ind w:right="107"/>
        <w:jc w:val="both"/>
        <w:rPr>
          <w:b/>
        </w:rPr>
      </w:pPr>
      <w:r w:rsidRPr="00450C83">
        <w:rPr>
          <w:b/>
        </w:rPr>
        <w:t>ANSWER:</w:t>
      </w:r>
    </w:p>
    <w:p w14:paraId="6A73DBDF" w14:textId="77777777" w:rsidR="00AA666E" w:rsidRPr="00270EEB" w:rsidRDefault="00AA666E" w:rsidP="00E6298B">
      <w:pPr>
        <w:ind w:right="107"/>
        <w:jc w:val="both"/>
      </w:pPr>
    </w:p>
    <w:p w14:paraId="79C6F38B" w14:textId="77777777" w:rsidR="00AA666E" w:rsidRPr="00270EEB" w:rsidRDefault="00AA666E" w:rsidP="00E6298B">
      <w:pPr>
        <w:ind w:right="107"/>
        <w:jc w:val="both"/>
      </w:pPr>
    </w:p>
    <w:p w14:paraId="607A0D29" w14:textId="77777777" w:rsidR="00AA666E" w:rsidRPr="00270EEB" w:rsidRDefault="00AA666E" w:rsidP="007E4733">
      <w:pPr>
        <w:pStyle w:val="TableParagraph"/>
      </w:pPr>
    </w:p>
    <w:p w14:paraId="17E9702D" w14:textId="77777777" w:rsidR="00056BF0" w:rsidRPr="00270EEB" w:rsidRDefault="00056BF0" w:rsidP="00056BF0">
      <w:pPr>
        <w:ind w:right="107"/>
        <w:jc w:val="both"/>
      </w:pPr>
    </w:p>
    <w:p w14:paraId="71811B14" w14:textId="77777777" w:rsidR="00056BF0" w:rsidRPr="003E692B" w:rsidRDefault="00056BF0" w:rsidP="00056BF0">
      <w:pPr>
        <w:ind w:right="107"/>
        <w:jc w:val="both"/>
      </w:pPr>
      <w:r w:rsidRPr="003E692B">
        <w:t xml:space="preserve">Within this essay, the I will be discussing the use of conflict during situations and the benefits of using a proportional amount of conflict management to deescalate situations. Conflict can make a substantial difference to the outcome of an incident. A small show of force from an officer can ensure the control of the incident is maintained however whilst using force can maintain an officers control of incidents a lot of considerations have to first be made. For example, is it proportional or will it escalate the incident further needs to be decided. </w:t>
      </w:r>
    </w:p>
    <w:p w14:paraId="00F8B8F8" w14:textId="77777777" w:rsidR="00056BF0" w:rsidRPr="003E692B" w:rsidRDefault="00056BF0" w:rsidP="00056BF0">
      <w:pPr>
        <w:ind w:right="107"/>
        <w:jc w:val="both"/>
      </w:pPr>
    </w:p>
    <w:p w14:paraId="60DCA861" w14:textId="3E950FFC" w:rsidR="00056BF0" w:rsidRPr="003E692B" w:rsidRDefault="00056BF0" w:rsidP="00056BF0">
      <w:pPr>
        <w:ind w:right="107"/>
        <w:jc w:val="both"/>
      </w:pPr>
      <w:r w:rsidRPr="003E692B">
        <w:t>When handling conflict certain factors need to be considered for example the situation. Introducing conflict by means of changing the tone of voice used or raising your voice and using this appropriately in a town safe operation where people are intoxicated on a Friday or Saturday night may be the most effective way of maintaining control over large crowds of people in the town. However, when attending an emergency call for a domestic where there are two individuals then trying to deescalate the situation. This means that listen</w:t>
      </w:r>
      <w:r w:rsidR="00AC559E">
        <w:t>ing to what the victim is saying</w:t>
      </w:r>
      <w:r w:rsidRPr="003E692B">
        <w:t xml:space="preserve"> and separating those involved is the best way to handle the situation. Attending emergency calls for example domestic violence incidents the victim needs to give their first accounts of the incident so that a disposal can be decided by officers. For example, a proactive approach is the most effective. Arresting the aggressor is usually the most effective way to reduce the risk of further offences being committed during the incident and also protecting the vulnerable victim. This also gives officers more time to endure that that the investigation can take place and safeguarding measures can be put in place regarding the victim. </w:t>
      </w:r>
    </w:p>
    <w:p w14:paraId="0C348A7A" w14:textId="77777777" w:rsidR="00056BF0" w:rsidRPr="003E692B" w:rsidRDefault="00056BF0" w:rsidP="00056BF0">
      <w:pPr>
        <w:ind w:right="107"/>
        <w:jc w:val="both"/>
      </w:pPr>
    </w:p>
    <w:p w14:paraId="56B12537" w14:textId="77777777" w:rsidR="00056BF0" w:rsidRPr="003E692B" w:rsidRDefault="00056BF0" w:rsidP="00056BF0">
      <w:pPr>
        <w:ind w:right="107"/>
        <w:jc w:val="both"/>
      </w:pPr>
      <w:r w:rsidRPr="003E692B">
        <w:t xml:space="preserve">Impact factors also have to be considered when entering situations this is true for the officer and also the individual that is being dealt with. Whether conflict is being managed or used in order to execute duties. The impact factors the officer must consider are the amount of experience of the officer has, the </w:t>
      </w:r>
      <w:proofErr w:type="spellStart"/>
      <w:r w:rsidRPr="003E692B">
        <w:t>back up</w:t>
      </w:r>
      <w:proofErr w:type="spellEnd"/>
      <w:r w:rsidRPr="003E692B">
        <w:t xml:space="preserve"> units available to the officer, the size of the officer compared to the individual. The officer should then also consider the impact factors concerning the individual they are dealing with. The factors for the offender include their conflict experience, the size of the individual against the officer, the environment of the situation, the demeanour of the individual. This all has an effect on conflict management for example if an officer decides to arrest and they are alone and does not have back up this may cause the offender to become aggressive and then the officer may be putting themselves in danger. </w:t>
      </w:r>
    </w:p>
    <w:p w14:paraId="64ED7FFA" w14:textId="77777777" w:rsidR="00056BF0" w:rsidRPr="003E692B" w:rsidRDefault="00056BF0" w:rsidP="00056BF0">
      <w:pPr>
        <w:ind w:right="107"/>
        <w:jc w:val="both"/>
      </w:pPr>
    </w:p>
    <w:p w14:paraId="0653813A" w14:textId="77777777" w:rsidR="00056BF0" w:rsidRPr="003E692B" w:rsidRDefault="00056BF0" w:rsidP="00056BF0">
      <w:pPr>
        <w:ind w:right="107"/>
        <w:jc w:val="both"/>
      </w:pPr>
      <w:r w:rsidRPr="003E692B">
        <w:t xml:space="preserve">Following this language barriers need </w:t>
      </w:r>
      <w:proofErr w:type="spellStart"/>
      <w:r w:rsidRPr="003E692B">
        <w:t>ti</w:t>
      </w:r>
      <w:proofErr w:type="spellEnd"/>
      <w:r w:rsidRPr="003E692B">
        <w:t xml:space="preserve"> be considered when dealing with offenders and victims this also includes the differences in ethnicity. If an officer is dealing with an individual who is not familiar with the police or who has a negative experience with police in the past in either this country or another country then a different approach may be considered. For example, reminding victims that the police are involved with safeguarding measures as well as arresting could help build a rapport with them in order to obtain best evidence for the incident. Also, the use of partner agencies and involving other people in the incident may also help victims and witnesses and give them a better outlook on police involvement in the future.</w:t>
      </w:r>
    </w:p>
    <w:p w14:paraId="4C9134A8" w14:textId="77777777" w:rsidR="00056BF0" w:rsidRPr="003E692B" w:rsidRDefault="00056BF0" w:rsidP="00056BF0">
      <w:pPr>
        <w:ind w:right="107"/>
        <w:jc w:val="both"/>
      </w:pPr>
    </w:p>
    <w:p w14:paraId="799DFFC6" w14:textId="77777777" w:rsidR="00056BF0" w:rsidRPr="003E692B" w:rsidRDefault="00056BF0" w:rsidP="00056BF0">
      <w:pPr>
        <w:ind w:right="107"/>
        <w:jc w:val="both"/>
      </w:pPr>
      <w:r w:rsidRPr="003E692B">
        <w:t xml:space="preserve">This is the same for language barriers within the execution of duties. During interviews, interpreters are able to be utilised for the best understanding of the individual involved. However, whilst attending calls language barriers can be slightly more challenging. Due to this individuals have to be managed by officers to ascertain the best information that can be found. </w:t>
      </w:r>
    </w:p>
    <w:p w14:paraId="3D6A3A9A" w14:textId="77777777" w:rsidR="00056BF0" w:rsidRPr="003E692B" w:rsidRDefault="00056BF0" w:rsidP="00056BF0">
      <w:pPr>
        <w:ind w:right="107"/>
        <w:jc w:val="both"/>
      </w:pPr>
    </w:p>
    <w:p w14:paraId="2F570089" w14:textId="44AB4E83" w:rsidR="00056BF0" w:rsidRPr="003E692B" w:rsidRDefault="00056BF0" w:rsidP="00056BF0">
      <w:pPr>
        <w:ind w:right="107"/>
        <w:jc w:val="both"/>
      </w:pPr>
      <w:r w:rsidRPr="003E692B">
        <w:t xml:space="preserve">During my training period I was involved in a conflict management call in which I had to control the conflict that was occurring in the incident and then also decide what was going to happen. The call was regarding a victim who had been assaulted by her brother. Upon attendance I realised that the victim was intoxicated and also may have been taking drugs.  During the same night we had dealt with the same female during an earlier call. From this call I have learnt that in some cases it is best to deal with the situation in the first instance. For </w:t>
      </w:r>
      <w:r w:rsidR="00AC559E" w:rsidRPr="003E692B">
        <w:t>example,</w:t>
      </w:r>
      <w:r w:rsidRPr="003E692B">
        <w:t xml:space="preserve"> I decided that earlier in the night I would not arrest the female for obstructing an officer during the execution of their duties. I allowed her to be taken home by her brother who then assaulted her later that night. </w:t>
      </w:r>
    </w:p>
    <w:p w14:paraId="37BC5266" w14:textId="77777777" w:rsidR="00056BF0" w:rsidRPr="003E692B" w:rsidRDefault="00056BF0" w:rsidP="00056BF0">
      <w:pPr>
        <w:ind w:right="107"/>
        <w:jc w:val="both"/>
      </w:pPr>
    </w:p>
    <w:p w14:paraId="4EB1E999" w14:textId="77777777" w:rsidR="00056BF0" w:rsidRPr="003E692B" w:rsidRDefault="00056BF0" w:rsidP="00056BF0">
      <w:pPr>
        <w:ind w:right="107"/>
        <w:jc w:val="both"/>
      </w:pPr>
      <w:r w:rsidRPr="003E692B">
        <w:t xml:space="preserve">On attending the call I first tried to reassure the victim she could talk to the police about the incident. From her demeanour, I knew that she was intoxicated for example she was slurring her words, she was unsteady on her feet and she kept repeating herself. The female had a laceration above her right eyebrow from the assault. Due to this I knew that she was vulnerable at that time and also that she most likely needed to attend hospital in order to gain medical advice for the wound. </w:t>
      </w:r>
    </w:p>
    <w:p w14:paraId="1A5B648E" w14:textId="77777777" w:rsidR="00056BF0" w:rsidRPr="003E692B" w:rsidRDefault="00056BF0" w:rsidP="00056BF0">
      <w:pPr>
        <w:ind w:right="107"/>
        <w:jc w:val="both"/>
      </w:pPr>
    </w:p>
    <w:p w14:paraId="3F2D6A7C" w14:textId="77777777" w:rsidR="00056BF0" w:rsidRPr="003E692B" w:rsidRDefault="00056BF0" w:rsidP="00056BF0">
      <w:pPr>
        <w:ind w:right="107"/>
        <w:jc w:val="both"/>
      </w:pPr>
      <w:r w:rsidRPr="003E692B">
        <w:t xml:space="preserve">The female was drunk and disorderly she started raising her voice and banging on the windows along the street she seemed to becoming increasingly aggressive and would not listen to officers. At this point back up was called due to her brother being involved and needing to be arrested. Also, the female I was dealing with was starting to become aggressive and harder to deal with. Due to her being the victim I switched my body camera on so that the escalation of behaviour could be captured. Then following the incident I would be able to justify my decision to use force in order to conduct a disposal in this case I arrested her for drunk and disorderly behaviour in a public place. This was because she was banging on the windows of house in the street and I thought she may cause damage If I did not intervene. Due to arresting her I handcuffed her in the home office approved technique in a stacked position to her rear, this was to avoid her behaviour escalating more. I also conducted a section 32 search on her to ensure she did not have any items on her that could cause damage to herself or others, any evidence to the incident or an implement to escape. The females behaviour kept escalating, therefore I gave her the choice that we could take her to hospital to have her wound checked by a doctor, we could take her to a </w:t>
      </w:r>
      <w:proofErr w:type="spellStart"/>
      <w:r w:rsidRPr="003E692B">
        <w:t>friends</w:t>
      </w:r>
      <w:proofErr w:type="spellEnd"/>
      <w:r w:rsidRPr="003E692B">
        <w:t xml:space="preserve"> house which would be a place of safety fir her and she would then be </w:t>
      </w:r>
      <w:proofErr w:type="spellStart"/>
      <w:r w:rsidRPr="003E692B">
        <w:t>dearrested</w:t>
      </w:r>
      <w:proofErr w:type="spellEnd"/>
      <w:r w:rsidRPr="003E692B">
        <w:t xml:space="preserve"> as she was still victim of an assault and her behaviour may have been due to the alcohol she had consumed and then the emotional incident could have contributed to her aggressive behaviour following police attendance. Following being given these decisions the female has then began to bang her head against the car window officers have then restrained her to which she started to kick them. Due to this we no longer thought she could look after herself in a place of safety so we called across the air for a van to convey her to custody following this the female was still raising her voice and essentially screaming in the middle of the street which is a public place. The female was put in the van when it arrived to which she was still trying to fight with officers at which point she was injuring herself and may have hurt officers involved. Therefore, I decided to get her out of the van and fast strap her legs so she was unable to kick officers she was still screaming and swearing in the street therefore she was arrested for section 5 public order. </w:t>
      </w:r>
    </w:p>
    <w:p w14:paraId="4C5AFB27" w14:textId="77777777" w:rsidR="00056BF0" w:rsidRPr="003E692B" w:rsidRDefault="00056BF0" w:rsidP="00056BF0">
      <w:pPr>
        <w:ind w:right="107"/>
        <w:jc w:val="both"/>
      </w:pPr>
      <w:r w:rsidRPr="003E692B">
        <w:t xml:space="preserve">As she was put in the van she then spat directly in to my face. Due to this I then also arrested her for assaulting a police officer. Two police officers then sat in the back of the van with her to restrain her from hurting herself she was then taken to the hospital where she refused treatment. She was then conveyed to custody where her detention was authorised by a sergeant. </w:t>
      </w:r>
    </w:p>
    <w:p w14:paraId="5961D46B" w14:textId="77777777" w:rsidR="00056BF0" w:rsidRPr="003E692B" w:rsidRDefault="00056BF0" w:rsidP="00056BF0">
      <w:pPr>
        <w:ind w:right="107"/>
        <w:jc w:val="both"/>
      </w:pPr>
    </w:p>
    <w:p w14:paraId="191EF121" w14:textId="77777777" w:rsidR="00056BF0" w:rsidRPr="003E692B" w:rsidRDefault="00056BF0" w:rsidP="00056BF0">
      <w:pPr>
        <w:ind w:right="107"/>
        <w:jc w:val="both"/>
      </w:pPr>
      <w:r w:rsidRPr="003E692B">
        <w:t xml:space="preserve">I used many communication tools throughout this incident. However, the way I communicated with the female changed as her behaviour changed for example at the beginning of the incident she was very upset therefore it was different to the end when she was very aggressive and shouting. </w:t>
      </w:r>
    </w:p>
    <w:p w14:paraId="531533D0" w14:textId="77777777" w:rsidR="00056BF0" w:rsidRPr="003E692B" w:rsidRDefault="00056BF0" w:rsidP="00056BF0">
      <w:pPr>
        <w:ind w:right="107"/>
        <w:jc w:val="both"/>
      </w:pPr>
    </w:p>
    <w:p w14:paraId="6C76D3A6" w14:textId="63657E9D" w:rsidR="00056BF0" w:rsidRPr="003E692B" w:rsidRDefault="00056BF0" w:rsidP="00056BF0">
      <w:pPr>
        <w:ind w:right="107"/>
        <w:jc w:val="both"/>
      </w:pPr>
      <w:r w:rsidRPr="003E692B">
        <w:t xml:space="preserve">For example, the verbal’s I used at the start were very reassuring. For example, I asked her if she was ok, if there was anything I could do to help, if I could take her to hospital, if there was a place of safety that I could take her too, to remove her from the situation. The verbal’s I used towards the end of the incident were slightly more aggressive in order to match the individual’s demeanour and gain control of the situation. For example, changing the tone of my voice and the level once the female started to get aggressive seemed to work as she stopped shouting and listened to me as I told her what to do. However, as the situation progressed this was not enough. </w:t>
      </w:r>
    </w:p>
    <w:p w14:paraId="25A26771" w14:textId="77777777" w:rsidR="00056BF0" w:rsidRPr="003E692B" w:rsidRDefault="00056BF0" w:rsidP="00056BF0">
      <w:pPr>
        <w:ind w:right="107"/>
        <w:jc w:val="both"/>
      </w:pPr>
    </w:p>
    <w:p w14:paraId="62670F53" w14:textId="77777777" w:rsidR="00056BF0" w:rsidRPr="003E692B" w:rsidRDefault="00056BF0" w:rsidP="00056BF0">
      <w:pPr>
        <w:ind w:right="107"/>
        <w:jc w:val="both"/>
      </w:pPr>
      <w:r w:rsidRPr="003E692B">
        <w:t xml:space="preserve">I also then used non-verbal communication during the start if the incident my body language was very open and </w:t>
      </w:r>
      <w:proofErr w:type="spellStart"/>
      <w:r w:rsidRPr="003E692B">
        <w:t>non defensive</w:t>
      </w:r>
      <w:proofErr w:type="spellEnd"/>
      <w:r w:rsidRPr="003E692B">
        <w:t xml:space="preserve">. I spoke to her in the personal zone to reassure her. However, as the incident continued and I decided to arrest the female I then kept her out of my fighting arc and also made sure there were two officers behind her to make sure that she could not try to assault me, as she could become emotional considering the factors that she was the victim and now being arrested. </w:t>
      </w:r>
    </w:p>
    <w:p w14:paraId="26C3C29D" w14:textId="77777777" w:rsidR="00056BF0" w:rsidRPr="003E692B" w:rsidRDefault="00056BF0" w:rsidP="00056BF0">
      <w:pPr>
        <w:ind w:right="107"/>
        <w:jc w:val="both"/>
      </w:pPr>
    </w:p>
    <w:p w14:paraId="3F0DC43F" w14:textId="23BB74AC" w:rsidR="00056BF0" w:rsidRPr="003E692B" w:rsidRDefault="00056BF0" w:rsidP="00056BF0">
      <w:pPr>
        <w:ind w:right="107"/>
        <w:jc w:val="both"/>
      </w:pPr>
      <w:r w:rsidRPr="003E692B">
        <w:t xml:space="preserve">Following the </w:t>
      </w:r>
      <w:r w:rsidR="00AC559E" w:rsidRPr="003E692B">
        <w:t>arrest,</w:t>
      </w:r>
      <w:r w:rsidRPr="003E692B">
        <w:t xml:space="preserve"> I decided that if the female would calm down and agree to go to hospital and then to a place of safety then I would </w:t>
      </w:r>
      <w:proofErr w:type="spellStart"/>
      <w:r w:rsidRPr="003E692B">
        <w:t>dearrest</w:t>
      </w:r>
      <w:proofErr w:type="spellEnd"/>
      <w:r w:rsidRPr="003E692B">
        <w:t xml:space="preserve"> her. I tried to negotiate with her by showing her the positive elements of why going to custody would not benefit anyone involved in this situation. However, after giving her these options she started to try and harm herself due to this I decided that she needed to be checked in the hospital as she may have taken drugs as she was trying to harm herself. </w:t>
      </w:r>
    </w:p>
    <w:p w14:paraId="0E2E7C1B" w14:textId="77777777" w:rsidR="00056BF0" w:rsidRPr="003E692B" w:rsidRDefault="00056BF0" w:rsidP="00056BF0">
      <w:pPr>
        <w:ind w:right="107"/>
        <w:jc w:val="both"/>
      </w:pPr>
    </w:p>
    <w:p w14:paraId="285BDBC5" w14:textId="77777777" w:rsidR="00056BF0" w:rsidRPr="003E692B" w:rsidRDefault="00056BF0" w:rsidP="00056BF0">
      <w:pPr>
        <w:ind w:right="107"/>
        <w:jc w:val="both"/>
      </w:pPr>
      <w:r w:rsidRPr="003E692B">
        <w:t xml:space="preserve">I also thought about using a S136 of the mental health act to take her to hospital. However, after discussing with other officers we decided that the behaviour was due to alcohol and arresting her for the offences committed and then conveying her to hospital and then custody was the best course of action. I decided this as taking her to custody so she could sober up from the alcohol and then be interviewed meant that she was removed from the situation and could not commit anymore offences. She was also then protected from further offences committed by her brother. </w:t>
      </w:r>
    </w:p>
    <w:p w14:paraId="17F6D79D" w14:textId="77777777" w:rsidR="006917DC" w:rsidRPr="003E692B" w:rsidRDefault="006917DC" w:rsidP="00056BF0">
      <w:pPr>
        <w:ind w:right="107"/>
        <w:jc w:val="both"/>
      </w:pPr>
    </w:p>
    <w:p w14:paraId="452E40A6" w14:textId="201A679E" w:rsidR="008B28E7" w:rsidRPr="003E692B" w:rsidRDefault="005D2327" w:rsidP="0005400F">
      <w:pPr>
        <w:overflowPunct/>
        <w:autoSpaceDE/>
        <w:autoSpaceDN/>
        <w:adjustRightInd/>
        <w:textAlignment w:val="auto"/>
        <w:rPr>
          <w:color w:val="auto"/>
        </w:rPr>
      </w:pPr>
      <w:r w:rsidRPr="003E692B">
        <w:t xml:space="preserve">Throughout this the ideas of </w:t>
      </w:r>
      <w:proofErr w:type="spellStart"/>
      <w:r w:rsidRPr="003E692B">
        <w:t>Betaris</w:t>
      </w:r>
      <w:proofErr w:type="spellEnd"/>
      <w:r w:rsidRPr="003E692B">
        <w:t xml:space="preserve"> Box for example explains the thinking behind most decisions. </w:t>
      </w:r>
      <w:r w:rsidR="00820645" w:rsidRPr="003E692B">
        <w:t xml:space="preserve">The example of my behaviour affected my attitude which affected her behaviour which affected her attitude is true </w:t>
      </w:r>
      <w:r w:rsidR="00AC559E">
        <w:t xml:space="preserve">for the most part. The idea of </w:t>
      </w:r>
      <w:proofErr w:type="spellStart"/>
      <w:r w:rsidR="00AC559E">
        <w:t>B</w:t>
      </w:r>
      <w:r w:rsidR="00820645" w:rsidRPr="003E692B">
        <w:t>etaris</w:t>
      </w:r>
      <w:proofErr w:type="spellEnd"/>
      <w:r w:rsidR="00820645" w:rsidRPr="003E692B">
        <w:t xml:space="preserve"> box is cyclical. </w:t>
      </w:r>
      <w:r w:rsidR="0005400F" w:rsidRPr="003E692B">
        <w:rPr>
          <w:shd w:val="clear" w:color="auto" w:fill="FFFFFF"/>
        </w:rPr>
        <w:t>(</w:t>
      </w:r>
      <w:proofErr w:type="spellStart"/>
      <w:r w:rsidR="0005400F" w:rsidRPr="003E692B">
        <w:rPr>
          <w:shd w:val="clear" w:color="auto" w:fill="FFFFFF"/>
        </w:rPr>
        <w:t>changingminds</w:t>
      </w:r>
      <w:proofErr w:type="spellEnd"/>
      <w:r w:rsidR="0005400F" w:rsidRPr="003E692B">
        <w:rPr>
          <w:shd w:val="clear" w:color="auto" w:fill="FFFFFF"/>
        </w:rPr>
        <w:t>, 2020)</w:t>
      </w:r>
      <w:r w:rsidR="0005400F" w:rsidRPr="003E692B">
        <w:rPr>
          <w:color w:val="auto"/>
        </w:rPr>
        <w:t xml:space="preserve"> .</w:t>
      </w:r>
      <w:r w:rsidR="00820645" w:rsidRPr="003E692B">
        <w:t xml:space="preserve"> The calmer I was at the start before I arrested the female the calmer she was this idea worked. However, when her behaviour escalated this affected mine and so my attitude became one of needing this female dealt with in a controlled environment so she was not committing public order offences and also so that she was not able to hurt herself. </w:t>
      </w:r>
    </w:p>
    <w:p w14:paraId="46842992" w14:textId="77777777" w:rsidR="00820645" w:rsidRPr="003E692B" w:rsidRDefault="00820645" w:rsidP="00E6298B">
      <w:pPr>
        <w:ind w:right="107"/>
        <w:jc w:val="both"/>
      </w:pPr>
    </w:p>
    <w:p w14:paraId="76D671B2" w14:textId="77777777" w:rsidR="00430E39" w:rsidRPr="003E692B" w:rsidRDefault="00430E39" w:rsidP="00430E39">
      <w:r w:rsidRPr="003E692B">
        <w:t xml:space="preserve">The idea of </w:t>
      </w:r>
      <w:proofErr w:type="spellStart"/>
      <w:r w:rsidRPr="003E692B">
        <w:t>Betaris</w:t>
      </w:r>
      <w:proofErr w:type="spellEnd"/>
      <w:r w:rsidRPr="003E692B">
        <w:t xml:space="preserve"> Box can be applied to most conflict situations however I think a flaw in this is introduced when the individual’s behaviour is largely driven by drink or drugs. This means that conflict situations fuelled by rational reasons can be de-escalated in a rational way. My attitude affecting their behaviour and so on, which in turn slowly diffuses the situation and officers are then able to ascertain what can be done to solve the issues. </w:t>
      </w:r>
    </w:p>
    <w:p w14:paraId="1BD4A7F6" w14:textId="77777777" w:rsidR="00430E39" w:rsidRPr="003E692B" w:rsidRDefault="00430E39" w:rsidP="00430E39"/>
    <w:p w14:paraId="483C4A3B" w14:textId="615A7628" w:rsidR="00430E39" w:rsidRPr="003E692B" w:rsidRDefault="0005400F" w:rsidP="00430E39">
      <w:r w:rsidRPr="003E692B">
        <w:t>However,</w:t>
      </w:r>
      <w:r w:rsidR="00430E39" w:rsidRPr="003E692B">
        <w:t xml:space="preserve"> in the case with this female I do not think that the idea of </w:t>
      </w:r>
      <w:proofErr w:type="spellStart"/>
      <w:r w:rsidR="00430E39" w:rsidRPr="003E692B">
        <w:t>Betaris</w:t>
      </w:r>
      <w:proofErr w:type="spellEnd"/>
      <w:r w:rsidR="00430E39" w:rsidRPr="003E692B">
        <w:t xml:space="preserve"> Box helped as much towards the end. In the situation, it was about control and management of her behaviour. And I still think this is true after reviewing my Body Camera footage that I was recording at the time for her safety and for myself and colleagues involved. </w:t>
      </w:r>
    </w:p>
    <w:p w14:paraId="4BF8864F" w14:textId="77777777" w:rsidR="00430E39" w:rsidRPr="003E692B" w:rsidRDefault="00430E39" w:rsidP="00430E39"/>
    <w:p w14:paraId="18456C7A" w14:textId="77777777" w:rsidR="00430E39" w:rsidRPr="003E692B" w:rsidRDefault="00430E39" w:rsidP="00430E39">
      <w:r w:rsidRPr="003E692B">
        <w:t xml:space="preserve">For example, there was a period of time when myself and another colleague were trying to put this female in the back of the police transport van so that she could be conveyed to hospital safely. We were stood in the cage with her trying to force her to sit down so that she would be safe and not be able to harm herself. At the time I was not thinking about what tools I was using however I was relying on my training. Watching the BWV back, I can hear myself in the situation still trying to reason with this female and explaining to her why she should calm down it would be better for her all whilst she was kicking me and screaming abuse and threats towards me. My attitude and behaviour had no effect on her at all. Although, as I was still thinking rationally her behaviour did have an effect on my attitude at this point. Which meant that she was taken back out of the van and her legs were fast strapped so that she was less of a danger to herself and could not hurt anyone.  By this time as she was face down on the floor still trying to kick and spit at officers my behaviour did finally have an effect on her attitude. It was not the effect I would have liked as she continued to escalate and continued to state that we as officers were “piggy cunts” continually. Escalation of her behaviour was not perfect however, now using the correct Personal Protective Equipment her behaviour could be managed. </w:t>
      </w:r>
    </w:p>
    <w:p w14:paraId="491F20CA" w14:textId="77777777" w:rsidR="003D0FD1" w:rsidRPr="003E692B" w:rsidRDefault="003D0FD1" w:rsidP="00430E39"/>
    <w:p w14:paraId="244FE08B" w14:textId="03A62AFD" w:rsidR="003D0FD1" w:rsidRPr="003E692B" w:rsidRDefault="003D0FD1" w:rsidP="002A326A">
      <w:pPr>
        <w:overflowPunct/>
        <w:autoSpaceDE/>
        <w:autoSpaceDN/>
        <w:adjustRightInd/>
        <w:textAlignment w:val="auto"/>
        <w:rPr>
          <w:color w:val="auto"/>
        </w:rPr>
      </w:pPr>
      <w:r w:rsidRPr="003E692B">
        <w:t xml:space="preserve">The drama triangle is a similar concept to </w:t>
      </w:r>
      <w:proofErr w:type="spellStart"/>
      <w:r w:rsidRPr="003E692B">
        <w:t>Betaris</w:t>
      </w:r>
      <w:proofErr w:type="spellEnd"/>
      <w:r w:rsidRPr="003E692B">
        <w:t xml:space="preserve"> box it details a prosecutor, rescuer an</w:t>
      </w:r>
      <w:r w:rsidR="002A326A" w:rsidRPr="003E692B">
        <w:t xml:space="preserve">d victim </w:t>
      </w:r>
      <w:r w:rsidR="002A326A" w:rsidRPr="003E692B">
        <w:rPr>
          <w:shd w:val="clear" w:color="auto" w:fill="FFFFFF"/>
        </w:rPr>
        <w:t>(</w:t>
      </w:r>
      <w:proofErr w:type="spellStart"/>
      <w:r w:rsidR="002A326A" w:rsidRPr="003E692B">
        <w:rPr>
          <w:shd w:val="clear" w:color="auto" w:fill="FFFFFF"/>
        </w:rPr>
        <w:t>Blumenfeld</w:t>
      </w:r>
      <w:proofErr w:type="spellEnd"/>
      <w:r w:rsidR="002A326A" w:rsidRPr="003E692B">
        <w:rPr>
          <w:shd w:val="clear" w:color="auto" w:fill="FFFFFF"/>
        </w:rPr>
        <w:t>, 2020)</w:t>
      </w:r>
      <w:r w:rsidR="002A326A" w:rsidRPr="003E692B">
        <w:rPr>
          <w:color w:val="auto"/>
        </w:rPr>
        <w:t xml:space="preserve">. </w:t>
      </w:r>
      <w:r w:rsidRPr="003E692B">
        <w:t xml:space="preserve">  In this case the police were the prosecutors trying to take control and solve the issues within the situation, the female was the victim who felt she was trapped and she was a victim of the police where as in actual fact she had full control over the situation, then the females mother who was stood watching towards the end of the incident following the female spitting at me. The mothers role as the rescuer, had no help for the situation and did not impact positively on the female as she was trying to give her own opinion of her daughter not returning to the home address whilst pretending to be concerned for her welfare. Due to this we were stuck in the drama triangle cycle until someone broke it. The police were unable to break it as they were there to control the situation. The female was intoxicated and did not seem to be de-escalating her behaviour. Following the police telling the mother to go back inside and then taking the victim to hospital where the cycle would start again with the doctors. </w:t>
      </w:r>
    </w:p>
    <w:p w14:paraId="27660C9D" w14:textId="77777777" w:rsidR="003D0FD1" w:rsidRPr="003E692B" w:rsidRDefault="003D0FD1" w:rsidP="003D0FD1">
      <w:pPr>
        <w:ind w:right="107"/>
        <w:jc w:val="both"/>
      </w:pPr>
    </w:p>
    <w:p w14:paraId="10FEADE4" w14:textId="241913B8" w:rsidR="003D0FD1" w:rsidRPr="003E692B" w:rsidRDefault="003D0FD1" w:rsidP="003D0FD1">
      <w:pPr>
        <w:ind w:right="107"/>
        <w:jc w:val="both"/>
      </w:pPr>
      <w:r w:rsidRPr="003E692B">
        <w:t xml:space="preserve">In conclusion, I think during conflict situations these tools are not thought about. However, I believe that after watching back the BWV footage of this incident the training I have had played a massive part in dealing with the factors in the incidents. Most officers would be able to confidently use and apply these tools without too much hassle and be able to de-escalate the situation. In this case, the use of force was unavoidable and when the female arrived in custody she was much calmer therefore we duffed her to the front so she could be more comfortable. It is vital for officers to remember the use of PPE and force in a situation can be de-escalated if the situation changes however if someone is at risk in the first instance and the use of PPE would help then it must be utilised otherwise officers are assaulted and offenders are the further arrested for assault police, which has a negative effect on all involved. This can be avoided by using a small amount of force at appropriate necessary incidents. </w:t>
      </w:r>
    </w:p>
    <w:p w14:paraId="4A39BE8C" w14:textId="77777777" w:rsidR="003D0FD1" w:rsidRPr="003E692B" w:rsidRDefault="003D0FD1" w:rsidP="00430E39">
      <w:pPr>
        <w:rPr>
          <w:b/>
        </w:rPr>
      </w:pPr>
    </w:p>
    <w:p w14:paraId="3A5F4DC0" w14:textId="5C6D1B34" w:rsidR="00430E39" w:rsidRPr="003E692B" w:rsidRDefault="003E692B" w:rsidP="00430E39">
      <w:r>
        <w:t>Words - 2750</w:t>
      </w:r>
    </w:p>
    <w:p w14:paraId="5C8DCEF8" w14:textId="77777777" w:rsidR="003D0FD1" w:rsidRPr="003E692B" w:rsidRDefault="003D0FD1" w:rsidP="00E6298B">
      <w:pPr>
        <w:ind w:right="107"/>
        <w:jc w:val="both"/>
      </w:pPr>
    </w:p>
    <w:p w14:paraId="77293845" w14:textId="77777777" w:rsidR="003D0FD1" w:rsidRPr="003E692B" w:rsidRDefault="003D0FD1" w:rsidP="00E6298B">
      <w:pPr>
        <w:ind w:right="107"/>
        <w:jc w:val="both"/>
      </w:pPr>
    </w:p>
    <w:p w14:paraId="24C1F44D" w14:textId="77777777" w:rsidR="00820645" w:rsidRPr="003E692B" w:rsidRDefault="00820645" w:rsidP="00E6298B">
      <w:pPr>
        <w:ind w:right="107"/>
        <w:jc w:val="both"/>
      </w:pPr>
    </w:p>
    <w:p w14:paraId="1A730B74" w14:textId="77777777" w:rsidR="008B28E7" w:rsidRPr="003E692B" w:rsidRDefault="008B28E7" w:rsidP="00E6298B">
      <w:pPr>
        <w:ind w:right="107"/>
        <w:jc w:val="both"/>
      </w:pPr>
    </w:p>
    <w:p w14:paraId="4A8B313D" w14:textId="77777777" w:rsidR="008B28E7" w:rsidRPr="003E692B" w:rsidRDefault="008B28E7" w:rsidP="00E6298B">
      <w:pPr>
        <w:ind w:right="107"/>
        <w:jc w:val="both"/>
      </w:pPr>
    </w:p>
    <w:p w14:paraId="58ECD1AB" w14:textId="77777777" w:rsidR="008B28E7" w:rsidRPr="003E692B" w:rsidRDefault="008B28E7" w:rsidP="00E6298B">
      <w:pPr>
        <w:ind w:right="107"/>
        <w:jc w:val="both"/>
      </w:pPr>
    </w:p>
    <w:p w14:paraId="1034652A" w14:textId="77777777" w:rsidR="008B28E7" w:rsidRPr="003E692B" w:rsidRDefault="008B28E7" w:rsidP="00E6298B">
      <w:pPr>
        <w:ind w:right="107"/>
        <w:jc w:val="both"/>
      </w:pPr>
    </w:p>
    <w:p w14:paraId="4519C025" w14:textId="77777777" w:rsidR="008B28E7" w:rsidRPr="003E692B" w:rsidRDefault="008B28E7" w:rsidP="00E6298B">
      <w:pPr>
        <w:ind w:right="107"/>
        <w:jc w:val="both"/>
      </w:pPr>
    </w:p>
    <w:p w14:paraId="07ED14A6" w14:textId="77777777" w:rsidR="00AA666E" w:rsidRPr="003E692B" w:rsidRDefault="00AA666E" w:rsidP="00E6298B">
      <w:pPr>
        <w:ind w:right="107"/>
        <w:jc w:val="both"/>
      </w:pPr>
    </w:p>
    <w:p w14:paraId="2D3DE98A" w14:textId="77777777" w:rsidR="00AA666E" w:rsidRPr="003E692B" w:rsidRDefault="00AA666E" w:rsidP="00E6298B">
      <w:pPr>
        <w:ind w:right="107"/>
        <w:jc w:val="both"/>
        <w:rPr>
          <w:b/>
        </w:rPr>
      </w:pPr>
    </w:p>
    <w:p w14:paraId="3B3526AE" w14:textId="77777777" w:rsidR="00025650" w:rsidRPr="003E692B" w:rsidRDefault="00025650" w:rsidP="00E6298B">
      <w:pPr>
        <w:ind w:right="107"/>
      </w:pPr>
      <w:r w:rsidRPr="003E692B">
        <w:br w:type="page"/>
      </w:r>
    </w:p>
    <w:p w14:paraId="13F4B7E0" w14:textId="5AD2D1ED" w:rsidR="00082668" w:rsidRPr="003E692B" w:rsidRDefault="28A9B94D" w:rsidP="28A9B94D">
      <w:pPr>
        <w:ind w:right="107"/>
        <w:jc w:val="center"/>
        <w:rPr>
          <w:b/>
          <w:bCs/>
        </w:rPr>
      </w:pPr>
      <w:r w:rsidRPr="003E692B">
        <w:rPr>
          <w:b/>
          <w:bCs/>
          <w:color w:val="auto"/>
        </w:rPr>
        <w:t xml:space="preserve">Task </w:t>
      </w:r>
      <w:r w:rsidRPr="003E692B">
        <w:rPr>
          <w:b/>
          <w:bCs/>
        </w:rPr>
        <w:t>3</w:t>
      </w:r>
    </w:p>
    <w:p w14:paraId="2F9A75C9" w14:textId="77777777" w:rsidR="00AA37BB" w:rsidRDefault="00AA37BB" w:rsidP="00E6298B">
      <w:pPr>
        <w:ind w:right="107"/>
        <w:jc w:val="both"/>
        <w:rPr>
          <w:b/>
        </w:rPr>
      </w:pPr>
    </w:p>
    <w:p w14:paraId="13BFD567" w14:textId="77777777" w:rsidR="001C0C77" w:rsidRDefault="001C0C77" w:rsidP="001C0C77">
      <w:pPr>
        <w:ind w:right="237"/>
        <w:jc w:val="both"/>
        <w:rPr>
          <w:b/>
          <w:color w:val="auto"/>
        </w:rPr>
      </w:pPr>
      <w:r>
        <w:rPr>
          <w:b/>
          <w:color w:val="auto"/>
        </w:rPr>
        <w:t xml:space="preserve">Relevant areas of the National Policing Curriculum: </w:t>
      </w:r>
    </w:p>
    <w:p w14:paraId="0494D999" w14:textId="224AEE08" w:rsidR="00AA37BB" w:rsidRDefault="00AA37BB" w:rsidP="00E6298B">
      <w:pPr>
        <w:ind w:right="107"/>
        <w:jc w:val="both"/>
        <w:rPr>
          <w:b/>
        </w:rPr>
      </w:pPr>
      <w:r>
        <w:rPr>
          <w:b/>
        </w:rPr>
        <w:t xml:space="preserve">Criminal Justice, Valuing difference and inclusion </w:t>
      </w:r>
    </w:p>
    <w:p w14:paraId="623FC5A7" w14:textId="77777777" w:rsidR="00112751" w:rsidRDefault="00112751" w:rsidP="00E6298B">
      <w:pPr>
        <w:ind w:right="107"/>
        <w:jc w:val="both"/>
        <w:rPr>
          <w:highlight w:val="yellow"/>
        </w:rPr>
      </w:pPr>
    </w:p>
    <w:p w14:paraId="438E7EB2" w14:textId="77777777" w:rsidR="00112751" w:rsidRPr="00270EEB" w:rsidRDefault="00112751" w:rsidP="00E6298B">
      <w:pPr>
        <w:ind w:right="107"/>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sidRPr="00636B6C">
        <w:rPr>
          <w:b/>
        </w:rPr>
        <w:t xml:space="preserve">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4C9F4323" w14:textId="77777777" w:rsidR="00112751" w:rsidRDefault="00112751" w:rsidP="00E6298B">
      <w:pPr>
        <w:ind w:right="107"/>
        <w:jc w:val="both"/>
        <w:rPr>
          <w:b/>
          <w:u w:val="single"/>
        </w:rPr>
      </w:pPr>
    </w:p>
    <w:p w14:paraId="14DF72B4" w14:textId="77777777" w:rsidR="00112751" w:rsidRPr="00270EEB" w:rsidRDefault="00112751"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rPr>
            </w:pPr>
            <w:r w:rsidRPr="00025650">
              <w:rPr>
                <w:b/>
              </w:rPr>
              <w:t xml:space="preserve"> </w:t>
            </w:r>
          </w:p>
          <w:p w14:paraId="471E58C6" w14:textId="77777777" w:rsidR="00112751" w:rsidRDefault="00112751" w:rsidP="00E6298B">
            <w:pPr>
              <w:ind w:right="107"/>
            </w:pPr>
          </w:p>
          <w:p w14:paraId="724081E3" w14:textId="57486811" w:rsidR="00112751" w:rsidRPr="00270EEB" w:rsidRDefault="28A9B94D" w:rsidP="28A9B94D">
            <w:pPr>
              <w:ind w:right="107"/>
              <w:jc w:val="both"/>
            </w:pPr>
            <w:r w:rsidRPr="28A9B94D">
              <w:rPr>
                <w:b/>
                <w:bCs/>
              </w:rPr>
              <w:t xml:space="preserve">Critically assess </w:t>
            </w:r>
            <w:r w:rsidRPr="28A9B94D">
              <w:t xml:space="preserve">a relevant incident including social and legislative contexts and any relevant cultural, ethnicity and language issues. </w:t>
            </w:r>
          </w:p>
          <w:p w14:paraId="2FC3D920" w14:textId="77777777" w:rsidR="00112751" w:rsidRDefault="00112751" w:rsidP="00E6298B">
            <w:pPr>
              <w:ind w:right="107"/>
            </w:pPr>
          </w:p>
          <w:p w14:paraId="076D7D9D" w14:textId="77777777" w:rsidR="00112751" w:rsidRDefault="00112751" w:rsidP="28A9B94D">
            <w:pPr>
              <w:ind w:right="107"/>
            </w:pPr>
          </w:p>
          <w:p w14:paraId="0E78B379" w14:textId="7D8EC007" w:rsidR="00112751" w:rsidRDefault="28A9B94D" w:rsidP="28A9B94D">
            <w:pPr>
              <w:ind w:right="107"/>
            </w:pPr>
            <w:r w:rsidRPr="28A9B94D">
              <w:rPr>
                <w:b/>
                <w:bCs/>
              </w:rPr>
              <w:t>Consider and reflect</w:t>
            </w:r>
            <w:r w:rsidRPr="28A9B94D">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pPr>
          </w:p>
          <w:p w14:paraId="1197C072" w14:textId="77777777" w:rsidR="00112751" w:rsidRDefault="00112751" w:rsidP="00E6298B">
            <w:pPr>
              <w:ind w:right="107"/>
              <w:jc w:val="both"/>
            </w:pPr>
          </w:p>
          <w:p w14:paraId="05BE805A" w14:textId="77777777" w:rsidR="00112751" w:rsidRPr="00270EEB" w:rsidRDefault="00112751" w:rsidP="00E6298B">
            <w:pPr>
              <w:ind w:right="107"/>
              <w:jc w:val="both"/>
            </w:pPr>
            <w:r w:rsidRPr="00D7018A">
              <w:rPr>
                <w:b/>
              </w:rPr>
              <w:t>Illustrate</w:t>
            </w:r>
            <w:r w:rsidRPr="00270EEB">
              <w:t xml:space="preserve"> how </w:t>
            </w:r>
            <w:r>
              <w:t>policing</w:t>
            </w:r>
            <w:r w:rsidRPr="00270EEB">
              <w:t xml:space="preserve"> values</w:t>
            </w:r>
            <w:r>
              <w:t xml:space="preserve"> were engaged</w:t>
            </w:r>
            <w:r w:rsidRPr="00270EEB">
              <w:t>,</w:t>
            </w:r>
            <w:r>
              <w:t xml:space="preserve"> as well as any</w:t>
            </w:r>
            <w:r w:rsidRPr="00270EEB">
              <w:t xml:space="preserve"> </w:t>
            </w:r>
            <w:r>
              <w:t xml:space="preserve">other considerations including </w:t>
            </w:r>
            <w:r w:rsidRPr="00270EEB">
              <w:t>cultural</w:t>
            </w:r>
            <w:r>
              <w:t>ly</w:t>
            </w:r>
            <w:r w:rsidRPr="00270EEB">
              <w:t xml:space="preserve"> sensitive practice</w:t>
            </w:r>
            <w:r>
              <w:t xml:space="preserve"> and</w:t>
            </w:r>
            <w:r w:rsidRPr="00270EEB">
              <w:t xml:space="preserve"> language preference</w:t>
            </w:r>
            <w:r>
              <w:t>.</w:t>
            </w:r>
          </w:p>
          <w:p w14:paraId="784EB33D" w14:textId="77777777" w:rsidR="00112751" w:rsidRPr="00270EEB" w:rsidRDefault="00112751" w:rsidP="00E6298B">
            <w:pPr>
              <w:ind w:right="107"/>
            </w:pPr>
          </w:p>
          <w:p w14:paraId="7E3F345A" w14:textId="77777777" w:rsidR="00112751" w:rsidRPr="00270EEB" w:rsidRDefault="00112751" w:rsidP="00E6298B">
            <w:pPr>
              <w:ind w:right="107"/>
              <w:jc w:val="both"/>
            </w:pPr>
          </w:p>
          <w:p w14:paraId="2A9F5202" w14:textId="52529DDF" w:rsidR="00112751" w:rsidRDefault="28A9B94D" w:rsidP="28A9B94D">
            <w:pPr>
              <w:ind w:right="107"/>
              <w:jc w:val="both"/>
              <w:rPr>
                <w:i/>
                <w:iCs/>
              </w:rPr>
            </w:pPr>
            <w:r w:rsidRPr="28A9B94D">
              <w:t xml:space="preserve">2500 words </w:t>
            </w:r>
            <w:r w:rsidRPr="28A9B94D">
              <w:rPr>
                <w:i/>
                <w:iCs/>
              </w:rPr>
              <w:t>(+/- 10%: include your actual word count at the end of each section)</w:t>
            </w:r>
          </w:p>
          <w:p w14:paraId="59C85103" w14:textId="74A2F509" w:rsidR="00112751" w:rsidRPr="00270EEB" w:rsidRDefault="00112751" w:rsidP="00E6298B">
            <w:pPr>
              <w:ind w:right="107"/>
              <w:jc w:val="both"/>
            </w:pPr>
          </w:p>
        </w:tc>
      </w:tr>
    </w:tbl>
    <w:p w14:paraId="3AFF9E83" w14:textId="77777777" w:rsidR="00112751" w:rsidRPr="00270EEB" w:rsidRDefault="00112751" w:rsidP="00E6298B">
      <w:pPr>
        <w:ind w:right="107"/>
        <w:jc w:val="both"/>
      </w:pPr>
    </w:p>
    <w:p w14:paraId="7B70CF25" w14:textId="77777777" w:rsidR="00112751" w:rsidRPr="00450C83" w:rsidRDefault="00112751" w:rsidP="00E6298B">
      <w:pPr>
        <w:ind w:right="107"/>
        <w:jc w:val="both"/>
        <w:rPr>
          <w:b/>
        </w:rPr>
      </w:pPr>
      <w:r w:rsidRPr="00450C83">
        <w:rPr>
          <w:b/>
        </w:rPr>
        <w:t>ANSWER:</w:t>
      </w:r>
    </w:p>
    <w:p w14:paraId="31C7AA31" w14:textId="77777777" w:rsidR="00112751" w:rsidRPr="00270EEB" w:rsidRDefault="00112751" w:rsidP="00E6298B">
      <w:pPr>
        <w:ind w:right="107"/>
        <w:jc w:val="both"/>
      </w:pPr>
    </w:p>
    <w:p w14:paraId="22B6B4A2" w14:textId="77777777" w:rsidR="00630A63" w:rsidRPr="00270EEB" w:rsidRDefault="008F6865" w:rsidP="00630A63">
      <w:pPr>
        <w:ind w:right="107"/>
        <w:jc w:val="both"/>
      </w:pPr>
      <w:r>
        <w:t xml:space="preserve"> </w:t>
      </w:r>
    </w:p>
    <w:p w14:paraId="42F90202" w14:textId="77777777" w:rsidR="00F5650A" w:rsidRPr="00270EEB" w:rsidRDefault="00F5650A" w:rsidP="00F5650A">
      <w:pPr>
        <w:ind w:right="107"/>
        <w:jc w:val="both"/>
      </w:pPr>
    </w:p>
    <w:p w14:paraId="65CEECB4" w14:textId="0CC005F0" w:rsidR="00F5650A" w:rsidRPr="003E692B" w:rsidRDefault="00F5650A" w:rsidP="00E51852">
      <w:pPr>
        <w:overflowPunct/>
        <w:autoSpaceDE/>
        <w:autoSpaceDN/>
        <w:adjustRightInd/>
        <w:textAlignment w:val="auto"/>
        <w:rPr>
          <w:rFonts w:ascii="Times New Roman" w:hAnsi="Times New Roman" w:cs="Times New Roman"/>
          <w:color w:val="000000" w:themeColor="text1"/>
        </w:rPr>
      </w:pPr>
      <w:r w:rsidRPr="003E692B">
        <w:rPr>
          <w:color w:val="000000" w:themeColor="text1"/>
        </w:rPr>
        <w:t xml:space="preserve">It is important to remember that the job of policing is always changing. However, the idea of “the police are the public and the public are the police” </w:t>
      </w:r>
      <w:r w:rsidR="00E51852" w:rsidRPr="003E692B">
        <w:rPr>
          <w:color w:val="000000" w:themeColor="text1"/>
          <w:shd w:val="clear" w:color="auto" w:fill="FFFFFF"/>
        </w:rPr>
        <w:t>(Peel, 2020)</w:t>
      </w:r>
      <w:r w:rsidR="00E51852" w:rsidRPr="003E692B">
        <w:rPr>
          <w:rFonts w:ascii="Times New Roman" w:hAnsi="Times New Roman" w:cs="Times New Roman"/>
          <w:color w:val="000000" w:themeColor="text1"/>
        </w:rPr>
        <w:t xml:space="preserve"> </w:t>
      </w:r>
      <w:r w:rsidRPr="003E692B">
        <w:rPr>
          <w:color w:val="000000" w:themeColor="text1"/>
        </w:rPr>
        <w:t xml:space="preserve">is still true for the dealing of many instances that are currently ongoing within the force. However, when dealing with incidents it is easy for officers especially officers young in service to be preoccupied with the investigative aspect of the incident. Vulnerable witnesses and victims and sometimes even offender can easily be overlooked and this can have a large effect on the investigation. Due to this reason the force and police as a whole is constantly introducing new procedures to ensure the safeguarding of vulnerable individuals. </w:t>
      </w:r>
    </w:p>
    <w:p w14:paraId="4E5B9765" w14:textId="77777777" w:rsidR="00F5650A" w:rsidRPr="003E692B" w:rsidRDefault="00F5650A" w:rsidP="00F5650A">
      <w:pPr>
        <w:ind w:right="107"/>
        <w:jc w:val="both"/>
        <w:rPr>
          <w:color w:val="000000" w:themeColor="text1"/>
        </w:rPr>
      </w:pPr>
    </w:p>
    <w:p w14:paraId="2ACBEE03" w14:textId="6CB83C06" w:rsidR="00F5650A" w:rsidRPr="003E692B" w:rsidRDefault="00F5650A" w:rsidP="00F5650A">
      <w:pPr>
        <w:ind w:right="107"/>
        <w:jc w:val="both"/>
        <w:rPr>
          <w:color w:val="000000" w:themeColor="text1"/>
        </w:rPr>
      </w:pPr>
      <w:r w:rsidRPr="003E692B">
        <w:rPr>
          <w:color w:val="000000" w:themeColor="text1"/>
        </w:rPr>
        <w:t xml:space="preserve">For example, I attended a diarised appointment with a victim to assist social services in identifying offences disclosed. A female was involved the call was regarding her being controlled and coerced by her partner. She had a young child who lived at the address and the female was suffering from MS at the time. She stated that her partner would use derogatory terms, calling her a “Spaz” and a “retard” he would also say “dress nicer if we are going out” he will also complain if she is using her phone in the evening to talk to friends as she has had “all day to talk to people”. She stated to me that she is not going to make a complaint to the police and she was not willing to give a statement </w:t>
      </w:r>
      <w:r w:rsidR="00AC559E" w:rsidRPr="003E692B">
        <w:rPr>
          <w:color w:val="000000" w:themeColor="text1"/>
        </w:rPr>
        <w:t>since</w:t>
      </w:r>
      <w:r w:rsidRPr="003E692B">
        <w:rPr>
          <w:color w:val="000000" w:themeColor="text1"/>
        </w:rPr>
        <w:t xml:space="preserve"> she did not think it was domestic violence as the original caller was her friend who had witnessed the behaviour and was concerned. Following this I made many referrals and risk assessments due to the concerns that I had regarding her safeguarding in the address. The responsibility of an officer also in affected then during an incident like this due to the risks attached for the offender and also the victim and the child in the address. </w:t>
      </w:r>
    </w:p>
    <w:p w14:paraId="6C76A747" w14:textId="77777777" w:rsidR="00F5650A" w:rsidRPr="003E692B" w:rsidRDefault="00F5650A" w:rsidP="00F5650A">
      <w:pPr>
        <w:ind w:right="107"/>
        <w:jc w:val="both"/>
        <w:rPr>
          <w:color w:val="000000" w:themeColor="text1"/>
        </w:rPr>
      </w:pPr>
    </w:p>
    <w:p w14:paraId="1EFC45DB" w14:textId="77777777" w:rsidR="00F5650A" w:rsidRPr="003E692B" w:rsidRDefault="00F5650A" w:rsidP="00F5650A">
      <w:pPr>
        <w:ind w:right="107"/>
        <w:jc w:val="both"/>
        <w:rPr>
          <w:color w:val="000000" w:themeColor="text1"/>
        </w:rPr>
      </w:pPr>
      <w:r w:rsidRPr="003E692B">
        <w:rPr>
          <w:color w:val="000000" w:themeColor="text1"/>
        </w:rPr>
        <w:t xml:space="preserve">The social contexts involved were low for this incident. The victim was welsh and had lived in the area her entire life she had family that she could rely on and did not seem worried about liaising with the police in order to gain support. </w:t>
      </w:r>
    </w:p>
    <w:p w14:paraId="4F10AE29" w14:textId="77777777" w:rsidR="00F5650A" w:rsidRPr="003E692B" w:rsidRDefault="00F5650A" w:rsidP="00F5650A">
      <w:pPr>
        <w:ind w:right="107"/>
        <w:jc w:val="both"/>
        <w:rPr>
          <w:color w:val="000000" w:themeColor="text1"/>
        </w:rPr>
      </w:pPr>
    </w:p>
    <w:p w14:paraId="4DF63F4C" w14:textId="77777777" w:rsidR="00F5650A" w:rsidRPr="003E692B" w:rsidRDefault="00F5650A" w:rsidP="00F5650A">
      <w:pPr>
        <w:ind w:right="107"/>
        <w:jc w:val="both"/>
        <w:rPr>
          <w:color w:val="000000" w:themeColor="text1"/>
        </w:rPr>
      </w:pPr>
      <w:r w:rsidRPr="003E692B">
        <w:rPr>
          <w:color w:val="000000" w:themeColor="text1"/>
        </w:rPr>
        <w:t xml:space="preserve">The fact that the victim had MS was a worry for the police as this was a vulnerability for the victim. Especially if her health was deteriorating would she still be able to protect herself if an incident was to escalate within the address. These have to be considered within risk assessments. </w:t>
      </w:r>
    </w:p>
    <w:p w14:paraId="7AE72FBB" w14:textId="77777777" w:rsidR="00F5650A" w:rsidRPr="003E692B" w:rsidRDefault="00F5650A" w:rsidP="00F5650A">
      <w:pPr>
        <w:ind w:right="107"/>
        <w:jc w:val="both"/>
        <w:rPr>
          <w:color w:val="000000" w:themeColor="text1"/>
        </w:rPr>
      </w:pPr>
    </w:p>
    <w:p w14:paraId="121F1312" w14:textId="77777777" w:rsidR="00F5650A" w:rsidRPr="003E692B" w:rsidRDefault="00F5650A" w:rsidP="00F5650A">
      <w:pPr>
        <w:ind w:right="107"/>
        <w:jc w:val="both"/>
        <w:rPr>
          <w:color w:val="000000" w:themeColor="text1"/>
        </w:rPr>
      </w:pPr>
      <w:r w:rsidRPr="003E692B">
        <w:rPr>
          <w:color w:val="000000" w:themeColor="text1"/>
        </w:rPr>
        <w:t xml:space="preserve">There were not any language issues from the victim. However, there was a young child in the address who was witness to some of the emotional abuse. The child had also started to learn some of the statements that the offender used. For example, the child would say “ have you been sitting on your arse all day?” which he obviously did not understand due to his age. Therefore, this was a worry that this learnt characteristic could develop overtime and there would be two abusers in the house. </w:t>
      </w:r>
    </w:p>
    <w:p w14:paraId="4D2B5003" w14:textId="77777777" w:rsidR="00F5650A" w:rsidRPr="003E692B" w:rsidRDefault="00F5650A" w:rsidP="00F5650A">
      <w:pPr>
        <w:ind w:right="107"/>
        <w:jc w:val="both"/>
        <w:rPr>
          <w:color w:val="000000" w:themeColor="text1"/>
        </w:rPr>
      </w:pPr>
      <w:r w:rsidRPr="003E692B">
        <w:rPr>
          <w:color w:val="000000" w:themeColor="text1"/>
        </w:rPr>
        <w:t xml:space="preserve">Officers attending thought that due to this the child would also need to be safeguarded by means of a referral to social services child unit. Officers explained to the victim this was not a due to her parenting but because of the learn behaviour at such a young age the child needed to understand what was occurring in the address. Also, the language could be an issue regarding the child as if an incident were to escalate there would not be a great amount of reliable evidence that could be gained from a child at such a young age. </w:t>
      </w:r>
    </w:p>
    <w:p w14:paraId="11A95EF5" w14:textId="77777777" w:rsidR="00F5650A" w:rsidRPr="003E692B" w:rsidRDefault="00F5650A" w:rsidP="00F5650A">
      <w:pPr>
        <w:ind w:right="107"/>
        <w:jc w:val="both"/>
        <w:rPr>
          <w:color w:val="000000" w:themeColor="text1"/>
        </w:rPr>
      </w:pPr>
    </w:p>
    <w:p w14:paraId="29AC84A5" w14:textId="77777777" w:rsidR="00F5650A" w:rsidRPr="003E692B" w:rsidRDefault="00F5650A" w:rsidP="00F5650A">
      <w:pPr>
        <w:ind w:right="107"/>
        <w:jc w:val="both"/>
        <w:rPr>
          <w:color w:val="000000" w:themeColor="text1"/>
        </w:rPr>
      </w:pPr>
      <w:r w:rsidRPr="003E692B">
        <w:rPr>
          <w:color w:val="000000" w:themeColor="text1"/>
        </w:rPr>
        <w:t xml:space="preserve">There are however procedures in place which are commonly known as ABE interviews this stands for Actual Best Evidence. This means that a vulnerable person would have to be interviewed in this way as probing questions in a common interview could be an issue. This is because the interview may cause stress and it also may cause the subject of the interview to guess or invent answers to the questions as they may feel uncomfortable. </w:t>
      </w:r>
    </w:p>
    <w:p w14:paraId="5A6964CA" w14:textId="77777777" w:rsidR="00F5650A" w:rsidRPr="003E692B" w:rsidRDefault="00F5650A" w:rsidP="00F5650A">
      <w:pPr>
        <w:ind w:right="107"/>
        <w:jc w:val="both"/>
        <w:rPr>
          <w:color w:val="000000" w:themeColor="text1"/>
        </w:rPr>
      </w:pPr>
    </w:p>
    <w:p w14:paraId="184C71BA" w14:textId="32D11701" w:rsidR="00F5650A" w:rsidRPr="003E692B" w:rsidRDefault="00F5650A" w:rsidP="00F5650A">
      <w:pPr>
        <w:ind w:right="107"/>
        <w:jc w:val="both"/>
        <w:rPr>
          <w:color w:val="000000" w:themeColor="text1"/>
        </w:rPr>
      </w:pPr>
      <w:r w:rsidRPr="003E692B">
        <w:rPr>
          <w:color w:val="000000" w:themeColor="text1"/>
        </w:rPr>
        <w:t xml:space="preserve">The responsibilities as an officer include safeguarding the witness or victim and also giving them a fair opportunity to make a complaint against the offender or explain to them the process of making a complaint in the future. Officers in turn then have a responsibility to collect all evidence available and give offenders a fair PACE approved interview. Officers then also have the responsibility to decide whether offences need to be dealt with without victim consent. Due to the police being vastly victim led officers rarely go against the wishes of victims. However domestic violence can incur a victimless prosecution. Therefore, if a victim is vulnerable or is against making a complaint but there are obvious offences that will continue to happen, the officer dealing is able to make the decision to arrest and form and investigation in to the offender. </w:t>
      </w:r>
      <w:r w:rsidR="00AC559E" w:rsidRPr="003E692B">
        <w:rPr>
          <w:color w:val="000000" w:themeColor="text1"/>
        </w:rPr>
        <w:t>However,</w:t>
      </w:r>
      <w:r w:rsidRPr="003E692B">
        <w:rPr>
          <w:color w:val="000000" w:themeColor="text1"/>
        </w:rPr>
        <w:t xml:space="preserve"> for this call the victim did not want to make a complaint therefore the officers attending gained a pocket notebook signed entry from her detailing that she would not be making a complaint. </w:t>
      </w:r>
    </w:p>
    <w:p w14:paraId="47B3A5F7" w14:textId="77777777" w:rsidR="00F5650A" w:rsidRPr="003E692B" w:rsidRDefault="00F5650A" w:rsidP="00F5650A">
      <w:pPr>
        <w:ind w:right="107"/>
        <w:jc w:val="both"/>
        <w:rPr>
          <w:color w:val="000000" w:themeColor="text1"/>
        </w:rPr>
      </w:pPr>
    </w:p>
    <w:p w14:paraId="51929572" w14:textId="48D158A0" w:rsidR="00EF6293" w:rsidRPr="003E692B" w:rsidRDefault="00F5650A" w:rsidP="00EF6293">
      <w:pPr>
        <w:overflowPunct/>
        <w:autoSpaceDE/>
        <w:autoSpaceDN/>
        <w:adjustRightInd/>
        <w:textAlignment w:val="auto"/>
        <w:rPr>
          <w:rFonts w:ascii="Times New Roman" w:hAnsi="Times New Roman" w:cs="Times New Roman"/>
          <w:color w:val="000000" w:themeColor="text1"/>
        </w:rPr>
      </w:pPr>
      <w:r w:rsidRPr="003E692B">
        <w:rPr>
          <w:color w:val="000000" w:themeColor="text1"/>
        </w:rPr>
        <w:t xml:space="preserve">One of the procedures that are followed in submitting a PPN which a Public Protection Notice to relevant partner agencies in order to safeguard. For example considering this case a PPN would be submitted due to the fact it is a domestic violence </w:t>
      </w:r>
      <w:r w:rsidR="00AC559E" w:rsidRPr="003E692B">
        <w:rPr>
          <w:color w:val="000000" w:themeColor="text1"/>
        </w:rPr>
        <w:t>call,</w:t>
      </w:r>
      <w:r w:rsidRPr="003E692B">
        <w:rPr>
          <w:color w:val="000000" w:themeColor="text1"/>
        </w:rPr>
        <w:t xml:space="preserve"> there is a young child in the house and also the victim has an illness which means that she is regarded as vulnerable according to the </w:t>
      </w:r>
      <w:r w:rsidR="00EF6293" w:rsidRPr="003E692B">
        <w:rPr>
          <w:color w:val="000000" w:themeColor="text1"/>
        </w:rPr>
        <w:t>protected characteris</w:t>
      </w:r>
      <w:r w:rsidRPr="003E692B">
        <w:rPr>
          <w:color w:val="000000" w:themeColor="text1"/>
        </w:rPr>
        <w:t xml:space="preserve">tics </w:t>
      </w:r>
      <w:r w:rsidR="00EF6293" w:rsidRPr="003E692B">
        <w:rPr>
          <w:color w:val="000000" w:themeColor="text1"/>
          <w:shd w:val="clear" w:color="auto" w:fill="FFFFFF"/>
        </w:rPr>
        <w:t>(Sheffield, 2020)</w:t>
      </w:r>
    </w:p>
    <w:p w14:paraId="51F2D3D0" w14:textId="390DDC74" w:rsidR="00F5650A" w:rsidRPr="003E692B" w:rsidRDefault="00F5650A" w:rsidP="00F5650A">
      <w:pPr>
        <w:ind w:right="107"/>
        <w:jc w:val="both"/>
        <w:rPr>
          <w:color w:val="000000" w:themeColor="text1"/>
        </w:rPr>
      </w:pPr>
      <w:r w:rsidRPr="003E692B">
        <w:rPr>
          <w:color w:val="000000" w:themeColor="text1"/>
        </w:rPr>
        <w:t xml:space="preserve"> The victim fits in to this due to her disability. This was an issue for officers to keep in mind as she may be happy n=and not see herself as vulnerable at this time although her health may deteriorate and following this she may not be able to protect herself in the future. Officers have made this a point within the PPN as other officers may  be handing over the call to another shift to progress. The details need to be stressed to ensure that the elements in the original meeting are met in the future support planning. </w:t>
      </w:r>
    </w:p>
    <w:p w14:paraId="6BB4BFA8" w14:textId="77777777" w:rsidR="00F5650A" w:rsidRPr="003E692B" w:rsidRDefault="00F5650A" w:rsidP="00F5650A">
      <w:pPr>
        <w:ind w:right="107"/>
        <w:jc w:val="both"/>
        <w:rPr>
          <w:color w:val="000000" w:themeColor="text1"/>
        </w:rPr>
      </w:pPr>
    </w:p>
    <w:p w14:paraId="10297BDB" w14:textId="77777777" w:rsidR="00F5650A" w:rsidRPr="003E692B" w:rsidRDefault="00F5650A" w:rsidP="00F5650A">
      <w:pPr>
        <w:ind w:right="107"/>
        <w:jc w:val="both"/>
        <w:rPr>
          <w:color w:val="000000" w:themeColor="text1"/>
        </w:rPr>
      </w:pPr>
      <w:r w:rsidRPr="003E692B">
        <w:rPr>
          <w:color w:val="000000" w:themeColor="text1"/>
        </w:rPr>
        <w:t xml:space="preserve">Included in a PPN is a vulnerable adult section which details whether the adult is looking well, needs support, has children in the address, is vulnerable etc. This is to give agencies such as </w:t>
      </w:r>
      <w:proofErr w:type="spellStart"/>
      <w:r w:rsidRPr="003E692B">
        <w:rPr>
          <w:color w:val="000000" w:themeColor="text1"/>
        </w:rPr>
        <w:t>womens</w:t>
      </w:r>
      <w:proofErr w:type="spellEnd"/>
      <w:r w:rsidRPr="003E692B">
        <w:rPr>
          <w:color w:val="000000" w:themeColor="text1"/>
        </w:rPr>
        <w:t xml:space="preserve"> aid and social services for adults. </w:t>
      </w:r>
    </w:p>
    <w:p w14:paraId="228142B9" w14:textId="77777777" w:rsidR="00F5650A" w:rsidRPr="003E692B" w:rsidRDefault="00F5650A" w:rsidP="00F5650A">
      <w:pPr>
        <w:ind w:right="107"/>
        <w:jc w:val="both"/>
        <w:rPr>
          <w:color w:val="000000" w:themeColor="text1"/>
        </w:rPr>
      </w:pPr>
    </w:p>
    <w:p w14:paraId="53E97598" w14:textId="7EADCF7B" w:rsidR="00F5650A" w:rsidRPr="003E692B" w:rsidRDefault="00F5650A" w:rsidP="00F5650A">
      <w:pPr>
        <w:ind w:right="107"/>
        <w:jc w:val="both"/>
        <w:rPr>
          <w:color w:val="000000" w:themeColor="text1"/>
        </w:rPr>
      </w:pPr>
      <w:r w:rsidRPr="003E692B">
        <w:rPr>
          <w:color w:val="000000" w:themeColor="text1"/>
        </w:rPr>
        <w:t xml:space="preserve">Another section is for vulnerable children. This includes whether powers of protection were used from police officers meaning that the child had been removed from the address for their safety. In this case the child had not been seen and officers were happy that the victim was able to look after the child very well. </w:t>
      </w:r>
      <w:r w:rsidR="00EF6293" w:rsidRPr="003E692B">
        <w:rPr>
          <w:color w:val="000000" w:themeColor="text1"/>
        </w:rPr>
        <w:t>Also,</w:t>
      </w:r>
      <w:r w:rsidRPr="003E692B">
        <w:rPr>
          <w:color w:val="000000" w:themeColor="text1"/>
        </w:rPr>
        <w:t xml:space="preserve"> the abuse was mostly verbal and never aimed towards the child therefore the risk was not high. The questions in this section detail whether the child has been seen by officers, the welfare of the </w:t>
      </w:r>
      <w:r w:rsidR="00EF6293" w:rsidRPr="003E692B">
        <w:rPr>
          <w:color w:val="000000" w:themeColor="text1"/>
        </w:rPr>
        <w:t>child,</w:t>
      </w:r>
      <w:r w:rsidRPr="003E692B">
        <w:rPr>
          <w:color w:val="000000" w:themeColor="text1"/>
        </w:rPr>
        <w:t xml:space="preserve"> the way the child appeared for example appropriate clothes? Were they clean? And </w:t>
      </w:r>
      <w:r w:rsidR="00EF6293" w:rsidRPr="003E692B">
        <w:rPr>
          <w:color w:val="000000" w:themeColor="text1"/>
        </w:rPr>
        <w:t>also,</w:t>
      </w:r>
      <w:r w:rsidRPr="003E692B">
        <w:rPr>
          <w:color w:val="000000" w:themeColor="text1"/>
        </w:rPr>
        <w:t xml:space="preserve"> the state of the address, the food in the cupboards was it appropriate for children to be living there.  Again, police had not seen the child however the victim who was his mother has been seen and she seemed presentable and looked healthy. </w:t>
      </w:r>
    </w:p>
    <w:p w14:paraId="3E511F83" w14:textId="77777777" w:rsidR="00F5650A" w:rsidRPr="003E692B" w:rsidRDefault="00F5650A" w:rsidP="00F5650A">
      <w:pPr>
        <w:ind w:right="107"/>
        <w:jc w:val="both"/>
        <w:rPr>
          <w:color w:val="000000" w:themeColor="text1"/>
        </w:rPr>
      </w:pPr>
    </w:p>
    <w:p w14:paraId="4932AF85" w14:textId="77777777" w:rsidR="00F5650A" w:rsidRPr="003E692B" w:rsidRDefault="00F5650A" w:rsidP="00F5650A">
      <w:pPr>
        <w:ind w:right="107"/>
        <w:jc w:val="both"/>
        <w:rPr>
          <w:color w:val="000000" w:themeColor="text1"/>
        </w:rPr>
      </w:pPr>
    </w:p>
    <w:p w14:paraId="38844D5F" w14:textId="77777777" w:rsidR="00F5650A" w:rsidRPr="003E692B" w:rsidRDefault="00F5650A" w:rsidP="00F5650A">
      <w:pPr>
        <w:ind w:right="107"/>
        <w:jc w:val="both"/>
        <w:rPr>
          <w:color w:val="000000" w:themeColor="text1"/>
        </w:rPr>
      </w:pPr>
    </w:p>
    <w:p w14:paraId="4698F700" w14:textId="77777777" w:rsidR="00F5650A" w:rsidRPr="003E692B" w:rsidRDefault="00F5650A" w:rsidP="00F5650A">
      <w:pPr>
        <w:ind w:right="107"/>
        <w:jc w:val="both"/>
        <w:rPr>
          <w:color w:val="000000" w:themeColor="text1"/>
        </w:rPr>
      </w:pPr>
      <w:r w:rsidRPr="003E692B">
        <w:rPr>
          <w:color w:val="000000" w:themeColor="text1"/>
        </w:rPr>
        <w:t xml:space="preserve">Another section of the PPN is a procedure that has been put in place for all incidents with a Domestic Violence element. It is a risk assessment called a DASH which includes questions on Domestic Abuse, stalking and harassment, these questions are designed to calculate the aggressors behaviour and whether incidents might be escalating or already are escalating. It is important for officers to do these as the victim in the relationship may not be seeing the full effect of these incidences. The DASH includes questions like “Has the aggressor ever hurt a family pet? Or are the incidences getting worse?”. Depending on the answer this will give the officer an understanding on the risk that the individual is in staying in the address. The risk can be standard, medium of high.  This can easily be decided by the amount of questions that the individual has answered yes too.  For the situation, I was dealing with I decided this was a medium graded DASH due to the victim living in the same address as the aggressor, there being a young child involved and also the victim suffers from MS. However, this also was not a high due to the victim not believing that she was vulnerable and being able to take care of herself at this time, she also did not believe that she was victim to any domestic violence. This also starts the process of referrals being made for the victim. For example, social , </w:t>
      </w:r>
      <w:proofErr w:type="spellStart"/>
      <w:r w:rsidRPr="003E692B">
        <w:rPr>
          <w:color w:val="000000" w:themeColor="text1"/>
        </w:rPr>
        <w:t>womens</w:t>
      </w:r>
      <w:proofErr w:type="spellEnd"/>
      <w:r w:rsidRPr="003E692B">
        <w:rPr>
          <w:color w:val="000000" w:themeColor="text1"/>
        </w:rPr>
        <w:t xml:space="preserve"> aid, health will be sent copies of the DASH so they can also understand the nature of the incident. </w:t>
      </w:r>
    </w:p>
    <w:p w14:paraId="75488B65" w14:textId="77777777" w:rsidR="00F5650A" w:rsidRPr="003E692B" w:rsidRDefault="00F5650A" w:rsidP="00F5650A">
      <w:pPr>
        <w:ind w:right="107"/>
        <w:jc w:val="both"/>
        <w:rPr>
          <w:color w:val="000000" w:themeColor="text1"/>
        </w:rPr>
      </w:pPr>
    </w:p>
    <w:p w14:paraId="7B189E12" w14:textId="573B8F76" w:rsidR="00F5650A" w:rsidRPr="003E692B" w:rsidRDefault="00F5650A" w:rsidP="00F5650A">
      <w:pPr>
        <w:ind w:right="107"/>
        <w:jc w:val="both"/>
        <w:rPr>
          <w:color w:val="000000" w:themeColor="text1"/>
        </w:rPr>
      </w:pPr>
      <w:r w:rsidRPr="003E692B">
        <w:rPr>
          <w:color w:val="000000" w:themeColor="text1"/>
        </w:rPr>
        <w:t>Due to the victim also not wanting to disclose any offences I also took a Pocket Notebook entry from her as is procedure. This is to ensure she understands that by not giving a statement the police will have no further involvement. This can also be used if the victim would like to make a complaint against her husband in the future, the information already disclosed can be looked at and compared to any new information to come to light to understand whether escalation has occurred in the behaviour.  Another procedure which is then used with the PNB is Body Worn video that is used by officers. BWV is used for all domestic violence calls to capture the victims demeanour in the first instance. Also, where DV calls are considered there is usually two very conflicting accounts of how the incident occurred. BWV can give a little bit more understanding and can also be reviewed further down the line if the victim would like to make a complaint or makes a</w:t>
      </w:r>
      <w:r w:rsidR="003D0FD1" w:rsidRPr="003E692B">
        <w:rPr>
          <w:color w:val="000000" w:themeColor="text1"/>
        </w:rPr>
        <w:t xml:space="preserve"> new</w:t>
      </w:r>
      <w:r w:rsidRPr="003E692B">
        <w:rPr>
          <w:color w:val="000000" w:themeColor="text1"/>
        </w:rPr>
        <w:t xml:space="preserve"> complaint in the future. For this incident I decided that I should use BWV even after the victim stated she did not want to make a complaint as she may in the future  this could prove the escalation. For example changes in the victims behaviour and also changes in how the victim presents themselves could be further evidence of escalation. </w:t>
      </w:r>
    </w:p>
    <w:p w14:paraId="7A750675" w14:textId="77777777" w:rsidR="00F5650A" w:rsidRPr="003E692B" w:rsidRDefault="00F5650A" w:rsidP="00F5650A">
      <w:pPr>
        <w:ind w:right="107"/>
        <w:jc w:val="both"/>
        <w:rPr>
          <w:color w:val="000000" w:themeColor="text1"/>
        </w:rPr>
      </w:pPr>
    </w:p>
    <w:p w14:paraId="7685A253" w14:textId="77777777" w:rsidR="00F5650A" w:rsidRPr="003E692B" w:rsidRDefault="00F5650A" w:rsidP="00F5650A">
      <w:pPr>
        <w:ind w:right="107"/>
        <w:jc w:val="both"/>
        <w:rPr>
          <w:color w:val="000000" w:themeColor="text1"/>
        </w:rPr>
      </w:pPr>
      <w:r w:rsidRPr="003E692B">
        <w:rPr>
          <w:color w:val="000000" w:themeColor="text1"/>
        </w:rPr>
        <w:t xml:space="preserve">Keeping a record of this on computer systems for other officers to have access is also very important. For example, the officer that has dealt with the incident the first time may want to add warning markers or dv markers to the address so that other officers are aware to take a DASH risk assessment if they attend a call to the address. Therefore, an initial contact pathway form is important and is a procedure for every call that is attended. It is for all the contact details of the victim, whether it is safe to contact them, what time to contact them and also how much risk they are at risk and how much. Similarly, a procedure that is also regularly followed is completing an investigation framework. This form lets an officer explain the brief circumstances of the incident and then what evidence is available, whether there is BWV available and what steps have been taken so far. Following this there are also outstanding actions and whether further police involvement is needed, which can be added for if an officer is either handing the crime to another officer to progress or will only complete the actions under certain circumstances. This is true for the incident I have dealt with where the Investigative framework showed everything that had been discussed, steps which had been taken and then showing that the victim did not want to make a complaint therefore there was not further need for police involvement. Other than making a phone call to the victim a month later to ensure she had received the support we have offered and also that there were no other offences to disclose and she still did not want to make a complaint. </w:t>
      </w:r>
    </w:p>
    <w:p w14:paraId="7FB132AC" w14:textId="77777777" w:rsidR="00F5650A" w:rsidRPr="003E692B" w:rsidRDefault="00F5650A" w:rsidP="00F5650A">
      <w:pPr>
        <w:ind w:right="107"/>
        <w:jc w:val="both"/>
        <w:rPr>
          <w:color w:val="000000" w:themeColor="text1"/>
        </w:rPr>
      </w:pPr>
    </w:p>
    <w:p w14:paraId="4BF1FFAC" w14:textId="4F4AFCB3" w:rsidR="00F5650A" w:rsidRPr="003E692B" w:rsidRDefault="00F5650A" w:rsidP="009C02C4">
      <w:pPr>
        <w:overflowPunct/>
        <w:autoSpaceDE/>
        <w:autoSpaceDN/>
        <w:adjustRightInd/>
        <w:textAlignment w:val="auto"/>
        <w:rPr>
          <w:rFonts w:ascii="Times New Roman" w:hAnsi="Times New Roman" w:cs="Times New Roman"/>
          <w:color w:val="000000" w:themeColor="text1"/>
        </w:rPr>
      </w:pPr>
      <w:r w:rsidRPr="003E692B">
        <w:rPr>
          <w:color w:val="000000" w:themeColor="text1"/>
        </w:rPr>
        <w:t xml:space="preserve">The values of Gwent police are shown through five priorities which are “Crime prevention, supporting victims, community </w:t>
      </w:r>
      <w:r w:rsidR="003E692B" w:rsidRPr="003E692B">
        <w:rPr>
          <w:color w:val="000000" w:themeColor="text1"/>
        </w:rPr>
        <w:t>cohesion, Tackling</w:t>
      </w:r>
      <w:r w:rsidRPr="003E692B">
        <w:rPr>
          <w:color w:val="000000" w:themeColor="text1"/>
        </w:rPr>
        <w:t xml:space="preserve"> </w:t>
      </w:r>
      <w:r w:rsidR="003E692B" w:rsidRPr="003E692B">
        <w:rPr>
          <w:color w:val="000000" w:themeColor="text1"/>
        </w:rPr>
        <w:t>Anti-social</w:t>
      </w:r>
      <w:r w:rsidRPr="003E692B">
        <w:rPr>
          <w:color w:val="000000" w:themeColor="text1"/>
        </w:rPr>
        <w:t xml:space="preserve"> behaviour , effective service delivery” </w:t>
      </w:r>
      <w:r w:rsidR="009C02C4" w:rsidRPr="003E692B">
        <w:rPr>
          <w:color w:val="000000" w:themeColor="text1"/>
          <w:shd w:val="clear" w:color="auto" w:fill="FFFFFF"/>
        </w:rPr>
        <w:t>(Gwent Police, 2017)</w:t>
      </w:r>
      <w:r w:rsidRPr="003E692B">
        <w:rPr>
          <w:color w:val="000000" w:themeColor="text1"/>
        </w:rPr>
        <w:t xml:space="preserve">. All these values can be reflected through the investigative framework. For example, the write up I have completed regarding this incident reflects the priorities of Gwent police. I kept in mind that regarding this incident the most important outcomes were supporting the victim, crime prevention, and effective service delivery. By attending the appointment and talking to the victim I </w:t>
      </w:r>
      <w:r w:rsidR="003E692B" w:rsidRPr="003E692B">
        <w:rPr>
          <w:color w:val="000000" w:themeColor="text1"/>
        </w:rPr>
        <w:t>could</w:t>
      </w:r>
      <w:r w:rsidRPr="003E692B">
        <w:rPr>
          <w:color w:val="000000" w:themeColor="text1"/>
        </w:rPr>
        <w:t xml:space="preserve"> ascertain the support she needed, I also explained a safety plan to the victim in order for her to feel reassured and have advice on how to proceed knowing that she was going back to the address with the aggressor. </w:t>
      </w:r>
    </w:p>
    <w:p w14:paraId="1DEA47D2" w14:textId="77777777" w:rsidR="00F5650A" w:rsidRPr="003E692B" w:rsidRDefault="00F5650A" w:rsidP="00F5650A">
      <w:pPr>
        <w:ind w:right="107"/>
        <w:jc w:val="both"/>
        <w:rPr>
          <w:color w:val="000000" w:themeColor="text1"/>
        </w:rPr>
      </w:pPr>
    </w:p>
    <w:p w14:paraId="3FD21111" w14:textId="6BCE11E1" w:rsidR="00F5650A" w:rsidRPr="003E692B" w:rsidRDefault="00F5650A" w:rsidP="00F5650A">
      <w:pPr>
        <w:ind w:right="107"/>
        <w:jc w:val="both"/>
        <w:rPr>
          <w:color w:val="000000" w:themeColor="text1"/>
        </w:rPr>
      </w:pPr>
      <w:r w:rsidRPr="003E692B">
        <w:rPr>
          <w:color w:val="000000" w:themeColor="text1"/>
        </w:rPr>
        <w:t xml:space="preserve">In conclusion, this incident was appropriately dealt with due to the victim being happy with the amount of police involvement. From </w:t>
      </w:r>
      <w:r w:rsidR="003E692B" w:rsidRPr="003E692B">
        <w:rPr>
          <w:color w:val="000000" w:themeColor="text1"/>
        </w:rPr>
        <w:t>some officers</w:t>
      </w:r>
      <w:r w:rsidRPr="003E692B">
        <w:rPr>
          <w:color w:val="000000" w:themeColor="text1"/>
        </w:rPr>
        <w:t xml:space="preserve"> </w:t>
      </w:r>
      <w:r w:rsidR="003E692B" w:rsidRPr="003E692B">
        <w:rPr>
          <w:color w:val="000000" w:themeColor="text1"/>
        </w:rPr>
        <w:t>perspective,</w:t>
      </w:r>
      <w:r w:rsidRPr="003E692B">
        <w:rPr>
          <w:color w:val="000000" w:themeColor="text1"/>
        </w:rPr>
        <w:t xml:space="preserve"> the victim making a complaint so that the alleged incident can be properly investigated would have been preferred. However, the victim believed that making a complaint would escalate the violence and aggression shown by the aggressor. This would be because the victim has spoken to her partner about contact with the police and he was surprised as he did not think there was any sort of violence incidences occurring between them. Officers were able to safety plan the victim complete a DASH risk assessment and then obtain a negative PNB from the victim which was a good outcome. </w:t>
      </w:r>
    </w:p>
    <w:p w14:paraId="78E5817A" w14:textId="60B97214" w:rsidR="00F5650A" w:rsidRPr="003E692B" w:rsidRDefault="003E692B" w:rsidP="00F5650A">
      <w:pPr>
        <w:ind w:right="107"/>
        <w:jc w:val="both"/>
        <w:rPr>
          <w:color w:val="000000" w:themeColor="text1"/>
        </w:rPr>
      </w:pPr>
      <w:r w:rsidRPr="003E692B">
        <w:rPr>
          <w:color w:val="000000" w:themeColor="text1"/>
        </w:rPr>
        <w:t>Words - 2268</w:t>
      </w:r>
    </w:p>
    <w:p w14:paraId="17A53064" w14:textId="77777777" w:rsidR="00F5650A" w:rsidRPr="003E692B" w:rsidRDefault="00F5650A" w:rsidP="00F5650A">
      <w:pPr>
        <w:ind w:right="107"/>
        <w:jc w:val="both"/>
        <w:rPr>
          <w:color w:val="000000" w:themeColor="text1"/>
        </w:rPr>
      </w:pPr>
    </w:p>
    <w:p w14:paraId="373E249A" w14:textId="77777777" w:rsidR="00F5650A" w:rsidRPr="003E692B" w:rsidRDefault="00F5650A" w:rsidP="00F5650A">
      <w:pPr>
        <w:ind w:right="107"/>
        <w:jc w:val="both"/>
        <w:rPr>
          <w:color w:val="000000" w:themeColor="text1"/>
        </w:rPr>
      </w:pPr>
    </w:p>
    <w:p w14:paraId="660EEB3B" w14:textId="77777777" w:rsidR="00F5650A" w:rsidRPr="003E692B" w:rsidRDefault="00F5650A" w:rsidP="00F5650A">
      <w:pPr>
        <w:ind w:right="107"/>
        <w:jc w:val="both"/>
        <w:rPr>
          <w:color w:val="000000" w:themeColor="text1"/>
        </w:rPr>
      </w:pPr>
    </w:p>
    <w:p w14:paraId="6563149E" w14:textId="77777777" w:rsidR="00F5650A" w:rsidRPr="003E692B" w:rsidRDefault="00F5650A" w:rsidP="00F5650A">
      <w:pPr>
        <w:ind w:right="107"/>
        <w:jc w:val="both"/>
        <w:rPr>
          <w:color w:val="000000" w:themeColor="text1"/>
        </w:rPr>
      </w:pPr>
    </w:p>
    <w:p w14:paraId="251AD79A" w14:textId="77777777" w:rsidR="00F5650A" w:rsidRPr="003E692B" w:rsidRDefault="00F5650A" w:rsidP="00F5650A">
      <w:pPr>
        <w:ind w:right="107"/>
        <w:jc w:val="both"/>
        <w:rPr>
          <w:color w:val="000000" w:themeColor="text1"/>
        </w:rPr>
      </w:pPr>
    </w:p>
    <w:p w14:paraId="11CDFF7F" w14:textId="77777777" w:rsidR="00F5650A" w:rsidRPr="003E692B" w:rsidRDefault="00F5650A" w:rsidP="00F5650A">
      <w:pPr>
        <w:ind w:right="107"/>
        <w:jc w:val="both"/>
        <w:rPr>
          <w:color w:val="000000" w:themeColor="text1"/>
        </w:rPr>
      </w:pPr>
    </w:p>
    <w:p w14:paraId="26CF68BB" w14:textId="77777777" w:rsidR="00F5650A" w:rsidRPr="000B1E96" w:rsidRDefault="00F5650A" w:rsidP="00F5650A">
      <w:pPr>
        <w:ind w:right="107"/>
      </w:pPr>
      <w:r>
        <w:br w:type="page"/>
      </w:r>
    </w:p>
    <w:p w14:paraId="598FFEC5" w14:textId="77777777" w:rsidR="00025650" w:rsidRPr="00270EEB" w:rsidRDefault="00025650" w:rsidP="00E6298B">
      <w:pPr>
        <w:ind w:right="107"/>
        <w:jc w:val="both"/>
      </w:pPr>
    </w:p>
    <w:p w14:paraId="042DA0D7" w14:textId="77777777" w:rsidR="00025650" w:rsidRPr="00270EEB" w:rsidRDefault="00025650" w:rsidP="00E6298B">
      <w:pPr>
        <w:ind w:right="107"/>
        <w:jc w:val="both"/>
      </w:pPr>
    </w:p>
    <w:p w14:paraId="65800057" w14:textId="77777777" w:rsidR="00025650" w:rsidRPr="00270EEB" w:rsidRDefault="00025650" w:rsidP="00E6298B">
      <w:pPr>
        <w:ind w:right="107"/>
        <w:jc w:val="both"/>
      </w:pPr>
    </w:p>
    <w:p w14:paraId="7A99F832" w14:textId="77777777" w:rsidR="00025650" w:rsidRPr="00270EEB" w:rsidRDefault="00025650" w:rsidP="00E6298B">
      <w:pPr>
        <w:ind w:right="107"/>
        <w:jc w:val="both"/>
      </w:pPr>
    </w:p>
    <w:p w14:paraId="7FD39A42" w14:textId="77777777" w:rsidR="00025650" w:rsidRPr="00270EEB" w:rsidRDefault="00025650" w:rsidP="00E6298B">
      <w:pPr>
        <w:ind w:right="107"/>
        <w:jc w:val="both"/>
      </w:pPr>
    </w:p>
    <w:p w14:paraId="73D1DF2B" w14:textId="77777777" w:rsidR="00025650" w:rsidRPr="00270EEB" w:rsidRDefault="00025650" w:rsidP="00E6298B">
      <w:pPr>
        <w:ind w:right="107"/>
        <w:jc w:val="both"/>
      </w:pPr>
    </w:p>
    <w:p w14:paraId="556B64F0" w14:textId="77777777" w:rsidR="00025650" w:rsidRPr="00270EEB" w:rsidRDefault="00025650" w:rsidP="00E6298B">
      <w:pPr>
        <w:ind w:right="107"/>
        <w:jc w:val="both"/>
      </w:pPr>
    </w:p>
    <w:p w14:paraId="140C2FD2" w14:textId="77777777" w:rsidR="00025650" w:rsidRPr="00025650" w:rsidRDefault="00025650" w:rsidP="00E6298B">
      <w:pPr>
        <w:ind w:right="107"/>
        <w:jc w:val="both"/>
        <w:rPr>
          <w:b/>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rPr>
      </w:pPr>
      <w:r w:rsidRPr="28A9B94D">
        <w:t>Task</w:t>
      </w:r>
      <w:r w:rsidRPr="28A9B94D">
        <w:rPr>
          <w:b/>
          <w:bCs/>
          <w:color w:val="auto"/>
        </w:rPr>
        <w:t xml:space="preserve"> </w:t>
      </w:r>
      <w:r w:rsidRPr="28A9B94D">
        <w:rPr>
          <w:b/>
          <w:bCs/>
        </w:rPr>
        <w:t>4</w:t>
      </w:r>
    </w:p>
    <w:p w14:paraId="67F95CE9" w14:textId="77777777" w:rsidR="006C7CA5" w:rsidRPr="00270EEB" w:rsidRDefault="006C7CA5" w:rsidP="00E6298B">
      <w:pPr>
        <w:ind w:right="107"/>
        <w:jc w:val="both"/>
        <w:rPr>
          <w:b/>
        </w:rPr>
      </w:pPr>
    </w:p>
    <w:p w14:paraId="7AF5F267" w14:textId="77777777" w:rsidR="001C0C77" w:rsidRDefault="001C0C77" w:rsidP="001C0C77">
      <w:pPr>
        <w:ind w:right="237"/>
        <w:jc w:val="both"/>
        <w:rPr>
          <w:b/>
          <w:color w:val="auto"/>
        </w:rPr>
      </w:pPr>
      <w:r>
        <w:rPr>
          <w:b/>
          <w:color w:val="auto"/>
        </w:rPr>
        <w:t xml:space="preserve">Relevant areas of the National Policing Curriculum: </w:t>
      </w:r>
    </w:p>
    <w:p w14:paraId="304EB0EF" w14:textId="769C3196" w:rsidR="00D11888" w:rsidRDefault="00D11888" w:rsidP="00E6298B">
      <w:pPr>
        <w:ind w:right="107"/>
        <w:jc w:val="both"/>
        <w:rPr>
          <w:b/>
        </w:rPr>
      </w:pPr>
      <w:r>
        <w:rPr>
          <w:b/>
        </w:rPr>
        <w:t>Decision making</w:t>
      </w:r>
      <w:r w:rsidR="001C0C77">
        <w:rPr>
          <w:b/>
        </w:rPr>
        <w:t xml:space="preserve"> and</w:t>
      </w:r>
      <w:r>
        <w:rPr>
          <w:b/>
        </w:rPr>
        <w:t xml:space="preserve"> discretion, Conducting Investigations and Criminal Justice (Managing offenders) </w:t>
      </w:r>
    </w:p>
    <w:p w14:paraId="76D5E236" w14:textId="77777777" w:rsidR="006C7CA5" w:rsidRDefault="006C7CA5" w:rsidP="00E6298B">
      <w:pPr>
        <w:ind w:right="107"/>
        <w:jc w:val="both"/>
        <w:rPr>
          <w:highlight w:val="yellow"/>
        </w:rPr>
      </w:pPr>
    </w:p>
    <w:p w14:paraId="065419D9" w14:textId="77777777" w:rsidR="006C7CA5" w:rsidRPr="00270EEB" w:rsidRDefault="006C7CA5" w:rsidP="00E6298B">
      <w:pPr>
        <w:ind w:right="107"/>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sidRPr="00636B6C">
        <w:rPr>
          <w:b/>
        </w:rPr>
        <w:t xml:space="preserve">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6370406B" w14:textId="77777777" w:rsidR="006C7CA5" w:rsidRPr="00270EEB" w:rsidRDefault="006C7CA5" w:rsidP="00E6298B">
      <w:pPr>
        <w:ind w:right="107"/>
        <w:jc w:val="both"/>
      </w:pPr>
    </w:p>
    <w:p w14:paraId="6464379D" w14:textId="77777777" w:rsidR="006C7CA5" w:rsidRPr="00270EEB" w:rsidRDefault="006C7CA5"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pPr>
            <w:r w:rsidRPr="28A9B94D">
              <w:rPr>
                <w:b/>
                <w:bCs/>
              </w:rPr>
              <w:t>Critically assess</w:t>
            </w:r>
            <w:r w:rsidRPr="28A9B94D">
              <w:t xml:space="preserve"> the situation including social and legislative contexts and any relevant cultural, ethnicity and language issues. </w:t>
            </w:r>
            <w:r w:rsidRPr="28A9B94D">
              <w:rPr>
                <w:b/>
                <w:bCs/>
              </w:rPr>
              <w:t>Reflect</w:t>
            </w:r>
            <w:r w:rsidRPr="28A9B94D">
              <w:t xml:space="preserve"> on how you applied the National Decision Model (NDM) to assist in resolving this incident. </w:t>
            </w:r>
            <w:r w:rsidRPr="28A9B94D">
              <w:rPr>
                <w:b/>
                <w:bCs/>
              </w:rPr>
              <w:t>Evaluate</w:t>
            </w:r>
            <w:r w:rsidRPr="28A9B94D">
              <w:t xml:space="preserve"> the role of discretion in the decision-making process. </w:t>
            </w:r>
          </w:p>
          <w:p w14:paraId="436D81BA" w14:textId="77777777" w:rsidR="006C7CA5" w:rsidRDefault="006C7CA5" w:rsidP="00E6298B">
            <w:pPr>
              <w:ind w:right="107"/>
              <w:jc w:val="both"/>
            </w:pPr>
          </w:p>
          <w:p w14:paraId="5B16973B" w14:textId="27FFABCF" w:rsidR="006C7CA5" w:rsidRDefault="28A9B94D" w:rsidP="28A9B94D">
            <w:pPr>
              <w:ind w:right="107"/>
              <w:jc w:val="both"/>
            </w:pPr>
            <w:r w:rsidRPr="28A9B94D">
              <w:rPr>
                <w:b/>
                <w:bCs/>
              </w:rPr>
              <w:t>Determine</w:t>
            </w:r>
            <w:r w:rsidRPr="28A9B94D">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pPr>
          </w:p>
          <w:p w14:paraId="09F9B71E" w14:textId="229B3D18" w:rsidR="006C7CA5" w:rsidRPr="00270EEB" w:rsidRDefault="28A9B94D" w:rsidP="28A9B94D">
            <w:pPr>
              <w:ind w:right="107"/>
              <w:jc w:val="both"/>
            </w:pPr>
            <w:r w:rsidRPr="28A9B94D">
              <w:rPr>
                <w:b/>
                <w:bCs/>
              </w:rPr>
              <w:t>Illustrate</w:t>
            </w:r>
            <w:r w:rsidRPr="28A9B94D">
              <w:t xml:space="preserve"> how policing values were engaged particularly through </w:t>
            </w:r>
            <w:r w:rsidRPr="28A9B94D">
              <w:rPr>
                <w:b/>
                <w:bCs/>
              </w:rPr>
              <w:t>an assessment</w:t>
            </w:r>
            <w:r w:rsidRPr="28A9B94D">
              <w:t xml:space="preserve"> of the potential impact of bias on the decision-making process.</w:t>
            </w:r>
          </w:p>
          <w:p w14:paraId="4BF2A5E2" w14:textId="77777777" w:rsidR="006C7CA5" w:rsidRPr="00270EEB" w:rsidRDefault="006C7CA5" w:rsidP="00E6298B">
            <w:pPr>
              <w:ind w:right="107"/>
            </w:pPr>
          </w:p>
          <w:p w14:paraId="36D29A7B" w14:textId="77777777" w:rsidR="006C7CA5" w:rsidRPr="00270EEB" w:rsidRDefault="006C7CA5" w:rsidP="00E6298B">
            <w:pPr>
              <w:ind w:right="107"/>
              <w:jc w:val="both"/>
            </w:pPr>
          </w:p>
          <w:p w14:paraId="487D302F" w14:textId="6A9C7337" w:rsidR="006C7CA5" w:rsidRPr="00270EEB" w:rsidRDefault="28A9B94D" w:rsidP="28A9B94D">
            <w:pPr>
              <w:ind w:right="107"/>
              <w:jc w:val="both"/>
            </w:pPr>
            <w:r w:rsidRPr="28A9B94D">
              <w:t xml:space="preserve">2500 words </w:t>
            </w:r>
            <w:r w:rsidRPr="28A9B94D">
              <w:rPr>
                <w:i/>
                <w:iCs/>
              </w:rPr>
              <w:t>(+/- 10%: include your actual word count at the end of each section)</w:t>
            </w:r>
          </w:p>
        </w:tc>
      </w:tr>
    </w:tbl>
    <w:p w14:paraId="0A61592D" w14:textId="77777777" w:rsidR="006C7CA5" w:rsidRPr="00270EEB" w:rsidRDefault="006C7CA5" w:rsidP="00E6298B">
      <w:pPr>
        <w:ind w:right="107"/>
        <w:jc w:val="both"/>
      </w:pPr>
    </w:p>
    <w:p w14:paraId="53A6D43C" w14:textId="77777777" w:rsidR="006C7CA5" w:rsidRDefault="006C7CA5" w:rsidP="00E6298B">
      <w:pPr>
        <w:ind w:right="107"/>
        <w:jc w:val="both"/>
        <w:rPr>
          <w:b/>
        </w:rPr>
      </w:pPr>
      <w:r w:rsidRPr="00450C83">
        <w:rPr>
          <w:b/>
        </w:rPr>
        <w:t>ANSWER:</w:t>
      </w:r>
    </w:p>
    <w:p w14:paraId="5B90DAD3" w14:textId="77777777" w:rsidR="003E692B" w:rsidRPr="00A31970" w:rsidRDefault="003E692B" w:rsidP="00E6298B">
      <w:pPr>
        <w:ind w:right="107"/>
        <w:jc w:val="both"/>
        <w:rPr>
          <w:color w:val="000000" w:themeColor="text1"/>
        </w:rPr>
      </w:pPr>
    </w:p>
    <w:p w14:paraId="03128247" w14:textId="77777777" w:rsidR="000F78C6" w:rsidRPr="00A31970" w:rsidRDefault="000F78C6" w:rsidP="000F78C6">
      <w:pPr>
        <w:rPr>
          <w:color w:val="000000" w:themeColor="text1"/>
        </w:rPr>
      </w:pPr>
      <w:r w:rsidRPr="00A31970">
        <w:rPr>
          <w:color w:val="000000" w:themeColor="text1"/>
        </w:rPr>
        <w:t xml:space="preserve">There have been many instances where I have had to investigate many crimes. To do this I had to gain as much information as I could, surrounding the offender whilst also keeping in mind the Criminal Proceedings and Investigations Act (CPIA) . This dictate the way in which is proportional to investigate. </w:t>
      </w:r>
    </w:p>
    <w:p w14:paraId="781C8547" w14:textId="77777777" w:rsidR="000F78C6" w:rsidRPr="00A31970" w:rsidRDefault="000F78C6" w:rsidP="000F78C6">
      <w:pPr>
        <w:rPr>
          <w:color w:val="000000" w:themeColor="text1"/>
        </w:rPr>
      </w:pPr>
    </w:p>
    <w:p w14:paraId="7931EA6E" w14:textId="77777777" w:rsidR="000F78C6" w:rsidRPr="00A31970" w:rsidRDefault="000F78C6" w:rsidP="000F78C6">
      <w:pPr>
        <w:rPr>
          <w:color w:val="000000" w:themeColor="text1"/>
        </w:rPr>
      </w:pPr>
      <w:r w:rsidRPr="00A31970">
        <w:rPr>
          <w:color w:val="000000" w:themeColor="text1"/>
        </w:rPr>
        <w:t xml:space="preserve">Recently I have applied both an investigative mind set and the CPIA to a case that I was working on for a young male breaching his restraining order. The initial call had already been taken regarding a young female receiving messages from her </w:t>
      </w:r>
      <w:proofErr w:type="spellStart"/>
      <w:r w:rsidRPr="00A31970">
        <w:rPr>
          <w:color w:val="000000" w:themeColor="text1"/>
        </w:rPr>
        <w:t>ex partner</w:t>
      </w:r>
      <w:proofErr w:type="spellEnd"/>
      <w:r w:rsidRPr="00A31970">
        <w:rPr>
          <w:color w:val="000000" w:themeColor="text1"/>
        </w:rPr>
        <w:t xml:space="preserve">, she also claimed there was a restraining order in place that meant he should not be contacting her. Following this he has sent a second message and she was not sure whether his behaviour would escalate as there was a history of domestic violence between the pair. Considering this I had to decide whether an offence has been committed, whether it was in the public interest to investigate and whether discretion could be used at all considering this. </w:t>
      </w:r>
    </w:p>
    <w:p w14:paraId="0AFB75A0" w14:textId="77777777" w:rsidR="000F78C6" w:rsidRPr="00A31970" w:rsidRDefault="000F78C6" w:rsidP="000F78C6">
      <w:pPr>
        <w:rPr>
          <w:color w:val="000000" w:themeColor="text1"/>
        </w:rPr>
      </w:pPr>
    </w:p>
    <w:p w14:paraId="6BDC31BF" w14:textId="7CD566BB" w:rsidR="000F78C6" w:rsidRPr="00A31970" w:rsidRDefault="000F78C6" w:rsidP="005C5AF6">
      <w:pPr>
        <w:overflowPunct/>
        <w:autoSpaceDE/>
        <w:autoSpaceDN/>
        <w:adjustRightInd/>
        <w:textAlignment w:val="auto"/>
        <w:rPr>
          <w:color w:val="000000" w:themeColor="text1"/>
        </w:rPr>
      </w:pPr>
      <w:r w:rsidRPr="00A31970">
        <w:rPr>
          <w:color w:val="000000" w:themeColor="text1"/>
        </w:rPr>
        <w:t xml:space="preserve">The role of discretion I decided could not be used following working through the National Decision Making model. </w:t>
      </w:r>
      <w:r w:rsidR="005C5AF6" w:rsidRPr="00A31970">
        <w:rPr>
          <w:color w:val="000000" w:themeColor="text1"/>
          <w:shd w:val="clear" w:color="auto" w:fill="FFFFFF"/>
        </w:rPr>
        <w:t>(College of Policing, 2013)</w:t>
      </w:r>
      <w:r w:rsidR="005C5AF6" w:rsidRPr="00A31970">
        <w:rPr>
          <w:color w:val="000000" w:themeColor="text1"/>
        </w:rPr>
        <w:t xml:space="preserve"> </w:t>
      </w:r>
      <w:r w:rsidRPr="00A31970">
        <w:rPr>
          <w:color w:val="000000" w:themeColor="text1"/>
        </w:rPr>
        <w:t>The national Decision Making model is centred around the code of ethics. Therefore, keeping the values of an officers role in mind is important when making decisions.</w:t>
      </w:r>
    </w:p>
    <w:p w14:paraId="796D562F" w14:textId="77777777" w:rsidR="000F78C6" w:rsidRPr="00A31970" w:rsidRDefault="000F78C6" w:rsidP="000F78C6">
      <w:pPr>
        <w:rPr>
          <w:color w:val="000000" w:themeColor="text1"/>
        </w:rPr>
      </w:pPr>
    </w:p>
    <w:p w14:paraId="72903531" w14:textId="77777777" w:rsidR="000F78C6" w:rsidRPr="00A31970" w:rsidRDefault="000F78C6" w:rsidP="000F78C6">
      <w:pPr>
        <w:rPr>
          <w:color w:val="000000" w:themeColor="text1"/>
        </w:rPr>
      </w:pPr>
      <w:r w:rsidRPr="00A31970">
        <w:rPr>
          <w:color w:val="000000" w:themeColor="text1"/>
        </w:rPr>
        <w:t xml:space="preserve">  Therefore, making these decisions I first gathered all the information and intelligence so that the facts true to the case can be taken in to account. I decided the most important aspects to keep in mind are the messages that were sent, the restraining order that was breached, whether the offender has a history of offences which may be evidence of bad character. Also, the solvability of the offence, can it be proved and is the work and resources that are going to be utilised worth the outcome, in other words is this all within the public interest to solved. </w:t>
      </w:r>
    </w:p>
    <w:p w14:paraId="21559D34" w14:textId="77777777" w:rsidR="000F78C6" w:rsidRPr="00A31970" w:rsidRDefault="000F78C6" w:rsidP="000F78C6">
      <w:pPr>
        <w:rPr>
          <w:color w:val="000000" w:themeColor="text1"/>
        </w:rPr>
      </w:pPr>
    </w:p>
    <w:p w14:paraId="6C7C85DE" w14:textId="0E87B7E3" w:rsidR="000F78C6" w:rsidRPr="00A31970" w:rsidRDefault="005C5AF6" w:rsidP="000F78C6">
      <w:pPr>
        <w:rPr>
          <w:color w:val="000000" w:themeColor="text1"/>
        </w:rPr>
      </w:pPr>
      <w:r w:rsidRPr="00A31970">
        <w:rPr>
          <w:color w:val="000000" w:themeColor="text1"/>
        </w:rPr>
        <w:t xml:space="preserve">I then took in to account the </w:t>
      </w:r>
      <w:r w:rsidR="000F78C6" w:rsidRPr="00A31970">
        <w:rPr>
          <w:color w:val="000000" w:themeColor="text1"/>
        </w:rPr>
        <w:t xml:space="preserve">threat and risk that needed to be assessed. For </w:t>
      </w:r>
      <w:r w:rsidR="00AC559E" w:rsidRPr="00A31970">
        <w:rPr>
          <w:color w:val="000000" w:themeColor="text1"/>
        </w:rPr>
        <w:t>example,</w:t>
      </w:r>
      <w:r w:rsidR="000F78C6" w:rsidRPr="00A31970">
        <w:rPr>
          <w:color w:val="000000" w:themeColor="text1"/>
        </w:rPr>
        <w:t xml:space="preserve"> the risk of using discretion and just safety planning the female carried more of a risk than dealing with the offence. For example, the safety plan involved keeping her phone charged and on her person at all times and also not answering the door to the male works in theory although she was still be at risk especially considering there was a history of domestic violence in the past. There is also a question of whether the threat of domestic violence is still there and a risk considering the violence offences were historic. If this was the case and there is still a risk then the procedure for Gwent police is to take positive action within the incident. However, if it was not I could decide to use discretion. I thought a working plan at this point could be to use a Voluntary Attendance (VA) interview for the male to have a chance to give his version of events. I could also then assess risk slightly more accurate after learning the intentions behind the communications. </w:t>
      </w:r>
    </w:p>
    <w:p w14:paraId="00287569" w14:textId="77777777" w:rsidR="000F78C6" w:rsidRPr="00A31970" w:rsidRDefault="000F78C6" w:rsidP="000F78C6">
      <w:pPr>
        <w:rPr>
          <w:color w:val="000000" w:themeColor="text1"/>
        </w:rPr>
      </w:pPr>
    </w:p>
    <w:p w14:paraId="2B2CF604" w14:textId="77777777" w:rsidR="000F78C6" w:rsidRPr="00A31970" w:rsidRDefault="000F78C6" w:rsidP="000F78C6">
      <w:pPr>
        <w:rPr>
          <w:color w:val="000000" w:themeColor="text1"/>
        </w:rPr>
      </w:pPr>
      <w:r w:rsidRPr="00A31970">
        <w:rPr>
          <w:color w:val="000000" w:themeColor="text1"/>
        </w:rPr>
        <w:t>As discussed previously the powers and policies I had access too were discretion or positive action. I have decided not to use discretion and to proceed with investigating this case. I decided to conduct a VA in this instance. However, before I decided this I considered arresting the male if there was a massive risk that was ongoing to the female. For example, if threats were made and they were imminent or if the female was at risk of injury. Arrest would mean the make could then be released with bail conditioned not to attend her address and not to contact her under any circumstances, it also means the male could be interviewed straight away instead of waiting for a VA to be organised. However due to the nature of the messages being asking about his daughter and not threatening at all I decided that a VA would be appropriate.</w:t>
      </w:r>
    </w:p>
    <w:p w14:paraId="76E6CC1F" w14:textId="77777777" w:rsidR="000F78C6" w:rsidRPr="00A31970" w:rsidRDefault="000F78C6" w:rsidP="000F78C6">
      <w:pPr>
        <w:rPr>
          <w:color w:val="000000" w:themeColor="text1"/>
        </w:rPr>
      </w:pPr>
    </w:p>
    <w:p w14:paraId="0F31B33B" w14:textId="4B80DD89" w:rsidR="000F78C6" w:rsidRPr="00A31970" w:rsidRDefault="000F78C6" w:rsidP="005C5AF6">
      <w:pPr>
        <w:overflowPunct/>
        <w:autoSpaceDE/>
        <w:autoSpaceDN/>
        <w:adjustRightInd/>
        <w:textAlignment w:val="auto"/>
        <w:rPr>
          <w:color w:val="000000" w:themeColor="text1"/>
        </w:rPr>
      </w:pPr>
      <w:r w:rsidRPr="00A31970">
        <w:rPr>
          <w:color w:val="000000" w:themeColor="text1"/>
        </w:rPr>
        <w:t xml:space="preserve">Following deciding to conduct a VA the options and contingencies that were too hand were contacting the male to organise a time and date, and taking in to account the “options that are open, the immediacy of any threat the limits of information to hand the amount of time available” </w:t>
      </w:r>
      <w:r w:rsidR="005C5AF6" w:rsidRPr="00A31970">
        <w:rPr>
          <w:color w:val="000000" w:themeColor="text1"/>
          <w:shd w:val="clear" w:color="auto" w:fill="FFFFFF"/>
        </w:rPr>
        <w:t>(College of Policing, 2013)</w:t>
      </w:r>
      <w:r w:rsidRPr="00A31970">
        <w:rPr>
          <w:color w:val="000000" w:themeColor="text1"/>
        </w:rPr>
        <w:t xml:space="preserve"> . The VA approach would be proportionate as there was no reason for arrest due to the historic element of the violence and also considering the fact that these messages were already 3 months old they did not seem to pose a threat at the time. However, a VA was necessary as an offence had been committed and the behaviour could not continue as I and gathered the restraining order and it was detailed that it was indefinite not to contact the female in any circumstances. </w:t>
      </w:r>
    </w:p>
    <w:p w14:paraId="00B59C8E" w14:textId="77777777" w:rsidR="000F78C6" w:rsidRPr="00A31970" w:rsidRDefault="000F78C6" w:rsidP="000F78C6">
      <w:pPr>
        <w:spacing w:before="100" w:beforeAutospacing="1" w:after="100" w:afterAutospacing="1"/>
        <w:rPr>
          <w:color w:val="000000" w:themeColor="text1"/>
        </w:rPr>
      </w:pPr>
      <w:r w:rsidRPr="00A31970">
        <w:rPr>
          <w:color w:val="000000" w:themeColor="text1"/>
        </w:rPr>
        <w:t xml:space="preserve">The next step in the decision process was the Action and Review. I actioned the VA with the male and decided that explaining the restraining order conditions to him would be the best course of action due to this the male agreed that he had broken his restraining order and although had not realised this at the time of sending the messages. I then sent the file to the Criminal Prosecution Service in order for them to make a decision on whether this case was worth prosecuting.  </w:t>
      </w:r>
    </w:p>
    <w:p w14:paraId="524396F4" w14:textId="77777777" w:rsidR="000F78C6" w:rsidRPr="00A31970" w:rsidRDefault="000F78C6" w:rsidP="000F78C6">
      <w:pPr>
        <w:spacing w:before="100" w:beforeAutospacing="1" w:after="100" w:afterAutospacing="1"/>
        <w:rPr>
          <w:color w:val="000000" w:themeColor="text1"/>
        </w:rPr>
      </w:pPr>
      <w:r w:rsidRPr="00A31970">
        <w:rPr>
          <w:color w:val="000000" w:themeColor="text1"/>
        </w:rPr>
        <w:t xml:space="preserve">The outcome of the VA was what I was expecting the male was not a threat to the female at this time as the only outcome he wanted was </w:t>
      </w:r>
      <w:proofErr w:type="spellStart"/>
      <w:r w:rsidRPr="00A31970">
        <w:rPr>
          <w:color w:val="000000" w:themeColor="text1"/>
        </w:rPr>
        <w:t>too</w:t>
      </w:r>
      <w:proofErr w:type="spellEnd"/>
      <w:r w:rsidRPr="00A31970">
        <w:rPr>
          <w:color w:val="000000" w:themeColor="text1"/>
        </w:rPr>
        <w:t xml:space="preserve"> see his daughter and then following this again the CPS will be able to decide whether prosecute him or not. I was happy with the CPS making a decision on this as I had gathered all the information and decided that action needed to be taken. I was able to record all the decisions I had made on niche and then following this I can look back on what I have done in the future in case I have a similar case in which I can use this as advice for myself or others. </w:t>
      </w:r>
    </w:p>
    <w:p w14:paraId="0602DE4B" w14:textId="77777777" w:rsidR="000F78C6" w:rsidRPr="00A31970" w:rsidRDefault="000F78C6" w:rsidP="000F78C6">
      <w:pPr>
        <w:spacing w:before="100" w:beforeAutospacing="1" w:after="100" w:afterAutospacing="1"/>
        <w:rPr>
          <w:color w:val="000000" w:themeColor="text1"/>
        </w:rPr>
      </w:pPr>
    </w:p>
    <w:p w14:paraId="3716A569" w14:textId="7D924E8E" w:rsidR="000F78C6" w:rsidRPr="00A31970" w:rsidRDefault="000F78C6" w:rsidP="00F56E24">
      <w:pPr>
        <w:overflowPunct/>
        <w:autoSpaceDE/>
        <w:autoSpaceDN/>
        <w:adjustRightInd/>
        <w:textAlignment w:val="auto"/>
        <w:rPr>
          <w:color w:val="000000" w:themeColor="text1"/>
        </w:rPr>
      </w:pPr>
      <w:r w:rsidRPr="00A31970">
        <w:rPr>
          <w:color w:val="000000" w:themeColor="text1"/>
        </w:rPr>
        <w:t xml:space="preserve">The CPIA details that the responsibilities of an officer means that responsible for “ensuring that proper procedures are in place for recording information, and retaining records of investigations” </w:t>
      </w:r>
      <w:r w:rsidR="00F56E24" w:rsidRPr="00A31970">
        <w:rPr>
          <w:color w:val="000000" w:themeColor="text1"/>
          <w:shd w:val="clear" w:color="auto" w:fill="FFFFFF"/>
        </w:rPr>
        <w:t xml:space="preserve">(Assets.publishing.service.gov.uk, 2015) </w:t>
      </w:r>
      <w:r w:rsidRPr="00A31970">
        <w:rPr>
          <w:color w:val="000000" w:themeColor="text1"/>
        </w:rPr>
        <w:t xml:space="preserve">from this we can see that an officer who is in charge of an investigation has the responsibility for every step that occurs. I have has to use this whilst conducting my investigations by keeping my Sergeant up to date and also keeping the victim updated with the next steps of the investigation. Also, recording the actions that I have taken is extremely important as another officer may have to take over the case at any time due to an unplanned absence. There were also around 6 other crimes on my workload that similarly I was in charge of therefore I had to make sure everything was recorded and planned so that all crimes were progressed at an appropriate rate. </w:t>
      </w:r>
    </w:p>
    <w:p w14:paraId="7AD46F87" w14:textId="45C97B70" w:rsidR="000F78C6" w:rsidRPr="00A31970" w:rsidRDefault="000F78C6" w:rsidP="000F78C6">
      <w:pPr>
        <w:pStyle w:val="NormalWeb"/>
        <w:rPr>
          <w:rFonts w:ascii="Arial" w:hAnsi="Arial" w:cs="Arial"/>
          <w:color w:val="000000" w:themeColor="text1"/>
        </w:rPr>
      </w:pPr>
      <w:r w:rsidRPr="00A31970">
        <w:rPr>
          <w:rFonts w:ascii="Arial" w:hAnsi="Arial" w:cs="Arial"/>
          <w:color w:val="000000" w:themeColor="text1"/>
        </w:rPr>
        <w:t xml:space="preserve">During my case for the Breach of Restraining order there was some information which would have a negative effect on the case if it were to be prosecuted. However, the police are impartial investigators. Therefore, I had to record all the possible defences that the male had for reaching the order to send to the CPS. In this case, I recorded it on an MG 03 which I then sent to CPS for them to decide the best course of action. For </w:t>
      </w:r>
      <w:r w:rsidR="00AC559E" w:rsidRPr="00A31970">
        <w:rPr>
          <w:rFonts w:ascii="Arial" w:hAnsi="Arial" w:cs="Arial"/>
          <w:color w:val="000000" w:themeColor="text1"/>
        </w:rPr>
        <w:t>example,</w:t>
      </w:r>
      <w:r w:rsidRPr="00A31970">
        <w:rPr>
          <w:rFonts w:ascii="Arial" w:hAnsi="Arial" w:cs="Arial"/>
          <w:color w:val="000000" w:themeColor="text1"/>
        </w:rPr>
        <w:t xml:space="preserve"> the defences that were mentioned during the interview were that the male did not understand the restraining order, it was never explained to him properly as he has dyslexia, he also thought that it was over even if he did understand it, he had also asked his new partner to send the message from his account to his </w:t>
      </w:r>
      <w:proofErr w:type="spellStart"/>
      <w:r w:rsidRPr="00A31970">
        <w:rPr>
          <w:rFonts w:ascii="Arial" w:hAnsi="Arial" w:cs="Arial"/>
          <w:color w:val="000000" w:themeColor="text1"/>
        </w:rPr>
        <w:t>ex partners</w:t>
      </w:r>
      <w:proofErr w:type="spellEnd"/>
      <w:r w:rsidRPr="00A31970">
        <w:rPr>
          <w:rFonts w:ascii="Arial" w:hAnsi="Arial" w:cs="Arial"/>
          <w:color w:val="000000" w:themeColor="text1"/>
        </w:rPr>
        <w:t xml:space="preserve"> new partner in order to not be directly in contact with her. However, the message being sent from his account to his </w:t>
      </w:r>
      <w:proofErr w:type="spellStart"/>
      <w:r w:rsidRPr="00A31970">
        <w:rPr>
          <w:rFonts w:ascii="Arial" w:hAnsi="Arial" w:cs="Arial"/>
          <w:color w:val="000000" w:themeColor="text1"/>
        </w:rPr>
        <w:t>ex partners</w:t>
      </w:r>
      <w:proofErr w:type="spellEnd"/>
      <w:r w:rsidRPr="00A31970">
        <w:rPr>
          <w:rFonts w:ascii="Arial" w:hAnsi="Arial" w:cs="Arial"/>
          <w:color w:val="000000" w:themeColor="text1"/>
        </w:rPr>
        <w:t xml:space="preserve"> account will still count as directly meaning that the restraining order had been breached. As soon as this was explained the male understood and admitted to the breach however he said now he understood he would not do it again. Although intention is not a point to prove to breach a restraining order the male has still shown remorse and this may have a negative effect on the case. Therefore, all of this has documented by myself who was the Officer in Charge.</w:t>
      </w:r>
    </w:p>
    <w:p w14:paraId="7C471D07" w14:textId="2BB2110D" w:rsidR="000F78C6" w:rsidRPr="00A31970" w:rsidRDefault="000F78C6" w:rsidP="00F56E24">
      <w:pPr>
        <w:overflowPunct/>
        <w:autoSpaceDE/>
        <w:autoSpaceDN/>
        <w:adjustRightInd/>
        <w:textAlignment w:val="auto"/>
        <w:rPr>
          <w:rFonts w:eastAsia="MS Mincho"/>
          <w:color w:val="000000" w:themeColor="text1"/>
        </w:rPr>
      </w:pPr>
      <w:r w:rsidRPr="00A31970">
        <w:rPr>
          <w:color w:val="000000" w:themeColor="text1"/>
        </w:rPr>
        <w:t xml:space="preserve">Following the interview retaining all documents is very important as there could be overlooked information that is vital in the initial notes. Also, if the CPS decide to prosecute the male and he changes his vote to not guilty in the last minute which is as per his rights. I will then have to complete a ‘Not Guilty Anticipated Plea’ case file to send for court which includes all unused information for example </w:t>
      </w:r>
      <w:r w:rsidR="00AC559E" w:rsidRPr="00A31970">
        <w:rPr>
          <w:color w:val="000000" w:themeColor="text1"/>
        </w:rPr>
        <w:t>“interview</w:t>
      </w:r>
      <w:r w:rsidRPr="00A31970">
        <w:rPr>
          <w:color w:val="000000" w:themeColor="text1"/>
        </w:rPr>
        <w:t xml:space="preserve"> records (written records, or audio or video tapes, of interviews with actual or potential witnesses or suspects)</w:t>
      </w:r>
      <w:r w:rsidR="00F56E24" w:rsidRPr="00A31970">
        <w:rPr>
          <w:color w:val="000000" w:themeColor="text1"/>
        </w:rPr>
        <w:t xml:space="preserve">” </w:t>
      </w:r>
      <w:r w:rsidR="00F56E24" w:rsidRPr="00A31970">
        <w:rPr>
          <w:color w:val="000000" w:themeColor="text1"/>
          <w:shd w:val="clear" w:color="auto" w:fill="FFFFFF"/>
        </w:rPr>
        <w:t>(Assets.publishing.service.gov.uk, 2015).</w:t>
      </w:r>
      <w:r w:rsidR="00F56E24" w:rsidRPr="00A31970">
        <w:rPr>
          <w:color w:val="000000" w:themeColor="text1"/>
        </w:rPr>
        <w:t xml:space="preserve">  </w:t>
      </w:r>
      <w:r w:rsidRPr="00A31970">
        <w:rPr>
          <w:rFonts w:eastAsia="MS Mincho"/>
          <w:color w:val="000000" w:themeColor="text1"/>
        </w:rPr>
        <w:t xml:space="preserve">This is so that the police can be shown as impartial investigators. During the court trial. Also, the police being investigators must collect all the relevant evidence so that a fair trial can be conducted. Then, following this as an officer I would also have to investigate any complaints that the male would want to report during the interview. </w:t>
      </w:r>
    </w:p>
    <w:p w14:paraId="7FF912FC" w14:textId="77777777" w:rsidR="00F56E24" w:rsidRPr="00A31970" w:rsidRDefault="00F56E24" w:rsidP="00F56E24">
      <w:pPr>
        <w:overflowPunct/>
        <w:autoSpaceDE/>
        <w:autoSpaceDN/>
        <w:adjustRightInd/>
        <w:textAlignment w:val="auto"/>
        <w:rPr>
          <w:color w:val="000000" w:themeColor="text1"/>
        </w:rPr>
      </w:pPr>
    </w:p>
    <w:p w14:paraId="4F318EED" w14:textId="77777777" w:rsidR="000F78C6" w:rsidRPr="00A31970" w:rsidRDefault="000F78C6" w:rsidP="000F78C6">
      <w:pPr>
        <w:widowControl w:val="0"/>
        <w:tabs>
          <w:tab w:val="left" w:pos="220"/>
          <w:tab w:val="left" w:pos="720"/>
        </w:tabs>
        <w:spacing w:after="240" w:line="340" w:lineRule="atLeast"/>
        <w:rPr>
          <w:color w:val="000000" w:themeColor="text1"/>
        </w:rPr>
      </w:pPr>
      <w:r w:rsidRPr="00A31970">
        <w:rPr>
          <w:color w:val="000000" w:themeColor="text1"/>
        </w:rPr>
        <w:t xml:space="preserve">Bias can also have a massive effect on the investigation of a case. For example, if you attend a call or enter an investigation with a preconceived idea of an individual being the offender or victim then it is easy to ignore details and be swept up in an untrue investigation. </w:t>
      </w:r>
    </w:p>
    <w:p w14:paraId="3B44FDD4" w14:textId="77777777" w:rsidR="000F78C6" w:rsidRPr="00A31970" w:rsidRDefault="000F78C6" w:rsidP="000F78C6">
      <w:pPr>
        <w:widowControl w:val="0"/>
        <w:tabs>
          <w:tab w:val="left" w:pos="220"/>
          <w:tab w:val="left" w:pos="720"/>
        </w:tabs>
        <w:spacing w:after="240" w:line="340" w:lineRule="atLeast"/>
        <w:rPr>
          <w:color w:val="000000" w:themeColor="text1"/>
        </w:rPr>
      </w:pPr>
      <w:r w:rsidRPr="00A31970">
        <w:rPr>
          <w:color w:val="000000" w:themeColor="text1"/>
        </w:rPr>
        <w:t xml:space="preserve">An example of bias being overconfidence bias. This happens when you put too much worth on the facts you already know. For example, if you have been to a similar incident before you may just assume the same outcome will come of the same actions. However, every person that we have dealings with especially as a suspect will more than likely have a different attitude towards the police. Preconceived ideas will stop officers accepting new information that is being introduced. Which could be dangerous for the officer and colleagues working on the case. </w:t>
      </w:r>
    </w:p>
    <w:p w14:paraId="60CA7EC9" w14:textId="3DA2CFA7" w:rsidR="000F78C6" w:rsidRPr="00A31970" w:rsidRDefault="000F78C6" w:rsidP="003E692B">
      <w:pPr>
        <w:overflowPunct/>
        <w:autoSpaceDE/>
        <w:autoSpaceDN/>
        <w:adjustRightInd/>
        <w:textAlignment w:val="auto"/>
        <w:rPr>
          <w:color w:val="000000" w:themeColor="text1"/>
        </w:rPr>
      </w:pPr>
      <w:r w:rsidRPr="00A31970">
        <w:rPr>
          <w:color w:val="000000" w:themeColor="text1"/>
        </w:rPr>
        <w:t xml:space="preserve">A way to avoid over confidence bias is to remember “What sources of information do you tend to rely on when you make decisions? Are these fact-based, or do you rely on hunches, who else is involved in gathering information? Has information been gathered systematically?.” </w:t>
      </w:r>
      <w:r w:rsidR="003E692B" w:rsidRPr="00A31970">
        <w:rPr>
          <w:color w:val="000000" w:themeColor="text1"/>
          <w:shd w:val="clear" w:color="auto" w:fill="FFFFFF"/>
        </w:rPr>
        <w:t>(Mindtools.com, 2020)</w:t>
      </w:r>
      <w:r w:rsidR="003E692B" w:rsidRPr="00A31970">
        <w:rPr>
          <w:color w:val="000000" w:themeColor="text1"/>
        </w:rPr>
        <w:t xml:space="preserve"> </w:t>
      </w:r>
      <w:r w:rsidRPr="00A31970">
        <w:rPr>
          <w:color w:val="000000" w:themeColor="text1"/>
        </w:rPr>
        <w:t xml:space="preserve">from this we can see that constantly collecting information is the way to remain impartial during an investigation. </w:t>
      </w:r>
    </w:p>
    <w:p w14:paraId="2A050832" w14:textId="77777777" w:rsidR="003E692B" w:rsidRPr="00A31970" w:rsidRDefault="003E692B" w:rsidP="003E692B">
      <w:pPr>
        <w:overflowPunct/>
        <w:autoSpaceDE/>
        <w:autoSpaceDN/>
        <w:adjustRightInd/>
        <w:textAlignment w:val="auto"/>
        <w:rPr>
          <w:color w:val="000000" w:themeColor="text1"/>
        </w:rPr>
      </w:pPr>
    </w:p>
    <w:p w14:paraId="536EDDE1" w14:textId="77777777" w:rsidR="000F78C6" w:rsidRPr="00A31970" w:rsidRDefault="000F78C6" w:rsidP="000F78C6">
      <w:pPr>
        <w:widowControl w:val="0"/>
        <w:tabs>
          <w:tab w:val="left" w:pos="220"/>
          <w:tab w:val="left" w:pos="720"/>
        </w:tabs>
        <w:spacing w:after="240" w:line="340" w:lineRule="atLeast"/>
        <w:rPr>
          <w:color w:val="000000" w:themeColor="text1"/>
        </w:rPr>
      </w:pPr>
      <w:r w:rsidRPr="00A31970">
        <w:rPr>
          <w:color w:val="000000" w:themeColor="text1"/>
        </w:rPr>
        <w:t xml:space="preserve">For example, during this investigation I had to stay impartial as there was a history of domestic abuse it would have been very easy to decide that the male in this situation was the issue and to arrest his initially for threats as the first piece of evidence I had to base assumptions on was a phone call with the victim. During the phone call the victim disclosed that the male would not admit to breaching the order in interview he probably will not turn up to an interview if I were to plan one and he also was a risk to her. After reading the messages and then also speaking to the male who pleasantly organised a date and time for the interview and asked for a solicitor to advise him on the case. Due to this information, I believed that he would attend and I would be able to progress the investigation based on this information. </w:t>
      </w:r>
    </w:p>
    <w:p w14:paraId="5F42DA0D" w14:textId="77777777" w:rsidR="000F78C6" w:rsidRPr="00A31970" w:rsidRDefault="000F78C6" w:rsidP="000F78C6">
      <w:pPr>
        <w:widowControl w:val="0"/>
        <w:tabs>
          <w:tab w:val="left" w:pos="220"/>
          <w:tab w:val="left" w:pos="720"/>
        </w:tabs>
        <w:spacing w:after="240" w:line="340" w:lineRule="atLeast"/>
        <w:rPr>
          <w:color w:val="000000" w:themeColor="text1"/>
        </w:rPr>
      </w:pPr>
      <w:r w:rsidRPr="00A31970">
        <w:rPr>
          <w:color w:val="000000" w:themeColor="text1"/>
        </w:rPr>
        <w:t xml:space="preserve">In conclusion, I think that officers must always remember they are impartial investigators when it comes to cases. The fact that the outcome of cases lies solely on the officer in case who is dealing means that mistakes or improper handling of information can lead to a case being written off that needs to be investigated. </w:t>
      </w:r>
    </w:p>
    <w:p w14:paraId="22B41258" w14:textId="77777777" w:rsidR="000F78C6" w:rsidRPr="00A31970" w:rsidRDefault="000F78C6" w:rsidP="000F78C6">
      <w:pPr>
        <w:widowControl w:val="0"/>
        <w:tabs>
          <w:tab w:val="left" w:pos="220"/>
          <w:tab w:val="left" w:pos="720"/>
        </w:tabs>
        <w:spacing w:after="240" w:line="340" w:lineRule="atLeast"/>
        <w:rPr>
          <w:color w:val="000000" w:themeColor="text1"/>
        </w:rPr>
      </w:pPr>
      <w:r w:rsidRPr="00A31970">
        <w:rPr>
          <w:color w:val="000000" w:themeColor="text1"/>
        </w:rPr>
        <w:t xml:space="preserve">The responsibility of officers is then also massively important when it comes to investigating cases fairly and progressing all cases on the workload. And also, helping colleagues out if any of the cases relate to an offender they also are dealing with. As previously discussed there are massive responsibilities linked to the offender, victims and witnesses and all are linked. For example, the victim needs to be updated on all actions are throughout the case. As does the witnesses if the actions affect them or if there is an outcome for the case. In some cases, witnesses and victims only need to be contacted so that they can be given an idea of whether they may have to attend court.  </w:t>
      </w:r>
    </w:p>
    <w:p w14:paraId="713089D7" w14:textId="77777777" w:rsidR="000F78C6" w:rsidRPr="00A31970" w:rsidRDefault="000F78C6" w:rsidP="000F78C6">
      <w:pPr>
        <w:widowControl w:val="0"/>
        <w:tabs>
          <w:tab w:val="left" w:pos="220"/>
          <w:tab w:val="left" w:pos="720"/>
        </w:tabs>
        <w:spacing w:after="240" w:line="340" w:lineRule="atLeast"/>
        <w:rPr>
          <w:color w:val="000000" w:themeColor="text1"/>
        </w:rPr>
      </w:pPr>
      <w:r w:rsidRPr="00A31970">
        <w:rPr>
          <w:color w:val="000000" w:themeColor="text1"/>
        </w:rPr>
        <w:t xml:space="preserve">Bias also needs to be considered as this may also have a massive effect on the officers individual investigative mind set. Constantly gathering information is the most important thing during an investigation. Especially if this information is conflicting with the case you are building the responsibility to suspects and offenders is just as great as the responsibility we must victims and witnesses. In some cases, it may conspire that the suspect even is just a witness or even the victim. By keeping this in mind and gathering all known information and evidence which is retained and recorded properly in order for the sergeant to overview and then following that for possible the CPS to decide whether this case needs to be argued in court is fair. </w:t>
      </w:r>
    </w:p>
    <w:p w14:paraId="6E24EF12" w14:textId="77777777" w:rsidR="000F78C6" w:rsidRPr="003E692B" w:rsidRDefault="000F78C6" w:rsidP="000F78C6">
      <w:pPr>
        <w:widowControl w:val="0"/>
        <w:tabs>
          <w:tab w:val="left" w:pos="220"/>
          <w:tab w:val="left" w:pos="720"/>
        </w:tabs>
        <w:spacing w:after="240" w:line="340" w:lineRule="atLeast"/>
      </w:pPr>
      <w:r w:rsidRPr="00A31970">
        <w:rPr>
          <w:color w:val="000000" w:themeColor="text1"/>
        </w:rPr>
        <w:t xml:space="preserve">Introducing all these tools including the National Decision Making model, keeping in mind bias and using the Criminal Proceedings Investigation Act to work through investigations and order priorities will mean that no aspect is overlooked and investigations are more sound when it comes down to the final say on using discretion or taking a </w:t>
      </w:r>
      <w:proofErr w:type="spellStart"/>
      <w:r w:rsidRPr="00A31970">
        <w:rPr>
          <w:color w:val="000000" w:themeColor="text1"/>
        </w:rPr>
        <w:t>pro active</w:t>
      </w:r>
      <w:proofErr w:type="spellEnd"/>
      <w:r w:rsidRPr="00A31970">
        <w:rPr>
          <w:color w:val="000000" w:themeColor="text1"/>
        </w:rPr>
        <w:t xml:space="preserve"> response to </w:t>
      </w:r>
      <w:r w:rsidRPr="003E692B">
        <w:t xml:space="preserve">a call. </w:t>
      </w:r>
    </w:p>
    <w:p w14:paraId="5217E3C8" w14:textId="5F27B4AE" w:rsidR="00A025D0" w:rsidRPr="003E692B" w:rsidRDefault="003E692B" w:rsidP="00A025D0">
      <w:pPr>
        <w:spacing w:before="100" w:beforeAutospacing="1" w:after="100" w:afterAutospacing="1"/>
        <w:rPr>
          <w:color w:val="333333"/>
        </w:rPr>
      </w:pPr>
      <w:r w:rsidRPr="003E692B">
        <w:rPr>
          <w:color w:val="333333"/>
        </w:rPr>
        <w:t>Words - 2299</w:t>
      </w:r>
    </w:p>
    <w:p w14:paraId="55A67092" w14:textId="77777777" w:rsidR="00E4482E" w:rsidRPr="003E692B" w:rsidRDefault="00E4482E" w:rsidP="00E6298B">
      <w:pPr>
        <w:ind w:right="107"/>
        <w:jc w:val="both"/>
      </w:pPr>
    </w:p>
    <w:p w14:paraId="363979F9" w14:textId="77777777" w:rsidR="006C7CA5" w:rsidRPr="003E692B" w:rsidRDefault="006C7CA5" w:rsidP="00E6298B">
      <w:pPr>
        <w:ind w:right="107"/>
        <w:jc w:val="both"/>
      </w:pPr>
    </w:p>
    <w:p w14:paraId="55E8513B" w14:textId="77777777" w:rsidR="00025650" w:rsidRPr="003E692B" w:rsidRDefault="00025650" w:rsidP="00E6298B">
      <w:pPr>
        <w:ind w:right="107"/>
        <w:jc w:val="both"/>
      </w:pPr>
    </w:p>
    <w:p w14:paraId="4C811AD3" w14:textId="77777777" w:rsidR="00025650" w:rsidRPr="003E692B" w:rsidRDefault="00025650" w:rsidP="00E6298B">
      <w:pPr>
        <w:ind w:right="107"/>
        <w:jc w:val="both"/>
      </w:pPr>
    </w:p>
    <w:p w14:paraId="0FEEFB0E" w14:textId="77777777" w:rsidR="00025650" w:rsidRPr="003E692B" w:rsidRDefault="00025650" w:rsidP="00E6298B">
      <w:pPr>
        <w:ind w:right="107"/>
        <w:jc w:val="both"/>
      </w:pPr>
    </w:p>
    <w:p w14:paraId="5E21F8DD" w14:textId="77777777" w:rsidR="00025650" w:rsidRPr="003E692B" w:rsidRDefault="00025650" w:rsidP="00E6298B">
      <w:pPr>
        <w:ind w:right="107"/>
        <w:jc w:val="both"/>
      </w:pPr>
    </w:p>
    <w:p w14:paraId="585519A4" w14:textId="77777777" w:rsidR="00025650" w:rsidRPr="003E692B" w:rsidRDefault="00025650" w:rsidP="00E6298B">
      <w:pPr>
        <w:ind w:right="107"/>
        <w:jc w:val="both"/>
      </w:pPr>
    </w:p>
    <w:p w14:paraId="53C57CDF" w14:textId="77777777" w:rsidR="00025650" w:rsidRPr="003E692B" w:rsidRDefault="00025650" w:rsidP="00E6298B">
      <w:pPr>
        <w:ind w:right="107"/>
        <w:jc w:val="both"/>
      </w:pPr>
    </w:p>
    <w:p w14:paraId="5A545E1D" w14:textId="77777777" w:rsidR="00025650" w:rsidRPr="003E692B" w:rsidRDefault="00025650" w:rsidP="00E6298B">
      <w:pPr>
        <w:ind w:right="107"/>
        <w:jc w:val="both"/>
      </w:pPr>
    </w:p>
    <w:p w14:paraId="71AB55F9" w14:textId="77777777" w:rsidR="00025650" w:rsidRPr="003E692B" w:rsidRDefault="00025650" w:rsidP="00E6298B">
      <w:pPr>
        <w:ind w:right="107"/>
        <w:jc w:val="both"/>
      </w:pPr>
    </w:p>
    <w:p w14:paraId="550E30AF" w14:textId="77777777" w:rsidR="00025650" w:rsidRPr="003E692B" w:rsidRDefault="00025650" w:rsidP="00E6298B">
      <w:pPr>
        <w:ind w:right="107"/>
        <w:jc w:val="both"/>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sectPr w:rsidR="000F7ECD" w:rsidRPr="00270EEB" w:rsidSect="005463F1">
          <w:pgSz w:w="11906" w:h="16838" w:code="9"/>
          <w:pgMar w:top="1440" w:right="1080" w:bottom="1440" w:left="1080" w:header="720" w:footer="720" w:gutter="0"/>
          <w:cols w:space="720"/>
          <w:docGrid w:linePitch="272"/>
        </w:sectPr>
      </w:pPr>
    </w:p>
    <w:p w14:paraId="2237FD0C" w14:textId="77777777" w:rsidR="008B28E7" w:rsidRPr="00270EEB" w:rsidRDefault="008B28E7" w:rsidP="00E6298B">
      <w:pPr>
        <w:ind w:right="107"/>
        <w:jc w:val="both"/>
        <w:rPr>
          <w:b/>
        </w:rPr>
      </w:pPr>
    </w:p>
    <w:p w14:paraId="1E89FF4C" w14:textId="77777777" w:rsidR="00575A8F" w:rsidRDefault="00575A8F" w:rsidP="00E6298B">
      <w:pPr>
        <w:ind w:right="107"/>
        <w:jc w:val="both"/>
        <w:rPr>
          <w:b/>
        </w:rPr>
      </w:pPr>
      <w:r>
        <w:rPr>
          <w:b/>
        </w:rPr>
        <w:t>Development Plan</w:t>
      </w:r>
    </w:p>
    <w:p w14:paraId="2F13DBE1" w14:textId="77777777" w:rsidR="00575A8F" w:rsidRDefault="00575A8F" w:rsidP="00E6298B">
      <w:pPr>
        <w:ind w:right="107"/>
        <w:jc w:val="both"/>
        <w:rPr>
          <w:b/>
        </w:rPr>
      </w:pPr>
    </w:p>
    <w:p w14:paraId="27E71557" w14:textId="505BA3ED" w:rsidR="00575A8F" w:rsidRPr="00270EEB" w:rsidRDefault="00575A8F" w:rsidP="00E6298B">
      <w:pPr>
        <w:ind w:right="107"/>
        <w:jc w:val="both"/>
        <w:rPr>
          <w:b/>
        </w:rPr>
      </w:pPr>
      <w:r>
        <w:rPr>
          <w:b/>
        </w:rPr>
        <w:t xml:space="preserve">As part of your reflective process, please use this table to aid you in identifying the next steps for development. </w:t>
      </w:r>
      <w:r w:rsidRPr="00270EEB">
        <w:rPr>
          <w:b/>
        </w:rPr>
        <w:t xml:space="preserve">(To be completed at the end of </w:t>
      </w:r>
      <w:r w:rsidR="00FB4993">
        <w:rPr>
          <w:b/>
        </w:rPr>
        <w:t>workbook</w:t>
      </w:r>
      <w:r w:rsidRPr="00270EEB">
        <w:rPr>
          <w:b/>
        </w:rPr>
        <w:t xml:space="preserve"> completion) </w:t>
      </w:r>
    </w:p>
    <w:p w14:paraId="672A72D6" w14:textId="77777777" w:rsidR="00575A8F" w:rsidRPr="00270EEB" w:rsidRDefault="00575A8F" w:rsidP="00E6298B">
      <w:pPr>
        <w:ind w:right="107"/>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rPr>
            </w:pPr>
          </w:p>
          <w:p w14:paraId="0A698014" w14:textId="77777777" w:rsidR="00575A8F" w:rsidRPr="00270EEB" w:rsidRDefault="00575A8F" w:rsidP="00E6298B">
            <w:pPr>
              <w:ind w:right="107"/>
              <w:jc w:val="center"/>
              <w:rPr>
                <w:b/>
              </w:rPr>
            </w:pPr>
            <w:r>
              <w:rPr>
                <w:b/>
              </w:rPr>
              <w:t xml:space="preserve">Area of </w:t>
            </w:r>
            <w:r w:rsidRPr="00270EEB">
              <w:rPr>
                <w:b/>
              </w:rPr>
              <w:t xml:space="preserve">Development </w:t>
            </w:r>
          </w:p>
          <w:p w14:paraId="0C63422E" w14:textId="77777777" w:rsidR="00575A8F" w:rsidRPr="00270EEB" w:rsidRDefault="00575A8F" w:rsidP="00E6298B">
            <w:pPr>
              <w:ind w:right="107"/>
              <w:jc w:val="center"/>
              <w:rPr>
                <w:b/>
              </w:rPr>
            </w:pPr>
          </w:p>
        </w:tc>
        <w:tc>
          <w:tcPr>
            <w:tcW w:w="2433" w:type="dxa"/>
            <w:shd w:val="clear" w:color="auto" w:fill="auto"/>
          </w:tcPr>
          <w:p w14:paraId="56EE9A0E" w14:textId="77777777" w:rsidR="00575A8F" w:rsidRPr="00270EEB" w:rsidRDefault="00575A8F" w:rsidP="00E6298B">
            <w:pPr>
              <w:ind w:right="107"/>
              <w:jc w:val="center"/>
              <w:rPr>
                <w:b/>
              </w:rPr>
            </w:pPr>
          </w:p>
          <w:p w14:paraId="1A98DF88" w14:textId="77777777" w:rsidR="00575A8F" w:rsidRPr="00270EEB" w:rsidRDefault="00575A8F" w:rsidP="00E6298B">
            <w:pPr>
              <w:ind w:right="107"/>
              <w:jc w:val="center"/>
              <w:rPr>
                <w:b/>
              </w:rPr>
            </w:pPr>
            <w:r w:rsidRPr="00270EEB">
              <w:rPr>
                <w:b/>
              </w:rPr>
              <w:t>How it will be achieved</w:t>
            </w:r>
          </w:p>
        </w:tc>
        <w:tc>
          <w:tcPr>
            <w:tcW w:w="2426" w:type="dxa"/>
            <w:shd w:val="clear" w:color="auto" w:fill="auto"/>
          </w:tcPr>
          <w:p w14:paraId="75C43314" w14:textId="77777777" w:rsidR="00575A8F" w:rsidRPr="00270EEB" w:rsidRDefault="00575A8F" w:rsidP="00E6298B">
            <w:pPr>
              <w:ind w:right="107"/>
              <w:jc w:val="center"/>
              <w:rPr>
                <w:b/>
              </w:rPr>
            </w:pPr>
          </w:p>
          <w:p w14:paraId="02E87BD5" w14:textId="77777777" w:rsidR="00575A8F" w:rsidRPr="00270EEB" w:rsidRDefault="00575A8F" w:rsidP="00E6298B">
            <w:pPr>
              <w:ind w:right="107"/>
              <w:jc w:val="center"/>
              <w:rPr>
                <w:b/>
              </w:rPr>
            </w:pPr>
            <w:r w:rsidRPr="00270EEB">
              <w:rPr>
                <w:b/>
              </w:rPr>
              <w:t xml:space="preserve">Who </w:t>
            </w:r>
            <w:r>
              <w:rPr>
                <w:b/>
              </w:rPr>
              <w:t>can provide support</w:t>
            </w:r>
          </w:p>
        </w:tc>
        <w:tc>
          <w:tcPr>
            <w:tcW w:w="2426" w:type="dxa"/>
            <w:shd w:val="clear" w:color="auto" w:fill="auto"/>
          </w:tcPr>
          <w:p w14:paraId="1755EB8B" w14:textId="12FEE665" w:rsidR="28A9B94D" w:rsidRDefault="28A9B94D" w:rsidP="28A9B94D">
            <w:pPr>
              <w:jc w:val="center"/>
              <w:rPr>
                <w:b/>
                <w:bCs/>
              </w:rPr>
            </w:pPr>
          </w:p>
          <w:p w14:paraId="7C29A1A1" w14:textId="7B510D87" w:rsidR="28A9B94D" w:rsidRDefault="28A9B94D" w:rsidP="28A9B94D">
            <w:pPr>
              <w:jc w:val="center"/>
              <w:rPr>
                <w:b/>
                <w:bCs/>
              </w:rPr>
            </w:pPr>
            <w:r w:rsidRPr="28A9B94D">
              <w:rPr>
                <w:b/>
                <w:bCs/>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pPr>
          </w:p>
          <w:p w14:paraId="1C9FA00C" w14:textId="77777777" w:rsidR="00575A8F" w:rsidRPr="00270EEB" w:rsidRDefault="00575A8F" w:rsidP="00E6298B">
            <w:pPr>
              <w:ind w:right="107"/>
              <w:jc w:val="both"/>
            </w:pPr>
          </w:p>
          <w:p w14:paraId="32CBB0C5" w14:textId="4B608CAB" w:rsidR="00575A8F" w:rsidRPr="00270EEB" w:rsidRDefault="00FE2DB5" w:rsidP="00E6298B">
            <w:pPr>
              <w:ind w:right="107"/>
              <w:jc w:val="both"/>
            </w:pPr>
            <w:r>
              <w:t>Interviewing</w:t>
            </w:r>
            <w:r w:rsidR="006E2519">
              <w:t xml:space="preserve"> </w:t>
            </w:r>
          </w:p>
          <w:p w14:paraId="4B494930" w14:textId="77777777" w:rsidR="00575A8F" w:rsidRPr="00270EEB" w:rsidRDefault="00575A8F" w:rsidP="00E6298B">
            <w:pPr>
              <w:ind w:right="107"/>
              <w:jc w:val="both"/>
            </w:pPr>
          </w:p>
          <w:p w14:paraId="55898530" w14:textId="77777777" w:rsidR="00575A8F" w:rsidRPr="00270EEB" w:rsidRDefault="00575A8F" w:rsidP="00E6298B">
            <w:pPr>
              <w:ind w:right="107"/>
              <w:jc w:val="both"/>
            </w:pPr>
          </w:p>
          <w:p w14:paraId="17C7589C" w14:textId="77777777" w:rsidR="00575A8F" w:rsidRPr="00270EEB" w:rsidRDefault="00575A8F" w:rsidP="00E6298B">
            <w:pPr>
              <w:ind w:right="107"/>
              <w:jc w:val="both"/>
            </w:pPr>
          </w:p>
          <w:p w14:paraId="559F07CD" w14:textId="77777777" w:rsidR="00575A8F" w:rsidRPr="00270EEB" w:rsidRDefault="00575A8F" w:rsidP="00E6298B">
            <w:pPr>
              <w:ind w:right="107"/>
              <w:jc w:val="both"/>
            </w:pPr>
          </w:p>
          <w:p w14:paraId="50FB26FA" w14:textId="77777777" w:rsidR="00575A8F" w:rsidRPr="00270EEB" w:rsidRDefault="00575A8F" w:rsidP="00E6298B">
            <w:pPr>
              <w:ind w:right="107"/>
              <w:jc w:val="both"/>
            </w:pPr>
          </w:p>
          <w:p w14:paraId="4E13270D" w14:textId="77777777" w:rsidR="00575A8F" w:rsidRPr="00270EEB" w:rsidRDefault="00575A8F" w:rsidP="00E6298B">
            <w:pPr>
              <w:ind w:right="107"/>
              <w:jc w:val="both"/>
            </w:pPr>
          </w:p>
          <w:p w14:paraId="4FCDFC95" w14:textId="77777777" w:rsidR="00575A8F" w:rsidRPr="00270EEB" w:rsidRDefault="00575A8F" w:rsidP="00E6298B">
            <w:pPr>
              <w:ind w:right="107"/>
              <w:jc w:val="both"/>
            </w:pPr>
          </w:p>
        </w:tc>
        <w:tc>
          <w:tcPr>
            <w:tcW w:w="2433" w:type="dxa"/>
            <w:shd w:val="clear" w:color="auto" w:fill="auto"/>
          </w:tcPr>
          <w:p w14:paraId="40510D76" w14:textId="77777777" w:rsidR="00575A8F" w:rsidRDefault="006E2519" w:rsidP="00E6298B">
            <w:pPr>
              <w:ind w:right="107"/>
              <w:jc w:val="both"/>
            </w:pPr>
            <w:r>
              <w:t xml:space="preserve">-Continue to interview. </w:t>
            </w:r>
          </w:p>
          <w:p w14:paraId="07F8FF6D" w14:textId="77777777" w:rsidR="006E2519" w:rsidRDefault="006E2519" w:rsidP="00E6298B">
            <w:pPr>
              <w:ind w:right="107"/>
              <w:jc w:val="both"/>
            </w:pPr>
          </w:p>
          <w:p w14:paraId="1BBE912A" w14:textId="77777777" w:rsidR="006E2519" w:rsidRDefault="00FE2DB5" w:rsidP="00FE2DB5">
            <w:pPr>
              <w:pStyle w:val="ListParagraph"/>
              <w:numPr>
                <w:ilvl w:val="0"/>
                <w:numId w:val="50"/>
              </w:numPr>
              <w:ind w:right="107"/>
              <w:jc w:val="both"/>
            </w:pPr>
            <w:r>
              <w:t xml:space="preserve">Increase confidence when it comes to interviewing </w:t>
            </w:r>
          </w:p>
          <w:p w14:paraId="2C5FB852" w14:textId="2AAC3056" w:rsidR="00FE2DB5" w:rsidRPr="00270EEB" w:rsidRDefault="00FE2DB5" w:rsidP="00FE2DB5">
            <w:pPr>
              <w:pStyle w:val="ListParagraph"/>
              <w:numPr>
                <w:ilvl w:val="0"/>
                <w:numId w:val="50"/>
              </w:numPr>
              <w:ind w:right="107"/>
              <w:jc w:val="both"/>
            </w:pPr>
            <w:r>
              <w:t xml:space="preserve">Create a solid interview plan. </w:t>
            </w:r>
          </w:p>
        </w:tc>
        <w:tc>
          <w:tcPr>
            <w:tcW w:w="2426" w:type="dxa"/>
            <w:shd w:val="clear" w:color="auto" w:fill="auto"/>
          </w:tcPr>
          <w:p w14:paraId="743A47B1" w14:textId="77777777" w:rsidR="00575A8F" w:rsidRDefault="00FE2DB5" w:rsidP="00FE2DB5">
            <w:pPr>
              <w:pStyle w:val="ListParagraph"/>
              <w:numPr>
                <w:ilvl w:val="0"/>
                <w:numId w:val="50"/>
              </w:numPr>
              <w:ind w:right="107"/>
              <w:jc w:val="both"/>
            </w:pPr>
            <w:r>
              <w:t xml:space="preserve">Gwent police </w:t>
            </w:r>
          </w:p>
          <w:p w14:paraId="1492D5F6" w14:textId="77777777" w:rsidR="00FE2DB5" w:rsidRDefault="00FE2DB5" w:rsidP="00FE2DB5">
            <w:pPr>
              <w:pStyle w:val="ListParagraph"/>
              <w:numPr>
                <w:ilvl w:val="0"/>
                <w:numId w:val="50"/>
              </w:numPr>
              <w:ind w:right="107"/>
              <w:jc w:val="both"/>
            </w:pPr>
            <w:r>
              <w:t xml:space="preserve">Tutor </w:t>
            </w:r>
          </w:p>
          <w:p w14:paraId="5010490A" w14:textId="77777777" w:rsidR="00FE2DB5" w:rsidRDefault="00FE2DB5" w:rsidP="00FE2DB5">
            <w:pPr>
              <w:pStyle w:val="ListParagraph"/>
              <w:numPr>
                <w:ilvl w:val="0"/>
                <w:numId w:val="50"/>
              </w:numPr>
              <w:ind w:right="107"/>
              <w:jc w:val="both"/>
            </w:pPr>
            <w:r>
              <w:t xml:space="preserve">Sergeant </w:t>
            </w:r>
          </w:p>
          <w:p w14:paraId="697BE22A" w14:textId="77777777" w:rsidR="00FE2DB5" w:rsidRDefault="00FE2DB5" w:rsidP="00FE2DB5">
            <w:pPr>
              <w:pStyle w:val="ListParagraph"/>
              <w:numPr>
                <w:ilvl w:val="0"/>
                <w:numId w:val="50"/>
              </w:numPr>
              <w:ind w:right="107"/>
              <w:jc w:val="both"/>
            </w:pPr>
            <w:r>
              <w:t xml:space="preserve">University </w:t>
            </w:r>
          </w:p>
          <w:p w14:paraId="6F2EF39C" w14:textId="2F146E95" w:rsidR="00FE2DB5" w:rsidRPr="00270EEB" w:rsidRDefault="00FE2DB5" w:rsidP="00FE2DB5">
            <w:pPr>
              <w:pStyle w:val="ListParagraph"/>
              <w:numPr>
                <w:ilvl w:val="0"/>
                <w:numId w:val="50"/>
              </w:numPr>
              <w:ind w:right="107"/>
              <w:jc w:val="both"/>
            </w:pPr>
            <w:r>
              <w:t xml:space="preserve">Colleagues </w:t>
            </w:r>
          </w:p>
        </w:tc>
        <w:tc>
          <w:tcPr>
            <w:tcW w:w="2426" w:type="dxa"/>
            <w:shd w:val="clear" w:color="auto" w:fill="auto"/>
          </w:tcPr>
          <w:p w14:paraId="3851D535" w14:textId="65FEEEE6" w:rsidR="28A9B94D" w:rsidRDefault="00FE2DB5" w:rsidP="00FE2DB5">
            <w:pPr>
              <w:pStyle w:val="ListParagraph"/>
              <w:numPr>
                <w:ilvl w:val="0"/>
                <w:numId w:val="50"/>
              </w:numPr>
              <w:jc w:val="both"/>
            </w:pPr>
            <w:r>
              <w:t xml:space="preserve">Ongoing </w:t>
            </w:r>
          </w:p>
        </w:tc>
      </w:tr>
      <w:tr w:rsidR="00575A8F" w:rsidRPr="00270EEB" w14:paraId="67CEB11A" w14:textId="77777777" w:rsidTr="28A9B94D">
        <w:tc>
          <w:tcPr>
            <w:tcW w:w="2462" w:type="dxa"/>
            <w:shd w:val="clear" w:color="auto" w:fill="auto"/>
          </w:tcPr>
          <w:p w14:paraId="1C2EB90F" w14:textId="50A04218" w:rsidR="00575A8F" w:rsidRPr="00270EEB" w:rsidRDefault="00575A8F" w:rsidP="00E6298B">
            <w:pPr>
              <w:ind w:right="107"/>
              <w:jc w:val="both"/>
            </w:pPr>
          </w:p>
          <w:p w14:paraId="477E47FE" w14:textId="77777777" w:rsidR="00575A8F" w:rsidRPr="00270EEB" w:rsidRDefault="00575A8F" w:rsidP="00E6298B">
            <w:pPr>
              <w:ind w:right="107"/>
              <w:jc w:val="both"/>
            </w:pPr>
          </w:p>
          <w:p w14:paraId="529CC96B" w14:textId="77777777" w:rsidR="00575A8F" w:rsidRPr="00270EEB" w:rsidRDefault="00575A8F" w:rsidP="00E6298B">
            <w:pPr>
              <w:ind w:right="107"/>
              <w:jc w:val="both"/>
            </w:pPr>
          </w:p>
          <w:p w14:paraId="63E7E828" w14:textId="4B808496" w:rsidR="00575A8F" w:rsidRPr="00270EEB" w:rsidRDefault="00FE2DB5" w:rsidP="00E6298B">
            <w:pPr>
              <w:ind w:right="107"/>
              <w:jc w:val="both"/>
            </w:pPr>
            <w:r>
              <w:t xml:space="preserve">Conflict management </w:t>
            </w:r>
          </w:p>
          <w:p w14:paraId="52C24203" w14:textId="77777777" w:rsidR="00575A8F" w:rsidRPr="00270EEB" w:rsidRDefault="00575A8F" w:rsidP="00E6298B">
            <w:pPr>
              <w:ind w:right="107"/>
              <w:jc w:val="both"/>
            </w:pPr>
          </w:p>
          <w:p w14:paraId="016B541F" w14:textId="77777777" w:rsidR="00575A8F" w:rsidRPr="00270EEB" w:rsidRDefault="00575A8F" w:rsidP="00E6298B">
            <w:pPr>
              <w:ind w:right="107"/>
              <w:jc w:val="both"/>
            </w:pPr>
          </w:p>
          <w:p w14:paraId="0D86D360" w14:textId="77777777" w:rsidR="00575A8F" w:rsidRPr="00270EEB" w:rsidRDefault="00575A8F" w:rsidP="00E6298B">
            <w:pPr>
              <w:ind w:right="107"/>
              <w:jc w:val="both"/>
            </w:pPr>
          </w:p>
          <w:p w14:paraId="0867C081" w14:textId="77777777" w:rsidR="00575A8F" w:rsidRPr="00270EEB" w:rsidRDefault="00575A8F" w:rsidP="00E6298B">
            <w:pPr>
              <w:ind w:right="107"/>
              <w:jc w:val="both"/>
            </w:pPr>
          </w:p>
          <w:p w14:paraId="0F50BD71" w14:textId="77777777" w:rsidR="00575A8F" w:rsidRPr="00270EEB" w:rsidRDefault="00575A8F" w:rsidP="00E6298B">
            <w:pPr>
              <w:ind w:right="107"/>
              <w:jc w:val="both"/>
            </w:pPr>
          </w:p>
          <w:p w14:paraId="27804619" w14:textId="77777777" w:rsidR="00575A8F" w:rsidRPr="00270EEB" w:rsidRDefault="00575A8F" w:rsidP="00E6298B">
            <w:pPr>
              <w:ind w:right="107"/>
              <w:jc w:val="both"/>
            </w:pPr>
          </w:p>
          <w:p w14:paraId="7F0DE516" w14:textId="77777777" w:rsidR="00575A8F" w:rsidRPr="00270EEB" w:rsidRDefault="00575A8F" w:rsidP="00E6298B">
            <w:pPr>
              <w:ind w:right="107"/>
              <w:jc w:val="both"/>
            </w:pPr>
          </w:p>
          <w:p w14:paraId="531A87CC" w14:textId="77777777" w:rsidR="00575A8F" w:rsidRPr="00270EEB" w:rsidRDefault="00575A8F" w:rsidP="00E6298B">
            <w:pPr>
              <w:ind w:right="107"/>
              <w:jc w:val="both"/>
            </w:pPr>
          </w:p>
        </w:tc>
        <w:tc>
          <w:tcPr>
            <w:tcW w:w="2433" w:type="dxa"/>
            <w:shd w:val="clear" w:color="auto" w:fill="auto"/>
          </w:tcPr>
          <w:p w14:paraId="31ED7E26" w14:textId="77777777" w:rsidR="00575A8F" w:rsidRDefault="00FE2DB5" w:rsidP="00FE2DB5">
            <w:pPr>
              <w:pStyle w:val="ListParagraph"/>
              <w:numPr>
                <w:ilvl w:val="0"/>
                <w:numId w:val="50"/>
              </w:numPr>
              <w:ind w:right="107"/>
              <w:jc w:val="both"/>
            </w:pPr>
            <w:r>
              <w:t xml:space="preserve">Take an active role in conflict. </w:t>
            </w:r>
          </w:p>
          <w:p w14:paraId="3BD876A6" w14:textId="791BD30F" w:rsidR="00FE2DB5" w:rsidRPr="00270EEB" w:rsidRDefault="00FE2DB5" w:rsidP="00FE2DB5">
            <w:pPr>
              <w:pStyle w:val="ListParagraph"/>
              <w:numPr>
                <w:ilvl w:val="0"/>
                <w:numId w:val="50"/>
              </w:numPr>
              <w:ind w:right="107"/>
              <w:jc w:val="both"/>
            </w:pPr>
            <w:r>
              <w:t>Have knowledge of disposals in certain situations.</w:t>
            </w:r>
          </w:p>
        </w:tc>
        <w:tc>
          <w:tcPr>
            <w:tcW w:w="2426" w:type="dxa"/>
            <w:shd w:val="clear" w:color="auto" w:fill="auto"/>
          </w:tcPr>
          <w:p w14:paraId="0739F57D" w14:textId="77777777" w:rsidR="00575A8F" w:rsidRDefault="00FE2DB5" w:rsidP="00FE2DB5">
            <w:pPr>
              <w:pStyle w:val="ListParagraph"/>
              <w:numPr>
                <w:ilvl w:val="0"/>
                <w:numId w:val="50"/>
              </w:numPr>
              <w:ind w:right="107"/>
              <w:jc w:val="both"/>
            </w:pPr>
            <w:r>
              <w:t xml:space="preserve">Colleagues </w:t>
            </w:r>
          </w:p>
          <w:p w14:paraId="62C5D853" w14:textId="77777777" w:rsidR="00FE2DB5" w:rsidRDefault="00FE2DB5" w:rsidP="00FE2DB5">
            <w:pPr>
              <w:pStyle w:val="ListParagraph"/>
              <w:numPr>
                <w:ilvl w:val="0"/>
                <w:numId w:val="50"/>
              </w:numPr>
              <w:ind w:right="107"/>
              <w:jc w:val="both"/>
            </w:pPr>
            <w:r>
              <w:t xml:space="preserve">University </w:t>
            </w:r>
          </w:p>
          <w:p w14:paraId="7A4C9A77" w14:textId="7A297D64" w:rsidR="00FE2DB5" w:rsidRPr="00270EEB" w:rsidRDefault="00FE2DB5" w:rsidP="00FE2DB5">
            <w:pPr>
              <w:pStyle w:val="ListParagraph"/>
              <w:numPr>
                <w:ilvl w:val="0"/>
                <w:numId w:val="50"/>
              </w:numPr>
              <w:ind w:right="107"/>
              <w:jc w:val="both"/>
            </w:pPr>
            <w:r>
              <w:t xml:space="preserve">Gwent Police </w:t>
            </w:r>
          </w:p>
        </w:tc>
        <w:tc>
          <w:tcPr>
            <w:tcW w:w="2426" w:type="dxa"/>
            <w:shd w:val="clear" w:color="auto" w:fill="auto"/>
          </w:tcPr>
          <w:p w14:paraId="003BC03B" w14:textId="56D4D95D" w:rsidR="28A9B94D" w:rsidRDefault="00FE2DB5" w:rsidP="00FE2DB5">
            <w:pPr>
              <w:pStyle w:val="ListParagraph"/>
              <w:numPr>
                <w:ilvl w:val="0"/>
                <w:numId w:val="50"/>
              </w:numPr>
              <w:jc w:val="both"/>
            </w:pPr>
            <w:r>
              <w:t xml:space="preserve">Ongoing </w:t>
            </w:r>
          </w:p>
        </w:tc>
      </w:tr>
      <w:tr w:rsidR="00575A8F" w:rsidRPr="00270EEB" w14:paraId="3EE957C7" w14:textId="77777777" w:rsidTr="28A9B94D">
        <w:tc>
          <w:tcPr>
            <w:tcW w:w="2462" w:type="dxa"/>
            <w:shd w:val="clear" w:color="auto" w:fill="auto"/>
          </w:tcPr>
          <w:p w14:paraId="7F6D259B" w14:textId="5B08C2E4" w:rsidR="00575A8F" w:rsidRPr="00270EEB" w:rsidRDefault="00575A8F" w:rsidP="00E6298B">
            <w:pPr>
              <w:ind w:right="107"/>
              <w:jc w:val="both"/>
            </w:pPr>
          </w:p>
          <w:p w14:paraId="1948B27B" w14:textId="77777777" w:rsidR="00575A8F" w:rsidRPr="00270EEB" w:rsidRDefault="00575A8F" w:rsidP="00E6298B">
            <w:pPr>
              <w:ind w:right="107"/>
              <w:jc w:val="both"/>
            </w:pPr>
          </w:p>
          <w:p w14:paraId="14F3E63D" w14:textId="77777777" w:rsidR="00575A8F" w:rsidRPr="00270EEB" w:rsidRDefault="00575A8F" w:rsidP="00E6298B">
            <w:pPr>
              <w:ind w:right="107"/>
              <w:jc w:val="both"/>
            </w:pPr>
          </w:p>
          <w:p w14:paraId="6BD4658F" w14:textId="77777777" w:rsidR="00575A8F" w:rsidRPr="00270EEB" w:rsidRDefault="00575A8F" w:rsidP="00E6298B">
            <w:pPr>
              <w:ind w:right="107"/>
              <w:jc w:val="both"/>
            </w:pPr>
          </w:p>
          <w:p w14:paraId="4E491004" w14:textId="77777777" w:rsidR="00575A8F" w:rsidRPr="00270EEB" w:rsidRDefault="00575A8F" w:rsidP="00E6298B">
            <w:pPr>
              <w:ind w:right="107"/>
              <w:jc w:val="both"/>
            </w:pPr>
          </w:p>
          <w:p w14:paraId="63F84709" w14:textId="77777777" w:rsidR="00575A8F" w:rsidRPr="00270EEB" w:rsidRDefault="00575A8F" w:rsidP="00E6298B">
            <w:pPr>
              <w:ind w:right="107"/>
              <w:jc w:val="both"/>
            </w:pPr>
          </w:p>
          <w:p w14:paraId="46CA1F74" w14:textId="292486BC" w:rsidR="00575A8F" w:rsidRPr="00270EEB" w:rsidRDefault="00FE2DB5" w:rsidP="00E6298B">
            <w:pPr>
              <w:ind w:right="107"/>
              <w:jc w:val="both"/>
            </w:pPr>
            <w:r>
              <w:t>Recording information</w:t>
            </w:r>
          </w:p>
          <w:p w14:paraId="5325704B" w14:textId="77777777" w:rsidR="00575A8F" w:rsidRPr="00270EEB" w:rsidRDefault="00575A8F" w:rsidP="00E6298B">
            <w:pPr>
              <w:ind w:right="107"/>
              <w:jc w:val="both"/>
            </w:pPr>
          </w:p>
          <w:p w14:paraId="5E51CE34" w14:textId="77777777" w:rsidR="00575A8F" w:rsidRPr="00270EEB" w:rsidRDefault="00575A8F" w:rsidP="00E6298B">
            <w:pPr>
              <w:ind w:right="107"/>
              <w:jc w:val="both"/>
            </w:pPr>
          </w:p>
          <w:p w14:paraId="03607C62" w14:textId="77777777" w:rsidR="00575A8F" w:rsidRPr="00270EEB" w:rsidRDefault="00575A8F" w:rsidP="00E6298B">
            <w:pPr>
              <w:ind w:right="107"/>
              <w:jc w:val="both"/>
            </w:pPr>
          </w:p>
          <w:p w14:paraId="279066C3" w14:textId="77777777" w:rsidR="00575A8F" w:rsidRPr="00270EEB" w:rsidRDefault="00575A8F" w:rsidP="00E6298B">
            <w:pPr>
              <w:ind w:right="107"/>
              <w:jc w:val="both"/>
            </w:pPr>
          </w:p>
          <w:p w14:paraId="69C3124A" w14:textId="77777777" w:rsidR="00575A8F" w:rsidRPr="00270EEB" w:rsidRDefault="00575A8F" w:rsidP="00E6298B">
            <w:pPr>
              <w:ind w:right="107"/>
              <w:jc w:val="both"/>
            </w:pPr>
          </w:p>
          <w:p w14:paraId="7BA19DB6" w14:textId="77777777" w:rsidR="00575A8F" w:rsidRPr="00270EEB" w:rsidRDefault="00575A8F" w:rsidP="00E6298B">
            <w:pPr>
              <w:ind w:right="107"/>
              <w:jc w:val="both"/>
            </w:pPr>
          </w:p>
        </w:tc>
        <w:tc>
          <w:tcPr>
            <w:tcW w:w="2433" w:type="dxa"/>
            <w:shd w:val="clear" w:color="auto" w:fill="auto"/>
          </w:tcPr>
          <w:p w14:paraId="69C9BD93" w14:textId="77777777" w:rsidR="00575A8F" w:rsidRDefault="00FE2DB5" w:rsidP="00FE2DB5">
            <w:pPr>
              <w:pStyle w:val="ListParagraph"/>
              <w:numPr>
                <w:ilvl w:val="0"/>
                <w:numId w:val="50"/>
              </w:numPr>
              <w:ind w:right="107"/>
              <w:jc w:val="both"/>
            </w:pPr>
            <w:r>
              <w:t xml:space="preserve">Updating notes on Pocket notebook. </w:t>
            </w:r>
          </w:p>
          <w:p w14:paraId="291BA6EB" w14:textId="77777777" w:rsidR="00FE2DB5" w:rsidRDefault="00FE2DB5" w:rsidP="00FE2DB5">
            <w:pPr>
              <w:pStyle w:val="ListParagraph"/>
              <w:numPr>
                <w:ilvl w:val="0"/>
                <w:numId w:val="50"/>
              </w:numPr>
              <w:ind w:right="107"/>
              <w:jc w:val="both"/>
            </w:pPr>
            <w:r>
              <w:t xml:space="preserve">Utilising pocket notebook during calls. </w:t>
            </w:r>
          </w:p>
          <w:p w14:paraId="022C407D" w14:textId="1D2BB2D8" w:rsidR="00FE2DB5" w:rsidRPr="00270EEB" w:rsidRDefault="00FE2DB5" w:rsidP="00FE2DB5">
            <w:pPr>
              <w:pStyle w:val="ListParagraph"/>
              <w:numPr>
                <w:ilvl w:val="0"/>
                <w:numId w:val="50"/>
              </w:numPr>
              <w:ind w:right="107"/>
              <w:jc w:val="both"/>
            </w:pPr>
            <w:r>
              <w:t xml:space="preserve">Use pocket notebook during update an occurrence evidence log. </w:t>
            </w:r>
          </w:p>
        </w:tc>
        <w:tc>
          <w:tcPr>
            <w:tcW w:w="2426" w:type="dxa"/>
            <w:shd w:val="clear" w:color="auto" w:fill="auto"/>
          </w:tcPr>
          <w:p w14:paraId="0491E5AC" w14:textId="77777777" w:rsidR="00FE2DB5" w:rsidRDefault="00FE2DB5" w:rsidP="00FE2DB5">
            <w:pPr>
              <w:pStyle w:val="ListParagraph"/>
              <w:numPr>
                <w:ilvl w:val="0"/>
                <w:numId w:val="50"/>
              </w:numPr>
              <w:ind w:right="107"/>
              <w:jc w:val="both"/>
            </w:pPr>
            <w:r>
              <w:t xml:space="preserve">Gwent police </w:t>
            </w:r>
          </w:p>
          <w:p w14:paraId="76B2A824" w14:textId="576E9DA4" w:rsidR="00FE2DB5" w:rsidRPr="00270EEB" w:rsidRDefault="00FE2DB5" w:rsidP="00FE2DB5">
            <w:pPr>
              <w:pStyle w:val="ListParagraph"/>
              <w:numPr>
                <w:ilvl w:val="0"/>
                <w:numId w:val="50"/>
              </w:numPr>
              <w:ind w:right="107"/>
              <w:jc w:val="both"/>
            </w:pPr>
            <w:r>
              <w:t xml:space="preserve">University </w:t>
            </w:r>
          </w:p>
        </w:tc>
        <w:tc>
          <w:tcPr>
            <w:tcW w:w="2426" w:type="dxa"/>
            <w:shd w:val="clear" w:color="auto" w:fill="auto"/>
          </w:tcPr>
          <w:p w14:paraId="185B2EE5" w14:textId="139A1F71" w:rsidR="28A9B94D" w:rsidRDefault="00FE2DB5" w:rsidP="00FE2DB5">
            <w:pPr>
              <w:pStyle w:val="ListParagraph"/>
              <w:numPr>
                <w:ilvl w:val="0"/>
                <w:numId w:val="50"/>
              </w:numPr>
              <w:jc w:val="both"/>
            </w:pPr>
            <w:r>
              <w:t>Ongoing</w:t>
            </w:r>
          </w:p>
        </w:tc>
      </w:tr>
    </w:tbl>
    <w:p w14:paraId="18D95106" w14:textId="6C24B632" w:rsidR="00575A8F" w:rsidRPr="00270EEB" w:rsidRDefault="00575A8F" w:rsidP="00E6298B">
      <w:pPr>
        <w:ind w:right="107"/>
        <w:jc w:val="both"/>
      </w:pPr>
    </w:p>
    <w:p w14:paraId="7DF140BE" w14:textId="77777777" w:rsidR="00536FA9" w:rsidRDefault="00536FA9" w:rsidP="00E6298B">
      <w:pPr>
        <w:overflowPunct/>
        <w:autoSpaceDE/>
        <w:autoSpaceDN/>
        <w:adjustRightInd/>
        <w:ind w:right="107"/>
        <w:textAlignment w:val="auto"/>
        <w:rPr>
          <w:b/>
        </w:rPr>
      </w:pPr>
      <w:r>
        <w:rPr>
          <w:b/>
        </w:rPr>
        <w:br w:type="page"/>
      </w:r>
    </w:p>
    <w:p w14:paraId="2B4DA333" w14:textId="77777777" w:rsidR="004923DA" w:rsidRPr="00270EEB" w:rsidRDefault="004923DA" w:rsidP="00E6298B">
      <w:pPr>
        <w:keepNext/>
        <w:spacing w:before="240" w:after="60"/>
        <w:ind w:right="107"/>
        <w:jc w:val="both"/>
        <w:rPr>
          <w:b/>
        </w:rPr>
      </w:pPr>
      <w:r w:rsidRPr="00270EEB">
        <w:rPr>
          <w:b/>
        </w:rPr>
        <w:t>Bibliography</w:t>
      </w:r>
    </w:p>
    <w:p w14:paraId="5C7A9DD6" w14:textId="060E4A89" w:rsidR="00390074" w:rsidRPr="00270EEB" w:rsidRDefault="000F7ECD" w:rsidP="00E6298B">
      <w:pPr>
        <w:keepNext/>
        <w:spacing w:before="240" w:after="60"/>
        <w:ind w:right="107"/>
        <w:jc w:val="both"/>
        <w:rPr>
          <w:b/>
        </w:rPr>
      </w:pPr>
      <w:r w:rsidRPr="00270EEB">
        <w:t xml:space="preserve">The bibliography should only include sources referenced within the </w:t>
      </w:r>
      <w:r w:rsidR="00FB4993">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rPr>
      </w:pPr>
    </w:p>
    <w:p w14:paraId="395E979A" w14:textId="77777777" w:rsidR="003E692B" w:rsidRDefault="003E692B" w:rsidP="00E6298B">
      <w:pPr>
        <w:overflowPunct/>
        <w:autoSpaceDE/>
        <w:autoSpaceDN/>
        <w:adjustRightInd/>
        <w:ind w:right="107"/>
        <w:textAlignment w:val="auto"/>
        <w:rPr>
          <w:b/>
        </w:rPr>
      </w:pPr>
    </w:p>
    <w:p w14:paraId="06064059" w14:textId="77777777" w:rsidR="003E692B" w:rsidRDefault="003E692B" w:rsidP="003E692B">
      <w:pPr>
        <w:overflowPunct/>
        <w:autoSpaceDE/>
        <w:autoSpaceDN/>
        <w:adjustRightInd/>
        <w:textAlignment w:val="auto"/>
        <w:rPr>
          <w:sz w:val="20"/>
          <w:szCs w:val="20"/>
          <w:shd w:val="clear" w:color="auto" w:fill="FFFFFF"/>
        </w:rPr>
      </w:pPr>
      <w:r w:rsidRPr="00DB59C8">
        <w:rPr>
          <w:sz w:val="20"/>
          <w:szCs w:val="20"/>
          <w:shd w:val="clear" w:color="auto" w:fill="FFFFFF"/>
        </w:rPr>
        <w:t>Assets.publishing.service.gov.uk. (2015). </w:t>
      </w:r>
      <w:r w:rsidRPr="00DB59C8">
        <w:rPr>
          <w:i/>
          <w:iCs/>
          <w:sz w:val="20"/>
          <w:szCs w:val="20"/>
        </w:rPr>
        <w:t>Criminal Procedure and Investigations Act 1996 (section 23(1)) Code of Practice</w:t>
      </w:r>
      <w:r w:rsidRPr="00DB59C8">
        <w:rPr>
          <w:sz w:val="20"/>
          <w:szCs w:val="20"/>
          <w:shd w:val="clear" w:color="auto" w:fill="FFFFFF"/>
        </w:rPr>
        <w:t>. [online] Available at: https://assets.publishing.service.gov.uk/government/uploads/system/uploads/attachment_data/file/447967/code-of-practice-approved.pdf [Accessed 8 Nov. 2019].</w:t>
      </w:r>
    </w:p>
    <w:p w14:paraId="38DF4670" w14:textId="77777777" w:rsidR="003E692B" w:rsidRDefault="003E692B" w:rsidP="003E692B">
      <w:pPr>
        <w:overflowPunct/>
        <w:autoSpaceDE/>
        <w:autoSpaceDN/>
        <w:adjustRightInd/>
        <w:textAlignment w:val="auto"/>
        <w:rPr>
          <w:sz w:val="20"/>
          <w:szCs w:val="20"/>
          <w:shd w:val="clear" w:color="auto" w:fill="FFFFFF"/>
        </w:rPr>
      </w:pPr>
    </w:p>
    <w:p w14:paraId="689E01B0" w14:textId="77777777" w:rsidR="003E692B" w:rsidRPr="00DB59C8" w:rsidRDefault="003E692B" w:rsidP="003E692B">
      <w:pPr>
        <w:overflowPunct/>
        <w:autoSpaceDE/>
        <w:autoSpaceDN/>
        <w:adjustRightInd/>
        <w:textAlignment w:val="auto"/>
        <w:rPr>
          <w:rFonts w:ascii="Times New Roman" w:hAnsi="Times New Roman" w:cs="Times New Roman"/>
          <w:color w:val="auto"/>
        </w:rPr>
      </w:pPr>
    </w:p>
    <w:p w14:paraId="10B3B653" w14:textId="77777777" w:rsidR="003E692B" w:rsidRDefault="003E692B" w:rsidP="003E692B">
      <w:pPr>
        <w:overflowPunct/>
        <w:autoSpaceDE/>
        <w:autoSpaceDN/>
        <w:adjustRightInd/>
        <w:textAlignment w:val="auto"/>
        <w:rPr>
          <w:sz w:val="20"/>
          <w:szCs w:val="20"/>
          <w:shd w:val="clear" w:color="auto" w:fill="FFFFFF"/>
        </w:rPr>
      </w:pPr>
      <w:proofErr w:type="spellStart"/>
      <w:r w:rsidRPr="00CB6039">
        <w:rPr>
          <w:sz w:val="20"/>
          <w:szCs w:val="20"/>
          <w:shd w:val="clear" w:color="auto" w:fill="FFFFFF"/>
        </w:rPr>
        <w:t>Blumenfeld</w:t>
      </w:r>
      <w:proofErr w:type="spellEnd"/>
      <w:r w:rsidRPr="00CB6039">
        <w:rPr>
          <w:sz w:val="20"/>
          <w:szCs w:val="20"/>
          <w:shd w:val="clear" w:color="auto" w:fill="FFFFFF"/>
        </w:rPr>
        <w:t>, R. (2020). </w:t>
      </w:r>
      <w:r w:rsidRPr="00CB6039">
        <w:rPr>
          <w:i/>
          <w:iCs/>
          <w:sz w:val="20"/>
          <w:szCs w:val="20"/>
        </w:rPr>
        <w:t>How To Escape The Dreaded Drama Triangle</w:t>
      </w:r>
      <w:r w:rsidRPr="00CB6039">
        <w:rPr>
          <w:sz w:val="20"/>
          <w:szCs w:val="20"/>
          <w:shd w:val="clear" w:color="auto" w:fill="FFFFFF"/>
        </w:rPr>
        <w:t>. [online] Forbes.com. Available at: https://www.forbes.com/sites/remyblumenfeld/2018/12/07/how-to-transform-your-relationships-by-getting-creative/ [Accessed 6 Nov. 2019].</w:t>
      </w:r>
    </w:p>
    <w:p w14:paraId="59664B84" w14:textId="77777777" w:rsidR="003E692B" w:rsidRDefault="003E692B" w:rsidP="003E692B">
      <w:pPr>
        <w:overflowPunct/>
        <w:autoSpaceDE/>
        <w:autoSpaceDN/>
        <w:adjustRightInd/>
        <w:textAlignment w:val="auto"/>
        <w:rPr>
          <w:sz w:val="20"/>
          <w:szCs w:val="20"/>
          <w:shd w:val="clear" w:color="auto" w:fill="FFFFFF"/>
        </w:rPr>
      </w:pPr>
    </w:p>
    <w:p w14:paraId="446BFE17" w14:textId="77777777" w:rsidR="003E692B" w:rsidRPr="00CB6039" w:rsidRDefault="003E692B" w:rsidP="003E692B">
      <w:pPr>
        <w:overflowPunct/>
        <w:autoSpaceDE/>
        <w:autoSpaceDN/>
        <w:adjustRightInd/>
        <w:textAlignment w:val="auto"/>
        <w:rPr>
          <w:rFonts w:ascii="Times New Roman" w:hAnsi="Times New Roman" w:cs="Times New Roman"/>
          <w:color w:val="auto"/>
        </w:rPr>
      </w:pPr>
    </w:p>
    <w:p w14:paraId="7DFF8AD9" w14:textId="77777777" w:rsidR="003E692B" w:rsidRDefault="003E692B" w:rsidP="003E692B">
      <w:pPr>
        <w:overflowPunct/>
        <w:autoSpaceDE/>
        <w:autoSpaceDN/>
        <w:adjustRightInd/>
        <w:textAlignment w:val="auto"/>
        <w:rPr>
          <w:sz w:val="20"/>
          <w:szCs w:val="20"/>
          <w:shd w:val="clear" w:color="auto" w:fill="FFFFFF"/>
        </w:rPr>
      </w:pPr>
      <w:r>
        <w:rPr>
          <w:sz w:val="20"/>
          <w:szCs w:val="20"/>
          <w:shd w:val="clear" w:color="auto" w:fill="FFFFFF"/>
        </w:rPr>
        <w:t>Changing minds</w:t>
      </w:r>
      <w:r w:rsidRPr="00CB1762">
        <w:rPr>
          <w:sz w:val="20"/>
          <w:szCs w:val="20"/>
          <w:shd w:val="clear" w:color="auto" w:fill="FFFFFF"/>
        </w:rPr>
        <w:t>. (2020). </w:t>
      </w:r>
      <w:r w:rsidRPr="00CB1762">
        <w:rPr>
          <w:i/>
          <w:iCs/>
          <w:sz w:val="20"/>
          <w:szCs w:val="20"/>
        </w:rPr>
        <w:t xml:space="preserve">The </w:t>
      </w:r>
      <w:proofErr w:type="spellStart"/>
      <w:r w:rsidRPr="00CB1762">
        <w:rPr>
          <w:i/>
          <w:iCs/>
          <w:sz w:val="20"/>
          <w:szCs w:val="20"/>
        </w:rPr>
        <w:t>Betari</w:t>
      </w:r>
      <w:proofErr w:type="spellEnd"/>
      <w:r w:rsidRPr="00CB1762">
        <w:rPr>
          <w:i/>
          <w:iCs/>
          <w:sz w:val="20"/>
          <w:szCs w:val="20"/>
        </w:rPr>
        <w:t xml:space="preserve"> Box</w:t>
      </w:r>
      <w:r w:rsidRPr="00CB1762">
        <w:rPr>
          <w:sz w:val="20"/>
          <w:szCs w:val="20"/>
          <w:shd w:val="clear" w:color="auto" w:fill="FFFFFF"/>
        </w:rPr>
        <w:t>. [online] Changingminds.org. Available at: http://changingminds.org/explanations/behaviors/betari_box.htm [Accessed 6 Dec. 2019].</w:t>
      </w:r>
    </w:p>
    <w:p w14:paraId="4F7EA682" w14:textId="77777777" w:rsidR="003E692B" w:rsidRDefault="003E692B" w:rsidP="003E692B">
      <w:pPr>
        <w:overflowPunct/>
        <w:autoSpaceDE/>
        <w:autoSpaceDN/>
        <w:adjustRightInd/>
        <w:textAlignment w:val="auto"/>
        <w:rPr>
          <w:sz w:val="20"/>
          <w:szCs w:val="20"/>
          <w:shd w:val="clear" w:color="auto" w:fill="FFFFFF"/>
        </w:rPr>
      </w:pPr>
    </w:p>
    <w:p w14:paraId="48C6B6D9" w14:textId="77777777" w:rsidR="003E692B" w:rsidRPr="00CB1762" w:rsidRDefault="003E692B" w:rsidP="003E692B">
      <w:pPr>
        <w:overflowPunct/>
        <w:autoSpaceDE/>
        <w:autoSpaceDN/>
        <w:adjustRightInd/>
        <w:textAlignment w:val="auto"/>
        <w:rPr>
          <w:rFonts w:ascii="Times New Roman" w:hAnsi="Times New Roman" w:cs="Times New Roman"/>
          <w:color w:val="auto"/>
        </w:rPr>
      </w:pPr>
    </w:p>
    <w:p w14:paraId="0A6172B6" w14:textId="77777777" w:rsidR="003E692B" w:rsidRDefault="003E692B" w:rsidP="003E692B">
      <w:pPr>
        <w:overflowPunct/>
        <w:autoSpaceDE/>
        <w:autoSpaceDN/>
        <w:adjustRightInd/>
        <w:textAlignment w:val="auto"/>
        <w:rPr>
          <w:sz w:val="20"/>
          <w:szCs w:val="20"/>
          <w:shd w:val="clear" w:color="auto" w:fill="FFFFFF"/>
        </w:rPr>
      </w:pPr>
      <w:r w:rsidRPr="00E77F0E">
        <w:rPr>
          <w:sz w:val="20"/>
          <w:szCs w:val="20"/>
          <w:shd w:val="clear" w:color="auto" w:fill="FFFFFF"/>
        </w:rPr>
        <w:t>College of Policing (2013). </w:t>
      </w:r>
      <w:r w:rsidRPr="00E77F0E">
        <w:rPr>
          <w:i/>
          <w:iCs/>
          <w:sz w:val="20"/>
          <w:szCs w:val="20"/>
        </w:rPr>
        <w:t>National Decision Model</w:t>
      </w:r>
      <w:r w:rsidRPr="00E77F0E">
        <w:rPr>
          <w:sz w:val="20"/>
          <w:szCs w:val="20"/>
          <w:shd w:val="clear" w:color="auto" w:fill="FFFFFF"/>
        </w:rPr>
        <w:t>. [online] App.college.police.uk. Available at: https://www.app.college.police.uk/app-content/national-decision-model/the-national-decision-model/ [Accessed 29 Nov. 2019].</w:t>
      </w:r>
    </w:p>
    <w:p w14:paraId="577A555B" w14:textId="77777777" w:rsidR="003E692B" w:rsidRDefault="003E692B" w:rsidP="003E692B">
      <w:pPr>
        <w:overflowPunct/>
        <w:autoSpaceDE/>
        <w:autoSpaceDN/>
        <w:adjustRightInd/>
        <w:textAlignment w:val="auto"/>
        <w:rPr>
          <w:sz w:val="20"/>
          <w:szCs w:val="20"/>
          <w:shd w:val="clear" w:color="auto" w:fill="FFFFFF"/>
        </w:rPr>
      </w:pPr>
    </w:p>
    <w:p w14:paraId="0B296877" w14:textId="77777777" w:rsidR="003E692B" w:rsidRPr="00E77F0E" w:rsidRDefault="003E692B" w:rsidP="003E692B">
      <w:pPr>
        <w:overflowPunct/>
        <w:autoSpaceDE/>
        <w:autoSpaceDN/>
        <w:adjustRightInd/>
        <w:textAlignment w:val="auto"/>
        <w:rPr>
          <w:rFonts w:ascii="Times New Roman" w:hAnsi="Times New Roman" w:cs="Times New Roman"/>
          <w:color w:val="auto"/>
        </w:rPr>
      </w:pPr>
    </w:p>
    <w:p w14:paraId="4E995FFE" w14:textId="77777777" w:rsidR="003E692B" w:rsidRDefault="003E692B" w:rsidP="003E692B">
      <w:pPr>
        <w:overflowPunct/>
        <w:autoSpaceDE/>
        <w:autoSpaceDN/>
        <w:adjustRightInd/>
        <w:textAlignment w:val="auto"/>
        <w:rPr>
          <w:sz w:val="20"/>
          <w:szCs w:val="20"/>
          <w:shd w:val="clear" w:color="auto" w:fill="FFFFFF"/>
        </w:rPr>
      </w:pPr>
      <w:proofErr w:type="spellStart"/>
      <w:r w:rsidRPr="005439BB">
        <w:rPr>
          <w:sz w:val="20"/>
          <w:szCs w:val="20"/>
          <w:shd w:val="clear" w:color="auto" w:fill="FFFFFF"/>
        </w:rPr>
        <w:t>Glatter</w:t>
      </w:r>
      <w:proofErr w:type="spellEnd"/>
      <w:r w:rsidRPr="005439BB">
        <w:rPr>
          <w:sz w:val="20"/>
          <w:szCs w:val="20"/>
          <w:shd w:val="clear" w:color="auto" w:fill="FFFFFF"/>
        </w:rPr>
        <w:t>, R. (2020). </w:t>
      </w:r>
      <w:r w:rsidRPr="005439BB">
        <w:rPr>
          <w:i/>
          <w:iCs/>
          <w:sz w:val="20"/>
          <w:szCs w:val="20"/>
        </w:rPr>
        <w:t>The Risk Of Work Stress Combined With Difficulty Sleeping: Why It's More Serious Than You Think</w:t>
      </w:r>
      <w:r w:rsidRPr="005439BB">
        <w:rPr>
          <w:sz w:val="20"/>
          <w:szCs w:val="20"/>
          <w:shd w:val="clear" w:color="auto" w:fill="FFFFFF"/>
        </w:rPr>
        <w:t>. [online] Forbes.com. Available at: https://www.forbes.com/sites/robertglatter/2019/05/01/the-risk-of-work-stress-combined-with-difficulty-sleeping-why-its-more-serious-than-you-think/#50ef2626197d [Accessed 1 Jan. 2020].</w:t>
      </w:r>
    </w:p>
    <w:p w14:paraId="6D04670A" w14:textId="77777777" w:rsidR="003E692B" w:rsidRDefault="003E692B" w:rsidP="003E692B">
      <w:pPr>
        <w:overflowPunct/>
        <w:autoSpaceDE/>
        <w:autoSpaceDN/>
        <w:adjustRightInd/>
        <w:textAlignment w:val="auto"/>
        <w:rPr>
          <w:sz w:val="20"/>
          <w:szCs w:val="20"/>
          <w:shd w:val="clear" w:color="auto" w:fill="FFFFFF"/>
        </w:rPr>
      </w:pPr>
    </w:p>
    <w:p w14:paraId="5CF1EDAE" w14:textId="77777777" w:rsidR="003E692B" w:rsidRPr="005439BB" w:rsidRDefault="003E692B" w:rsidP="003E692B">
      <w:pPr>
        <w:overflowPunct/>
        <w:autoSpaceDE/>
        <w:autoSpaceDN/>
        <w:adjustRightInd/>
        <w:textAlignment w:val="auto"/>
        <w:rPr>
          <w:rFonts w:ascii="Times New Roman" w:hAnsi="Times New Roman" w:cs="Times New Roman"/>
          <w:color w:val="auto"/>
        </w:rPr>
      </w:pPr>
    </w:p>
    <w:p w14:paraId="48382093" w14:textId="77777777" w:rsidR="003E692B" w:rsidRDefault="003E692B" w:rsidP="003E692B">
      <w:pPr>
        <w:overflowPunct/>
        <w:autoSpaceDE/>
        <w:autoSpaceDN/>
        <w:adjustRightInd/>
        <w:textAlignment w:val="auto"/>
        <w:rPr>
          <w:sz w:val="20"/>
          <w:szCs w:val="20"/>
          <w:shd w:val="clear" w:color="auto" w:fill="FFFFFF"/>
        </w:rPr>
      </w:pPr>
      <w:r w:rsidRPr="00232AAB">
        <w:rPr>
          <w:sz w:val="20"/>
          <w:szCs w:val="20"/>
          <w:shd w:val="clear" w:color="auto" w:fill="FFFFFF"/>
        </w:rPr>
        <w:t>Gwent Police. (2017). </w:t>
      </w:r>
      <w:r w:rsidRPr="00232AAB">
        <w:rPr>
          <w:i/>
          <w:iCs/>
          <w:sz w:val="20"/>
          <w:szCs w:val="20"/>
        </w:rPr>
        <w:t>Our Priorities</w:t>
      </w:r>
      <w:r w:rsidRPr="00232AAB">
        <w:rPr>
          <w:sz w:val="20"/>
          <w:szCs w:val="20"/>
          <w:shd w:val="clear" w:color="auto" w:fill="FFFFFF"/>
        </w:rPr>
        <w:t>. [online] Available at: https://www.gwent.police.uk/en/about-us/gwent-police/our-priorities/ [Accessed 28 Oct. 2019].</w:t>
      </w:r>
    </w:p>
    <w:p w14:paraId="2C46849D" w14:textId="77777777" w:rsidR="003E692B" w:rsidRDefault="003E692B" w:rsidP="003E692B">
      <w:pPr>
        <w:overflowPunct/>
        <w:autoSpaceDE/>
        <w:autoSpaceDN/>
        <w:adjustRightInd/>
        <w:textAlignment w:val="auto"/>
        <w:rPr>
          <w:sz w:val="20"/>
          <w:szCs w:val="20"/>
          <w:shd w:val="clear" w:color="auto" w:fill="FFFFFF"/>
        </w:rPr>
      </w:pPr>
    </w:p>
    <w:p w14:paraId="285A5361" w14:textId="77777777" w:rsidR="003E692B" w:rsidRPr="00232AAB" w:rsidRDefault="003E692B" w:rsidP="003E692B">
      <w:pPr>
        <w:overflowPunct/>
        <w:autoSpaceDE/>
        <w:autoSpaceDN/>
        <w:adjustRightInd/>
        <w:textAlignment w:val="auto"/>
        <w:rPr>
          <w:rFonts w:ascii="Times New Roman" w:hAnsi="Times New Roman" w:cs="Times New Roman"/>
          <w:color w:val="auto"/>
        </w:rPr>
      </w:pPr>
    </w:p>
    <w:p w14:paraId="2C3D69A3" w14:textId="77777777" w:rsidR="003E692B" w:rsidRDefault="003E692B" w:rsidP="003E692B">
      <w:pPr>
        <w:overflowPunct/>
        <w:autoSpaceDE/>
        <w:autoSpaceDN/>
        <w:adjustRightInd/>
        <w:textAlignment w:val="auto"/>
        <w:rPr>
          <w:sz w:val="20"/>
          <w:szCs w:val="20"/>
          <w:shd w:val="clear" w:color="auto" w:fill="FFFFFF"/>
        </w:rPr>
      </w:pPr>
      <w:r w:rsidRPr="00171FAD">
        <w:rPr>
          <w:sz w:val="20"/>
          <w:szCs w:val="20"/>
          <w:shd w:val="clear" w:color="auto" w:fill="FFFFFF"/>
        </w:rPr>
        <w:t>Mindtools.com. (2020). </w:t>
      </w:r>
      <w:r w:rsidRPr="00171FAD">
        <w:rPr>
          <w:i/>
          <w:iCs/>
          <w:sz w:val="20"/>
          <w:szCs w:val="20"/>
        </w:rPr>
        <w:t>Avoiding Psychological Bias in Decision Making: How to Make Objective Decisions</w:t>
      </w:r>
      <w:r w:rsidRPr="00171FAD">
        <w:rPr>
          <w:sz w:val="20"/>
          <w:szCs w:val="20"/>
          <w:shd w:val="clear" w:color="auto" w:fill="FFFFFF"/>
        </w:rPr>
        <w:t>. [online] Available at: https://www.mindtools.com/pages/article/avoiding-psychological-bias.htm [Accessed 6 Jan. 2020].</w:t>
      </w:r>
    </w:p>
    <w:p w14:paraId="4B0A4AEF" w14:textId="77777777" w:rsidR="003E692B" w:rsidRDefault="003E692B" w:rsidP="003E692B">
      <w:pPr>
        <w:overflowPunct/>
        <w:autoSpaceDE/>
        <w:autoSpaceDN/>
        <w:adjustRightInd/>
        <w:textAlignment w:val="auto"/>
        <w:rPr>
          <w:sz w:val="20"/>
          <w:szCs w:val="20"/>
          <w:shd w:val="clear" w:color="auto" w:fill="FFFFFF"/>
        </w:rPr>
      </w:pPr>
    </w:p>
    <w:p w14:paraId="64E99FEB" w14:textId="77777777" w:rsidR="003E692B" w:rsidRPr="00171FAD" w:rsidRDefault="003E692B" w:rsidP="003E692B">
      <w:pPr>
        <w:overflowPunct/>
        <w:autoSpaceDE/>
        <w:autoSpaceDN/>
        <w:adjustRightInd/>
        <w:textAlignment w:val="auto"/>
        <w:rPr>
          <w:rFonts w:ascii="Times New Roman" w:hAnsi="Times New Roman" w:cs="Times New Roman"/>
          <w:color w:val="auto"/>
        </w:rPr>
      </w:pPr>
    </w:p>
    <w:p w14:paraId="71A8E631" w14:textId="77777777" w:rsidR="003E692B" w:rsidRDefault="003E692B" w:rsidP="003E692B">
      <w:pPr>
        <w:overflowPunct/>
        <w:autoSpaceDE/>
        <w:autoSpaceDN/>
        <w:adjustRightInd/>
        <w:textAlignment w:val="auto"/>
        <w:rPr>
          <w:sz w:val="20"/>
          <w:szCs w:val="20"/>
          <w:shd w:val="clear" w:color="auto" w:fill="FFFFFF"/>
        </w:rPr>
      </w:pPr>
      <w:r w:rsidRPr="00B03998">
        <w:rPr>
          <w:sz w:val="20"/>
          <w:szCs w:val="20"/>
          <w:shd w:val="clear" w:color="auto" w:fill="FFFFFF"/>
        </w:rPr>
        <w:t>Peel, R. (2020). </w:t>
      </w:r>
      <w:r w:rsidRPr="00B03998">
        <w:rPr>
          <w:i/>
          <w:iCs/>
          <w:sz w:val="20"/>
          <w:szCs w:val="20"/>
        </w:rPr>
        <w:t>Principles of Law Enforcement 1829</w:t>
      </w:r>
      <w:r w:rsidRPr="00B03998">
        <w:rPr>
          <w:sz w:val="20"/>
          <w:szCs w:val="20"/>
          <w:shd w:val="clear" w:color="auto" w:fill="FFFFFF"/>
        </w:rPr>
        <w:t>. [online] Durham.police.uk. Available at: https://www.durham.police.uk/About-Us/Documents/Peels_Principles_Of_Law_Enforcement.pdf [Accessed 10 Dec. 2019].</w:t>
      </w:r>
    </w:p>
    <w:p w14:paraId="7793CE3F" w14:textId="77777777" w:rsidR="003E692B" w:rsidRDefault="003E692B" w:rsidP="003E692B">
      <w:pPr>
        <w:overflowPunct/>
        <w:autoSpaceDE/>
        <w:autoSpaceDN/>
        <w:adjustRightInd/>
        <w:textAlignment w:val="auto"/>
        <w:rPr>
          <w:sz w:val="20"/>
          <w:szCs w:val="20"/>
          <w:shd w:val="clear" w:color="auto" w:fill="FFFFFF"/>
        </w:rPr>
      </w:pPr>
    </w:p>
    <w:p w14:paraId="7C5C4F2E" w14:textId="77777777" w:rsidR="003E692B" w:rsidRPr="00B03998" w:rsidRDefault="003E692B" w:rsidP="003E692B">
      <w:pPr>
        <w:overflowPunct/>
        <w:autoSpaceDE/>
        <w:autoSpaceDN/>
        <w:adjustRightInd/>
        <w:textAlignment w:val="auto"/>
        <w:rPr>
          <w:rFonts w:ascii="Times New Roman" w:hAnsi="Times New Roman" w:cs="Times New Roman"/>
          <w:color w:val="auto"/>
        </w:rPr>
      </w:pPr>
    </w:p>
    <w:p w14:paraId="7C568122" w14:textId="77777777" w:rsidR="003E692B" w:rsidRDefault="003E692B" w:rsidP="003E692B">
      <w:pPr>
        <w:overflowPunct/>
        <w:autoSpaceDE/>
        <w:autoSpaceDN/>
        <w:adjustRightInd/>
        <w:textAlignment w:val="auto"/>
        <w:rPr>
          <w:sz w:val="20"/>
          <w:szCs w:val="20"/>
          <w:shd w:val="clear" w:color="auto" w:fill="FFFFFF"/>
        </w:rPr>
      </w:pPr>
      <w:r w:rsidRPr="003E53D8">
        <w:rPr>
          <w:sz w:val="20"/>
          <w:szCs w:val="20"/>
          <w:shd w:val="clear" w:color="auto" w:fill="FFFFFF"/>
        </w:rPr>
        <w:t>Publishing, H. (2020). </w:t>
      </w:r>
      <w:r w:rsidRPr="003E53D8">
        <w:rPr>
          <w:i/>
          <w:iCs/>
          <w:sz w:val="20"/>
          <w:szCs w:val="20"/>
        </w:rPr>
        <w:t>Exercising to relax - Harvard Health</w:t>
      </w:r>
      <w:r w:rsidRPr="003E53D8">
        <w:rPr>
          <w:sz w:val="20"/>
          <w:szCs w:val="20"/>
          <w:shd w:val="clear" w:color="auto" w:fill="FFFFFF"/>
        </w:rPr>
        <w:t>. [online] Harvard Health. Available at: https://www.health.harvard.edu/staying-healthy/exercising-to-relax [Accessed 6 Jan. 2020].</w:t>
      </w:r>
    </w:p>
    <w:p w14:paraId="1DA4E512" w14:textId="77777777" w:rsidR="003E692B" w:rsidRDefault="003E692B" w:rsidP="003E692B">
      <w:pPr>
        <w:overflowPunct/>
        <w:autoSpaceDE/>
        <w:autoSpaceDN/>
        <w:adjustRightInd/>
        <w:textAlignment w:val="auto"/>
        <w:rPr>
          <w:sz w:val="20"/>
          <w:szCs w:val="20"/>
          <w:shd w:val="clear" w:color="auto" w:fill="FFFFFF"/>
        </w:rPr>
      </w:pPr>
    </w:p>
    <w:p w14:paraId="59F4B6C8" w14:textId="77777777" w:rsidR="003E692B" w:rsidRPr="003E53D8" w:rsidRDefault="003E692B" w:rsidP="003E692B">
      <w:pPr>
        <w:overflowPunct/>
        <w:autoSpaceDE/>
        <w:autoSpaceDN/>
        <w:adjustRightInd/>
        <w:textAlignment w:val="auto"/>
        <w:rPr>
          <w:rFonts w:ascii="Times New Roman" w:hAnsi="Times New Roman" w:cs="Times New Roman"/>
          <w:color w:val="auto"/>
        </w:rPr>
      </w:pPr>
    </w:p>
    <w:p w14:paraId="1C150F4B" w14:textId="77777777" w:rsidR="003E692B" w:rsidRDefault="003E692B" w:rsidP="003E692B">
      <w:pPr>
        <w:overflowPunct/>
        <w:autoSpaceDE/>
        <w:autoSpaceDN/>
        <w:adjustRightInd/>
        <w:textAlignment w:val="auto"/>
        <w:rPr>
          <w:sz w:val="20"/>
          <w:szCs w:val="20"/>
          <w:shd w:val="clear" w:color="auto" w:fill="FFFFFF"/>
        </w:rPr>
      </w:pPr>
      <w:r w:rsidRPr="002A29EB">
        <w:rPr>
          <w:sz w:val="20"/>
          <w:szCs w:val="20"/>
          <w:shd w:val="clear" w:color="auto" w:fill="FFFFFF"/>
        </w:rPr>
        <w:t>Sheffield, U. (2020). </w:t>
      </w:r>
      <w:r w:rsidRPr="002A29EB">
        <w:rPr>
          <w:i/>
          <w:iCs/>
          <w:sz w:val="20"/>
          <w:szCs w:val="20"/>
        </w:rPr>
        <w:t>Protected Characteristics - Equality Act - Athena SWAN - Equality, Diversity &amp; Inclusion - HR - The University of Sheffield</w:t>
      </w:r>
      <w:r w:rsidRPr="002A29EB">
        <w:rPr>
          <w:sz w:val="20"/>
          <w:szCs w:val="20"/>
          <w:shd w:val="clear" w:color="auto" w:fill="FFFFFF"/>
        </w:rPr>
        <w:t>. [online] Sheffield.ac.uk. Available at: https://www.sheffield.ac.uk/hr/equality/focus/2.5491/protected [Accessed 11 Dec. 2019].</w:t>
      </w:r>
    </w:p>
    <w:p w14:paraId="6EF874A7" w14:textId="77777777" w:rsidR="003E692B" w:rsidRDefault="003E692B" w:rsidP="003E692B">
      <w:pPr>
        <w:overflowPunct/>
        <w:autoSpaceDE/>
        <w:autoSpaceDN/>
        <w:adjustRightInd/>
        <w:textAlignment w:val="auto"/>
        <w:rPr>
          <w:rFonts w:ascii="Times New Roman" w:hAnsi="Times New Roman" w:cs="Times New Roman"/>
          <w:color w:val="auto"/>
        </w:rPr>
      </w:pPr>
    </w:p>
    <w:p w14:paraId="250CF227" w14:textId="77777777" w:rsidR="006D4550" w:rsidRDefault="006D4550" w:rsidP="00E6298B">
      <w:pPr>
        <w:overflowPunct/>
        <w:autoSpaceDE/>
        <w:autoSpaceDN/>
        <w:adjustRightInd/>
        <w:ind w:right="107"/>
        <w:textAlignment w:val="auto"/>
        <w:rPr>
          <w:b/>
        </w:rPr>
      </w:pPr>
      <w:r>
        <w:rPr>
          <w:b/>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rPr>
      </w:pPr>
      <w:r w:rsidRPr="005D583E">
        <w:rPr>
          <w:b/>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pPr>
      <w:r w:rsidRPr="005D583E">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3B709F89"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pPr>
    </w:p>
    <w:p w14:paraId="7234495E" w14:textId="0ADCE9D0" w:rsidR="00AC4637" w:rsidRPr="005D583E" w:rsidRDefault="003F478C" w:rsidP="00E6298B">
      <w:pPr>
        <w:pBdr>
          <w:top w:val="single" w:sz="6" w:space="1" w:color="auto"/>
          <w:left w:val="single" w:sz="6" w:space="1" w:color="auto"/>
          <w:bottom w:val="single" w:sz="6" w:space="1" w:color="auto"/>
          <w:right w:val="single" w:sz="6" w:space="1" w:color="auto"/>
        </w:pBdr>
        <w:ind w:right="107"/>
        <w:jc w:val="both"/>
      </w:pPr>
      <w:r>
        <w:t xml:space="preserve">Signed:  _ </w:t>
      </w:r>
      <w:r w:rsidR="00AC4637" w:rsidRPr="005D583E">
        <w:t xml:space="preserve"> _ _  </w:t>
      </w:r>
      <w:r>
        <w:rPr>
          <w:noProof/>
        </w:rPr>
        <w:drawing>
          <wp:inline distT="0" distB="0" distL="0" distR="0" wp14:anchorId="079E88A6" wp14:editId="08934C3C">
            <wp:extent cx="1593850" cy="17970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95739" cy="179918"/>
                    </a:xfrm>
                    <a:prstGeom prst="rect">
                      <a:avLst/>
                    </a:prstGeom>
                  </pic:spPr>
                </pic:pic>
              </a:graphicData>
            </a:graphic>
          </wp:inline>
        </w:drawing>
      </w:r>
      <w:r w:rsidRPr="005D583E">
        <w:t xml:space="preserve"> </w:t>
      </w:r>
      <w:r w:rsidR="00AC4637" w:rsidRPr="005D583E">
        <w:t>(Learner</w:t>
      </w:r>
    </w:p>
    <w:p w14:paraId="5AEF9701" w14:textId="2ECC62C3"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pPr>
    </w:p>
    <w:p w14:paraId="3480E4F2" w14:textId="16C0F606" w:rsidR="00AC4637" w:rsidRPr="005D583E" w:rsidRDefault="003F478C" w:rsidP="00E6298B">
      <w:pPr>
        <w:pBdr>
          <w:top w:val="single" w:sz="6" w:space="1" w:color="auto"/>
          <w:left w:val="single" w:sz="6" w:space="1" w:color="auto"/>
          <w:bottom w:val="single" w:sz="6" w:space="1" w:color="auto"/>
          <w:right w:val="single" w:sz="6" w:space="1" w:color="auto"/>
        </w:pBdr>
        <w:ind w:right="107"/>
        <w:jc w:val="both"/>
      </w:pPr>
      <w:r>
        <w:t xml:space="preserve">Date: 06.01.2020 </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pPr>
    </w:p>
    <w:p w14:paraId="4063D27D" w14:textId="77777777" w:rsidR="00AC4637" w:rsidRPr="005D583E" w:rsidRDefault="00AC4637" w:rsidP="00E6298B">
      <w:pPr>
        <w:ind w:right="107"/>
        <w:jc w:val="both"/>
        <w:rPr>
          <w:b/>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highlight w:val="yellow"/>
        </w:rPr>
        <w:sectPr w:rsidR="00AC4637" w:rsidRPr="00294868" w:rsidSect="005463F1">
          <w:pgSz w:w="11906" w:h="16838" w:code="9"/>
          <w:pgMar w:top="1021" w:right="1080" w:bottom="1021" w:left="1080" w:header="720" w:footer="720" w:gutter="0"/>
          <w:cols w:space="720"/>
          <w:docGrid w:linePitch="272"/>
        </w:sectPr>
      </w:pPr>
    </w:p>
    <w:p w14:paraId="3B8CA513" w14:textId="5F36668A" w:rsidR="28A9B94D" w:rsidRDefault="28A9B94D">
      <w:r w:rsidRPr="28A9B94D">
        <w:rPr>
          <w:rFonts w:eastAsia="Arial"/>
          <w:b/>
          <w:bCs/>
        </w:rPr>
        <w:t>Confirmation of the progress on the Occupational Competency Portfolio (OCP).</w:t>
      </w:r>
    </w:p>
    <w:p w14:paraId="31DFDA2E" w14:textId="5D4A0491" w:rsidR="28A9B94D" w:rsidRDefault="28A9B94D">
      <w:r w:rsidRPr="28A9B94D">
        <w:rPr>
          <w:rFonts w:eastAsia="Arial"/>
          <w:b/>
          <w:bCs/>
        </w:rPr>
        <w:t xml:space="preserve"> </w:t>
      </w:r>
    </w:p>
    <w:p w14:paraId="4DB2216F" w14:textId="43A41FC0" w:rsidR="28A9B94D" w:rsidRDefault="28A9B94D">
      <w:r w:rsidRPr="28A9B94D">
        <w:rPr>
          <w:rFonts w:eastAsia="Arial"/>
        </w:rPr>
        <w:t xml:space="preserve">I confirm that I am progressing with the Occupational Competency Portfolio (OCP) in accordance to the regulations. </w:t>
      </w:r>
    </w:p>
    <w:p w14:paraId="7858FF3E" w14:textId="624D4466" w:rsidR="28A9B94D" w:rsidRDefault="28A9B94D">
      <w:r w:rsidRPr="28A9B94D">
        <w:rPr>
          <w:rFonts w:eastAsia="Arial"/>
          <w:b/>
          <w:bCs/>
        </w:rPr>
        <w:t xml:space="preserve"> </w:t>
      </w:r>
    </w:p>
    <w:p w14:paraId="01A8D117" w14:textId="68719EDC" w:rsidR="28A9B94D" w:rsidRDefault="28A9B94D" w:rsidP="28A9B94D">
      <w:pPr>
        <w:jc w:val="both"/>
      </w:pPr>
      <w:r w:rsidRPr="28A9B94D">
        <w:rPr>
          <w:rFonts w:eastAsia="Arial"/>
        </w:rPr>
        <w:t>Signed:  _ _ _ _ _ _ _ _ _ _ _ _ _ _ _ (Learner)</w:t>
      </w:r>
    </w:p>
    <w:p w14:paraId="2927D153" w14:textId="06E6B241" w:rsidR="28A9B94D" w:rsidRDefault="28A9B94D" w:rsidP="28A9B94D">
      <w:pPr>
        <w:jc w:val="both"/>
      </w:pPr>
      <w:r w:rsidRPr="28A9B94D">
        <w:rPr>
          <w:rFonts w:eastAsia="Arial"/>
        </w:rPr>
        <w:t xml:space="preserve"> </w:t>
      </w:r>
    </w:p>
    <w:p w14:paraId="1BBFDBC4" w14:textId="2975AE9D" w:rsidR="28A9B94D" w:rsidRDefault="28A9B94D" w:rsidP="28A9B94D">
      <w:pPr>
        <w:jc w:val="both"/>
      </w:pPr>
      <w:r w:rsidRPr="28A9B94D">
        <w:rPr>
          <w:rFonts w:eastAsia="Arial"/>
        </w:rPr>
        <w:t>Date: _ _ _ _ _ _ _ _ _ _</w:t>
      </w:r>
    </w:p>
    <w:p w14:paraId="60C3A4E1" w14:textId="458788B7" w:rsidR="28A9B94D" w:rsidRDefault="28A9B94D">
      <w:r w:rsidRPr="28A9B94D">
        <w:rPr>
          <w:rFonts w:eastAsia="Arial"/>
          <w:b/>
          <w:bCs/>
        </w:rPr>
        <w:t xml:space="preserve"> </w:t>
      </w:r>
    </w:p>
    <w:p w14:paraId="0B0817A4" w14:textId="27CC3670" w:rsidR="28A9B94D" w:rsidRDefault="28A9B94D">
      <w:r w:rsidRPr="28A9B94D">
        <w:rPr>
          <w:rFonts w:eastAsia="Arial"/>
          <w:b/>
          <w:bCs/>
        </w:rPr>
        <w:t xml:space="preserve"> </w:t>
      </w:r>
    </w:p>
    <w:p w14:paraId="704902AC" w14:textId="492E6394" w:rsidR="28A9B94D" w:rsidRDefault="28A9B94D" w:rsidP="28A9B94D">
      <w:pPr>
        <w:jc w:val="both"/>
      </w:pPr>
      <w:r w:rsidRPr="28A9B94D">
        <w:rPr>
          <w:rFonts w:eastAsia="Arial"/>
        </w:rPr>
        <w:t xml:space="preserve">Signed:  _ _ _ _ _ _ _ _ _ _ _ _ _ _ _ (Tutor Constable) </w:t>
      </w:r>
    </w:p>
    <w:p w14:paraId="78BF5288" w14:textId="6444428E" w:rsidR="28A9B94D" w:rsidRDefault="28A9B94D" w:rsidP="28A9B94D">
      <w:pPr>
        <w:jc w:val="both"/>
      </w:pPr>
      <w:r w:rsidRPr="28A9B94D">
        <w:rPr>
          <w:rFonts w:eastAsia="Arial"/>
        </w:rPr>
        <w:t xml:space="preserve"> </w:t>
      </w:r>
    </w:p>
    <w:p w14:paraId="28F70418" w14:textId="1BE688C3" w:rsidR="28A9B94D" w:rsidRDefault="28A9B94D" w:rsidP="28A9B94D">
      <w:pPr>
        <w:jc w:val="both"/>
      </w:pPr>
      <w:r w:rsidRPr="28A9B94D">
        <w:rPr>
          <w:rFonts w:eastAsia="Arial"/>
        </w:rPr>
        <w:t>Date: _ _ _ _ _ _ _ _ _ _</w:t>
      </w:r>
    </w:p>
    <w:p w14:paraId="52473E99" w14:textId="106D9BBD" w:rsidR="28A9B94D" w:rsidRDefault="28A9B94D">
      <w:r w:rsidRPr="28A9B94D">
        <w:rPr>
          <w:rFonts w:eastAsia="Arial"/>
          <w:b/>
          <w:bCs/>
        </w:rPr>
        <w:t xml:space="preserve"> </w:t>
      </w:r>
    </w:p>
    <w:p w14:paraId="777D6596" w14:textId="09F8081C" w:rsidR="28A9B94D" w:rsidRDefault="28A9B94D">
      <w:r w:rsidRPr="28A9B94D">
        <w:rPr>
          <w:rFonts w:eastAsia="Arial"/>
          <w:b/>
          <w:bCs/>
        </w:rPr>
        <w:t xml:space="preserve"> </w:t>
      </w:r>
    </w:p>
    <w:p w14:paraId="1D5F410C" w14:textId="07C9FAD4" w:rsidR="28A9B94D" w:rsidRDefault="28A9B94D">
      <w:r w:rsidRPr="28A9B94D">
        <w:rPr>
          <w:rFonts w:eastAsia="Arial"/>
          <w:b/>
          <w:bCs/>
        </w:rPr>
        <w:t>(Please print this page, sign it, and scan it and add it back into the document)</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AB3551" w14:textId="77777777" w:rsidR="00102F5A" w:rsidRDefault="00102F5A">
      <w:r>
        <w:separator/>
      </w:r>
    </w:p>
  </w:endnote>
  <w:endnote w:type="continuationSeparator" w:id="0">
    <w:p w14:paraId="60D1DE3F" w14:textId="77777777" w:rsidR="00102F5A" w:rsidRDefault="00102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auto"/>
    <w:pitch w:val="variable"/>
    <w:sig w:usb0="E00002FF" w:usb1="6AC7FDFB" w:usb2="08000012" w:usb3="00000000" w:csb0="0002009F" w:csb1="00000000"/>
  </w:font>
  <w:font w:name="PMingLiU">
    <w:altName w:val="新細明體"/>
    <w:panose1 w:val="02010601000101010101"/>
    <w:charset w:val="88"/>
    <w:family w:val="auto"/>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C1F9A83" w:rsidR="00DF7674" w:rsidRDefault="00DF7674">
    <w:pPr>
      <w:pStyle w:val="Footer"/>
      <w:jc w:val="right"/>
    </w:pPr>
    <w:r>
      <w:fldChar w:fldCharType="begin"/>
    </w:r>
    <w:r>
      <w:instrText xml:space="preserve"> PAGE   \* MERGEFORMAT </w:instrText>
    </w:r>
    <w:r>
      <w:fldChar w:fldCharType="separate"/>
    </w:r>
    <w:r w:rsidR="00700D54">
      <w:rPr>
        <w:noProof/>
      </w:rPr>
      <w:t>1</w:t>
    </w:r>
    <w:r>
      <w:rPr>
        <w:noProof/>
      </w:rPr>
      <w:fldChar w:fldCharType="end"/>
    </w:r>
  </w:p>
  <w:p w14:paraId="790812FF" w14:textId="77777777" w:rsidR="00DF7674" w:rsidRPr="00BB5EAA" w:rsidRDefault="00DF7674"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187C8" w14:textId="77777777" w:rsidR="00102F5A" w:rsidRDefault="00102F5A">
      <w:r>
        <w:separator/>
      </w:r>
    </w:p>
  </w:footnote>
  <w:footnote w:type="continuationSeparator" w:id="0">
    <w:p w14:paraId="5F478552" w14:textId="77777777" w:rsidR="00102F5A" w:rsidRDefault="00102F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222BD6"/>
    <w:multiLevelType w:val="hybridMultilevel"/>
    <w:tmpl w:val="578C06AC"/>
    <w:lvl w:ilvl="0" w:tplc="69101300">
      <w:start w:val="2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4"/>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6"/>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5"/>
  </w:num>
  <w:num w:numId="45">
    <w:abstractNumId w:val="6"/>
  </w:num>
  <w:num w:numId="46">
    <w:abstractNumId w:val="2"/>
  </w:num>
  <w:num w:numId="47">
    <w:abstractNumId w:val="0"/>
  </w:num>
  <w:num w:numId="48">
    <w:abstractNumId w:val="20"/>
  </w:num>
  <w:num w:numId="49">
    <w:abstractNumId w:val="49"/>
  </w:num>
  <w:num w:numId="50">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0E75"/>
    <w:rsid w:val="000325D9"/>
    <w:rsid w:val="000372B2"/>
    <w:rsid w:val="0004079F"/>
    <w:rsid w:val="00045B87"/>
    <w:rsid w:val="00045C07"/>
    <w:rsid w:val="0005400F"/>
    <w:rsid w:val="00054483"/>
    <w:rsid w:val="00055D43"/>
    <w:rsid w:val="00056BF0"/>
    <w:rsid w:val="00056FAC"/>
    <w:rsid w:val="00057751"/>
    <w:rsid w:val="00062E39"/>
    <w:rsid w:val="000726C1"/>
    <w:rsid w:val="00080E58"/>
    <w:rsid w:val="00082668"/>
    <w:rsid w:val="00083D99"/>
    <w:rsid w:val="00084EA6"/>
    <w:rsid w:val="00085699"/>
    <w:rsid w:val="00085DC8"/>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8C6"/>
    <w:rsid w:val="000F7ECD"/>
    <w:rsid w:val="00102E64"/>
    <w:rsid w:val="00102F5A"/>
    <w:rsid w:val="0010312C"/>
    <w:rsid w:val="00106DC7"/>
    <w:rsid w:val="00112391"/>
    <w:rsid w:val="00112751"/>
    <w:rsid w:val="00114F52"/>
    <w:rsid w:val="001347F8"/>
    <w:rsid w:val="00137BB5"/>
    <w:rsid w:val="00137E05"/>
    <w:rsid w:val="001442DA"/>
    <w:rsid w:val="001447F6"/>
    <w:rsid w:val="00147DE3"/>
    <w:rsid w:val="00150794"/>
    <w:rsid w:val="001608C4"/>
    <w:rsid w:val="00171418"/>
    <w:rsid w:val="001961CF"/>
    <w:rsid w:val="001A0985"/>
    <w:rsid w:val="001A59BB"/>
    <w:rsid w:val="001A6A51"/>
    <w:rsid w:val="001A79C4"/>
    <w:rsid w:val="001B331A"/>
    <w:rsid w:val="001C0C77"/>
    <w:rsid w:val="001C0E74"/>
    <w:rsid w:val="001C2E33"/>
    <w:rsid w:val="001D229F"/>
    <w:rsid w:val="001F1A01"/>
    <w:rsid w:val="001F4552"/>
    <w:rsid w:val="002019EB"/>
    <w:rsid w:val="002030F2"/>
    <w:rsid w:val="00205051"/>
    <w:rsid w:val="00206319"/>
    <w:rsid w:val="00211F65"/>
    <w:rsid w:val="00220D06"/>
    <w:rsid w:val="002246A0"/>
    <w:rsid w:val="00224AF9"/>
    <w:rsid w:val="00226874"/>
    <w:rsid w:val="00230439"/>
    <w:rsid w:val="002333C2"/>
    <w:rsid w:val="00235176"/>
    <w:rsid w:val="00236061"/>
    <w:rsid w:val="0024100E"/>
    <w:rsid w:val="00241C1B"/>
    <w:rsid w:val="0024288B"/>
    <w:rsid w:val="00253113"/>
    <w:rsid w:val="0025394E"/>
    <w:rsid w:val="00255D8E"/>
    <w:rsid w:val="002657E9"/>
    <w:rsid w:val="0026665E"/>
    <w:rsid w:val="00270EEB"/>
    <w:rsid w:val="0027147E"/>
    <w:rsid w:val="00274AEA"/>
    <w:rsid w:val="002761F4"/>
    <w:rsid w:val="002775E1"/>
    <w:rsid w:val="00277979"/>
    <w:rsid w:val="002808EB"/>
    <w:rsid w:val="00291ADD"/>
    <w:rsid w:val="00294868"/>
    <w:rsid w:val="00295CA1"/>
    <w:rsid w:val="002A291A"/>
    <w:rsid w:val="002A326A"/>
    <w:rsid w:val="002A5604"/>
    <w:rsid w:val="002B1701"/>
    <w:rsid w:val="002B23C3"/>
    <w:rsid w:val="002B443A"/>
    <w:rsid w:val="002B4C98"/>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44E9F"/>
    <w:rsid w:val="00350733"/>
    <w:rsid w:val="003516C0"/>
    <w:rsid w:val="00352E59"/>
    <w:rsid w:val="00354DBE"/>
    <w:rsid w:val="00355210"/>
    <w:rsid w:val="00362C15"/>
    <w:rsid w:val="003658E6"/>
    <w:rsid w:val="00365DF9"/>
    <w:rsid w:val="003725FA"/>
    <w:rsid w:val="00372DB4"/>
    <w:rsid w:val="00375AF5"/>
    <w:rsid w:val="003761BD"/>
    <w:rsid w:val="00385414"/>
    <w:rsid w:val="00390074"/>
    <w:rsid w:val="0039762B"/>
    <w:rsid w:val="003A0C37"/>
    <w:rsid w:val="003A1B6B"/>
    <w:rsid w:val="003A3CE7"/>
    <w:rsid w:val="003A46C0"/>
    <w:rsid w:val="003A600E"/>
    <w:rsid w:val="003A6513"/>
    <w:rsid w:val="003B16C7"/>
    <w:rsid w:val="003B2A14"/>
    <w:rsid w:val="003C19F1"/>
    <w:rsid w:val="003C21E1"/>
    <w:rsid w:val="003C4186"/>
    <w:rsid w:val="003C458C"/>
    <w:rsid w:val="003C4D7B"/>
    <w:rsid w:val="003C6185"/>
    <w:rsid w:val="003D0D2D"/>
    <w:rsid w:val="003D0FD1"/>
    <w:rsid w:val="003D4710"/>
    <w:rsid w:val="003E16D7"/>
    <w:rsid w:val="003E1894"/>
    <w:rsid w:val="003E197E"/>
    <w:rsid w:val="003E692B"/>
    <w:rsid w:val="003E7C06"/>
    <w:rsid w:val="003F1A37"/>
    <w:rsid w:val="003F2A3C"/>
    <w:rsid w:val="003F478C"/>
    <w:rsid w:val="004046F0"/>
    <w:rsid w:val="0040668F"/>
    <w:rsid w:val="00412677"/>
    <w:rsid w:val="00413251"/>
    <w:rsid w:val="00422E6E"/>
    <w:rsid w:val="00430E39"/>
    <w:rsid w:val="004348AE"/>
    <w:rsid w:val="004376C0"/>
    <w:rsid w:val="0044223A"/>
    <w:rsid w:val="00445A89"/>
    <w:rsid w:val="0044617B"/>
    <w:rsid w:val="00450C83"/>
    <w:rsid w:val="00451851"/>
    <w:rsid w:val="00453343"/>
    <w:rsid w:val="004608B9"/>
    <w:rsid w:val="00465947"/>
    <w:rsid w:val="00470BB1"/>
    <w:rsid w:val="004716DE"/>
    <w:rsid w:val="004718F7"/>
    <w:rsid w:val="00473153"/>
    <w:rsid w:val="004743AF"/>
    <w:rsid w:val="00481930"/>
    <w:rsid w:val="00482C17"/>
    <w:rsid w:val="00483183"/>
    <w:rsid w:val="004911B4"/>
    <w:rsid w:val="0049196A"/>
    <w:rsid w:val="004923DA"/>
    <w:rsid w:val="00493434"/>
    <w:rsid w:val="004944DA"/>
    <w:rsid w:val="004962F9"/>
    <w:rsid w:val="004968E2"/>
    <w:rsid w:val="004A2A49"/>
    <w:rsid w:val="004B4C15"/>
    <w:rsid w:val="004B600B"/>
    <w:rsid w:val="004B6822"/>
    <w:rsid w:val="004B69F6"/>
    <w:rsid w:val="004C2D3A"/>
    <w:rsid w:val="004D03C4"/>
    <w:rsid w:val="004D06B5"/>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45EF"/>
    <w:rsid w:val="00521123"/>
    <w:rsid w:val="00521221"/>
    <w:rsid w:val="0052653C"/>
    <w:rsid w:val="00536FA9"/>
    <w:rsid w:val="005414F4"/>
    <w:rsid w:val="00542EB8"/>
    <w:rsid w:val="00546187"/>
    <w:rsid w:val="005463F1"/>
    <w:rsid w:val="0055693A"/>
    <w:rsid w:val="00557D77"/>
    <w:rsid w:val="00562EAA"/>
    <w:rsid w:val="00563B58"/>
    <w:rsid w:val="005640C4"/>
    <w:rsid w:val="0056684C"/>
    <w:rsid w:val="00566E2C"/>
    <w:rsid w:val="005727EF"/>
    <w:rsid w:val="00574A0C"/>
    <w:rsid w:val="00575A8F"/>
    <w:rsid w:val="00576E4C"/>
    <w:rsid w:val="0057780F"/>
    <w:rsid w:val="00581E0A"/>
    <w:rsid w:val="00586D89"/>
    <w:rsid w:val="005916B8"/>
    <w:rsid w:val="00593103"/>
    <w:rsid w:val="00597A94"/>
    <w:rsid w:val="005A1B4C"/>
    <w:rsid w:val="005A545C"/>
    <w:rsid w:val="005C1567"/>
    <w:rsid w:val="005C5AF6"/>
    <w:rsid w:val="005C6CE5"/>
    <w:rsid w:val="005C6E3A"/>
    <w:rsid w:val="005D2327"/>
    <w:rsid w:val="005D3F07"/>
    <w:rsid w:val="005D6686"/>
    <w:rsid w:val="005E13EA"/>
    <w:rsid w:val="005F17C6"/>
    <w:rsid w:val="005F7311"/>
    <w:rsid w:val="00606E27"/>
    <w:rsid w:val="006103CD"/>
    <w:rsid w:val="006108C9"/>
    <w:rsid w:val="00616D7F"/>
    <w:rsid w:val="0062158D"/>
    <w:rsid w:val="00630A63"/>
    <w:rsid w:val="00630F39"/>
    <w:rsid w:val="006326D1"/>
    <w:rsid w:val="00632E0A"/>
    <w:rsid w:val="00633165"/>
    <w:rsid w:val="00634186"/>
    <w:rsid w:val="00636952"/>
    <w:rsid w:val="0064176F"/>
    <w:rsid w:val="006447DE"/>
    <w:rsid w:val="006479F3"/>
    <w:rsid w:val="0065276E"/>
    <w:rsid w:val="00654329"/>
    <w:rsid w:val="00654CEC"/>
    <w:rsid w:val="00655507"/>
    <w:rsid w:val="006712A7"/>
    <w:rsid w:val="00674FC2"/>
    <w:rsid w:val="00675537"/>
    <w:rsid w:val="00677E42"/>
    <w:rsid w:val="00682334"/>
    <w:rsid w:val="00684B16"/>
    <w:rsid w:val="00690D2D"/>
    <w:rsid w:val="006917DC"/>
    <w:rsid w:val="006936EB"/>
    <w:rsid w:val="006946BC"/>
    <w:rsid w:val="00696F65"/>
    <w:rsid w:val="006A22FC"/>
    <w:rsid w:val="006A7A6D"/>
    <w:rsid w:val="006B5E67"/>
    <w:rsid w:val="006B718C"/>
    <w:rsid w:val="006C2EB5"/>
    <w:rsid w:val="006C7CA5"/>
    <w:rsid w:val="006D18A3"/>
    <w:rsid w:val="006D4550"/>
    <w:rsid w:val="006D5970"/>
    <w:rsid w:val="006E2519"/>
    <w:rsid w:val="006E481E"/>
    <w:rsid w:val="006E795F"/>
    <w:rsid w:val="00700249"/>
    <w:rsid w:val="00700D54"/>
    <w:rsid w:val="0070604C"/>
    <w:rsid w:val="007069CD"/>
    <w:rsid w:val="00711A70"/>
    <w:rsid w:val="0071236A"/>
    <w:rsid w:val="00712E6F"/>
    <w:rsid w:val="00712E90"/>
    <w:rsid w:val="00713B7E"/>
    <w:rsid w:val="007204AE"/>
    <w:rsid w:val="0072399D"/>
    <w:rsid w:val="0072678F"/>
    <w:rsid w:val="00727C4C"/>
    <w:rsid w:val="00732FB9"/>
    <w:rsid w:val="00734809"/>
    <w:rsid w:val="00734E90"/>
    <w:rsid w:val="007406E1"/>
    <w:rsid w:val="00743E40"/>
    <w:rsid w:val="00745FDB"/>
    <w:rsid w:val="00751263"/>
    <w:rsid w:val="00753687"/>
    <w:rsid w:val="0075704F"/>
    <w:rsid w:val="00763B2D"/>
    <w:rsid w:val="00772924"/>
    <w:rsid w:val="00772C15"/>
    <w:rsid w:val="007872F2"/>
    <w:rsid w:val="007908E0"/>
    <w:rsid w:val="00792181"/>
    <w:rsid w:val="00793EB3"/>
    <w:rsid w:val="00794038"/>
    <w:rsid w:val="00794205"/>
    <w:rsid w:val="00795E88"/>
    <w:rsid w:val="007A1F6A"/>
    <w:rsid w:val="007A5069"/>
    <w:rsid w:val="007B0B90"/>
    <w:rsid w:val="007B0DE3"/>
    <w:rsid w:val="007B491F"/>
    <w:rsid w:val="007B7191"/>
    <w:rsid w:val="007C1634"/>
    <w:rsid w:val="007C1D94"/>
    <w:rsid w:val="007C2879"/>
    <w:rsid w:val="007C6A87"/>
    <w:rsid w:val="007C705D"/>
    <w:rsid w:val="007D0A07"/>
    <w:rsid w:val="007D133D"/>
    <w:rsid w:val="007D3EB4"/>
    <w:rsid w:val="007D3F16"/>
    <w:rsid w:val="007E4733"/>
    <w:rsid w:val="007F26F9"/>
    <w:rsid w:val="007F371B"/>
    <w:rsid w:val="007F3F7E"/>
    <w:rsid w:val="007F5497"/>
    <w:rsid w:val="00813CEC"/>
    <w:rsid w:val="0081418F"/>
    <w:rsid w:val="0081534C"/>
    <w:rsid w:val="008171E4"/>
    <w:rsid w:val="00820645"/>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5EC3"/>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8F6865"/>
    <w:rsid w:val="009079BD"/>
    <w:rsid w:val="00910B43"/>
    <w:rsid w:val="00912BD9"/>
    <w:rsid w:val="009166FF"/>
    <w:rsid w:val="00920E5B"/>
    <w:rsid w:val="00926436"/>
    <w:rsid w:val="0093018C"/>
    <w:rsid w:val="00932AFF"/>
    <w:rsid w:val="009544C0"/>
    <w:rsid w:val="00954FA4"/>
    <w:rsid w:val="00956AE9"/>
    <w:rsid w:val="00964CC6"/>
    <w:rsid w:val="0099131C"/>
    <w:rsid w:val="009915C7"/>
    <w:rsid w:val="00991FDA"/>
    <w:rsid w:val="009927A1"/>
    <w:rsid w:val="009A5F3B"/>
    <w:rsid w:val="009B0B61"/>
    <w:rsid w:val="009B28C0"/>
    <w:rsid w:val="009B3F80"/>
    <w:rsid w:val="009B7136"/>
    <w:rsid w:val="009B7806"/>
    <w:rsid w:val="009C02C4"/>
    <w:rsid w:val="009C3AC2"/>
    <w:rsid w:val="009C5719"/>
    <w:rsid w:val="009D25B4"/>
    <w:rsid w:val="009D4365"/>
    <w:rsid w:val="009D4E3B"/>
    <w:rsid w:val="009D7BC9"/>
    <w:rsid w:val="009E1982"/>
    <w:rsid w:val="009E4D2C"/>
    <w:rsid w:val="009F0978"/>
    <w:rsid w:val="009F3AEC"/>
    <w:rsid w:val="00A00081"/>
    <w:rsid w:val="00A025D0"/>
    <w:rsid w:val="00A10D56"/>
    <w:rsid w:val="00A11EB7"/>
    <w:rsid w:val="00A12AAE"/>
    <w:rsid w:val="00A13E43"/>
    <w:rsid w:val="00A15BF1"/>
    <w:rsid w:val="00A16DD1"/>
    <w:rsid w:val="00A22441"/>
    <w:rsid w:val="00A23F3B"/>
    <w:rsid w:val="00A24406"/>
    <w:rsid w:val="00A25F64"/>
    <w:rsid w:val="00A27CC2"/>
    <w:rsid w:val="00A31970"/>
    <w:rsid w:val="00A40ED6"/>
    <w:rsid w:val="00A414A5"/>
    <w:rsid w:val="00A470EE"/>
    <w:rsid w:val="00A47621"/>
    <w:rsid w:val="00A479CD"/>
    <w:rsid w:val="00A50CFC"/>
    <w:rsid w:val="00A54D67"/>
    <w:rsid w:val="00A55A3F"/>
    <w:rsid w:val="00A56410"/>
    <w:rsid w:val="00A652F6"/>
    <w:rsid w:val="00A732EA"/>
    <w:rsid w:val="00A7489E"/>
    <w:rsid w:val="00A8015F"/>
    <w:rsid w:val="00A80BD2"/>
    <w:rsid w:val="00A85039"/>
    <w:rsid w:val="00A86A2B"/>
    <w:rsid w:val="00A906AA"/>
    <w:rsid w:val="00A94C5E"/>
    <w:rsid w:val="00AA1D40"/>
    <w:rsid w:val="00AA241A"/>
    <w:rsid w:val="00AA252C"/>
    <w:rsid w:val="00AA37BB"/>
    <w:rsid w:val="00AA666E"/>
    <w:rsid w:val="00AB5518"/>
    <w:rsid w:val="00AC01D4"/>
    <w:rsid w:val="00AC4637"/>
    <w:rsid w:val="00AC4A04"/>
    <w:rsid w:val="00AC559E"/>
    <w:rsid w:val="00AD336F"/>
    <w:rsid w:val="00AD3550"/>
    <w:rsid w:val="00AD6ECE"/>
    <w:rsid w:val="00AE185A"/>
    <w:rsid w:val="00AE2564"/>
    <w:rsid w:val="00AE301F"/>
    <w:rsid w:val="00AE3178"/>
    <w:rsid w:val="00AE3302"/>
    <w:rsid w:val="00AE7077"/>
    <w:rsid w:val="00AE76E2"/>
    <w:rsid w:val="00AF5609"/>
    <w:rsid w:val="00AF5D6A"/>
    <w:rsid w:val="00AF61C2"/>
    <w:rsid w:val="00AF6CC6"/>
    <w:rsid w:val="00B0296A"/>
    <w:rsid w:val="00B03185"/>
    <w:rsid w:val="00B051EA"/>
    <w:rsid w:val="00B05562"/>
    <w:rsid w:val="00B12295"/>
    <w:rsid w:val="00B137BE"/>
    <w:rsid w:val="00B17FA0"/>
    <w:rsid w:val="00B24344"/>
    <w:rsid w:val="00B26769"/>
    <w:rsid w:val="00B31C91"/>
    <w:rsid w:val="00B3747F"/>
    <w:rsid w:val="00B43194"/>
    <w:rsid w:val="00B4704A"/>
    <w:rsid w:val="00B47734"/>
    <w:rsid w:val="00B50FBA"/>
    <w:rsid w:val="00B54B55"/>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50"/>
    <w:rsid w:val="00BE10C2"/>
    <w:rsid w:val="00C01D14"/>
    <w:rsid w:val="00C025B4"/>
    <w:rsid w:val="00C03E91"/>
    <w:rsid w:val="00C161FD"/>
    <w:rsid w:val="00C16C02"/>
    <w:rsid w:val="00C23F17"/>
    <w:rsid w:val="00C26D0D"/>
    <w:rsid w:val="00C27C95"/>
    <w:rsid w:val="00C300D2"/>
    <w:rsid w:val="00C30263"/>
    <w:rsid w:val="00C3270F"/>
    <w:rsid w:val="00C3278B"/>
    <w:rsid w:val="00C33375"/>
    <w:rsid w:val="00C34C23"/>
    <w:rsid w:val="00C42005"/>
    <w:rsid w:val="00C44446"/>
    <w:rsid w:val="00C4664D"/>
    <w:rsid w:val="00C472AA"/>
    <w:rsid w:val="00C50A05"/>
    <w:rsid w:val="00C54AED"/>
    <w:rsid w:val="00C5563A"/>
    <w:rsid w:val="00C63D00"/>
    <w:rsid w:val="00C6441B"/>
    <w:rsid w:val="00C64995"/>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C4DE8"/>
    <w:rsid w:val="00CD5D3F"/>
    <w:rsid w:val="00CF3DB3"/>
    <w:rsid w:val="00D052BC"/>
    <w:rsid w:val="00D07026"/>
    <w:rsid w:val="00D10531"/>
    <w:rsid w:val="00D11888"/>
    <w:rsid w:val="00D22C8F"/>
    <w:rsid w:val="00D33491"/>
    <w:rsid w:val="00D41A93"/>
    <w:rsid w:val="00D44F8E"/>
    <w:rsid w:val="00D570F9"/>
    <w:rsid w:val="00D607EF"/>
    <w:rsid w:val="00D60F88"/>
    <w:rsid w:val="00D625E7"/>
    <w:rsid w:val="00D646BD"/>
    <w:rsid w:val="00D7018A"/>
    <w:rsid w:val="00D71201"/>
    <w:rsid w:val="00D720C7"/>
    <w:rsid w:val="00D876E6"/>
    <w:rsid w:val="00D9056F"/>
    <w:rsid w:val="00DA1025"/>
    <w:rsid w:val="00DA22EC"/>
    <w:rsid w:val="00DA5860"/>
    <w:rsid w:val="00DB2767"/>
    <w:rsid w:val="00DB66F6"/>
    <w:rsid w:val="00DC4729"/>
    <w:rsid w:val="00DF7674"/>
    <w:rsid w:val="00E07D8F"/>
    <w:rsid w:val="00E17160"/>
    <w:rsid w:val="00E237D9"/>
    <w:rsid w:val="00E35BEC"/>
    <w:rsid w:val="00E3660D"/>
    <w:rsid w:val="00E4482E"/>
    <w:rsid w:val="00E50821"/>
    <w:rsid w:val="00E51852"/>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2FE5"/>
    <w:rsid w:val="00EA4D48"/>
    <w:rsid w:val="00EB2173"/>
    <w:rsid w:val="00EB62E6"/>
    <w:rsid w:val="00ED1B30"/>
    <w:rsid w:val="00ED250E"/>
    <w:rsid w:val="00ED6516"/>
    <w:rsid w:val="00EE1AC1"/>
    <w:rsid w:val="00EE39D6"/>
    <w:rsid w:val="00EE52AD"/>
    <w:rsid w:val="00EF22A5"/>
    <w:rsid w:val="00EF5D10"/>
    <w:rsid w:val="00EF6293"/>
    <w:rsid w:val="00EF7028"/>
    <w:rsid w:val="00F01F92"/>
    <w:rsid w:val="00F10A08"/>
    <w:rsid w:val="00F131B5"/>
    <w:rsid w:val="00F22AC5"/>
    <w:rsid w:val="00F254D1"/>
    <w:rsid w:val="00F32B82"/>
    <w:rsid w:val="00F4043E"/>
    <w:rsid w:val="00F41BBC"/>
    <w:rsid w:val="00F43B9D"/>
    <w:rsid w:val="00F444F0"/>
    <w:rsid w:val="00F4562F"/>
    <w:rsid w:val="00F50847"/>
    <w:rsid w:val="00F536C2"/>
    <w:rsid w:val="00F53F27"/>
    <w:rsid w:val="00F546D1"/>
    <w:rsid w:val="00F5650A"/>
    <w:rsid w:val="00F56E24"/>
    <w:rsid w:val="00F66272"/>
    <w:rsid w:val="00F709C0"/>
    <w:rsid w:val="00F74F5D"/>
    <w:rsid w:val="00F927A1"/>
    <w:rsid w:val="00F92E4D"/>
    <w:rsid w:val="00FA2BC2"/>
    <w:rsid w:val="00FA3764"/>
    <w:rsid w:val="00FA56ED"/>
    <w:rsid w:val="00FB4993"/>
    <w:rsid w:val="00FB5FA6"/>
    <w:rsid w:val="00FC1310"/>
    <w:rsid w:val="00FC2FF3"/>
    <w:rsid w:val="00FC3263"/>
    <w:rsid w:val="00FC51F9"/>
    <w:rsid w:val="00FC5B40"/>
    <w:rsid w:val="00FC5FF8"/>
    <w:rsid w:val="00FC7008"/>
    <w:rsid w:val="00FD119D"/>
    <w:rsid w:val="00FD3D7C"/>
    <w:rsid w:val="00FD4F8F"/>
    <w:rsid w:val="00FE0C16"/>
    <w:rsid w:val="00FE14AD"/>
    <w:rsid w:val="00FE14B1"/>
    <w:rsid w:val="00FE2DB5"/>
    <w:rsid w:val="00FE3166"/>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apple-converted-space">
    <w:name w:val="apple-converted-space"/>
    <w:basedOn w:val="DefaultParagraphFont"/>
    <w:rsid w:val="00AE3178"/>
  </w:style>
  <w:style w:type="paragraph" w:styleId="NormalWeb">
    <w:name w:val="Normal (Web)"/>
    <w:basedOn w:val="Normal"/>
    <w:uiPriority w:val="99"/>
    <w:unhideWhenUsed/>
    <w:rsid w:val="00A025D0"/>
    <w:pPr>
      <w:overflowPunct/>
      <w:autoSpaceDE/>
      <w:autoSpaceDN/>
      <w:adjustRightInd/>
      <w:spacing w:before="100" w:beforeAutospacing="1" w:after="100" w:afterAutospacing="1"/>
      <w:textAlignment w:val="auto"/>
    </w:pPr>
    <w:rPr>
      <w:rFonts w:ascii="Times New Roman" w:eastAsiaTheme="minorHAnsi" w:hAnsi="Times New Roman" w:cs="Times New Roman"/>
      <w:color w:val="auto"/>
    </w:rPr>
  </w:style>
  <w:style w:type="character" w:styleId="FollowedHyperlink">
    <w:name w:val="FollowedHyperlink"/>
    <w:basedOn w:val="DefaultParagraphFont"/>
    <w:uiPriority w:val="99"/>
    <w:semiHidden/>
    <w:unhideWhenUsed/>
    <w:rsid w:val="004D06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8106">
      <w:bodyDiv w:val="1"/>
      <w:marLeft w:val="0"/>
      <w:marRight w:val="0"/>
      <w:marTop w:val="0"/>
      <w:marBottom w:val="0"/>
      <w:divBdr>
        <w:top w:val="none" w:sz="0" w:space="0" w:color="auto"/>
        <w:left w:val="none" w:sz="0" w:space="0" w:color="auto"/>
        <w:bottom w:val="none" w:sz="0" w:space="0" w:color="auto"/>
        <w:right w:val="none" w:sz="0" w:space="0" w:color="auto"/>
      </w:divBdr>
    </w:div>
    <w:div w:id="25762112">
      <w:bodyDiv w:val="1"/>
      <w:marLeft w:val="0"/>
      <w:marRight w:val="0"/>
      <w:marTop w:val="0"/>
      <w:marBottom w:val="0"/>
      <w:divBdr>
        <w:top w:val="none" w:sz="0" w:space="0" w:color="auto"/>
        <w:left w:val="none" w:sz="0" w:space="0" w:color="auto"/>
        <w:bottom w:val="none" w:sz="0" w:space="0" w:color="auto"/>
        <w:right w:val="none" w:sz="0" w:space="0" w:color="auto"/>
      </w:divBdr>
    </w:div>
    <w:div w:id="169369119">
      <w:bodyDiv w:val="1"/>
      <w:marLeft w:val="0"/>
      <w:marRight w:val="0"/>
      <w:marTop w:val="0"/>
      <w:marBottom w:val="0"/>
      <w:divBdr>
        <w:top w:val="none" w:sz="0" w:space="0" w:color="auto"/>
        <w:left w:val="none" w:sz="0" w:space="0" w:color="auto"/>
        <w:bottom w:val="none" w:sz="0" w:space="0" w:color="auto"/>
        <w:right w:val="none" w:sz="0" w:space="0" w:color="auto"/>
      </w:divBdr>
    </w:div>
    <w:div w:id="767235682">
      <w:bodyDiv w:val="1"/>
      <w:marLeft w:val="0"/>
      <w:marRight w:val="0"/>
      <w:marTop w:val="0"/>
      <w:marBottom w:val="0"/>
      <w:divBdr>
        <w:top w:val="none" w:sz="0" w:space="0" w:color="auto"/>
        <w:left w:val="none" w:sz="0" w:space="0" w:color="auto"/>
        <w:bottom w:val="none" w:sz="0" w:space="0" w:color="auto"/>
        <w:right w:val="none" w:sz="0" w:space="0" w:color="auto"/>
      </w:divBdr>
    </w:div>
    <w:div w:id="841747462">
      <w:bodyDiv w:val="1"/>
      <w:marLeft w:val="0"/>
      <w:marRight w:val="0"/>
      <w:marTop w:val="0"/>
      <w:marBottom w:val="0"/>
      <w:divBdr>
        <w:top w:val="none" w:sz="0" w:space="0" w:color="auto"/>
        <w:left w:val="none" w:sz="0" w:space="0" w:color="auto"/>
        <w:bottom w:val="none" w:sz="0" w:space="0" w:color="auto"/>
        <w:right w:val="none" w:sz="0" w:space="0" w:color="auto"/>
      </w:divBdr>
    </w:div>
    <w:div w:id="851453204">
      <w:bodyDiv w:val="1"/>
      <w:marLeft w:val="0"/>
      <w:marRight w:val="0"/>
      <w:marTop w:val="0"/>
      <w:marBottom w:val="0"/>
      <w:divBdr>
        <w:top w:val="none" w:sz="0" w:space="0" w:color="auto"/>
        <w:left w:val="none" w:sz="0" w:space="0" w:color="auto"/>
        <w:bottom w:val="none" w:sz="0" w:space="0" w:color="auto"/>
        <w:right w:val="none" w:sz="0" w:space="0" w:color="auto"/>
      </w:divBdr>
    </w:div>
    <w:div w:id="908536778">
      <w:bodyDiv w:val="1"/>
      <w:marLeft w:val="0"/>
      <w:marRight w:val="0"/>
      <w:marTop w:val="0"/>
      <w:marBottom w:val="0"/>
      <w:divBdr>
        <w:top w:val="none" w:sz="0" w:space="0" w:color="auto"/>
        <w:left w:val="none" w:sz="0" w:space="0" w:color="auto"/>
        <w:bottom w:val="none" w:sz="0" w:space="0" w:color="auto"/>
        <w:right w:val="none" w:sz="0" w:space="0" w:color="auto"/>
      </w:divBdr>
    </w:div>
    <w:div w:id="115745556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3983571">
      <w:bodyDiv w:val="1"/>
      <w:marLeft w:val="0"/>
      <w:marRight w:val="0"/>
      <w:marTop w:val="0"/>
      <w:marBottom w:val="0"/>
      <w:divBdr>
        <w:top w:val="none" w:sz="0" w:space="0" w:color="auto"/>
        <w:left w:val="none" w:sz="0" w:space="0" w:color="auto"/>
        <w:bottom w:val="none" w:sz="0" w:space="0" w:color="auto"/>
        <w:right w:val="none" w:sz="0" w:space="0" w:color="auto"/>
      </w:divBdr>
    </w:div>
    <w:div w:id="1304964834">
      <w:bodyDiv w:val="1"/>
      <w:marLeft w:val="0"/>
      <w:marRight w:val="0"/>
      <w:marTop w:val="0"/>
      <w:marBottom w:val="0"/>
      <w:divBdr>
        <w:top w:val="none" w:sz="0" w:space="0" w:color="auto"/>
        <w:left w:val="none" w:sz="0" w:space="0" w:color="auto"/>
        <w:bottom w:val="none" w:sz="0" w:space="0" w:color="auto"/>
        <w:right w:val="none" w:sz="0" w:space="0" w:color="auto"/>
      </w:divBdr>
    </w:div>
    <w:div w:id="1378552803">
      <w:bodyDiv w:val="1"/>
      <w:marLeft w:val="0"/>
      <w:marRight w:val="0"/>
      <w:marTop w:val="0"/>
      <w:marBottom w:val="0"/>
      <w:divBdr>
        <w:top w:val="none" w:sz="0" w:space="0" w:color="auto"/>
        <w:left w:val="none" w:sz="0" w:space="0" w:color="auto"/>
        <w:bottom w:val="none" w:sz="0" w:space="0" w:color="auto"/>
        <w:right w:val="none" w:sz="0" w:space="0" w:color="auto"/>
      </w:divBdr>
    </w:div>
    <w:div w:id="1434128088">
      <w:bodyDiv w:val="1"/>
      <w:marLeft w:val="0"/>
      <w:marRight w:val="0"/>
      <w:marTop w:val="0"/>
      <w:marBottom w:val="0"/>
      <w:divBdr>
        <w:top w:val="none" w:sz="0" w:space="0" w:color="auto"/>
        <w:left w:val="none" w:sz="0" w:space="0" w:color="auto"/>
        <w:bottom w:val="none" w:sz="0" w:space="0" w:color="auto"/>
        <w:right w:val="none" w:sz="0" w:space="0" w:color="auto"/>
      </w:divBdr>
    </w:div>
    <w:div w:id="1478230610">
      <w:bodyDiv w:val="1"/>
      <w:marLeft w:val="0"/>
      <w:marRight w:val="0"/>
      <w:marTop w:val="0"/>
      <w:marBottom w:val="0"/>
      <w:divBdr>
        <w:top w:val="none" w:sz="0" w:space="0" w:color="auto"/>
        <w:left w:val="none" w:sz="0" w:space="0" w:color="auto"/>
        <w:bottom w:val="none" w:sz="0" w:space="0" w:color="auto"/>
        <w:right w:val="none" w:sz="0" w:space="0" w:color="auto"/>
      </w:divBdr>
    </w:div>
    <w:div w:id="1685980738">
      <w:bodyDiv w:val="1"/>
      <w:marLeft w:val="0"/>
      <w:marRight w:val="0"/>
      <w:marTop w:val="0"/>
      <w:marBottom w:val="0"/>
      <w:divBdr>
        <w:top w:val="none" w:sz="0" w:space="0" w:color="auto"/>
        <w:left w:val="none" w:sz="0" w:space="0" w:color="auto"/>
        <w:bottom w:val="none" w:sz="0" w:space="0" w:color="auto"/>
        <w:right w:val="none" w:sz="0" w:space="0" w:color="auto"/>
      </w:divBdr>
    </w:div>
    <w:div w:id="1979063615">
      <w:bodyDiv w:val="1"/>
      <w:marLeft w:val="0"/>
      <w:marRight w:val="0"/>
      <w:marTop w:val="0"/>
      <w:marBottom w:val="0"/>
      <w:divBdr>
        <w:top w:val="none" w:sz="0" w:space="0" w:color="auto"/>
        <w:left w:val="none" w:sz="0" w:space="0" w:color="auto"/>
        <w:bottom w:val="none" w:sz="0" w:space="0" w:color="auto"/>
        <w:right w:val="none" w:sz="0" w:space="0" w:color="auto"/>
      </w:divBdr>
    </w:div>
    <w:div w:id="2013218866">
      <w:bodyDiv w:val="1"/>
      <w:marLeft w:val="0"/>
      <w:marRight w:val="0"/>
      <w:marTop w:val="0"/>
      <w:marBottom w:val="0"/>
      <w:divBdr>
        <w:top w:val="none" w:sz="0" w:space="0" w:color="auto"/>
        <w:left w:val="none" w:sz="0" w:space="0" w:color="auto"/>
        <w:bottom w:val="none" w:sz="0" w:space="0" w:color="auto"/>
        <w:right w:val="none" w:sz="0" w:space="0" w:color="auto"/>
      </w:divBdr>
    </w:div>
    <w:div w:id="202135407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E5CEE1-52CE-4079-B115-13E143143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9219</Words>
  <Characters>52551</Characters>
  <Application>Microsoft Office Word</Application>
  <DocSecurity>4</DocSecurity>
  <Lines>437</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Jasperse Kate</cp:lastModifiedBy>
  <cp:revision>2</cp:revision>
  <cp:lastPrinted>2019-12-30T23:43:00Z</cp:lastPrinted>
  <dcterms:created xsi:type="dcterms:W3CDTF">2020-01-06T11:31:00Z</dcterms:created>
  <dcterms:modified xsi:type="dcterms:W3CDTF">2020-01-06T11:31:00Z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