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D193D" w14:textId="115ADF94" w:rsidR="008546DF" w:rsidRDefault="008546DF" w:rsidP="008546DF">
      <w:pPr>
        <w:rPr>
          <w:rFonts w:ascii="DM Sans" w:hAnsi="DM Sans"/>
          <w:b/>
          <w:bCs/>
          <w:color w:val="333333"/>
          <w:sz w:val="96"/>
          <w:szCs w:val="96"/>
          <w:shd w:val="clear" w:color="auto" w:fill="FFFFFF"/>
        </w:rPr>
      </w:pPr>
      <w:r w:rsidRPr="008546DF">
        <w:rPr>
          <w:noProof/>
        </w:rPr>
        <w:drawing>
          <wp:anchor distT="0" distB="0" distL="114300" distR="114300" simplePos="0" relativeHeight="251658240" behindDoc="0" locked="0" layoutInCell="1" allowOverlap="1" wp14:anchorId="06F2C51F" wp14:editId="05C481ED">
            <wp:simplePos x="0" y="0"/>
            <wp:positionH relativeFrom="column">
              <wp:posOffset>2742730</wp:posOffset>
            </wp:positionH>
            <wp:positionV relativeFrom="paragraph">
              <wp:posOffset>3092528</wp:posOffset>
            </wp:positionV>
            <wp:extent cx="3250565" cy="1828800"/>
            <wp:effectExtent l="0" t="0" r="635" b="0"/>
            <wp:wrapSquare wrapText="bothSides"/>
            <wp:docPr id="1" name="Picture 1" descr="Instances of discrimination at work | Law Blog | McPartland &amp; Sons  Solicit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ances of discrimination at work | Law Blog | McPartland &amp; Sons  Solicitor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5056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46DF">
        <w:br/>
      </w:r>
      <w:r w:rsidRPr="008546DF">
        <w:rPr>
          <w:rFonts w:ascii="DM Sans" w:hAnsi="DM Sans"/>
          <w:b/>
          <w:bCs/>
          <w:color w:val="333333"/>
          <w:sz w:val="96"/>
          <w:szCs w:val="96"/>
          <w:shd w:val="clear" w:color="auto" w:fill="FFFFFF"/>
        </w:rPr>
        <w:t>Why is discrimination a threat</w:t>
      </w:r>
      <w:r>
        <w:rPr>
          <w:rFonts w:ascii="DM Sans" w:hAnsi="DM Sans"/>
          <w:b/>
          <w:bCs/>
          <w:color w:val="333333"/>
          <w:sz w:val="96"/>
          <w:szCs w:val="96"/>
          <w:shd w:val="clear" w:color="auto" w:fill="FFFFFF"/>
        </w:rPr>
        <w:t xml:space="preserve"> to </w:t>
      </w:r>
      <w:proofErr w:type="gramStart"/>
      <w:r>
        <w:rPr>
          <w:rFonts w:ascii="DM Sans" w:hAnsi="DM Sans"/>
          <w:b/>
          <w:bCs/>
          <w:color w:val="333333"/>
          <w:sz w:val="96"/>
          <w:szCs w:val="96"/>
          <w:shd w:val="clear" w:color="auto" w:fill="FFFFFF"/>
        </w:rPr>
        <w:t>human kind</w:t>
      </w:r>
      <w:proofErr w:type="gramEnd"/>
      <w:r>
        <w:rPr>
          <w:rFonts w:ascii="DM Sans" w:hAnsi="DM Sans"/>
          <w:b/>
          <w:bCs/>
          <w:color w:val="333333"/>
          <w:sz w:val="96"/>
          <w:szCs w:val="96"/>
          <w:shd w:val="clear" w:color="auto" w:fill="FFFFFF"/>
        </w:rPr>
        <w:t>?</w:t>
      </w:r>
    </w:p>
    <w:p w14:paraId="6241D7B7" w14:textId="45EC3285" w:rsidR="008546DF" w:rsidRPr="008546DF" w:rsidRDefault="008546DF" w:rsidP="008546DF">
      <w:pPr>
        <w:spacing w:before="100" w:beforeAutospacing="1" w:after="100" w:afterAutospacing="1"/>
        <w:rPr>
          <w:rFonts w:ascii="DM Sans" w:hAnsi="DM Sans"/>
          <w:color w:val="000000"/>
          <w:sz w:val="28"/>
          <w:szCs w:val="28"/>
          <w:u w:val="single"/>
        </w:rPr>
      </w:pPr>
      <w:r w:rsidRPr="008546DF">
        <w:rPr>
          <w:rFonts w:ascii="DM Sans" w:hAnsi="DM Sans"/>
          <w:color w:val="000000"/>
          <w:sz w:val="28"/>
          <w:szCs w:val="28"/>
          <w:u w:val="single"/>
        </w:rPr>
        <w:t>What is discrimination? </w:t>
      </w:r>
    </w:p>
    <w:p w14:paraId="12FD72A2" w14:textId="3AA5A165" w:rsidR="008546DF" w:rsidRDefault="008546DF" w:rsidP="008546DF">
      <w:pPr>
        <w:spacing w:before="100" w:beforeAutospacing="1" w:after="100" w:afterAutospacing="1"/>
        <w:rPr>
          <w:rFonts w:ascii="DM Sans" w:hAnsi="DM Sans"/>
          <w:color w:val="000000"/>
          <w:sz w:val="28"/>
          <w:szCs w:val="28"/>
        </w:rPr>
      </w:pPr>
      <w:r>
        <w:rPr>
          <w:rFonts w:ascii="DM Sans" w:hAnsi="DM Sans"/>
          <w:noProof/>
          <w:color w:val="000000"/>
          <w:sz w:val="28"/>
          <w:szCs w:val="28"/>
        </w:rPr>
        <mc:AlternateContent>
          <mc:Choice Requires="wps">
            <w:drawing>
              <wp:anchor distT="0" distB="0" distL="114300" distR="114300" simplePos="0" relativeHeight="251659264" behindDoc="0" locked="0" layoutInCell="1" allowOverlap="1" wp14:anchorId="7F2D8417" wp14:editId="66B6449A">
                <wp:simplePos x="0" y="0"/>
                <wp:positionH relativeFrom="column">
                  <wp:posOffset>2743200</wp:posOffset>
                </wp:positionH>
                <wp:positionV relativeFrom="paragraph">
                  <wp:posOffset>986364</wp:posOffset>
                </wp:positionV>
                <wp:extent cx="3250565" cy="313150"/>
                <wp:effectExtent l="0" t="0" r="13335" b="17145"/>
                <wp:wrapNone/>
                <wp:docPr id="2" name="Text Box 2"/>
                <wp:cNvGraphicFramePr/>
                <a:graphic xmlns:a="http://schemas.openxmlformats.org/drawingml/2006/main">
                  <a:graphicData uri="http://schemas.microsoft.com/office/word/2010/wordprocessingShape">
                    <wps:wsp>
                      <wps:cNvSpPr txBox="1"/>
                      <wps:spPr>
                        <a:xfrm>
                          <a:off x="0" y="0"/>
                          <a:ext cx="3250565" cy="313150"/>
                        </a:xfrm>
                        <a:prstGeom prst="rect">
                          <a:avLst/>
                        </a:prstGeom>
                        <a:solidFill>
                          <a:schemeClr val="lt1"/>
                        </a:solidFill>
                        <a:ln w="6350">
                          <a:solidFill>
                            <a:prstClr val="black"/>
                          </a:solidFill>
                        </a:ln>
                      </wps:spPr>
                      <wps:txbx>
                        <w:txbxContent>
                          <w:p w14:paraId="2B0CD2E7" w14:textId="77777777" w:rsidR="008546DF" w:rsidRPr="008546DF" w:rsidRDefault="008546DF" w:rsidP="008546DF">
                            <w:r w:rsidRPr="008546DF">
                              <w:rPr>
                                <w:color w:val="000000"/>
                                <w:shd w:val="clear" w:color="auto" w:fill="FFFFFF"/>
                              </w:rPr>
                              <w:t>(Nixon, 2021)</w:t>
                            </w:r>
                          </w:p>
                          <w:p w14:paraId="0A3747A7" w14:textId="77777777" w:rsidR="008546DF" w:rsidRDefault="008546D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2D8417" id="_x0000_t202" coordsize="21600,21600" o:spt="202" path="m,l,21600r21600,l21600,xe">
                <v:stroke joinstyle="miter"/>
                <v:path gradientshapeok="t" o:connecttype="rect"/>
              </v:shapetype>
              <v:shape id="Text Box 2" o:spid="_x0000_s1026" type="#_x0000_t202" style="position:absolute;margin-left:3in;margin-top:77.65pt;width:255.95pt;height:24.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" fillcolor="white [3201]" strokeweight=".5pt">
                <v:textbox>
                  <w:txbxContent>
                    <w:p w14:paraId="2B0CD2E7" w14:textId="77777777" w:rsidR="008546DF" w:rsidRPr="008546DF" w:rsidRDefault="008546DF" w:rsidP="008546DF">
                      <w:r w:rsidRPr="008546DF">
                        <w:rPr>
                          <w:color w:val="000000"/>
                          <w:shd w:val="clear" w:color="auto" w:fill="FFFFFF"/>
                        </w:rPr>
                        <w:t>(Nixon, 2021)</w:t>
                      </w:r>
                    </w:p>
                    <w:p w14:paraId="0A3747A7" w14:textId="77777777" w:rsidR="008546DF" w:rsidRDefault="008546DF"/>
                  </w:txbxContent>
                </v:textbox>
              </v:shape>
            </w:pict>
          </mc:Fallback>
        </mc:AlternateContent>
      </w:r>
      <w:r w:rsidRPr="008546DF">
        <w:rPr>
          <w:rFonts w:ascii="DM Sans" w:hAnsi="DM Sans"/>
          <w:color w:val="000000"/>
          <w:sz w:val="28"/>
          <w:szCs w:val="28"/>
        </w:rPr>
        <w:t xml:space="preserve">Discrimination is the unfair or unfavourable treatment of certain individuals and or groups </w:t>
      </w:r>
      <w:proofErr w:type="gramStart"/>
      <w:r w:rsidRPr="008546DF">
        <w:rPr>
          <w:rFonts w:ascii="DM Sans" w:hAnsi="DM Sans"/>
          <w:color w:val="000000"/>
          <w:sz w:val="28"/>
          <w:szCs w:val="28"/>
        </w:rPr>
        <w:t>on the basis of</w:t>
      </w:r>
      <w:proofErr w:type="gramEnd"/>
      <w:r w:rsidRPr="008546DF">
        <w:rPr>
          <w:rFonts w:ascii="DM Sans" w:hAnsi="DM Sans"/>
          <w:color w:val="000000"/>
          <w:sz w:val="28"/>
          <w:szCs w:val="28"/>
        </w:rPr>
        <w:t xml:space="preserve"> traits like race, gender, age, or sexual orientation.</w:t>
      </w:r>
    </w:p>
    <w:p w14:paraId="5169A54E" w14:textId="40882978" w:rsidR="008546DF" w:rsidRPr="008546DF" w:rsidRDefault="008546DF" w:rsidP="008546DF">
      <w:r w:rsidRPr="008546DF">
        <w:fldChar w:fldCharType="begin"/>
      </w:r>
      <w:r w:rsidRPr="008546DF">
        <w:instrText xml:space="preserve"> INCLUDEPICTURE "/var/folders/pz/6b4x7wq93jxg045c5rqvn03w0000gn/T/com.microsoft.Word/WebArchiveCopyPasteTempFiles/Instances-of-discrimination-at-work-1024x576.png" \* MERGEFORMATINET </w:instrText>
      </w:r>
      <w:r w:rsidRPr="008546DF">
        <w:fldChar w:fldCharType="separate"/>
      </w:r>
      <w:r w:rsidRPr="008546DF">
        <w:fldChar w:fldCharType="end"/>
      </w:r>
    </w:p>
    <w:p w14:paraId="20235A97" w14:textId="1FE6805F" w:rsidR="008546DF" w:rsidRPr="008546DF" w:rsidRDefault="008546DF" w:rsidP="008546DF">
      <w:pPr>
        <w:spacing w:before="100" w:beforeAutospacing="1" w:after="100" w:afterAutospacing="1"/>
        <w:rPr>
          <w:rFonts w:ascii="DM Sans" w:hAnsi="DM Sans"/>
          <w:color w:val="000000"/>
          <w:sz w:val="28"/>
          <w:szCs w:val="28"/>
        </w:rPr>
      </w:pPr>
      <w:r>
        <w:rPr>
          <w:rFonts w:ascii="DM Sans" w:hAnsi="DM Sans"/>
          <w:color w:val="000000"/>
          <w:sz w:val="28"/>
          <w:szCs w:val="28"/>
        </w:rPr>
        <w:t>M</w:t>
      </w:r>
      <w:r w:rsidRPr="008546DF">
        <w:rPr>
          <w:rFonts w:ascii="DM Sans" w:hAnsi="DM Sans"/>
          <w:color w:val="000000"/>
          <w:sz w:val="28"/>
          <w:szCs w:val="28"/>
        </w:rPr>
        <w:t>ore often or not discrimination emanates from someone of the older generation such as a parent/guardian, other family members and sometimes our peers. From very early on in life our brains learn to categorise obvious differences such as gender, every child knows how to distinguish between girls and boys, but other characteristics are learnt and sometimes taught by those who are older or are more popular in the group. </w:t>
      </w:r>
    </w:p>
    <w:p w14:paraId="07570D01" w14:textId="6226B153" w:rsidR="008546DF" w:rsidRDefault="008546DF" w:rsidP="008546DF">
      <w:pPr>
        <w:spacing w:before="100" w:beforeAutospacing="1" w:after="100" w:afterAutospacing="1"/>
        <w:rPr>
          <w:rFonts w:ascii="DM Sans" w:hAnsi="DM Sans"/>
          <w:color w:val="000000"/>
          <w:sz w:val="28"/>
          <w:szCs w:val="28"/>
        </w:rPr>
      </w:pPr>
      <w:r w:rsidRPr="008546DF">
        <w:rPr>
          <w:rFonts w:ascii="DM Sans" w:hAnsi="DM Sans"/>
          <w:color w:val="000000"/>
          <w:sz w:val="28"/>
          <w:szCs w:val="28"/>
        </w:rPr>
        <w:t xml:space="preserve">Discrimination can have a significant impact on individuals and can cause them to feel isolated, </w:t>
      </w:r>
      <w:proofErr w:type="gramStart"/>
      <w:r w:rsidRPr="008546DF">
        <w:rPr>
          <w:rFonts w:ascii="DM Sans" w:hAnsi="DM Sans"/>
          <w:color w:val="000000"/>
          <w:sz w:val="28"/>
          <w:szCs w:val="28"/>
        </w:rPr>
        <w:t>helpless</w:t>
      </w:r>
      <w:proofErr w:type="gramEnd"/>
      <w:r w:rsidRPr="008546DF">
        <w:rPr>
          <w:rFonts w:ascii="DM Sans" w:hAnsi="DM Sans"/>
          <w:color w:val="000000"/>
          <w:sz w:val="28"/>
          <w:szCs w:val="28"/>
        </w:rPr>
        <w:t xml:space="preserve"> and marginalised due to this it can lead to them developing mental health issues such as anxiety and depression, not only this but it can cause other stress and physical issues as well as some behavioural changes. Due to this it </w:t>
      </w:r>
      <w:r w:rsidRPr="008546DF">
        <w:rPr>
          <w:rFonts w:ascii="DM Sans" w:hAnsi="DM Sans"/>
          <w:color w:val="000000"/>
          <w:sz w:val="28"/>
          <w:szCs w:val="28"/>
        </w:rPr>
        <w:lastRenderedPageBreak/>
        <w:t>can result in the individual experiencing said discrimination to start having negative emotional responses, this can then cause them to partake in things such as smoking, increased alcohol use and substance abuse, things like this can also have a detrimental impact to simple activities regular sleeping patterns. </w:t>
      </w:r>
    </w:p>
    <w:p w14:paraId="6C690663" w14:textId="29061FA6" w:rsidR="008546DF" w:rsidRDefault="008546DF" w:rsidP="008546DF">
      <w:pPr>
        <w:spacing w:before="100" w:beforeAutospacing="1" w:after="100" w:afterAutospacing="1"/>
        <w:rPr>
          <w:rFonts w:ascii="DM Sans" w:hAnsi="DM Sans"/>
          <w:color w:val="000000"/>
          <w:sz w:val="28"/>
          <w:szCs w:val="28"/>
          <w:u w:val="single"/>
        </w:rPr>
      </w:pPr>
      <w:r w:rsidRPr="008546DF">
        <w:rPr>
          <w:rFonts w:ascii="DM Sans" w:hAnsi="DM Sans"/>
          <w:color w:val="000000"/>
          <w:sz w:val="28"/>
          <w:szCs w:val="28"/>
          <w:u w:val="single"/>
        </w:rPr>
        <w:t>The different types of discrimination.</w:t>
      </w:r>
    </w:p>
    <w:p w14:paraId="7316BE95" w14:textId="0CDFA5E1" w:rsidR="008546DF" w:rsidRDefault="008546DF" w:rsidP="008546DF">
      <w:pPr>
        <w:pStyle w:val="ListParagraph"/>
        <w:numPr>
          <w:ilvl w:val="0"/>
          <w:numId w:val="1"/>
        </w:numPr>
        <w:spacing w:before="100" w:beforeAutospacing="1" w:after="100" w:afterAutospacing="1"/>
        <w:rPr>
          <w:rFonts w:ascii="DM Sans" w:eastAsia="Times New Roman" w:hAnsi="DM Sans" w:cs="Times New Roman"/>
          <w:color w:val="000000"/>
          <w:sz w:val="28"/>
          <w:szCs w:val="28"/>
          <w:lang w:eastAsia="en-GB"/>
        </w:rPr>
      </w:pPr>
      <w:r w:rsidRPr="008546DF">
        <w:rPr>
          <w:rFonts w:ascii="DM Sans" w:eastAsia="Times New Roman" w:hAnsi="DM Sans" w:cs="Times New Roman"/>
          <w:color w:val="000000"/>
          <w:sz w:val="28"/>
          <w:szCs w:val="28"/>
          <w:lang w:eastAsia="en-GB"/>
        </w:rPr>
        <w:t>Race.</w:t>
      </w:r>
    </w:p>
    <w:p w14:paraId="247E4803" w14:textId="794B3F8A" w:rsidR="008546DF" w:rsidRPr="00337099" w:rsidRDefault="008546DF" w:rsidP="00337099">
      <w:pPr>
        <w:pStyle w:val="ListParagraph"/>
        <w:numPr>
          <w:ilvl w:val="1"/>
          <w:numId w:val="1"/>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This is where the individual is judged by the colour of their skin or their ethnicity. The Equality Act 2010 states that it is against the law to be treated unfairly because of their colour and ethnic origins. These characteristics are one that is protected by the Equality Act.</w:t>
      </w:r>
    </w:p>
    <w:p w14:paraId="5C949F84" w14:textId="6CA57BD4" w:rsidR="008546DF" w:rsidRDefault="008546DF" w:rsidP="008546DF">
      <w:pPr>
        <w:pStyle w:val="ListParagraph"/>
        <w:numPr>
          <w:ilvl w:val="0"/>
          <w:numId w:val="1"/>
        </w:numPr>
        <w:spacing w:before="100" w:beforeAutospacing="1" w:after="100" w:afterAutospacing="1"/>
        <w:rPr>
          <w:rFonts w:ascii="DM Sans" w:eastAsia="Times New Roman" w:hAnsi="DM Sans" w:cs="Times New Roman"/>
          <w:color w:val="000000"/>
          <w:sz w:val="28"/>
          <w:szCs w:val="28"/>
          <w:lang w:eastAsia="en-GB"/>
        </w:rPr>
      </w:pPr>
      <w:r w:rsidRPr="008546DF">
        <w:rPr>
          <w:rFonts w:ascii="DM Sans" w:eastAsia="Times New Roman" w:hAnsi="DM Sans" w:cs="Times New Roman"/>
          <w:color w:val="000000"/>
          <w:sz w:val="28"/>
          <w:szCs w:val="28"/>
          <w:lang w:eastAsia="en-GB"/>
        </w:rPr>
        <w:t>Disability</w:t>
      </w:r>
      <w:r>
        <w:rPr>
          <w:rFonts w:ascii="DM Sans" w:eastAsia="Times New Roman" w:hAnsi="DM Sans" w:cs="Times New Roman"/>
          <w:color w:val="000000"/>
          <w:sz w:val="28"/>
          <w:szCs w:val="28"/>
          <w:lang w:eastAsia="en-GB"/>
        </w:rPr>
        <w:t>.</w:t>
      </w:r>
    </w:p>
    <w:p w14:paraId="3E64BDF3" w14:textId="15DE9407" w:rsidR="00337099" w:rsidRPr="008546DF" w:rsidRDefault="00337099" w:rsidP="00337099">
      <w:pPr>
        <w:pStyle w:val="ListParagraph"/>
        <w:numPr>
          <w:ilvl w:val="1"/>
          <w:numId w:val="1"/>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This type of discrimination refers to situations in which someone is mistreated or places as a disadvantage, not specifically as a direct result of their disability bit rather because of something else impacted by their disability.</w:t>
      </w:r>
    </w:p>
    <w:p w14:paraId="3C5E0661" w14:textId="2B81E30C" w:rsidR="00337099" w:rsidRDefault="008546DF" w:rsidP="00337099">
      <w:pPr>
        <w:pStyle w:val="ListParagraph"/>
        <w:numPr>
          <w:ilvl w:val="0"/>
          <w:numId w:val="1"/>
        </w:numPr>
        <w:spacing w:before="100" w:beforeAutospacing="1" w:after="100" w:afterAutospacing="1"/>
        <w:rPr>
          <w:rFonts w:ascii="DM Sans" w:eastAsia="Times New Roman" w:hAnsi="DM Sans" w:cs="Times New Roman"/>
          <w:color w:val="000000"/>
          <w:sz w:val="28"/>
          <w:szCs w:val="28"/>
          <w:lang w:eastAsia="en-GB"/>
        </w:rPr>
      </w:pPr>
      <w:r w:rsidRPr="008546DF">
        <w:rPr>
          <w:rFonts w:ascii="DM Sans" w:eastAsia="Times New Roman" w:hAnsi="DM Sans" w:cs="Times New Roman"/>
          <w:color w:val="000000"/>
          <w:sz w:val="28"/>
          <w:szCs w:val="28"/>
          <w:lang w:eastAsia="en-GB"/>
        </w:rPr>
        <w:t xml:space="preserve">Sexual orientation. </w:t>
      </w:r>
    </w:p>
    <w:p w14:paraId="7C382DE9" w14:textId="6B688BFB" w:rsidR="008546DF" w:rsidRDefault="00A2631C" w:rsidP="00337099">
      <w:pPr>
        <w:pStyle w:val="ListParagraph"/>
        <w:numPr>
          <w:ilvl w:val="1"/>
          <w:numId w:val="1"/>
        </w:numPr>
        <w:spacing w:before="100" w:beforeAutospacing="1" w:after="100" w:afterAutospacing="1"/>
        <w:rPr>
          <w:rFonts w:ascii="DM Sans" w:eastAsia="Times New Roman" w:hAnsi="DM Sans" w:cs="Times New Roman"/>
          <w:color w:val="000000"/>
          <w:sz w:val="28"/>
          <w:szCs w:val="28"/>
          <w:lang w:eastAsia="en-GB"/>
        </w:rPr>
      </w:pPr>
      <w:r w:rsidRPr="00A2631C">
        <w:rPr>
          <w:rFonts w:ascii="Times New Roman" w:eastAsia="Times New Roman" w:hAnsi="Times New Roman" w:cs="Times New Roman"/>
          <w:noProof/>
          <w:lang w:eastAsia="en-GB"/>
        </w:rPr>
        <w:drawing>
          <wp:anchor distT="0" distB="0" distL="114300" distR="114300" simplePos="0" relativeHeight="251662336" behindDoc="0" locked="0" layoutInCell="1" allowOverlap="1" wp14:anchorId="2FD42B5E" wp14:editId="385B7578">
            <wp:simplePos x="0" y="0"/>
            <wp:positionH relativeFrom="column">
              <wp:posOffset>4554394</wp:posOffset>
            </wp:positionH>
            <wp:positionV relativeFrom="paragraph">
              <wp:posOffset>1282700</wp:posOffset>
            </wp:positionV>
            <wp:extent cx="1830070" cy="1427480"/>
            <wp:effectExtent l="0" t="0" r="0" b="0"/>
            <wp:wrapSquare wrapText="bothSides"/>
            <wp:docPr id="7" name="Picture 7" descr="Sexual Orientation Discrimination In The Workplace | Discrimination L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xual Orientation Discrimination In The Workplace | Discrimination Law"/>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30070" cy="1427480"/>
                    </a:xfrm>
                    <a:prstGeom prst="rect">
                      <a:avLst/>
                    </a:prstGeom>
                    <a:noFill/>
                    <a:ln>
                      <a:noFill/>
                    </a:ln>
                  </pic:spPr>
                </pic:pic>
              </a:graphicData>
            </a:graphic>
            <wp14:sizeRelH relativeFrom="page">
              <wp14:pctWidth>0</wp14:pctWidth>
            </wp14:sizeRelH>
            <wp14:sizeRelV relativeFrom="page">
              <wp14:pctHeight>0</wp14:pctHeight>
            </wp14:sizeRelV>
          </wp:anchor>
        </w:drawing>
      </w:r>
      <w:r w:rsidR="00337099" w:rsidRPr="00337099">
        <w:rPr>
          <w:rFonts w:ascii="DM Sans" w:eastAsia="Times New Roman" w:hAnsi="DM Sans" w:cs="Times New Roman"/>
          <w:color w:val="000000"/>
          <w:sz w:val="28"/>
          <w:szCs w:val="28"/>
          <w:lang w:eastAsia="en-GB"/>
        </w:rPr>
        <w:t>This occurs when you are given a different treatment in one of the circumstances specified by the Equality Act due to your sexual orientation.</w:t>
      </w:r>
      <w:r w:rsidR="00337099">
        <w:rPr>
          <w:rFonts w:ascii="DM Sans" w:eastAsia="Times New Roman" w:hAnsi="DM Sans" w:cs="Times New Roman"/>
          <w:color w:val="000000"/>
          <w:sz w:val="28"/>
          <w:szCs w:val="28"/>
          <w:lang w:eastAsia="en-GB"/>
        </w:rPr>
        <w:t xml:space="preserve"> </w:t>
      </w:r>
      <w:r w:rsidR="00337099" w:rsidRPr="00337099">
        <w:rPr>
          <w:rFonts w:ascii="DM Sans" w:eastAsia="Times New Roman" w:hAnsi="DM Sans" w:cs="Times New Roman"/>
          <w:color w:val="000000"/>
          <w:sz w:val="28"/>
          <w:szCs w:val="28"/>
          <w:lang w:eastAsia="en-GB"/>
        </w:rPr>
        <w:t>A law or policy based on sexual orientation may have caused the treatment, or it could have been a one-time occurrence.</w:t>
      </w:r>
    </w:p>
    <w:p w14:paraId="1D47635C" w14:textId="5881AA36" w:rsidR="00A2631C" w:rsidRPr="00A2631C" w:rsidRDefault="00A2631C" w:rsidP="00A2631C">
      <w:pPr>
        <w:pStyle w:val="ListParagraph"/>
        <w:rPr>
          <w:rFonts w:ascii="Times New Roman" w:eastAsia="Times New Roman" w:hAnsi="Times New Roman" w:cs="Times New Roman"/>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5408" behindDoc="0" locked="0" layoutInCell="1" allowOverlap="1" wp14:anchorId="5EB485A6" wp14:editId="49C51F3C">
                <wp:simplePos x="0" y="0"/>
                <wp:positionH relativeFrom="column">
                  <wp:posOffset>2354580</wp:posOffset>
                </wp:positionH>
                <wp:positionV relativeFrom="paragraph">
                  <wp:posOffset>1553845</wp:posOffset>
                </wp:positionV>
                <wp:extent cx="2192020" cy="287655"/>
                <wp:effectExtent l="0" t="0" r="17780" b="17145"/>
                <wp:wrapNone/>
                <wp:docPr id="9" name="Text Box 9"/>
                <wp:cNvGraphicFramePr/>
                <a:graphic xmlns:a="http://schemas.openxmlformats.org/drawingml/2006/main">
                  <a:graphicData uri="http://schemas.microsoft.com/office/word/2010/wordprocessingShape">
                    <wps:wsp>
                      <wps:cNvSpPr txBox="1"/>
                      <wps:spPr>
                        <a:xfrm>
                          <a:off x="0" y="0"/>
                          <a:ext cx="2192020" cy="287655"/>
                        </a:xfrm>
                        <a:prstGeom prst="rect">
                          <a:avLst/>
                        </a:prstGeom>
                        <a:solidFill>
                          <a:schemeClr val="lt1"/>
                        </a:solidFill>
                        <a:ln w="6350">
                          <a:solidFill>
                            <a:prstClr val="black"/>
                          </a:solidFill>
                        </a:ln>
                      </wps:spPr>
                      <wps:txbx>
                        <w:txbxContent>
                          <w:p w14:paraId="070B4C73" w14:textId="77777777" w:rsidR="00A2631C" w:rsidRPr="00A2631C" w:rsidRDefault="00A2631C" w:rsidP="00A2631C">
                            <w:r w:rsidRPr="00A2631C">
                              <w:rPr>
                                <w:color w:val="000000"/>
                                <w:shd w:val="clear" w:color="auto" w:fill="FFFFFF"/>
                              </w:rPr>
                              <w:t>(Shutterstock, n.d.)</w:t>
                            </w:r>
                          </w:p>
                          <w:p w14:paraId="1B87ED35" w14:textId="77777777" w:rsidR="00A2631C" w:rsidRDefault="00A2631C" w:rsidP="00A263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485A6" id="Text Box 9" o:spid="_x0000_s1027" type="#_x0000_t202" style="position:absolute;left:0;text-align:left;margin-left:185.4pt;margin-top:122.35pt;width:172.6pt;height:22.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" fillcolor="white [3201]" strokeweight=".5pt">
                <v:textbox>
                  <w:txbxContent>
                    <w:p w14:paraId="070B4C73" w14:textId="77777777" w:rsidR="00A2631C" w:rsidRPr="00A2631C" w:rsidRDefault="00A2631C" w:rsidP="00A2631C">
                      <w:r w:rsidRPr="00A2631C">
                        <w:rPr>
                          <w:color w:val="000000"/>
                          <w:shd w:val="clear" w:color="auto" w:fill="FFFFFF"/>
                        </w:rPr>
                        <w:t>(Shutterstock, n.d.)</w:t>
                      </w:r>
                    </w:p>
                    <w:p w14:paraId="1B87ED35" w14:textId="77777777" w:rsidR="00A2631C" w:rsidRDefault="00A2631C" w:rsidP="00A2631C"/>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7BB8C982" wp14:editId="016BAC44">
                <wp:simplePos x="0" y="0"/>
                <wp:positionH relativeFrom="column">
                  <wp:posOffset>4546774</wp:posOffset>
                </wp:positionH>
                <wp:positionV relativeFrom="paragraph">
                  <wp:posOffset>1553845</wp:posOffset>
                </wp:positionV>
                <wp:extent cx="1817544" cy="287655"/>
                <wp:effectExtent l="0" t="0" r="11430" b="17145"/>
                <wp:wrapNone/>
                <wp:docPr id="10" name="Text Box 10"/>
                <wp:cNvGraphicFramePr/>
                <a:graphic xmlns:a="http://schemas.openxmlformats.org/drawingml/2006/main">
                  <a:graphicData uri="http://schemas.microsoft.com/office/word/2010/wordprocessingShape">
                    <wps:wsp>
                      <wps:cNvSpPr txBox="1"/>
                      <wps:spPr>
                        <a:xfrm>
                          <a:off x="0" y="0"/>
                          <a:ext cx="1817544" cy="287655"/>
                        </a:xfrm>
                        <a:prstGeom prst="rect">
                          <a:avLst/>
                        </a:prstGeom>
                        <a:solidFill>
                          <a:schemeClr val="lt1"/>
                        </a:solidFill>
                        <a:ln w="6350">
                          <a:solidFill>
                            <a:prstClr val="black"/>
                          </a:solidFill>
                        </a:ln>
                      </wps:spPr>
                      <wps:txbx>
                        <w:txbxContent>
                          <w:p w14:paraId="4ADE445E" w14:textId="52214B09" w:rsidR="00A2631C" w:rsidRDefault="00A2631C" w:rsidP="00A2631C">
                            <w:r w:rsidRPr="00A2631C">
                              <w:rPr>
                                <w:color w:val="000000"/>
                                <w:shd w:val="clear" w:color="auto" w:fill="FFFFFF"/>
                              </w:rPr>
                              <w:t>(Swartz-</w:t>
                            </w:r>
                            <w:proofErr w:type="spellStart"/>
                            <w:r w:rsidRPr="00A2631C">
                              <w:rPr>
                                <w:color w:val="000000"/>
                                <w:shd w:val="clear" w:color="auto" w:fill="FFFFFF"/>
                              </w:rPr>
                              <w:t>Swidler</w:t>
                            </w:r>
                            <w:proofErr w:type="spellEnd"/>
                            <w:r w:rsidRPr="00A2631C">
                              <w:rPr>
                                <w:color w:val="000000"/>
                                <w:shd w:val="clear" w:color="auto" w:fill="FFFFFF"/>
                              </w:rPr>
                              <w:t>, 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B8C982" id="Text Box 10" o:spid="_x0000_s1028" type="#_x0000_t202" style="position:absolute;left:0;text-align:left;margin-left:358pt;margin-top:122.35pt;width:143.1pt;height:22.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" fillcolor="white [3201]" strokeweight=".5pt">
                <v:textbox>
                  <w:txbxContent>
                    <w:p w14:paraId="4ADE445E" w14:textId="52214B09" w:rsidR="00A2631C" w:rsidRDefault="00A2631C" w:rsidP="00A2631C">
                      <w:r w:rsidRPr="00A2631C">
                        <w:rPr>
                          <w:color w:val="000000"/>
                          <w:shd w:val="clear" w:color="auto" w:fill="FFFFFF"/>
                        </w:rPr>
                        <w:t>(Swartz-</w:t>
                      </w:r>
                      <w:proofErr w:type="spellStart"/>
                      <w:r w:rsidRPr="00A2631C">
                        <w:rPr>
                          <w:color w:val="000000"/>
                          <w:shd w:val="clear" w:color="auto" w:fill="FFFFFF"/>
                        </w:rPr>
                        <w:t>Swidler</w:t>
                      </w:r>
                      <w:proofErr w:type="spellEnd"/>
                      <w:r w:rsidRPr="00A2631C">
                        <w:rPr>
                          <w:color w:val="000000"/>
                          <w:shd w:val="clear" w:color="auto" w:fill="FFFFFF"/>
                        </w:rPr>
                        <w:t>, 2019)</w:t>
                      </w:r>
                    </w:p>
                  </w:txbxContent>
                </v:textbox>
              </v:shape>
            </w:pict>
          </mc:Fallback>
        </mc:AlternateContent>
      </w:r>
      <w:r>
        <w:rPr>
          <w:rFonts w:ascii="Times New Roman" w:eastAsia="Times New Roman" w:hAnsi="Times New Roman" w:cs="Times New Roman"/>
          <w:noProof/>
          <w:lang w:eastAsia="en-GB"/>
        </w:rPr>
        <mc:AlternateContent>
          <mc:Choice Requires="wps">
            <w:drawing>
              <wp:anchor distT="0" distB="0" distL="114300" distR="114300" simplePos="0" relativeHeight="251663360" behindDoc="0" locked="0" layoutInCell="1" allowOverlap="1" wp14:anchorId="534A9A29" wp14:editId="7D3CFB29">
                <wp:simplePos x="0" y="0"/>
                <wp:positionH relativeFrom="column">
                  <wp:posOffset>-576197</wp:posOffset>
                </wp:positionH>
                <wp:positionV relativeFrom="paragraph">
                  <wp:posOffset>1554254</wp:posOffset>
                </wp:positionV>
                <wp:extent cx="2931090" cy="288098"/>
                <wp:effectExtent l="0" t="0" r="15875" b="17145"/>
                <wp:wrapNone/>
                <wp:docPr id="8" name="Text Box 8"/>
                <wp:cNvGraphicFramePr/>
                <a:graphic xmlns:a="http://schemas.openxmlformats.org/drawingml/2006/main">
                  <a:graphicData uri="http://schemas.microsoft.com/office/word/2010/wordprocessingShape">
                    <wps:wsp>
                      <wps:cNvSpPr txBox="1"/>
                      <wps:spPr>
                        <a:xfrm>
                          <a:off x="0" y="0"/>
                          <a:ext cx="2931090" cy="288098"/>
                        </a:xfrm>
                        <a:prstGeom prst="rect">
                          <a:avLst/>
                        </a:prstGeom>
                        <a:solidFill>
                          <a:schemeClr val="lt1"/>
                        </a:solidFill>
                        <a:ln w="6350">
                          <a:solidFill>
                            <a:prstClr val="black"/>
                          </a:solidFill>
                        </a:ln>
                      </wps:spPr>
                      <wps:txbx>
                        <w:txbxContent>
                          <w:p w14:paraId="73175478" w14:textId="77777777" w:rsidR="00A2631C" w:rsidRPr="00A2631C" w:rsidRDefault="00A2631C" w:rsidP="00A2631C">
                            <w:r w:rsidRPr="00A2631C">
                              <w:rPr>
                                <w:color w:val="000000"/>
                                <w:shd w:val="clear" w:color="auto" w:fill="FFFFFF"/>
                              </w:rPr>
                              <w:t>(TSP Legal, n.d.)</w:t>
                            </w:r>
                          </w:p>
                          <w:p w14:paraId="4278D6BB" w14:textId="77777777" w:rsidR="00A2631C" w:rsidRDefault="00A2631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4A9A29" id="Text Box 8" o:spid="_x0000_s1029" type="#_x0000_t202" style="position:absolute;left:0;text-align:left;margin-left:-45.35pt;margin-top:122.4pt;width:230.8pt;height:22.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" fillcolor="white [3201]" strokeweight=".5pt">
                <v:textbox>
                  <w:txbxContent>
                    <w:p w14:paraId="73175478" w14:textId="77777777" w:rsidR="00A2631C" w:rsidRPr="00A2631C" w:rsidRDefault="00A2631C" w:rsidP="00A2631C">
                      <w:r w:rsidRPr="00A2631C">
                        <w:rPr>
                          <w:color w:val="000000"/>
                          <w:shd w:val="clear" w:color="auto" w:fill="FFFFFF"/>
                        </w:rPr>
                        <w:t>(TSP Legal, n.d.)</w:t>
                      </w:r>
                    </w:p>
                    <w:p w14:paraId="4278D6BB" w14:textId="77777777" w:rsidR="00A2631C" w:rsidRDefault="00A2631C"/>
                  </w:txbxContent>
                </v:textbox>
              </v:shape>
            </w:pict>
          </mc:Fallback>
        </mc:AlternateContent>
      </w:r>
      <w:r w:rsidRPr="00A2631C">
        <w:rPr>
          <w:rFonts w:ascii="Times New Roman" w:eastAsia="Times New Roman" w:hAnsi="Times New Roman" w:cs="Times New Roman"/>
          <w:noProof/>
          <w:lang w:eastAsia="en-GB"/>
        </w:rPr>
        <w:drawing>
          <wp:anchor distT="0" distB="0" distL="114300" distR="114300" simplePos="0" relativeHeight="251661312" behindDoc="0" locked="0" layoutInCell="1" allowOverlap="1" wp14:anchorId="544F6469" wp14:editId="065BB9C5">
            <wp:simplePos x="0" y="0"/>
            <wp:positionH relativeFrom="column">
              <wp:posOffset>2354754</wp:posOffset>
            </wp:positionH>
            <wp:positionV relativeFrom="paragraph">
              <wp:posOffset>125730</wp:posOffset>
            </wp:positionV>
            <wp:extent cx="2218690" cy="1427480"/>
            <wp:effectExtent l="0" t="0" r="3810" b="0"/>
            <wp:wrapSquare wrapText="bothSides"/>
            <wp:docPr id="6" name="Picture 6" descr="4,005 Disability Discrimination Images, Stock Photos &amp; Vector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4,005 Disability Discrimination Images, Stock Photos &amp; Vectors |  Shutterstock"/>
                    <pic:cNvPicPr>
                      <a:picLocks noChangeAspect="1" noChangeArrowheads="1"/>
                    </pic:cNvPicPr>
                  </pic:nvPicPr>
                  <pic:blipFill rotWithShape="1">
                    <a:blip r:embed="rId7">
                      <a:extLst>
                        <a:ext uri="{28A0092B-C50C-407E-A947-70E740481C1C}">
                          <a14:useLocalDpi xmlns:a14="http://schemas.microsoft.com/office/drawing/2010/main" val="0"/>
                        </a:ext>
                      </a:extLst>
                    </a:blip>
                    <a:srcRect b="10259"/>
                    <a:stretch/>
                  </pic:blipFill>
                  <pic:spPr bwMode="auto">
                    <a:xfrm>
                      <a:off x="0" y="0"/>
                      <a:ext cx="2218690" cy="1427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2631C">
        <w:rPr>
          <w:rFonts w:ascii="Times New Roman" w:eastAsia="Times New Roman" w:hAnsi="Times New Roman" w:cs="Times New Roman"/>
          <w:noProof/>
          <w:lang w:eastAsia="en-GB"/>
        </w:rPr>
        <w:drawing>
          <wp:anchor distT="0" distB="0" distL="114300" distR="114300" simplePos="0" relativeHeight="251660288" behindDoc="0" locked="0" layoutInCell="1" allowOverlap="1" wp14:anchorId="08F82D2C" wp14:editId="290ECD74">
            <wp:simplePos x="0" y="0"/>
            <wp:positionH relativeFrom="column">
              <wp:posOffset>-576580</wp:posOffset>
            </wp:positionH>
            <wp:positionV relativeFrom="paragraph">
              <wp:posOffset>125730</wp:posOffset>
            </wp:positionV>
            <wp:extent cx="2939415" cy="1427480"/>
            <wp:effectExtent l="0" t="0" r="0" b="0"/>
            <wp:wrapSquare wrapText="bothSides"/>
            <wp:docPr id="5" name="Picture 5" descr="TSP Legal Race Discrimination - Solicitors for Employees in Colchester and  Clac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SP Legal Race Discrimination - Solicitors for Employees in Colchester and  Clacto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9415" cy="14274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49CE430" w14:textId="5AC71A87" w:rsidR="00A2631C" w:rsidRPr="00A2631C" w:rsidRDefault="00A2631C" w:rsidP="00A2631C"/>
    <w:p w14:paraId="0AABF1E5" w14:textId="06CBDC7C" w:rsidR="00A2631C" w:rsidRDefault="00A2631C" w:rsidP="00A2631C">
      <w:pPr>
        <w:spacing w:before="100" w:beforeAutospacing="1" w:after="100" w:afterAutospacing="1"/>
        <w:rPr>
          <w:rFonts w:ascii="DM Sans" w:hAnsi="DM Sans"/>
          <w:color w:val="000000"/>
          <w:sz w:val="28"/>
          <w:szCs w:val="28"/>
        </w:rPr>
      </w:pPr>
      <w:r>
        <w:rPr>
          <w:rFonts w:ascii="DM Sans" w:hAnsi="DM Sans"/>
          <w:color w:val="000000"/>
          <w:sz w:val="28"/>
          <w:szCs w:val="28"/>
        </w:rPr>
        <w:t xml:space="preserve">As a dance coach I have witnessed one of my younger </w:t>
      </w:r>
      <w:r w:rsidR="00AF6EB5">
        <w:rPr>
          <w:rFonts w:ascii="DM Sans" w:hAnsi="DM Sans"/>
          <w:color w:val="000000"/>
          <w:sz w:val="28"/>
          <w:szCs w:val="28"/>
        </w:rPr>
        <w:t>dancers’</w:t>
      </w:r>
      <w:r>
        <w:rPr>
          <w:rFonts w:ascii="DM Sans" w:hAnsi="DM Sans"/>
          <w:color w:val="000000"/>
          <w:sz w:val="28"/>
          <w:szCs w:val="28"/>
        </w:rPr>
        <w:t xml:space="preserve"> experiences one of these forms of discrimination. The young individual had to go through and is still going through sexual orientation discrimination. He used to be </w:t>
      </w:r>
      <w:proofErr w:type="gramStart"/>
      <w:r>
        <w:rPr>
          <w:rFonts w:ascii="DM Sans" w:hAnsi="DM Sans"/>
          <w:color w:val="000000"/>
          <w:sz w:val="28"/>
          <w:szCs w:val="28"/>
        </w:rPr>
        <w:t>a she</w:t>
      </w:r>
      <w:proofErr w:type="gramEnd"/>
      <w:r>
        <w:rPr>
          <w:rFonts w:ascii="DM Sans" w:hAnsi="DM Sans"/>
          <w:color w:val="000000"/>
          <w:sz w:val="28"/>
          <w:szCs w:val="28"/>
        </w:rPr>
        <w:t xml:space="preserve"> and made the brave </w:t>
      </w:r>
      <w:r>
        <w:rPr>
          <w:rFonts w:ascii="DM Sans" w:hAnsi="DM Sans"/>
          <w:color w:val="000000"/>
          <w:sz w:val="28"/>
          <w:szCs w:val="28"/>
        </w:rPr>
        <w:lastRenderedPageBreak/>
        <w:t xml:space="preserve">decision to take the leap and come out as a transgender male, since then he has had to deal with people calling him names and assuming all kinds of things. Seeing and hearing the things that he is going through is heart wrenching, but he takes it in his stride and always sees the positives like finally living the life that he thought was never going to happen, it is like he has a new lease on life. </w:t>
      </w:r>
    </w:p>
    <w:p w14:paraId="27BAEDAE" w14:textId="2EBA63DB" w:rsidR="009B42C1" w:rsidRDefault="00A2631C" w:rsidP="00900408">
      <w:pPr>
        <w:spacing w:before="100" w:beforeAutospacing="1" w:after="100" w:afterAutospacing="1"/>
        <w:rPr>
          <w:rFonts w:ascii="DM Sans" w:hAnsi="DM Sans"/>
          <w:color w:val="000000"/>
          <w:sz w:val="28"/>
          <w:szCs w:val="28"/>
        </w:rPr>
      </w:pPr>
      <w:r>
        <w:rPr>
          <w:rFonts w:ascii="DM Sans" w:hAnsi="DM Sans"/>
          <w:color w:val="000000"/>
          <w:sz w:val="28"/>
          <w:szCs w:val="28"/>
        </w:rPr>
        <w:t>I understand this is not the same for everyone and it can be extremely difficult for an individual to see the positives in such a difficult situation.</w:t>
      </w:r>
    </w:p>
    <w:p w14:paraId="3F95974F" w14:textId="34ECB995" w:rsidR="00900408" w:rsidRDefault="00900408" w:rsidP="00900408">
      <w:pPr>
        <w:spacing w:before="100" w:beforeAutospacing="1" w:after="100" w:afterAutospacing="1"/>
        <w:rPr>
          <w:rFonts w:ascii="DM Sans" w:hAnsi="DM Sans"/>
          <w:color w:val="000000"/>
          <w:sz w:val="28"/>
          <w:szCs w:val="28"/>
        </w:rPr>
      </w:pPr>
    </w:p>
    <w:p w14:paraId="78986B5B" w14:textId="77777777" w:rsidR="00900408" w:rsidRDefault="00900408">
      <w:pPr>
        <w:rPr>
          <w:rFonts w:ascii="DM Sans" w:hAnsi="DM Sans"/>
          <w:color w:val="000000"/>
          <w:sz w:val="28"/>
          <w:szCs w:val="28"/>
        </w:rPr>
      </w:pPr>
      <w:r>
        <w:rPr>
          <w:rFonts w:ascii="DM Sans" w:hAnsi="DM Sans"/>
          <w:color w:val="000000"/>
          <w:sz w:val="28"/>
          <w:szCs w:val="28"/>
        </w:rPr>
        <w:br w:type="page"/>
      </w:r>
    </w:p>
    <w:p w14:paraId="229B2525" w14:textId="40A1FA3E" w:rsidR="00900408" w:rsidRDefault="00900408" w:rsidP="00900408">
      <w:pPr>
        <w:spacing w:before="100" w:beforeAutospacing="1" w:after="100" w:afterAutospacing="1"/>
        <w:rPr>
          <w:rFonts w:ascii="DM Sans" w:hAnsi="DM Sans"/>
          <w:b/>
          <w:bCs/>
          <w:color w:val="333333"/>
          <w:sz w:val="96"/>
          <w:szCs w:val="96"/>
          <w:shd w:val="clear" w:color="auto" w:fill="FFFFFF"/>
        </w:rPr>
      </w:pPr>
      <w:r>
        <w:rPr>
          <w:rFonts w:ascii="DM Sans" w:hAnsi="DM Sans"/>
          <w:b/>
          <w:bCs/>
          <w:color w:val="333333"/>
          <w:sz w:val="96"/>
          <w:szCs w:val="96"/>
          <w:shd w:val="clear" w:color="auto" w:fill="FFFFFF"/>
        </w:rPr>
        <w:lastRenderedPageBreak/>
        <w:t xml:space="preserve">How to deal with discrimination in education? </w:t>
      </w:r>
    </w:p>
    <w:p w14:paraId="6B910BCA" w14:textId="71B43D90" w:rsidR="00900408" w:rsidRPr="00E96B6E" w:rsidRDefault="00900408" w:rsidP="00900408">
      <w:pPr>
        <w:spacing w:before="100" w:beforeAutospacing="1" w:after="100" w:afterAutospacing="1"/>
        <w:rPr>
          <w:rFonts w:ascii="DM Sans" w:hAnsi="DM Sans"/>
          <w:color w:val="000000"/>
          <w:sz w:val="28"/>
          <w:szCs w:val="28"/>
          <w:u w:val="single"/>
        </w:rPr>
      </w:pPr>
      <w:r w:rsidRPr="00E96B6E">
        <w:rPr>
          <w:rFonts w:ascii="DM Sans" w:hAnsi="DM Sans"/>
          <w:color w:val="000000"/>
          <w:sz w:val="28"/>
          <w:szCs w:val="28"/>
          <w:u w:val="single"/>
        </w:rPr>
        <w:t xml:space="preserve">What is discrimination in education? </w:t>
      </w:r>
    </w:p>
    <w:p w14:paraId="68E39B1E" w14:textId="0BC061D0" w:rsidR="00900408" w:rsidRDefault="00900408" w:rsidP="0085206C">
      <w:r>
        <w:rPr>
          <w:rFonts w:ascii="DM Sans" w:hAnsi="DM Sans"/>
          <w:color w:val="000000"/>
          <w:sz w:val="28"/>
          <w:szCs w:val="28"/>
        </w:rPr>
        <w:t xml:space="preserve">Discrimination in education is where an individual or individuals are treated unfairly simply because of who they are, this could be their appearance or origins. This can manifest in </w:t>
      </w:r>
      <w:proofErr w:type="gramStart"/>
      <w:r>
        <w:rPr>
          <w:rFonts w:ascii="DM Sans" w:hAnsi="DM Sans"/>
          <w:color w:val="000000"/>
          <w:sz w:val="28"/>
          <w:szCs w:val="28"/>
        </w:rPr>
        <w:t>many different ways</w:t>
      </w:r>
      <w:proofErr w:type="gramEnd"/>
      <w:r>
        <w:rPr>
          <w:rFonts w:ascii="DM Sans" w:hAnsi="DM Sans"/>
          <w:color w:val="000000"/>
          <w:sz w:val="28"/>
          <w:szCs w:val="28"/>
        </w:rPr>
        <w:t xml:space="preserve"> such as discrimination in grading, being denied educational chances, or being bullied by peers or teachers. This can have an adverse impact on the child itself leading to long term negative impacts to their education and their mental health.  In the United Kingdom discrimination is an individual treated unfairly due to what the Equality Act 2010 refers to as protected characteristics. At any stage of a person’s education including entrance and access to extracurricular activities, they cannot be discriminated against or treated any differently. </w:t>
      </w:r>
      <w:r w:rsidR="003042AF">
        <w:fldChar w:fldCharType="begin"/>
      </w:r>
      <w:r w:rsidR="003042AF">
        <w:instrText xml:space="preserve"> INCLUDEPICTURE "/var/folders/pz/6b4x7wq93jxg045c5rqvn03w0000gn/T/com.microsoft.Word/WebArchiveCopyPasteTempFiles/p0c12xsl.jpg" \* MERGEFORMATINET </w:instrText>
      </w:r>
      <w:r w:rsidR="003042AF">
        <w:fldChar w:fldCharType="separate"/>
      </w:r>
      <w:r w:rsidR="003042AF">
        <w:fldChar w:fldCharType="end"/>
      </w:r>
    </w:p>
    <w:p w14:paraId="6E752E51" w14:textId="77777777" w:rsidR="0085206C" w:rsidRPr="0085206C" w:rsidRDefault="0085206C" w:rsidP="0085206C"/>
    <w:p w14:paraId="10E57E94" w14:textId="3F1689D7" w:rsidR="00900408" w:rsidRDefault="00900408" w:rsidP="00900408">
      <w:pPr>
        <w:spacing w:before="100" w:beforeAutospacing="1" w:after="100" w:afterAutospacing="1"/>
        <w:rPr>
          <w:rFonts w:ascii="DM Sans" w:hAnsi="DM Sans"/>
          <w:color w:val="000000"/>
          <w:sz w:val="28"/>
          <w:szCs w:val="28"/>
          <w:u w:val="single"/>
        </w:rPr>
      </w:pPr>
      <w:r w:rsidRPr="00E96B6E">
        <w:rPr>
          <w:rFonts w:ascii="DM Sans" w:hAnsi="DM Sans"/>
          <w:color w:val="000000"/>
          <w:sz w:val="28"/>
          <w:szCs w:val="28"/>
          <w:u w:val="single"/>
        </w:rPr>
        <w:t xml:space="preserve">Steps to use to help tackle </w:t>
      </w:r>
      <w:r w:rsidR="00E96B6E">
        <w:rPr>
          <w:rFonts w:ascii="DM Sans" w:hAnsi="DM Sans"/>
          <w:color w:val="000000"/>
          <w:sz w:val="28"/>
          <w:szCs w:val="28"/>
          <w:u w:val="single"/>
        </w:rPr>
        <w:t xml:space="preserve">discrimination in education </w:t>
      </w:r>
    </w:p>
    <w:p w14:paraId="105252AE" w14:textId="77777777" w:rsidR="0085206C" w:rsidRDefault="00E96B6E" w:rsidP="00900408">
      <w:pPr>
        <w:spacing w:before="100" w:beforeAutospacing="1" w:after="100" w:afterAutospacing="1"/>
        <w:rPr>
          <w:rFonts w:ascii="DM Sans" w:hAnsi="DM Sans"/>
          <w:color w:val="000000"/>
          <w:sz w:val="28"/>
          <w:szCs w:val="28"/>
        </w:rPr>
      </w:pPr>
      <w:r w:rsidRPr="00E96B6E">
        <w:rPr>
          <w:rFonts w:ascii="DM Sans" w:hAnsi="DM Sans"/>
          <w:color w:val="000000"/>
          <w:sz w:val="28"/>
          <w:szCs w:val="28"/>
        </w:rPr>
        <w:t>To</w:t>
      </w:r>
      <w:r>
        <w:rPr>
          <w:rFonts w:ascii="DM Sans" w:hAnsi="DM Sans"/>
          <w:color w:val="000000"/>
          <w:sz w:val="28"/>
          <w:szCs w:val="28"/>
        </w:rPr>
        <w:t xml:space="preserve"> help tackle and promote dealing with discrimination in </w:t>
      </w:r>
      <w:r w:rsidR="00943149">
        <w:rPr>
          <w:rFonts w:ascii="DM Sans" w:hAnsi="DM Sans"/>
          <w:color w:val="000000"/>
          <w:sz w:val="28"/>
          <w:szCs w:val="28"/>
        </w:rPr>
        <w:t>today’s</w:t>
      </w:r>
      <w:r>
        <w:rPr>
          <w:rFonts w:ascii="DM Sans" w:hAnsi="DM Sans"/>
          <w:color w:val="000000"/>
          <w:sz w:val="28"/>
          <w:szCs w:val="28"/>
        </w:rPr>
        <w:t xml:space="preserve"> education system there are multiple different this that we can all do. These include things like knowledge, understanding, empathy and communication skills.</w:t>
      </w:r>
    </w:p>
    <w:p w14:paraId="0CCA18EA" w14:textId="3F5F3116" w:rsidR="00E76DC5" w:rsidRDefault="003042AF" w:rsidP="00900408">
      <w:pPr>
        <w:spacing w:before="100" w:beforeAutospacing="1" w:after="100" w:afterAutospacing="1"/>
        <w:rPr>
          <w:rFonts w:ascii="DM Sans" w:hAnsi="DM Sans"/>
          <w:color w:val="000000"/>
          <w:sz w:val="28"/>
          <w:szCs w:val="28"/>
        </w:rPr>
      </w:pPr>
      <w:r>
        <w:rPr>
          <w:noProof/>
        </w:rPr>
        <w:lastRenderedPageBreak/>
        <w:drawing>
          <wp:anchor distT="0" distB="0" distL="114300" distR="114300" simplePos="0" relativeHeight="251668480" behindDoc="0" locked="0" layoutInCell="1" allowOverlap="1" wp14:anchorId="09660885" wp14:editId="1C266E7C">
            <wp:simplePos x="0" y="0"/>
            <wp:positionH relativeFrom="column">
              <wp:posOffset>3097530</wp:posOffset>
            </wp:positionH>
            <wp:positionV relativeFrom="paragraph">
              <wp:posOffset>1484630</wp:posOffset>
            </wp:positionV>
            <wp:extent cx="3123565" cy="3181985"/>
            <wp:effectExtent l="0" t="0" r="635" b="5715"/>
            <wp:wrapSquare wrapText="bothSides"/>
            <wp:docPr id="11" name="Picture 11" descr="What is discrimination? | KS2 Citizenship | Primary - BBC Bitesiz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What is discrimination? | KS2 Citizenship | Primary - BBC Bitesiz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23565" cy="3181985"/>
                    </a:xfrm>
                    <a:prstGeom prst="rect">
                      <a:avLst/>
                    </a:prstGeom>
                    <a:noFill/>
                    <a:ln>
                      <a:noFill/>
                    </a:ln>
                  </pic:spPr>
                </pic:pic>
              </a:graphicData>
            </a:graphic>
            <wp14:sizeRelH relativeFrom="page">
              <wp14:pctWidth>0</wp14:pctWidth>
            </wp14:sizeRelH>
            <wp14:sizeRelV relativeFrom="page">
              <wp14:pctHeight>0</wp14:pctHeight>
            </wp14:sizeRelV>
          </wp:anchor>
        </w:drawing>
      </w:r>
      <w:r w:rsidR="00E76DC5">
        <w:rPr>
          <w:rFonts w:ascii="DM Sans" w:hAnsi="DM Sans"/>
          <w:color w:val="000000"/>
          <w:sz w:val="28"/>
          <w:szCs w:val="28"/>
        </w:rPr>
        <w:t xml:space="preserve">One of the first thing that can be done is to acknowledge that there is discrimination in education and include more inclusivity in the teaching curriculum. An easy way to do this is to make sure that facilities available, such as books, toys and posters include a wide range of diversity like different race, </w:t>
      </w:r>
      <w:r w:rsidR="00AF6EB5">
        <w:rPr>
          <w:rFonts w:ascii="DM Sans" w:hAnsi="DM Sans"/>
          <w:color w:val="000000"/>
          <w:sz w:val="28"/>
          <w:szCs w:val="28"/>
        </w:rPr>
        <w:t>genders,</w:t>
      </w:r>
      <w:r w:rsidR="00E76DC5">
        <w:rPr>
          <w:rFonts w:ascii="DM Sans" w:hAnsi="DM Sans"/>
          <w:color w:val="000000"/>
          <w:sz w:val="28"/>
          <w:szCs w:val="28"/>
        </w:rPr>
        <w:t xml:space="preserve"> and disabilities. We can also celebrate different ethnic groups festivals from across the world especially if there is an individual attending the school, this could make them feel more included. LGBT+ content could be brought in to in the form of books and make sure that teachers and other staff are aware of any changes.</w:t>
      </w:r>
    </w:p>
    <w:p w14:paraId="14437D6E" w14:textId="5868B5D5" w:rsidR="00E96B6E" w:rsidRDefault="003042AF" w:rsidP="00900408">
      <w:pPr>
        <w:spacing w:before="100" w:beforeAutospacing="1" w:after="100" w:afterAutospacing="1"/>
        <w:rPr>
          <w:rFonts w:ascii="DM Sans" w:hAnsi="DM Sans"/>
          <w:color w:val="000000"/>
          <w:sz w:val="28"/>
          <w:szCs w:val="28"/>
        </w:rPr>
      </w:pPr>
      <w:r>
        <w:rPr>
          <w:rFonts w:ascii="DM Sans" w:hAnsi="DM Sans"/>
          <w:noProof/>
          <w:color w:val="000000"/>
          <w:sz w:val="28"/>
          <w:szCs w:val="28"/>
        </w:rPr>
        <mc:AlternateContent>
          <mc:Choice Requires="wps">
            <w:drawing>
              <wp:anchor distT="0" distB="0" distL="114300" distR="114300" simplePos="0" relativeHeight="251669504" behindDoc="0" locked="0" layoutInCell="1" allowOverlap="1" wp14:anchorId="441484CB" wp14:editId="00D37E83">
                <wp:simplePos x="0" y="0"/>
                <wp:positionH relativeFrom="column">
                  <wp:posOffset>5532755</wp:posOffset>
                </wp:positionH>
                <wp:positionV relativeFrom="paragraph">
                  <wp:posOffset>517623</wp:posOffset>
                </wp:positionV>
                <wp:extent cx="1735016" cy="422030"/>
                <wp:effectExtent l="0" t="3810" r="13970" b="13970"/>
                <wp:wrapNone/>
                <wp:docPr id="12" name="Text Box 12"/>
                <wp:cNvGraphicFramePr/>
                <a:graphic xmlns:a="http://schemas.openxmlformats.org/drawingml/2006/main">
                  <a:graphicData uri="http://schemas.microsoft.com/office/word/2010/wordprocessingShape">
                    <wps:wsp>
                      <wps:cNvSpPr txBox="1"/>
                      <wps:spPr>
                        <a:xfrm rot="5400000">
                          <a:off x="0" y="0"/>
                          <a:ext cx="1735016" cy="422030"/>
                        </a:xfrm>
                        <a:prstGeom prst="rect">
                          <a:avLst/>
                        </a:prstGeom>
                        <a:solidFill>
                          <a:schemeClr val="lt1"/>
                        </a:solidFill>
                        <a:ln w="6350">
                          <a:solidFill>
                            <a:prstClr val="black"/>
                          </a:solidFill>
                        </a:ln>
                      </wps:spPr>
                      <wps:txbx>
                        <w:txbxContent>
                          <w:p w14:paraId="000CCE4A" w14:textId="77777777" w:rsidR="003042AF" w:rsidRDefault="003042AF" w:rsidP="003042AF">
                            <w:r>
                              <w:rPr>
                                <w:color w:val="000000"/>
                                <w:shd w:val="clear" w:color="auto" w:fill="FFFFFF"/>
                              </w:rPr>
                              <w:t xml:space="preserve">(What is </w:t>
                            </w:r>
                            <w:proofErr w:type="gramStart"/>
                            <w:r>
                              <w:rPr>
                                <w:color w:val="000000"/>
                                <w:shd w:val="clear" w:color="auto" w:fill="FFFFFF"/>
                              </w:rPr>
                              <w:t>discrimination?,</w:t>
                            </w:r>
                            <w:proofErr w:type="gramEnd"/>
                            <w:r>
                              <w:rPr>
                                <w:color w:val="000000"/>
                                <w:shd w:val="clear" w:color="auto" w:fill="FFFFFF"/>
                              </w:rPr>
                              <w:t xml:space="preserve"> n.d.)</w:t>
                            </w:r>
                          </w:p>
                          <w:p w14:paraId="34EDA6D8" w14:textId="77777777" w:rsidR="003042AF" w:rsidRDefault="003042A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1484CB" id="Text Box 12" o:spid="_x0000_s1030" type="#_x0000_t202" style="position:absolute;margin-left:435.65pt;margin-top:40.75pt;width:136.6pt;height:33.2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" fillcolor="white [3201]" strokeweight=".5pt">
                <v:textbox>
                  <w:txbxContent>
                    <w:p w14:paraId="000CCE4A" w14:textId="77777777" w:rsidR="003042AF" w:rsidRDefault="003042AF" w:rsidP="003042AF">
                      <w:r>
                        <w:rPr>
                          <w:color w:val="000000"/>
                          <w:shd w:val="clear" w:color="auto" w:fill="FFFFFF"/>
                        </w:rPr>
                        <w:t xml:space="preserve">(What is </w:t>
                      </w:r>
                      <w:proofErr w:type="gramStart"/>
                      <w:r>
                        <w:rPr>
                          <w:color w:val="000000"/>
                          <w:shd w:val="clear" w:color="auto" w:fill="FFFFFF"/>
                        </w:rPr>
                        <w:t>discrimination?,</w:t>
                      </w:r>
                      <w:proofErr w:type="gramEnd"/>
                      <w:r>
                        <w:rPr>
                          <w:color w:val="000000"/>
                          <w:shd w:val="clear" w:color="auto" w:fill="FFFFFF"/>
                        </w:rPr>
                        <w:t xml:space="preserve"> n.d.)</w:t>
                      </w:r>
                    </w:p>
                    <w:p w14:paraId="34EDA6D8" w14:textId="77777777" w:rsidR="003042AF" w:rsidRDefault="003042AF"/>
                  </w:txbxContent>
                </v:textbox>
              </v:shape>
            </w:pict>
          </mc:Fallback>
        </mc:AlternateContent>
      </w:r>
      <w:r w:rsidR="00E76DC5">
        <w:rPr>
          <w:rFonts w:ascii="DM Sans" w:hAnsi="DM Sans"/>
          <w:color w:val="000000"/>
          <w:sz w:val="28"/>
          <w:szCs w:val="28"/>
        </w:rPr>
        <w:t xml:space="preserve">Policies could be put into place or amended to support the cause. </w:t>
      </w:r>
      <w:r w:rsidR="00E76DC5" w:rsidRPr="00E76DC5">
        <w:rPr>
          <w:rFonts w:ascii="DM Sans" w:hAnsi="DM Sans"/>
          <w:color w:val="000000"/>
          <w:sz w:val="28"/>
          <w:szCs w:val="28"/>
        </w:rPr>
        <w:t xml:space="preserve">It can be difficult to detect subtle forms of discrimination. Each member of the school staff must be self-aware and </w:t>
      </w:r>
      <w:proofErr w:type="gramStart"/>
      <w:r w:rsidR="00E76DC5" w:rsidRPr="00E76DC5">
        <w:rPr>
          <w:rFonts w:ascii="DM Sans" w:hAnsi="DM Sans"/>
          <w:color w:val="000000"/>
          <w:sz w:val="28"/>
          <w:szCs w:val="28"/>
        </w:rPr>
        <w:t>take into account</w:t>
      </w:r>
      <w:proofErr w:type="gramEnd"/>
      <w:r w:rsidR="00E76DC5" w:rsidRPr="00E76DC5">
        <w:rPr>
          <w:rFonts w:ascii="DM Sans" w:hAnsi="DM Sans"/>
          <w:color w:val="000000"/>
          <w:sz w:val="28"/>
          <w:szCs w:val="28"/>
        </w:rPr>
        <w:t xml:space="preserve"> their own typical responses, procedures, and practises. Additionally required is a culture of reflection and confrontation of actions, speech, and attitudes. Strong links with local organisation and training are essential for helping children from all various sorts of communities.</w:t>
      </w:r>
      <w:r w:rsidR="00E76DC5">
        <w:rPr>
          <w:rFonts w:ascii="DM Sans" w:hAnsi="DM Sans"/>
          <w:color w:val="000000"/>
          <w:sz w:val="28"/>
          <w:szCs w:val="28"/>
        </w:rPr>
        <w:t xml:space="preserve"> Anti-bulling policies are a great thing to be put in place and that it is followed by all, educators need to be on top of this and make sure they are aware of any happenings. </w:t>
      </w:r>
    </w:p>
    <w:p w14:paraId="5F76B7F4" w14:textId="00916011" w:rsidR="00E76DC5" w:rsidRDefault="00E76DC5" w:rsidP="00900408">
      <w:pPr>
        <w:spacing w:before="100" w:beforeAutospacing="1" w:after="100" w:afterAutospacing="1"/>
        <w:rPr>
          <w:rFonts w:ascii="DM Sans" w:hAnsi="DM Sans"/>
          <w:color w:val="000000"/>
          <w:sz w:val="28"/>
          <w:szCs w:val="28"/>
        </w:rPr>
      </w:pPr>
      <w:r>
        <w:rPr>
          <w:rFonts w:ascii="DM Sans" w:hAnsi="DM Sans"/>
          <w:color w:val="000000"/>
          <w:sz w:val="28"/>
          <w:szCs w:val="28"/>
        </w:rPr>
        <w:t xml:space="preserve">It is also important to empathise and show compassion to those who may be discriminated against and be able to communicate with them effectively and respectfully with them about their experience. This means actively listening to them and responding to them in the correct manner and in a caring and supportive way. </w:t>
      </w:r>
    </w:p>
    <w:p w14:paraId="5A36F47A" w14:textId="77777777" w:rsidR="00E76DC5" w:rsidRDefault="00E76DC5" w:rsidP="00900408">
      <w:pPr>
        <w:spacing w:before="100" w:beforeAutospacing="1" w:after="100" w:afterAutospacing="1"/>
        <w:rPr>
          <w:rFonts w:ascii="DM Sans" w:hAnsi="DM Sans"/>
          <w:color w:val="000000"/>
          <w:sz w:val="28"/>
          <w:szCs w:val="28"/>
        </w:rPr>
      </w:pPr>
      <w:r>
        <w:rPr>
          <w:rFonts w:ascii="DM Sans" w:hAnsi="DM Sans"/>
          <w:color w:val="000000"/>
          <w:sz w:val="28"/>
          <w:szCs w:val="28"/>
        </w:rPr>
        <w:t xml:space="preserve">After looking at some if the ways we can promote dealing with discrimination I believe that the easiest way for us as people to tackle the threat that us still ongoing </w:t>
      </w:r>
      <w:proofErr w:type="gramStart"/>
      <w:r>
        <w:rPr>
          <w:rFonts w:ascii="DM Sans" w:hAnsi="DM Sans"/>
          <w:color w:val="000000"/>
          <w:sz w:val="28"/>
          <w:szCs w:val="28"/>
        </w:rPr>
        <w:t>in today’s society</w:t>
      </w:r>
      <w:proofErr w:type="gramEnd"/>
      <w:r>
        <w:rPr>
          <w:rFonts w:ascii="DM Sans" w:hAnsi="DM Sans"/>
          <w:color w:val="000000"/>
          <w:sz w:val="28"/>
          <w:szCs w:val="28"/>
        </w:rPr>
        <w:t xml:space="preserve"> is:</w:t>
      </w:r>
    </w:p>
    <w:p w14:paraId="641F1B61" w14:textId="03035A24" w:rsidR="00E76DC5" w:rsidRDefault="00E76DC5" w:rsidP="00E76DC5">
      <w:pPr>
        <w:pStyle w:val="ListParagraph"/>
        <w:numPr>
          <w:ilvl w:val="0"/>
          <w:numId w:val="2"/>
        </w:numPr>
        <w:spacing w:before="100" w:beforeAutospacing="1" w:after="100" w:afterAutospacing="1"/>
        <w:rPr>
          <w:rFonts w:ascii="DM Sans" w:eastAsia="Times New Roman" w:hAnsi="DM Sans" w:cs="Times New Roman"/>
          <w:color w:val="000000"/>
          <w:sz w:val="28"/>
          <w:szCs w:val="28"/>
          <w:lang w:eastAsia="en-GB"/>
        </w:rPr>
      </w:pPr>
      <w:r w:rsidRPr="00E76DC5">
        <w:rPr>
          <w:rFonts w:ascii="DM Sans" w:eastAsia="Times New Roman" w:hAnsi="DM Sans" w:cs="Times New Roman"/>
          <w:color w:val="000000"/>
          <w:sz w:val="28"/>
          <w:szCs w:val="28"/>
          <w:lang w:eastAsia="en-GB"/>
        </w:rPr>
        <w:lastRenderedPageBreak/>
        <w:t>To make sure all staff and children have the knowledge and understanding needed about said topic.</w:t>
      </w:r>
    </w:p>
    <w:p w14:paraId="32A5D844" w14:textId="3A2365B5" w:rsidR="00E76DC5" w:rsidRDefault="00E76DC5" w:rsidP="00E76DC5">
      <w:pPr>
        <w:pStyle w:val="ListParagraph"/>
        <w:numPr>
          <w:ilvl w:val="0"/>
          <w:numId w:val="2"/>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 xml:space="preserve">There </w:t>
      </w:r>
      <w:proofErr w:type="gramStart"/>
      <w:r>
        <w:rPr>
          <w:rFonts w:ascii="DM Sans" w:eastAsia="Times New Roman" w:hAnsi="DM Sans" w:cs="Times New Roman"/>
          <w:color w:val="000000"/>
          <w:sz w:val="28"/>
          <w:szCs w:val="28"/>
          <w:lang w:eastAsia="en-GB"/>
        </w:rPr>
        <w:t>is empathy and compassion at all times</w:t>
      </w:r>
      <w:proofErr w:type="gramEnd"/>
      <w:r>
        <w:rPr>
          <w:rFonts w:ascii="DM Sans" w:eastAsia="Times New Roman" w:hAnsi="DM Sans" w:cs="Times New Roman"/>
          <w:color w:val="000000"/>
          <w:sz w:val="28"/>
          <w:szCs w:val="28"/>
          <w:lang w:eastAsia="en-GB"/>
        </w:rPr>
        <w:t xml:space="preserve"> towards all individuals in need.</w:t>
      </w:r>
    </w:p>
    <w:p w14:paraId="3FA2851B" w14:textId="7B019828" w:rsidR="00E76DC5" w:rsidRDefault="00E76DC5" w:rsidP="00E76DC5">
      <w:pPr>
        <w:pStyle w:val="ListParagraph"/>
        <w:numPr>
          <w:ilvl w:val="0"/>
          <w:numId w:val="2"/>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There is communication in place to spread the awareness.</w:t>
      </w:r>
    </w:p>
    <w:p w14:paraId="07373AB5" w14:textId="745556CC" w:rsidR="00943149" w:rsidRDefault="00E76DC5" w:rsidP="00E76DC5">
      <w:pPr>
        <w:pStyle w:val="ListParagraph"/>
        <w:numPr>
          <w:ilvl w:val="0"/>
          <w:numId w:val="2"/>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 xml:space="preserve">Policies are made and amended </w:t>
      </w:r>
      <w:proofErr w:type="gramStart"/>
      <w:r>
        <w:rPr>
          <w:rFonts w:ascii="DM Sans" w:eastAsia="Times New Roman" w:hAnsi="DM Sans" w:cs="Times New Roman"/>
          <w:color w:val="000000"/>
          <w:sz w:val="28"/>
          <w:szCs w:val="28"/>
          <w:lang w:eastAsia="en-GB"/>
        </w:rPr>
        <w:t>in order to</w:t>
      </w:r>
      <w:proofErr w:type="gramEnd"/>
      <w:r>
        <w:rPr>
          <w:rFonts w:ascii="DM Sans" w:eastAsia="Times New Roman" w:hAnsi="DM Sans" w:cs="Times New Roman"/>
          <w:color w:val="000000"/>
          <w:sz w:val="28"/>
          <w:szCs w:val="28"/>
          <w:lang w:eastAsia="en-GB"/>
        </w:rPr>
        <w:t xml:space="preserve"> accommodate for </w:t>
      </w:r>
      <w:proofErr w:type="spellStart"/>
      <w:r>
        <w:rPr>
          <w:rFonts w:ascii="DM Sans" w:eastAsia="Times New Roman" w:hAnsi="DM Sans" w:cs="Times New Roman"/>
          <w:color w:val="000000"/>
          <w:sz w:val="28"/>
          <w:szCs w:val="28"/>
          <w:lang w:eastAsia="en-GB"/>
        </w:rPr>
        <w:t>everyone</w:t>
      </w:r>
      <w:proofErr w:type="spellEnd"/>
      <w:r>
        <w:rPr>
          <w:rFonts w:ascii="DM Sans" w:eastAsia="Times New Roman" w:hAnsi="DM Sans" w:cs="Times New Roman"/>
          <w:color w:val="000000"/>
          <w:sz w:val="28"/>
          <w:szCs w:val="28"/>
          <w:lang w:eastAsia="en-GB"/>
        </w:rPr>
        <w:t xml:space="preserve"> of every gender, race and </w:t>
      </w:r>
      <w:proofErr w:type="spellStart"/>
      <w:r>
        <w:rPr>
          <w:rFonts w:ascii="DM Sans" w:eastAsia="Times New Roman" w:hAnsi="DM Sans" w:cs="Times New Roman"/>
          <w:color w:val="000000"/>
          <w:sz w:val="28"/>
          <w:szCs w:val="28"/>
          <w:lang w:eastAsia="en-GB"/>
        </w:rPr>
        <w:t>ethic</w:t>
      </w:r>
      <w:proofErr w:type="spellEnd"/>
      <w:r>
        <w:rPr>
          <w:rFonts w:ascii="DM Sans" w:eastAsia="Times New Roman" w:hAnsi="DM Sans" w:cs="Times New Roman"/>
          <w:color w:val="000000"/>
          <w:sz w:val="28"/>
          <w:szCs w:val="28"/>
          <w:lang w:eastAsia="en-GB"/>
        </w:rPr>
        <w:t xml:space="preserve"> origins. </w:t>
      </w:r>
    </w:p>
    <w:p w14:paraId="08EFB784" w14:textId="77777777" w:rsidR="00943149" w:rsidRDefault="00943149">
      <w:pPr>
        <w:rPr>
          <w:rFonts w:ascii="DM Sans" w:hAnsi="DM Sans"/>
          <w:color w:val="000000"/>
          <w:sz w:val="28"/>
          <w:szCs w:val="28"/>
        </w:rPr>
      </w:pPr>
      <w:r>
        <w:rPr>
          <w:rFonts w:ascii="DM Sans" w:hAnsi="DM Sans"/>
          <w:color w:val="000000"/>
          <w:sz w:val="28"/>
          <w:szCs w:val="28"/>
        </w:rPr>
        <w:br w:type="page"/>
      </w:r>
    </w:p>
    <w:p w14:paraId="5E39A8C8" w14:textId="1559FF0D" w:rsidR="00943149" w:rsidRDefault="00943149" w:rsidP="00943149">
      <w:pPr>
        <w:spacing w:before="100" w:beforeAutospacing="1" w:after="100" w:afterAutospacing="1"/>
        <w:rPr>
          <w:rFonts w:ascii="DM Sans" w:hAnsi="DM Sans"/>
          <w:b/>
          <w:bCs/>
          <w:color w:val="333333"/>
          <w:sz w:val="96"/>
          <w:szCs w:val="96"/>
          <w:shd w:val="clear" w:color="auto" w:fill="FFFFFF"/>
        </w:rPr>
      </w:pPr>
      <w:r>
        <w:rPr>
          <w:rFonts w:ascii="DM Sans" w:hAnsi="DM Sans"/>
          <w:b/>
          <w:bCs/>
          <w:color w:val="333333"/>
          <w:sz w:val="96"/>
          <w:szCs w:val="96"/>
          <w:shd w:val="clear" w:color="auto" w:fill="FFFFFF"/>
        </w:rPr>
        <w:lastRenderedPageBreak/>
        <w:t>The merits and shortcomings of design thinking that deal with contemporary challenges in education.</w:t>
      </w:r>
      <w:r>
        <w:rPr>
          <w:rFonts w:ascii="DM Sans" w:hAnsi="DM Sans"/>
          <w:b/>
          <w:bCs/>
          <w:color w:val="333333"/>
          <w:sz w:val="96"/>
          <w:szCs w:val="96"/>
          <w:shd w:val="clear" w:color="auto" w:fill="FFFFFF"/>
        </w:rPr>
        <w:t xml:space="preserve"> </w:t>
      </w:r>
    </w:p>
    <w:p w14:paraId="1E170631" w14:textId="0FB0814D" w:rsidR="00E76DC5" w:rsidRDefault="00E31C68" w:rsidP="00943149">
      <w:pPr>
        <w:spacing w:before="100" w:beforeAutospacing="1" w:after="100" w:afterAutospacing="1"/>
        <w:rPr>
          <w:rFonts w:ascii="DM Sans" w:hAnsi="DM Sans"/>
          <w:color w:val="000000"/>
          <w:sz w:val="28"/>
          <w:szCs w:val="28"/>
          <w:u w:val="single"/>
        </w:rPr>
      </w:pPr>
      <w:r>
        <w:rPr>
          <w:noProof/>
        </w:rPr>
        <w:drawing>
          <wp:anchor distT="0" distB="0" distL="114300" distR="114300" simplePos="0" relativeHeight="251672576" behindDoc="0" locked="0" layoutInCell="1" allowOverlap="1" wp14:anchorId="0B73D3AD" wp14:editId="23F64EEE">
            <wp:simplePos x="0" y="0"/>
            <wp:positionH relativeFrom="column">
              <wp:posOffset>2499641</wp:posOffset>
            </wp:positionH>
            <wp:positionV relativeFrom="paragraph">
              <wp:posOffset>45768</wp:posOffset>
            </wp:positionV>
            <wp:extent cx="3703320" cy="2777490"/>
            <wp:effectExtent l="0" t="0" r="5080" b="3810"/>
            <wp:wrapSquare wrapText="bothSides"/>
            <wp:docPr id="17" name="Picture 17" descr="Design Thinking – how to integrate new ways of wor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Design Thinking – how to integrate new ways of worki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03320" cy="2777490"/>
                    </a:xfrm>
                    <a:prstGeom prst="rect">
                      <a:avLst/>
                    </a:prstGeom>
                    <a:noFill/>
                    <a:ln>
                      <a:noFill/>
                    </a:ln>
                  </pic:spPr>
                </pic:pic>
              </a:graphicData>
            </a:graphic>
            <wp14:sizeRelH relativeFrom="page">
              <wp14:pctWidth>0</wp14:pctWidth>
            </wp14:sizeRelH>
            <wp14:sizeRelV relativeFrom="page">
              <wp14:pctHeight>0</wp14:pctHeight>
            </wp14:sizeRelV>
          </wp:anchor>
        </w:drawing>
      </w:r>
      <w:r w:rsidR="00943149" w:rsidRPr="00943149">
        <w:rPr>
          <w:rFonts w:ascii="DM Sans" w:hAnsi="DM Sans"/>
          <w:color w:val="000000"/>
          <w:sz w:val="28"/>
          <w:szCs w:val="28"/>
          <w:u w:val="single"/>
        </w:rPr>
        <w:t>What is design thinking?</w:t>
      </w:r>
    </w:p>
    <w:p w14:paraId="758C42AD" w14:textId="7BA8D14A" w:rsidR="00E31C68" w:rsidRDefault="00E31C68" w:rsidP="00E31C68">
      <w:r>
        <w:rPr>
          <w:rFonts w:ascii="DM Sans" w:hAnsi="DM Sans"/>
          <w:noProof/>
          <w:color w:val="000000"/>
          <w:sz w:val="28"/>
          <w:szCs w:val="28"/>
        </w:rPr>
        <mc:AlternateContent>
          <mc:Choice Requires="wps">
            <w:drawing>
              <wp:anchor distT="0" distB="0" distL="114300" distR="114300" simplePos="0" relativeHeight="251673600" behindDoc="0" locked="0" layoutInCell="1" allowOverlap="1" wp14:anchorId="194F51C4" wp14:editId="0636EDD7">
                <wp:simplePos x="0" y="0"/>
                <wp:positionH relativeFrom="column">
                  <wp:posOffset>4768215</wp:posOffset>
                </wp:positionH>
                <wp:positionV relativeFrom="paragraph">
                  <wp:posOffset>2419205</wp:posOffset>
                </wp:positionV>
                <wp:extent cx="1434682" cy="277792"/>
                <wp:effectExtent l="0" t="0" r="13335" b="14605"/>
                <wp:wrapNone/>
                <wp:docPr id="18" name="Text Box 18"/>
                <wp:cNvGraphicFramePr/>
                <a:graphic xmlns:a="http://schemas.openxmlformats.org/drawingml/2006/main">
                  <a:graphicData uri="http://schemas.microsoft.com/office/word/2010/wordprocessingShape">
                    <wps:wsp>
                      <wps:cNvSpPr txBox="1"/>
                      <wps:spPr>
                        <a:xfrm>
                          <a:off x="0" y="0"/>
                          <a:ext cx="1434682" cy="277792"/>
                        </a:xfrm>
                        <a:prstGeom prst="rect">
                          <a:avLst/>
                        </a:prstGeom>
                        <a:solidFill>
                          <a:schemeClr val="lt1"/>
                        </a:solidFill>
                        <a:ln w="6350">
                          <a:solidFill>
                            <a:prstClr val="black"/>
                          </a:solidFill>
                        </a:ln>
                      </wps:spPr>
                      <wps:txbx>
                        <w:txbxContent>
                          <w:p w14:paraId="2FFA9ED8" w14:textId="77777777" w:rsidR="00E31C68" w:rsidRDefault="00E31C68" w:rsidP="00E31C68">
                            <w:r>
                              <w:rPr>
                                <w:color w:val="000000"/>
                                <w:shd w:val="clear" w:color="auto" w:fill="FFFFFF"/>
                              </w:rPr>
                              <w:t>(</w:t>
                            </w:r>
                            <w:proofErr w:type="spellStart"/>
                            <w:r>
                              <w:rPr>
                                <w:color w:val="000000"/>
                                <w:shd w:val="clear" w:color="auto" w:fill="FFFFFF"/>
                              </w:rPr>
                              <w:t>Leukhardt</w:t>
                            </w:r>
                            <w:proofErr w:type="spellEnd"/>
                            <w:r>
                              <w:rPr>
                                <w:color w:val="000000"/>
                                <w:shd w:val="clear" w:color="auto" w:fill="FFFFFF"/>
                              </w:rPr>
                              <w:t>, 2019)</w:t>
                            </w:r>
                          </w:p>
                          <w:p w14:paraId="2A8FC277" w14:textId="77777777" w:rsidR="00E31C68" w:rsidRDefault="00E31C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4F51C4" id="Text Box 18" o:spid="_x0000_s1031" type="#_x0000_t202" style="position:absolute;margin-left:375.45pt;margin-top:190.5pt;width:112.95pt;height:21.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" fillcolor="white [3201]" strokeweight=".5pt">
                <v:textbox>
                  <w:txbxContent>
                    <w:p w14:paraId="2FFA9ED8" w14:textId="77777777" w:rsidR="00E31C68" w:rsidRDefault="00E31C68" w:rsidP="00E31C68">
                      <w:r>
                        <w:rPr>
                          <w:color w:val="000000"/>
                          <w:shd w:val="clear" w:color="auto" w:fill="FFFFFF"/>
                        </w:rPr>
                        <w:t>(</w:t>
                      </w:r>
                      <w:proofErr w:type="spellStart"/>
                      <w:r>
                        <w:rPr>
                          <w:color w:val="000000"/>
                          <w:shd w:val="clear" w:color="auto" w:fill="FFFFFF"/>
                        </w:rPr>
                        <w:t>Leukhardt</w:t>
                      </w:r>
                      <w:proofErr w:type="spellEnd"/>
                      <w:r>
                        <w:rPr>
                          <w:color w:val="000000"/>
                          <w:shd w:val="clear" w:color="auto" w:fill="FFFFFF"/>
                        </w:rPr>
                        <w:t>, 2019)</w:t>
                      </w:r>
                    </w:p>
                    <w:p w14:paraId="2A8FC277" w14:textId="77777777" w:rsidR="00E31C68" w:rsidRDefault="00E31C68"/>
                  </w:txbxContent>
                </v:textbox>
              </v:shape>
            </w:pict>
          </mc:Fallback>
        </mc:AlternateContent>
      </w:r>
      <w:r w:rsidR="00943149">
        <w:rPr>
          <w:rFonts w:ascii="DM Sans" w:hAnsi="DM Sans"/>
          <w:color w:val="000000"/>
          <w:sz w:val="28"/>
          <w:szCs w:val="28"/>
        </w:rPr>
        <w:t xml:space="preserve">first </w:t>
      </w:r>
      <w:r w:rsidR="00AF6EB5">
        <w:rPr>
          <w:rFonts w:ascii="DM Sans" w:hAnsi="DM Sans"/>
          <w:color w:val="000000"/>
          <w:sz w:val="28"/>
          <w:szCs w:val="28"/>
        </w:rPr>
        <w:t>off,</w:t>
      </w:r>
      <w:r w:rsidR="00943149">
        <w:rPr>
          <w:rFonts w:ascii="DM Sans" w:hAnsi="DM Sans"/>
          <w:color w:val="000000"/>
          <w:sz w:val="28"/>
          <w:szCs w:val="28"/>
        </w:rPr>
        <w:t xml:space="preserve"> I think we need to understand what design thinking is. Design thinking is a non-linear, </w:t>
      </w:r>
      <w:proofErr w:type="gramStart"/>
      <w:r w:rsidR="00943149">
        <w:rPr>
          <w:rFonts w:ascii="DM Sans" w:hAnsi="DM Sans"/>
          <w:color w:val="000000"/>
          <w:sz w:val="28"/>
          <w:szCs w:val="28"/>
        </w:rPr>
        <w:t>problem solving</w:t>
      </w:r>
      <w:proofErr w:type="gramEnd"/>
      <w:r w:rsidR="00943149">
        <w:rPr>
          <w:rFonts w:ascii="DM Sans" w:hAnsi="DM Sans"/>
          <w:color w:val="000000"/>
          <w:sz w:val="28"/>
          <w:szCs w:val="28"/>
        </w:rPr>
        <w:t xml:space="preserve"> approach to something that focuses on understanding the needs of its users. It generates creative ideas and interesting solutions to many things along with it redefining the problems </w:t>
      </w:r>
      <w:r w:rsidR="00943149">
        <w:rPr>
          <w:rFonts w:ascii="DM Sans" w:hAnsi="DM Sans"/>
          <w:color w:val="000000"/>
          <w:sz w:val="28"/>
          <w:szCs w:val="28"/>
        </w:rPr>
        <w:lastRenderedPageBreak/>
        <w:t xml:space="preserve">faced trying to get to the final product. </w:t>
      </w:r>
      <w:r w:rsidR="00943149" w:rsidRPr="00943149">
        <w:rPr>
          <w:rFonts w:ascii="DM Sans" w:hAnsi="DM Sans"/>
          <w:color w:val="000000"/>
          <w:sz w:val="28"/>
          <w:szCs w:val="28"/>
        </w:rPr>
        <w:t xml:space="preserve">Although design thinking has been effectively incorporated into </w:t>
      </w:r>
      <w:proofErr w:type="gramStart"/>
      <w:r w:rsidR="00943149" w:rsidRPr="00943149">
        <w:rPr>
          <w:rFonts w:ascii="DM Sans" w:hAnsi="DM Sans"/>
          <w:color w:val="000000"/>
          <w:sz w:val="28"/>
          <w:szCs w:val="28"/>
        </w:rPr>
        <w:t>a number of</w:t>
      </w:r>
      <w:proofErr w:type="gramEnd"/>
      <w:r w:rsidR="00943149" w:rsidRPr="00943149">
        <w:rPr>
          <w:rFonts w:ascii="DM Sans" w:hAnsi="DM Sans"/>
          <w:color w:val="000000"/>
          <w:sz w:val="28"/>
          <w:szCs w:val="28"/>
        </w:rPr>
        <w:t xml:space="preserve"> industries, such as business and product development, its use in education has both advantages and disadvantages.</w:t>
      </w:r>
      <w:r w:rsidRPr="00E31C68">
        <w:t xml:space="preserve"> </w:t>
      </w:r>
      <w:r>
        <w:fldChar w:fldCharType="begin"/>
      </w:r>
      <w:r>
        <w:instrText xml:space="preserve"> INCLUDEPICTURE "/var/folders/pz/6b4x7wq93jxg045c5rqvn03w0000gn/T/com.microsoft.Word/WebArchiveCopyPasteTempFiles/Design%20Thinking%20IBsolution%20english.png" \* MERGEFORMATINET </w:instrText>
      </w:r>
      <w:r>
        <w:fldChar w:fldCharType="separate"/>
      </w:r>
      <w:r>
        <w:fldChar w:fldCharType="end"/>
      </w:r>
    </w:p>
    <w:p w14:paraId="3B321A64" w14:textId="20E6D4D8" w:rsidR="00943149" w:rsidRDefault="00943149" w:rsidP="00943149">
      <w:pPr>
        <w:spacing w:before="100" w:beforeAutospacing="1" w:after="100" w:afterAutospacing="1"/>
        <w:rPr>
          <w:rFonts w:ascii="DM Sans" w:hAnsi="DM Sans"/>
          <w:color w:val="000000"/>
          <w:sz w:val="28"/>
          <w:szCs w:val="28"/>
        </w:rPr>
      </w:pPr>
    </w:p>
    <w:p w14:paraId="4B60B2EB" w14:textId="47103E51" w:rsidR="00943149" w:rsidRDefault="00943149" w:rsidP="00943149">
      <w:pPr>
        <w:spacing w:before="100" w:beforeAutospacing="1" w:after="100" w:afterAutospacing="1"/>
        <w:rPr>
          <w:rFonts w:ascii="DM Sans" w:hAnsi="DM Sans"/>
          <w:color w:val="000000"/>
          <w:sz w:val="28"/>
          <w:szCs w:val="28"/>
        </w:rPr>
      </w:pPr>
      <w:r>
        <w:rPr>
          <w:rFonts w:ascii="DM Sans" w:hAnsi="DM Sans"/>
          <w:color w:val="000000"/>
          <w:sz w:val="28"/>
          <w:szCs w:val="28"/>
        </w:rPr>
        <w:t>There are five key aspects to design thinking, and these are.</w:t>
      </w:r>
    </w:p>
    <w:p w14:paraId="2173466C" w14:textId="3BF557B6" w:rsidR="00943149" w:rsidRDefault="00943149" w:rsidP="00943149">
      <w:pPr>
        <w:pStyle w:val="ListParagraph"/>
        <w:numPr>
          <w:ilvl w:val="0"/>
          <w:numId w:val="3"/>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Empathise.</w:t>
      </w:r>
    </w:p>
    <w:p w14:paraId="4E32B99B" w14:textId="03FBBE06" w:rsidR="00943149" w:rsidRDefault="00943149" w:rsidP="00943149">
      <w:pPr>
        <w:pStyle w:val="ListParagraph"/>
        <w:numPr>
          <w:ilvl w:val="0"/>
          <w:numId w:val="3"/>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Define.</w:t>
      </w:r>
    </w:p>
    <w:p w14:paraId="6BB58D72" w14:textId="2C548746" w:rsidR="00943149" w:rsidRDefault="00943149" w:rsidP="00943149">
      <w:pPr>
        <w:pStyle w:val="ListParagraph"/>
        <w:numPr>
          <w:ilvl w:val="0"/>
          <w:numId w:val="3"/>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Ideate.</w:t>
      </w:r>
    </w:p>
    <w:p w14:paraId="41D6578E" w14:textId="0BFCC543" w:rsidR="00943149" w:rsidRDefault="00943149" w:rsidP="00943149">
      <w:pPr>
        <w:pStyle w:val="ListParagraph"/>
        <w:numPr>
          <w:ilvl w:val="0"/>
          <w:numId w:val="3"/>
        </w:numPr>
        <w:spacing w:before="100" w:beforeAutospacing="1" w:after="100" w:afterAutospacing="1"/>
        <w:rPr>
          <w:rFonts w:ascii="DM Sans" w:eastAsia="Times New Roman" w:hAnsi="DM Sans" w:cs="Times New Roman"/>
          <w:color w:val="000000"/>
          <w:sz w:val="28"/>
          <w:szCs w:val="28"/>
          <w:lang w:eastAsia="en-GB"/>
        </w:rPr>
      </w:pPr>
      <w:r>
        <w:rPr>
          <w:rFonts w:ascii="DM Sans" w:eastAsia="Times New Roman" w:hAnsi="DM Sans" w:cs="Times New Roman"/>
          <w:color w:val="000000"/>
          <w:sz w:val="28"/>
          <w:szCs w:val="28"/>
          <w:lang w:eastAsia="en-GB"/>
        </w:rPr>
        <w:t>Prototype.</w:t>
      </w:r>
    </w:p>
    <w:p w14:paraId="7B28599A" w14:textId="2C7E95BB" w:rsidR="00943149" w:rsidRDefault="00E31C68" w:rsidP="00943149">
      <w:pPr>
        <w:pStyle w:val="ListParagraph"/>
        <w:numPr>
          <w:ilvl w:val="0"/>
          <w:numId w:val="3"/>
        </w:numPr>
        <w:spacing w:before="100" w:beforeAutospacing="1" w:after="100" w:afterAutospacing="1"/>
        <w:rPr>
          <w:rFonts w:ascii="DM Sans" w:eastAsia="Times New Roman" w:hAnsi="DM Sans" w:cs="Times New Roman"/>
          <w:color w:val="000000"/>
          <w:sz w:val="28"/>
          <w:szCs w:val="28"/>
          <w:lang w:eastAsia="en-GB"/>
        </w:rPr>
      </w:pPr>
      <w:r>
        <w:rPr>
          <w:noProof/>
        </w:rPr>
        <mc:AlternateContent>
          <mc:Choice Requires="wps">
            <w:drawing>
              <wp:anchor distT="0" distB="0" distL="114300" distR="114300" simplePos="0" relativeHeight="251671552" behindDoc="0" locked="0" layoutInCell="1" allowOverlap="1" wp14:anchorId="26A9D8B5" wp14:editId="219ED642">
                <wp:simplePos x="0" y="0"/>
                <wp:positionH relativeFrom="column">
                  <wp:posOffset>4293726</wp:posOffset>
                </wp:positionH>
                <wp:positionV relativeFrom="paragraph">
                  <wp:posOffset>3543541</wp:posOffset>
                </wp:positionV>
                <wp:extent cx="1469985" cy="324091"/>
                <wp:effectExtent l="0" t="0" r="16510" b="19050"/>
                <wp:wrapNone/>
                <wp:docPr id="16" name="Text Box 16"/>
                <wp:cNvGraphicFramePr/>
                <a:graphic xmlns:a="http://schemas.openxmlformats.org/drawingml/2006/main">
                  <a:graphicData uri="http://schemas.microsoft.com/office/word/2010/wordprocessingShape">
                    <wps:wsp>
                      <wps:cNvSpPr txBox="1"/>
                      <wps:spPr>
                        <a:xfrm>
                          <a:off x="0" y="0"/>
                          <a:ext cx="1469985" cy="324091"/>
                        </a:xfrm>
                        <a:prstGeom prst="rect">
                          <a:avLst/>
                        </a:prstGeom>
                        <a:solidFill>
                          <a:schemeClr val="lt1"/>
                        </a:solidFill>
                        <a:ln w="6350">
                          <a:solidFill>
                            <a:prstClr val="black"/>
                          </a:solidFill>
                        </a:ln>
                      </wps:spPr>
                      <wps:txbx>
                        <w:txbxContent>
                          <w:p w14:paraId="14617E80" w14:textId="77777777" w:rsidR="00E31C68" w:rsidRDefault="00E31C68" w:rsidP="00E31C68">
                            <w:r>
                              <w:rPr>
                                <w:color w:val="000000"/>
                                <w:shd w:val="clear" w:color="auto" w:fill="FFFFFF"/>
                              </w:rPr>
                              <w:t>(Yu Siang, 2009)</w:t>
                            </w:r>
                          </w:p>
                          <w:p w14:paraId="718F56F7" w14:textId="77777777" w:rsidR="00E31C68" w:rsidRDefault="00E31C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A9D8B5" id="Text Box 16" o:spid="_x0000_s1032" type="#_x0000_t202" style="position:absolute;left:0;text-align:left;margin-left:338.1pt;margin-top:279pt;width:115.75pt;height: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" fillcolor="white [3201]" strokeweight=".5pt">
                <v:textbox>
                  <w:txbxContent>
                    <w:p w14:paraId="14617E80" w14:textId="77777777" w:rsidR="00E31C68" w:rsidRDefault="00E31C68" w:rsidP="00E31C68">
                      <w:r>
                        <w:rPr>
                          <w:color w:val="000000"/>
                          <w:shd w:val="clear" w:color="auto" w:fill="FFFFFF"/>
                        </w:rPr>
                        <w:t>(Yu Siang, 2009)</w:t>
                      </w:r>
                    </w:p>
                    <w:p w14:paraId="718F56F7" w14:textId="77777777" w:rsidR="00E31C68" w:rsidRDefault="00E31C68"/>
                  </w:txbxContent>
                </v:textbox>
              </v:shape>
            </w:pict>
          </mc:Fallback>
        </mc:AlternateContent>
      </w:r>
      <w:r>
        <w:rPr>
          <w:noProof/>
        </w:rPr>
        <w:drawing>
          <wp:anchor distT="0" distB="0" distL="114300" distR="114300" simplePos="0" relativeHeight="251670528" behindDoc="0" locked="0" layoutInCell="1" allowOverlap="1" wp14:anchorId="07FB4812" wp14:editId="23083054">
            <wp:simplePos x="0" y="0"/>
            <wp:positionH relativeFrom="column">
              <wp:posOffset>196738</wp:posOffset>
            </wp:positionH>
            <wp:positionV relativeFrom="paragraph">
              <wp:posOffset>312420</wp:posOffset>
            </wp:positionV>
            <wp:extent cx="5763895" cy="3242310"/>
            <wp:effectExtent l="0" t="0" r="1905" b="0"/>
            <wp:wrapSquare wrapText="bothSides"/>
            <wp:docPr id="15" name="Picture 15" descr="What is Design Thinking? | Ix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What is Design Thinking? | IxD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3895" cy="3242310"/>
                    </a:xfrm>
                    <a:prstGeom prst="rect">
                      <a:avLst/>
                    </a:prstGeom>
                    <a:noFill/>
                    <a:ln>
                      <a:noFill/>
                    </a:ln>
                  </pic:spPr>
                </pic:pic>
              </a:graphicData>
            </a:graphic>
            <wp14:sizeRelH relativeFrom="page">
              <wp14:pctWidth>0</wp14:pctWidth>
            </wp14:sizeRelH>
            <wp14:sizeRelV relativeFrom="page">
              <wp14:pctHeight>0</wp14:pctHeight>
            </wp14:sizeRelV>
          </wp:anchor>
        </w:drawing>
      </w:r>
      <w:r w:rsidR="00943149">
        <w:rPr>
          <w:rFonts w:ascii="DM Sans" w:eastAsia="Times New Roman" w:hAnsi="DM Sans" w:cs="Times New Roman"/>
          <w:color w:val="000000"/>
          <w:sz w:val="28"/>
          <w:szCs w:val="28"/>
          <w:lang w:eastAsia="en-GB"/>
        </w:rPr>
        <w:t xml:space="preserve">Test. </w:t>
      </w:r>
    </w:p>
    <w:p w14:paraId="0EE7BD8F" w14:textId="467FB639" w:rsidR="00E31C68" w:rsidRDefault="00E31C68" w:rsidP="00E31C68"/>
    <w:p w14:paraId="3A514C51" w14:textId="38DB6387" w:rsidR="00E31C68" w:rsidRDefault="00E31C68" w:rsidP="00E31C68"/>
    <w:p w14:paraId="0B943F10" w14:textId="0F42E56D" w:rsidR="00E31C68" w:rsidRPr="00E31C68" w:rsidRDefault="00E31C68" w:rsidP="00E31C68">
      <w:r>
        <w:fldChar w:fldCharType="begin"/>
      </w:r>
      <w:r>
        <w:instrText xml:space="preserve"> INCLUDEPICTURE "/var/folders/pz/6b4x7wq93jxg045c5rqvn03w0000gn/T/com.microsoft.Word/WebArchiveCopyPasteTempFiles/PONMo61b9QMX0GZvguvRft35nhDu3KG6Asa2NkI3.jpg" \* MERGEFORMATINET </w:instrText>
      </w:r>
      <w:r>
        <w:fldChar w:fldCharType="separate"/>
      </w:r>
      <w:r>
        <w:fldChar w:fldCharType="end"/>
      </w:r>
    </w:p>
    <w:p w14:paraId="13AFDE0B" w14:textId="00CA6449" w:rsidR="00943149" w:rsidRDefault="00943149" w:rsidP="00943149">
      <w:pPr>
        <w:spacing w:before="100" w:beforeAutospacing="1" w:after="100" w:afterAutospacing="1"/>
        <w:rPr>
          <w:rFonts w:ascii="DM Sans" w:hAnsi="DM Sans"/>
          <w:color w:val="000000"/>
          <w:sz w:val="28"/>
          <w:szCs w:val="28"/>
        </w:rPr>
      </w:pPr>
      <w:r>
        <w:rPr>
          <w:rFonts w:ascii="DM Sans" w:hAnsi="DM Sans"/>
          <w:color w:val="000000"/>
          <w:sz w:val="28"/>
          <w:szCs w:val="28"/>
        </w:rPr>
        <w:t>From the research I have conducted I have gathered some merits and shortcomings of design thinking</w:t>
      </w:r>
      <w:r w:rsidR="00AF6EB5">
        <w:rPr>
          <w:rFonts w:ascii="DM Sans" w:hAnsi="DM Sans"/>
          <w:color w:val="000000"/>
          <w:sz w:val="28"/>
          <w:szCs w:val="28"/>
        </w:rPr>
        <w:t xml:space="preserve"> in education</w:t>
      </w:r>
      <w:r>
        <w:rPr>
          <w:rFonts w:ascii="DM Sans" w:hAnsi="DM Sans"/>
          <w:color w:val="000000"/>
          <w:sz w:val="28"/>
          <w:szCs w:val="28"/>
        </w:rPr>
        <w:t xml:space="preserve">. </w:t>
      </w:r>
    </w:p>
    <w:p w14:paraId="39157F5B" w14:textId="0115513B" w:rsidR="00943149" w:rsidRPr="00A3386B" w:rsidRDefault="00943149" w:rsidP="00943149">
      <w:pPr>
        <w:spacing w:before="100" w:beforeAutospacing="1" w:after="100" w:afterAutospacing="1"/>
        <w:rPr>
          <w:rFonts w:ascii="DM Sans" w:hAnsi="DM Sans"/>
          <w:color w:val="000000"/>
          <w:sz w:val="28"/>
          <w:szCs w:val="28"/>
          <w:u w:val="single"/>
        </w:rPr>
      </w:pPr>
      <w:r w:rsidRPr="00A3386B">
        <w:rPr>
          <w:rFonts w:ascii="DM Sans" w:hAnsi="DM Sans"/>
          <w:color w:val="000000"/>
          <w:sz w:val="28"/>
          <w:szCs w:val="28"/>
          <w:u w:val="single"/>
        </w:rPr>
        <w:t xml:space="preserve">Merits. </w:t>
      </w:r>
    </w:p>
    <w:p w14:paraId="29D9E242" w14:textId="16C51526" w:rsidR="003042AF" w:rsidRDefault="003042AF" w:rsidP="00943149">
      <w:pPr>
        <w:spacing w:before="100" w:beforeAutospacing="1" w:after="100" w:afterAutospacing="1"/>
        <w:rPr>
          <w:rFonts w:ascii="DM Sans" w:hAnsi="DM Sans"/>
          <w:color w:val="000000"/>
          <w:sz w:val="28"/>
          <w:szCs w:val="28"/>
        </w:rPr>
      </w:pPr>
      <w:r>
        <w:rPr>
          <w:rFonts w:ascii="DM Sans" w:hAnsi="DM Sans"/>
          <w:color w:val="000000"/>
          <w:sz w:val="28"/>
          <w:szCs w:val="28"/>
        </w:rPr>
        <w:t xml:space="preserve">It is very diverse and centred around the students as it prioritises their needs while also pushing them to answer complex questions and try to solve real life problems. By actively engaging them in these </w:t>
      </w:r>
      <w:r>
        <w:rPr>
          <w:rFonts w:ascii="DM Sans" w:hAnsi="DM Sans"/>
          <w:color w:val="000000"/>
          <w:sz w:val="28"/>
          <w:szCs w:val="28"/>
        </w:rPr>
        <w:lastRenderedPageBreak/>
        <w:t xml:space="preserve">activities it allows their learning to be genuine. Having these </w:t>
      </w:r>
      <w:proofErr w:type="gramStart"/>
      <w:r>
        <w:rPr>
          <w:rFonts w:ascii="DM Sans" w:hAnsi="DM Sans"/>
          <w:color w:val="000000"/>
          <w:sz w:val="28"/>
          <w:szCs w:val="28"/>
        </w:rPr>
        <w:t>real world</w:t>
      </w:r>
      <w:proofErr w:type="gramEnd"/>
      <w:r>
        <w:rPr>
          <w:rFonts w:ascii="DM Sans" w:hAnsi="DM Sans"/>
          <w:color w:val="000000"/>
          <w:sz w:val="28"/>
          <w:szCs w:val="28"/>
        </w:rPr>
        <w:t xml:space="preserve"> problems to solve all individuals can create different and original solutions to them, giving them more confidence and sense of accomplishment. It can also trigger a lot of critical thinking and give them wider range of inspiration. </w:t>
      </w:r>
    </w:p>
    <w:p w14:paraId="21C9211C" w14:textId="063BA8AC" w:rsidR="003042AF" w:rsidRDefault="003042AF" w:rsidP="00943149">
      <w:pPr>
        <w:spacing w:before="100" w:beforeAutospacing="1" w:after="100" w:afterAutospacing="1"/>
        <w:rPr>
          <w:rFonts w:ascii="DM Sans" w:hAnsi="DM Sans"/>
          <w:color w:val="000000"/>
          <w:sz w:val="28"/>
          <w:szCs w:val="28"/>
        </w:rPr>
      </w:pPr>
      <w:r>
        <w:rPr>
          <w:rFonts w:ascii="DM Sans" w:hAnsi="DM Sans"/>
          <w:color w:val="000000"/>
          <w:sz w:val="28"/>
          <w:szCs w:val="28"/>
        </w:rPr>
        <w:t xml:space="preserve">Another advantage is that students can benefit from design thinking as they will be learning critical life skills including leadership, </w:t>
      </w:r>
      <w:r w:rsidR="00A3386B">
        <w:rPr>
          <w:rFonts w:ascii="DM Sans" w:hAnsi="DM Sans"/>
          <w:color w:val="000000"/>
          <w:sz w:val="28"/>
          <w:szCs w:val="28"/>
        </w:rPr>
        <w:t>cooperation,</w:t>
      </w:r>
      <w:r>
        <w:rPr>
          <w:rFonts w:ascii="DM Sans" w:hAnsi="DM Sans"/>
          <w:color w:val="000000"/>
          <w:sz w:val="28"/>
          <w:szCs w:val="28"/>
        </w:rPr>
        <w:t xml:space="preserve"> and communication. The group work aspects will also teach them how to collaborate with one another and communicate clearly.</w:t>
      </w:r>
    </w:p>
    <w:p w14:paraId="0206192F" w14:textId="5E733B9C" w:rsidR="00E31C68" w:rsidRPr="00A3386B" w:rsidRDefault="00E31C68" w:rsidP="00943149">
      <w:pPr>
        <w:spacing w:before="100" w:beforeAutospacing="1" w:after="100" w:afterAutospacing="1"/>
        <w:rPr>
          <w:rFonts w:ascii="DM Sans" w:hAnsi="DM Sans"/>
          <w:color w:val="000000"/>
          <w:sz w:val="28"/>
          <w:szCs w:val="28"/>
          <w:u w:val="single"/>
        </w:rPr>
      </w:pPr>
      <w:r w:rsidRPr="00A3386B">
        <w:rPr>
          <w:rFonts w:ascii="DM Sans" w:hAnsi="DM Sans"/>
          <w:color w:val="000000"/>
          <w:sz w:val="28"/>
          <w:szCs w:val="28"/>
          <w:u w:val="single"/>
        </w:rPr>
        <w:t xml:space="preserve">Shortcomings </w:t>
      </w:r>
    </w:p>
    <w:p w14:paraId="05C2BB33" w14:textId="208D6213" w:rsidR="0085206C" w:rsidRDefault="00E31C68" w:rsidP="00943149">
      <w:pPr>
        <w:spacing w:before="100" w:beforeAutospacing="1" w:after="100" w:afterAutospacing="1"/>
        <w:rPr>
          <w:rFonts w:ascii="DM Sans" w:hAnsi="DM Sans"/>
          <w:color w:val="000000"/>
          <w:sz w:val="28"/>
          <w:szCs w:val="28"/>
        </w:rPr>
      </w:pPr>
      <w:r>
        <w:rPr>
          <w:rFonts w:ascii="DM Sans" w:hAnsi="DM Sans"/>
          <w:color w:val="000000"/>
          <w:sz w:val="28"/>
          <w:szCs w:val="28"/>
        </w:rPr>
        <w:t xml:space="preserve">It can be a very hard and confusing thing to learn and tackle as there is so much involved in the design thinking process. Because of this it can cause the student to lose interest in said task as the simply do not understand. It can also cause tension between groups as there could potentially be a misunderstanding while trying to come up with a final decision, this can then destroy the team itself as </w:t>
      </w:r>
      <w:proofErr w:type="gramStart"/>
      <w:r>
        <w:rPr>
          <w:rFonts w:ascii="DM Sans" w:hAnsi="DM Sans"/>
          <w:color w:val="000000"/>
          <w:sz w:val="28"/>
          <w:szCs w:val="28"/>
        </w:rPr>
        <w:t>team work</w:t>
      </w:r>
      <w:proofErr w:type="gramEnd"/>
      <w:r>
        <w:rPr>
          <w:rFonts w:ascii="DM Sans" w:hAnsi="DM Sans"/>
          <w:color w:val="000000"/>
          <w:sz w:val="28"/>
          <w:szCs w:val="28"/>
        </w:rPr>
        <w:t xml:space="preserve"> is extremely important in partaking in a design thinking task as it must have multiple different views and in order for the task to be projected in the correct manner. </w:t>
      </w:r>
    </w:p>
    <w:p w14:paraId="6AF82CBF" w14:textId="39C29478" w:rsidR="0085206C" w:rsidRDefault="0085206C" w:rsidP="00943149">
      <w:pPr>
        <w:spacing w:before="100" w:beforeAutospacing="1" w:after="100" w:afterAutospacing="1"/>
        <w:rPr>
          <w:rFonts w:ascii="DM Sans" w:hAnsi="DM Sans"/>
          <w:color w:val="000000"/>
          <w:sz w:val="28"/>
          <w:szCs w:val="28"/>
        </w:rPr>
      </w:pPr>
      <w:r>
        <w:rPr>
          <w:rFonts w:ascii="DM Sans" w:hAnsi="DM Sans"/>
          <w:color w:val="000000"/>
          <w:sz w:val="28"/>
          <w:szCs w:val="28"/>
        </w:rPr>
        <w:t xml:space="preserve">Another disadvantage to design thinking would that it is extremely time consuming and cannot be done in one day, even small segments of research can take up to a week to find an understanding. </w:t>
      </w:r>
    </w:p>
    <w:p w14:paraId="78C68C18" w14:textId="73E0FFE7" w:rsidR="00A3386B" w:rsidRPr="00A3386B" w:rsidRDefault="00A3386B" w:rsidP="00943149">
      <w:pPr>
        <w:spacing w:before="100" w:beforeAutospacing="1" w:after="100" w:afterAutospacing="1"/>
        <w:rPr>
          <w:rFonts w:ascii="DM Sans" w:hAnsi="DM Sans"/>
          <w:color w:val="000000"/>
          <w:sz w:val="28"/>
          <w:szCs w:val="28"/>
          <w:u w:val="single"/>
        </w:rPr>
      </w:pPr>
      <w:r w:rsidRPr="00A3386B">
        <w:rPr>
          <w:rFonts w:ascii="DM Sans" w:hAnsi="DM Sans"/>
          <w:color w:val="000000"/>
          <w:sz w:val="28"/>
          <w:szCs w:val="28"/>
          <w:u w:val="single"/>
        </w:rPr>
        <w:t>My view on design thinking in education.</w:t>
      </w:r>
    </w:p>
    <w:p w14:paraId="11EA1BB6" w14:textId="50013B51" w:rsidR="0085206C" w:rsidRDefault="0085206C" w:rsidP="00943149">
      <w:pPr>
        <w:spacing w:before="100" w:beforeAutospacing="1" w:after="100" w:afterAutospacing="1"/>
        <w:rPr>
          <w:rFonts w:ascii="DM Sans" w:hAnsi="DM Sans"/>
          <w:color w:val="000000"/>
          <w:sz w:val="28"/>
          <w:szCs w:val="28"/>
        </w:rPr>
      </w:pPr>
      <w:r>
        <w:rPr>
          <w:rFonts w:ascii="DM Sans" w:hAnsi="DM Sans"/>
          <w:color w:val="000000"/>
          <w:sz w:val="28"/>
          <w:szCs w:val="28"/>
        </w:rPr>
        <w:t xml:space="preserve">In my opinion, while design thinking has a great number of advantages within education it should be used very wisely as if it is done in a </w:t>
      </w:r>
      <w:proofErr w:type="gramStart"/>
      <w:r>
        <w:rPr>
          <w:rFonts w:ascii="DM Sans" w:hAnsi="DM Sans"/>
          <w:color w:val="000000"/>
          <w:sz w:val="28"/>
          <w:szCs w:val="28"/>
        </w:rPr>
        <w:t>fast paced</w:t>
      </w:r>
      <w:proofErr w:type="gramEnd"/>
      <w:r>
        <w:rPr>
          <w:rFonts w:ascii="DM Sans" w:hAnsi="DM Sans"/>
          <w:color w:val="000000"/>
          <w:sz w:val="28"/>
          <w:szCs w:val="28"/>
        </w:rPr>
        <w:t xml:space="preserve"> environment it can cause the whole project to crumble. Teaching staff need to ensure that they overlook the groups doing design thinking tasks whilst giving them the freedom to do it </w:t>
      </w:r>
      <w:r w:rsidR="00A3386B">
        <w:rPr>
          <w:rFonts w:ascii="DM Sans" w:hAnsi="DM Sans"/>
          <w:color w:val="000000"/>
          <w:sz w:val="28"/>
          <w:szCs w:val="28"/>
        </w:rPr>
        <w:t>alone and</w:t>
      </w:r>
      <w:r>
        <w:rPr>
          <w:rFonts w:ascii="DM Sans" w:hAnsi="DM Sans"/>
          <w:color w:val="000000"/>
          <w:sz w:val="28"/>
          <w:szCs w:val="28"/>
        </w:rPr>
        <w:t xml:space="preserve"> feed off each other’s ideas </w:t>
      </w:r>
      <w:proofErr w:type="gramStart"/>
      <w:r>
        <w:rPr>
          <w:rFonts w:ascii="DM Sans" w:hAnsi="DM Sans"/>
          <w:color w:val="000000"/>
          <w:sz w:val="28"/>
          <w:szCs w:val="28"/>
        </w:rPr>
        <w:t>in order to</w:t>
      </w:r>
      <w:proofErr w:type="gramEnd"/>
      <w:r>
        <w:rPr>
          <w:rFonts w:ascii="DM Sans" w:hAnsi="DM Sans"/>
          <w:color w:val="000000"/>
          <w:sz w:val="28"/>
          <w:szCs w:val="28"/>
        </w:rPr>
        <w:t xml:space="preserve"> achieve their final goals. </w:t>
      </w:r>
    </w:p>
    <w:p w14:paraId="59885DB2" w14:textId="77777777" w:rsidR="0085206C" w:rsidRDefault="0085206C">
      <w:pPr>
        <w:rPr>
          <w:rFonts w:ascii="DM Sans" w:hAnsi="DM Sans"/>
          <w:color w:val="000000"/>
          <w:sz w:val="28"/>
          <w:szCs w:val="28"/>
        </w:rPr>
      </w:pPr>
      <w:r>
        <w:rPr>
          <w:rFonts w:ascii="DM Sans" w:hAnsi="DM Sans"/>
          <w:color w:val="000000"/>
          <w:sz w:val="28"/>
          <w:szCs w:val="28"/>
        </w:rPr>
        <w:br w:type="page"/>
      </w:r>
    </w:p>
    <w:p w14:paraId="26C56249" w14:textId="33A88698" w:rsidR="0085206C" w:rsidRPr="0085206C" w:rsidRDefault="0085206C" w:rsidP="00943149">
      <w:pPr>
        <w:spacing w:before="100" w:beforeAutospacing="1" w:after="100" w:afterAutospacing="1"/>
        <w:rPr>
          <w:rFonts w:ascii="DM Sans" w:hAnsi="DM Sans"/>
          <w:color w:val="000000"/>
          <w:sz w:val="28"/>
          <w:szCs w:val="28"/>
        </w:rPr>
      </w:pPr>
      <w:r w:rsidRPr="0085206C">
        <w:rPr>
          <w:rFonts w:ascii="DM Sans" w:hAnsi="DM Sans"/>
          <w:color w:val="000000"/>
          <w:sz w:val="28"/>
          <w:szCs w:val="28"/>
        </w:rPr>
        <w:lastRenderedPageBreak/>
        <w:t>References.</w:t>
      </w:r>
    </w:p>
    <w:p w14:paraId="04E6E96A"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ACAS (2022).</w:t>
      </w:r>
      <w:r w:rsidRPr="0085206C">
        <w:rPr>
          <w:rStyle w:val="apple-converted-space"/>
          <w:rFonts w:ascii="DM Sans" w:hAnsi="DM Sans"/>
          <w:color w:val="000000"/>
          <w:sz w:val="28"/>
          <w:szCs w:val="28"/>
        </w:rPr>
        <w:t> </w:t>
      </w:r>
      <w:r w:rsidRPr="0085206C">
        <w:rPr>
          <w:rFonts w:ascii="DM Sans" w:hAnsi="DM Sans"/>
          <w:i/>
          <w:iCs/>
          <w:color w:val="000000"/>
          <w:sz w:val="28"/>
          <w:szCs w:val="28"/>
        </w:rPr>
        <w:t xml:space="preserve">Types of disability discrimination: Disability discrimination at work - </w:t>
      </w:r>
      <w:proofErr w:type="spellStart"/>
      <w:r w:rsidRPr="0085206C">
        <w:rPr>
          <w:rFonts w:ascii="DM Sans" w:hAnsi="DM Sans"/>
          <w:i/>
          <w:iCs/>
          <w:color w:val="000000"/>
          <w:sz w:val="28"/>
          <w:szCs w:val="28"/>
        </w:rPr>
        <w:t>Acas</w:t>
      </w:r>
      <w:proofErr w:type="spellEnd"/>
      <w:r w:rsidRPr="0085206C">
        <w:rPr>
          <w:rFonts w:ascii="DM Sans" w:hAnsi="DM Sans"/>
          <w:color w:val="000000"/>
          <w:sz w:val="28"/>
          <w:szCs w:val="28"/>
        </w:rPr>
        <w:t>. [online] www.acas.org.uk. Available at: https://www.acas.org.uk/disability-discrimination/types-of-disability-discrimination [Accessed 26 Mar. 2023].</w:t>
      </w:r>
    </w:p>
    <w:p w14:paraId="29954B2B"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American Psychological Association (2019).</w:t>
      </w:r>
      <w:r w:rsidRPr="0085206C">
        <w:rPr>
          <w:rStyle w:val="apple-converted-space"/>
          <w:rFonts w:ascii="DM Sans" w:hAnsi="DM Sans"/>
          <w:color w:val="000000"/>
          <w:sz w:val="28"/>
          <w:szCs w:val="28"/>
        </w:rPr>
        <w:t> </w:t>
      </w:r>
      <w:r w:rsidRPr="0085206C">
        <w:rPr>
          <w:rFonts w:ascii="DM Sans" w:hAnsi="DM Sans"/>
          <w:i/>
          <w:iCs/>
          <w:color w:val="000000"/>
          <w:sz w:val="28"/>
          <w:szCs w:val="28"/>
        </w:rPr>
        <w:t>Discrimination: What it is, and how to cope</w:t>
      </w:r>
      <w:r w:rsidRPr="0085206C">
        <w:rPr>
          <w:rFonts w:ascii="DM Sans" w:hAnsi="DM Sans"/>
          <w:color w:val="000000"/>
          <w:sz w:val="28"/>
          <w:szCs w:val="28"/>
        </w:rPr>
        <w:t>. [online] Apa.org. Available at: https://www.apa.org/topics/racism-bias-discrimination/types-stress [Accessed 26 Mar. 2023].</w:t>
      </w:r>
    </w:p>
    <w:p w14:paraId="5F718B48"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proofErr w:type="spellStart"/>
      <w:r w:rsidRPr="0085206C">
        <w:rPr>
          <w:rFonts w:ascii="DM Sans" w:hAnsi="DM Sans"/>
          <w:color w:val="000000"/>
          <w:sz w:val="28"/>
          <w:szCs w:val="28"/>
        </w:rPr>
        <w:t>Chattertons</w:t>
      </w:r>
      <w:proofErr w:type="spellEnd"/>
      <w:r w:rsidRPr="0085206C">
        <w:rPr>
          <w:rFonts w:ascii="DM Sans" w:hAnsi="DM Sans"/>
          <w:color w:val="000000"/>
          <w:sz w:val="28"/>
          <w:szCs w:val="28"/>
        </w:rPr>
        <w:t xml:space="preserve"> Solicitors. (2022).</w:t>
      </w:r>
      <w:r w:rsidRPr="0085206C">
        <w:rPr>
          <w:rStyle w:val="apple-converted-space"/>
          <w:rFonts w:ascii="DM Sans" w:hAnsi="DM Sans"/>
          <w:color w:val="000000"/>
          <w:sz w:val="28"/>
          <w:szCs w:val="28"/>
        </w:rPr>
        <w:t> </w:t>
      </w:r>
      <w:r w:rsidRPr="0085206C">
        <w:rPr>
          <w:rFonts w:ascii="DM Sans" w:hAnsi="DM Sans"/>
          <w:i/>
          <w:iCs/>
          <w:color w:val="000000"/>
          <w:sz w:val="28"/>
          <w:szCs w:val="28"/>
        </w:rPr>
        <w:t xml:space="preserve">Discrimination in education - can you make a claim? - </w:t>
      </w:r>
      <w:proofErr w:type="spellStart"/>
      <w:r w:rsidRPr="0085206C">
        <w:rPr>
          <w:rFonts w:ascii="DM Sans" w:hAnsi="DM Sans"/>
          <w:i/>
          <w:iCs/>
          <w:color w:val="000000"/>
          <w:sz w:val="28"/>
          <w:szCs w:val="28"/>
        </w:rPr>
        <w:t>Chattertons</w:t>
      </w:r>
      <w:proofErr w:type="spellEnd"/>
      <w:r w:rsidRPr="0085206C">
        <w:rPr>
          <w:rFonts w:ascii="DM Sans" w:hAnsi="DM Sans"/>
          <w:i/>
          <w:iCs/>
          <w:color w:val="000000"/>
          <w:sz w:val="28"/>
          <w:szCs w:val="28"/>
        </w:rPr>
        <w:t xml:space="preserve"> Solicitors in Lincolnshire</w:t>
      </w:r>
      <w:r w:rsidRPr="0085206C">
        <w:rPr>
          <w:rFonts w:ascii="DM Sans" w:hAnsi="DM Sans"/>
          <w:color w:val="000000"/>
          <w:sz w:val="28"/>
          <w:szCs w:val="28"/>
        </w:rPr>
        <w:t>. [online] Available at: https://www.chattertons.com/site/blog/dispute-resolution/discrimination-in-education-can-you-make-a-claim [Accessed 30 Mar. 2023].</w:t>
      </w:r>
    </w:p>
    <w:p w14:paraId="21F9411E"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Equality and Human Rights Commission (2016).</w:t>
      </w:r>
      <w:r w:rsidRPr="0085206C">
        <w:rPr>
          <w:rStyle w:val="apple-converted-space"/>
          <w:rFonts w:ascii="DM Sans" w:hAnsi="DM Sans"/>
          <w:color w:val="000000"/>
          <w:sz w:val="28"/>
          <w:szCs w:val="28"/>
        </w:rPr>
        <w:t> </w:t>
      </w:r>
      <w:r w:rsidRPr="0085206C">
        <w:rPr>
          <w:rFonts w:ascii="DM Sans" w:hAnsi="DM Sans"/>
          <w:i/>
          <w:iCs/>
          <w:color w:val="000000"/>
          <w:sz w:val="28"/>
          <w:szCs w:val="28"/>
        </w:rPr>
        <w:t>Sexual orientation discrimination | Equality and Human Rights Commission</w:t>
      </w:r>
      <w:r w:rsidRPr="0085206C">
        <w:rPr>
          <w:rFonts w:ascii="DM Sans" w:hAnsi="DM Sans"/>
          <w:color w:val="000000"/>
          <w:sz w:val="28"/>
          <w:szCs w:val="28"/>
        </w:rPr>
        <w:t>. [online] Equalityhumanrights.com. Available at: https://www.equalityhumanrights.com/en/advice-and-guidance/sexual-orientation-discrimination [Accessed 26 Mar. 2023].</w:t>
      </w:r>
    </w:p>
    <w:p w14:paraId="7243EE51"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Gov.uk (2010).</w:t>
      </w:r>
      <w:r w:rsidRPr="0085206C">
        <w:rPr>
          <w:rStyle w:val="apple-converted-space"/>
          <w:rFonts w:ascii="DM Sans" w:hAnsi="DM Sans"/>
          <w:color w:val="000000"/>
          <w:sz w:val="28"/>
          <w:szCs w:val="28"/>
        </w:rPr>
        <w:t> </w:t>
      </w:r>
      <w:r w:rsidRPr="0085206C">
        <w:rPr>
          <w:rFonts w:ascii="DM Sans" w:hAnsi="DM Sans"/>
          <w:i/>
          <w:iCs/>
          <w:color w:val="000000"/>
          <w:sz w:val="28"/>
          <w:szCs w:val="28"/>
        </w:rPr>
        <w:t>Equality Act 2010</w:t>
      </w:r>
      <w:r w:rsidRPr="0085206C">
        <w:rPr>
          <w:rFonts w:ascii="DM Sans" w:hAnsi="DM Sans"/>
          <w:color w:val="000000"/>
          <w:sz w:val="28"/>
          <w:szCs w:val="28"/>
        </w:rPr>
        <w:t>. [online] Legislation.gov.uk. Available at: https://www.legislation.gov.uk/ukpga/2010/15/contents [Accessed 26 Mar. 2023].</w:t>
      </w:r>
    </w:p>
    <w:p w14:paraId="331A9223"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proofErr w:type="spellStart"/>
      <w:r w:rsidRPr="0085206C">
        <w:rPr>
          <w:rFonts w:ascii="DM Sans" w:hAnsi="DM Sans"/>
          <w:color w:val="000000"/>
          <w:sz w:val="28"/>
          <w:szCs w:val="28"/>
        </w:rPr>
        <w:t>Leukhardt</w:t>
      </w:r>
      <w:proofErr w:type="spellEnd"/>
      <w:r w:rsidRPr="0085206C">
        <w:rPr>
          <w:rFonts w:ascii="DM Sans" w:hAnsi="DM Sans"/>
          <w:color w:val="000000"/>
          <w:sz w:val="28"/>
          <w:szCs w:val="28"/>
        </w:rPr>
        <w:t>, S. (2019).</w:t>
      </w:r>
      <w:r w:rsidRPr="0085206C">
        <w:rPr>
          <w:rStyle w:val="apple-converted-space"/>
          <w:rFonts w:ascii="DM Sans" w:hAnsi="DM Sans"/>
          <w:color w:val="000000"/>
          <w:sz w:val="28"/>
          <w:szCs w:val="28"/>
        </w:rPr>
        <w:t> </w:t>
      </w:r>
      <w:r w:rsidRPr="0085206C">
        <w:rPr>
          <w:rFonts w:ascii="DM Sans" w:hAnsi="DM Sans"/>
          <w:i/>
          <w:iCs/>
          <w:color w:val="000000"/>
          <w:sz w:val="28"/>
          <w:szCs w:val="28"/>
        </w:rPr>
        <w:t>Design Thinking – how to integrate new ways of working</w:t>
      </w:r>
      <w:r w:rsidRPr="0085206C">
        <w:rPr>
          <w:rFonts w:ascii="DM Sans" w:hAnsi="DM Sans"/>
          <w:color w:val="000000"/>
          <w:sz w:val="28"/>
          <w:szCs w:val="28"/>
        </w:rPr>
        <w:t>. [online] www.ibsolution.com. Available at: https://www.ibsolution.com/academy/blog_en/design-thinking-how-to-integrate-new-ways-of-working-into-your-daily-routine [Accessed 7 Apr. 2023].</w:t>
      </w:r>
    </w:p>
    <w:p w14:paraId="1D65142C"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Nixon, K. (2021).</w:t>
      </w:r>
      <w:r w:rsidRPr="0085206C">
        <w:rPr>
          <w:rStyle w:val="apple-converted-space"/>
          <w:rFonts w:ascii="DM Sans" w:hAnsi="DM Sans"/>
          <w:color w:val="000000"/>
          <w:sz w:val="28"/>
          <w:szCs w:val="28"/>
        </w:rPr>
        <w:t> </w:t>
      </w:r>
      <w:r w:rsidRPr="0085206C">
        <w:rPr>
          <w:rFonts w:ascii="DM Sans" w:hAnsi="DM Sans"/>
          <w:i/>
          <w:iCs/>
          <w:color w:val="000000"/>
          <w:sz w:val="28"/>
          <w:szCs w:val="28"/>
        </w:rPr>
        <w:t>Instances of discrimination at work | Law Blog | McPartland &amp; Sons Solicitors</w:t>
      </w:r>
      <w:r w:rsidRPr="0085206C">
        <w:rPr>
          <w:rFonts w:ascii="DM Sans" w:hAnsi="DM Sans"/>
          <w:color w:val="000000"/>
          <w:sz w:val="28"/>
          <w:szCs w:val="28"/>
        </w:rPr>
        <w:t>. [online] Harry McPartland &amp; Sons Solicitors. Available at: https://hmcpartlandandsons.co.uk/instances-of-discrimination-at-work/ [Accessed 26 Mar. 2023].</w:t>
      </w:r>
    </w:p>
    <w:p w14:paraId="49C38C17"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lastRenderedPageBreak/>
        <w:t>Preventing and tackling discrimination in primary schools. (n.d.). Available at: https://mentallyhealthyschools.org.uk/media/1729/mentally-healthy-schools_preventing-and-tackling-discrimination-in-primary-schools.pdf [Accessed 30 Mar. 2023].</w:t>
      </w:r>
    </w:p>
    <w:p w14:paraId="6DE2195B"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 xml:space="preserve">Razali, N.H., Ali, N.N.N., </w:t>
      </w:r>
      <w:proofErr w:type="spellStart"/>
      <w:r w:rsidRPr="0085206C">
        <w:rPr>
          <w:rFonts w:ascii="DM Sans" w:hAnsi="DM Sans"/>
          <w:color w:val="000000"/>
          <w:sz w:val="28"/>
          <w:szCs w:val="28"/>
        </w:rPr>
        <w:t>Safiyuddin</w:t>
      </w:r>
      <w:proofErr w:type="spellEnd"/>
      <w:r w:rsidRPr="0085206C">
        <w:rPr>
          <w:rFonts w:ascii="DM Sans" w:hAnsi="DM Sans"/>
          <w:color w:val="000000"/>
          <w:sz w:val="28"/>
          <w:szCs w:val="28"/>
        </w:rPr>
        <w:t>, S.K. and Khalid, F. (2022). Design Thinking Approaches in Education and Their Challenges: A Systematic Literature Review.</w:t>
      </w:r>
      <w:r w:rsidRPr="0085206C">
        <w:rPr>
          <w:rStyle w:val="apple-converted-space"/>
          <w:rFonts w:ascii="DM Sans" w:hAnsi="DM Sans"/>
          <w:color w:val="000000"/>
          <w:sz w:val="28"/>
          <w:szCs w:val="28"/>
        </w:rPr>
        <w:t> </w:t>
      </w:r>
      <w:r w:rsidRPr="0085206C">
        <w:rPr>
          <w:rFonts w:ascii="DM Sans" w:hAnsi="DM Sans"/>
          <w:i/>
          <w:iCs/>
          <w:color w:val="000000"/>
          <w:sz w:val="28"/>
          <w:szCs w:val="28"/>
        </w:rPr>
        <w:t>Creative Education</w:t>
      </w:r>
      <w:r w:rsidRPr="0085206C">
        <w:rPr>
          <w:rFonts w:ascii="DM Sans" w:hAnsi="DM Sans"/>
          <w:color w:val="000000"/>
          <w:sz w:val="28"/>
          <w:szCs w:val="28"/>
        </w:rPr>
        <w:t xml:space="preserve">, 13(07), pp.2289–2299. </w:t>
      </w:r>
      <w:proofErr w:type="spellStart"/>
      <w:proofErr w:type="gramStart"/>
      <w:r w:rsidRPr="0085206C">
        <w:rPr>
          <w:rFonts w:ascii="DM Sans" w:hAnsi="DM Sans"/>
          <w:color w:val="000000"/>
          <w:sz w:val="28"/>
          <w:szCs w:val="28"/>
        </w:rPr>
        <w:t>doi:https</w:t>
      </w:r>
      <w:proofErr w:type="spellEnd"/>
      <w:r w:rsidRPr="0085206C">
        <w:rPr>
          <w:rFonts w:ascii="DM Sans" w:hAnsi="DM Sans"/>
          <w:color w:val="000000"/>
          <w:sz w:val="28"/>
          <w:szCs w:val="28"/>
        </w:rPr>
        <w:t>://doi.org/10.4236/ce.2022.137145</w:t>
      </w:r>
      <w:proofErr w:type="gramEnd"/>
      <w:r w:rsidRPr="0085206C">
        <w:rPr>
          <w:rFonts w:ascii="DM Sans" w:hAnsi="DM Sans"/>
          <w:color w:val="000000"/>
          <w:sz w:val="28"/>
          <w:szCs w:val="28"/>
        </w:rPr>
        <w:t>.</w:t>
      </w:r>
    </w:p>
    <w:p w14:paraId="15F3B172"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Shutterstock. (n.d.).</w:t>
      </w:r>
      <w:r w:rsidRPr="0085206C">
        <w:rPr>
          <w:rStyle w:val="apple-converted-space"/>
          <w:rFonts w:ascii="DM Sans" w:hAnsi="DM Sans"/>
          <w:color w:val="000000"/>
          <w:sz w:val="28"/>
          <w:szCs w:val="28"/>
        </w:rPr>
        <w:t> </w:t>
      </w:r>
      <w:r w:rsidRPr="0085206C">
        <w:rPr>
          <w:rFonts w:ascii="DM Sans" w:hAnsi="DM Sans"/>
          <w:i/>
          <w:iCs/>
          <w:color w:val="000000"/>
          <w:sz w:val="28"/>
          <w:szCs w:val="28"/>
        </w:rPr>
        <w:t>4,008 Disability Discrimination Images, Stock Photos &amp; Vectors</w:t>
      </w:r>
      <w:r w:rsidRPr="0085206C">
        <w:rPr>
          <w:rFonts w:ascii="DM Sans" w:hAnsi="DM Sans"/>
          <w:color w:val="000000"/>
          <w:sz w:val="28"/>
          <w:szCs w:val="28"/>
        </w:rPr>
        <w:t>. [online] Available at: https://www.shutterstock.com/search/disability-discrimination [Accessed 26 Mar. 2023].</w:t>
      </w:r>
    </w:p>
    <w:p w14:paraId="40EB1FC8" w14:textId="082DBC1C" w:rsid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Swartz-</w:t>
      </w:r>
      <w:proofErr w:type="spellStart"/>
      <w:r w:rsidRPr="0085206C">
        <w:rPr>
          <w:rFonts w:ascii="DM Sans" w:hAnsi="DM Sans"/>
          <w:color w:val="000000"/>
          <w:sz w:val="28"/>
          <w:szCs w:val="28"/>
        </w:rPr>
        <w:t>Swidler</w:t>
      </w:r>
      <w:proofErr w:type="spellEnd"/>
      <w:r w:rsidRPr="0085206C">
        <w:rPr>
          <w:rFonts w:ascii="DM Sans" w:hAnsi="DM Sans"/>
          <w:color w:val="000000"/>
          <w:sz w:val="28"/>
          <w:szCs w:val="28"/>
        </w:rPr>
        <w:t>. (2019).</w:t>
      </w:r>
      <w:r w:rsidRPr="0085206C">
        <w:rPr>
          <w:rStyle w:val="apple-converted-space"/>
          <w:rFonts w:ascii="DM Sans" w:hAnsi="DM Sans"/>
          <w:color w:val="000000"/>
          <w:sz w:val="28"/>
          <w:szCs w:val="28"/>
        </w:rPr>
        <w:t> </w:t>
      </w:r>
      <w:r w:rsidRPr="0085206C">
        <w:rPr>
          <w:rFonts w:ascii="DM Sans" w:hAnsi="DM Sans"/>
          <w:i/>
          <w:iCs/>
          <w:color w:val="000000"/>
          <w:sz w:val="28"/>
          <w:szCs w:val="28"/>
        </w:rPr>
        <w:t xml:space="preserve">Sexual Orientation Discrimination </w:t>
      </w:r>
      <w:proofErr w:type="gramStart"/>
      <w:r w:rsidRPr="0085206C">
        <w:rPr>
          <w:rFonts w:ascii="DM Sans" w:hAnsi="DM Sans"/>
          <w:i/>
          <w:iCs/>
          <w:color w:val="000000"/>
          <w:sz w:val="28"/>
          <w:szCs w:val="28"/>
        </w:rPr>
        <w:t>In</w:t>
      </w:r>
      <w:proofErr w:type="gramEnd"/>
      <w:r w:rsidRPr="0085206C">
        <w:rPr>
          <w:rFonts w:ascii="DM Sans" w:hAnsi="DM Sans"/>
          <w:i/>
          <w:iCs/>
          <w:color w:val="000000"/>
          <w:sz w:val="28"/>
          <w:szCs w:val="28"/>
        </w:rPr>
        <w:t xml:space="preserve"> The Workplace | Discrimination Law</w:t>
      </w:r>
      <w:r w:rsidRPr="0085206C">
        <w:rPr>
          <w:rFonts w:ascii="DM Sans" w:hAnsi="DM Sans"/>
          <w:color w:val="000000"/>
          <w:sz w:val="28"/>
          <w:szCs w:val="28"/>
        </w:rPr>
        <w:t>. [online] Available at: https://swartz-legal.com/employment-law-resources/sexual-orientation-discrimination-workplace/ [Accessed 26 Mar. 2023].</w:t>
      </w:r>
    </w:p>
    <w:p w14:paraId="2921C0CC"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Tsoi, J. (2021).</w:t>
      </w:r>
      <w:r w:rsidRPr="0085206C">
        <w:rPr>
          <w:rStyle w:val="apple-converted-space"/>
          <w:rFonts w:ascii="DM Sans" w:hAnsi="DM Sans"/>
          <w:color w:val="000000"/>
          <w:sz w:val="28"/>
          <w:szCs w:val="28"/>
        </w:rPr>
        <w:t> </w:t>
      </w:r>
      <w:r w:rsidRPr="0085206C">
        <w:rPr>
          <w:rFonts w:ascii="DM Sans" w:hAnsi="DM Sans"/>
          <w:i/>
          <w:iCs/>
          <w:color w:val="000000"/>
          <w:sz w:val="28"/>
          <w:szCs w:val="28"/>
        </w:rPr>
        <w:t>What are the flaws of Design Thinking?</w:t>
      </w:r>
      <w:r w:rsidRPr="0085206C">
        <w:rPr>
          <w:rStyle w:val="apple-converted-space"/>
          <w:rFonts w:ascii="DM Sans" w:hAnsi="DM Sans"/>
          <w:color w:val="000000"/>
          <w:sz w:val="28"/>
          <w:szCs w:val="28"/>
        </w:rPr>
        <w:t> </w:t>
      </w:r>
      <w:r w:rsidRPr="0085206C">
        <w:rPr>
          <w:rFonts w:ascii="DM Sans" w:hAnsi="DM Sans"/>
          <w:color w:val="000000"/>
          <w:sz w:val="28"/>
          <w:szCs w:val="28"/>
        </w:rPr>
        <w:t>[online] Medium. Available at: https://uxdesign.cc/what-are-the-flaws-of-design-thinking-83e22213232a [Accessed 8 Apr. 2023].</w:t>
      </w:r>
    </w:p>
    <w:p w14:paraId="5D9639AA" w14:textId="57646D94" w:rsidR="0085206C" w:rsidRPr="0085206C" w:rsidRDefault="0085206C" w:rsidP="0085206C"/>
    <w:p w14:paraId="172F0C6F"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TSP Legal. (n.d.).</w:t>
      </w:r>
      <w:r w:rsidRPr="0085206C">
        <w:rPr>
          <w:rStyle w:val="apple-converted-space"/>
          <w:rFonts w:ascii="DM Sans" w:hAnsi="DM Sans"/>
          <w:color w:val="000000"/>
          <w:sz w:val="28"/>
          <w:szCs w:val="28"/>
        </w:rPr>
        <w:t> </w:t>
      </w:r>
      <w:r w:rsidRPr="0085206C">
        <w:rPr>
          <w:rFonts w:ascii="DM Sans" w:hAnsi="DM Sans"/>
          <w:i/>
          <w:iCs/>
          <w:color w:val="000000"/>
          <w:sz w:val="28"/>
          <w:szCs w:val="28"/>
        </w:rPr>
        <w:t>Race Discrimination - Solicitors for Employees in Colchester and Clacton</w:t>
      </w:r>
      <w:r w:rsidRPr="0085206C">
        <w:rPr>
          <w:rFonts w:ascii="DM Sans" w:hAnsi="DM Sans"/>
          <w:color w:val="000000"/>
          <w:sz w:val="28"/>
          <w:szCs w:val="28"/>
        </w:rPr>
        <w:t>. [online] Available at: https://www.tsplegal.com/service/employment-law-employees/discrimination/race-discrimination/ [Accessed 25 Mar. 2023].</w:t>
      </w:r>
    </w:p>
    <w:p w14:paraId="02FCAA76"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What is discrimination? (n.d.).</w:t>
      </w:r>
      <w:r w:rsidRPr="0085206C">
        <w:rPr>
          <w:rStyle w:val="apple-converted-space"/>
          <w:rFonts w:ascii="DM Sans" w:hAnsi="DM Sans"/>
          <w:color w:val="000000"/>
          <w:sz w:val="28"/>
          <w:szCs w:val="28"/>
        </w:rPr>
        <w:t> </w:t>
      </w:r>
      <w:r w:rsidRPr="0085206C">
        <w:rPr>
          <w:rFonts w:ascii="DM Sans" w:hAnsi="DM Sans"/>
          <w:i/>
          <w:iCs/>
          <w:color w:val="000000"/>
          <w:sz w:val="28"/>
          <w:szCs w:val="28"/>
        </w:rPr>
        <w:t>BBC Bitesize</w:t>
      </w:r>
      <w:r w:rsidRPr="0085206C">
        <w:rPr>
          <w:rFonts w:ascii="DM Sans" w:hAnsi="DM Sans"/>
          <w:color w:val="000000"/>
          <w:sz w:val="28"/>
          <w:szCs w:val="28"/>
        </w:rPr>
        <w:t>. [online] Available at: https://www.bbc.co.uk/bitesize/topics/zyg2xbk/articles/z8yjdp3 [Accessed 26 Mar. 2023].</w:t>
      </w:r>
    </w:p>
    <w:p w14:paraId="322423D2"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www.citizensadvice.org.uk. (n.d.).</w:t>
      </w:r>
      <w:r w:rsidRPr="0085206C">
        <w:rPr>
          <w:rStyle w:val="apple-converted-space"/>
          <w:rFonts w:ascii="DM Sans" w:hAnsi="DM Sans"/>
          <w:color w:val="000000"/>
          <w:sz w:val="28"/>
          <w:szCs w:val="28"/>
        </w:rPr>
        <w:t> </w:t>
      </w:r>
      <w:r w:rsidRPr="0085206C">
        <w:rPr>
          <w:rFonts w:ascii="DM Sans" w:hAnsi="DM Sans"/>
          <w:i/>
          <w:iCs/>
          <w:color w:val="000000"/>
          <w:sz w:val="28"/>
          <w:szCs w:val="28"/>
        </w:rPr>
        <w:t>Race discrimination</w:t>
      </w:r>
      <w:r w:rsidRPr="0085206C">
        <w:rPr>
          <w:rFonts w:ascii="DM Sans" w:hAnsi="DM Sans"/>
          <w:color w:val="000000"/>
          <w:sz w:val="28"/>
          <w:szCs w:val="28"/>
        </w:rPr>
        <w:t>. [online] Available at: https://www.citizensadvice.org.uk/law-and-courts/discrimination/check-if-youre-protected-from-discrimination/race-discrimination/ [Accessed 26 Mar. 2023].</w:t>
      </w:r>
    </w:p>
    <w:p w14:paraId="2F7EF68D"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lastRenderedPageBreak/>
        <w:t>www.creativeans.com. (2022).</w:t>
      </w:r>
      <w:r w:rsidRPr="0085206C">
        <w:rPr>
          <w:rStyle w:val="apple-converted-space"/>
          <w:rFonts w:ascii="DM Sans" w:hAnsi="DM Sans"/>
          <w:color w:val="000000"/>
          <w:sz w:val="28"/>
          <w:szCs w:val="28"/>
        </w:rPr>
        <w:t> </w:t>
      </w:r>
      <w:r w:rsidRPr="0085206C">
        <w:rPr>
          <w:rFonts w:ascii="DM Sans" w:hAnsi="DM Sans"/>
          <w:i/>
          <w:iCs/>
          <w:color w:val="000000"/>
          <w:sz w:val="28"/>
          <w:szCs w:val="28"/>
        </w:rPr>
        <w:t xml:space="preserve">Why Design Thinking Matters </w:t>
      </w:r>
      <w:proofErr w:type="gramStart"/>
      <w:r w:rsidRPr="0085206C">
        <w:rPr>
          <w:rFonts w:ascii="DM Sans" w:hAnsi="DM Sans"/>
          <w:i/>
          <w:iCs/>
          <w:color w:val="000000"/>
          <w:sz w:val="28"/>
          <w:szCs w:val="28"/>
        </w:rPr>
        <w:t>In</w:t>
      </w:r>
      <w:proofErr w:type="gramEnd"/>
      <w:r w:rsidRPr="0085206C">
        <w:rPr>
          <w:rFonts w:ascii="DM Sans" w:hAnsi="DM Sans"/>
          <w:i/>
          <w:iCs/>
          <w:color w:val="000000"/>
          <w:sz w:val="28"/>
          <w:szCs w:val="28"/>
        </w:rPr>
        <w:t xml:space="preserve"> Education And The Benefits</w:t>
      </w:r>
      <w:r w:rsidRPr="0085206C">
        <w:rPr>
          <w:rFonts w:ascii="DM Sans" w:hAnsi="DM Sans"/>
          <w:color w:val="000000"/>
          <w:sz w:val="28"/>
          <w:szCs w:val="28"/>
        </w:rPr>
        <w:t>. [online] Available at: https://www.creativeans.com/resources/why-design-thinking-matters-in-education-nurturing-creative-confidence-and-divergent-thinking/ [Accessed 5 Apr. 2023].</w:t>
      </w:r>
    </w:p>
    <w:p w14:paraId="34C53FBD" w14:textId="77777777" w:rsidR="0085206C" w:rsidRPr="0085206C" w:rsidRDefault="0085206C" w:rsidP="0085206C">
      <w:pPr>
        <w:pStyle w:val="NormalWeb"/>
        <w:shd w:val="clear" w:color="auto" w:fill="FFFFFF"/>
        <w:spacing w:before="0" w:beforeAutospacing="0" w:after="240" w:afterAutospacing="0" w:line="360" w:lineRule="atLeast"/>
        <w:rPr>
          <w:rFonts w:ascii="DM Sans" w:hAnsi="DM Sans"/>
          <w:color w:val="000000"/>
          <w:sz w:val="28"/>
          <w:szCs w:val="28"/>
        </w:rPr>
      </w:pPr>
      <w:r w:rsidRPr="0085206C">
        <w:rPr>
          <w:rFonts w:ascii="DM Sans" w:hAnsi="DM Sans"/>
          <w:color w:val="000000"/>
          <w:sz w:val="28"/>
          <w:szCs w:val="28"/>
        </w:rPr>
        <w:t>Yu Siang, T. (2009).</w:t>
      </w:r>
      <w:r w:rsidRPr="0085206C">
        <w:rPr>
          <w:rStyle w:val="apple-converted-space"/>
          <w:rFonts w:ascii="DM Sans" w:hAnsi="DM Sans"/>
          <w:color w:val="000000"/>
          <w:sz w:val="28"/>
          <w:szCs w:val="28"/>
        </w:rPr>
        <w:t> </w:t>
      </w:r>
      <w:r w:rsidRPr="0085206C">
        <w:rPr>
          <w:rFonts w:ascii="DM Sans" w:hAnsi="DM Sans"/>
          <w:i/>
          <w:iCs/>
          <w:color w:val="000000"/>
          <w:sz w:val="28"/>
          <w:szCs w:val="28"/>
        </w:rPr>
        <w:t>What is Design Thinking?</w:t>
      </w:r>
      <w:r w:rsidRPr="0085206C">
        <w:rPr>
          <w:rStyle w:val="apple-converted-space"/>
          <w:rFonts w:ascii="DM Sans" w:hAnsi="DM Sans"/>
          <w:color w:val="000000"/>
          <w:sz w:val="28"/>
          <w:szCs w:val="28"/>
        </w:rPr>
        <w:t> </w:t>
      </w:r>
      <w:r w:rsidRPr="0085206C">
        <w:rPr>
          <w:rFonts w:ascii="DM Sans" w:hAnsi="DM Sans"/>
          <w:color w:val="000000"/>
          <w:sz w:val="28"/>
          <w:szCs w:val="28"/>
        </w:rPr>
        <w:t>[online] The Interaction Design Foundation. Available at: https://www.interaction-design.org/literature/topics/design-thinking [Accessed 4 Apr. 2023].</w:t>
      </w:r>
    </w:p>
    <w:p w14:paraId="0E2AF833" w14:textId="77777777" w:rsidR="0085206C" w:rsidRPr="0085206C" w:rsidRDefault="0085206C" w:rsidP="0085206C">
      <w:pPr>
        <w:rPr>
          <w:rFonts w:ascii="DM Sans" w:hAnsi="DM Sans"/>
          <w:sz w:val="28"/>
          <w:szCs w:val="28"/>
        </w:rPr>
      </w:pPr>
      <w:r w:rsidRPr="0085206C">
        <w:rPr>
          <w:color w:val="000000"/>
          <w:sz w:val="28"/>
          <w:szCs w:val="28"/>
          <w:shd w:val="clear" w:color="auto" w:fill="FFFFFF"/>
        </w:rPr>
        <w:t>‌</w:t>
      </w:r>
    </w:p>
    <w:p w14:paraId="63405666" w14:textId="77777777" w:rsidR="0085206C" w:rsidRPr="0085206C" w:rsidRDefault="0085206C" w:rsidP="00943149">
      <w:pPr>
        <w:spacing w:before="100" w:beforeAutospacing="1" w:after="100" w:afterAutospacing="1"/>
        <w:rPr>
          <w:rFonts w:ascii="DM Sans" w:hAnsi="DM Sans"/>
          <w:color w:val="000000"/>
          <w:sz w:val="28"/>
          <w:szCs w:val="28"/>
        </w:rPr>
      </w:pPr>
    </w:p>
    <w:sectPr w:rsidR="0085206C" w:rsidRPr="008520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M Sans">
    <w:panose1 w:val="00000000000000000000"/>
    <w:charset w:val="4D"/>
    <w:family w:val="auto"/>
    <w:pitch w:val="variable"/>
    <w:sig w:usb0="8000002F" w:usb1="5000205B"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2D21AD"/>
    <w:multiLevelType w:val="hybridMultilevel"/>
    <w:tmpl w:val="2AFC78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953F00"/>
    <w:multiLevelType w:val="hybridMultilevel"/>
    <w:tmpl w:val="2E305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61638C"/>
    <w:multiLevelType w:val="hybridMultilevel"/>
    <w:tmpl w:val="9E0829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2C1"/>
    <w:rsid w:val="003042AF"/>
    <w:rsid w:val="00337099"/>
    <w:rsid w:val="0039732F"/>
    <w:rsid w:val="00616567"/>
    <w:rsid w:val="0085206C"/>
    <w:rsid w:val="008546DF"/>
    <w:rsid w:val="00900408"/>
    <w:rsid w:val="00943149"/>
    <w:rsid w:val="009B42C1"/>
    <w:rsid w:val="00A2631C"/>
    <w:rsid w:val="00A3386B"/>
    <w:rsid w:val="00AF6EB5"/>
    <w:rsid w:val="00E31C68"/>
    <w:rsid w:val="00E76DC5"/>
    <w:rsid w:val="00E96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FA398"/>
  <w15:chartTrackingRefBased/>
  <w15:docId w15:val="{8CD08AB4-C5D2-CC4F-83EF-5A8873C4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42AF"/>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B42C1"/>
    <w:pPr>
      <w:spacing w:before="100" w:beforeAutospacing="1" w:after="100" w:afterAutospacing="1"/>
    </w:pPr>
  </w:style>
  <w:style w:type="character" w:customStyle="1" w:styleId="apple-converted-space">
    <w:name w:val="apple-converted-space"/>
    <w:basedOn w:val="DefaultParagraphFont"/>
    <w:rsid w:val="009B42C1"/>
  </w:style>
  <w:style w:type="paragraph" w:styleId="ListParagraph">
    <w:name w:val="List Paragraph"/>
    <w:basedOn w:val="Normal"/>
    <w:uiPriority w:val="34"/>
    <w:qFormat/>
    <w:rsid w:val="008546DF"/>
    <w:pPr>
      <w:ind w:left="720"/>
      <w:contextualSpacing/>
    </w:pPr>
    <w:rPr>
      <w:rFonts w:asciiTheme="minorHAnsi" w:eastAsiaTheme="minorHAnsi" w:hAnsiTheme="minorHAnsi" w:cstheme="minorBid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4691">
      <w:bodyDiv w:val="1"/>
      <w:marLeft w:val="0"/>
      <w:marRight w:val="0"/>
      <w:marTop w:val="0"/>
      <w:marBottom w:val="0"/>
      <w:divBdr>
        <w:top w:val="none" w:sz="0" w:space="0" w:color="auto"/>
        <w:left w:val="none" w:sz="0" w:space="0" w:color="auto"/>
        <w:bottom w:val="none" w:sz="0" w:space="0" w:color="auto"/>
        <w:right w:val="none" w:sz="0" w:space="0" w:color="auto"/>
      </w:divBdr>
    </w:div>
    <w:div w:id="157037664">
      <w:bodyDiv w:val="1"/>
      <w:marLeft w:val="0"/>
      <w:marRight w:val="0"/>
      <w:marTop w:val="0"/>
      <w:marBottom w:val="0"/>
      <w:divBdr>
        <w:top w:val="none" w:sz="0" w:space="0" w:color="auto"/>
        <w:left w:val="none" w:sz="0" w:space="0" w:color="auto"/>
        <w:bottom w:val="none" w:sz="0" w:space="0" w:color="auto"/>
        <w:right w:val="none" w:sz="0" w:space="0" w:color="auto"/>
      </w:divBdr>
    </w:div>
    <w:div w:id="164438790">
      <w:bodyDiv w:val="1"/>
      <w:marLeft w:val="0"/>
      <w:marRight w:val="0"/>
      <w:marTop w:val="0"/>
      <w:marBottom w:val="0"/>
      <w:divBdr>
        <w:top w:val="none" w:sz="0" w:space="0" w:color="auto"/>
        <w:left w:val="none" w:sz="0" w:space="0" w:color="auto"/>
        <w:bottom w:val="none" w:sz="0" w:space="0" w:color="auto"/>
        <w:right w:val="none" w:sz="0" w:space="0" w:color="auto"/>
      </w:divBdr>
    </w:div>
    <w:div w:id="210650717">
      <w:bodyDiv w:val="1"/>
      <w:marLeft w:val="0"/>
      <w:marRight w:val="0"/>
      <w:marTop w:val="0"/>
      <w:marBottom w:val="0"/>
      <w:divBdr>
        <w:top w:val="none" w:sz="0" w:space="0" w:color="auto"/>
        <w:left w:val="none" w:sz="0" w:space="0" w:color="auto"/>
        <w:bottom w:val="none" w:sz="0" w:space="0" w:color="auto"/>
        <w:right w:val="none" w:sz="0" w:space="0" w:color="auto"/>
      </w:divBdr>
    </w:div>
    <w:div w:id="268049811">
      <w:bodyDiv w:val="1"/>
      <w:marLeft w:val="0"/>
      <w:marRight w:val="0"/>
      <w:marTop w:val="0"/>
      <w:marBottom w:val="0"/>
      <w:divBdr>
        <w:top w:val="none" w:sz="0" w:space="0" w:color="auto"/>
        <w:left w:val="none" w:sz="0" w:space="0" w:color="auto"/>
        <w:bottom w:val="none" w:sz="0" w:space="0" w:color="auto"/>
        <w:right w:val="none" w:sz="0" w:space="0" w:color="auto"/>
      </w:divBdr>
    </w:div>
    <w:div w:id="362631910">
      <w:bodyDiv w:val="1"/>
      <w:marLeft w:val="0"/>
      <w:marRight w:val="0"/>
      <w:marTop w:val="0"/>
      <w:marBottom w:val="0"/>
      <w:divBdr>
        <w:top w:val="none" w:sz="0" w:space="0" w:color="auto"/>
        <w:left w:val="none" w:sz="0" w:space="0" w:color="auto"/>
        <w:bottom w:val="none" w:sz="0" w:space="0" w:color="auto"/>
        <w:right w:val="none" w:sz="0" w:space="0" w:color="auto"/>
      </w:divBdr>
    </w:div>
    <w:div w:id="521744292">
      <w:bodyDiv w:val="1"/>
      <w:marLeft w:val="0"/>
      <w:marRight w:val="0"/>
      <w:marTop w:val="0"/>
      <w:marBottom w:val="0"/>
      <w:divBdr>
        <w:top w:val="none" w:sz="0" w:space="0" w:color="auto"/>
        <w:left w:val="none" w:sz="0" w:space="0" w:color="auto"/>
        <w:bottom w:val="none" w:sz="0" w:space="0" w:color="auto"/>
        <w:right w:val="none" w:sz="0" w:space="0" w:color="auto"/>
      </w:divBdr>
    </w:div>
    <w:div w:id="547955270">
      <w:bodyDiv w:val="1"/>
      <w:marLeft w:val="0"/>
      <w:marRight w:val="0"/>
      <w:marTop w:val="0"/>
      <w:marBottom w:val="0"/>
      <w:divBdr>
        <w:top w:val="none" w:sz="0" w:space="0" w:color="auto"/>
        <w:left w:val="none" w:sz="0" w:space="0" w:color="auto"/>
        <w:bottom w:val="none" w:sz="0" w:space="0" w:color="auto"/>
        <w:right w:val="none" w:sz="0" w:space="0" w:color="auto"/>
      </w:divBdr>
    </w:div>
    <w:div w:id="580452397">
      <w:bodyDiv w:val="1"/>
      <w:marLeft w:val="0"/>
      <w:marRight w:val="0"/>
      <w:marTop w:val="0"/>
      <w:marBottom w:val="0"/>
      <w:divBdr>
        <w:top w:val="none" w:sz="0" w:space="0" w:color="auto"/>
        <w:left w:val="none" w:sz="0" w:space="0" w:color="auto"/>
        <w:bottom w:val="none" w:sz="0" w:space="0" w:color="auto"/>
        <w:right w:val="none" w:sz="0" w:space="0" w:color="auto"/>
      </w:divBdr>
    </w:div>
    <w:div w:id="595675852">
      <w:bodyDiv w:val="1"/>
      <w:marLeft w:val="0"/>
      <w:marRight w:val="0"/>
      <w:marTop w:val="0"/>
      <w:marBottom w:val="0"/>
      <w:divBdr>
        <w:top w:val="none" w:sz="0" w:space="0" w:color="auto"/>
        <w:left w:val="none" w:sz="0" w:space="0" w:color="auto"/>
        <w:bottom w:val="none" w:sz="0" w:space="0" w:color="auto"/>
        <w:right w:val="none" w:sz="0" w:space="0" w:color="auto"/>
      </w:divBdr>
    </w:div>
    <w:div w:id="616915606">
      <w:bodyDiv w:val="1"/>
      <w:marLeft w:val="0"/>
      <w:marRight w:val="0"/>
      <w:marTop w:val="0"/>
      <w:marBottom w:val="0"/>
      <w:divBdr>
        <w:top w:val="none" w:sz="0" w:space="0" w:color="auto"/>
        <w:left w:val="none" w:sz="0" w:space="0" w:color="auto"/>
        <w:bottom w:val="none" w:sz="0" w:space="0" w:color="auto"/>
        <w:right w:val="none" w:sz="0" w:space="0" w:color="auto"/>
      </w:divBdr>
    </w:div>
    <w:div w:id="642581444">
      <w:bodyDiv w:val="1"/>
      <w:marLeft w:val="0"/>
      <w:marRight w:val="0"/>
      <w:marTop w:val="0"/>
      <w:marBottom w:val="0"/>
      <w:divBdr>
        <w:top w:val="none" w:sz="0" w:space="0" w:color="auto"/>
        <w:left w:val="none" w:sz="0" w:space="0" w:color="auto"/>
        <w:bottom w:val="none" w:sz="0" w:space="0" w:color="auto"/>
        <w:right w:val="none" w:sz="0" w:space="0" w:color="auto"/>
      </w:divBdr>
    </w:div>
    <w:div w:id="721751437">
      <w:bodyDiv w:val="1"/>
      <w:marLeft w:val="0"/>
      <w:marRight w:val="0"/>
      <w:marTop w:val="0"/>
      <w:marBottom w:val="0"/>
      <w:divBdr>
        <w:top w:val="none" w:sz="0" w:space="0" w:color="auto"/>
        <w:left w:val="none" w:sz="0" w:space="0" w:color="auto"/>
        <w:bottom w:val="none" w:sz="0" w:space="0" w:color="auto"/>
        <w:right w:val="none" w:sz="0" w:space="0" w:color="auto"/>
      </w:divBdr>
    </w:div>
    <w:div w:id="751899882">
      <w:bodyDiv w:val="1"/>
      <w:marLeft w:val="0"/>
      <w:marRight w:val="0"/>
      <w:marTop w:val="0"/>
      <w:marBottom w:val="0"/>
      <w:divBdr>
        <w:top w:val="none" w:sz="0" w:space="0" w:color="auto"/>
        <w:left w:val="none" w:sz="0" w:space="0" w:color="auto"/>
        <w:bottom w:val="none" w:sz="0" w:space="0" w:color="auto"/>
        <w:right w:val="none" w:sz="0" w:space="0" w:color="auto"/>
      </w:divBdr>
    </w:div>
    <w:div w:id="802693891">
      <w:bodyDiv w:val="1"/>
      <w:marLeft w:val="0"/>
      <w:marRight w:val="0"/>
      <w:marTop w:val="0"/>
      <w:marBottom w:val="0"/>
      <w:divBdr>
        <w:top w:val="none" w:sz="0" w:space="0" w:color="auto"/>
        <w:left w:val="none" w:sz="0" w:space="0" w:color="auto"/>
        <w:bottom w:val="none" w:sz="0" w:space="0" w:color="auto"/>
        <w:right w:val="none" w:sz="0" w:space="0" w:color="auto"/>
      </w:divBdr>
    </w:div>
    <w:div w:id="846865349">
      <w:bodyDiv w:val="1"/>
      <w:marLeft w:val="0"/>
      <w:marRight w:val="0"/>
      <w:marTop w:val="0"/>
      <w:marBottom w:val="0"/>
      <w:divBdr>
        <w:top w:val="none" w:sz="0" w:space="0" w:color="auto"/>
        <w:left w:val="none" w:sz="0" w:space="0" w:color="auto"/>
        <w:bottom w:val="none" w:sz="0" w:space="0" w:color="auto"/>
        <w:right w:val="none" w:sz="0" w:space="0" w:color="auto"/>
      </w:divBdr>
    </w:div>
    <w:div w:id="871305955">
      <w:bodyDiv w:val="1"/>
      <w:marLeft w:val="0"/>
      <w:marRight w:val="0"/>
      <w:marTop w:val="0"/>
      <w:marBottom w:val="0"/>
      <w:divBdr>
        <w:top w:val="none" w:sz="0" w:space="0" w:color="auto"/>
        <w:left w:val="none" w:sz="0" w:space="0" w:color="auto"/>
        <w:bottom w:val="none" w:sz="0" w:space="0" w:color="auto"/>
        <w:right w:val="none" w:sz="0" w:space="0" w:color="auto"/>
      </w:divBdr>
    </w:div>
    <w:div w:id="981345944">
      <w:bodyDiv w:val="1"/>
      <w:marLeft w:val="0"/>
      <w:marRight w:val="0"/>
      <w:marTop w:val="0"/>
      <w:marBottom w:val="0"/>
      <w:divBdr>
        <w:top w:val="none" w:sz="0" w:space="0" w:color="auto"/>
        <w:left w:val="none" w:sz="0" w:space="0" w:color="auto"/>
        <w:bottom w:val="none" w:sz="0" w:space="0" w:color="auto"/>
        <w:right w:val="none" w:sz="0" w:space="0" w:color="auto"/>
      </w:divBdr>
    </w:div>
    <w:div w:id="1017926464">
      <w:bodyDiv w:val="1"/>
      <w:marLeft w:val="0"/>
      <w:marRight w:val="0"/>
      <w:marTop w:val="0"/>
      <w:marBottom w:val="0"/>
      <w:divBdr>
        <w:top w:val="none" w:sz="0" w:space="0" w:color="auto"/>
        <w:left w:val="none" w:sz="0" w:space="0" w:color="auto"/>
        <w:bottom w:val="none" w:sz="0" w:space="0" w:color="auto"/>
        <w:right w:val="none" w:sz="0" w:space="0" w:color="auto"/>
      </w:divBdr>
    </w:div>
    <w:div w:id="1281107043">
      <w:bodyDiv w:val="1"/>
      <w:marLeft w:val="0"/>
      <w:marRight w:val="0"/>
      <w:marTop w:val="0"/>
      <w:marBottom w:val="0"/>
      <w:divBdr>
        <w:top w:val="none" w:sz="0" w:space="0" w:color="auto"/>
        <w:left w:val="none" w:sz="0" w:space="0" w:color="auto"/>
        <w:bottom w:val="none" w:sz="0" w:space="0" w:color="auto"/>
        <w:right w:val="none" w:sz="0" w:space="0" w:color="auto"/>
      </w:divBdr>
    </w:div>
    <w:div w:id="1340355734">
      <w:bodyDiv w:val="1"/>
      <w:marLeft w:val="0"/>
      <w:marRight w:val="0"/>
      <w:marTop w:val="0"/>
      <w:marBottom w:val="0"/>
      <w:divBdr>
        <w:top w:val="none" w:sz="0" w:space="0" w:color="auto"/>
        <w:left w:val="none" w:sz="0" w:space="0" w:color="auto"/>
        <w:bottom w:val="none" w:sz="0" w:space="0" w:color="auto"/>
        <w:right w:val="none" w:sz="0" w:space="0" w:color="auto"/>
      </w:divBdr>
    </w:div>
    <w:div w:id="1379163984">
      <w:bodyDiv w:val="1"/>
      <w:marLeft w:val="0"/>
      <w:marRight w:val="0"/>
      <w:marTop w:val="0"/>
      <w:marBottom w:val="0"/>
      <w:divBdr>
        <w:top w:val="none" w:sz="0" w:space="0" w:color="auto"/>
        <w:left w:val="none" w:sz="0" w:space="0" w:color="auto"/>
        <w:bottom w:val="none" w:sz="0" w:space="0" w:color="auto"/>
        <w:right w:val="none" w:sz="0" w:space="0" w:color="auto"/>
      </w:divBdr>
    </w:div>
    <w:div w:id="1382286297">
      <w:bodyDiv w:val="1"/>
      <w:marLeft w:val="0"/>
      <w:marRight w:val="0"/>
      <w:marTop w:val="0"/>
      <w:marBottom w:val="0"/>
      <w:divBdr>
        <w:top w:val="none" w:sz="0" w:space="0" w:color="auto"/>
        <w:left w:val="none" w:sz="0" w:space="0" w:color="auto"/>
        <w:bottom w:val="none" w:sz="0" w:space="0" w:color="auto"/>
        <w:right w:val="none" w:sz="0" w:space="0" w:color="auto"/>
      </w:divBdr>
    </w:div>
    <w:div w:id="1473399484">
      <w:bodyDiv w:val="1"/>
      <w:marLeft w:val="0"/>
      <w:marRight w:val="0"/>
      <w:marTop w:val="0"/>
      <w:marBottom w:val="0"/>
      <w:divBdr>
        <w:top w:val="none" w:sz="0" w:space="0" w:color="auto"/>
        <w:left w:val="none" w:sz="0" w:space="0" w:color="auto"/>
        <w:bottom w:val="none" w:sz="0" w:space="0" w:color="auto"/>
        <w:right w:val="none" w:sz="0" w:space="0" w:color="auto"/>
      </w:divBdr>
    </w:div>
    <w:div w:id="1542091352">
      <w:bodyDiv w:val="1"/>
      <w:marLeft w:val="0"/>
      <w:marRight w:val="0"/>
      <w:marTop w:val="0"/>
      <w:marBottom w:val="0"/>
      <w:divBdr>
        <w:top w:val="none" w:sz="0" w:space="0" w:color="auto"/>
        <w:left w:val="none" w:sz="0" w:space="0" w:color="auto"/>
        <w:bottom w:val="none" w:sz="0" w:space="0" w:color="auto"/>
        <w:right w:val="none" w:sz="0" w:space="0" w:color="auto"/>
      </w:divBdr>
    </w:div>
    <w:div w:id="1591356972">
      <w:bodyDiv w:val="1"/>
      <w:marLeft w:val="0"/>
      <w:marRight w:val="0"/>
      <w:marTop w:val="0"/>
      <w:marBottom w:val="0"/>
      <w:divBdr>
        <w:top w:val="none" w:sz="0" w:space="0" w:color="auto"/>
        <w:left w:val="none" w:sz="0" w:space="0" w:color="auto"/>
        <w:bottom w:val="none" w:sz="0" w:space="0" w:color="auto"/>
        <w:right w:val="none" w:sz="0" w:space="0" w:color="auto"/>
      </w:divBdr>
    </w:div>
    <w:div w:id="1639412239">
      <w:bodyDiv w:val="1"/>
      <w:marLeft w:val="0"/>
      <w:marRight w:val="0"/>
      <w:marTop w:val="0"/>
      <w:marBottom w:val="0"/>
      <w:divBdr>
        <w:top w:val="none" w:sz="0" w:space="0" w:color="auto"/>
        <w:left w:val="none" w:sz="0" w:space="0" w:color="auto"/>
        <w:bottom w:val="none" w:sz="0" w:space="0" w:color="auto"/>
        <w:right w:val="none" w:sz="0" w:space="0" w:color="auto"/>
      </w:divBdr>
    </w:div>
    <w:div w:id="1800682432">
      <w:bodyDiv w:val="1"/>
      <w:marLeft w:val="0"/>
      <w:marRight w:val="0"/>
      <w:marTop w:val="0"/>
      <w:marBottom w:val="0"/>
      <w:divBdr>
        <w:top w:val="none" w:sz="0" w:space="0" w:color="auto"/>
        <w:left w:val="none" w:sz="0" w:space="0" w:color="auto"/>
        <w:bottom w:val="none" w:sz="0" w:space="0" w:color="auto"/>
        <w:right w:val="none" w:sz="0" w:space="0" w:color="auto"/>
      </w:divBdr>
    </w:div>
    <w:div w:id="1990937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12</Pages>
  <Words>2057</Words>
  <Characters>11729</Characters>
  <Application>Microsoft Office Word</Application>
  <DocSecurity>0</DocSecurity>
  <Lines>97</Lines>
  <Paragraphs>27</Paragraphs>
  <ScaleCrop>false</ScaleCrop>
  <Company/>
  <LinksUpToDate>false</LinksUpToDate>
  <CharactersWithSpaces>13759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 Edmunds</dc:creator>
  <cp:keywords/>
  <dc:description/>
  <cp:lastModifiedBy>Tomas Edmunds</cp:lastModifiedBy>
  <cp:revision>105</cp:revision>
  <dcterms:created xsi:type="dcterms:W3CDTF">2023-04-08T18:04:00Z</dcterms:created>
  <dcterms:modified xsi:type="dcterms:W3CDTF">2023-04-10T16:28:00Z</dcterms:modified>
</cp:coreProperties>
</file>