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p14">
  <w:body>
    <w:p w:rsidR="00DC3CC2" w:rsidP="004C03CA" w:rsidRDefault="00070DA5" w14:paraId="2F7462CA" w14:textId="3760600A">
      <w:pPr>
        <w:jc w:val="center"/>
        <w:rPr>
          <w:b/>
          <w:bCs/>
          <w:sz w:val="88"/>
          <w:szCs w:val="88"/>
        </w:rPr>
      </w:pPr>
      <w:r w:rsidRPr="00307210">
        <w:rPr>
          <w:noProof/>
          <w:sz w:val="32"/>
          <w:szCs w:val="32"/>
        </w:rPr>
        <w:drawing>
          <wp:anchor distT="0" distB="0" distL="114300" distR="114300" simplePos="0" relativeHeight="251658240" behindDoc="0" locked="0" layoutInCell="1" allowOverlap="1" wp14:anchorId="0199801F" wp14:editId="5260F85F">
            <wp:simplePos x="0" y="0"/>
            <wp:positionH relativeFrom="column">
              <wp:posOffset>1024890</wp:posOffset>
            </wp:positionH>
            <wp:positionV relativeFrom="paragraph">
              <wp:posOffset>4269105</wp:posOffset>
            </wp:positionV>
            <wp:extent cx="4048125" cy="2912745"/>
            <wp:effectExtent l="0" t="0" r="3175" b="0"/>
            <wp:wrapTopAndBottom/>
            <wp:docPr id="2" name="Picture 4" descr="A picture containing transport, aircraft, balloon&#10;&#10;Description generated with very high confidence">
              <a:extLst xmlns:a="http://schemas.openxmlformats.org/drawingml/2006/main">
                <a:ext uri="{FF2B5EF4-FFF2-40B4-BE49-F238E27FC236}">
                  <a16:creationId xmlns:a16="http://schemas.microsoft.com/office/drawing/2014/main" id="{94F11AE7-DCAD-8B40-8524-AC5AEA843C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A picture containing transport, aircraft, balloon&#10;&#10;Description generated with very high confidence">
                      <a:extLst>
                        <a:ext uri="{FF2B5EF4-FFF2-40B4-BE49-F238E27FC236}">
                          <a16:creationId xmlns:a16="http://schemas.microsoft.com/office/drawing/2014/main" id="{94F11AE7-DCAD-8B40-8524-AC5AEA843C36}"/>
                        </a:ext>
                      </a:extLst>
                    </pic:cNvPr>
                    <pic:cNvPicPr>
                      <a:picLocks noChangeAspect="1"/>
                    </pic:cNvPicPr>
                  </pic:nvPicPr>
                  <pic:blipFill>
                    <a:blip r:embed="rId7"/>
                    <a:stretch>
                      <a:fillRect/>
                    </a:stretch>
                  </pic:blipFill>
                  <pic:spPr>
                    <a:xfrm>
                      <a:off x="0" y="0"/>
                      <a:ext cx="4048125" cy="2912745"/>
                    </a:xfrm>
                    <a:prstGeom prst="rect">
                      <a:avLst/>
                    </a:prstGeom>
                  </pic:spPr>
                </pic:pic>
              </a:graphicData>
            </a:graphic>
            <wp14:sizeRelH relativeFrom="margin">
              <wp14:pctWidth>0</wp14:pctWidth>
            </wp14:sizeRelH>
            <wp14:sizeRelV relativeFrom="margin">
              <wp14:pctHeight>0</wp14:pctHeight>
            </wp14:sizeRelV>
          </wp:anchor>
        </w:drawing>
      </w:r>
      <w:r w:rsidR="00E318A8">
        <w:rPr>
          <w:b/>
          <w:bCs/>
          <w:sz w:val="88"/>
          <w:szCs w:val="88"/>
        </w:rPr>
        <w:t xml:space="preserve">Supporting </w:t>
      </w:r>
      <w:r w:rsidRPr="002E1A06" w:rsidR="001F5A3E">
        <w:rPr>
          <w:b/>
          <w:bCs/>
          <w:sz w:val="88"/>
          <w:szCs w:val="88"/>
        </w:rPr>
        <w:t>and</w:t>
      </w:r>
      <w:r w:rsidRPr="0078278A" w:rsidR="00A4248F">
        <w:rPr>
          <w:b/>
          <w:bCs/>
          <w:sz w:val="96"/>
          <w:szCs w:val="96"/>
        </w:rPr>
        <w:t xml:space="preserve"> </w:t>
      </w:r>
      <w:r w:rsidRPr="002E1A06" w:rsidR="00B20537">
        <w:rPr>
          <w:b/>
          <w:bCs/>
          <w:sz w:val="88"/>
          <w:szCs w:val="88"/>
        </w:rPr>
        <w:t>Developing Autistic Learners in Primary School Settings</w:t>
      </w:r>
      <w:r w:rsidR="00922E45">
        <w:rPr>
          <w:b/>
          <w:bCs/>
          <w:sz w:val="88"/>
          <w:szCs w:val="88"/>
        </w:rPr>
        <w:t>.</w:t>
      </w:r>
      <w:r w:rsidRPr="002E1A06" w:rsidR="004F7AE0">
        <w:rPr>
          <w:b/>
          <w:bCs/>
          <w:sz w:val="88"/>
          <w:szCs w:val="88"/>
        </w:rPr>
        <w:t xml:space="preserve"> Resource Bo</w:t>
      </w:r>
      <w:r w:rsidR="000551D9">
        <w:rPr>
          <w:b/>
          <w:bCs/>
          <w:sz w:val="88"/>
          <w:szCs w:val="88"/>
        </w:rPr>
        <w:t>ok</w:t>
      </w:r>
      <w:r>
        <w:rPr>
          <w:b/>
          <w:bCs/>
          <w:sz w:val="88"/>
          <w:szCs w:val="88"/>
        </w:rPr>
        <w:t xml:space="preserve"> for Teaching Assistants </w:t>
      </w:r>
    </w:p>
    <w:p w:rsidR="00594DBC" w:rsidP="000551D9" w:rsidRDefault="00070DA5" w14:paraId="4378B487" w14:textId="6403C1FB">
      <w:pPr>
        <w:ind w:left="720"/>
        <w:jc w:val="center"/>
        <w:rPr>
          <w:b/>
          <w:bCs/>
          <w:sz w:val="32"/>
          <w:szCs w:val="32"/>
        </w:rPr>
      </w:pPr>
      <w:r w:rsidRPr="00307210">
        <w:rPr>
          <w:noProof/>
          <w:sz w:val="32"/>
          <w:szCs w:val="32"/>
        </w:rPr>
        <mc:AlternateContent>
          <mc:Choice Requires="wps">
            <w:drawing>
              <wp:anchor distT="0" distB="0" distL="114300" distR="114300" simplePos="0" relativeHeight="251658241" behindDoc="0" locked="0" layoutInCell="1" allowOverlap="1" wp14:anchorId="1BF3D827" wp14:editId="176A4E53">
                <wp:simplePos x="0" y="0"/>
                <wp:positionH relativeFrom="column">
                  <wp:posOffset>1201420</wp:posOffset>
                </wp:positionH>
                <wp:positionV relativeFrom="paragraph">
                  <wp:posOffset>3192780</wp:posOffset>
                </wp:positionV>
                <wp:extent cx="3627755" cy="286385"/>
                <wp:effectExtent l="0" t="0" r="0" b="0"/>
                <wp:wrapNone/>
                <wp:docPr id="3" name="TextBox 1"/>
                <wp:cNvGraphicFramePr/>
                <a:graphic xmlns:a="http://schemas.openxmlformats.org/drawingml/2006/main">
                  <a:graphicData uri="http://schemas.microsoft.com/office/word/2010/wordprocessingShape">
                    <wps:wsp>
                      <wps:cNvSpPr txBox="1"/>
                      <wps:spPr>
                        <a:xfrm rot="10800000" flipV="1">
                          <a:off x="0" y="0"/>
                          <a:ext cx="3627755" cy="286385"/>
                        </a:xfrm>
                        <a:prstGeom prst="rect">
                          <a:avLst/>
                        </a:prstGeom>
                        <a:noFill/>
                      </wps:spPr>
                      <wps:txbx>
                        <w:txbxContent>
                          <w:p w:rsidR="00C01C08" w:rsidP="006F2329" w:rsidRDefault="00C01C08" w14:paraId="51414D3A" w14:textId="77777777">
                            <w:pPr>
                              <w:jc w:val="center"/>
                              <w:rPr>
                                <w:sz w:val="24"/>
                                <w:szCs w:val="24"/>
                              </w:rPr>
                            </w:pPr>
                            <w:r>
                              <w:rPr>
                                <w:rFonts w:hAnsi="Calibri"/>
                                <w:color w:val="000000" w:themeColor="text1"/>
                                <w:kern w:val="24"/>
                                <w:sz w:val="20"/>
                                <w:szCs w:val="20"/>
                              </w:rPr>
                              <w:t>(Invictus Roofing,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2764F14">
              <v:shapetype id="_x0000_t202" coordsize="21600,21600" o:spt="202" path="m,l,21600r21600,l21600,xe" w14:anchorId="1BF3D827">
                <v:stroke joinstyle="miter"/>
                <v:path gradientshapeok="t" o:connecttype="rect"/>
              </v:shapetype>
              <v:shape id="TextBox 1" style="position:absolute;left:0;text-align:left;margin-left:94.6pt;margin-top:251.4pt;width:285.65pt;height:22.55pt;rotation:180;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">
                <v:textbox>
                  <w:txbxContent>
                    <w:p w:rsidR="00C01C08" w:rsidP="006F2329" w:rsidRDefault="00C01C08" w14:paraId="456C1481" w14:textId="77777777">
                      <w:pPr>
                        <w:jc w:val="center"/>
                        <w:rPr>
                          <w:sz w:val="24"/>
                          <w:szCs w:val="24"/>
                        </w:rPr>
                      </w:pPr>
                      <w:r>
                        <w:rPr>
                          <w:rFonts w:hAnsi="Calibri"/>
                          <w:color w:val="000000" w:themeColor="text1"/>
                          <w:kern w:val="24"/>
                          <w:sz w:val="20"/>
                          <w:szCs w:val="20"/>
                        </w:rPr>
                        <w:t>(Invictus Roofing, 2020)</w:t>
                      </w:r>
                    </w:p>
                  </w:txbxContent>
                </v:textbox>
              </v:shape>
            </w:pict>
          </mc:Fallback>
        </mc:AlternateContent>
      </w:r>
    </w:p>
    <w:p w:rsidR="00BB1128" w:rsidP="000551D9" w:rsidRDefault="00BB1128" w14:paraId="2D1C3096" w14:textId="77777777">
      <w:pPr>
        <w:ind w:left="720"/>
        <w:jc w:val="center"/>
        <w:rPr>
          <w:b/>
          <w:bCs/>
          <w:sz w:val="32"/>
          <w:szCs w:val="32"/>
        </w:rPr>
      </w:pPr>
    </w:p>
    <w:p w:rsidR="00BB1128" w:rsidP="000551D9" w:rsidRDefault="00BB1128" w14:paraId="3F85C7B9" w14:textId="77777777">
      <w:pPr>
        <w:ind w:left="720"/>
        <w:jc w:val="center"/>
        <w:rPr>
          <w:b/>
          <w:bCs/>
          <w:sz w:val="32"/>
          <w:szCs w:val="32"/>
        </w:rPr>
      </w:pPr>
    </w:p>
    <w:p w:rsidR="0075240F" w:rsidP="0075240F" w:rsidRDefault="00BB1128" w14:paraId="56940326" w14:textId="77777777">
      <w:pPr>
        <w:ind w:left="720"/>
        <w:jc w:val="center"/>
        <w:rPr>
          <w:sz w:val="32"/>
          <w:szCs w:val="32"/>
        </w:rPr>
      </w:pPr>
      <w:r>
        <w:rPr>
          <w:sz w:val="32"/>
          <w:szCs w:val="32"/>
        </w:rPr>
        <w:t>Rhian Williams</w:t>
      </w:r>
    </w:p>
    <w:p w:rsidR="0075240F" w:rsidP="0075240F" w:rsidRDefault="005A3742" w14:paraId="32D3F8DE" w14:textId="77777777">
      <w:pPr>
        <w:ind w:left="720"/>
        <w:jc w:val="center"/>
        <w:rPr>
          <w:sz w:val="32"/>
          <w:szCs w:val="32"/>
        </w:rPr>
      </w:pPr>
      <w:r>
        <w:rPr>
          <w:sz w:val="32"/>
          <w:szCs w:val="32"/>
        </w:rPr>
        <w:t>Amanda Howland</w:t>
      </w:r>
    </w:p>
    <w:p w:rsidR="004A3EE7" w:rsidP="004A3EE7" w:rsidRDefault="0075240F" w14:paraId="7DE00241" w14:textId="77777777">
      <w:pPr>
        <w:ind w:left="720"/>
        <w:jc w:val="center"/>
        <w:rPr>
          <w:sz w:val="32"/>
          <w:szCs w:val="32"/>
        </w:rPr>
      </w:pPr>
      <w:r>
        <w:rPr>
          <w:sz w:val="32"/>
          <w:szCs w:val="32"/>
        </w:rPr>
        <w:t>Lesley Martin</w:t>
      </w:r>
    </w:p>
    <w:p w:rsidRPr="004A3EE7" w:rsidR="00823679" w:rsidP="004A3EE7" w:rsidRDefault="00AC0D00" w14:paraId="2074299B" w14:textId="6944578F">
      <w:pPr>
        <w:ind w:left="720"/>
        <w:jc w:val="center"/>
        <w:rPr>
          <w:sz w:val="32"/>
          <w:szCs w:val="32"/>
        </w:rPr>
      </w:pPr>
      <w:r w:rsidRPr="00315B95">
        <w:rPr>
          <w:b/>
          <w:bCs/>
          <w:sz w:val="32"/>
          <w:szCs w:val="32"/>
          <w:u w:val="single"/>
        </w:rPr>
        <w:lastRenderedPageBreak/>
        <w:t>Itinerary</w:t>
      </w:r>
    </w:p>
    <w:p w:rsidR="000E1C47" w:rsidP="000E1C47" w:rsidRDefault="000E1C47" w14:paraId="4D4682C0" w14:textId="2512CDFA">
      <w:pPr>
        <w:jc w:val="center"/>
        <w:rPr>
          <w:b/>
          <w:bCs/>
          <w:sz w:val="32"/>
          <w:szCs w:val="32"/>
          <w:u w:val="single"/>
        </w:rPr>
      </w:pPr>
    </w:p>
    <w:p w:rsidR="000E1C47" w:rsidP="00A64795" w:rsidRDefault="000E1C47" w14:paraId="5D74BB92" w14:textId="4289A437">
      <w:pPr>
        <w:rPr>
          <w:b/>
          <w:bCs/>
          <w:sz w:val="28"/>
          <w:szCs w:val="28"/>
        </w:rPr>
      </w:pPr>
      <w:r w:rsidRPr="00A64795">
        <w:rPr>
          <w:b/>
          <w:bCs/>
          <w:sz w:val="28"/>
          <w:szCs w:val="28"/>
        </w:rPr>
        <w:t xml:space="preserve">08:45 </w:t>
      </w:r>
      <w:r w:rsidRPr="00A64795" w:rsidR="00A64795">
        <w:rPr>
          <w:b/>
          <w:bCs/>
          <w:sz w:val="28"/>
          <w:szCs w:val="28"/>
        </w:rPr>
        <w:tab/>
      </w:r>
      <w:r w:rsidRPr="00A64795" w:rsidR="00A64795">
        <w:rPr>
          <w:b/>
          <w:bCs/>
          <w:sz w:val="28"/>
          <w:szCs w:val="28"/>
        </w:rPr>
        <w:tab/>
      </w:r>
      <w:r w:rsidRPr="00A64795" w:rsidR="00A64795">
        <w:rPr>
          <w:b/>
          <w:bCs/>
          <w:sz w:val="28"/>
          <w:szCs w:val="28"/>
        </w:rPr>
        <w:t>Registratio</w:t>
      </w:r>
      <w:r w:rsidR="00AA1FA1">
        <w:rPr>
          <w:b/>
          <w:bCs/>
          <w:sz w:val="28"/>
          <w:szCs w:val="28"/>
        </w:rPr>
        <w:t>n served with</w:t>
      </w:r>
      <w:r w:rsidRPr="00A64795" w:rsidR="00A64795">
        <w:rPr>
          <w:b/>
          <w:bCs/>
          <w:sz w:val="28"/>
          <w:szCs w:val="28"/>
        </w:rPr>
        <w:t xml:space="preserve"> welcome teas and coffees</w:t>
      </w:r>
    </w:p>
    <w:p w:rsidR="004B1819" w:rsidP="00A64795" w:rsidRDefault="004B1819" w14:paraId="01AD6EF9" w14:textId="5F59329B">
      <w:pPr>
        <w:rPr>
          <w:b/>
          <w:bCs/>
          <w:sz w:val="28"/>
          <w:szCs w:val="28"/>
        </w:rPr>
      </w:pPr>
      <w:r>
        <w:rPr>
          <w:b/>
          <w:bCs/>
          <w:sz w:val="28"/>
          <w:szCs w:val="28"/>
        </w:rPr>
        <w:t>09:00</w:t>
      </w:r>
      <w:r>
        <w:rPr>
          <w:b/>
          <w:bCs/>
          <w:sz w:val="28"/>
          <w:szCs w:val="28"/>
        </w:rPr>
        <w:tab/>
      </w:r>
      <w:r>
        <w:rPr>
          <w:b/>
          <w:bCs/>
          <w:sz w:val="28"/>
          <w:szCs w:val="28"/>
        </w:rPr>
        <w:tab/>
      </w:r>
      <w:r>
        <w:rPr>
          <w:b/>
          <w:bCs/>
          <w:sz w:val="28"/>
          <w:szCs w:val="28"/>
        </w:rPr>
        <w:t>Health and safety</w:t>
      </w:r>
    </w:p>
    <w:p w:rsidR="004B1819" w:rsidP="0B4B79C5" w:rsidRDefault="004B1819" w14:paraId="67C76599" w14:textId="146FFE98">
      <w:pPr>
        <w:ind w:left="720" w:hanging="720"/>
        <w:rPr>
          <w:b w:val="1"/>
          <w:bCs w:val="1"/>
          <w:sz w:val="28"/>
          <w:szCs w:val="28"/>
        </w:rPr>
      </w:pPr>
      <w:r w:rsidR="004B1819">
        <w:rPr>
          <w:b w:val="1"/>
          <w:bCs w:val="1"/>
          <w:sz w:val="28"/>
          <w:szCs w:val="28"/>
        </w:rPr>
        <w:t>09:15</w:t>
      </w:r>
      <w:r w:rsidR="00234578">
        <w:rPr>
          <w:b/>
          <w:bCs/>
          <w:sz w:val="28"/>
          <w:szCs w:val="28"/>
        </w:rPr>
        <w:tab/>
      </w:r>
      <w:r w:rsidR="00234578">
        <w:rPr>
          <w:b/>
          <w:bCs/>
          <w:sz w:val="28"/>
          <w:szCs w:val="28"/>
        </w:rPr>
        <w:tab/>
      </w:r>
      <w:r w:rsidR="00234578">
        <w:rPr>
          <w:b w:val="1"/>
          <w:bCs w:val="1"/>
          <w:sz w:val="28"/>
          <w:szCs w:val="28"/>
        </w:rPr>
        <w:t xml:space="preserve">Introduction – </w:t>
      </w:r>
      <w:r w:rsidR="595426D2">
        <w:rPr>
          <w:b w:val="1"/>
          <w:bCs w:val="1"/>
          <w:sz w:val="28"/>
          <w:szCs w:val="28"/>
        </w:rPr>
        <w:t xml:space="preserve">Amanda </w:t>
      </w:r>
      <w:r w:rsidR="1FA83FB5">
        <w:rPr>
          <w:b w:val="1"/>
          <w:bCs w:val="1"/>
          <w:sz w:val="28"/>
          <w:szCs w:val="28"/>
        </w:rPr>
        <w:t>How</w:t>
      </w:r>
      <w:r w:rsidR="4F659E70">
        <w:rPr>
          <w:b w:val="1"/>
          <w:bCs w:val="1"/>
          <w:sz w:val="28"/>
          <w:szCs w:val="28"/>
        </w:rPr>
        <w:t>land</w:t>
      </w:r>
    </w:p>
    <w:p w:rsidR="004B1819" w:rsidP="00EE60C9" w:rsidRDefault="004B1819" w14:textId="7EEECD42" w14:paraId="3B9D229A">
      <w:pPr>
        <w:ind w:left="720" w:hanging="720"/>
        <w:rPr>
          <w:b w:val="1"/>
          <w:bCs w:val="1"/>
          <w:sz w:val="28"/>
          <w:szCs w:val="28"/>
        </w:rPr>
      </w:pPr>
      <w:r w:rsidR="00234578">
        <w:rPr>
          <w:b w:val="1"/>
          <w:bCs w:val="1"/>
          <w:sz w:val="28"/>
          <w:szCs w:val="28"/>
        </w:rPr>
        <w:t xml:space="preserve">09:20 </w:t>
      </w:r>
      <w:r>
        <w:rPr>
          <w:b/>
          <w:bCs/>
          <w:sz w:val="28"/>
          <w:szCs w:val="28"/>
        </w:rPr>
        <w:tab/>
      </w:r>
      <w:r>
        <w:rPr>
          <w:b/>
          <w:bCs/>
          <w:sz w:val="28"/>
          <w:szCs w:val="28"/>
        </w:rPr>
        <w:tab/>
      </w:r>
      <w:r w:rsidR="00234578">
        <w:rPr>
          <w:b w:val="1"/>
          <w:bCs w:val="1"/>
          <w:sz w:val="28"/>
          <w:szCs w:val="28"/>
        </w:rPr>
        <w:t>Introd</w:t>
      </w:r>
      <w:r w:rsidR="005B4586">
        <w:rPr>
          <w:b w:val="1"/>
          <w:bCs w:val="1"/>
          <w:sz w:val="28"/>
          <w:szCs w:val="28"/>
        </w:rPr>
        <w:t>uction – Rhian Williams</w:t>
      </w:r>
    </w:p>
    <w:p w:rsidR="00234578" w:rsidP="00A64795" w:rsidRDefault="009B3AEF" w14:paraId="1D573240" w14:textId="215DFD54">
      <w:pPr>
        <w:rPr>
          <w:b/>
          <w:bCs/>
          <w:sz w:val="28"/>
          <w:szCs w:val="28"/>
        </w:rPr>
      </w:pPr>
      <w:r>
        <w:rPr>
          <w:b/>
          <w:bCs/>
          <w:sz w:val="28"/>
          <w:szCs w:val="28"/>
        </w:rPr>
        <w:t>09:25</w:t>
      </w:r>
      <w:r>
        <w:rPr>
          <w:b/>
          <w:bCs/>
          <w:sz w:val="28"/>
          <w:szCs w:val="28"/>
        </w:rPr>
        <w:tab/>
      </w:r>
      <w:r>
        <w:rPr>
          <w:b/>
          <w:bCs/>
          <w:sz w:val="28"/>
          <w:szCs w:val="28"/>
        </w:rPr>
        <w:tab/>
      </w:r>
      <w:r>
        <w:rPr>
          <w:b/>
          <w:bCs/>
          <w:sz w:val="28"/>
          <w:szCs w:val="28"/>
        </w:rPr>
        <w:t xml:space="preserve">Introduction – </w:t>
      </w:r>
      <w:r w:rsidR="4BFF6C16">
        <w:rPr>
          <w:b/>
          <w:bCs/>
          <w:sz w:val="28"/>
          <w:szCs w:val="28"/>
        </w:rPr>
        <w:t>Lesley Martin</w:t>
      </w:r>
    </w:p>
    <w:p w:rsidR="009B3AEF" w:rsidP="00A64795" w:rsidRDefault="009B3AEF" w14:paraId="18C4CA7C" w14:textId="0A4AF0C2">
      <w:pPr>
        <w:rPr>
          <w:b/>
          <w:bCs/>
          <w:sz w:val="28"/>
          <w:szCs w:val="28"/>
        </w:rPr>
      </w:pPr>
      <w:r>
        <w:rPr>
          <w:b/>
          <w:bCs/>
          <w:sz w:val="28"/>
          <w:szCs w:val="28"/>
        </w:rPr>
        <w:t xml:space="preserve">09:30 </w:t>
      </w:r>
      <w:r>
        <w:rPr>
          <w:b/>
          <w:bCs/>
          <w:sz w:val="28"/>
          <w:szCs w:val="28"/>
        </w:rPr>
        <w:tab/>
      </w:r>
      <w:r>
        <w:rPr>
          <w:b/>
          <w:bCs/>
          <w:sz w:val="28"/>
          <w:szCs w:val="28"/>
        </w:rPr>
        <w:tab/>
      </w:r>
      <w:r w:rsidR="00043566">
        <w:rPr>
          <w:b/>
          <w:bCs/>
          <w:sz w:val="28"/>
          <w:szCs w:val="28"/>
        </w:rPr>
        <w:t>Supporting and Developing Communication</w:t>
      </w:r>
    </w:p>
    <w:p w:rsidR="00A93EE3" w:rsidP="00A64795" w:rsidRDefault="002F76EC" w14:paraId="64CA7C6C" w14:textId="77777777">
      <w:pPr>
        <w:rPr>
          <w:b/>
          <w:bCs/>
          <w:sz w:val="28"/>
          <w:szCs w:val="28"/>
        </w:rPr>
      </w:pPr>
      <w:r>
        <w:rPr>
          <w:b/>
          <w:bCs/>
          <w:sz w:val="28"/>
          <w:szCs w:val="28"/>
        </w:rPr>
        <w:t>10:30</w:t>
      </w:r>
      <w:r>
        <w:rPr>
          <w:b/>
          <w:bCs/>
          <w:sz w:val="28"/>
          <w:szCs w:val="28"/>
        </w:rPr>
        <w:tab/>
      </w:r>
      <w:r>
        <w:rPr>
          <w:b/>
          <w:bCs/>
          <w:sz w:val="28"/>
          <w:szCs w:val="28"/>
        </w:rPr>
        <w:tab/>
      </w:r>
      <w:r>
        <w:rPr>
          <w:b/>
          <w:bCs/>
          <w:sz w:val="28"/>
          <w:szCs w:val="28"/>
        </w:rPr>
        <w:t xml:space="preserve">Visual </w:t>
      </w:r>
      <w:r w:rsidR="00A93EE3">
        <w:rPr>
          <w:b/>
          <w:bCs/>
          <w:sz w:val="28"/>
          <w:szCs w:val="28"/>
        </w:rPr>
        <w:t xml:space="preserve">Support </w:t>
      </w:r>
      <w:r>
        <w:rPr>
          <w:b/>
          <w:bCs/>
          <w:sz w:val="28"/>
          <w:szCs w:val="28"/>
        </w:rPr>
        <w:t>Structure</w:t>
      </w:r>
      <w:r w:rsidR="00A93EE3">
        <w:rPr>
          <w:b/>
          <w:bCs/>
          <w:sz w:val="28"/>
          <w:szCs w:val="28"/>
        </w:rPr>
        <w:t xml:space="preserve"> Tasks</w:t>
      </w:r>
    </w:p>
    <w:p w:rsidR="00A93EE3" w:rsidP="00A64795" w:rsidRDefault="00A93EE3" w14:paraId="594D6B9F" w14:textId="77777777">
      <w:pPr>
        <w:rPr>
          <w:b/>
          <w:bCs/>
          <w:sz w:val="28"/>
          <w:szCs w:val="28"/>
        </w:rPr>
      </w:pPr>
      <w:r>
        <w:rPr>
          <w:b/>
          <w:bCs/>
          <w:sz w:val="28"/>
          <w:szCs w:val="28"/>
        </w:rPr>
        <w:t>11:00</w:t>
      </w:r>
      <w:r>
        <w:rPr>
          <w:b/>
          <w:bCs/>
          <w:sz w:val="28"/>
          <w:szCs w:val="28"/>
        </w:rPr>
        <w:tab/>
      </w:r>
      <w:r>
        <w:rPr>
          <w:b/>
          <w:bCs/>
          <w:sz w:val="28"/>
          <w:szCs w:val="28"/>
        </w:rPr>
        <w:tab/>
      </w:r>
      <w:r>
        <w:rPr>
          <w:b/>
          <w:bCs/>
          <w:sz w:val="28"/>
          <w:szCs w:val="28"/>
        </w:rPr>
        <w:t>Break served with teas and coffees</w:t>
      </w:r>
    </w:p>
    <w:p w:rsidR="00A93EE3" w:rsidP="00A64795" w:rsidRDefault="00A93EE3" w14:paraId="4C053356" w14:textId="3B3490B0">
      <w:pPr>
        <w:rPr>
          <w:b/>
          <w:bCs/>
          <w:sz w:val="28"/>
          <w:szCs w:val="28"/>
        </w:rPr>
      </w:pPr>
      <w:r>
        <w:rPr>
          <w:b/>
          <w:bCs/>
          <w:sz w:val="28"/>
          <w:szCs w:val="28"/>
        </w:rPr>
        <w:t>11:15</w:t>
      </w:r>
      <w:r>
        <w:rPr>
          <w:b/>
          <w:bCs/>
          <w:sz w:val="28"/>
          <w:szCs w:val="28"/>
        </w:rPr>
        <w:tab/>
      </w:r>
      <w:r>
        <w:rPr>
          <w:b/>
          <w:bCs/>
          <w:sz w:val="28"/>
          <w:szCs w:val="28"/>
        </w:rPr>
        <w:tab/>
      </w:r>
      <w:r w:rsidR="005B4586">
        <w:rPr>
          <w:b/>
          <w:bCs/>
          <w:sz w:val="28"/>
          <w:szCs w:val="28"/>
        </w:rPr>
        <w:t>Lesley Martin</w:t>
      </w:r>
    </w:p>
    <w:p w:rsidR="00A93EE3" w:rsidP="00A64795" w:rsidRDefault="00A93EE3" w14:paraId="60AA881B" w14:textId="43488787">
      <w:pPr>
        <w:rPr>
          <w:b/>
          <w:bCs/>
          <w:sz w:val="28"/>
          <w:szCs w:val="28"/>
        </w:rPr>
      </w:pPr>
      <w:r>
        <w:rPr>
          <w:b/>
          <w:bCs/>
          <w:sz w:val="28"/>
          <w:szCs w:val="28"/>
        </w:rPr>
        <w:t>12:45</w:t>
      </w:r>
      <w:r>
        <w:rPr>
          <w:b/>
          <w:bCs/>
          <w:sz w:val="28"/>
          <w:szCs w:val="28"/>
        </w:rPr>
        <w:tab/>
      </w:r>
      <w:r>
        <w:rPr>
          <w:b/>
          <w:bCs/>
          <w:sz w:val="28"/>
          <w:szCs w:val="28"/>
        </w:rPr>
        <w:tab/>
      </w:r>
      <w:r>
        <w:rPr>
          <w:b/>
          <w:bCs/>
          <w:sz w:val="28"/>
          <w:szCs w:val="28"/>
        </w:rPr>
        <w:t>Lunch</w:t>
      </w:r>
    </w:p>
    <w:p w:rsidR="00A93EE3" w:rsidP="00A64795" w:rsidRDefault="00A93EE3" w14:paraId="29A4555D" w14:textId="42CBCF0B">
      <w:pPr>
        <w:rPr>
          <w:b/>
          <w:bCs/>
          <w:sz w:val="28"/>
          <w:szCs w:val="28"/>
        </w:rPr>
      </w:pPr>
      <w:r>
        <w:rPr>
          <w:b/>
          <w:bCs/>
          <w:sz w:val="28"/>
          <w:szCs w:val="28"/>
        </w:rPr>
        <w:t>13:15</w:t>
      </w:r>
      <w:r>
        <w:rPr>
          <w:b/>
          <w:bCs/>
          <w:sz w:val="28"/>
          <w:szCs w:val="28"/>
        </w:rPr>
        <w:tab/>
      </w:r>
      <w:r>
        <w:rPr>
          <w:b/>
          <w:bCs/>
          <w:sz w:val="28"/>
          <w:szCs w:val="28"/>
        </w:rPr>
        <w:tab/>
      </w:r>
      <w:r w:rsidR="00933285">
        <w:rPr>
          <w:b/>
          <w:bCs/>
          <w:sz w:val="28"/>
          <w:szCs w:val="28"/>
        </w:rPr>
        <w:t>Amanda Howland</w:t>
      </w:r>
      <w:r>
        <w:rPr>
          <w:b/>
          <w:bCs/>
          <w:sz w:val="28"/>
          <w:szCs w:val="28"/>
        </w:rPr>
        <w:t xml:space="preserve"> </w:t>
      </w:r>
    </w:p>
    <w:p w:rsidR="00933285" w:rsidP="00A64795" w:rsidRDefault="00933285" w14:paraId="1FD2B370" w14:textId="530CBED2">
      <w:pPr>
        <w:rPr>
          <w:b/>
          <w:bCs/>
          <w:sz w:val="28"/>
          <w:szCs w:val="28"/>
        </w:rPr>
      </w:pPr>
      <w:r>
        <w:rPr>
          <w:b/>
          <w:bCs/>
          <w:sz w:val="28"/>
          <w:szCs w:val="28"/>
        </w:rPr>
        <w:t>14:</w:t>
      </w:r>
      <w:r w:rsidR="008404C7">
        <w:rPr>
          <w:b/>
          <w:bCs/>
          <w:sz w:val="28"/>
          <w:szCs w:val="28"/>
        </w:rPr>
        <w:t>15</w:t>
      </w:r>
      <w:r w:rsidR="008404C7">
        <w:rPr>
          <w:b/>
          <w:bCs/>
          <w:sz w:val="28"/>
          <w:szCs w:val="28"/>
        </w:rPr>
        <w:tab/>
      </w:r>
      <w:r>
        <w:rPr>
          <w:b/>
          <w:bCs/>
          <w:sz w:val="28"/>
          <w:szCs w:val="28"/>
        </w:rPr>
        <w:tab/>
      </w:r>
      <w:r>
        <w:rPr>
          <w:b/>
          <w:bCs/>
          <w:sz w:val="28"/>
          <w:szCs w:val="28"/>
        </w:rPr>
        <w:t>Amanda Howland Tasks</w:t>
      </w:r>
    </w:p>
    <w:p w:rsidR="00A93EE3" w:rsidP="00A64795" w:rsidRDefault="00D57E6F" w14:paraId="2457BAD3" w14:textId="45A5F456">
      <w:pPr>
        <w:rPr>
          <w:b/>
          <w:bCs/>
          <w:sz w:val="28"/>
          <w:szCs w:val="28"/>
        </w:rPr>
      </w:pPr>
      <w:r>
        <w:rPr>
          <w:b/>
          <w:bCs/>
          <w:sz w:val="28"/>
          <w:szCs w:val="28"/>
        </w:rPr>
        <w:t xml:space="preserve">14:45 </w:t>
      </w:r>
      <w:r>
        <w:rPr>
          <w:b/>
          <w:bCs/>
          <w:sz w:val="28"/>
          <w:szCs w:val="28"/>
        </w:rPr>
        <w:tab/>
      </w:r>
      <w:r>
        <w:rPr>
          <w:b/>
          <w:bCs/>
          <w:sz w:val="28"/>
          <w:szCs w:val="28"/>
        </w:rPr>
        <w:tab/>
      </w:r>
      <w:r>
        <w:rPr>
          <w:b/>
          <w:bCs/>
          <w:sz w:val="28"/>
          <w:szCs w:val="28"/>
        </w:rPr>
        <w:t>Break served with teas and coffee</w:t>
      </w:r>
      <w:r w:rsidR="00A93EE3">
        <w:rPr>
          <w:b/>
          <w:bCs/>
          <w:sz w:val="28"/>
          <w:szCs w:val="28"/>
        </w:rPr>
        <w:tab/>
      </w:r>
      <w:r w:rsidR="00A93EE3">
        <w:rPr>
          <w:b/>
          <w:bCs/>
          <w:sz w:val="28"/>
          <w:szCs w:val="28"/>
        </w:rPr>
        <w:tab/>
      </w:r>
    </w:p>
    <w:p w:rsidR="00043566" w:rsidP="00A64795" w:rsidRDefault="00905351" w14:paraId="780306F5" w14:textId="0AFE67E1">
      <w:pPr>
        <w:rPr>
          <w:b/>
          <w:bCs/>
          <w:sz w:val="28"/>
          <w:szCs w:val="28"/>
        </w:rPr>
      </w:pPr>
      <w:r>
        <w:rPr>
          <w:b/>
          <w:bCs/>
          <w:sz w:val="28"/>
          <w:szCs w:val="28"/>
        </w:rPr>
        <w:t>1</w:t>
      </w:r>
      <w:r w:rsidR="00D57E6F">
        <w:rPr>
          <w:b/>
          <w:bCs/>
          <w:sz w:val="28"/>
          <w:szCs w:val="28"/>
        </w:rPr>
        <w:t>5:00</w:t>
      </w:r>
      <w:r w:rsidR="00D57E6F">
        <w:rPr>
          <w:b/>
          <w:bCs/>
          <w:sz w:val="28"/>
          <w:szCs w:val="28"/>
        </w:rPr>
        <w:tab/>
      </w:r>
      <w:r>
        <w:rPr>
          <w:b/>
          <w:bCs/>
          <w:sz w:val="28"/>
          <w:szCs w:val="28"/>
        </w:rPr>
        <w:tab/>
      </w:r>
      <w:r w:rsidR="00354C85">
        <w:rPr>
          <w:b/>
          <w:bCs/>
          <w:sz w:val="28"/>
          <w:szCs w:val="28"/>
        </w:rPr>
        <w:t>Question and answer session followed by course</w:t>
      </w:r>
      <w:r>
        <w:rPr>
          <w:b/>
          <w:bCs/>
          <w:sz w:val="28"/>
          <w:szCs w:val="28"/>
        </w:rPr>
        <w:t xml:space="preserve"> evaluation</w:t>
      </w:r>
    </w:p>
    <w:p w:rsidR="00354C85" w:rsidP="00A64795" w:rsidRDefault="00354C85" w14:paraId="62FC162F" w14:textId="6EEC5E12">
      <w:pPr>
        <w:rPr>
          <w:b/>
          <w:bCs/>
          <w:sz w:val="28"/>
          <w:szCs w:val="28"/>
        </w:rPr>
      </w:pPr>
      <w:r>
        <w:rPr>
          <w:b/>
          <w:bCs/>
          <w:sz w:val="28"/>
          <w:szCs w:val="28"/>
        </w:rPr>
        <w:t>15:</w:t>
      </w:r>
      <w:r w:rsidR="00D57E6F">
        <w:rPr>
          <w:b/>
          <w:bCs/>
          <w:sz w:val="28"/>
          <w:szCs w:val="28"/>
        </w:rPr>
        <w:t>15</w:t>
      </w:r>
      <w:r>
        <w:rPr>
          <w:b/>
          <w:bCs/>
          <w:sz w:val="28"/>
          <w:szCs w:val="28"/>
        </w:rPr>
        <w:tab/>
      </w:r>
      <w:r>
        <w:rPr>
          <w:b/>
          <w:bCs/>
          <w:sz w:val="28"/>
          <w:szCs w:val="28"/>
        </w:rPr>
        <w:tab/>
      </w:r>
      <w:r>
        <w:rPr>
          <w:b/>
          <w:bCs/>
          <w:sz w:val="28"/>
          <w:szCs w:val="28"/>
        </w:rPr>
        <w:t>Presentation of certificates</w:t>
      </w:r>
    </w:p>
    <w:p w:rsidRPr="00A64795" w:rsidR="00354C85" w:rsidP="00A64795" w:rsidRDefault="00354C85" w14:paraId="34166CED" w14:textId="3C12E9D9">
      <w:pPr>
        <w:rPr>
          <w:b/>
          <w:bCs/>
          <w:sz w:val="28"/>
          <w:szCs w:val="28"/>
        </w:rPr>
      </w:pPr>
      <w:r>
        <w:rPr>
          <w:b/>
          <w:bCs/>
          <w:sz w:val="28"/>
          <w:szCs w:val="28"/>
        </w:rPr>
        <w:t>15:</w:t>
      </w:r>
      <w:r w:rsidR="00D57E6F">
        <w:rPr>
          <w:b/>
          <w:bCs/>
          <w:sz w:val="28"/>
          <w:szCs w:val="28"/>
        </w:rPr>
        <w:t>30</w:t>
      </w:r>
      <w:r>
        <w:rPr>
          <w:b/>
          <w:bCs/>
          <w:sz w:val="28"/>
          <w:szCs w:val="28"/>
        </w:rPr>
        <w:tab/>
      </w:r>
      <w:r>
        <w:rPr>
          <w:b/>
          <w:bCs/>
          <w:sz w:val="28"/>
          <w:szCs w:val="28"/>
        </w:rPr>
        <w:tab/>
      </w:r>
      <w:r>
        <w:rPr>
          <w:b/>
          <w:bCs/>
          <w:sz w:val="28"/>
          <w:szCs w:val="28"/>
        </w:rPr>
        <w:t>Finish</w:t>
      </w:r>
    </w:p>
    <w:p w:rsidRPr="00315B95" w:rsidR="00502B6D" w:rsidP="00F621C6" w:rsidRDefault="00502B6D" w14:paraId="2258FB12" w14:textId="77777777">
      <w:pPr>
        <w:rPr>
          <w:sz w:val="32"/>
          <w:szCs w:val="32"/>
        </w:rPr>
      </w:pPr>
    </w:p>
    <w:p w:rsidRPr="0078278A" w:rsidR="00AC0D00" w:rsidP="006F2329" w:rsidRDefault="00AC0D00" w14:paraId="2E32B9B2" w14:textId="77777777">
      <w:pPr>
        <w:rPr>
          <w:sz w:val="96"/>
          <w:szCs w:val="96"/>
          <w:u w:val="single"/>
        </w:rPr>
      </w:pPr>
    </w:p>
    <w:p w:rsidRPr="0078278A" w:rsidR="00823679" w:rsidP="006F2329" w:rsidRDefault="00823679" w14:paraId="22B3C59D" w14:textId="77777777">
      <w:pPr>
        <w:rPr>
          <w:sz w:val="96"/>
          <w:szCs w:val="96"/>
        </w:rPr>
      </w:pPr>
    </w:p>
    <w:p w:rsidRPr="0078278A" w:rsidR="00823679" w:rsidP="006F2329" w:rsidRDefault="00823679" w14:paraId="4D3C7294" w14:textId="77777777">
      <w:pPr>
        <w:rPr>
          <w:sz w:val="96"/>
          <w:szCs w:val="96"/>
        </w:rPr>
      </w:pPr>
    </w:p>
    <w:p w:rsidR="00C611BB" w:rsidP="00C611BB" w:rsidRDefault="00C611BB" w14:paraId="1640D0FC" w14:textId="77777777">
      <w:pPr>
        <w:rPr>
          <w:sz w:val="96"/>
          <w:szCs w:val="96"/>
        </w:rPr>
      </w:pPr>
    </w:p>
    <w:p w:rsidRPr="00FB6612" w:rsidR="009F529C" w:rsidP="00C611BB" w:rsidRDefault="00314AA9" w14:paraId="42456E87" w14:textId="77D089BB">
      <w:pPr>
        <w:jc w:val="center"/>
        <w:rPr>
          <w:b/>
          <w:bCs/>
          <w:sz w:val="32"/>
          <w:szCs w:val="32"/>
          <w:u w:val="single"/>
        </w:rPr>
      </w:pPr>
      <w:r>
        <w:rPr>
          <w:b/>
          <w:bCs/>
          <w:sz w:val="84"/>
          <w:szCs w:val="84"/>
          <w:u w:val="single"/>
        </w:rPr>
        <w:lastRenderedPageBreak/>
        <w:t>Supporting and Developing Communication</w:t>
      </w:r>
    </w:p>
    <w:p w:rsidR="002C70E8" w:rsidP="00FB6612" w:rsidRDefault="002C70E8" w14:paraId="03FB924D" w14:textId="77777777">
      <w:pPr>
        <w:jc w:val="center"/>
        <w:rPr>
          <w:sz w:val="40"/>
          <w:szCs w:val="40"/>
        </w:rPr>
      </w:pPr>
    </w:p>
    <w:p w:rsidR="00973AA9" w:rsidP="004F4872" w:rsidRDefault="00F94779" w14:paraId="6734375B" w14:textId="559F919F">
      <w:pPr>
        <w:jc w:val="center"/>
        <w:rPr>
          <w:sz w:val="40"/>
          <w:szCs w:val="40"/>
        </w:rPr>
      </w:pPr>
      <w:r w:rsidRPr="00D749D3">
        <w:rPr>
          <w:sz w:val="40"/>
          <w:szCs w:val="40"/>
        </w:rPr>
        <w:t>Rhian Williams</w:t>
      </w:r>
    </w:p>
    <w:p w:rsidR="007C3365" w:rsidP="004F4872" w:rsidRDefault="00DC3A62" w14:paraId="65A27499" w14:textId="76E9E4CD">
      <w:pPr>
        <w:jc w:val="center"/>
        <w:rPr>
          <w:sz w:val="40"/>
          <w:szCs w:val="40"/>
        </w:rPr>
      </w:pPr>
      <w:r>
        <w:rPr>
          <w:noProof/>
        </w:rPr>
        <w:drawing>
          <wp:anchor distT="0" distB="0" distL="114300" distR="114300" simplePos="0" relativeHeight="251658243" behindDoc="0" locked="0" layoutInCell="1" allowOverlap="1" wp14:anchorId="578DC259" wp14:editId="5CE2EAF2">
            <wp:simplePos x="0" y="0"/>
            <wp:positionH relativeFrom="column">
              <wp:posOffset>0</wp:posOffset>
            </wp:positionH>
            <wp:positionV relativeFrom="paragraph">
              <wp:posOffset>619125</wp:posOffset>
            </wp:positionV>
            <wp:extent cx="5731510" cy="3981450"/>
            <wp:effectExtent l="0" t="0" r="0" b="6350"/>
            <wp:wrapTopAndBottom/>
            <wp:docPr id="6" name="Picture 5" descr="A picture containing text, map&#10;&#10;Description generated with very high confidence">
              <a:extLst xmlns:a="http://schemas.openxmlformats.org/drawingml/2006/main">
                <a:ext uri="{FF2B5EF4-FFF2-40B4-BE49-F238E27FC236}">
                  <a16:creationId xmlns:a16="http://schemas.microsoft.com/office/drawing/2014/main" id="{BF1AFD83-C06B-4344-BDE0-F0EA2B6C05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A picture containing text, map&#10;&#10;Description generated with very high confidence">
                      <a:extLst>
                        <a:ext uri="{FF2B5EF4-FFF2-40B4-BE49-F238E27FC236}">
                          <a16:creationId xmlns:a16="http://schemas.microsoft.com/office/drawing/2014/main" id="{BF1AFD83-C06B-4344-BDE0-F0EA2B6C05BA}"/>
                        </a:ext>
                      </a:extLst>
                    </pic:cNvPr>
                    <pic:cNvPicPr>
                      <a:picLocks noChangeAspect="1"/>
                    </pic:cNvPicPr>
                  </pic:nvPicPr>
                  <pic:blipFill>
                    <a:blip r:embed="rId8"/>
                    <a:stretch>
                      <a:fillRect/>
                    </a:stretch>
                  </pic:blipFill>
                  <pic:spPr>
                    <a:xfrm>
                      <a:off x="0" y="0"/>
                      <a:ext cx="5731510" cy="3981450"/>
                    </a:xfrm>
                    <a:prstGeom prst="rect">
                      <a:avLst/>
                    </a:prstGeom>
                  </pic:spPr>
                </pic:pic>
              </a:graphicData>
            </a:graphic>
            <wp14:sizeRelV relativeFrom="margin">
              <wp14:pctHeight>0</wp14:pctHeight>
            </wp14:sizeRelV>
          </wp:anchor>
        </w:drawing>
      </w:r>
    </w:p>
    <w:p w:rsidR="007C3365" w:rsidP="004F4872" w:rsidRDefault="007C3365" w14:paraId="78982976" w14:textId="3C99E4C3">
      <w:pPr>
        <w:jc w:val="center"/>
        <w:rPr>
          <w:sz w:val="40"/>
          <w:szCs w:val="40"/>
        </w:rPr>
      </w:pPr>
    </w:p>
    <w:p w:rsidRPr="001A41FF" w:rsidR="00AF74CC" w:rsidP="004F4872" w:rsidRDefault="001A41FF" w14:paraId="145802E2" w14:textId="3E8E4236">
      <w:pPr>
        <w:jc w:val="center"/>
        <w:rPr>
          <w:sz w:val="20"/>
          <w:szCs w:val="20"/>
        </w:rPr>
      </w:pPr>
      <w:r>
        <w:rPr>
          <w:sz w:val="20"/>
          <w:szCs w:val="20"/>
        </w:rPr>
        <w:t>(Psychology Today, 2020).</w:t>
      </w:r>
    </w:p>
    <w:p w:rsidR="00B00753" w:rsidP="004F4872" w:rsidRDefault="00B00753" w14:paraId="1C549F33" w14:textId="77777777">
      <w:pPr>
        <w:jc w:val="center"/>
        <w:rPr>
          <w:sz w:val="20"/>
          <w:szCs w:val="20"/>
        </w:rPr>
      </w:pPr>
    </w:p>
    <w:p w:rsidR="00B00753" w:rsidP="004F4872" w:rsidRDefault="00B00753" w14:paraId="53B5D499" w14:textId="305F712E">
      <w:pPr>
        <w:jc w:val="center"/>
        <w:rPr>
          <w:sz w:val="20"/>
          <w:szCs w:val="20"/>
        </w:rPr>
      </w:pPr>
    </w:p>
    <w:p w:rsidR="00DC3A62" w:rsidP="004F4872" w:rsidRDefault="00DC3A62" w14:paraId="5885B2EF" w14:textId="1C2E6C61">
      <w:pPr>
        <w:jc w:val="center"/>
        <w:rPr>
          <w:sz w:val="20"/>
          <w:szCs w:val="20"/>
        </w:rPr>
      </w:pPr>
    </w:p>
    <w:p w:rsidR="00DC3A62" w:rsidP="004F4872" w:rsidRDefault="00DC3A62" w14:paraId="3C009676" w14:textId="7D9902CE">
      <w:pPr>
        <w:jc w:val="center"/>
        <w:rPr>
          <w:sz w:val="20"/>
          <w:szCs w:val="20"/>
        </w:rPr>
      </w:pPr>
    </w:p>
    <w:p w:rsidR="00DC3A62" w:rsidP="004F4872" w:rsidRDefault="00DC3A62" w14:paraId="720DA626" w14:textId="10ABEFD3">
      <w:pPr>
        <w:jc w:val="center"/>
        <w:rPr>
          <w:sz w:val="20"/>
          <w:szCs w:val="20"/>
        </w:rPr>
      </w:pPr>
    </w:p>
    <w:p w:rsidR="00DC3A62" w:rsidP="004F4872" w:rsidRDefault="00DC3A62" w14:paraId="2F1C3A69" w14:textId="77777777">
      <w:pPr>
        <w:jc w:val="center"/>
        <w:rPr>
          <w:sz w:val="20"/>
          <w:szCs w:val="20"/>
        </w:rPr>
      </w:pPr>
    </w:p>
    <w:p w:rsidR="00676190" w:rsidP="00515050" w:rsidRDefault="00676190" w14:paraId="012D49BB" w14:textId="77777777">
      <w:pPr>
        <w:rPr>
          <w:sz w:val="20"/>
          <w:szCs w:val="20"/>
        </w:rPr>
      </w:pPr>
    </w:p>
    <w:p w:rsidRPr="00417B41" w:rsidR="00AA3BA6" w:rsidP="00515050" w:rsidRDefault="0009630C" w14:paraId="720AC85F" w14:textId="39806C87">
      <w:pPr>
        <w:rPr>
          <w:b/>
          <w:bCs/>
          <w:sz w:val="28"/>
          <w:szCs w:val="28"/>
          <w:u w:val="single"/>
        </w:rPr>
      </w:pPr>
      <w:r w:rsidRPr="00417B41">
        <w:rPr>
          <w:b/>
          <w:bCs/>
          <w:sz w:val="28"/>
          <w:szCs w:val="28"/>
          <w:u w:val="single"/>
        </w:rPr>
        <w:lastRenderedPageBreak/>
        <w:t>Communication Difficulties for Children with Autism</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w:t>
      </w:r>
    </w:p>
    <w:p w:rsidR="00AA3BA6" w:rsidP="00515050" w:rsidRDefault="00AA3BA6" w14:paraId="5DA248E6" w14:textId="35D37F2A">
      <w:pPr>
        <w:rPr>
          <w:b/>
          <w:bCs/>
          <w:sz w:val="32"/>
          <w:szCs w:val="32"/>
          <w:u w:val="single"/>
        </w:rPr>
      </w:pPr>
    </w:p>
    <w:p w:rsidR="000E5C39" w:rsidP="00515050" w:rsidRDefault="00AA3BA6" w14:paraId="2F617240" w14:textId="2A592B80">
      <w:r>
        <w:t>Children with autism often p</w:t>
      </w:r>
      <w:r w:rsidR="00315130">
        <w:t>ossess</w:t>
      </w:r>
      <w:r>
        <w:t xml:space="preserve"> </w:t>
      </w:r>
      <w:r w:rsidR="00253877">
        <w:t xml:space="preserve">severe communication </w:t>
      </w:r>
      <w:r w:rsidR="000E5C39">
        <w:t xml:space="preserve">difficulties. Using the ‘Triad of Impairments of Social Interaction’, communication difficulties was identified </w:t>
      </w:r>
      <w:r w:rsidR="00253877">
        <w:t xml:space="preserve">as </w:t>
      </w:r>
      <w:r w:rsidR="000E5C39">
        <w:t xml:space="preserve">one of three criteria which must be exhibited in children when identifying autism. Children with autism </w:t>
      </w:r>
      <w:r w:rsidR="00182BDF">
        <w:t xml:space="preserve">often present themselves as possessing </w:t>
      </w:r>
      <w:r w:rsidR="00B3267F">
        <w:t>difficulties which affects their non-verbal and verbal</w:t>
      </w:r>
      <w:r w:rsidR="000E5C39">
        <w:t xml:space="preserve"> </w:t>
      </w:r>
      <w:r w:rsidR="00B3267F">
        <w:t>communication. As a result, some children</w:t>
      </w:r>
      <w:r w:rsidR="005230BB">
        <w:t xml:space="preserve"> communicate via their behavioural actions</w:t>
      </w:r>
      <w:r w:rsidR="00F942BA">
        <w:t>,</w:t>
      </w:r>
      <w:r w:rsidR="005230BB">
        <w:t xml:space="preserve"> as </w:t>
      </w:r>
      <w:r w:rsidR="00430AA6">
        <w:t>they find</w:t>
      </w:r>
      <w:r w:rsidR="005230BB">
        <w:t xml:space="preserve"> it difficult </w:t>
      </w:r>
      <w:r w:rsidR="00430AA6">
        <w:t xml:space="preserve">to communicate through spoken language. </w:t>
      </w:r>
      <w:r w:rsidR="00F942BA">
        <w:t>However, with additional suppor</w:t>
      </w:r>
      <w:r w:rsidR="00E36B52">
        <w:t>t</w:t>
      </w:r>
      <w:r w:rsidR="00F942BA">
        <w:t xml:space="preserve">, children </w:t>
      </w:r>
      <w:r w:rsidR="003475EF">
        <w:t xml:space="preserve">can </w:t>
      </w:r>
      <w:r w:rsidR="00666999">
        <w:t xml:space="preserve">establish </w:t>
      </w:r>
      <w:r w:rsidR="00A733CC">
        <w:t xml:space="preserve">practical communication (Elks and McLachlan, </w:t>
      </w:r>
      <w:r w:rsidR="00CE6A97">
        <w:t>2009).</w:t>
      </w:r>
      <w:r w:rsidR="00A256B8">
        <w:t xml:space="preserve"> </w:t>
      </w:r>
    </w:p>
    <w:p w:rsidR="00AA3BA6" w:rsidP="00515050" w:rsidRDefault="00894E92" w14:paraId="0DC23F69" w14:textId="09C3E2B8">
      <w:r>
        <w:t xml:space="preserve">According to </w:t>
      </w:r>
      <w:r w:rsidR="00A256B8">
        <w:t xml:space="preserve">the Department of Health (2002), a best </w:t>
      </w:r>
      <w:r w:rsidR="00267385">
        <w:t>practice approach would be to teach the child to communicate uti</w:t>
      </w:r>
      <w:r w:rsidR="00E36B52">
        <w:t xml:space="preserve">lising </w:t>
      </w:r>
      <w:r w:rsidR="00A52C9A">
        <w:t xml:space="preserve">visual </w:t>
      </w:r>
      <w:r w:rsidR="00E36B52">
        <w:t>support structures</w:t>
      </w:r>
      <w:r w:rsidR="0040242A">
        <w:t xml:space="preserve">. </w:t>
      </w:r>
      <w:r w:rsidR="000E5C39">
        <w:t xml:space="preserve">The </w:t>
      </w:r>
      <w:r w:rsidR="00525216">
        <w:t>Department for Education (</w:t>
      </w:r>
      <w:r w:rsidR="000E5C39">
        <w:t>2017</w:t>
      </w:r>
      <w:r w:rsidR="00525216">
        <w:t>)</w:t>
      </w:r>
      <w:r w:rsidR="000E5C39">
        <w:t xml:space="preserve">, </w:t>
      </w:r>
      <w:r w:rsidR="0040242A">
        <w:t xml:space="preserve">have supported this notion by also </w:t>
      </w:r>
      <w:r w:rsidR="00525216">
        <w:t>recommend</w:t>
      </w:r>
      <w:r w:rsidR="0040242A">
        <w:t>ing</w:t>
      </w:r>
      <w:r w:rsidR="00525216">
        <w:t xml:space="preserve"> the utilisation of </w:t>
      </w:r>
      <w:r w:rsidR="007F7457">
        <w:t xml:space="preserve">visual support structures as a means of </w:t>
      </w:r>
      <w:r w:rsidR="00361F2F">
        <w:t>best practice</w:t>
      </w:r>
      <w:r w:rsidR="000E5C39">
        <w:t xml:space="preserve">, </w:t>
      </w:r>
      <w:r w:rsidR="00361F2F">
        <w:t xml:space="preserve">to provide </w:t>
      </w:r>
      <w:r w:rsidR="007F7457">
        <w:t>support to children with autism who possess communication difficulties</w:t>
      </w:r>
      <w:r w:rsidR="00361F2F">
        <w:t>.</w:t>
      </w:r>
      <w:r w:rsidR="000E5C39">
        <w:t xml:space="preserve"> In conjunction, both authorities also support early identification alongside collaboration between schools, the family home and the wider professional community as a means of best practice (Department for Education, 2017) and (Department of Health, 2002).</w:t>
      </w:r>
    </w:p>
    <w:p w:rsidR="000E5C39" w:rsidP="00515050" w:rsidRDefault="000E5C39" w14:paraId="3736A791" w14:textId="6D576F2D">
      <w:r>
        <w:t>Children with autism experiences difficulties with both non-verbal</w:t>
      </w:r>
      <w:r w:rsidR="00315130">
        <w:t xml:space="preserve"> and verbal</w:t>
      </w:r>
      <w:r>
        <w:t xml:space="preserve"> communication. They find gestures, </w:t>
      </w:r>
      <w:r w:rsidR="00B82B12">
        <w:t xml:space="preserve">body language, </w:t>
      </w:r>
      <w:r>
        <w:t>eye contact, facial expressions and intonation confusing which heightens their difficulties with communication. Children experiencing difficulties with: understanding, expressive language and pragmatics which can also effect their social development and therefore every day life.</w:t>
      </w:r>
    </w:p>
    <w:p w:rsidR="000E5C39" w:rsidP="00515050" w:rsidRDefault="000E5C39" w14:paraId="0EA80CCF" w14:textId="6000144C"/>
    <w:p w:rsidRPr="002A4B95" w:rsidR="000E5C39" w:rsidP="00515050" w:rsidRDefault="00256D45" w14:paraId="7E17A32A" w14:textId="5047D93C">
      <w:pPr>
        <w:rPr>
          <w:b/>
          <w:bCs/>
          <w:sz w:val="28"/>
          <w:szCs w:val="28"/>
          <w:u w:val="single"/>
        </w:rPr>
      </w:pPr>
      <w:r w:rsidRPr="002A4B95">
        <w:rPr>
          <w:b/>
          <w:bCs/>
          <w:sz w:val="28"/>
          <w:szCs w:val="28"/>
          <w:u w:val="single"/>
        </w:rPr>
        <w:t xml:space="preserve">Understanding difficulties </w:t>
      </w:r>
    </w:p>
    <w:p w:rsidR="000E5C39" w:rsidP="00515050" w:rsidRDefault="000E5C39" w14:paraId="1D8B9884" w14:textId="0F66B049">
      <w:pPr>
        <w:rPr>
          <w:b/>
          <w:bCs/>
          <w:u w:val="single"/>
        </w:rPr>
      </w:pPr>
    </w:p>
    <w:p w:rsidR="000E5C39" w:rsidP="00515050" w:rsidRDefault="000E5C39" w14:paraId="71859A10" w14:textId="5A4A6308">
      <w:r>
        <w:t>Children may experience the following difficulties:</w:t>
      </w:r>
    </w:p>
    <w:p w:rsidR="000E5C39" w:rsidP="000E5C39" w:rsidRDefault="00256D45" w14:paraId="72C61F77" w14:textId="49F8701F">
      <w:pPr>
        <w:pStyle w:val="ListParagraph"/>
        <w:numPr>
          <w:ilvl w:val="0"/>
          <w:numId w:val="2"/>
        </w:numPr>
      </w:pPr>
      <w:r>
        <w:t>Distracted easily by noise which affects their ability to concentrate.</w:t>
      </w:r>
    </w:p>
    <w:p w:rsidR="00256D45" w:rsidP="000E5C39" w:rsidRDefault="00256D45" w14:paraId="5AF226B5" w14:textId="138EF449">
      <w:pPr>
        <w:pStyle w:val="ListParagraph"/>
        <w:numPr>
          <w:ilvl w:val="0"/>
          <w:numId w:val="2"/>
        </w:numPr>
      </w:pPr>
      <w:r>
        <w:t>Unable to interpret the communication meaning as everything is literally taken.</w:t>
      </w:r>
    </w:p>
    <w:p w:rsidR="00256D45" w:rsidP="000E5C39" w:rsidRDefault="00256D45" w14:paraId="6E3E49CB" w14:textId="24E552A9">
      <w:pPr>
        <w:pStyle w:val="ListParagraph"/>
        <w:numPr>
          <w:ilvl w:val="0"/>
          <w:numId w:val="2"/>
        </w:numPr>
      </w:pPr>
      <w:r>
        <w:t>Words which possess double meanings.</w:t>
      </w:r>
    </w:p>
    <w:p w:rsidR="00256D45" w:rsidP="000E5C39" w:rsidRDefault="00256D45" w14:paraId="0CA0EF12" w14:textId="7E91E6B6">
      <w:pPr>
        <w:pStyle w:val="ListParagraph"/>
        <w:numPr>
          <w:ilvl w:val="0"/>
          <w:numId w:val="2"/>
        </w:numPr>
      </w:pPr>
      <w:r>
        <w:t>Understanding word puns and verbal jokes.</w:t>
      </w:r>
    </w:p>
    <w:p w:rsidR="00256D45" w:rsidP="000E5C39" w:rsidRDefault="00256D45" w14:paraId="3E4CCC01" w14:textId="0EA0BBB7">
      <w:pPr>
        <w:pStyle w:val="ListParagraph"/>
        <w:numPr>
          <w:ilvl w:val="0"/>
          <w:numId w:val="2"/>
        </w:numPr>
      </w:pPr>
      <w:r>
        <w:t>Unable to focus on the picture as a whole.</w:t>
      </w:r>
    </w:p>
    <w:p w:rsidR="00256D45" w:rsidP="000E5C39" w:rsidRDefault="00256D45" w14:paraId="474E06A4" w14:textId="583C4203">
      <w:pPr>
        <w:pStyle w:val="ListParagraph"/>
        <w:numPr>
          <w:ilvl w:val="0"/>
          <w:numId w:val="2"/>
        </w:numPr>
      </w:pPr>
      <w:r>
        <w:t>Unable to make appropriate predictions.</w:t>
      </w:r>
    </w:p>
    <w:p w:rsidR="00256D45" w:rsidP="000E5C39" w:rsidRDefault="00256D45" w14:paraId="1ABD40B6" w14:textId="58E50979">
      <w:pPr>
        <w:pStyle w:val="ListParagraph"/>
        <w:numPr>
          <w:ilvl w:val="0"/>
          <w:numId w:val="2"/>
        </w:numPr>
      </w:pPr>
      <w:r>
        <w:t>Following a command sequence.</w:t>
      </w:r>
    </w:p>
    <w:p w:rsidR="00256D45" w:rsidP="000E5C39" w:rsidRDefault="00256D45" w14:paraId="65A95061" w14:textId="13199215">
      <w:pPr>
        <w:pStyle w:val="ListParagraph"/>
        <w:numPr>
          <w:ilvl w:val="0"/>
          <w:numId w:val="2"/>
        </w:numPr>
      </w:pPr>
      <w:r>
        <w:t>Making inferences.</w:t>
      </w:r>
    </w:p>
    <w:p w:rsidR="00256D45" w:rsidP="000E5C39" w:rsidRDefault="00256D45" w14:paraId="5705D9AA" w14:textId="57091752">
      <w:pPr>
        <w:pStyle w:val="ListParagraph"/>
        <w:numPr>
          <w:ilvl w:val="0"/>
          <w:numId w:val="2"/>
        </w:numPr>
      </w:pPr>
      <w:r>
        <w:t>Understanding tasks which involve verbal reasoning</w:t>
      </w:r>
      <w:r w:rsidR="00B05448">
        <w:t xml:space="preserve"> (Elks and McLachlan, 2009).</w:t>
      </w:r>
    </w:p>
    <w:p w:rsidR="00AE2314" w:rsidP="00AE2314" w:rsidRDefault="00AE2314" w14:paraId="2B9C5F37" w14:textId="4377FC26"/>
    <w:p w:rsidR="00AE2314" w:rsidP="00AE2314" w:rsidRDefault="5825AC1D" w14:paraId="6D110B34" w14:textId="41E7BC15">
      <w:pPr>
        <w:jc w:val="center"/>
      </w:pPr>
      <w:r>
        <w:rPr>
          <w:noProof/>
        </w:rPr>
        <w:drawing>
          <wp:inline distT="0" distB="0" distL="0" distR="0" wp14:anchorId="72274492" wp14:editId="48C37721">
            <wp:extent cx="3554361" cy="1983105"/>
            <wp:effectExtent l="0" t="0" r="1905" b="0"/>
            <wp:docPr id="976958995" name="Picture 88080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803699"/>
                    <pic:cNvPicPr/>
                  </pic:nvPicPr>
                  <pic:blipFill>
                    <a:blip r:embed="rId9">
                      <a:extLst>
                        <a:ext uri="{28A0092B-C50C-407E-A947-70E740481C1C}">
                          <a14:useLocalDpi xmlns:a14="http://schemas.microsoft.com/office/drawing/2010/main" val="0"/>
                        </a:ext>
                      </a:extLst>
                    </a:blip>
                    <a:stretch>
                      <a:fillRect/>
                    </a:stretch>
                  </pic:blipFill>
                  <pic:spPr>
                    <a:xfrm>
                      <a:off x="0" y="0"/>
                      <a:ext cx="3554361" cy="1983105"/>
                    </a:xfrm>
                    <a:prstGeom prst="rect">
                      <a:avLst/>
                    </a:prstGeom>
                  </pic:spPr>
                </pic:pic>
              </a:graphicData>
            </a:graphic>
          </wp:inline>
        </w:drawing>
      </w:r>
    </w:p>
    <w:p w:rsidR="00256D45" w:rsidP="00256D45" w:rsidRDefault="00256D45" w14:paraId="02610821" w14:textId="77777777"/>
    <w:p w:rsidR="00256D45" w:rsidP="004A3EE7" w:rsidRDefault="005632FE" w14:paraId="781B2217" w14:textId="3207B4D2">
      <w:pPr>
        <w:ind w:left="720"/>
        <w:jc w:val="center"/>
      </w:pPr>
      <w:r>
        <w:t>(Elks and McLachlan, 2009).</w:t>
      </w:r>
    </w:p>
    <w:p w:rsidR="00676190" w:rsidP="00256D45" w:rsidRDefault="00676190" w14:paraId="57DF47A9" w14:textId="77777777">
      <w:pPr>
        <w:rPr>
          <w:b/>
          <w:bCs/>
          <w:u w:val="single"/>
        </w:rPr>
      </w:pPr>
    </w:p>
    <w:p w:rsidRPr="00417B41" w:rsidR="00256D45" w:rsidP="00256D45" w:rsidRDefault="00256D45" w14:paraId="42A6C535" w14:textId="14511211">
      <w:pPr>
        <w:rPr>
          <w:b/>
          <w:bCs/>
          <w:sz w:val="28"/>
          <w:szCs w:val="28"/>
          <w:u w:val="single"/>
        </w:rPr>
      </w:pPr>
      <w:r w:rsidRPr="00417B41">
        <w:rPr>
          <w:b/>
          <w:bCs/>
          <w:sz w:val="28"/>
          <w:szCs w:val="28"/>
          <w:u w:val="single"/>
        </w:rPr>
        <w:lastRenderedPageBreak/>
        <w:t xml:space="preserve">Expressive language difficulties </w:t>
      </w:r>
      <w:r w:rsidR="0044724E">
        <w:rPr>
          <w:b/>
          <w:bCs/>
          <w:sz w:val="28"/>
          <w:szCs w:val="28"/>
          <w:u w:val="single"/>
        </w:rPr>
        <w:t xml:space="preserve">– </w:t>
      </w:r>
      <w:proofErr w:type="spellStart"/>
      <w:r w:rsidR="0044724E">
        <w:rPr>
          <w:b/>
          <w:bCs/>
          <w:sz w:val="28"/>
          <w:szCs w:val="28"/>
          <w:u w:val="single"/>
        </w:rPr>
        <w:t>Rhian</w:t>
      </w:r>
      <w:proofErr w:type="spellEnd"/>
      <w:r w:rsidR="0044724E">
        <w:rPr>
          <w:b/>
          <w:bCs/>
          <w:sz w:val="28"/>
          <w:szCs w:val="28"/>
          <w:u w:val="single"/>
        </w:rPr>
        <w:t xml:space="preserve"> Williams</w:t>
      </w:r>
    </w:p>
    <w:p w:rsidR="00256D45" w:rsidP="00256D45" w:rsidRDefault="00256D45" w14:paraId="0A2BB45E" w14:textId="49B33F28">
      <w:pPr>
        <w:rPr>
          <w:b/>
          <w:bCs/>
          <w:u w:val="single"/>
        </w:rPr>
      </w:pPr>
    </w:p>
    <w:p w:rsidR="00256D45" w:rsidP="00256D45" w:rsidRDefault="00256D45" w14:paraId="7C8AC688" w14:textId="54E24C13">
      <w:r>
        <w:t>Expressive language difficulties can involve:</w:t>
      </w:r>
    </w:p>
    <w:p w:rsidR="00256D45" w:rsidP="00256D45" w:rsidRDefault="00256D45" w14:paraId="088D4B00" w14:textId="5C58EA56">
      <w:pPr>
        <w:pStyle w:val="ListParagraph"/>
        <w:numPr>
          <w:ilvl w:val="0"/>
          <w:numId w:val="3"/>
        </w:numPr>
      </w:pPr>
      <w:r>
        <w:t>Establishing words into longer sentences.</w:t>
      </w:r>
    </w:p>
    <w:p w:rsidR="00256D45" w:rsidP="00256D45" w:rsidRDefault="00256D45" w14:paraId="5A22B99C" w14:textId="2D9E24B3">
      <w:pPr>
        <w:pStyle w:val="ListParagraph"/>
        <w:numPr>
          <w:ilvl w:val="0"/>
          <w:numId w:val="3"/>
        </w:numPr>
      </w:pPr>
      <w:r>
        <w:t>Utilising creative language.</w:t>
      </w:r>
    </w:p>
    <w:p w:rsidR="00256D45" w:rsidP="00256D45" w:rsidRDefault="00256D45" w14:paraId="26F2BD92" w14:textId="3BB0EF01">
      <w:pPr>
        <w:pStyle w:val="ListParagraph"/>
        <w:numPr>
          <w:ilvl w:val="0"/>
          <w:numId w:val="3"/>
        </w:numPr>
      </w:pPr>
      <w:r>
        <w:t>Immediate echolalia.</w:t>
      </w:r>
    </w:p>
    <w:p w:rsidR="00AE2314" w:rsidP="00AE2314" w:rsidRDefault="00AE2314" w14:paraId="0DCDCAD0" w14:textId="640B3957"/>
    <w:p w:rsidR="00CA525E" w:rsidP="00CA525E" w:rsidRDefault="35188A21" w14:paraId="1DA3B4EB" w14:textId="2C606DF2">
      <w:pPr>
        <w:jc w:val="center"/>
      </w:pPr>
      <w:r>
        <w:rPr>
          <w:noProof/>
        </w:rPr>
        <w:drawing>
          <wp:inline distT="0" distB="0" distL="0" distR="0" wp14:anchorId="0A6696D6" wp14:editId="572581D1">
            <wp:extent cx="3237230" cy="1821426"/>
            <wp:effectExtent l="0" t="0" r="1270" b="0"/>
            <wp:docPr id="1144651108" name="Picture 171464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646150"/>
                    <pic:cNvPicPr/>
                  </pic:nvPicPr>
                  <pic:blipFill>
                    <a:blip r:embed="rId10">
                      <a:extLst>
                        <a:ext uri="{28A0092B-C50C-407E-A947-70E740481C1C}">
                          <a14:useLocalDpi xmlns:a14="http://schemas.microsoft.com/office/drawing/2010/main" val="0"/>
                        </a:ext>
                      </a:extLst>
                    </a:blip>
                    <a:stretch>
                      <a:fillRect/>
                    </a:stretch>
                  </pic:blipFill>
                  <pic:spPr>
                    <a:xfrm>
                      <a:off x="0" y="0"/>
                      <a:ext cx="3237230" cy="1821426"/>
                    </a:xfrm>
                    <a:prstGeom prst="rect">
                      <a:avLst/>
                    </a:prstGeom>
                  </pic:spPr>
                </pic:pic>
              </a:graphicData>
            </a:graphic>
          </wp:inline>
        </w:drawing>
      </w:r>
    </w:p>
    <w:p w:rsidR="00AE2314" w:rsidP="00B944FE" w:rsidRDefault="00C56B12" w14:paraId="056A4F2E" w14:textId="1BB2901F">
      <w:pPr>
        <w:jc w:val="center"/>
      </w:pPr>
      <w:r>
        <w:t>(Elks and McLachlan, 2009).</w:t>
      </w:r>
    </w:p>
    <w:p w:rsidR="00AE2314" w:rsidP="00C56B12" w:rsidRDefault="00AE2314" w14:paraId="05B8B731" w14:textId="77777777">
      <w:pPr>
        <w:jc w:val="right"/>
      </w:pPr>
    </w:p>
    <w:p w:rsidR="00256D45" w:rsidP="00256D45" w:rsidRDefault="00256D45" w14:paraId="3ED8CAC1" w14:textId="49C6265E">
      <w:pPr>
        <w:pStyle w:val="ListParagraph"/>
        <w:numPr>
          <w:ilvl w:val="0"/>
          <w:numId w:val="3"/>
        </w:numPr>
      </w:pPr>
      <w:r>
        <w:t>Delayed echolalia.</w:t>
      </w:r>
    </w:p>
    <w:p w:rsidR="00256D45" w:rsidP="00256D45" w:rsidRDefault="00256D45" w14:paraId="51BACEEC" w14:textId="1E5F37D3">
      <w:pPr>
        <w:pStyle w:val="ListParagraph"/>
        <w:numPr>
          <w:ilvl w:val="0"/>
          <w:numId w:val="3"/>
        </w:numPr>
      </w:pPr>
      <w:r>
        <w:t>Utilisation of pronouns.</w:t>
      </w:r>
    </w:p>
    <w:p w:rsidR="00CA525E" w:rsidP="00CA525E" w:rsidRDefault="00CA525E" w14:paraId="45ED5C6A" w14:textId="41587FFA"/>
    <w:p w:rsidRPr="00256D45" w:rsidR="00256D45" w:rsidP="005632FE" w:rsidRDefault="3765CD53" w14:paraId="4A3D6D8F" w14:textId="55D18FF8">
      <w:pPr>
        <w:jc w:val="center"/>
      </w:pPr>
      <w:r>
        <w:rPr>
          <w:noProof/>
        </w:rPr>
        <w:drawing>
          <wp:inline distT="0" distB="0" distL="0" distR="0" wp14:anchorId="638D08B0" wp14:editId="5E39F700">
            <wp:extent cx="3251642" cy="1976120"/>
            <wp:effectExtent l="0" t="0" r="0" b="5080"/>
            <wp:docPr id="1990359424" name="Picture 1801189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189580"/>
                    <pic:cNvPicPr/>
                  </pic:nvPicPr>
                  <pic:blipFill>
                    <a:blip r:embed="rId11">
                      <a:extLst>
                        <a:ext uri="{28A0092B-C50C-407E-A947-70E740481C1C}">
                          <a14:useLocalDpi xmlns:a14="http://schemas.microsoft.com/office/drawing/2010/main" val="0"/>
                        </a:ext>
                      </a:extLst>
                    </a:blip>
                    <a:stretch>
                      <a:fillRect/>
                    </a:stretch>
                  </pic:blipFill>
                  <pic:spPr>
                    <a:xfrm>
                      <a:off x="0" y="0"/>
                      <a:ext cx="3251642" cy="1976120"/>
                    </a:xfrm>
                    <a:prstGeom prst="rect">
                      <a:avLst/>
                    </a:prstGeom>
                  </pic:spPr>
                </pic:pic>
              </a:graphicData>
            </a:graphic>
          </wp:inline>
        </w:drawing>
      </w:r>
    </w:p>
    <w:p w:rsidR="000E5C39" w:rsidP="00DF35E4" w:rsidRDefault="00DF35E4" w14:paraId="538C5C51" w14:textId="0885BB3C">
      <w:pPr>
        <w:ind w:left="1440"/>
      </w:pPr>
      <w:r>
        <w:t xml:space="preserve">                                  </w:t>
      </w:r>
      <w:r w:rsidR="00C56B12">
        <w:t>(Elks and McLachlan, 2009).</w:t>
      </w:r>
    </w:p>
    <w:p w:rsidRPr="00AA3BA6" w:rsidR="00361F2F" w:rsidP="00515050" w:rsidRDefault="00361F2F" w14:paraId="36680722" w14:textId="77777777"/>
    <w:p w:rsidRPr="002621D1" w:rsidR="005632FE" w:rsidP="00515050" w:rsidRDefault="005632FE" w14:paraId="451923CF" w14:textId="1E504CFC">
      <w:pPr>
        <w:rPr>
          <w:b/>
          <w:bCs/>
          <w:sz w:val="28"/>
          <w:szCs w:val="28"/>
          <w:u w:val="single"/>
        </w:rPr>
      </w:pPr>
      <w:r w:rsidRPr="002621D1">
        <w:rPr>
          <w:b/>
          <w:bCs/>
          <w:sz w:val="28"/>
          <w:szCs w:val="28"/>
          <w:u w:val="single"/>
        </w:rPr>
        <w:t>Pragmatics</w:t>
      </w:r>
    </w:p>
    <w:p w:rsidR="005632FE" w:rsidP="00515050" w:rsidRDefault="005632FE" w14:paraId="09A618B9" w14:textId="440F1506">
      <w:pPr>
        <w:rPr>
          <w:b/>
          <w:bCs/>
          <w:u w:val="single"/>
        </w:rPr>
      </w:pPr>
    </w:p>
    <w:p w:rsidR="005632FE" w:rsidP="00515050" w:rsidRDefault="005632FE" w14:paraId="11A65A47" w14:textId="066F4052">
      <w:r>
        <w:t>A child with autism may possess difficulties using appropriate language:</w:t>
      </w:r>
    </w:p>
    <w:p w:rsidR="005632FE" w:rsidP="005632FE" w:rsidRDefault="005632FE" w14:paraId="75033CF6" w14:textId="70FB4BFB">
      <w:pPr>
        <w:pStyle w:val="ListParagraph"/>
        <w:numPr>
          <w:ilvl w:val="0"/>
          <w:numId w:val="4"/>
        </w:numPr>
      </w:pPr>
      <w:r>
        <w:t>Difficulty using and understanding social greetings.</w:t>
      </w:r>
    </w:p>
    <w:p w:rsidR="005632FE" w:rsidP="005632FE" w:rsidRDefault="005632FE" w14:paraId="739ECE26" w14:textId="09A237A6">
      <w:pPr>
        <w:pStyle w:val="ListParagraph"/>
        <w:numPr>
          <w:ilvl w:val="0"/>
          <w:numId w:val="4"/>
        </w:numPr>
      </w:pPr>
      <w:r>
        <w:t>Pedantic speech which utilises a different accent.</w:t>
      </w:r>
    </w:p>
    <w:p w:rsidR="005632FE" w:rsidP="005632FE" w:rsidRDefault="005632FE" w14:paraId="2F3D91EE" w14:textId="0EDC3C43">
      <w:pPr>
        <w:pStyle w:val="ListParagraph"/>
        <w:numPr>
          <w:ilvl w:val="0"/>
          <w:numId w:val="4"/>
        </w:numPr>
      </w:pPr>
      <w:r>
        <w:t>Frequent interruptions during conversation.</w:t>
      </w:r>
    </w:p>
    <w:p w:rsidR="005632FE" w:rsidP="005632FE" w:rsidRDefault="005632FE" w14:paraId="320098F4" w14:textId="15664049">
      <w:pPr>
        <w:pStyle w:val="ListParagraph"/>
        <w:numPr>
          <w:ilvl w:val="0"/>
          <w:numId w:val="4"/>
        </w:numPr>
      </w:pPr>
      <w:r>
        <w:t>Go off on tangents whilst being verbose.</w:t>
      </w:r>
    </w:p>
    <w:p w:rsidR="005632FE" w:rsidP="005632FE" w:rsidRDefault="005632FE" w14:paraId="0EBCDBAE" w14:textId="2FCD1315">
      <w:pPr>
        <w:pStyle w:val="ListParagraph"/>
        <w:numPr>
          <w:ilvl w:val="0"/>
          <w:numId w:val="4"/>
        </w:numPr>
      </w:pPr>
      <w:r>
        <w:t>Needs support to engage in conversations.</w:t>
      </w:r>
    </w:p>
    <w:p w:rsidR="005632FE" w:rsidP="005632FE" w:rsidRDefault="005632FE" w14:paraId="6961D203" w14:textId="3F88A702">
      <w:pPr>
        <w:pStyle w:val="ListParagraph"/>
        <w:numPr>
          <w:ilvl w:val="0"/>
          <w:numId w:val="4"/>
        </w:numPr>
      </w:pPr>
      <w:r>
        <w:t>Difficulties using non-verbal communication.</w:t>
      </w:r>
    </w:p>
    <w:p w:rsidR="005632FE" w:rsidP="005632FE" w:rsidRDefault="005632FE" w14:paraId="787BDB01" w14:textId="1AD78BAC">
      <w:pPr>
        <w:pStyle w:val="ListParagraph"/>
        <w:numPr>
          <w:ilvl w:val="0"/>
          <w:numId w:val="4"/>
        </w:numPr>
      </w:pPr>
      <w:r>
        <w:t>A lack of awareness for their peers.</w:t>
      </w:r>
    </w:p>
    <w:p w:rsidR="005632FE" w:rsidP="005632FE" w:rsidRDefault="005632FE" w14:paraId="1F621668" w14:textId="15FDA7D4">
      <w:pPr>
        <w:pStyle w:val="ListParagraph"/>
        <w:numPr>
          <w:ilvl w:val="0"/>
          <w:numId w:val="4"/>
        </w:numPr>
      </w:pPr>
      <w:r>
        <w:t>No differentiations made between adult and child.</w:t>
      </w:r>
    </w:p>
    <w:p w:rsidR="005632FE" w:rsidP="005632FE" w:rsidRDefault="005632FE" w14:paraId="3F1C3939" w14:textId="40142925">
      <w:pPr>
        <w:pStyle w:val="ListParagraph"/>
        <w:numPr>
          <w:ilvl w:val="0"/>
          <w:numId w:val="4"/>
        </w:numPr>
      </w:pPr>
      <w:r>
        <w:t>Unable to maintain eye contact.</w:t>
      </w:r>
    </w:p>
    <w:p w:rsidR="00C611BB" w:rsidP="00515050" w:rsidRDefault="005632FE" w14:paraId="325995F6" w14:textId="77777777">
      <w:pPr>
        <w:pStyle w:val="ListParagraph"/>
        <w:numPr>
          <w:ilvl w:val="0"/>
          <w:numId w:val="4"/>
        </w:numPr>
      </w:pPr>
      <w:r>
        <w:t>Finds initiating, maintaining and closing a conversation difficult (Elks and McLachlan, 2009).</w:t>
      </w:r>
    </w:p>
    <w:p w:rsidR="00DF35E4" w:rsidP="00676190" w:rsidRDefault="00DF35E4" w14:paraId="28280268" w14:textId="77777777">
      <w:pPr>
        <w:rPr>
          <w:b/>
          <w:bCs/>
          <w:sz w:val="28"/>
          <w:szCs w:val="28"/>
          <w:u w:val="single"/>
        </w:rPr>
      </w:pPr>
    </w:p>
    <w:p w:rsidRPr="00417B41" w:rsidR="005632FE" w:rsidP="00676190" w:rsidRDefault="005632FE" w14:paraId="3C343646" w14:textId="21F9C81F">
      <w:pPr>
        <w:rPr>
          <w:sz w:val="28"/>
          <w:szCs w:val="28"/>
        </w:rPr>
      </w:pPr>
      <w:r w:rsidRPr="00417B41">
        <w:rPr>
          <w:b/>
          <w:bCs/>
          <w:sz w:val="28"/>
          <w:szCs w:val="28"/>
          <w:u w:val="single"/>
        </w:rPr>
        <w:lastRenderedPageBreak/>
        <w:t>Additional points to be aware of:</w:t>
      </w:r>
      <w:r w:rsidR="00DC5C05">
        <w:rPr>
          <w:b/>
          <w:bCs/>
          <w:sz w:val="28"/>
          <w:szCs w:val="28"/>
          <w:u w:val="single"/>
        </w:rPr>
        <w:t xml:space="preserve"> (</w:t>
      </w:r>
      <w:proofErr w:type="spellStart"/>
      <w:r w:rsidR="00DC5C05">
        <w:rPr>
          <w:b/>
          <w:bCs/>
          <w:sz w:val="28"/>
          <w:szCs w:val="28"/>
          <w:u w:val="single"/>
        </w:rPr>
        <w:t>Rhian</w:t>
      </w:r>
      <w:proofErr w:type="spellEnd"/>
      <w:r w:rsidR="00DC5C05">
        <w:rPr>
          <w:b/>
          <w:bCs/>
          <w:sz w:val="28"/>
          <w:szCs w:val="28"/>
          <w:u w:val="single"/>
        </w:rPr>
        <w:t xml:space="preserve"> Williams)</w:t>
      </w:r>
    </w:p>
    <w:p w:rsidR="005632FE" w:rsidP="00515050" w:rsidRDefault="005632FE" w14:paraId="368E6C95" w14:textId="10E87356">
      <w:pPr>
        <w:rPr>
          <w:b/>
          <w:bCs/>
          <w:u w:val="single"/>
        </w:rPr>
      </w:pPr>
    </w:p>
    <w:p w:rsidR="005632FE" w:rsidP="00515050" w:rsidRDefault="005632FE" w14:paraId="0D1BBA49" w14:textId="6604FEF9">
      <w:r>
        <w:t>Receptive language in normal development occurs before expressive which allows children to gain an understanding of the language they utilise which is used to provide them with the ability to talk and engage in conversations. Children with autism often display the opposite having better expressive to receptive language. This is normally achieved as children with autism possess excellent memory skills which allow them to remember blocks of language without possessing the ability to understand it. Therefore, they become adept at learning phrases and words which can be deceived easily, allowing them to overuse non-specific vocabulary and phrases. As a result, it is recommended that a child’s understanding level should be checked to avoid the inappropriate use of phrases and words.</w:t>
      </w:r>
    </w:p>
    <w:p w:rsidR="005632FE" w:rsidP="00515050" w:rsidRDefault="005632FE" w14:paraId="68B677F0" w14:textId="3B241817"/>
    <w:p w:rsidRPr="007924E9" w:rsidR="005632FE" w:rsidP="00515050" w:rsidRDefault="005632FE" w14:paraId="72BD0564" w14:textId="5C528382">
      <w:pPr>
        <w:rPr>
          <w:b/>
          <w:bCs/>
          <w:sz w:val="28"/>
          <w:szCs w:val="28"/>
          <w:u w:val="single"/>
        </w:rPr>
      </w:pPr>
      <w:r w:rsidRPr="007924E9">
        <w:rPr>
          <w:b/>
          <w:bCs/>
          <w:sz w:val="28"/>
          <w:szCs w:val="28"/>
          <w:u w:val="single"/>
        </w:rPr>
        <w:t xml:space="preserve">The </w:t>
      </w:r>
      <w:r w:rsidRPr="007924E9" w:rsidR="00B80DED">
        <w:rPr>
          <w:b/>
          <w:bCs/>
          <w:sz w:val="28"/>
          <w:szCs w:val="28"/>
          <w:u w:val="single"/>
        </w:rPr>
        <w:t>Effects</w:t>
      </w:r>
      <w:r w:rsidRPr="007924E9">
        <w:rPr>
          <w:b/>
          <w:bCs/>
          <w:sz w:val="28"/>
          <w:szCs w:val="28"/>
          <w:u w:val="single"/>
        </w:rPr>
        <w:t xml:space="preserve"> of </w:t>
      </w:r>
      <w:r w:rsidRPr="007924E9" w:rsidR="00B80DED">
        <w:rPr>
          <w:b/>
          <w:bCs/>
          <w:sz w:val="28"/>
          <w:szCs w:val="28"/>
          <w:u w:val="single"/>
        </w:rPr>
        <w:t xml:space="preserve">Communication </w:t>
      </w:r>
      <w:r w:rsidRPr="007924E9" w:rsidR="0003228B">
        <w:rPr>
          <w:b/>
          <w:bCs/>
          <w:sz w:val="28"/>
          <w:szCs w:val="28"/>
          <w:u w:val="single"/>
        </w:rPr>
        <w:t xml:space="preserve">Difficulties </w:t>
      </w:r>
      <w:r w:rsidRPr="007924E9">
        <w:rPr>
          <w:b/>
          <w:bCs/>
          <w:sz w:val="28"/>
          <w:szCs w:val="28"/>
          <w:u w:val="single"/>
        </w:rPr>
        <w:t xml:space="preserve">on </w:t>
      </w:r>
      <w:r w:rsidRPr="007924E9" w:rsidR="0003228B">
        <w:rPr>
          <w:b/>
          <w:bCs/>
          <w:sz w:val="28"/>
          <w:szCs w:val="28"/>
          <w:u w:val="single"/>
        </w:rPr>
        <w:t xml:space="preserve">Social Development </w:t>
      </w:r>
    </w:p>
    <w:p w:rsidRPr="007924E9" w:rsidR="005632FE" w:rsidP="00515050" w:rsidRDefault="005632FE" w14:paraId="07F923ED" w14:textId="7BE40280">
      <w:pPr>
        <w:rPr>
          <w:b/>
          <w:bCs/>
          <w:sz w:val="28"/>
          <w:szCs w:val="28"/>
          <w:u w:val="single"/>
        </w:rPr>
      </w:pPr>
    </w:p>
    <w:p w:rsidR="005632FE" w:rsidP="005632FE" w:rsidRDefault="005632FE" w14:paraId="69F55D3C" w14:textId="37227B5F">
      <w:r>
        <w:t>Communication is utilised as a means to establish relationships. Without communication, social development in children with autism could be impaired affecting their ability to:</w:t>
      </w:r>
    </w:p>
    <w:p w:rsidR="005632FE" w:rsidP="005632FE" w:rsidRDefault="005632FE" w14:paraId="40E3B804" w14:textId="1D8DA939">
      <w:pPr>
        <w:pStyle w:val="ListParagraph"/>
        <w:numPr>
          <w:ilvl w:val="0"/>
          <w:numId w:val="5"/>
        </w:numPr>
      </w:pPr>
      <w:r>
        <w:t>Understand language which is connected to emotion.</w:t>
      </w:r>
    </w:p>
    <w:p w:rsidR="005632FE" w:rsidP="005632FE" w:rsidRDefault="005632FE" w14:paraId="5EA1ABCC" w14:textId="2066AC3B">
      <w:pPr>
        <w:pStyle w:val="ListParagraph"/>
        <w:numPr>
          <w:ilvl w:val="0"/>
          <w:numId w:val="5"/>
        </w:numPr>
      </w:pPr>
      <w:r>
        <w:t>Share emotive feelings with others.</w:t>
      </w:r>
    </w:p>
    <w:p w:rsidR="005632FE" w:rsidP="005632FE" w:rsidRDefault="005632FE" w14:paraId="1DEA1D51" w14:textId="465741B1">
      <w:pPr>
        <w:pStyle w:val="ListParagraph"/>
        <w:numPr>
          <w:ilvl w:val="0"/>
          <w:numId w:val="5"/>
        </w:numPr>
      </w:pPr>
      <w:r>
        <w:t>Understand the use of appropriate language which could inhibit their social development.</w:t>
      </w:r>
    </w:p>
    <w:p w:rsidR="005632FE" w:rsidP="005632FE" w:rsidRDefault="005632FE" w14:paraId="1C800742" w14:textId="77D4A897">
      <w:pPr>
        <w:pStyle w:val="ListParagraph"/>
        <w:numPr>
          <w:ilvl w:val="0"/>
          <w:numId w:val="5"/>
        </w:numPr>
      </w:pPr>
      <w:r>
        <w:t>Engage in conversational language.</w:t>
      </w:r>
    </w:p>
    <w:p w:rsidR="005632FE" w:rsidP="005632FE" w:rsidRDefault="005632FE" w14:paraId="3454AA7C" w14:textId="74A6E299">
      <w:pPr>
        <w:pStyle w:val="ListParagraph"/>
        <w:numPr>
          <w:ilvl w:val="0"/>
          <w:numId w:val="5"/>
        </w:numPr>
      </w:pPr>
      <w:r>
        <w:t>Understand the effects of their behaviour towards others.</w:t>
      </w:r>
    </w:p>
    <w:p w:rsidR="005632FE" w:rsidP="005632FE" w:rsidRDefault="005632FE" w14:paraId="414FEB50" w14:textId="1E590DEE">
      <w:pPr>
        <w:pStyle w:val="ListParagraph"/>
        <w:numPr>
          <w:ilvl w:val="0"/>
          <w:numId w:val="5"/>
        </w:numPr>
      </w:pPr>
      <w:r>
        <w:t>Utilise appropriate language to create and maintain friendships.</w:t>
      </w:r>
    </w:p>
    <w:p w:rsidR="005632FE" w:rsidP="005632FE" w:rsidRDefault="005632FE" w14:paraId="59781476" w14:textId="5D21A712">
      <w:pPr>
        <w:pStyle w:val="ListParagraph"/>
        <w:numPr>
          <w:ilvl w:val="0"/>
          <w:numId w:val="5"/>
        </w:numPr>
      </w:pPr>
      <w:r>
        <w:t>Avoid domination in conversations.</w:t>
      </w:r>
    </w:p>
    <w:p w:rsidR="005632FE" w:rsidP="005632FE" w:rsidRDefault="005632FE" w14:paraId="4F9600B3" w14:textId="340A5058">
      <w:pPr>
        <w:pStyle w:val="ListParagraph"/>
        <w:numPr>
          <w:ilvl w:val="0"/>
          <w:numId w:val="5"/>
        </w:numPr>
      </w:pPr>
      <w:r>
        <w:t>Understand and use non-verbal communication</w:t>
      </w:r>
      <w:r w:rsidR="00C338CE">
        <w:t xml:space="preserve"> (Elks and McLachlan, 2009).</w:t>
      </w:r>
      <w:r>
        <w:t xml:space="preserve"> </w:t>
      </w:r>
    </w:p>
    <w:p w:rsidR="00B00671" w:rsidP="00B00671" w:rsidRDefault="00B00671" w14:paraId="169540C1" w14:textId="77777777">
      <w:pPr>
        <w:ind w:left="360"/>
      </w:pPr>
    </w:p>
    <w:p w:rsidR="005632FE" w:rsidP="005632FE" w:rsidRDefault="005632FE" w14:paraId="15982153" w14:textId="77777777"/>
    <w:p w:rsidR="005632FE" w:rsidP="00B00671" w:rsidRDefault="01280312" w14:paraId="14DCB46B" w14:textId="319AD21F">
      <w:pPr>
        <w:ind w:left="360"/>
        <w:jc w:val="center"/>
      </w:pPr>
      <w:r>
        <w:rPr>
          <w:noProof/>
        </w:rPr>
        <w:drawing>
          <wp:inline distT="0" distB="0" distL="0" distR="0" wp14:anchorId="022FBC53" wp14:editId="2E92C01F">
            <wp:extent cx="3733800" cy="2145890"/>
            <wp:effectExtent l="0" t="0" r="0" b="635"/>
            <wp:docPr id="337977856" name="Picture 87433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334850"/>
                    <pic:cNvPicPr/>
                  </pic:nvPicPr>
                  <pic:blipFill>
                    <a:blip r:embed="rId12">
                      <a:extLst>
                        <a:ext uri="{28A0092B-C50C-407E-A947-70E740481C1C}">
                          <a14:useLocalDpi xmlns:a14="http://schemas.microsoft.com/office/drawing/2010/main" val="0"/>
                        </a:ext>
                      </a:extLst>
                    </a:blip>
                    <a:stretch>
                      <a:fillRect/>
                    </a:stretch>
                  </pic:blipFill>
                  <pic:spPr>
                    <a:xfrm>
                      <a:off x="0" y="0"/>
                      <a:ext cx="3733800" cy="2145890"/>
                    </a:xfrm>
                    <a:prstGeom prst="rect">
                      <a:avLst/>
                    </a:prstGeom>
                  </pic:spPr>
                </pic:pic>
              </a:graphicData>
            </a:graphic>
          </wp:inline>
        </w:drawing>
      </w:r>
    </w:p>
    <w:p w:rsidR="005632FE" w:rsidP="005632FE" w:rsidRDefault="005632FE" w14:paraId="583DB561" w14:textId="77777777"/>
    <w:p w:rsidR="0028126B" w:rsidP="0028126B" w:rsidRDefault="005632FE" w14:paraId="188F1EE7" w14:textId="77777777">
      <w:pPr>
        <w:jc w:val="center"/>
      </w:pPr>
      <w:r>
        <w:t>(Elks and McLachlan, 2009).</w:t>
      </w:r>
    </w:p>
    <w:p w:rsidR="0028126B" w:rsidP="0028126B" w:rsidRDefault="0028126B" w14:paraId="590CDEDD" w14:textId="77777777">
      <w:pPr>
        <w:jc w:val="center"/>
      </w:pPr>
    </w:p>
    <w:p w:rsidR="00F31AF7" w:rsidP="0028126B" w:rsidRDefault="00F31AF7" w14:paraId="3E8080E8" w14:textId="77777777"/>
    <w:p w:rsidR="00F31AF7" w:rsidP="0028126B" w:rsidRDefault="00F31AF7" w14:paraId="7D2B08F5" w14:textId="77777777"/>
    <w:p w:rsidR="00F31AF7" w:rsidP="0028126B" w:rsidRDefault="00F31AF7" w14:paraId="60DFE759" w14:textId="77777777"/>
    <w:p w:rsidR="00F31AF7" w:rsidP="0028126B" w:rsidRDefault="00F31AF7" w14:paraId="0E0B2D47" w14:textId="77777777"/>
    <w:p w:rsidR="00F31AF7" w:rsidP="0028126B" w:rsidRDefault="00F31AF7" w14:paraId="468EB54E" w14:textId="77777777"/>
    <w:p w:rsidR="00F31AF7" w:rsidP="0028126B" w:rsidRDefault="00F31AF7" w14:paraId="61976C81" w14:textId="77777777"/>
    <w:p w:rsidR="00F31AF7" w:rsidP="0028126B" w:rsidRDefault="00F31AF7" w14:paraId="3E152CFD" w14:textId="77777777"/>
    <w:p w:rsidR="00DF35E4" w:rsidP="0028126B" w:rsidRDefault="00DF35E4" w14:paraId="64856CB3" w14:textId="77777777">
      <w:pPr>
        <w:rPr>
          <w:b/>
          <w:bCs/>
          <w:sz w:val="28"/>
          <w:szCs w:val="28"/>
          <w:u w:val="single"/>
        </w:rPr>
      </w:pPr>
    </w:p>
    <w:p w:rsidRPr="0028126B" w:rsidR="005632FE" w:rsidP="0028126B" w:rsidRDefault="005632FE" w14:paraId="0E497FE9" w14:textId="33DDF179">
      <w:r w:rsidRPr="007924E9">
        <w:rPr>
          <w:b/>
          <w:bCs/>
          <w:sz w:val="28"/>
          <w:szCs w:val="28"/>
          <w:u w:val="single"/>
        </w:rPr>
        <w:lastRenderedPageBreak/>
        <w:t xml:space="preserve">Advice for </w:t>
      </w:r>
      <w:r w:rsidRPr="007924E9" w:rsidR="0003228B">
        <w:rPr>
          <w:b/>
          <w:bCs/>
          <w:sz w:val="28"/>
          <w:szCs w:val="28"/>
          <w:u w:val="single"/>
        </w:rPr>
        <w:t>Utilising</w:t>
      </w:r>
      <w:r w:rsidRPr="007924E9">
        <w:rPr>
          <w:b/>
          <w:bCs/>
          <w:sz w:val="28"/>
          <w:szCs w:val="28"/>
          <w:u w:val="single"/>
        </w:rPr>
        <w:t xml:space="preserve"> </w:t>
      </w:r>
      <w:r w:rsidRPr="007924E9" w:rsidR="0003228B">
        <w:rPr>
          <w:b/>
          <w:bCs/>
          <w:sz w:val="28"/>
          <w:szCs w:val="28"/>
          <w:u w:val="single"/>
        </w:rPr>
        <w:t>Visual Structur</w:t>
      </w:r>
      <w:r w:rsidRPr="007924E9" w:rsidR="00230771">
        <w:rPr>
          <w:b/>
          <w:bCs/>
          <w:sz w:val="28"/>
          <w:szCs w:val="28"/>
          <w:u w:val="single"/>
        </w:rPr>
        <w:t>es</w:t>
      </w:r>
      <w:r w:rsidRPr="007924E9">
        <w:rPr>
          <w:b/>
          <w:bCs/>
          <w:sz w:val="28"/>
          <w:szCs w:val="28"/>
          <w:u w:val="single"/>
        </w:rPr>
        <w:t xml:space="preserve"> </w:t>
      </w:r>
      <w:r w:rsidRPr="007924E9" w:rsidR="00230771">
        <w:rPr>
          <w:b/>
          <w:bCs/>
          <w:sz w:val="28"/>
          <w:szCs w:val="28"/>
          <w:u w:val="single"/>
        </w:rPr>
        <w:t xml:space="preserve">for Children </w:t>
      </w:r>
      <w:r w:rsidRPr="007924E9">
        <w:rPr>
          <w:b/>
          <w:bCs/>
          <w:sz w:val="28"/>
          <w:szCs w:val="28"/>
          <w:u w:val="single"/>
        </w:rPr>
        <w:t xml:space="preserve">with </w:t>
      </w:r>
      <w:r w:rsidRPr="007924E9" w:rsidR="00230771">
        <w:rPr>
          <w:b/>
          <w:bCs/>
          <w:sz w:val="28"/>
          <w:szCs w:val="28"/>
          <w:u w:val="single"/>
        </w:rPr>
        <w:t>Autism</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w:t>
      </w:r>
    </w:p>
    <w:p w:rsidRPr="007924E9" w:rsidR="005632FE" w:rsidP="005632FE" w:rsidRDefault="005632FE" w14:paraId="07B5D3A9" w14:textId="20687743">
      <w:pPr>
        <w:ind w:left="360"/>
        <w:rPr>
          <w:b/>
          <w:bCs/>
          <w:sz w:val="28"/>
          <w:szCs w:val="28"/>
          <w:u w:val="single"/>
        </w:rPr>
      </w:pPr>
    </w:p>
    <w:p w:rsidR="00B00671" w:rsidP="005632FE" w:rsidRDefault="00B00671" w14:paraId="62B3FCEF" w14:textId="77777777">
      <w:pPr>
        <w:ind w:left="360"/>
        <w:rPr>
          <w:b/>
          <w:bCs/>
          <w:u w:val="single"/>
        </w:rPr>
      </w:pPr>
    </w:p>
    <w:p w:rsidRPr="002621D1" w:rsidR="005632FE" w:rsidP="00B00671" w:rsidRDefault="005632FE" w14:paraId="5349C2BF" w14:textId="2DFB547C">
      <w:pPr>
        <w:pStyle w:val="ListParagraph"/>
        <w:numPr>
          <w:ilvl w:val="0"/>
          <w:numId w:val="6"/>
        </w:numPr>
        <w:rPr>
          <w:b/>
          <w:bCs/>
          <w:u w:val="single"/>
        </w:rPr>
      </w:pPr>
      <w:r w:rsidRPr="002621D1">
        <w:t>Always assess the level of understanding that the child possesses to determine which visual support structure is most appropriate.</w:t>
      </w:r>
    </w:p>
    <w:p w:rsidRPr="002621D1" w:rsidR="00B00671" w:rsidP="00B00671" w:rsidRDefault="00B00671" w14:paraId="1DE4F5F6" w14:textId="77777777">
      <w:pPr>
        <w:pStyle w:val="ListParagraph"/>
        <w:ind w:left="1080"/>
        <w:rPr>
          <w:b/>
          <w:bCs/>
          <w:u w:val="single"/>
        </w:rPr>
      </w:pPr>
    </w:p>
    <w:p w:rsidRPr="002621D1" w:rsidR="005632FE" w:rsidP="00B00671" w:rsidRDefault="005632FE" w14:paraId="37D0E95D" w14:textId="73BC9AD5">
      <w:pPr>
        <w:pStyle w:val="ListParagraph"/>
        <w:numPr>
          <w:ilvl w:val="0"/>
          <w:numId w:val="6"/>
        </w:numPr>
        <w:rPr>
          <w:b/>
          <w:bCs/>
          <w:u w:val="single"/>
        </w:rPr>
      </w:pPr>
      <w:r w:rsidRPr="002621D1">
        <w:t>Teach the purpose of visual supports before they are actually required to ensure they understand the purpose of them.</w:t>
      </w:r>
    </w:p>
    <w:p w:rsidRPr="002621D1" w:rsidR="00B00671" w:rsidP="00B00671" w:rsidRDefault="00B00671" w14:paraId="258CCDA0" w14:textId="77777777">
      <w:pPr>
        <w:rPr>
          <w:b/>
          <w:bCs/>
          <w:u w:val="single"/>
        </w:rPr>
      </w:pPr>
    </w:p>
    <w:p w:rsidRPr="002621D1" w:rsidR="005632FE" w:rsidP="00B00671" w:rsidRDefault="005632FE" w14:paraId="3A305909" w14:textId="557CA53A">
      <w:pPr>
        <w:pStyle w:val="ListParagraph"/>
        <w:numPr>
          <w:ilvl w:val="0"/>
          <w:numId w:val="6"/>
        </w:numPr>
        <w:rPr>
          <w:b/>
          <w:bCs/>
          <w:u w:val="single"/>
        </w:rPr>
      </w:pPr>
      <w:r w:rsidRPr="002621D1">
        <w:t>Use the schedules to teach the language of sequencing</w:t>
      </w:r>
      <w:r w:rsidRPr="002621D1" w:rsidR="00B00671">
        <w:t>.</w:t>
      </w:r>
    </w:p>
    <w:p w:rsidRPr="002621D1" w:rsidR="00B00671" w:rsidP="00B00671" w:rsidRDefault="00B00671" w14:paraId="29DB7A43" w14:textId="77777777">
      <w:pPr>
        <w:pStyle w:val="ListParagraph"/>
        <w:ind w:left="1080"/>
        <w:rPr>
          <w:b/>
          <w:bCs/>
          <w:u w:val="single"/>
        </w:rPr>
      </w:pPr>
    </w:p>
    <w:p w:rsidRPr="002621D1" w:rsidR="005632FE" w:rsidP="00B00671" w:rsidRDefault="005632FE" w14:paraId="316F8323" w14:textId="1080D531">
      <w:pPr>
        <w:pStyle w:val="ListParagraph"/>
        <w:numPr>
          <w:ilvl w:val="0"/>
          <w:numId w:val="6"/>
        </w:numPr>
        <w:rPr>
          <w:b/>
          <w:bCs/>
          <w:u w:val="single"/>
        </w:rPr>
      </w:pPr>
      <w:r w:rsidRPr="002621D1">
        <w:t>Use ‘First and Then boards’ as a motivator to reinforce sequencing language.</w:t>
      </w:r>
    </w:p>
    <w:p w:rsidRPr="002621D1" w:rsidR="00B00671" w:rsidP="00B00671" w:rsidRDefault="00B00671" w14:paraId="397F67EE" w14:textId="77777777">
      <w:pPr>
        <w:pStyle w:val="ListParagraph"/>
        <w:ind w:left="1080"/>
        <w:rPr>
          <w:b/>
          <w:bCs/>
          <w:u w:val="single"/>
        </w:rPr>
      </w:pPr>
    </w:p>
    <w:p w:rsidRPr="002621D1" w:rsidR="005632FE" w:rsidP="00B00671" w:rsidRDefault="005632FE" w14:paraId="0CE3F806" w14:textId="63EE2E29">
      <w:pPr>
        <w:pStyle w:val="ListParagraph"/>
        <w:numPr>
          <w:ilvl w:val="0"/>
          <w:numId w:val="6"/>
        </w:numPr>
        <w:rPr>
          <w:b/>
          <w:bCs/>
          <w:u w:val="single"/>
        </w:rPr>
      </w:pPr>
      <w:r w:rsidRPr="002621D1">
        <w:t>Encourage the child’s success by using structures at an appropriate level which reflects their understanding.</w:t>
      </w:r>
    </w:p>
    <w:p w:rsidRPr="002621D1" w:rsidR="00B00671" w:rsidP="00B00671" w:rsidRDefault="00B00671" w14:paraId="436DC239" w14:textId="77777777">
      <w:pPr>
        <w:rPr>
          <w:b/>
          <w:bCs/>
          <w:u w:val="single"/>
        </w:rPr>
      </w:pPr>
    </w:p>
    <w:p w:rsidRPr="002621D1" w:rsidR="005632FE" w:rsidP="00B00671" w:rsidRDefault="005632FE" w14:paraId="61B3C9E7" w14:textId="0102E170">
      <w:pPr>
        <w:pStyle w:val="ListParagraph"/>
        <w:numPr>
          <w:ilvl w:val="0"/>
          <w:numId w:val="6"/>
        </w:numPr>
        <w:rPr>
          <w:b/>
          <w:bCs/>
          <w:u w:val="single"/>
        </w:rPr>
      </w:pPr>
      <w:r w:rsidRPr="002621D1">
        <w:t>Create the schedule in advance.</w:t>
      </w:r>
    </w:p>
    <w:p w:rsidRPr="002621D1" w:rsidR="00B00671" w:rsidP="00B00671" w:rsidRDefault="00B00671" w14:paraId="668F29E0" w14:textId="77777777">
      <w:pPr>
        <w:rPr>
          <w:b/>
          <w:bCs/>
          <w:u w:val="single"/>
        </w:rPr>
      </w:pPr>
    </w:p>
    <w:p w:rsidRPr="002621D1" w:rsidR="005632FE" w:rsidP="00B00671" w:rsidRDefault="005632FE" w14:paraId="2AE80186" w14:textId="0BC220BB">
      <w:pPr>
        <w:pStyle w:val="ListParagraph"/>
        <w:numPr>
          <w:ilvl w:val="0"/>
          <w:numId w:val="6"/>
        </w:numPr>
        <w:rPr>
          <w:b/>
          <w:bCs/>
          <w:u w:val="single"/>
        </w:rPr>
      </w:pPr>
      <w:r w:rsidRPr="002621D1">
        <w:t>Only introduce a ‘change card’ when you know the child will adapt.</w:t>
      </w:r>
    </w:p>
    <w:p w:rsidRPr="002621D1" w:rsidR="00B00671" w:rsidP="00B00671" w:rsidRDefault="00B00671" w14:paraId="316E4FD2" w14:textId="77777777">
      <w:pPr>
        <w:rPr>
          <w:b/>
          <w:bCs/>
          <w:u w:val="single"/>
        </w:rPr>
      </w:pPr>
    </w:p>
    <w:p w:rsidRPr="002621D1" w:rsidR="00B00671" w:rsidP="00B00671" w:rsidRDefault="005632FE" w14:paraId="6A1EA7D9" w14:textId="72A409D4">
      <w:pPr>
        <w:pStyle w:val="ListParagraph"/>
        <w:numPr>
          <w:ilvl w:val="0"/>
          <w:numId w:val="6"/>
        </w:numPr>
        <w:rPr>
          <w:b/>
          <w:bCs/>
          <w:u w:val="single"/>
        </w:rPr>
      </w:pPr>
      <w:r w:rsidRPr="002621D1">
        <w:t>The schedule should be displayed in a position which is easily accessible to the child.</w:t>
      </w:r>
    </w:p>
    <w:p w:rsidRPr="002621D1" w:rsidR="00B00671" w:rsidP="00B00671" w:rsidRDefault="00B00671" w14:paraId="1A19EBCD" w14:textId="77777777">
      <w:pPr>
        <w:rPr>
          <w:b/>
          <w:bCs/>
          <w:u w:val="single"/>
        </w:rPr>
      </w:pPr>
    </w:p>
    <w:p w:rsidRPr="002621D1" w:rsidR="005632FE" w:rsidP="00B00671" w:rsidRDefault="005632FE" w14:paraId="27B19745" w14:textId="034BD860">
      <w:pPr>
        <w:pStyle w:val="ListParagraph"/>
        <w:numPr>
          <w:ilvl w:val="0"/>
          <w:numId w:val="6"/>
        </w:numPr>
        <w:rPr>
          <w:b/>
          <w:bCs/>
          <w:u w:val="single"/>
        </w:rPr>
      </w:pPr>
      <w:r w:rsidRPr="002621D1">
        <w:t>Do not remove the visual structure whilst the child is coping.</w:t>
      </w:r>
    </w:p>
    <w:p w:rsidRPr="002621D1" w:rsidR="00B00671" w:rsidP="00B00671" w:rsidRDefault="00B00671" w14:paraId="0FB89F36" w14:textId="77777777">
      <w:pPr>
        <w:rPr>
          <w:b/>
          <w:bCs/>
          <w:u w:val="single"/>
        </w:rPr>
      </w:pPr>
    </w:p>
    <w:p w:rsidRPr="002621D1" w:rsidR="005632FE" w:rsidP="00B00671" w:rsidRDefault="005632FE" w14:paraId="09150389" w14:textId="23DD1434">
      <w:pPr>
        <w:pStyle w:val="ListParagraph"/>
        <w:numPr>
          <w:ilvl w:val="0"/>
          <w:numId w:val="6"/>
        </w:numPr>
        <w:rPr>
          <w:b/>
          <w:bCs/>
          <w:u w:val="single"/>
        </w:rPr>
      </w:pPr>
      <w:r w:rsidRPr="002621D1">
        <w:t>If you offer a reward as a means of motivation then it must be adhered to (Elks and McLachlan, 2009).</w:t>
      </w:r>
    </w:p>
    <w:p w:rsidR="005632FE" w:rsidP="00B00671" w:rsidRDefault="005632FE" w14:paraId="3D80AB6C" w14:textId="14832223">
      <w:pPr>
        <w:ind w:left="360"/>
        <w:rPr>
          <w:b/>
          <w:bCs/>
          <w:u w:val="single"/>
        </w:rPr>
      </w:pPr>
    </w:p>
    <w:p w:rsidR="002621D1" w:rsidP="00B00671" w:rsidRDefault="002621D1" w14:paraId="05C14514" w14:textId="6283B1C2">
      <w:pPr>
        <w:ind w:left="360"/>
        <w:rPr>
          <w:b/>
          <w:bCs/>
          <w:u w:val="single"/>
        </w:rPr>
      </w:pPr>
    </w:p>
    <w:p w:rsidR="002621D1" w:rsidP="00B00671" w:rsidRDefault="002621D1" w14:paraId="714740BB" w14:textId="558B3D4B">
      <w:pPr>
        <w:ind w:left="360"/>
        <w:rPr>
          <w:b/>
          <w:bCs/>
          <w:u w:val="single"/>
        </w:rPr>
      </w:pPr>
    </w:p>
    <w:p w:rsidR="002621D1" w:rsidP="00B00671" w:rsidRDefault="002621D1" w14:paraId="59BB4DB9" w14:textId="01A18621">
      <w:pPr>
        <w:ind w:left="360"/>
        <w:rPr>
          <w:b/>
          <w:bCs/>
          <w:u w:val="single"/>
        </w:rPr>
      </w:pPr>
    </w:p>
    <w:p w:rsidR="002621D1" w:rsidP="00B00671" w:rsidRDefault="002621D1" w14:paraId="2CA36440" w14:textId="1349B0F0">
      <w:pPr>
        <w:ind w:left="360"/>
        <w:rPr>
          <w:b/>
          <w:bCs/>
          <w:u w:val="single"/>
        </w:rPr>
      </w:pPr>
    </w:p>
    <w:p w:rsidR="002621D1" w:rsidP="00B00671" w:rsidRDefault="002621D1" w14:paraId="0D15A352" w14:textId="12273E7F">
      <w:pPr>
        <w:ind w:left="360"/>
        <w:rPr>
          <w:b/>
          <w:bCs/>
          <w:u w:val="single"/>
        </w:rPr>
      </w:pPr>
    </w:p>
    <w:p w:rsidR="002621D1" w:rsidP="00B00671" w:rsidRDefault="002621D1" w14:paraId="069544BA" w14:textId="277A4057">
      <w:pPr>
        <w:ind w:left="360"/>
        <w:rPr>
          <w:b/>
          <w:bCs/>
          <w:u w:val="single"/>
        </w:rPr>
      </w:pPr>
    </w:p>
    <w:p w:rsidR="002621D1" w:rsidP="00B00671" w:rsidRDefault="002621D1" w14:paraId="1803249C" w14:textId="4BA02C15">
      <w:pPr>
        <w:ind w:left="360"/>
        <w:rPr>
          <w:b/>
          <w:bCs/>
          <w:u w:val="single"/>
        </w:rPr>
      </w:pPr>
    </w:p>
    <w:p w:rsidR="002621D1" w:rsidP="00B00671" w:rsidRDefault="002621D1" w14:paraId="5AC7F4B0" w14:textId="4402D802">
      <w:pPr>
        <w:ind w:left="360"/>
        <w:rPr>
          <w:b/>
          <w:bCs/>
          <w:u w:val="single"/>
        </w:rPr>
      </w:pPr>
    </w:p>
    <w:p w:rsidR="002621D1" w:rsidP="00B00671" w:rsidRDefault="002621D1" w14:paraId="3C2596EC" w14:textId="091BBF8B">
      <w:pPr>
        <w:ind w:left="360"/>
        <w:rPr>
          <w:b/>
          <w:bCs/>
          <w:u w:val="single"/>
        </w:rPr>
      </w:pPr>
    </w:p>
    <w:p w:rsidR="002621D1" w:rsidP="00B00671" w:rsidRDefault="002621D1" w14:paraId="088FE8E1" w14:textId="13E5A7C1">
      <w:pPr>
        <w:ind w:left="360"/>
        <w:rPr>
          <w:b/>
          <w:bCs/>
          <w:u w:val="single"/>
        </w:rPr>
      </w:pPr>
    </w:p>
    <w:p w:rsidR="002621D1" w:rsidP="00B00671" w:rsidRDefault="002621D1" w14:paraId="6C614A70" w14:textId="6B7194C9">
      <w:pPr>
        <w:ind w:left="360"/>
        <w:rPr>
          <w:b/>
          <w:bCs/>
          <w:u w:val="single"/>
        </w:rPr>
      </w:pPr>
    </w:p>
    <w:p w:rsidR="002621D1" w:rsidP="00B00671" w:rsidRDefault="002621D1" w14:paraId="7F65C4A6" w14:textId="7E360837">
      <w:pPr>
        <w:ind w:left="360"/>
        <w:rPr>
          <w:b/>
          <w:bCs/>
          <w:u w:val="single"/>
        </w:rPr>
      </w:pPr>
    </w:p>
    <w:p w:rsidR="002621D1" w:rsidP="00B00671" w:rsidRDefault="002621D1" w14:paraId="79E6262E" w14:textId="0D53AAD3">
      <w:pPr>
        <w:ind w:left="360"/>
        <w:rPr>
          <w:b/>
          <w:bCs/>
          <w:u w:val="single"/>
        </w:rPr>
      </w:pPr>
    </w:p>
    <w:p w:rsidR="002621D1" w:rsidP="00B00671" w:rsidRDefault="002621D1" w14:paraId="5DCD1AB8" w14:textId="2086FC48">
      <w:pPr>
        <w:ind w:left="360"/>
        <w:rPr>
          <w:b/>
          <w:bCs/>
          <w:u w:val="single"/>
        </w:rPr>
      </w:pPr>
    </w:p>
    <w:p w:rsidR="002621D1" w:rsidP="00B00671" w:rsidRDefault="002621D1" w14:paraId="75891E29" w14:textId="2856FA17">
      <w:pPr>
        <w:ind w:left="360"/>
        <w:rPr>
          <w:b/>
          <w:bCs/>
          <w:u w:val="single"/>
        </w:rPr>
      </w:pPr>
    </w:p>
    <w:p w:rsidR="002621D1" w:rsidP="00B00671" w:rsidRDefault="002621D1" w14:paraId="2BC50D1D" w14:textId="4194D353">
      <w:pPr>
        <w:ind w:left="360"/>
        <w:rPr>
          <w:b/>
          <w:bCs/>
          <w:u w:val="single"/>
        </w:rPr>
      </w:pPr>
    </w:p>
    <w:p w:rsidR="002621D1" w:rsidP="00B00671" w:rsidRDefault="002621D1" w14:paraId="057BDD10" w14:textId="7BDC7458">
      <w:pPr>
        <w:ind w:left="360"/>
        <w:rPr>
          <w:b/>
          <w:bCs/>
          <w:u w:val="single"/>
        </w:rPr>
      </w:pPr>
    </w:p>
    <w:p w:rsidRPr="002621D1" w:rsidR="002621D1" w:rsidP="00B00671" w:rsidRDefault="002621D1" w14:paraId="53684363" w14:textId="77777777">
      <w:pPr>
        <w:ind w:left="360"/>
        <w:rPr>
          <w:b/>
          <w:bCs/>
          <w:u w:val="single"/>
        </w:rPr>
      </w:pPr>
    </w:p>
    <w:p w:rsidRPr="00B00671" w:rsidR="005632FE" w:rsidP="005632FE" w:rsidRDefault="005632FE" w14:paraId="0E0AAB79" w14:textId="77777777">
      <w:pPr>
        <w:ind w:left="360"/>
        <w:rPr>
          <w:b/>
          <w:bCs/>
          <w:sz w:val="32"/>
          <w:szCs w:val="32"/>
          <w:u w:val="single"/>
        </w:rPr>
      </w:pPr>
    </w:p>
    <w:p w:rsidRPr="005632FE" w:rsidR="005632FE" w:rsidP="00515050" w:rsidRDefault="005632FE" w14:paraId="26F331EF" w14:textId="77777777"/>
    <w:p w:rsidR="005632FE" w:rsidP="00515050" w:rsidRDefault="005632FE" w14:paraId="6229BCD2" w14:textId="763DB521">
      <w:pPr>
        <w:rPr>
          <w:b/>
          <w:bCs/>
          <w:u w:val="single"/>
        </w:rPr>
      </w:pPr>
    </w:p>
    <w:p w:rsidRPr="005632FE" w:rsidR="005632FE" w:rsidP="00515050" w:rsidRDefault="005632FE" w14:paraId="385AB8F6" w14:textId="77777777">
      <w:pPr>
        <w:rPr>
          <w:b/>
          <w:bCs/>
          <w:u w:val="single"/>
        </w:rPr>
      </w:pPr>
    </w:p>
    <w:p w:rsidR="00F31AF7" w:rsidP="00515050" w:rsidRDefault="00F31AF7" w14:paraId="3BA7A367" w14:textId="77777777"/>
    <w:p w:rsidRPr="00127841" w:rsidR="00C10655" w:rsidP="00752887" w:rsidRDefault="00E36633" w14:paraId="699E7688" w14:textId="7BCE4FA7">
      <w:pPr>
        <w:rPr>
          <w:b/>
          <w:bCs/>
          <w:sz w:val="28"/>
          <w:szCs w:val="28"/>
        </w:rPr>
      </w:pPr>
      <w:r w:rsidRPr="007924E9">
        <w:rPr>
          <w:b/>
          <w:bCs/>
          <w:sz w:val="28"/>
          <w:szCs w:val="28"/>
          <w:u w:val="single"/>
        </w:rPr>
        <w:lastRenderedPageBreak/>
        <w:t>Autism Task 1</w:t>
      </w:r>
      <w:r w:rsidR="00F31AF7">
        <w:rPr>
          <w:b/>
          <w:bCs/>
          <w:sz w:val="28"/>
          <w:szCs w:val="28"/>
          <w:u w:val="single"/>
        </w:rPr>
        <w:t xml:space="preserve"> – </w:t>
      </w:r>
      <w:r w:rsidRPr="013AA400" w:rsidR="00C10655">
        <w:rPr>
          <w:b/>
          <w:bCs/>
          <w:sz w:val="28"/>
          <w:szCs w:val="28"/>
          <w:u w:val="single"/>
        </w:rPr>
        <w:t xml:space="preserve">First/Then Cards – </w:t>
      </w:r>
      <w:proofErr w:type="spellStart"/>
      <w:r w:rsidRPr="013AA400" w:rsidR="00C10655">
        <w:rPr>
          <w:b/>
          <w:bCs/>
          <w:sz w:val="28"/>
          <w:szCs w:val="28"/>
          <w:u w:val="single"/>
        </w:rPr>
        <w:t>Rhian</w:t>
      </w:r>
      <w:proofErr w:type="spellEnd"/>
      <w:r w:rsidRPr="013AA400" w:rsidR="00C10655">
        <w:rPr>
          <w:b/>
          <w:bCs/>
          <w:sz w:val="28"/>
          <w:szCs w:val="28"/>
          <w:u w:val="single"/>
        </w:rPr>
        <w:t xml:space="preserve"> Williams </w:t>
      </w:r>
    </w:p>
    <w:p w:rsidR="00C10655" w:rsidP="00752887" w:rsidRDefault="00C10655" w14:paraId="7F363A5C" w14:textId="77777777">
      <w:pPr>
        <w:rPr>
          <w:b/>
          <w:bCs/>
          <w:sz w:val="32"/>
          <w:szCs w:val="32"/>
          <w:u w:val="single"/>
        </w:rPr>
      </w:pPr>
    </w:p>
    <w:p w:rsidRPr="000E532F" w:rsidR="00C10655" w:rsidP="00752887" w:rsidRDefault="00C10655" w14:paraId="5E69DE65" w14:textId="77777777">
      <w:r>
        <w:t>Using the picture cards from task one and following the instructions below, please create a first and then picture board which you could use in class to support your pupil when doing a specific task. Remember that the task goes first, followed by the reward.</w:t>
      </w:r>
    </w:p>
    <w:p w:rsidR="00C10655" w:rsidP="00752887" w:rsidRDefault="00C10655" w14:paraId="1E85B604" w14:textId="77777777">
      <w:pPr>
        <w:rPr>
          <w:b/>
          <w:bCs/>
          <w:sz w:val="32"/>
          <w:szCs w:val="32"/>
          <w:u w:val="single"/>
        </w:rPr>
      </w:pPr>
    </w:p>
    <w:p w:rsidR="00C10655" w:rsidP="00752887" w:rsidRDefault="755ABB37" w14:paraId="0AA46B75" w14:textId="77777777">
      <w:pPr>
        <w:jc w:val="center"/>
        <w:rPr>
          <w:b/>
          <w:bCs/>
          <w:sz w:val="32"/>
          <w:szCs w:val="32"/>
          <w:u w:val="single"/>
        </w:rPr>
      </w:pPr>
      <w:r>
        <w:t xml:space="preserve">(Autism Circuit (2020) </w:t>
      </w:r>
      <w:r w:rsidR="00C10655">
        <w:rPr>
          <w:noProof/>
        </w:rPr>
        <w:drawing>
          <wp:anchor distT="0" distB="0" distL="114300" distR="114300" simplePos="0" relativeHeight="251658245" behindDoc="0" locked="0" layoutInCell="1" allowOverlap="1" wp14:anchorId="02F31CB1" wp14:editId="43A07237">
            <wp:simplePos x="0" y="0"/>
            <wp:positionH relativeFrom="column">
              <wp:posOffset>0</wp:posOffset>
            </wp:positionH>
            <wp:positionV relativeFrom="paragraph">
              <wp:posOffset>50411</wp:posOffset>
            </wp:positionV>
            <wp:extent cx="5731510" cy="3852893"/>
            <wp:effectExtent l="0" t="0" r="0" b="0"/>
            <wp:wrapTopAndBottom/>
            <wp:docPr id="1" name="Picture 16" descr="A screenshot of a cell phone&#10;&#10;Description generated with high confidence">
              <a:extLst xmlns:a="http://schemas.openxmlformats.org/drawingml/2006/main">
                <a:ext uri="{FF2B5EF4-FFF2-40B4-BE49-F238E27FC236}">
                  <a16:creationId xmlns:a16="http://schemas.microsoft.com/office/drawing/2014/main" id="{1502AC6F-0AEC-9643-B110-0E34DCC3D24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16" descr="A screenshot of a cell phone&#10;&#10;Description generated with high confidence">
                      <a:extLst>
                        <a:ext uri="{FF2B5EF4-FFF2-40B4-BE49-F238E27FC236}">
                          <a16:creationId xmlns:a16="http://schemas.microsoft.com/office/drawing/2014/main" id="{1502AC6F-0AEC-9643-B110-0E34DCC3D24E}"/>
                        </a:ext>
                      </a:extLst>
                    </pic:cNvPr>
                    <pic:cNvPicPr>
                      <a:picLocks noGrp="1" noChangeAspect="1"/>
                    </pic:cNvPicPr>
                  </pic:nvPicPr>
                  <pic:blipFill>
                    <a:blip r:embed="rId13"/>
                    <a:stretch>
                      <a:fillRect/>
                    </a:stretch>
                  </pic:blipFill>
                  <pic:spPr>
                    <a:xfrm>
                      <a:off x="0" y="0"/>
                      <a:ext cx="5731510" cy="3852893"/>
                    </a:xfrm>
                    <a:prstGeom prst="rect">
                      <a:avLst/>
                    </a:prstGeom>
                  </pic:spPr>
                </pic:pic>
              </a:graphicData>
            </a:graphic>
            <wp14:sizeRelH relativeFrom="margin">
              <wp14:pctWidth>0</wp14:pctWidth>
            </wp14:sizeRelH>
            <wp14:sizeRelV relativeFrom="margin">
              <wp14:pctHeight>0</wp14:pctHeight>
            </wp14:sizeRelV>
          </wp:anchor>
        </w:drawing>
      </w:r>
    </w:p>
    <w:p w:rsidR="00C10655" w:rsidP="00752887" w:rsidRDefault="00C10655" w14:paraId="60BB1D3A" w14:textId="77777777">
      <w:pPr>
        <w:jc w:val="center"/>
        <w:rPr>
          <w:b/>
          <w:bCs/>
          <w:sz w:val="32"/>
          <w:szCs w:val="32"/>
          <w:u w:val="single"/>
        </w:rPr>
      </w:pPr>
    </w:p>
    <w:p w:rsidR="00C10655" w:rsidP="00752887" w:rsidRDefault="00C10655" w14:paraId="055D1CFB" w14:textId="77777777">
      <w:pPr>
        <w:rPr>
          <w:b/>
          <w:bCs/>
          <w:sz w:val="28"/>
          <w:szCs w:val="28"/>
          <w:u w:val="single"/>
        </w:rPr>
      </w:pPr>
      <w:r w:rsidRPr="013AA400">
        <w:rPr>
          <w:b/>
          <w:bCs/>
          <w:sz w:val="28"/>
          <w:szCs w:val="28"/>
          <w:u w:val="single"/>
        </w:rPr>
        <w:t>Instructions for use.</w:t>
      </w:r>
    </w:p>
    <w:p w:rsidRPr="002E27C9" w:rsidR="00C10655" w:rsidP="00752887" w:rsidRDefault="00C10655" w14:paraId="602D73AB" w14:textId="77777777">
      <w:pPr>
        <w:rPr>
          <w:b/>
          <w:bCs/>
          <w:sz w:val="28"/>
          <w:szCs w:val="28"/>
          <w:u w:val="single"/>
        </w:rPr>
      </w:pPr>
    </w:p>
    <w:p w:rsidR="00C10655" w:rsidP="00752887" w:rsidRDefault="00C10655" w14:paraId="4ABB4096" w14:textId="77777777">
      <w:pPr>
        <w:pStyle w:val="ListParagraph"/>
        <w:numPr>
          <w:ilvl w:val="0"/>
          <w:numId w:val="1"/>
        </w:numPr>
      </w:pPr>
      <w:r>
        <w:t>Introduce the first/then card to the pupil pointing towards the pictures whilst saying “First (Activity 1), then (Activity 2)”. If the students goes off task during the process, reinforce the instruction by visually showing them the card again, repeating the instructions.</w:t>
      </w:r>
    </w:p>
    <w:p w:rsidR="00C10655" w:rsidP="00752887" w:rsidRDefault="00C10655" w14:paraId="0CA98FB0" w14:textId="77777777">
      <w:pPr>
        <w:pStyle w:val="ListParagraph"/>
        <w:numPr>
          <w:ilvl w:val="0"/>
          <w:numId w:val="1"/>
        </w:numPr>
      </w:pPr>
      <w:r>
        <w:t>When the focused task is complete, introduce the first/then card again whilst saying “(Activity 1) finished, now (Activity 2)” and pointing to the pictures accordingly.</w:t>
      </w:r>
    </w:p>
    <w:p w:rsidRPr="00194C0F" w:rsidR="00C10655" w:rsidP="00752887" w:rsidRDefault="00C10655" w14:paraId="5FFA1A91" w14:textId="77777777">
      <w:pPr>
        <w:pStyle w:val="ListParagraph"/>
        <w:numPr>
          <w:ilvl w:val="0"/>
          <w:numId w:val="1"/>
        </w:numPr>
      </w:pPr>
      <w:r>
        <w:t>Start Activity 2 immediately (Autism Circuit, 2020).</w:t>
      </w:r>
    </w:p>
    <w:p w:rsidR="00C10655" w:rsidP="00752887" w:rsidRDefault="00C10655" w14:paraId="18DA1F65" w14:textId="0E80B924"/>
    <w:p w:rsidR="000618EC" w:rsidP="00515050" w:rsidRDefault="000618EC" w14:paraId="319D20C7" w14:textId="0E80B924"/>
    <w:p w:rsidR="000618EC" w:rsidP="00515050" w:rsidRDefault="000618EC" w14:paraId="22AB7673" w14:textId="0E80B924"/>
    <w:p w:rsidR="000618EC" w:rsidP="00515050" w:rsidRDefault="000618EC" w14:paraId="42D15E62" w14:textId="0E80B924"/>
    <w:p w:rsidR="000618EC" w:rsidP="00515050" w:rsidRDefault="000618EC" w14:paraId="364B8791" w14:textId="0E80B924"/>
    <w:p w:rsidR="000618EC" w:rsidP="00515050" w:rsidRDefault="000618EC" w14:paraId="34FF63DE" w14:textId="0E80B924"/>
    <w:p w:rsidR="000618EC" w:rsidP="00515050" w:rsidRDefault="000618EC" w14:paraId="58F5EDD2" w14:textId="0E80B924"/>
    <w:p w:rsidR="000618EC" w:rsidP="00515050" w:rsidRDefault="000618EC" w14:paraId="4ED9EF72" w14:textId="0E80B924"/>
    <w:p w:rsidR="004E0E77" w:rsidRDefault="004E0E77" w14:paraId="4167CC57" w14:textId="11265B91"/>
    <w:p w:rsidR="00F31AF7" w:rsidP="00515050" w:rsidRDefault="00F31AF7" w14:paraId="24938119" w14:textId="77777777"/>
    <w:p w:rsidRPr="000618EC" w:rsidR="00E36633" w:rsidP="00515050" w:rsidRDefault="00E36633" w14:paraId="2535E16A" w14:textId="5DEF2BA8">
      <w:r w:rsidRPr="007924E9">
        <w:rPr>
          <w:b/>
          <w:bCs/>
          <w:sz w:val="28"/>
          <w:szCs w:val="28"/>
          <w:u w:val="single"/>
        </w:rPr>
        <w:lastRenderedPageBreak/>
        <w:t xml:space="preserve">Autism Task </w:t>
      </w:r>
      <w:r w:rsidR="000618EC">
        <w:rPr>
          <w:b/>
          <w:bCs/>
          <w:sz w:val="28"/>
          <w:szCs w:val="28"/>
          <w:u w:val="single"/>
        </w:rPr>
        <w:t>2</w:t>
      </w:r>
      <w:r w:rsidR="00F31AF7">
        <w:rPr>
          <w:b/>
          <w:bCs/>
          <w:sz w:val="28"/>
          <w:szCs w:val="28"/>
          <w:u w:val="single"/>
        </w:rPr>
        <w:t xml:space="preserve"> – Visual Timetables</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00E36633" w:rsidP="003D0002" w:rsidRDefault="00E36633" w14:paraId="1F156FE9" w14:textId="77777777">
      <w:pPr>
        <w:rPr>
          <w:sz w:val="32"/>
          <w:szCs w:val="32"/>
          <w:u w:val="single"/>
        </w:rPr>
      </w:pPr>
    </w:p>
    <w:p w:rsidR="00E36633" w:rsidP="003D0002" w:rsidRDefault="00E36633" w14:paraId="1472ED4D" w14:textId="77777777">
      <w:r>
        <w:t xml:space="preserve">Please create a visual timetable for a pupil in your class, which will assist with their daily routine whilst at school. You could incorporate the daily learning activities alongside break and lunch times, to assist the child. Please order them in accordance with the daily timetable. </w:t>
      </w:r>
    </w:p>
    <w:p w:rsidR="00E36633" w:rsidP="003D0002" w:rsidRDefault="00E36633" w14:paraId="18066A88" w14:textId="77777777"/>
    <w:p w:rsidR="00E36633" w:rsidP="003D0002" w:rsidRDefault="00E36633" w14:paraId="4931A8CA" w14:textId="77777777"/>
    <w:p w:rsidR="00E36633" w:rsidP="003D0002" w:rsidRDefault="00E36633" w14:paraId="11252EDE" w14:textId="77777777">
      <w:r>
        <w:rPr>
          <w:noProof/>
        </w:rPr>
        <w:drawing>
          <wp:inline distT="0" distB="0" distL="0" distR="0" wp14:anchorId="2F93F9B4" wp14:editId="5ADF4528">
            <wp:extent cx="1445342" cy="1451924"/>
            <wp:effectExtent l="0" t="0" r="2540" b="0"/>
            <wp:docPr id="27" name="Picture 892538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538474"/>
                    <pic:cNvPicPr/>
                  </pic:nvPicPr>
                  <pic:blipFill>
                    <a:blip r:embed="rId14">
                      <a:extLst>
                        <a:ext uri="{28A0092B-C50C-407E-A947-70E740481C1C}">
                          <a14:useLocalDpi xmlns:a14="http://schemas.microsoft.com/office/drawing/2010/main" val="0"/>
                        </a:ext>
                      </a:extLst>
                    </a:blip>
                    <a:stretch>
                      <a:fillRect/>
                    </a:stretch>
                  </pic:blipFill>
                  <pic:spPr>
                    <a:xfrm>
                      <a:off x="0" y="0"/>
                      <a:ext cx="1445342" cy="1451924"/>
                    </a:xfrm>
                    <a:prstGeom prst="rect">
                      <a:avLst/>
                    </a:prstGeom>
                  </pic:spPr>
                </pic:pic>
              </a:graphicData>
            </a:graphic>
          </wp:inline>
        </w:drawing>
      </w:r>
      <w:r>
        <w:t xml:space="preserve">                                                  </w:t>
      </w:r>
      <w:r>
        <w:rPr>
          <w:noProof/>
        </w:rPr>
        <w:drawing>
          <wp:inline distT="0" distB="0" distL="0" distR="0" wp14:anchorId="426CF668" wp14:editId="6935DCAE">
            <wp:extent cx="1445342" cy="1456661"/>
            <wp:effectExtent l="0" t="0" r="2540" b="4445"/>
            <wp:docPr id="28" name="Picture 2001216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216608"/>
                    <pic:cNvPicPr/>
                  </pic:nvPicPr>
                  <pic:blipFill>
                    <a:blip r:embed="rId15">
                      <a:extLst>
                        <a:ext uri="{28A0092B-C50C-407E-A947-70E740481C1C}">
                          <a14:useLocalDpi xmlns:a14="http://schemas.microsoft.com/office/drawing/2010/main" val="0"/>
                        </a:ext>
                      </a:extLst>
                    </a:blip>
                    <a:stretch>
                      <a:fillRect/>
                    </a:stretch>
                  </pic:blipFill>
                  <pic:spPr>
                    <a:xfrm>
                      <a:off x="0" y="0"/>
                      <a:ext cx="1445342" cy="1456661"/>
                    </a:xfrm>
                    <a:prstGeom prst="rect">
                      <a:avLst/>
                    </a:prstGeom>
                  </pic:spPr>
                </pic:pic>
              </a:graphicData>
            </a:graphic>
          </wp:inline>
        </w:drawing>
      </w:r>
      <w:r>
        <w:rPr>
          <w:noProof/>
        </w:rPr>
        <w:drawing>
          <wp:inline distT="0" distB="0" distL="0" distR="0" wp14:anchorId="525FE470" wp14:editId="43CB85BD">
            <wp:extent cx="1437968" cy="1445260"/>
            <wp:effectExtent l="0" t="0" r="0" b="2540"/>
            <wp:docPr id="29" name="Picture 31957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73055"/>
                    <pic:cNvPicPr/>
                  </pic:nvPicPr>
                  <pic:blipFill>
                    <a:blip r:embed="rId16">
                      <a:extLst>
                        <a:ext uri="{28A0092B-C50C-407E-A947-70E740481C1C}">
                          <a14:useLocalDpi xmlns:a14="http://schemas.microsoft.com/office/drawing/2010/main" val="0"/>
                        </a:ext>
                      </a:extLst>
                    </a:blip>
                    <a:stretch>
                      <a:fillRect/>
                    </a:stretch>
                  </pic:blipFill>
                  <pic:spPr>
                    <a:xfrm>
                      <a:off x="0" y="0"/>
                      <a:ext cx="1437968" cy="1445260"/>
                    </a:xfrm>
                    <a:prstGeom prst="rect">
                      <a:avLst/>
                    </a:prstGeom>
                  </pic:spPr>
                </pic:pic>
              </a:graphicData>
            </a:graphic>
          </wp:inline>
        </w:drawing>
      </w:r>
      <w:r>
        <w:t xml:space="preserve">                                                   </w:t>
      </w:r>
      <w:r>
        <w:rPr>
          <w:noProof/>
        </w:rPr>
        <w:drawing>
          <wp:inline distT="0" distB="0" distL="0" distR="0" wp14:anchorId="71D67075" wp14:editId="4AA53FAD">
            <wp:extent cx="1460008" cy="1450972"/>
            <wp:effectExtent l="0" t="0" r="635" b="0"/>
            <wp:docPr id="30" name="Picture 5955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57200"/>
                    <pic:cNvPicPr/>
                  </pic:nvPicPr>
                  <pic:blipFill>
                    <a:blip r:embed="rId17">
                      <a:extLst>
                        <a:ext uri="{28A0092B-C50C-407E-A947-70E740481C1C}">
                          <a14:useLocalDpi xmlns:a14="http://schemas.microsoft.com/office/drawing/2010/main" val="0"/>
                        </a:ext>
                      </a:extLst>
                    </a:blip>
                    <a:stretch>
                      <a:fillRect/>
                    </a:stretch>
                  </pic:blipFill>
                  <pic:spPr>
                    <a:xfrm>
                      <a:off x="0" y="0"/>
                      <a:ext cx="1460008" cy="1450972"/>
                    </a:xfrm>
                    <a:prstGeom prst="rect">
                      <a:avLst/>
                    </a:prstGeom>
                  </pic:spPr>
                </pic:pic>
              </a:graphicData>
            </a:graphic>
          </wp:inline>
        </w:drawing>
      </w:r>
    </w:p>
    <w:p w:rsidR="00E36633" w:rsidP="003D0002" w:rsidRDefault="00E36633" w14:paraId="5A83BA30" w14:textId="77777777"/>
    <w:p w:rsidRPr="009D7893" w:rsidR="00E36633" w:rsidP="003D0002" w:rsidRDefault="00E36633" w14:paraId="0A8A9E7B" w14:textId="77777777">
      <w:pPr>
        <w:spacing w:line="259" w:lineRule="auto"/>
      </w:pPr>
      <w:r>
        <w:t xml:space="preserve">            </w:t>
      </w:r>
      <w:r w:rsidR="35A3841B">
        <w:rPr>
          <w:noProof/>
        </w:rPr>
        <w:drawing>
          <wp:inline distT="0" distB="0" distL="0" distR="0" wp14:anchorId="40889D66" wp14:editId="65490781">
            <wp:extent cx="1097842" cy="1114425"/>
            <wp:effectExtent l="0" t="0" r="0" b="0"/>
            <wp:docPr id="88482051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18">
                      <a:extLst>
                        <a:ext uri="{28A0092B-C50C-407E-A947-70E740481C1C}">
                          <a14:useLocalDpi xmlns:a14="http://schemas.microsoft.com/office/drawing/2010/main" val="0"/>
                        </a:ext>
                      </a:extLst>
                    </a:blip>
                    <a:stretch>
                      <a:fillRect/>
                    </a:stretch>
                  </pic:blipFill>
                  <pic:spPr>
                    <a:xfrm>
                      <a:off x="0" y="0"/>
                      <a:ext cx="1097842" cy="1114425"/>
                    </a:xfrm>
                    <a:prstGeom prst="rect">
                      <a:avLst/>
                    </a:prstGeom>
                  </pic:spPr>
                </pic:pic>
              </a:graphicData>
            </a:graphic>
          </wp:inline>
        </w:drawing>
      </w:r>
      <w:r>
        <w:t xml:space="preserve">                                                  </w:t>
      </w:r>
      <w:r>
        <w:rPr>
          <w:noProof/>
        </w:rPr>
        <w:drawing>
          <wp:inline distT="0" distB="0" distL="0" distR="0" wp14:anchorId="4B9CE1FE" wp14:editId="5C96AAC8">
            <wp:extent cx="1525262" cy="1028249"/>
            <wp:effectExtent l="0" t="0" r="2540" b="635"/>
            <wp:docPr id="32" name="Picture 783597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597376"/>
                    <pic:cNvPicPr/>
                  </pic:nvPicPr>
                  <pic:blipFill>
                    <a:blip r:embed="rId19">
                      <a:extLst>
                        <a:ext uri="{28A0092B-C50C-407E-A947-70E740481C1C}">
                          <a14:useLocalDpi xmlns:a14="http://schemas.microsoft.com/office/drawing/2010/main" val="0"/>
                        </a:ext>
                      </a:extLst>
                    </a:blip>
                    <a:stretch>
                      <a:fillRect/>
                    </a:stretch>
                  </pic:blipFill>
                  <pic:spPr>
                    <a:xfrm>
                      <a:off x="0" y="0"/>
                      <a:ext cx="1525262" cy="1028249"/>
                    </a:xfrm>
                    <a:prstGeom prst="rect">
                      <a:avLst/>
                    </a:prstGeom>
                  </pic:spPr>
                </pic:pic>
              </a:graphicData>
            </a:graphic>
          </wp:inline>
        </w:drawing>
      </w:r>
    </w:p>
    <w:p w:rsidR="00E36633" w:rsidP="003D0002" w:rsidRDefault="00E36633" w14:paraId="02EE7C66" w14:textId="77777777"/>
    <w:p w:rsidR="00E36633" w:rsidP="003D0002" w:rsidRDefault="35A3841B" w14:paraId="122712E0" w14:textId="77777777">
      <w:r>
        <w:rPr>
          <w:noProof/>
        </w:rPr>
        <w:drawing>
          <wp:inline distT="0" distB="0" distL="0" distR="0" wp14:anchorId="1B22AEDF" wp14:editId="6E7DCD64">
            <wp:extent cx="1437640" cy="1452245"/>
            <wp:effectExtent l="0" t="0" r="0" b="0"/>
            <wp:docPr id="1570394065" name="Picture 1559767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76735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37640" cy="1452245"/>
                    </a:xfrm>
                    <a:prstGeom prst="rect">
                      <a:avLst/>
                    </a:prstGeom>
                  </pic:spPr>
                </pic:pic>
              </a:graphicData>
            </a:graphic>
          </wp:inline>
        </w:drawing>
      </w:r>
      <w:r w:rsidR="00E36633">
        <w:t xml:space="preserve">                                                         </w:t>
      </w:r>
      <w:r w:rsidR="00E36633">
        <w:rPr>
          <w:noProof/>
        </w:rPr>
        <w:drawing>
          <wp:inline distT="0" distB="0" distL="0" distR="0" wp14:anchorId="122F811B" wp14:editId="4378A174">
            <wp:extent cx="1472492" cy="1451036"/>
            <wp:effectExtent l="0" t="0" r="1270" b="0"/>
            <wp:docPr id="34" name="Picture 29071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14880"/>
                    <pic:cNvPicPr/>
                  </pic:nvPicPr>
                  <pic:blipFill>
                    <a:blip r:embed="rId21">
                      <a:extLst>
                        <a:ext uri="{28A0092B-C50C-407E-A947-70E740481C1C}">
                          <a14:useLocalDpi xmlns:a14="http://schemas.microsoft.com/office/drawing/2010/main" val="0"/>
                        </a:ext>
                      </a:extLst>
                    </a:blip>
                    <a:stretch>
                      <a:fillRect/>
                    </a:stretch>
                  </pic:blipFill>
                  <pic:spPr>
                    <a:xfrm>
                      <a:off x="0" y="0"/>
                      <a:ext cx="1472492" cy="1451036"/>
                    </a:xfrm>
                    <a:prstGeom prst="rect">
                      <a:avLst/>
                    </a:prstGeom>
                  </pic:spPr>
                </pic:pic>
              </a:graphicData>
            </a:graphic>
          </wp:inline>
        </w:drawing>
      </w:r>
    </w:p>
    <w:p w:rsidR="00E36633" w:rsidP="003D0002" w:rsidRDefault="00E36633" w14:paraId="000BC93D" w14:textId="77777777"/>
    <w:p w:rsidR="007924E9" w:rsidP="003D0002" w:rsidRDefault="00E36633" w14:paraId="50429D7E" w14:textId="77777777">
      <w:r>
        <w:rPr>
          <w:noProof/>
        </w:rPr>
        <w:drawing>
          <wp:inline distT="0" distB="0" distL="0" distR="0" wp14:anchorId="05D6C546" wp14:editId="1B5AB1A6">
            <wp:extent cx="1485900" cy="1460090"/>
            <wp:effectExtent l="0" t="0" r="0" b="635"/>
            <wp:docPr id="35" name="Picture 156260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601818"/>
                    <pic:cNvPicPr/>
                  </pic:nvPicPr>
                  <pic:blipFill>
                    <a:blip r:embed="rId22">
                      <a:extLst>
                        <a:ext uri="{28A0092B-C50C-407E-A947-70E740481C1C}">
                          <a14:useLocalDpi xmlns:a14="http://schemas.microsoft.com/office/drawing/2010/main" val="0"/>
                        </a:ext>
                      </a:extLst>
                    </a:blip>
                    <a:stretch>
                      <a:fillRect/>
                    </a:stretch>
                  </pic:blipFill>
                  <pic:spPr>
                    <a:xfrm>
                      <a:off x="0" y="0"/>
                      <a:ext cx="1485900" cy="1460090"/>
                    </a:xfrm>
                    <a:prstGeom prst="rect">
                      <a:avLst/>
                    </a:prstGeom>
                  </pic:spPr>
                </pic:pic>
              </a:graphicData>
            </a:graphic>
          </wp:inline>
        </w:drawing>
      </w:r>
      <w:r>
        <w:t xml:space="preserve">                                                       </w:t>
      </w:r>
      <w:r>
        <w:rPr>
          <w:noProof/>
        </w:rPr>
        <w:drawing>
          <wp:inline distT="0" distB="0" distL="0" distR="0" wp14:anchorId="015DEF05" wp14:editId="0BA751C2">
            <wp:extent cx="1460090" cy="1456055"/>
            <wp:effectExtent l="0" t="0" r="635" b="4445"/>
            <wp:docPr id="36" name="Picture 310499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99506"/>
                    <pic:cNvPicPr/>
                  </pic:nvPicPr>
                  <pic:blipFill>
                    <a:blip r:embed="rId23">
                      <a:extLst>
                        <a:ext uri="{28A0092B-C50C-407E-A947-70E740481C1C}">
                          <a14:useLocalDpi xmlns:a14="http://schemas.microsoft.com/office/drawing/2010/main" val="0"/>
                        </a:ext>
                      </a:extLst>
                    </a:blip>
                    <a:stretch>
                      <a:fillRect/>
                    </a:stretch>
                  </pic:blipFill>
                  <pic:spPr>
                    <a:xfrm>
                      <a:off x="0" y="0"/>
                      <a:ext cx="1460090" cy="1456055"/>
                    </a:xfrm>
                    <a:prstGeom prst="rect">
                      <a:avLst/>
                    </a:prstGeom>
                  </pic:spPr>
                </pic:pic>
              </a:graphicData>
            </a:graphic>
          </wp:inline>
        </w:drawing>
      </w:r>
      <w:r>
        <w:t>(Twinkl, 2020).</w:t>
      </w:r>
    </w:p>
    <w:p w:rsidRPr="007924E9" w:rsidR="00E36633" w:rsidP="003D0002" w:rsidRDefault="00E36633" w14:paraId="62485A89" w14:textId="09B44AAC">
      <w:pPr>
        <w:rPr>
          <w:sz w:val="28"/>
          <w:szCs w:val="28"/>
        </w:rPr>
      </w:pPr>
      <w:r w:rsidRPr="007924E9">
        <w:rPr>
          <w:b/>
          <w:bCs/>
          <w:sz w:val="28"/>
          <w:szCs w:val="28"/>
          <w:u w:val="single"/>
        </w:rPr>
        <w:lastRenderedPageBreak/>
        <w:t xml:space="preserve">Autism Task </w:t>
      </w:r>
      <w:r w:rsidR="000618EC">
        <w:rPr>
          <w:b/>
          <w:bCs/>
          <w:sz w:val="28"/>
          <w:szCs w:val="28"/>
          <w:u w:val="single"/>
        </w:rPr>
        <w:t>2</w:t>
      </w:r>
      <w:r w:rsidR="00F31AF7">
        <w:rPr>
          <w:b/>
          <w:bCs/>
          <w:sz w:val="28"/>
          <w:szCs w:val="28"/>
          <w:u w:val="single"/>
        </w:rPr>
        <w:t xml:space="preserve"> – Visual Timetables </w:t>
      </w:r>
      <w:r w:rsidR="0044724E">
        <w:rPr>
          <w:b/>
          <w:bCs/>
          <w:sz w:val="28"/>
          <w:szCs w:val="28"/>
          <w:u w:val="single"/>
        </w:rPr>
        <w:t xml:space="preserve">– </w:t>
      </w:r>
      <w:proofErr w:type="spellStart"/>
      <w:r w:rsidR="0044724E">
        <w:rPr>
          <w:b/>
          <w:bCs/>
          <w:sz w:val="28"/>
          <w:szCs w:val="28"/>
          <w:u w:val="single"/>
        </w:rPr>
        <w:t>Rhian</w:t>
      </w:r>
      <w:proofErr w:type="spellEnd"/>
      <w:r w:rsidR="0044724E">
        <w:rPr>
          <w:b/>
          <w:bCs/>
          <w:sz w:val="28"/>
          <w:szCs w:val="28"/>
          <w:u w:val="single"/>
        </w:rPr>
        <w:t xml:space="preserve"> Williams </w:t>
      </w:r>
    </w:p>
    <w:p w:rsidR="00E36633" w:rsidP="003D0002" w:rsidRDefault="00E36633" w14:paraId="0CC620B9" w14:textId="77777777"/>
    <w:p w:rsidR="00E36633" w:rsidP="003D0002" w:rsidRDefault="35A3841B" w14:paraId="27E222B7" w14:textId="77777777">
      <w:r>
        <w:rPr>
          <w:noProof/>
        </w:rPr>
        <w:drawing>
          <wp:inline distT="0" distB="0" distL="0" distR="0" wp14:anchorId="2CF84922" wp14:editId="1B3625F2">
            <wp:extent cx="1467465" cy="1466850"/>
            <wp:effectExtent l="0" t="0" r="6350" b="0"/>
            <wp:docPr id="100927036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pic:nvPicPr>
                  <pic:blipFill>
                    <a:blip r:embed="rId24">
                      <a:extLst>
                        <a:ext uri="{28A0092B-C50C-407E-A947-70E740481C1C}">
                          <a14:useLocalDpi xmlns:a14="http://schemas.microsoft.com/office/drawing/2010/main" val="0"/>
                        </a:ext>
                      </a:extLst>
                    </a:blip>
                    <a:stretch>
                      <a:fillRect/>
                    </a:stretch>
                  </pic:blipFill>
                  <pic:spPr>
                    <a:xfrm>
                      <a:off x="0" y="0"/>
                      <a:ext cx="1467465" cy="1466850"/>
                    </a:xfrm>
                    <a:prstGeom prst="rect">
                      <a:avLst/>
                    </a:prstGeom>
                  </pic:spPr>
                </pic:pic>
              </a:graphicData>
            </a:graphic>
          </wp:inline>
        </w:drawing>
      </w:r>
      <w:r w:rsidR="00E36633">
        <w:t xml:space="preserve">                                                       </w:t>
      </w:r>
      <w:r>
        <w:rPr>
          <w:noProof/>
        </w:rPr>
        <w:drawing>
          <wp:inline distT="0" distB="0" distL="0" distR="0" wp14:anchorId="2D825E3D" wp14:editId="5C532880">
            <wp:extent cx="1452716" cy="1466215"/>
            <wp:effectExtent l="0" t="0" r="0" b="0"/>
            <wp:docPr id="43523514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pic:nvPicPr>
                  <pic:blipFill>
                    <a:blip r:embed="rId25">
                      <a:extLst>
                        <a:ext uri="{28A0092B-C50C-407E-A947-70E740481C1C}">
                          <a14:useLocalDpi xmlns:a14="http://schemas.microsoft.com/office/drawing/2010/main" val="0"/>
                        </a:ext>
                      </a:extLst>
                    </a:blip>
                    <a:stretch>
                      <a:fillRect/>
                    </a:stretch>
                  </pic:blipFill>
                  <pic:spPr>
                    <a:xfrm>
                      <a:off x="0" y="0"/>
                      <a:ext cx="1452716" cy="1466215"/>
                    </a:xfrm>
                    <a:prstGeom prst="rect">
                      <a:avLst/>
                    </a:prstGeom>
                  </pic:spPr>
                </pic:pic>
              </a:graphicData>
            </a:graphic>
          </wp:inline>
        </w:drawing>
      </w:r>
    </w:p>
    <w:p w:rsidR="00E36633" w:rsidP="003D0002" w:rsidRDefault="00E36633" w14:paraId="295A813A" w14:textId="77777777"/>
    <w:p w:rsidR="00E36633" w:rsidP="003D0002" w:rsidRDefault="00E36633" w14:paraId="101C5122" w14:textId="77777777">
      <w:r>
        <w:rPr>
          <w:noProof/>
        </w:rPr>
        <w:drawing>
          <wp:inline distT="0" distB="0" distL="0" distR="0" wp14:anchorId="5032A02F" wp14:editId="4138055D">
            <wp:extent cx="1466850" cy="1445260"/>
            <wp:effectExtent l="0" t="0" r="6350" b="2540"/>
            <wp:docPr id="39" name="Picture 124848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482908"/>
                    <pic:cNvPicPr/>
                  </pic:nvPicPr>
                  <pic:blipFill>
                    <a:blip r:embed="rId26">
                      <a:extLst>
                        <a:ext uri="{28A0092B-C50C-407E-A947-70E740481C1C}">
                          <a14:useLocalDpi xmlns:a14="http://schemas.microsoft.com/office/drawing/2010/main" val="0"/>
                        </a:ext>
                      </a:extLst>
                    </a:blip>
                    <a:stretch>
                      <a:fillRect/>
                    </a:stretch>
                  </pic:blipFill>
                  <pic:spPr>
                    <a:xfrm>
                      <a:off x="0" y="0"/>
                      <a:ext cx="1466850" cy="1445260"/>
                    </a:xfrm>
                    <a:prstGeom prst="rect">
                      <a:avLst/>
                    </a:prstGeom>
                  </pic:spPr>
                </pic:pic>
              </a:graphicData>
            </a:graphic>
          </wp:inline>
        </w:drawing>
      </w:r>
      <w:r>
        <w:t xml:space="preserve">                                                          </w:t>
      </w:r>
      <w:r>
        <w:rPr>
          <w:noProof/>
        </w:rPr>
        <w:drawing>
          <wp:inline distT="0" distB="0" distL="0" distR="0" wp14:anchorId="1D3295E8" wp14:editId="38ADA5F2">
            <wp:extent cx="1461910" cy="1447165"/>
            <wp:effectExtent l="0" t="0" r="0" b="635"/>
            <wp:docPr id="40" name="Picture 140976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767200"/>
                    <pic:cNvPicPr/>
                  </pic:nvPicPr>
                  <pic:blipFill>
                    <a:blip r:embed="rId27">
                      <a:extLst>
                        <a:ext uri="{28A0092B-C50C-407E-A947-70E740481C1C}">
                          <a14:useLocalDpi xmlns:a14="http://schemas.microsoft.com/office/drawing/2010/main" val="0"/>
                        </a:ext>
                      </a:extLst>
                    </a:blip>
                    <a:stretch>
                      <a:fillRect/>
                    </a:stretch>
                  </pic:blipFill>
                  <pic:spPr>
                    <a:xfrm>
                      <a:off x="0" y="0"/>
                      <a:ext cx="1461910" cy="1447165"/>
                    </a:xfrm>
                    <a:prstGeom prst="rect">
                      <a:avLst/>
                    </a:prstGeom>
                  </pic:spPr>
                </pic:pic>
              </a:graphicData>
            </a:graphic>
          </wp:inline>
        </w:drawing>
      </w:r>
    </w:p>
    <w:p w:rsidR="00E36633" w:rsidP="003D0002" w:rsidRDefault="00E36633" w14:paraId="29614EA2" w14:textId="77777777"/>
    <w:p w:rsidR="00E36633" w:rsidP="003D0002" w:rsidRDefault="00E36633" w14:paraId="1512690E" w14:textId="77777777">
      <w:r>
        <w:rPr>
          <w:noProof/>
        </w:rPr>
        <w:drawing>
          <wp:inline distT="0" distB="0" distL="0" distR="0" wp14:anchorId="78C40562" wp14:editId="130F83F4">
            <wp:extent cx="2066925" cy="1445342"/>
            <wp:effectExtent l="0" t="0" r="3175" b="2540"/>
            <wp:docPr id="41" name="Picture 4267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4201"/>
                    <pic:cNvPicPr/>
                  </pic:nvPicPr>
                  <pic:blipFill>
                    <a:blip r:embed="rId28">
                      <a:extLst>
                        <a:ext uri="{28A0092B-C50C-407E-A947-70E740481C1C}">
                          <a14:useLocalDpi xmlns:a14="http://schemas.microsoft.com/office/drawing/2010/main" val="0"/>
                        </a:ext>
                      </a:extLst>
                    </a:blip>
                    <a:stretch>
                      <a:fillRect/>
                    </a:stretch>
                  </pic:blipFill>
                  <pic:spPr>
                    <a:xfrm>
                      <a:off x="0" y="0"/>
                      <a:ext cx="2066925" cy="1445342"/>
                    </a:xfrm>
                    <a:prstGeom prst="rect">
                      <a:avLst/>
                    </a:prstGeom>
                  </pic:spPr>
                </pic:pic>
              </a:graphicData>
            </a:graphic>
          </wp:inline>
        </w:drawing>
      </w:r>
      <w:r>
        <w:t xml:space="preserve">                                        </w:t>
      </w:r>
      <w:r>
        <w:rPr>
          <w:noProof/>
        </w:rPr>
        <w:drawing>
          <wp:inline distT="0" distB="0" distL="0" distR="0" wp14:anchorId="5545EB26" wp14:editId="765B03E4">
            <wp:extent cx="1461503" cy="1447556"/>
            <wp:effectExtent l="0" t="0" r="0" b="635"/>
            <wp:docPr id="42" name="Picture 169376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764358"/>
                    <pic:cNvPicPr/>
                  </pic:nvPicPr>
                  <pic:blipFill>
                    <a:blip r:embed="rId29">
                      <a:extLst>
                        <a:ext uri="{28A0092B-C50C-407E-A947-70E740481C1C}">
                          <a14:useLocalDpi xmlns:a14="http://schemas.microsoft.com/office/drawing/2010/main" val="0"/>
                        </a:ext>
                      </a:extLst>
                    </a:blip>
                    <a:stretch>
                      <a:fillRect/>
                    </a:stretch>
                  </pic:blipFill>
                  <pic:spPr>
                    <a:xfrm>
                      <a:off x="0" y="0"/>
                      <a:ext cx="1461503" cy="1447556"/>
                    </a:xfrm>
                    <a:prstGeom prst="rect">
                      <a:avLst/>
                    </a:prstGeom>
                  </pic:spPr>
                </pic:pic>
              </a:graphicData>
            </a:graphic>
          </wp:inline>
        </w:drawing>
      </w:r>
    </w:p>
    <w:p w:rsidR="00E36633" w:rsidP="003D0002" w:rsidRDefault="00E36633" w14:paraId="7E550D82" w14:textId="77777777"/>
    <w:p w:rsidRPr="00186203" w:rsidR="00E36633" w:rsidP="003D0002" w:rsidRDefault="00E36633" w14:paraId="1FF422C0" w14:textId="77777777">
      <w:r>
        <w:rPr>
          <w:noProof/>
        </w:rPr>
        <w:drawing>
          <wp:inline distT="0" distB="0" distL="0" distR="0" wp14:anchorId="1CB14208" wp14:editId="573EFEA7">
            <wp:extent cx="1466850" cy="1445115"/>
            <wp:effectExtent l="0" t="0" r="0" b="3175"/>
            <wp:docPr id="43" name="Picture 94370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703477"/>
                    <pic:cNvPicPr/>
                  </pic:nvPicPr>
                  <pic:blipFill>
                    <a:blip r:embed="rId30">
                      <a:extLst>
                        <a:ext uri="{28A0092B-C50C-407E-A947-70E740481C1C}">
                          <a14:useLocalDpi xmlns:a14="http://schemas.microsoft.com/office/drawing/2010/main" val="0"/>
                        </a:ext>
                      </a:extLst>
                    </a:blip>
                    <a:stretch>
                      <a:fillRect/>
                    </a:stretch>
                  </pic:blipFill>
                  <pic:spPr>
                    <a:xfrm>
                      <a:off x="0" y="0"/>
                      <a:ext cx="1466850" cy="1445115"/>
                    </a:xfrm>
                    <a:prstGeom prst="rect">
                      <a:avLst/>
                    </a:prstGeom>
                  </pic:spPr>
                </pic:pic>
              </a:graphicData>
            </a:graphic>
          </wp:inline>
        </w:drawing>
      </w:r>
      <w:r>
        <w:t xml:space="preserve">                                                            </w:t>
      </w:r>
      <w:r>
        <w:rPr>
          <w:noProof/>
        </w:rPr>
        <w:drawing>
          <wp:inline distT="0" distB="0" distL="0" distR="0" wp14:anchorId="26BC2D07" wp14:editId="1C182FA6">
            <wp:extent cx="1463421" cy="1449070"/>
            <wp:effectExtent l="0" t="0" r="0" b="0"/>
            <wp:docPr id="44" name="Picture 504769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69447"/>
                    <pic:cNvPicPr/>
                  </pic:nvPicPr>
                  <pic:blipFill>
                    <a:blip r:embed="rId31">
                      <a:extLst>
                        <a:ext uri="{28A0092B-C50C-407E-A947-70E740481C1C}">
                          <a14:useLocalDpi xmlns:a14="http://schemas.microsoft.com/office/drawing/2010/main" val="0"/>
                        </a:ext>
                      </a:extLst>
                    </a:blip>
                    <a:stretch>
                      <a:fillRect/>
                    </a:stretch>
                  </pic:blipFill>
                  <pic:spPr>
                    <a:xfrm>
                      <a:off x="0" y="0"/>
                      <a:ext cx="1463421" cy="1449070"/>
                    </a:xfrm>
                    <a:prstGeom prst="rect">
                      <a:avLst/>
                    </a:prstGeom>
                  </pic:spPr>
                </pic:pic>
              </a:graphicData>
            </a:graphic>
          </wp:inline>
        </w:drawing>
      </w:r>
    </w:p>
    <w:p w:rsidR="00E36633" w:rsidP="003D0002" w:rsidRDefault="00E36633" w14:paraId="73E5D03A" w14:textId="77777777"/>
    <w:p w:rsidR="00E36633" w:rsidP="003D0002" w:rsidRDefault="00E36633" w14:paraId="52722EEA" w14:textId="77777777">
      <w:r>
        <w:rPr>
          <w:noProof/>
        </w:rPr>
        <w:drawing>
          <wp:inline distT="0" distB="0" distL="0" distR="0" wp14:anchorId="66E8BF6E" wp14:editId="0A04CDC9">
            <wp:extent cx="1466850" cy="1450340"/>
            <wp:effectExtent l="0" t="0" r="6350" b="0"/>
            <wp:docPr id="45" name="Picture 1014989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989435"/>
                    <pic:cNvPicPr/>
                  </pic:nvPicPr>
                  <pic:blipFill>
                    <a:blip r:embed="rId32">
                      <a:extLst>
                        <a:ext uri="{28A0092B-C50C-407E-A947-70E740481C1C}">
                          <a14:useLocalDpi xmlns:a14="http://schemas.microsoft.com/office/drawing/2010/main" val="0"/>
                        </a:ext>
                      </a:extLst>
                    </a:blip>
                    <a:stretch>
                      <a:fillRect/>
                    </a:stretch>
                  </pic:blipFill>
                  <pic:spPr>
                    <a:xfrm>
                      <a:off x="0" y="0"/>
                      <a:ext cx="1466850" cy="1450340"/>
                    </a:xfrm>
                    <a:prstGeom prst="rect">
                      <a:avLst/>
                    </a:prstGeom>
                  </pic:spPr>
                </pic:pic>
              </a:graphicData>
            </a:graphic>
          </wp:inline>
        </w:drawing>
      </w:r>
      <w:r>
        <w:t xml:space="preserve">                                                             </w:t>
      </w:r>
      <w:r>
        <w:rPr>
          <w:noProof/>
        </w:rPr>
        <w:drawing>
          <wp:inline distT="0" distB="0" distL="0" distR="0" wp14:anchorId="75573DEE" wp14:editId="2EEFD038">
            <wp:extent cx="1445342" cy="1453515"/>
            <wp:effectExtent l="0" t="0" r="2540" b="0"/>
            <wp:docPr id="46" name="Picture 190973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733935"/>
                    <pic:cNvPicPr/>
                  </pic:nvPicPr>
                  <pic:blipFill>
                    <a:blip r:embed="rId33">
                      <a:extLst>
                        <a:ext uri="{28A0092B-C50C-407E-A947-70E740481C1C}">
                          <a14:useLocalDpi xmlns:a14="http://schemas.microsoft.com/office/drawing/2010/main" val="0"/>
                        </a:ext>
                      </a:extLst>
                    </a:blip>
                    <a:stretch>
                      <a:fillRect/>
                    </a:stretch>
                  </pic:blipFill>
                  <pic:spPr>
                    <a:xfrm>
                      <a:off x="0" y="0"/>
                      <a:ext cx="1445342" cy="1453515"/>
                    </a:xfrm>
                    <a:prstGeom prst="rect">
                      <a:avLst/>
                    </a:prstGeom>
                  </pic:spPr>
                </pic:pic>
              </a:graphicData>
            </a:graphic>
          </wp:inline>
        </w:drawing>
      </w:r>
    </w:p>
    <w:p w:rsidR="00E36633" w:rsidP="003D0002" w:rsidRDefault="00E36633" w14:paraId="017EABF1" w14:textId="77777777"/>
    <w:p w:rsidR="007924E9" w:rsidP="007924E9" w:rsidRDefault="00E36633" w14:paraId="42B3E56D" w14:textId="77777777">
      <w:pPr>
        <w:jc w:val="right"/>
      </w:pPr>
      <w:r>
        <w:t>(Twinkl, 2020).</w:t>
      </w:r>
    </w:p>
    <w:p w:rsidRPr="00127841" w:rsidR="00E36633" w:rsidP="00127841" w:rsidRDefault="00E36633" w14:paraId="7E9D4412" w14:textId="1C54C96C">
      <w:pPr>
        <w:rPr>
          <w:sz w:val="28"/>
          <w:szCs w:val="28"/>
        </w:rPr>
      </w:pPr>
      <w:r w:rsidRPr="00127841">
        <w:rPr>
          <w:b/>
          <w:bCs/>
          <w:sz w:val="28"/>
          <w:szCs w:val="28"/>
          <w:u w:val="single"/>
        </w:rPr>
        <w:lastRenderedPageBreak/>
        <w:t xml:space="preserve">Autism Task </w:t>
      </w:r>
      <w:r w:rsidR="000618EC">
        <w:rPr>
          <w:b/>
          <w:bCs/>
          <w:sz w:val="28"/>
          <w:szCs w:val="28"/>
          <w:u w:val="single"/>
        </w:rPr>
        <w:t>2</w:t>
      </w:r>
      <w:r w:rsidR="00F31AF7">
        <w:rPr>
          <w:b/>
          <w:bCs/>
          <w:sz w:val="28"/>
          <w:szCs w:val="28"/>
          <w:u w:val="single"/>
        </w:rPr>
        <w:t xml:space="preserve"> – Visual Timetables </w:t>
      </w:r>
      <w:r w:rsidR="0044724E">
        <w:rPr>
          <w:b/>
          <w:bCs/>
          <w:sz w:val="28"/>
          <w:szCs w:val="28"/>
          <w:u w:val="single"/>
        </w:rPr>
        <w:t xml:space="preserve">– </w:t>
      </w:r>
      <w:proofErr w:type="spellStart"/>
      <w:r w:rsidR="0044724E">
        <w:rPr>
          <w:b/>
          <w:bCs/>
          <w:sz w:val="28"/>
          <w:szCs w:val="28"/>
          <w:u w:val="single"/>
        </w:rPr>
        <w:t>Rhian</w:t>
      </w:r>
      <w:proofErr w:type="spellEnd"/>
      <w:r w:rsidR="0044724E">
        <w:rPr>
          <w:b/>
          <w:bCs/>
          <w:sz w:val="28"/>
          <w:szCs w:val="28"/>
          <w:u w:val="single"/>
        </w:rPr>
        <w:t xml:space="preserve"> Williams </w:t>
      </w:r>
    </w:p>
    <w:p w:rsidR="00E36633" w:rsidP="003D0002" w:rsidRDefault="00E36633" w14:paraId="72495176" w14:textId="77777777"/>
    <w:p w:rsidR="00E36633" w:rsidP="003D0002" w:rsidRDefault="00E36633" w14:paraId="01C6FD81" w14:textId="77777777"/>
    <w:p w:rsidR="00E36633" w:rsidP="003D0002" w:rsidRDefault="00E36633" w14:paraId="49F7E50D" w14:textId="77777777"/>
    <w:p w:rsidRPr="00531CDB" w:rsidR="00E36633" w:rsidP="003D0002" w:rsidRDefault="00E36633" w14:paraId="461AFD7D" w14:textId="77777777">
      <w:r>
        <w:rPr>
          <w:noProof/>
        </w:rPr>
        <w:drawing>
          <wp:inline distT="0" distB="0" distL="0" distR="0" wp14:anchorId="4113B874" wp14:editId="2C981841">
            <wp:extent cx="1800225" cy="1452716"/>
            <wp:effectExtent l="0" t="0" r="3175" b="0"/>
            <wp:docPr id="47" name="Picture 190343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430811"/>
                    <pic:cNvPicPr/>
                  </pic:nvPicPr>
                  <pic:blipFill>
                    <a:blip r:embed="rId34">
                      <a:extLst>
                        <a:ext uri="{28A0092B-C50C-407E-A947-70E740481C1C}">
                          <a14:useLocalDpi xmlns:a14="http://schemas.microsoft.com/office/drawing/2010/main" val="0"/>
                        </a:ext>
                      </a:extLst>
                    </a:blip>
                    <a:stretch>
                      <a:fillRect/>
                    </a:stretch>
                  </pic:blipFill>
                  <pic:spPr>
                    <a:xfrm>
                      <a:off x="0" y="0"/>
                      <a:ext cx="1800225" cy="1452716"/>
                    </a:xfrm>
                    <a:prstGeom prst="rect">
                      <a:avLst/>
                    </a:prstGeom>
                  </pic:spPr>
                </pic:pic>
              </a:graphicData>
            </a:graphic>
          </wp:inline>
        </w:drawing>
      </w:r>
      <w:r>
        <w:t xml:space="preserve">                                        </w:t>
      </w:r>
      <w:r>
        <w:rPr>
          <w:noProof/>
        </w:rPr>
        <w:drawing>
          <wp:inline distT="0" distB="0" distL="0" distR="0" wp14:anchorId="61E72E7B" wp14:editId="7CEF1FB6">
            <wp:extent cx="2195684" cy="2057400"/>
            <wp:effectExtent l="0" t="0" r="0" b="0"/>
            <wp:docPr id="48" name="Picture 177366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665517"/>
                    <pic:cNvPicPr/>
                  </pic:nvPicPr>
                  <pic:blipFill>
                    <a:blip r:embed="rId35">
                      <a:extLst>
                        <a:ext uri="{28A0092B-C50C-407E-A947-70E740481C1C}">
                          <a14:useLocalDpi xmlns:a14="http://schemas.microsoft.com/office/drawing/2010/main" val="0"/>
                        </a:ext>
                      </a:extLst>
                    </a:blip>
                    <a:stretch>
                      <a:fillRect/>
                    </a:stretch>
                  </pic:blipFill>
                  <pic:spPr>
                    <a:xfrm>
                      <a:off x="0" y="0"/>
                      <a:ext cx="2195684" cy="2057400"/>
                    </a:xfrm>
                    <a:prstGeom prst="rect">
                      <a:avLst/>
                    </a:prstGeom>
                  </pic:spPr>
                </pic:pic>
              </a:graphicData>
            </a:graphic>
          </wp:inline>
        </w:drawing>
      </w:r>
    </w:p>
    <w:p w:rsidR="00E36633" w:rsidP="003D0002" w:rsidRDefault="00E36633" w14:paraId="147B861F" w14:textId="77777777"/>
    <w:p w:rsidR="00E36633" w:rsidP="003D0002" w:rsidRDefault="35A3841B" w14:paraId="61D50157" w14:textId="77777777">
      <w:r>
        <w:rPr>
          <w:noProof/>
        </w:rPr>
        <w:drawing>
          <wp:inline distT="0" distB="0" distL="0" distR="0" wp14:anchorId="7CA0930F" wp14:editId="1ACC20DE">
            <wp:extent cx="1445178" cy="1445260"/>
            <wp:effectExtent l="0" t="0" r="3175" b="2540"/>
            <wp:docPr id="49794969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pic:nvPicPr>
                  <pic:blipFill>
                    <a:blip r:embed="rId36">
                      <a:extLst>
                        <a:ext uri="{28A0092B-C50C-407E-A947-70E740481C1C}">
                          <a14:useLocalDpi xmlns:a14="http://schemas.microsoft.com/office/drawing/2010/main" val="0"/>
                        </a:ext>
                      </a:extLst>
                    </a:blip>
                    <a:stretch>
                      <a:fillRect/>
                    </a:stretch>
                  </pic:blipFill>
                  <pic:spPr>
                    <a:xfrm>
                      <a:off x="0" y="0"/>
                      <a:ext cx="1445178" cy="1445260"/>
                    </a:xfrm>
                    <a:prstGeom prst="rect">
                      <a:avLst/>
                    </a:prstGeom>
                  </pic:spPr>
                </pic:pic>
              </a:graphicData>
            </a:graphic>
          </wp:inline>
        </w:drawing>
      </w:r>
    </w:p>
    <w:p w:rsidR="00E36633" w:rsidP="003D0002" w:rsidRDefault="00E36633" w14:paraId="43A15BA5" w14:textId="77777777"/>
    <w:p w:rsidR="00E36633" w:rsidP="003D0002" w:rsidRDefault="00E36633" w14:paraId="20459825" w14:textId="77777777">
      <w:pPr>
        <w:ind w:left="1440"/>
        <w:jc w:val="right"/>
      </w:pPr>
      <w:r>
        <w:t>(Twinkl, 2020).</w:t>
      </w:r>
    </w:p>
    <w:p w:rsidR="00E36633" w:rsidP="003D0002" w:rsidRDefault="000558BF" w14:paraId="28EA76B2" w14:textId="7667C5D3">
      <w:r>
        <w:rPr>
          <w:noProof/>
        </w:rPr>
        <w:drawing>
          <wp:anchor distT="0" distB="0" distL="114300" distR="114300" simplePos="0" relativeHeight="251658242" behindDoc="0" locked="0" layoutInCell="1" allowOverlap="1" wp14:anchorId="4DCCED1B" wp14:editId="422C6068">
            <wp:simplePos x="0" y="0"/>
            <wp:positionH relativeFrom="column">
              <wp:posOffset>51619</wp:posOffset>
            </wp:positionH>
            <wp:positionV relativeFrom="paragraph">
              <wp:posOffset>230607</wp:posOffset>
            </wp:positionV>
            <wp:extent cx="1392801" cy="1466850"/>
            <wp:effectExtent l="0" t="0" r="4445" b="0"/>
            <wp:wrapTopAndBottom/>
            <wp:docPr id="5" name="Picture 20" descr="A picture containing sitting, drawing&#10;&#10;Description generated with very high confidence">
              <a:extLst xmlns:a="http://schemas.openxmlformats.org/drawingml/2006/main">
                <a:ext uri="{FF2B5EF4-FFF2-40B4-BE49-F238E27FC236}">
                  <a16:creationId xmlns:a16="http://schemas.microsoft.com/office/drawing/2014/main" id="{325D502C-CAD6-3947-AE5D-349D6974645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0" descr="A picture containing sitting, drawing&#10;&#10;Description generated with very high confidence">
                      <a:extLst>
                        <a:ext uri="{FF2B5EF4-FFF2-40B4-BE49-F238E27FC236}">
                          <a16:creationId xmlns:a16="http://schemas.microsoft.com/office/drawing/2014/main" id="{325D502C-CAD6-3947-AE5D-349D6974645F}"/>
                        </a:ext>
                      </a:extLst>
                    </pic:cNvPr>
                    <pic:cNvPicPr>
                      <a:picLocks noGrp="1" noChangeAspect="1"/>
                    </pic:cNvPicPr>
                  </pic:nvPicPr>
                  <pic:blipFill>
                    <a:blip r:embed="rId37"/>
                    <a:stretch>
                      <a:fillRect/>
                    </a:stretch>
                  </pic:blipFill>
                  <pic:spPr>
                    <a:xfrm>
                      <a:off x="0" y="0"/>
                      <a:ext cx="1392801" cy="1466850"/>
                    </a:xfrm>
                    <a:prstGeom prst="rect">
                      <a:avLst/>
                    </a:prstGeom>
                  </pic:spPr>
                </pic:pic>
              </a:graphicData>
            </a:graphic>
            <wp14:sizeRelH relativeFrom="margin">
              <wp14:pctWidth>0</wp14:pctWidth>
            </wp14:sizeRelH>
            <wp14:sizeRelV relativeFrom="margin">
              <wp14:pctHeight>0</wp14:pctHeight>
            </wp14:sizeRelV>
          </wp:anchor>
        </w:drawing>
      </w:r>
      <w:r w:rsidR="00E36633">
        <w:t xml:space="preserve">                                                         </w:t>
      </w:r>
    </w:p>
    <w:p w:rsidR="00E36633" w:rsidP="00315A03" w:rsidRDefault="00315A03" w14:paraId="45D8476E" w14:textId="26E8E082">
      <w:pPr>
        <w:jc w:val="right"/>
      </w:pPr>
      <w:r>
        <w:t>(Indiana Resource Center for Autism, 2020).</w:t>
      </w:r>
    </w:p>
    <w:p w:rsidR="00E36633" w:rsidP="003D0002" w:rsidRDefault="00E36633" w14:paraId="15392CB7" w14:textId="0E3C9660"/>
    <w:p w:rsidR="00E36633" w:rsidP="003D0002" w:rsidRDefault="00E36633" w14:paraId="4D753595" w14:textId="240F34C2"/>
    <w:p w:rsidRPr="000558BF" w:rsidR="00E36633" w:rsidP="003D0002" w:rsidRDefault="00E36633" w14:paraId="24956B73" w14:textId="7F00E4E2"/>
    <w:p w:rsidR="00E36633" w:rsidP="003D0002" w:rsidRDefault="00E36633" w14:paraId="1347D7D9" w14:textId="77777777"/>
    <w:p w:rsidR="00E36633" w:rsidP="003D0002" w:rsidRDefault="00E36633" w14:paraId="463054BB" w14:textId="77777777"/>
    <w:p w:rsidR="00E36633" w:rsidP="003D0002" w:rsidRDefault="00E36633" w14:paraId="472F6CEA" w14:textId="77777777"/>
    <w:p w:rsidR="00E36633" w:rsidP="003D0002" w:rsidRDefault="00E36633" w14:paraId="017224D4" w14:textId="77777777"/>
    <w:p w:rsidR="00E36633" w:rsidP="003D0002" w:rsidRDefault="00E36633" w14:paraId="12FB8800" w14:textId="77777777"/>
    <w:p w:rsidR="00E36633" w:rsidP="003D0002" w:rsidRDefault="00E36633" w14:paraId="569D1734" w14:textId="77777777"/>
    <w:p w:rsidR="00730B52" w:rsidP="003D0002" w:rsidRDefault="00730B52" w14:paraId="305186D3" w14:textId="77777777"/>
    <w:p w:rsidR="00A439D0" w:rsidP="00560210" w:rsidRDefault="00A439D0" w14:paraId="78E97F24" w14:textId="77777777">
      <w:pPr>
        <w:rPr>
          <w:b/>
          <w:bCs/>
          <w:sz w:val="32"/>
          <w:szCs w:val="32"/>
          <w:u w:val="single"/>
        </w:rPr>
      </w:pPr>
    </w:p>
    <w:p w:rsidR="00A439D0" w:rsidP="00560210" w:rsidRDefault="00A439D0" w14:paraId="3B4CCCFA" w14:textId="0E80B924">
      <w:pPr>
        <w:rPr>
          <w:b/>
          <w:bCs/>
          <w:sz w:val="32"/>
          <w:szCs w:val="32"/>
          <w:u w:val="single"/>
        </w:rPr>
      </w:pPr>
    </w:p>
    <w:p w:rsidR="00EF67D5" w:rsidP="000E532F" w:rsidRDefault="00EF67D5" w14:paraId="784B6019" w14:textId="5A23F95C">
      <w:pPr>
        <w:rPr>
          <w:b/>
          <w:bCs/>
          <w:sz w:val="28"/>
          <w:szCs w:val="28"/>
          <w:u w:val="single"/>
        </w:rPr>
      </w:pPr>
      <w:r>
        <w:rPr>
          <w:b/>
          <w:bCs/>
          <w:sz w:val="28"/>
          <w:szCs w:val="28"/>
          <w:u w:val="single"/>
        </w:rPr>
        <w:lastRenderedPageBreak/>
        <w:t>Autism Task 3 – Mind Maps Activity</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00EF67D5" w:rsidP="000E532F" w:rsidRDefault="00EF67D5" w14:paraId="7DF7614D" w14:textId="77777777">
      <w:pPr>
        <w:rPr>
          <w:b/>
          <w:bCs/>
          <w:sz w:val="28"/>
          <w:szCs w:val="28"/>
          <w:u w:val="single"/>
        </w:rPr>
      </w:pPr>
    </w:p>
    <w:p w:rsidRPr="00127841" w:rsidR="005632FE" w:rsidP="000E532F" w:rsidRDefault="005632FE" w14:paraId="4D958C9B" w14:textId="3582DC54">
      <w:pPr>
        <w:rPr>
          <w:b/>
          <w:bCs/>
          <w:sz w:val="28"/>
          <w:szCs w:val="28"/>
          <w:u w:val="single"/>
        </w:rPr>
      </w:pPr>
      <w:r w:rsidRPr="00127841">
        <w:rPr>
          <w:b/>
          <w:bCs/>
          <w:sz w:val="28"/>
          <w:szCs w:val="28"/>
          <w:u w:val="single"/>
        </w:rPr>
        <w:t>Instructions for creating a Mind Map.</w:t>
      </w:r>
    </w:p>
    <w:p w:rsidR="005632FE" w:rsidP="000E532F" w:rsidRDefault="005632FE" w14:paraId="16E46AE3" w14:textId="77777777">
      <w:pPr>
        <w:rPr>
          <w:b/>
          <w:bCs/>
          <w:sz w:val="32"/>
          <w:szCs w:val="32"/>
          <w:u w:val="single"/>
        </w:rPr>
      </w:pPr>
    </w:p>
    <w:p w:rsidR="00522656" w:rsidP="00095024" w:rsidRDefault="00522656" w14:paraId="7095EE31" w14:textId="77777777">
      <w:pPr>
        <w:pStyle w:val="ListParagraph"/>
        <w:numPr>
          <w:ilvl w:val="0"/>
          <w:numId w:val="7"/>
        </w:numPr>
      </w:pPr>
      <w:r>
        <w:t xml:space="preserve">Collect </w:t>
      </w:r>
      <w:r w:rsidR="008C6F2A">
        <w:t>a piece of A4 plain paper</w:t>
      </w:r>
      <w:r>
        <w:t xml:space="preserve"> and some coloured pens or pencils.</w:t>
      </w:r>
    </w:p>
    <w:p w:rsidR="00095024" w:rsidP="00095024" w:rsidRDefault="00C64FE8" w14:paraId="51B4DC46" w14:textId="5590AB60">
      <w:pPr>
        <w:pStyle w:val="ListParagraph"/>
        <w:numPr>
          <w:ilvl w:val="0"/>
          <w:numId w:val="7"/>
        </w:numPr>
      </w:pPr>
      <w:r>
        <w:t xml:space="preserve">Turing the paper sideways, </w:t>
      </w:r>
      <w:r w:rsidR="008C6F2A">
        <w:t>draw a</w:t>
      </w:r>
      <w:r w:rsidR="008F1F54">
        <w:t xml:space="preserve"> </w:t>
      </w:r>
      <w:r w:rsidR="00095024">
        <w:t xml:space="preserve">central </w:t>
      </w:r>
      <w:r w:rsidR="008F1F54">
        <w:t>shap</w:t>
      </w:r>
      <w:r w:rsidR="00095024">
        <w:t>e</w:t>
      </w:r>
      <w:r>
        <w:t>.</w:t>
      </w:r>
    </w:p>
    <w:p w:rsidR="00593DFE" w:rsidP="00C64FE8" w:rsidRDefault="00680B1B" w14:paraId="00AFBF7A" w14:textId="1B926E91">
      <w:pPr>
        <w:pStyle w:val="ListParagraph"/>
        <w:numPr>
          <w:ilvl w:val="0"/>
          <w:numId w:val="7"/>
        </w:numPr>
      </w:pPr>
      <w:r>
        <w:t xml:space="preserve">Inside the shape, include </w:t>
      </w:r>
      <w:r w:rsidR="00F436C7">
        <w:t xml:space="preserve">either </w:t>
      </w:r>
      <w:r>
        <w:t>a topic headline or an image</w:t>
      </w:r>
      <w:r w:rsidR="00593DFE">
        <w:t>.</w:t>
      </w:r>
    </w:p>
    <w:p w:rsidR="00593DFE" w:rsidP="00095024" w:rsidRDefault="00593DFE" w14:paraId="516BF390" w14:textId="4CBF4438">
      <w:pPr>
        <w:pStyle w:val="ListParagraph"/>
        <w:numPr>
          <w:ilvl w:val="0"/>
          <w:numId w:val="7"/>
        </w:numPr>
      </w:pPr>
      <w:r>
        <w:t xml:space="preserve">Colour </w:t>
      </w:r>
      <w:r w:rsidR="00F436C7">
        <w:t xml:space="preserve">the picture or </w:t>
      </w:r>
      <w:r>
        <w:t>inside the shape.</w:t>
      </w:r>
    </w:p>
    <w:p w:rsidR="00C323E6" w:rsidP="00095024" w:rsidRDefault="00593DFE" w14:paraId="2C6393D9" w14:textId="7FEA40E0">
      <w:pPr>
        <w:pStyle w:val="ListParagraph"/>
        <w:numPr>
          <w:ilvl w:val="0"/>
          <w:numId w:val="7"/>
        </w:numPr>
      </w:pPr>
      <w:r>
        <w:t xml:space="preserve">From the central image, draw thick </w:t>
      </w:r>
      <w:r w:rsidR="00357167">
        <w:t xml:space="preserve">curved </w:t>
      </w:r>
      <w:r>
        <w:t>branch lines</w:t>
      </w:r>
      <w:r w:rsidR="00942A70">
        <w:t xml:space="preserve"> in an outward direction</w:t>
      </w:r>
      <w:r w:rsidR="00C323E6">
        <w:t>.</w:t>
      </w:r>
    </w:p>
    <w:p w:rsidR="00357167" w:rsidP="00095024" w:rsidRDefault="00357167" w14:paraId="58C7BCAC" w14:textId="60502037">
      <w:pPr>
        <w:pStyle w:val="ListParagraph"/>
        <w:numPr>
          <w:ilvl w:val="0"/>
          <w:numId w:val="7"/>
        </w:numPr>
      </w:pPr>
      <w:r>
        <w:t xml:space="preserve">Each branch should represent one of your main </w:t>
      </w:r>
      <w:r w:rsidR="00D377DE">
        <w:t>subject ideas.</w:t>
      </w:r>
    </w:p>
    <w:p w:rsidR="00C323E6" w:rsidP="00095024" w:rsidRDefault="00C323E6" w14:paraId="43B0FC70" w14:textId="3CF8468E">
      <w:pPr>
        <w:pStyle w:val="ListParagraph"/>
        <w:numPr>
          <w:ilvl w:val="0"/>
          <w:numId w:val="7"/>
        </w:numPr>
      </w:pPr>
      <w:r>
        <w:t>On the lines, write the main topic headlines</w:t>
      </w:r>
      <w:r w:rsidR="00D377DE">
        <w:t xml:space="preserve"> which are now representing key words</w:t>
      </w:r>
      <w:r>
        <w:t>.</w:t>
      </w:r>
    </w:p>
    <w:p w:rsidR="00D655B8" w:rsidP="00095024" w:rsidRDefault="00D655B8" w14:paraId="1BB785C3" w14:textId="73CC1036">
      <w:pPr>
        <w:pStyle w:val="ListParagraph"/>
        <w:numPr>
          <w:ilvl w:val="0"/>
          <w:numId w:val="7"/>
        </w:numPr>
      </w:pPr>
      <w:r>
        <w:t>Include on the lines a topic picture.</w:t>
      </w:r>
    </w:p>
    <w:p w:rsidR="00C4782D" w:rsidP="00C303A0" w:rsidRDefault="00A0234B" w14:paraId="7FF8E2C3" w14:textId="68805BC4">
      <w:pPr>
        <w:pStyle w:val="ListParagraph"/>
        <w:numPr>
          <w:ilvl w:val="0"/>
          <w:numId w:val="7"/>
        </w:numPr>
      </w:pPr>
      <w:r>
        <w:t xml:space="preserve">In an outward direction from the </w:t>
      </w:r>
      <w:r w:rsidR="00597018">
        <w:t>branches, dra</w:t>
      </w:r>
      <w:r>
        <w:t>w</w:t>
      </w:r>
      <w:r w:rsidR="00597018">
        <w:t xml:space="preserve"> sub branches which are thinner</w:t>
      </w:r>
      <w:r>
        <w:t xml:space="preserve"> in appearance</w:t>
      </w:r>
      <w:r w:rsidR="00C4782D">
        <w:t>.</w:t>
      </w:r>
    </w:p>
    <w:p w:rsidR="00C4782D" w:rsidP="00095024" w:rsidRDefault="00C4782D" w14:paraId="288252ED" w14:textId="77777777">
      <w:pPr>
        <w:pStyle w:val="ListParagraph"/>
        <w:numPr>
          <w:ilvl w:val="0"/>
          <w:numId w:val="7"/>
        </w:numPr>
      </w:pPr>
      <w:r>
        <w:t xml:space="preserve">Each branch and connecting sub branch should be </w:t>
      </w:r>
      <w:r w:rsidR="00A0234B">
        <w:t>represent</w:t>
      </w:r>
      <w:r>
        <w:t>ed by</w:t>
      </w:r>
      <w:r w:rsidR="00A0234B">
        <w:t xml:space="preserve"> a different colour.</w:t>
      </w:r>
    </w:p>
    <w:p w:rsidR="008C2F89" w:rsidP="00095024" w:rsidRDefault="00C4782D" w14:paraId="558F8534" w14:textId="24479E4F">
      <w:pPr>
        <w:pStyle w:val="ListParagraph"/>
        <w:numPr>
          <w:ilvl w:val="0"/>
          <w:numId w:val="7"/>
        </w:numPr>
      </w:pPr>
      <w:r>
        <w:t xml:space="preserve">Add singular words </w:t>
      </w:r>
      <w:r w:rsidR="0093438A">
        <w:t>to the branches and sub branches</w:t>
      </w:r>
      <w:r w:rsidR="008C2F89">
        <w:t>,</w:t>
      </w:r>
      <w:r w:rsidR="0093438A">
        <w:t xml:space="preserve"> to help build a </w:t>
      </w:r>
      <w:r w:rsidR="008C2F89">
        <w:t xml:space="preserve">picture </w:t>
      </w:r>
      <w:r w:rsidR="006253BC">
        <w:t xml:space="preserve">consisting </w:t>
      </w:r>
      <w:r w:rsidR="008C2F89">
        <w:t>of words and images representing your topic.</w:t>
      </w:r>
    </w:p>
    <w:p w:rsidR="00C303A0" w:rsidP="00C303A0" w:rsidRDefault="00C303A0" w14:paraId="554C60AA" w14:textId="77777777">
      <w:pPr>
        <w:pStyle w:val="ListParagraph"/>
        <w:numPr>
          <w:ilvl w:val="0"/>
          <w:numId w:val="7"/>
        </w:numPr>
      </w:pPr>
      <w:r>
        <w:t>Pictures and words encourage both sides of the brain whilst engaging in learning activities.</w:t>
      </w:r>
    </w:p>
    <w:p w:rsidR="006253BC" w:rsidP="00C303A0" w:rsidRDefault="006253BC" w14:paraId="0B794BC8" w14:textId="2FCDF147">
      <w:pPr>
        <w:pStyle w:val="ListParagraph"/>
        <w:numPr>
          <w:ilvl w:val="0"/>
          <w:numId w:val="7"/>
        </w:numPr>
      </w:pPr>
      <w:r>
        <w:t>Throughout the above actions, continue to engage with your pupil verbally</w:t>
      </w:r>
      <w:r w:rsidR="00BC49F3">
        <w:t>.</w:t>
      </w:r>
    </w:p>
    <w:p w:rsidR="000C6C72" w:rsidP="00095024" w:rsidRDefault="00BC49F3" w14:paraId="333792FB" w14:textId="77777777">
      <w:pPr>
        <w:pStyle w:val="ListParagraph"/>
        <w:numPr>
          <w:ilvl w:val="0"/>
          <w:numId w:val="7"/>
        </w:numPr>
      </w:pPr>
      <w:r>
        <w:t xml:space="preserve">Upon completion, encourage your </w:t>
      </w:r>
      <w:r w:rsidR="000C6C72">
        <w:t>pupil</w:t>
      </w:r>
      <w:r>
        <w:t xml:space="preserve"> to </w:t>
      </w:r>
      <w:r w:rsidR="000C6C72">
        <w:t>engage in verbal conversation by asking simple questions which can be answered by utilising the mind map.</w:t>
      </w:r>
    </w:p>
    <w:p w:rsidR="00BC49F3" w:rsidP="00095024" w:rsidRDefault="000C6C72" w14:paraId="0AADF282" w14:textId="7D08D5D3">
      <w:pPr>
        <w:pStyle w:val="ListParagraph"/>
        <w:numPr>
          <w:ilvl w:val="0"/>
          <w:numId w:val="7"/>
        </w:numPr>
      </w:pPr>
      <w:r>
        <w:t xml:space="preserve">Praise </w:t>
      </w:r>
      <w:r w:rsidR="001E0891">
        <w:t xml:space="preserve">and motivate </w:t>
      </w:r>
      <w:r>
        <w:t>your pupil throughout</w:t>
      </w:r>
      <w:r w:rsidR="001E0891">
        <w:t xml:space="preserve"> (Elks and McLachlan, 2009).</w:t>
      </w:r>
    </w:p>
    <w:p w:rsidR="001E0891" w:rsidP="001E0891" w:rsidRDefault="001E0891" w14:paraId="56FFEEEB" w14:textId="29D6FE86"/>
    <w:p w:rsidRPr="002A4B95" w:rsidR="001E0891" w:rsidP="001E0891" w:rsidRDefault="001E0891" w14:paraId="37EF271B" w14:textId="0B35FB22">
      <w:pPr>
        <w:rPr>
          <w:b/>
          <w:bCs/>
          <w:sz w:val="28"/>
          <w:szCs w:val="28"/>
          <w:u w:val="single"/>
        </w:rPr>
      </w:pPr>
      <w:r w:rsidRPr="002A4B95">
        <w:rPr>
          <w:b/>
          <w:bCs/>
          <w:sz w:val="28"/>
          <w:szCs w:val="28"/>
          <w:u w:val="single"/>
        </w:rPr>
        <w:t>Tips for using Mind Maps in class</w:t>
      </w:r>
    </w:p>
    <w:p w:rsidR="001E0891" w:rsidP="001E0891" w:rsidRDefault="001E0891" w14:paraId="47AD7FE4" w14:textId="661021BF">
      <w:pPr>
        <w:rPr>
          <w:b/>
          <w:bCs/>
          <w:u w:val="single"/>
        </w:rPr>
      </w:pPr>
    </w:p>
    <w:p w:rsidR="001E0891" w:rsidP="001E0891" w:rsidRDefault="002564CA" w14:paraId="13EB8703" w14:textId="7B893F5B">
      <w:r>
        <w:t>Mind maps are tools which can be used in the classroom due to their flexibility. They can:</w:t>
      </w:r>
    </w:p>
    <w:p w:rsidR="002564CA" w:rsidP="002564CA" w:rsidRDefault="00E404F7" w14:paraId="5B507EB1" w14:textId="4B9CF3F2">
      <w:pPr>
        <w:pStyle w:val="ListParagraph"/>
        <w:numPr>
          <w:ilvl w:val="0"/>
          <w:numId w:val="8"/>
        </w:numPr>
      </w:pPr>
      <w:r>
        <w:t>Help to build memory skills by asking the child to draw his own topic related Mind Map.</w:t>
      </w:r>
    </w:p>
    <w:p w:rsidR="00E404F7" w:rsidP="002564CA" w:rsidRDefault="0055745E" w14:paraId="5F47558B" w14:textId="4B8845D9">
      <w:pPr>
        <w:pStyle w:val="ListParagraph"/>
        <w:numPr>
          <w:ilvl w:val="0"/>
          <w:numId w:val="8"/>
        </w:numPr>
      </w:pPr>
      <w:r>
        <w:t xml:space="preserve">Record appropriate information </w:t>
      </w:r>
      <w:r w:rsidR="002E3A3D">
        <w:t>from the beginning of the lesson.</w:t>
      </w:r>
    </w:p>
    <w:p w:rsidR="002E3A3D" w:rsidP="002564CA" w:rsidRDefault="002E3A3D" w14:paraId="45EC7777" w14:textId="19E2DDF2">
      <w:pPr>
        <w:pStyle w:val="ListParagraph"/>
        <w:numPr>
          <w:ilvl w:val="0"/>
          <w:numId w:val="8"/>
        </w:numPr>
      </w:pPr>
      <w:r>
        <w:t>Be displayed on the class wall as attractive visual displays which promote independent learning.</w:t>
      </w:r>
    </w:p>
    <w:p w:rsidR="002E3A3D" w:rsidP="002564CA" w:rsidRDefault="00267A81" w14:paraId="2F695645" w14:textId="4DA62FEE">
      <w:pPr>
        <w:pStyle w:val="ListParagraph"/>
        <w:numPr>
          <w:ilvl w:val="0"/>
          <w:numId w:val="8"/>
        </w:numPr>
      </w:pPr>
      <w:r>
        <w:t xml:space="preserve">Represent as much information as the child </w:t>
      </w:r>
      <w:r w:rsidR="005D28C1">
        <w:t>wishes to record.</w:t>
      </w:r>
    </w:p>
    <w:p w:rsidR="005D28C1" w:rsidP="002564CA" w:rsidRDefault="005D28C1" w14:paraId="7B89ABE7" w14:textId="19BC475E">
      <w:pPr>
        <w:pStyle w:val="ListParagraph"/>
        <w:numPr>
          <w:ilvl w:val="0"/>
          <w:numId w:val="8"/>
        </w:numPr>
      </w:pPr>
      <w:r>
        <w:t>They can be adapted at any time by adding additional relevant information</w:t>
      </w:r>
      <w:r w:rsidR="00354B30">
        <w:t>.</w:t>
      </w:r>
    </w:p>
    <w:p w:rsidR="006E4DDC" w:rsidP="006E4DDC" w:rsidRDefault="00354B30" w14:paraId="2ECA554A" w14:textId="09AE49F7">
      <w:pPr>
        <w:pStyle w:val="ListParagraph"/>
        <w:numPr>
          <w:ilvl w:val="0"/>
          <w:numId w:val="8"/>
        </w:numPr>
      </w:pPr>
      <w:r>
        <w:t>Encourage communication skills by engaging the pupil with his class peers and teachers</w:t>
      </w:r>
      <w:r w:rsidR="0005699C">
        <w:t>.</w:t>
      </w:r>
    </w:p>
    <w:p w:rsidR="0005699C" w:rsidP="006E4DDC" w:rsidRDefault="0005699C" w14:paraId="7E584E69" w14:textId="4EA09A60">
      <w:pPr>
        <w:pStyle w:val="ListParagraph"/>
        <w:numPr>
          <w:ilvl w:val="0"/>
          <w:numId w:val="8"/>
        </w:numPr>
      </w:pPr>
      <w:r>
        <w:t>Can be used to describe any given topic including academic, social and emotional</w:t>
      </w:r>
      <w:r w:rsidR="005B7F8D">
        <w:t xml:space="preserve"> topic</w:t>
      </w:r>
      <w:r w:rsidR="00DA3C6E">
        <w:t xml:space="preserve"> (Elks and McLachlan, 2009).</w:t>
      </w:r>
    </w:p>
    <w:p w:rsidR="008F5990" w:rsidP="008F5990" w:rsidRDefault="008F5990" w14:paraId="024F26B3" w14:textId="577105C9"/>
    <w:p w:rsidR="008F5990" w:rsidP="008F5990" w:rsidRDefault="35B743A2" w14:paraId="25F7C4B1" w14:textId="79F52865">
      <w:pPr>
        <w:ind w:left="360"/>
        <w:jc w:val="center"/>
      </w:pPr>
      <w:r>
        <w:rPr>
          <w:noProof/>
        </w:rPr>
        <w:drawing>
          <wp:inline distT="0" distB="0" distL="0" distR="0" wp14:anchorId="4392EC27" wp14:editId="5576D93C">
            <wp:extent cx="4098925" cy="1895168"/>
            <wp:effectExtent l="0" t="0" r="3175" b="0"/>
            <wp:docPr id="1505759955" name="Picture 1078230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230823"/>
                    <pic:cNvPicPr/>
                  </pic:nvPicPr>
                  <pic:blipFill>
                    <a:blip r:embed="rId38">
                      <a:extLst>
                        <a:ext uri="{28A0092B-C50C-407E-A947-70E740481C1C}">
                          <a14:useLocalDpi xmlns:a14="http://schemas.microsoft.com/office/drawing/2010/main" val="0"/>
                        </a:ext>
                      </a:extLst>
                    </a:blip>
                    <a:stretch>
                      <a:fillRect/>
                    </a:stretch>
                  </pic:blipFill>
                  <pic:spPr>
                    <a:xfrm>
                      <a:off x="0" y="0"/>
                      <a:ext cx="4098925" cy="1895168"/>
                    </a:xfrm>
                    <a:prstGeom prst="rect">
                      <a:avLst/>
                    </a:prstGeom>
                  </pic:spPr>
                </pic:pic>
              </a:graphicData>
            </a:graphic>
          </wp:inline>
        </w:drawing>
      </w:r>
    </w:p>
    <w:p w:rsidR="008F5990" w:rsidP="008F5990" w:rsidRDefault="008F5990" w14:paraId="4D1BA499" w14:textId="53529BDC">
      <w:pPr>
        <w:ind w:left="360"/>
        <w:jc w:val="center"/>
      </w:pPr>
    </w:p>
    <w:p w:rsidR="008F5990" w:rsidP="008F5990" w:rsidRDefault="008F5990" w14:paraId="23323A3D" w14:textId="6FE596E1">
      <w:pPr>
        <w:ind w:left="360"/>
        <w:jc w:val="center"/>
      </w:pPr>
      <w:r>
        <w:t xml:space="preserve">(Buzan, </w:t>
      </w:r>
      <w:r w:rsidR="00087A9C">
        <w:t>2003).</w:t>
      </w:r>
    </w:p>
    <w:p w:rsidR="00EF67D5" w:rsidP="00230771" w:rsidRDefault="00EF67D5" w14:paraId="557BD288" w14:textId="77777777"/>
    <w:p w:rsidRPr="00127841" w:rsidR="00E36633" w:rsidP="00230771" w:rsidRDefault="00E36633" w14:paraId="4B3446FB" w14:textId="3D9ACEB6">
      <w:pPr>
        <w:rPr>
          <w:sz w:val="28"/>
          <w:szCs w:val="28"/>
        </w:rPr>
      </w:pPr>
      <w:r w:rsidRPr="00127841">
        <w:rPr>
          <w:b/>
          <w:bCs/>
          <w:sz w:val="28"/>
          <w:szCs w:val="28"/>
          <w:u w:val="single"/>
        </w:rPr>
        <w:lastRenderedPageBreak/>
        <w:t xml:space="preserve">Autism Task </w:t>
      </w:r>
      <w:r w:rsidRPr="00127841" w:rsidR="000E532F">
        <w:rPr>
          <w:b/>
          <w:bCs/>
          <w:sz w:val="28"/>
          <w:szCs w:val="28"/>
          <w:u w:val="single"/>
        </w:rPr>
        <w:t>3</w:t>
      </w:r>
      <w:r w:rsidR="00EF67D5">
        <w:rPr>
          <w:b/>
          <w:bCs/>
          <w:sz w:val="28"/>
          <w:szCs w:val="28"/>
          <w:u w:val="single"/>
        </w:rPr>
        <w:t xml:space="preserve"> – Mind Maps Activity</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005632FE" w:rsidP="000E532F" w:rsidRDefault="005632FE" w14:paraId="3F855A99" w14:textId="4A96910E"/>
    <w:p w:rsidR="00127841" w:rsidP="000E532F" w:rsidRDefault="00127841" w14:paraId="0D47A938" w14:textId="77777777"/>
    <w:p w:rsidR="005632FE" w:rsidP="000E532F" w:rsidRDefault="005632FE" w14:paraId="3CE2804D" w14:textId="5DC5B1DB">
      <w:r>
        <w:t xml:space="preserve">Utilising </w:t>
      </w:r>
      <w:r w:rsidR="00D82372">
        <w:t xml:space="preserve">‘The Victorians’ </w:t>
      </w:r>
      <w:r w:rsidR="00957844">
        <w:t>picture below</w:t>
      </w:r>
      <w:r w:rsidR="00D82372">
        <w:t>,</w:t>
      </w:r>
      <w:r>
        <w:t xml:space="preserve"> please create a mind map to use with your pupil in class</w:t>
      </w:r>
      <w:r w:rsidR="00570A88">
        <w:t>,</w:t>
      </w:r>
      <w:r>
        <w:t xml:space="preserve"> to support the</w:t>
      </w:r>
      <w:r w:rsidR="00570A88">
        <w:t xml:space="preserve">ir </w:t>
      </w:r>
      <w:r>
        <w:t xml:space="preserve">learning. </w:t>
      </w:r>
    </w:p>
    <w:p w:rsidR="002A4B95" w:rsidP="000E532F" w:rsidRDefault="002A4B95" w14:paraId="0444FCE6" w14:textId="65A6AAF7"/>
    <w:p w:rsidR="002A4B95" w:rsidP="000E532F" w:rsidRDefault="002A4B95" w14:paraId="45F9B466" w14:textId="178A91C3"/>
    <w:p w:rsidR="002A4B95" w:rsidP="000E532F" w:rsidRDefault="002A4B95" w14:paraId="3A069E1D" w14:textId="77777777"/>
    <w:p w:rsidR="00520D0B" w:rsidP="000E532F" w:rsidRDefault="00520D0B" w14:paraId="1A8885A5" w14:textId="027BD07B"/>
    <w:p w:rsidR="00520D0B" w:rsidP="000E532F" w:rsidRDefault="00520D0B" w14:paraId="62F9A160" w14:textId="1DB0BD8A"/>
    <w:p w:rsidR="00520D0B" w:rsidP="00520D0B" w:rsidRDefault="10B163F4" w14:paraId="20642390" w14:textId="2EC1166C">
      <w:pPr>
        <w:jc w:val="center"/>
      </w:pPr>
      <w:r>
        <w:rPr>
          <w:noProof/>
        </w:rPr>
        <w:drawing>
          <wp:inline distT="0" distB="0" distL="0" distR="0" wp14:anchorId="0831CAF4" wp14:editId="5D7BB725">
            <wp:extent cx="3959389" cy="4571295"/>
            <wp:effectExtent l="0" t="0" r="3175" b="1270"/>
            <wp:docPr id="118504583" name="Picture 166997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974483"/>
                    <pic:cNvPicPr/>
                  </pic:nvPicPr>
                  <pic:blipFill>
                    <a:blip r:embed="rId39">
                      <a:extLst>
                        <a:ext uri="{28A0092B-C50C-407E-A947-70E740481C1C}">
                          <a14:useLocalDpi xmlns:a14="http://schemas.microsoft.com/office/drawing/2010/main" val="0"/>
                        </a:ext>
                      </a:extLst>
                    </a:blip>
                    <a:stretch>
                      <a:fillRect/>
                    </a:stretch>
                  </pic:blipFill>
                  <pic:spPr>
                    <a:xfrm>
                      <a:off x="0" y="0"/>
                      <a:ext cx="3959389" cy="4571295"/>
                    </a:xfrm>
                    <a:prstGeom prst="rect">
                      <a:avLst/>
                    </a:prstGeom>
                  </pic:spPr>
                </pic:pic>
              </a:graphicData>
            </a:graphic>
          </wp:inline>
        </w:drawing>
      </w:r>
    </w:p>
    <w:p w:rsidR="00520D0B" w:rsidP="00520D0B" w:rsidRDefault="00520D0B" w14:paraId="4085E6DB" w14:textId="4C51D969">
      <w:pPr>
        <w:jc w:val="center"/>
      </w:pPr>
    </w:p>
    <w:p w:rsidR="00520D0B" w:rsidP="00520D0B" w:rsidRDefault="008B3C99" w14:paraId="7B0E7DDD" w14:textId="4E3D3379">
      <w:pPr>
        <w:jc w:val="center"/>
      </w:pPr>
      <w:r>
        <w:t xml:space="preserve">(Buzan, </w:t>
      </w:r>
      <w:r w:rsidR="00370893">
        <w:t>2003).</w:t>
      </w:r>
    </w:p>
    <w:p w:rsidR="002A4B95" w:rsidP="00520D0B" w:rsidRDefault="002A4B95" w14:paraId="1CEC8F29" w14:textId="3A3CE871">
      <w:pPr>
        <w:jc w:val="center"/>
      </w:pPr>
    </w:p>
    <w:p w:rsidR="002A4B95" w:rsidP="00520D0B" w:rsidRDefault="002A4B95" w14:paraId="4DAE1B01" w14:textId="77777777">
      <w:pPr>
        <w:jc w:val="center"/>
      </w:pPr>
    </w:p>
    <w:p w:rsidR="007835FC" w:rsidP="00520D0B" w:rsidRDefault="007835FC" w14:paraId="1B437887" w14:textId="0673A2EC">
      <w:pPr>
        <w:jc w:val="center"/>
      </w:pPr>
    </w:p>
    <w:p w:rsidR="007835FC" w:rsidP="007835FC" w:rsidRDefault="007835FC" w14:paraId="1D3DDCFA" w14:textId="7C7EA011">
      <w:r>
        <w:t xml:space="preserve">Please see </w:t>
      </w:r>
      <w:r w:rsidR="00EA7CC8">
        <w:t xml:space="preserve">additional resources for examples of </w:t>
      </w:r>
      <w:r w:rsidR="00DA3C6E">
        <w:t>mind maps which have already been created.</w:t>
      </w:r>
    </w:p>
    <w:p w:rsidR="00570A88" w:rsidP="000E532F" w:rsidRDefault="00570A88" w14:paraId="2A7B6A9D" w14:textId="5BB5DE3A"/>
    <w:p w:rsidRPr="005632FE" w:rsidR="00570A88" w:rsidP="000E532F" w:rsidRDefault="00570A88" w14:paraId="6B1B4510" w14:textId="77777777"/>
    <w:p w:rsidR="005632FE" w:rsidP="000E532F" w:rsidRDefault="005632FE" w14:paraId="3D0E9576" w14:textId="6EB94CA2">
      <w:pPr>
        <w:rPr>
          <w:b/>
          <w:bCs/>
          <w:sz w:val="32"/>
          <w:szCs w:val="32"/>
          <w:u w:val="single"/>
        </w:rPr>
      </w:pPr>
    </w:p>
    <w:p w:rsidR="00127841" w:rsidP="005C6369" w:rsidRDefault="00127841" w14:paraId="12D25C60" w14:textId="77777777">
      <w:pPr>
        <w:rPr>
          <w:b/>
          <w:bCs/>
          <w:sz w:val="32"/>
          <w:szCs w:val="32"/>
          <w:u w:val="single"/>
        </w:rPr>
      </w:pPr>
    </w:p>
    <w:p w:rsidR="00127841" w:rsidP="005C6369" w:rsidRDefault="00127841" w14:paraId="33BB8351" w14:textId="77777777">
      <w:pPr>
        <w:rPr>
          <w:b/>
          <w:bCs/>
          <w:sz w:val="32"/>
          <w:szCs w:val="32"/>
          <w:u w:val="single"/>
        </w:rPr>
      </w:pPr>
    </w:p>
    <w:p w:rsidR="00127841" w:rsidP="005C6369" w:rsidRDefault="00127841" w14:paraId="717AAF87" w14:textId="77777777">
      <w:pPr>
        <w:rPr>
          <w:b/>
          <w:bCs/>
          <w:sz w:val="32"/>
          <w:szCs w:val="32"/>
          <w:u w:val="single"/>
        </w:rPr>
      </w:pPr>
    </w:p>
    <w:p w:rsidR="00EF67D5" w:rsidP="005C6369" w:rsidRDefault="00EF67D5" w14:paraId="0E943238" w14:textId="486581EF">
      <w:pPr>
        <w:rPr>
          <w:b/>
          <w:bCs/>
          <w:sz w:val="28"/>
          <w:szCs w:val="28"/>
          <w:u w:val="single"/>
        </w:rPr>
      </w:pPr>
      <w:r>
        <w:rPr>
          <w:b/>
          <w:bCs/>
          <w:sz w:val="28"/>
          <w:szCs w:val="28"/>
          <w:u w:val="single"/>
        </w:rPr>
        <w:lastRenderedPageBreak/>
        <w:t>Additional Resources</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00EF67D5" w:rsidP="005C6369" w:rsidRDefault="00EF67D5" w14:paraId="4585CB72" w14:textId="77777777">
      <w:pPr>
        <w:rPr>
          <w:b/>
          <w:bCs/>
          <w:sz w:val="28"/>
          <w:szCs w:val="28"/>
          <w:u w:val="single"/>
        </w:rPr>
      </w:pPr>
    </w:p>
    <w:p w:rsidRPr="00127841" w:rsidR="005632FE" w:rsidP="005C6369" w:rsidRDefault="005632FE" w14:paraId="3A33F128" w14:textId="5192FA2B">
      <w:pPr>
        <w:rPr>
          <w:b/>
          <w:bCs/>
          <w:sz w:val="28"/>
          <w:szCs w:val="28"/>
          <w:u w:val="single"/>
        </w:rPr>
      </w:pPr>
      <w:r w:rsidRPr="00127841">
        <w:rPr>
          <w:b/>
          <w:bCs/>
          <w:sz w:val="28"/>
          <w:szCs w:val="28"/>
          <w:u w:val="single"/>
        </w:rPr>
        <w:t>9 Reasons To Use Visuals</w:t>
      </w:r>
    </w:p>
    <w:p w:rsidRPr="00694E5C" w:rsidR="005632FE" w:rsidP="005C6369" w:rsidRDefault="005632FE" w14:paraId="75B76ECF" w14:textId="77777777">
      <w:pPr>
        <w:rPr>
          <w:b/>
          <w:bCs/>
          <w:sz w:val="32"/>
          <w:szCs w:val="32"/>
          <w:u w:val="single"/>
        </w:rPr>
      </w:pPr>
    </w:p>
    <w:p w:rsidRPr="00694E5C" w:rsidR="005632FE" w:rsidP="005C6369" w:rsidRDefault="005632FE" w14:paraId="1922EEE4" w14:textId="77777777">
      <w:r>
        <w:rPr>
          <w:noProof/>
        </w:rPr>
        <w:drawing>
          <wp:anchor distT="0" distB="0" distL="114300" distR="114300" simplePos="0" relativeHeight="251658244" behindDoc="0" locked="0" layoutInCell="1" allowOverlap="1" wp14:anchorId="698F5EC0" wp14:editId="3C32E2A9">
            <wp:simplePos x="0" y="0"/>
            <wp:positionH relativeFrom="column">
              <wp:posOffset>0</wp:posOffset>
            </wp:positionH>
            <wp:positionV relativeFrom="paragraph">
              <wp:posOffset>168910</wp:posOffset>
            </wp:positionV>
            <wp:extent cx="5731510" cy="4853940"/>
            <wp:effectExtent l="0" t="0" r="0" b="0"/>
            <wp:wrapTopAndBottom/>
            <wp:docPr id="7" name="Picture 6" descr="A close up of a piece of paper&#10;&#10;Description generated with high confidence">
              <a:extLst xmlns:a="http://schemas.openxmlformats.org/drawingml/2006/main">
                <a:ext uri="{FF2B5EF4-FFF2-40B4-BE49-F238E27FC236}">
                  <a16:creationId xmlns:a16="http://schemas.microsoft.com/office/drawing/2014/main" id="{43CC83F9-866F-A641-979A-178E8514037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6" descr="A close up of a piece of paper&#10;&#10;Description generated with high confidence">
                      <a:extLst>
                        <a:ext uri="{FF2B5EF4-FFF2-40B4-BE49-F238E27FC236}">
                          <a16:creationId xmlns:a16="http://schemas.microsoft.com/office/drawing/2014/main" id="{43CC83F9-866F-A641-979A-178E85140375}"/>
                        </a:ext>
                      </a:extLst>
                    </pic:cNvPr>
                    <pic:cNvPicPr>
                      <a:picLocks noGrp="1" noChangeAspect="1"/>
                    </pic:cNvPicPr>
                  </pic:nvPicPr>
                  <pic:blipFill>
                    <a:blip r:embed="rId40"/>
                    <a:stretch>
                      <a:fillRect/>
                    </a:stretch>
                  </pic:blipFill>
                  <pic:spPr>
                    <a:xfrm>
                      <a:off x="0" y="0"/>
                      <a:ext cx="5731510" cy="4853940"/>
                    </a:xfrm>
                    <a:prstGeom prst="rect">
                      <a:avLst/>
                    </a:prstGeom>
                  </pic:spPr>
                </pic:pic>
              </a:graphicData>
            </a:graphic>
          </wp:anchor>
        </w:drawing>
      </w:r>
    </w:p>
    <w:p w:rsidRPr="00694E5C" w:rsidR="005632FE" w:rsidP="005C6369" w:rsidRDefault="005632FE" w14:paraId="6C3365AF" w14:textId="77777777">
      <w:pPr>
        <w:jc w:val="center"/>
      </w:pPr>
      <w:r>
        <w:t>(Reachout ASC, 2020).</w:t>
      </w:r>
    </w:p>
    <w:p w:rsidR="005632FE" w:rsidP="005C6369" w:rsidRDefault="005632FE" w14:paraId="0AD0E802" w14:textId="77777777"/>
    <w:p w:rsidR="005632FE" w:rsidP="005C6369" w:rsidRDefault="005632FE" w14:paraId="0B614AE7" w14:textId="77777777"/>
    <w:p w:rsidR="005632FE" w:rsidP="005C6369" w:rsidRDefault="005632FE" w14:paraId="2E833FE8" w14:textId="77777777"/>
    <w:p w:rsidRPr="00694E5C" w:rsidR="005632FE" w:rsidP="005C6369" w:rsidRDefault="005632FE" w14:paraId="7C3785C3" w14:textId="77777777"/>
    <w:p w:rsidR="005632FE" w:rsidP="005C6369" w:rsidRDefault="005632FE" w14:paraId="79138BEA" w14:textId="77777777"/>
    <w:p w:rsidR="005632FE" w:rsidP="005C6369" w:rsidRDefault="005632FE" w14:paraId="7DEB766E" w14:textId="77777777"/>
    <w:p w:rsidR="005632FE" w:rsidP="005C6369" w:rsidRDefault="005632FE" w14:paraId="4D2B65DA" w14:textId="77777777"/>
    <w:p w:rsidR="005632FE" w:rsidP="005C6369" w:rsidRDefault="005632FE" w14:paraId="14EF3AD5" w14:textId="77777777"/>
    <w:p w:rsidR="005632FE" w:rsidP="005C6369" w:rsidRDefault="005632FE" w14:paraId="38B0C0AA" w14:textId="77777777"/>
    <w:p w:rsidR="005632FE" w:rsidP="005C6369" w:rsidRDefault="005632FE" w14:paraId="6FDC17F1" w14:textId="77777777"/>
    <w:p w:rsidR="005632FE" w:rsidP="000E532F" w:rsidRDefault="005632FE" w14:paraId="23AAE8FF" w14:textId="77777777">
      <w:pPr>
        <w:rPr>
          <w:b/>
          <w:bCs/>
          <w:sz w:val="32"/>
          <w:szCs w:val="32"/>
          <w:u w:val="single"/>
        </w:rPr>
      </w:pPr>
    </w:p>
    <w:p w:rsidR="005632FE" w:rsidP="000E532F" w:rsidRDefault="005632FE" w14:paraId="5E0E48F9" w14:textId="651271C4">
      <w:pPr>
        <w:rPr>
          <w:b/>
          <w:bCs/>
          <w:sz w:val="32"/>
          <w:szCs w:val="32"/>
          <w:u w:val="single"/>
        </w:rPr>
      </w:pPr>
    </w:p>
    <w:p w:rsidR="00177128" w:rsidP="002A4B95" w:rsidRDefault="00177128" w14:paraId="383946D6" w14:textId="3A655E89">
      <w:pPr>
        <w:rPr>
          <w:b/>
          <w:bCs/>
          <w:sz w:val="32"/>
          <w:szCs w:val="32"/>
          <w:u w:val="single"/>
        </w:rPr>
      </w:pPr>
    </w:p>
    <w:p w:rsidR="00896082" w:rsidP="00896082" w:rsidRDefault="002B08BD" w14:paraId="2E9A57A2" w14:textId="5AD3EB05">
      <w:pPr>
        <w:rPr>
          <w:b/>
          <w:bCs/>
          <w:sz w:val="28"/>
          <w:szCs w:val="28"/>
          <w:u w:val="single"/>
        </w:rPr>
      </w:pPr>
      <w:r>
        <w:rPr>
          <w:b/>
          <w:bCs/>
          <w:sz w:val="28"/>
          <w:szCs w:val="28"/>
          <w:u w:val="single"/>
        </w:rPr>
        <w:lastRenderedPageBreak/>
        <w:t>Guidelines for Utilising Visual Supports</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00896082" w:rsidP="00896082" w:rsidRDefault="00896082" w14:paraId="16FB868D" w14:textId="4A65944E">
      <w:pPr>
        <w:rPr>
          <w:b/>
          <w:bCs/>
          <w:sz w:val="28"/>
          <w:szCs w:val="28"/>
          <w:u w:val="single"/>
        </w:rPr>
      </w:pPr>
    </w:p>
    <w:p w:rsidR="00896082" w:rsidP="002C7E33" w:rsidRDefault="00896082" w14:paraId="35F7604F" w14:textId="778DD477">
      <w:pPr>
        <w:pStyle w:val="ListParagraph"/>
        <w:numPr>
          <w:ilvl w:val="0"/>
          <w:numId w:val="16"/>
        </w:numPr>
        <w:rPr>
          <w:b/>
          <w:bCs/>
        </w:rPr>
      </w:pPr>
      <w:r w:rsidRPr="002C7E33">
        <w:rPr>
          <w:b/>
          <w:bCs/>
        </w:rPr>
        <w:t>Determine the purpose and goal o</w:t>
      </w:r>
      <w:r w:rsidRPr="002C7E33" w:rsidR="002C7E33">
        <w:rPr>
          <w:b/>
          <w:bCs/>
        </w:rPr>
        <w:t>f utilising visual supports to:</w:t>
      </w:r>
    </w:p>
    <w:p w:rsidR="002C7E33" w:rsidP="00C26BA1" w:rsidRDefault="00C26BA1" w14:paraId="171CCBCC" w14:textId="2A93F1B3">
      <w:pPr>
        <w:pStyle w:val="ListParagraph"/>
      </w:pPr>
      <w:r>
        <w:t>Anticipate what activity is coming next.</w:t>
      </w:r>
    </w:p>
    <w:p w:rsidR="00C26BA1" w:rsidP="00C26BA1" w:rsidRDefault="00C26BA1" w14:paraId="08AC28DD" w14:textId="56A3496F">
      <w:pPr>
        <w:pStyle w:val="ListParagraph"/>
      </w:pPr>
      <w:r>
        <w:t>Understand the environment and availability of choices.</w:t>
      </w:r>
    </w:p>
    <w:p w:rsidR="00C26BA1" w:rsidP="00C26BA1" w:rsidRDefault="00ED5597" w14:paraId="5144FC38" w14:textId="6DF31E71">
      <w:pPr>
        <w:pStyle w:val="ListParagraph"/>
      </w:pPr>
      <w:r>
        <w:t>Understand behaviour expectations.</w:t>
      </w:r>
    </w:p>
    <w:p w:rsidR="00925028" w:rsidP="00ED5597" w:rsidRDefault="00ED5597" w14:paraId="626B654B" w14:textId="77777777">
      <w:pPr>
        <w:pStyle w:val="ListParagraph"/>
        <w:numPr>
          <w:ilvl w:val="0"/>
          <w:numId w:val="16"/>
        </w:numPr>
        <w:rPr>
          <w:b/>
          <w:bCs/>
        </w:rPr>
      </w:pPr>
      <w:r>
        <w:rPr>
          <w:b/>
          <w:bCs/>
        </w:rPr>
        <w:t xml:space="preserve">Determine the most appropriate </w:t>
      </w:r>
      <w:r w:rsidR="00925028">
        <w:rPr>
          <w:b/>
          <w:bCs/>
        </w:rPr>
        <w:t xml:space="preserve">type of </w:t>
      </w:r>
      <w:r>
        <w:rPr>
          <w:b/>
          <w:bCs/>
        </w:rPr>
        <w:t>visual support</w:t>
      </w:r>
      <w:r w:rsidR="00925028">
        <w:rPr>
          <w:b/>
          <w:bCs/>
        </w:rPr>
        <w:t>.</w:t>
      </w:r>
    </w:p>
    <w:p w:rsidRPr="006C42F9" w:rsidR="00633ADE" w:rsidP="00633ADE" w:rsidRDefault="00925028" w14:paraId="22EFD321" w14:textId="36AB574E">
      <w:pPr>
        <w:pStyle w:val="ListParagraph"/>
        <w:numPr>
          <w:ilvl w:val="0"/>
          <w:numId w:val="16"/>
        </w:numPr>
        <w:rPr>
          <w:b/>
          <w:bCs/>
        </w:rPr>
      </w:pPr>
      <w:r>
        <w:rPr>
          <w:b/>
          <w:bCs/>
        </w:rPr>
        <w:t>Assess the appropriateness of selected visual support</w:t>
      </w:r>
      <w:r w:rsidR="00633ADE">
        <w:rPr>
          <w:b/>
          <w:bCs/>
        </w:rPr>
        <w:t xml:space="preserve"> – </w:t>
      </w:r>
      <w:r w:rsidR="00633ADE">
        <w:t xml:space="preserve">Not all visual supports work with every child so a period os experimentation may be required </w:t>
      </w:r>
      <w:r w:rsidR="006C42F9">
        <w:t>until the correct form is identified.</w:t>
      </w:r>
    </w:p>
    <w:p w:rsidRPr="00800B72" w:rsidR="006C42F9" w:rsidP="006C42F9" w:rsidRDefault="006C42F9" w14:paraId="5628CDF6" w14:textId="0BB58D38">
      <w:pPr>
        <w:pStyle w:val="ListParagraph"/>
        <w:numPr>
          <w:ilvl w:val="0"/>
          <w:numId w:val="16"/>
        </w:numPr>
        <w:rPr>
          <w:b/>
          <w:bCs/>
        </w:rPr>
      </w:pPr>
      <w:r>
        <w:rPr>
          <w:b/>
          <w:bCs/>
        </w:rPr>
        <w:t xml:space="preserve">Set up the visual support – </w:t>
      </w:r>
      <w:r w:rsidR="00231AD0">
        <w:t xml:space="preserve">Consider the portability and durability </w:t>
      </w:r>
      <w:r w:rsidR="007C7AAB">
        <w:t>when selecting</w:t>
      </w:r>
      <w:r>
        <w:t xml:space="preserve"> </w:t>
      </w:r>
      <w:r w:rsidR="007C7AAB">
        <w:t xml:space="preserve">materials for usage (see </w:t>
      </w:r>
      <w:r w:rsidR="00800B72">
        <w:t>useful links for further details).</w:t>
      </w:r>
    </w:p>
    <w:p w:rsidRPr="008B025D" w:rsidR="00800B72" w:rsidP="006C42F9" w:rsidRDefault="00680442" w14:paraId="4EF74667" w14:textId="108A3637">
      <w:pPr>
        <w:pStyle w:val="ListParagraph"/>
        <w:numPr>
          <w:ilvl w:val="0"/>
          <w:numId w:val="16"/>
        </w:numPr>
        <w:rPr>
          <w:b/>
          <w:bCs/>
        </w:rPr>
      </w:pPr>
      <w:r>
        <w:rPr>
          <w:b/>
          <w:bCs/>
        </w:rPr>
        <w:t xml:space="preserve">Teach your pupil how to utilise the visual support – </w:t>
      </w:r>
      <w:r>
        <w:t>Provide the child with time to practice the connections between the image</w:t>
      </w:r>
      <w:r w:rsidR="00DA4DBD">
        <w:t xml:space="preserve"> on the support and the routine</w:t>
      </w:r>
      <w:r w:rsidR="008B025D">
        <w:t>.</w:t>
      </w:r>
    </w:p>
    <w:p w:rsidRPr="006C42F9" w:rsidR="008B025D" w:rsidP="006C42F9" w:rsidRDefault="008B025D" w14:paraId="214E8531" w14:textId="62562D25">
      <w:pPr>
        <w:pStyle w:val="ListParagraph"/>
        <w:numPr>
          <w:ilvl w:val="0"/>
          <w:numId w:val="16"/>
        </w:numPr>
        <w:rPr>
          <w:b/>
          <w:bCs/>
        </w:rPr>
      </w:pPr>
      <w:r>
        <w:rPr>
          <w:b/>
          <w:bCs/>
        </w:rPr>
        <w:t xml:space="preserve">Assess the visual support and adjust accordingly </w:t>
      </w:r>
      <w:r w:rsidR="001B1966">
        <w:rPr>
          <w:b/>
          <w:bCs/>
        </w:rPr>
        <w:t>–</w:t>
      </w:r>
      <w:r>
        <w:rPr>
          <w:b/>
          <w:bCs/>
        </w:rPr>
        <w:t xml:space="preserve"> </w:t>
      </w:r>
      <w:r w:rsidR="001B1966">
        <w:t>Assess how effective the support is and evaluate its impact. Make modifications and adjustments accordingly (</w:t>
      </w:r>
      <w:r w:rsidR="0046063E">
        <w:t>Fettig et al., 2011).</w:t>
      </w:r>
    </w:p>
    <w:p w:rsidRPr="00896082" w:rsidR="002C7E33" w:rsidP="00896082" w:rsidRDefault="002C7E33" w14:paraId="296359A7" w14:textId="77777777">
      <w:pPr>
        <w:rPr>
          <w:b/>
          <w:bCs/>
        </w:rPr>
      </w:pPr>
    </w:p>
    <w:p w:rsidR="00896082" w:rsidP="00896082" w:rsidRDefault="00896082" w14:paraId="68D6949F" w14:textId="77777777">
      <w:pPr>
        <w:rPr>
          <w:b/>
          <w:bCs/>
          <w:sz w:val="28"/>
          <w:szCs w:val="28"/>
          <w:u w:val="single"/>
        </w:rPr>
      </w:pPr>
    </w:p>
    <w:p w:rsidRPr="00896082" w:rsidR="007E243D" w:rsidP="00896082" w:rsidRDefault="00177128" w14:paraId="0CEBF3D7" w14:textId="4117C219">
      <w:pPr>
        <w:rPr>
          <w:b/>
          <w:bCs/>
          <w:sz w:val="28"/>
          <w:szCs w:val="28"/>
          <w:u w:val="single"/>
        </w:rPr>
      </w:pPr>
      <w:r w:rsidRPr="00896082">
        <w:rPr>
          <w:b/>
          <w:bCs/>
          <w:sz w:val="32"/>
          <w:szCs w:val="32"/>
          <w:u w:val="single"/>
        </w:rPr>
        <w:br w:type="page"/>
      </w:r>
    </w:p>
    <w:p w:rsidRPr="007E243D" w:rsidR="005632FE" w:rsidP="002A4B95" w:rsidRDefault="005632FE" w14:paraId="5D837D0A" w14:textId="556EF2FC">
      <w:pPr>
        <w:rPr>
          <w:b/>
          <w:bCs/>
          <w:sz w:val="32"/>
          <w:szCs w:val="32"/>
          <w:u w:val="single"/>
        </w:rPr>
      </w:pPr>
      <w:r w:rsidRPr="00127841">
        <w:rPr>
          <w:b/>
          <w:bCs/>
          <w:sz w:val="28"/>
          <w:szCs w:val="28"/>
          <w:u w:val="single"/>
        </w:rPr>
        <w:lastRenderedPageBreak/>
        <w:t>Additional Resources</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Pr="00127841" w:rsidR="00230771" w:rsidP="002A4B95" w:rsidRDefault="00230771" w14:paraId="25459141" w14:textId="78E2347D">
      <w:pPr>
        <w:rPr>
          <w:b/>
          <w:bCs/>
          <w:sz w:val="28"/>
          <w:szCs w:val="28"/>
          <w:u w:val="single"/>
        </w:rPr>
      </w:pPr>
    </w:p>
    <w:p w:rsidRPr="00127841" w:rsidR="00230771" w:rsidP="002A4B95" w:rsidRDefault="00230771" w14:paraId="1904A35D" w14:textId="2854B9DB">
      <w:pPr>
        <w:rPr>
          <w:b/>
          <w:bCs/>
          <w:sz w:val="28"/>
          <w:szCs w:val="28"/>
          <w:u w:val="single"/>
        </w:rPr>
      </w:pPr>
      <w:r w:rsidRPr="00127841">
        <w:rPr>
          <w:b/>
          <w:bCs/>
          <w:sz w:val="28"/>
          <w:szCs w:val="28"/>
          <w:u w:val="single"/>
        </w:rPr>
        <w:t>Visual Timetable Pictures for Use at Home</w:t>
      </w:r>
      <w:r w:rsidRPr="00127841" w:rsidR="00F32D8F">
        <w:rPr>
          <w:b/>
          <w:bCs/>
          <w:sz w:val="28"/>
          <w:szCs w:val="28"/>
          <w:u w:val="single"/>
        </w:rPr>
        <w:t xml:space="preserve"> </w:t>
      </w:r>
    </w:p>
    <w:p w:rsidR="00FF4118" w:rsidP="002A4B95" w:rsidRDefault="00FF4118" w14:paraId="1E9847EF" w14:textId="3D7926E7">
      <w:pPr>
        <w:rPr>
          <w:b/>
          <w:bCs/>
          <w:sz w:val="28"/>
          <w:szCs w:val="28"/>
          <w:u w:val="single"/>
        </w:rPr>
      </w:pPr>
    </w:p>
    <w:p w:rsidR="00ED2373" w:rsidP="002A4B95" w:rsidRDefault="00ED2373" w14:paraId="6BD638CB" w14:textId="77777777">
      <w:pPr>
        <w:rPr>
          <w:b/>
          <w:bCs/>
          <w:sz w:val="28"/>
          <w:szCs w:val="28"/>
          <w:u w:val="single"/>
        </w:rPr>
      </w:pPr>
    </w:p>
    <w:p w:rsidR="00660B4E" w:rsidP="00674399" w:rsidRDefault="599299B2" w14:paraId="3735BE51" w14:textId="64F131F4">
      <w:pPr>
        <w:jc w:val="center"/>
        <w:rPr>
          <w:b/>
          <w:bCs/>
          <w:sz w:val="28"/>
          <w:szCs w:val="28"/>
          <w:u w:val="single"/>
        </w:rPr>
      </w:pPr>
      <w:r>
        <w:rPr>
          <w:noProof/>
        </w:rPr>
        <w:drawing>
          <wp:inline distT="0" distB="0" distL="0" distR="0" wp14:anchorId="36DA639B" wp14:editId="2C306BBC">
            <wp:extent cx="4572000" cy="3257550"/>
            <wp:effectExtent l="0" t="0" r="0" b="0"/>
            <wp:docPr id="412819729" name="Picture 560909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0941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572000" cy="3257550"/>
                    </a:xfrm>
                    <a:prstGeom prst="rect">
                      <a:avLst/>
                    </a:prstGeom>
                  </pic:spPr>
                </pic:pic>
              </a:graphicData>
            </a:graphic>
          </wp:inline>
        </w:drawing>
      </w:r>
    </w:p>
    <w:p w:rsidR="006313BA" w:rsidP="002A4B95" w:rsidRDefault="006313BA" w14:paraId="1416414C" w14:textId="19814EFF">
      <w:pPr>
        <w:rPr>
          <w:b/>
          <w:bCs/>
          <w:sz w:val="28"/>
          <w:szCs w:val="28"/>
          <w:u w:val="single"/>
        </w:rPr>
      </w:pPr>
    </w:p>
    <w:p w:rsidR="006313BA" w:rsidP="002A4B95" w:rsidRDefault="006313BA" w14:paraId="3C091B20" w14:textId="44627391">
      <w:pPr>
        <w:rPr>
          <w:b/>
          <w:bCs/>
          <w:sz w:val="28"/>
          <w:szCs w:val="28"/>
          <w:u w:val="single"/>
        </w:rPr>
      </w:pPr>
    </w:p>
    <w:p w:rsidR="006313BA" w:rsidP="00674399" w:rsidRDefault="422E84B3" w14:paraId="0FF84C75" w14:textId="4399E29F">
      <w:pPr>
        <w:jc w:val="center"/>
        <w:rPr>
          <w:b/>
          <w:bCs/>
          <w:sz w:val="28"/>
          <w:szCs w:val="28"/>
          <w:u w:val="single"/>
        </w:rPr>
      </w:pPr>
      <w:r>
        <w:rPr>
          <w:noProof/>
        </w:rPr>
        <w:drawing>
          <wp:inline distT="0" distB="0" distL="0" distR="0" wp14:anchorId="0197B77F" wp14:editId="7808DC57">
            <wp:extent cx="4572000" cy="3228975"/>
            <wp:effectExtent l="0" t="0" r="0" b="0"/>
            <wp:docPr id="1613294812" name="Picture 1140708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70854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572000" cy="3228975"/>
                    </a:xfrm>
                    <a:prstGeom prst="rect">
                      <a:avLst/>
                    </a:prstGeom>
                  </pic:spPr>
                </pic:pic>
              </a:graphicData>
            </a:graphic>
          </wp:inline>
        </w:drawing>
      </w:r>
    </w:p>
    <w:p w:rsidR="00ED2373" w:rsidP="00ED2373" w:rsidRDefault="00ED2373" w14:paraId="64778699" w14:textId="77777777">
      <w:pPr>
        <w:rPr>
          <w:b/>
          <w:bCs/>
          <w:sz w:val="28"/>
          <w:szCs w:val="28"/>
          <w:u w:val="single"/>
        </w:rPr>
      </w:pPr>
    </w:p>
    <w:p w:rsidR="006313BA" w:rsidP="003F287E" w:rsidRDefault="00ED2373" w14:paraId="39B57536" w14:textId="1516A362">
      <w:pPr>
        <w:jc w:val="center"/>
      </w:pPr>
      <w:r>
        <w:t>(</w:t>
      </w:r>
      <w:r w:rsidR="00FA54CE">
        <w:t>Twinkl, 2020)</w:t>
      </w:r>
      <w:r w:rsidR="006313BA">
        <w:t>.</w:t>
      </w:r>
    </w:p>
    <w:p w:rsidR="003F287E" w:rsidP="003F287E" w:rsidRDefault="003F287E" w14:paraId="20869163" w14:textId="77777777">
      <w:pPr>
        <w:jc w:val="center"/>
      </w:pPr>
    </w:p>
    <w:p w:rsidR="006313BA" w:rsidP="006313BA" w:rsidRDefault="006313BA" w14:paraId="1C79E549" w14:textId="77777777"/>
    <w:p w:rsidRPr="006313BA" w:rsidR="00FF6024" w:rsidP="006313BA" w:rsidRDefault="00FF6024" w14:paraId="66EE23A5" w14:textId="12F2BC52">
      <w:r w:rsidRPr="00127841">
        <w:rPr>
          <w:b/>
          <w:bCs/>
          <w:sz w:val="28"/>
          <w:szCs w:val="28"/>
          <w:u w:val="single"/>
        </w:rPr>
        <w:lastRenderedPageBreak/>
        <w:t>Additional Resources</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00FF6024" w:rsidP="0010692E" w:rsidRDefault="00FF6024" w14:paraId="58DA689A" w14:textId="77777777">
      <w:pPr>
        <w:rPr>
          <w:b/>
          <w:bCs/>
          <w:sz w:val="32"/>
          <w:szCs w:val="32"/>
          <w:u w:val="single"/>
        </w:rPr>
      </w:pPr>
    </w:p>
    <w:p w:rsidR="00FF6024" w:rsidP="0010692E" w:rsidRDefault="00FF6024" w14:paraId="4DEBB8DB" w14:textId="56CA3272">
      <w:pPr>
        <w:rPr>
          <w:b/>
          <w:bCs/>
          <w:sz w:val="28"/>
          <w:szCs w:val="28"/>
          <w:u w:val="single"/>
        </w:rPr>
      </w:pPr>
      <w:r>
        <w:rPr>
          <w:b/>
          <w:bCs/>
          <w:sz w:val="28"/>
          <w:szCs w:val="28"/>
          <w:u w:val="single"/>
        </w:rPr>
        <w:t>Visual Timetable Pictures for Use at Home</w:t>
      </w:r>
    </w:p>
    <w:p w:rsidR="00CA302A" w:rsidP="0010692E" w:rsidRDefault="00CA302A" w14:paraId="25FE1BA7" w14:textId="2077A026">
      <w:pPr>
        <w:rPr>
          <w:b/>
          <w:bCs/>
          <w:sz w:val="28"/>
          <w:szCs w:val="28"/>
          <w:u w:val="single"/>
        </w:rPr>
      </w:pPr>
    </w:p>
    <w:p w:rsidR="00CA302A" w:rsidP="0010692E" w:rsidRDefault="00CA302A" w14:paraId="28479A69" w14:textId="5DFB885B">
      <w:pPr>
        <w:rPr>
          <w:b/>
          <w:bCs/>
          <w:sz w:val="28"/>
          <w:szCs w:val="28"/>
          <w:u w:val="single"/>
        </w:rPr>
      </w:pPr>
    </w:p>
    <w:p w:rsidR="00CA302A" w:rsidP="00674399" w:rsidRDefault="4DEC26DA" w14:paraId="15AAFF93" w14:textId="7FD779B1">
      <w:pPr>
        <w:jc w:val="center"/>
        <w:rPr>
          <w:b/>
          <w:bCs/>
          <w:sz w:val="28"/>
          <w:szCs w:val="28"/>
          <w:u w:val="single"/>
        </w:rPr>
      </w:pPr>
      <w:r>
        <w:rPr>
          <w:noProof/>
        </w:rPr>
        <w:drawing>
          <wp:inline distT="0" distB="0" distL="0" distR="0" wp14:anchorId="2385548A" wp14:editId="05E1E089">
            <wp:extent cx="4572000" cy="3209925"/>
            <wp:effectExtent l="0" t="0" r="0" b="0"/>
            <wp:docPr id="676519902" name="Picture 106714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14187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572000" cy="3209925"/>
                    </a:xfrm>
                    <a:prstGeom prst="rect">
                      <a:avLst/>
                    </a:prstGeom>
                  </pic:spPr>
                </pic:pic>
              </a:graphicData>
            </a:graphic>
          </wp:inline>
        </w:drawing>
      </w:r>
    </w:p>
    <w:p w:rsidR="00CA302A" w:rsidP="0010692E" w:rsidRDefault="00CA302A" w14:paraId="086466E7" w14:textId="6D67A616">
      <w:pPr>
        <w:rPr>
          <w:b/>
          <w:bCs/>
          <w:sz w:val="28"/>
          <w:szCs w:val="28"/>
          <w:u w:val="single"/>
        </w:rPr>
      </w:pPr>
    </w:p>
    <w:p w:rsidR="00360209" w:rsidP="00674399" w:rsidRDefault="2099FCA1" w14:paraId="3C5B831E" w14:textId="1DC1E9BF">
      <w:pPr>
        <w:jc w:val="center"/>
        <w:rPr>
          <w:b/>
          <w:bCs/>
          <w:sz w:val="28"/>
          <w:szCs w:val="28"/>
          <w:u w:val="single"/>
        </w:rPr>
      </w:pPr>
      <w:r>
        <w:rPr>
          <w:noProof/>
        </w:rPr>
        <w:drawing>
          <wp:inline distT="0" distB="0" distL="0" distR="0" wp14:anchorId="333101AE" wp14:editId="7CA3521E">
            <wp:extent cx="4572000" cy="3219450"/>
            <wp:effectExtent l="0" t="0" r="0" b="0"/>
            <wp:docPr id="470171317" name="Picture 77769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69852"/>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72000" cy="3219450"/>
                    </a:xfrm>
                    <a:prstGeom prst="rect">
                      <a:avLst/>
                    </a:prstGeom>
                  </pic:spPr>
                </pic:pic>
              </a:graphicData>
            </a:graphic>
          </wp:inline>
        </w:drawing>
      </w:r>
    </w:p>
    <w:p w:rsidR="00CA302A" w:rsidP="0010692E" w:rsidRDefault="00CA302A" w14:paraId="59E92828" w14:textId="60B67D5E">
      <w:pPr>
        <w:rPr>
          <w:b/>
          <w:bCs/>
          <w:sz w:val="28"/>
          <w:szCs w:val="28"/>
          <w:u w:val="single"/>
        </w:rPr>
      </w:pPr>
    </w:p>
    <w:p w:rsidR="001E4A79" w:rsidP="00360209" w:rsidRDefault="001E4A79" w14:paraId="5A7E3DAE" w14:textId="77777777">
      <w:pPr>
        <w:jc w:val="center"/>
      </w:pPr>
      <w:r>
        <w:t>(Twinkl, 2020).</w:t>
      </w:r>
    </w:p>
    <w:p w:rsidR="001E4A79" w:rsidP="001E4A79" w:rsidRDefault="001E4A79" w14:paraId="058BAD26" w14:textId="3A80E8BA">
      <w:pPr>
        <w:ind w:left="1440"/>
        <w:jc w:val="right"/>
      </w:pPr>
    </w:p>
    <w:p w:rsidR="00360209" w:rsidP="001E4A79" w:rsidRDefault="00360209" w14:paraId="7E6CEA07" w14:textId="07F74B22">
      <w:pPr>
        <w:ind w:left="1440"/>
        <w:jc w:val="right"/>
      </w:pPr>
    </w:p>
    <w:p w:rsidR="00360209" w:rsidRDefault="00360209" w14:paraId="350A0D13" w14:textId="5A1AD58A">
      <w:r>
        <w:br w:type="page"/>
      </w:r>
    </w:p>
    <w:p w:rsidRPr="006313BA" w:rsidR="001371DC" w:rsidP="002A61F6" w:rsidRDefault="001371DC" w14:paraId="20609E98" w14:textId="68603802">
      <w:r w:rsidRPr="00127841">
        <w:rPr>
          <w:b/>
          <w:bCs/>
          <w:sz w:val="28"/>
          <w:szCs w:val="28"/>
          <w:u w:val="single"/>
        </w:rPr>
        <w:lastRenderedPageBreak/>
        <w:t>Additional Resources</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001371DC" w:rsidP="002A61F6" w:rsidRDefault="001371DC" w14:paraId="35B0E950" w14:textId="77777777">
      <w:pPr>
        <w:rPr>
          <w:b/>
          <w:bCs/>
          <w:sz w:val="32"/>
          <w:szCs w:val="32"/>
          <w:u w:val="single"/>
        </w:rPr>
      </w:pPr>
    </w:p>
    <w:p w:rsidR="001371DC" w:rsidP="002A61F6" w:rsidRDefault="001371DC" w14:paraId="5EF36F76" w14:textId="77777777">
      <w:pPr>
        <w:rPr>
          <w:b/>
          <w:bCs/>
          <w:sz w:val="28"/>
          <w:szCs w:val="28"/>
          <w:u w:val="single"/>
        </w:rPr>
      </w:pPr>
      <w:r>
        <w:rPr>
          <w:b/>
          <w:bCs/>
          <w:sz w:val="28"/>
          <w:szCs w:val="28"/>
          <w:u w:val="single"/>
        </w:rPr>
        <w:t>Visual Timetable Pictures for Use at Home</w:t>
      </w:r>
    </w:p>
    <w:p w:rsidR="001371DC" w:rsidP="002A61F6" w:rsidRDefault="001371DC" w14:paraId="3C07F40F" w14:textId="77777777">
      <w:pPr>
        <w:rPr>
          <w:b/>
          <w:bCs/>
          <w:sz w:val="28"/>
          <w:szCs w:val="28"/>
          <w:u w:val="single"/>
        </w:rPr>
      </w:pPr>
    </w:p>
    <w:p w:rsidR="001371DC" w:rsidRDefault="001371DC" w14:paraId="527F030C" w14:textId="253BEBCB"/>
    <w:p w:rsidR="00117A83" w:rsidRDefault="00117A83" w14:paraId="06D197DA" w14:textId="31BB3627"/>
    <w:p w:rsidR="00117A83" w:rsidP="002A61F6" w:rsidRDefault="00117A83" w14:paraId="3FCF600F" w14:textId="77777777">
      <w:pPr>
        <w:ind w:left="1440"/>
        <w:jc w:val="center"/>
      </w:pPr>
      <w:r>
        <w:t>(Twinkl, 2020).</w:t>
      </w:r>
    </w:p>
    <w:p w:rsidRPr="001371DC" w:rsidR="00117A83" w:rsidP="00117A83" w:rsidRDefault="00117A83" w14:paraId="7619333B" w14:textId="77777777">
      <w:pPr>
        <w:jc w:val="center"/>
      </w:pPr>
    </w:p>
    <w:p w:rsidR="00360209" w:rsidP="0046063E" w:rsidRDefault="2D4901BB" w14:paraId="47FB1F94" w14:textId="5BF3507F">
      <w:pPr>
        <w:ind w:left="1440"/>
      </w:pPr>
      <w:r>
        <w:rPr>
          <w:noProof/>
        </w:rPr>
        <w:drawing>
          <wp:inline distT="0" distB="0" distL="0" distR="0" wp14:anchorId="1A8BFAD7" wp14:editId="74EA2B77">
            <wp:extent cx="4572000" cy="2971800"/>
            <wp:effectExtent l="0" t="0" r="0" b="0"/>
            <wp:docPr id="60592213" name="Picture 55188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81014"/>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572000" cy="2971800"/>
                    </a:xfrm>
                    <a:prstGeom prst="rect">
                      <a:avLst/>
                    </a:prstGeom>
                  </pic:spPr>
                </pic:pic>
              </a:graphicData>
            </a:graphic>
          </wp:inline>
        </w:drawing>
      </w:r>
    </w:p>
    <w:p w:rsidR="005632FE" w:rsidP="00A63DF9" w:rsidRDefault="005632FE" w14:paraId="387370F4" w14:textId="77777777"/>
    <w:p w:rsidR="005632FE" w:rsidP="00A63DF9" w:rsidRDefault="005632FE" w14:paraId="6ADA581E" w14:textId="77777777"/>
    <w:p w:rsidR="005632FE" w:rsidP="00A63DF9" w:rsidRDefault="005632FE" w14:paraId="45F85CDF" w14:textId="77777777"/>
    <w:p w:rsidR="005632FE" w:rsidP="00A63DF9" w:rsidRDefault="005632FE" w14:paraId="46CFE616" w14:textId="77777777"/>
    <w:p w:rsidR="005632FE" w:rsidP="00A63DF9" w:rsidRDefault="005632FE" w14:paraId="0532E853" w14:textId="77777777"/>
    <w:p w:rsidR="005632FE" w:rsidP="00A63DF9" w:rsidRDefault="005632FE" w14:paraId="6E09D011" w14:textId="77777777"/>
    <w:p w:rsidR="005632FE" w:rsidP="00A63DF9" w:rsidRDefault="005632FE" w14:paraId="10DC3D70" w14:textId="77777777"/>
    <w:p w:rsidR="005632FE" w:rsidP="00A63DF9" w:rsidRDefault="005632FE" w14:paraId="2DC73233" w14:textId="77777777"/>
    <w:p w:rsidR="005632FE" w:rsidP="00A63DF9" w:rsidRDefault="005632FE" w14:paraId="48E4CE9A" w14:textId="77777777"/>
    <w:p w:rsidR="005632FE" w:rsidP="00A63DF9" w:rsidRDefault="005632FE" w14:paraId="2392652E" w14:textId="77777777"/>
    <w:p w:rsidR="005632FE" w:rsidP="00A63DF9" w:rsidRDefault="005632FE" w14:paraId="3A07A84C" w14:textId="77777777"/>
    <w:p w:rsidR="005632FE" w:rsidP="00A63DF9" w:rsidRDefault="005632FE" w14:paraId="18813B6C" w14:textId="77777777"/>
    <w:p w:rsidR="005632FE" w:rsidP="00A63DF9" w:rsidRDefault="005632FE" w14:paraId="6983416D" w14:textId="77777777"/>
    <w:p w:rsidR="005632FE" w:rsidP="00A63DF9" w:rsidRDefault="005632FE" w14:paraId="08DC296E" w14:textId="77777777"/>
    <w:p w:rsidR="005632FE" w:rsidP="00A63DF9" w:rsidRDefault="005632FE" w14:paraId="6142CDCE" w14:textId="77777777"/>
    <w:p w:rsidR="005632FE" w:rsidP="00A63DF9" w:rsidRDefault="005632FE" w14:paraId="1A834735" w14:textId="77777777"/>
    <w:p w:rsidR="005632FE" w:rsidP="00A63DF9" w:rsidRDefault="005632FE" w14:paraId="3B5DDDFD" w14:textId="77777777"/>
    <w:p w:rsidR="005632FE" w:rsidP="00A63DF9" w:rsidRDefault="005632FE" w14:paraId="50FD9835" w14:textId="77777777"/>
    <w:p w:rsidR="005632FE" w:rsidP="00A63DF9" w:rsidRDefault="005632FE" w14:paraId="3FDDE3D9" w14:textId="77777777"/>
    <w:p w:rsidR="005632FE" w:rsidP="00A63DF9" w:rsidRDefault="005632FE" w14:paraId="098F1738" w14:textId="77777777"/>
    <w:p w:rsidR="005632FE" w:rsidP="00A63DF9" w:rsidRDefault="005632FE" w14:paraId="63BE7B00" w14:textId="77777777"/>
    <w:p w:rsidR="00EF67D5" w:rsidP="0010692E" w:rsidRDefault="00EF67D5" w14:paraId="2429E04E" w14:textId="77777777"/>
    <w:p w:rsidR="007F58D5" w:rsidP="0010692E" w:rsidRDefault="007F58D5" w14:paraId="5E592FFD" w14:textId="77777777">
      <w:pPr>
        <w:rPr>
          <w:b/>
          <w:bCs/>
          <w:sz w:val="28"/>
          <w:szCs w:val="28"/>
          <w:u w:val="single"/>
        </w:rPr>
      </w:pPr>
    </w:p>
    <w:p w:rsidR="007F58D5" w:rsidP="0010692E" w:rsidRDefault="007F58D5" w14:paraId="643F0A46" w14:textId="77777777">
      <w:pPr>
        <w:rPr>
          <w:b/>
          <w:bCs/>
          <w:sz w:val="28"/>
          <w:szCs w:val="28"/>
          <w:u w:val="single"/>
        </w:rPr>
      </w:pPr>
    </w:p>
    <w:p w:rsidRPr="00127841" w:rsidR="009713A1" w:rsidP="0010692E" w:rsidRDefault="009713A1" w14:paraId="3A538384" w14:textId="7A7133FC">
      <w:pPr>
        <w:rPr>
          <w:b/>
          <w:bCs/>
          <w:sz w:val="28"/>
          <w:szCs w:val="28"/>
          <w:u w:val="single"/>
        </w:rPr>
      </w:pPr>
      <w:r w:rsidRPr="00127841">
        <w:rPr>
          <w:b/>
          <w:bCs/>
          <w:sz w:val="28"/>
          <w:szCs w:val="28"/>
          <w:u w:val="single"/>
        </w:rPr>
        <w:lastRenderedPageBreak/>
        <w:t>Additional Resources</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Pr="00127841" w:rsidR="009713A1" w:rsidP="0010692E" w:rsidRDefault="009713A1" w14:paraId="30E9240A" w14:textId="77777777">
      <w:pPr>
        <w:rPr>
          <w:b/>
          <w:bCs/>
          <w:sz w:val="28"/>
          <w:szCs w:val="28"/>
          <w:u w:val="single"/>
        </w:rPr>
      </w:pPr>
    </w:p>
    <w:p w:rsidRPr="00127841" w:rsidR="009713A1" w:rsidP="0010692E" w:rsidRDefault="009713A1" w14:paraId="7B18593D" w14:textId="4D8CD75A">
      <w:pPr>
        <w:rPr>
          <w:b/>
          <w:bCs/>
          <w:sz w:val="28"/>
          <w:szCs w:val="28"/>
          <w:u w:val="single"/>
        </w:rPr>
      </w:pPr>
      <w:r w:rsidRPr="00127841">
        <w:rPr>
          <w:b/>
          <w:bCs/>
          <w:sz w:val="28"/>
          <w:szCs w:val="28"/>
          <w:u w:val="single"/>
        </w:rPr>
        <w:t>Example of a Visual Timetable for Use at Home</w:t>
      </w:r>
    </w:p>
    <w:p w:rsidR="00075A96" w:rsidP="0010692E" w:rsidRDefault="00075A96" w14:paraId="2F2E877D" w14:textId="2710A08D">
      <w:pPr>
        <w:rPr>
          <w:b/>
          <w:bCs/>
          <w:sz w:val="28"/>
          <w:szCs w:val="28"/>
          <w:u w:val="single"/>
        </w:rPr>
      </w:pPr>
    </w:p>
    <w:p w:rsidR="00075A96" w:rsidP="00075A96" w:rsidRDefault="5C5C87E2" w14:paraId="43EC0868" w14:textId="510B46B0">
      <w:pPr>
        <w:jc w:val="center"/>
        <w:rPr>
          <w:b/>
          <w:bCs/>
          <w:sz w:val="28"/>
          <w:szCs w:val="28"/>
          <w:u w:val="single"/>
        </w:rPr>
      </w:pPr>
      <w:r>
        <w:rPr>
          <w:noProof/>
        </w:rPr>
        <w:drawing>
          <wp:inline distT="0" distB="0" distL="0" distR="0" wp14:anchorId="38A39DA9" wp14:editId="70D34B24">
            <wp:extent cx="4572000" cy="3248025"/>
            <wp:effectExtent l="0" t="0" r="0" b="0"/>
            <wp:docPr id="1703652178" name="Picture 166805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052550"/>
                    <pic:cNvPicPr/>
                  </pic:nvPicPr>
                  <pic:blipFill>
                    <a:blip r:embed="rId46">
                      <a:extLst>
                        <a:ext uri="{28A0092B-C50C-407E-A947-70E740481C1C}">
                          <a14:useLocalDpi xmlns:a14="http://schemas.microsoft.com/office/drawing/2010/main" val="0"/>
                        </a:ext>
                      </a:extLst>
                    </a:blip>
                    <a:stretch>
                      <a:fillRect/>
                    </a:stretch>
                  </pic:blipFill>
                  <pic:spPr>
                    <a:xfrm>
                      <a:off x="0" y="0"/>
                      <a:ext cx="4572000" cy="3248025"/>
                    </a:xfrm>
                    <a:prstGeom prst="rect">
                      <a:avLst/>
                    </a:prstGeom>
                  </pic:spPr>
                </pic:pic>
              </a:graphicData>
            </a:graphic>
          </wp:inline>
        </w:drawing>
      </w:r>
    </w:p>
    <w:p w:rsidR="00FF6024" w:rsidP="0010692E" w:rsidRDefault="00FF6024" w14:paraId="3111B146" w14:textId="56423162">
      <w:pPr>
        <w:rPr>
          <w:b/>
          <w:bCs/>
          <w:sz w:val="28"/>
          <w:szCs w:val="28"/>
          <w:u w:val="single"/>
        </w:rPr>
      </w:pPr>
    </w:p>
    <w:p w:rsidR="00F32D8F" w:rsidP="0010692E" w:rsidRDefault="00F32D8F" w14:paraId="74C3C78D" w14:textId="77777777">
      <w:pPr>
        <w:ind w:left="1440"/>
        <w:jc w:val="right"/>
      </w:pPr>
      <w:r>
        <w:t>(Twinkl, 2020).</w:t>
      </w:r>
    </w:p>
    <w:p w:rsidRPr="00F32D8F" w:rsidR="001E4A79" w:rsidP="001E4A79" w:rsidRDefault="001E4A79" w14:paraId="446D6487" w14:textId="77777777">
      <w:pPr>
        <w:jc w:val="right"/>
        <w:rPr>
          <w:b/>
          <w:bCs/>
          <w:u w:val="single"/>
        </w:rPr>
      </w:pPr>
    </w:p>
    <w:p w:rsidR="00FF6024" w:rsidP="0010692E" w:rsidRDefault="00FF6024" w14:paraId="139EBACC" w14:textId="4B70D3EA">
      <w:pPr>
        <w:rPr>
          <w:b/>
          <w:bCs/>
          <w:sz w:val="28"/>
          <w:szCs w:val="28"/>
          <w:u w:val="single"/>
        </w:rPr>
      </w:pPr>
    </w:p>
    <w:p w:rsidR="00FF6024" w:rsidP="0010692E" w:rsidRDefault="00FF6024" w14:paraId="427E8D80" w14:textId="77777777">
      <w:pPr>
        <w:rPr>
          <w:b/>
          <w:bCs/>
          <w:sz w:val="28"/>
          <w:szCs w:val="28"/>
          <w:u w:val="single"/>
        </w:rPr>
      </w:pPr>
    </w:p>
    <w:p w:rsidR="00FF6024" w:rsidP="0010692E" w:rsidRDefault="00FF6024" w14:paraId="0ECAA03A" w14:textId="77777777">
      <w:pPr>
        <w:rPr>
          <w:b/>
          <w:bCs/>
          <w:sz w:val="28"/>
          <w:szCs w:val="28"/>
          <w:u w:val="single"/>
        </w:rPr>
      </w:pPr>
    </w:p>
    <w:p w:rsidR="00FF6024" w:rsidP="0010692E" w:rsidRDefault="00FF6024" w14:paraId="0E7183BA" w14:textId="77777777">
      <w:pPr>
        <w:rPr>
          <w:b/>
          <w:bCs/>
          <w:sz w:val="28"/>
          <w:szCs w:val="28"/>
          <w:u w:val="single"/>
        </w:rPr>
      </w:pPr>
    </w:p>
    <w:p w:rsidR="00FF6024" w:rsidP="0010692E" w:rsidRDefault="00FF6024" w14:paraId="4E5B213D" w14:textId="77777777">
      <w:pPr>
        <w:rPr>
          <w:b/>
          <w:bCs/>
          <w:sz w:val="28"/>
          <w:szCs w:val="28"/>
          <w:u w:val="single"/>
        </w:rPr>
      </w:pPr>
    </w:p>
    <w:p w:rsidR="005632FE" w:rsidP="00A63DF9" w:rsidRDefault="005632FE" w14:paraId="554C243C" w14:textId="77777777"/>
    <w:p w:rsidR="005632FE" w:rsidP="00A63DF9" w:rsidRDefault="005632FE" w14:paraId="3AB3E563" w14:textId="77777777"/>
    <w:p w:rsidR="005632FE" w:rsidP="00A63DF9" w:rsidRDefault="005632FE" w14:paraId="53C60206" w14:textId="77777777"/>
    <w:p w:rsidR="005632FE" w:rsidP="00A63DF9" w:rsidRDefault="005632FE" w14:paraId="6D3EA655" w14:textId="77777777"/>
    <w:p w:rsidR="005632FE" w:rsidP="00A63DF9" w:rsidRDefault="005632FE" w14:paraId="227BA150" w14:textId="77777777"/>
    <w:p w:rsidR="005632FE" w:rsidP="00A63DF9" w:rsidRDefault="005632FE" w14:paraId="19F34196" w14:textId="77777777"/>
    <w:p w:rsidR="005632FE" w:rsidP="00A63DF9" w:rsidRDefault="005632FE" w14:paraId="265495C0" w14:textId="77777777"/>
    <w:p w:rsidR="005632FE" w:rsidP="00A63DF9" w:rsidRDefault="005632FE" w14:paraId="58695F04" w14:textId="77777777"/>
    <w:p w:rsidR="005632FE" w:rsidP="00A63DF9" w:rsidRDefault="005632FE" w14:paraId="049530CD" w14:textId="77777777"/>
    <w:p w:rsidR="005632FE" w:rsidP="00A63DF9" w:rsidRDefault="005632FE" w14:paraId="7AA23CFB" w14:textId="77777777"/>
    <w:p w:rsidR="005632FE" w:rsidP="00A63DF9" w:rsidRDefault="005632FE" w14:paraId="4FF33552" w14:textId="77777777"/>
    <w:p w:rsidR="005632FE" w:rsidP="00A63DF9" w:rsidRDefault="005632FE" w14:paraId="0CFBACC2" w14:textId="77777777"/>
    <w:p w:rsidR="005632FE" w:rsidP="00A63DF9" w:rsidRDefault="005632FE" w14:paraId="02E10068" w14:textId="77777777"/>
    <w:p w:rsidR="005632FE" w:rsidP="00A63DF9" w:rsidRDefault="005632FE" w14:paraId="08AB05D5" w14:textId="77777777"/>
    <w:p w:rsidR="005632FE" w:rsidP="00A63DF9" w:rsidRDefault="005632FE" w14:paraId="677DC6D8" w14:textId="77777777"/>
    <w:p w:rsidR="00F32D8F" w:rsidP="00A63DF9" w:rsidRDefault="00F32D8F" w14:paraId="1DABF842" w14:textId="77777777"/>
    <w:p w:rsidR="00EF67D5" w:rsidP="00A63DF9" w:rsidRDefault="00EF67D5" w14:paraId="046A6CAA" w14:textId="77777777">
      <w:pPr>
        <w:rPr>
          <w:b/>
          <w:bCs/>
          <w:sz w:val="28"/>
          <w:szCs w:val="28"/>
          <w:u w:val="single"/>
        </w:rPr>
      </w:pPr>
    </w:p>
    <w:p w:rsidRPr="00127841" w:rsidR="00E74A08" w:rsidP="00A63DF9" w:rsidRDefault="00E74A08" w14:paraId="06B6E77E" w14:textId="7F414EA6">
      <w:pPr>
        <w:rPr>
          <w:b/>
          <w:bCs/>
          <w:sz w:val="28"/>
          <w:szCs w:val="28"/>
          <w:u w:val="single"/>
        </w:rPr>
      </w:pPr>
      <w:r w:rsidRPr="00127841">
        <w:rPr>
          <w:b/>
          <w:bCs/>
          <w:sz w:val="28"/>
          <w:szCs w:val="28"/>
          <w:u w:val="single"/>
        </w:rPr>
        <w:lastRenderedPageBreak/>
        <w:t xml:space="preserve">Additional Resources – </w:t>
      </w:r>
      <w:r w:rsidRPr="00127841" w:rsidR="00195F2E">
        <w:rPr>
          <w:b/>
          <w:bCs/>
          <w:sz w:val="28"/>
          <w:szCs w:val="28"/>
          <w:u w:val="single"/>
        </w:rPr>
        <w:t>Examples</w:t>
      </w:r>
      <w:r w:rsidRPr="00127841">
        <w:rPr>
          <w:b/>
          <w:bCs/>
          <w:sz w:val="28"/>
          <w:szCs w:val="28"/>
          <w:u w:val="single"/>
        </w:rPr>
        <w:t xml:space="preserve"> of Mind Maps</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Pr="00127841" w:rsidR="00E74A08" w:rsidP="00A63DF9" w:rsidRDefault="00E74A08" w14:paraId="4B94D747" w14:textId="1934FC91">
      <w:pPr>
        <w:rPr>
          <w:b/>
          <w:bCs/>
          <w:sz w:val="28"/>
          <w:szCs w:val="28"/>
          <w:u w:val="single"/>
        </w:rPr>
      </w:pPr>
    </w:p>
    <w:p w:rsidRPr="002621D1" w:rsidR="00404AA2" w:rsidP="00A63DF9" w:rsidRDefault="00E33356" w14:paraId="20CA17D3" w14:textId="3A809210">
      <w:pPr>
        <w:rPr>
          <w:b/>
          <w:bCs/>
          <w:sz w:val="28"/>
          <w:szCs w:val="28"/>
          <w:u w:val="single"/>
        </w:rPr>
      </w:pPr>
      <w:r w:rsidRPr="002621D1">
        <w:rPr>
          <w:b/>
          <w:bCs/>
          <w:sz w:val="28"/>
          <w:szCs w:val="28"/>
          <w:u w:val="single"/>
        </w:rPr>
        <w:t>‘</w:t>
      </w:r>
      <w:r w:rsidRPr="002621D1" w:rsidR="00404AA2">
        <w:rPr>
          <w:b/>
          <w:bCs/>
          <w:sz w:val="28"/>
          <w:szCs w:val="28"/>
          <w:u w:val="single"/>
        </w:rPr>
        <w:t>The Victorians</w:t>
      </w:r>
      <w:r w:rsidRPr="002621D1">
        <w:rPr>
          <w:b/>
          <w:bCs/>
          <w:sz w:val="28"/>
          <w:szCs w:val="28"/>
          <w:u w:val="single"/>
        </w:rPr>
        <w:t>’ Mind Map</w:t>
      </w:r>
    </w:p>
    <w:p w:rsidR="00404AA2" w:rsidP="00A63DF9" w:rsidRDefault="00404AA2" w14:paraId="0AFB30B2" w14:textId="6187C9D8">
      <w:pPr>
        <w:rPr>
          <w:b/>
          <w:bCs/>
          <w:u w:val="single"/>
        </w:rPr>
      </w:pPr>
    </w:p>
    <w:p w:rsidR="00404AA2" w:rsidP="00DC6569" w:rsidRDefault="001E1BA4" w14:paraId="3157519D" w14:textId="4405DAF9">
      <w:pPr>
        <w:jc w:val="center"/>
        <w:rPr>
          <w:b/>
          <w:bCs/>
          <w:u w:val="single"/>
        </w:rPr>
      </w:pPr>
      <w:r>
        <w:rPr>
          <w:noProof/>
        </w:rPr>
        <w:drawing>
          <wp:inline distT="0" distB="0" distL="0" distR="0" wp14:anchorId="01121B46" wp14:editId="67216AE0">
            <wp:extent cx="4143375" cy="3274142"/>
            <wp:effectExtent l="0" t="0" r="0" b="2540"/>
            <wp:docPr id="331800926" name="Picture 189581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812416"/>
                    <pic:cNvPicPr/>
                  </pic:nvPicPr>
                  <pic:blipFill>
                    <a:blip r:embed="rId47">
                      <a:extLst>
                        <a:ext uri="{28A0092B-C50C-407E-A947-70E740481C1C}">
                          <a14:useLocalDpi xmlns:a14="http://schemas.microsoft.com/office/drawing/2010/main" val="0"/>
                        </a:ext>
                      </a:extLst>
                    </a:blip>
                    <a:stretch>
                      <a:fillRect/>
                    </a:stretch>
                  </pic:blipFill>
                  <pic:spPr>
                    <a:xfrm>
                      <a:off x="0" y="0"/>
                      <a:ext cx="4143375" cy="3274142"/>
                    </a:xfrm>
                    <a:prstGeom prst="rect">
                      <a:avLst/>
                    </a:prstGeom>
                  </pic:spPr>
                </pic:pic>
              </a:graphicData>
            </a:graphic>
          </wp:inline>
        </w:drawing>
      </w:r>
    </w:p>
    <w:p w:rsidR="00DC6569" w:rsidP="00DC6569" w:rsidRDefault="00DC6569" w14:paraId="2FAE51BC" w14:textId="2BDCCE01">
      <w:pPr>
        <w:jc w:val="center"/>
        <w:rPr>
          <w:b/>
          <w:bCs/>
          <w:u w:val="single"/>
        </w:rPr>
      </w:pPr>
    </w:p>
    <w:p w:rsidR="00CB1343" w:rsidP="00DC6569" w:rsidRDefault="00CB1343" w14:paraId="50D7BB14" w14:textId="58E2EC14">
      <w:pPr>
        <w:jc w:val="center"/>
      </w:pPr>
      <w:r>
        <w:t>(Elks and McLachlan, 2008).</w:t>
      </w:r>
    </w:p>
    <w:p w:rsidR="00784C76" w:rsidP="00DC6569" w:rsidRDefault="00784C76" w14:paraId="14879B67" w14:textId="77777777">
      <w:pPr>
        <w:jc w:val="center"/>
      </w:pPr>
    </w:p>
    <w:p w:rsidRPr="00CB1343" w:rsidR="00CB1343" w:rsidP="00DC6569" w:rsidRDefault="00CB1343" w14:paraId="2B8D2B7A" w14:textId="77777777">
      <w:pPr>
        <w:jc w:val="center"/>
      </w:pPr>
    </w:p>
    <w:p w:rsidRPr="002621D1" w:rsidR="00DC6569" w:rsidP="00E33356" w:rsidRDefault="00E33356" w14:paraId="1BCACDF7" w14:textId="7CD3E1DD">
      <w:pPr>
        <w:rPr>
          <w:b/>
          <w:bCs/>
          <w:sz w:val="28"/>
          <w:szCs w:val="28"/>
          <w:u w:val="single"/>
        </w:rPr>
      </w:pPr>
      <w:r w:rsidRPr="002621D1">
        <w:rPr>
          <w:b/>
          <w:bCs/>
          <w:sz w:val="28"/>
          <w:szCs w:val="28"/>
          <w:u w:val="single"/>
        </w:rPr>
        <w:t>A ‘Feelings’ Mind Map</w:t>
      </w:r>
    </w:p>
    <w:p w:rsidR="00404AA2" w:rsidP="00A63DF9" w:rsidRDefault="00404AA2" w14:paraId="2D1D8D33" w14:textId="77777777">
      <w:pPr>
        <w:rPr>
          <w:b/>
          <w:bCs/>
          <w:sz w:val="32"/>
          <w:szCs w:val="32"/>
          <w:u w:val="single"/>
        </w:rPr>
      </w:pPr>
    </w:p>
    <w:p w:rsidR="00D34AC1" w:rsidP="00D34AC1" w:rsidRDefault="70E90ED0" w14:paraId="0196AD63" w14:textId="1A9A7239">
      <w:pPr>
        <w:jc w:val="center"/>
      </w:pPr>
      <w:r>
        <w:rPr>
          <w:noProof/>
        </w:rPr>
        <w:drawing>
          <wp:inline distT="0" distB="0" distL="0" distR="0" wp14:anchorId="1251F659" wp14:editId="080F20DD">
            <wp:extent cx="4572000" cy="3021883"/>
            <wp:effectExtent l="0" t="0" r="0" b="1270"/>
            <wp:docPr id="1412378282" name="Picture 183432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322563"/>
                    <pic:cNvPicPr/>
                  </pic:nvPicPr>
                  <pic:blipFill>
                    <a:blip r:embed="rId48">
                      <a:extLst>
                        <a:ext uri="{28A0092B-C50C-407E-A947-70E740481C1C}">
                          <a14:useLocalDpi xmlns:a14="http://schemas.microsoft.com/office/drawing/2010/main" val="0"/>
                        </a:ext>
                      </a:extLst>
                    </a:blip>
                    <a:stretch>
                      <a:fillRect/>
                    </a:stretch>
                  </pic:blipFill>
                  <pic:spPr>
                    <a:xfrm>
                      <a:off x="0" y="0"/>
                      <a:ext cx="4572000" cy="3021883"/>
                    </a:xfrm>
                    <a:prstGeom prst="rect">
                      <a:avLst/>
                    </a:prstGeom>
                  </pic:spPr>
                </pic:pic>
              </a:graphicData>
            </a:graphic>
          </wp:inline>
        </w:drawing>
      </w:r>
    </w:p>
    <w:p w:rsidR="00CB1343" w:rsidP="00D34AC1" w:rsidRDefault="00CB1343" w14:paraId="321CA569" w14:textId="10028989">
      <w:pPr>
        <w:jc w:val="center"/>
      </w:pPr>
    </w:p>
    <w:p w:rsidR="00CB1343" w:rsidP="00D34AC1" w:rsidRDefault="00CB1343" w14:paraId="4C62FED2" w14:textId="42D84338">
      <w:pPr>
        <w:jc w:val="center"/>
      </w:pPr>
      <w:r>
        <w:t>(Elks and McLachlan, 2009).</w:t>
      </w:r>
    </w:p>
    <w:p w:rsidR="00AA5951" w:rsidP="00B523DA" w:rsidRDefault="00AA5951" w14:paraId="58EC4A6D" w14:textId="0688303F"/>
    <w:p w:rsidR="00AA5951" w:rsidP="00B523DA" w:rsidRDefault="00AA5951" w14:paraId="5A634298" w14:textId="43885C13">
      <w:pPr>
        <w:rPr>
          <w:b/>
          <w:bCs/>
          <w:sz w:val="28"/>
          <w:szCs w:val="28"/>
          <w:u w:val="single"/>
        </w:rPr>
      </w:pPr>
      <w:r>
        <w:rPr>
          <w:b/>
          <w:bCs/>
          <w:sz w:val="28"/>
          <w:szCs w:val="28"/>
          <w:u w:val="single"/>
        </w:rPr>
        <w:lastRenderedPageBreak/>
        <w:t>Communication and Behaviour Advice Sheet</w:t>
      </w:r>
      <w:r w:rsidR="0044724E">
        <w:rPr>
          <w:b/>
          <w:bCs/>
          <w:sz w:val="28"/>
          <w:szCs w:val="28"/>
          <w:u w:val="single"/>
        </w:rPr>
        <w:t xml:space="preserve"> – </w:t>
      </w:r>
      <w:proofErr w:type="spellStart"/>
      <w:r w:rsidR="0044724E">
        <w:rPr>
          <w:b/>
          <w:bCs/>
          <w:sz w:val="28"/>
          <w:szCs w:val="28"/>
          <w:u w:val="single"/>
        </w:rPr>
        <w:t>Rhian</w:t>
      </w:r>
      <w:proofErr w:type="spellEnd"/>
      <w:r w:rsidR="0044724E">
        <w:rPr>
          <w:b/>
          <w:bCs/>
          <w:sz w:val="28"/>
          <w:szCs w:val="28"/>
          <w:u w:val="single"/>
        </w:rPr>
        <w:t xml:space="preserve"> Williams </w:t>
      </w:r>
    </w:p>
    <w:p w:rsidR="00AA5951" w:rsidP="00B523DA" w:rsidRDefault="00AA5951" w14:paraId="42BCB003" w14:textId="6C1DAC34">
      <w:pPr>
        <w:rPr>
          <w:b/>
          <w:bCs/>
          <w:sz w:val="28"/>
          <w:szCs w:val="28"/>
          <w:u w:val="single"/>
        </w:rPr>
      </w:pPr>
    </w:p>
    <w:p w:rsidR="00BA0AE0" w:rsidP="006A1785" w:rsidRDefault="006A1785" w14:paraId="49643E2D" w14:textId="2DB3716C">
      <w:pPr>
        <w:pStyle w:val="ListParagraph"/>
        <w:numPr>
          <w:ilvl w:val="0"/>
          <w:numId w:val="11"/>
        </w:numPr>
        <w:rPr>
          <w:b/>
          <w:bCs/>
        </w:rPr>
      </w:pPr>
      <w:r>
        <w:rPr>
          <w:b/>
          <w:bCs/>
        </w:rPr>
        <w:t>What is the child trying to communicate?</w:t>
      </w:r>
    </w:p>
    <w:p w:rsidR="006A1785" w:rsidP="006A1785" w:rsidRDefault="003D42B1" w14:paraId="5812FCD2" w14:textId="29C7F955">
      <w:pPr>
        <w:ind w:left="360"/>
      </w:pPr>
      <w:r>
        <w:t>Try to be attentive to the child whilst he is trying to communicate via his behavioural actions. ‘Look’</w:t>
      </w:r>
      <w:r w:rsidR="00BC4630">
        <w:t xml:space="preserve"> to see if you can make out what he is trying to say.</w:t>
      </w:r>
    </w:p>
    <w:p w:rsidR="00BC4630" w:rsidP="00BC4630" w:rsidRDefault="0042591A" w14:paraId="77B50040" w14:textId="5FF42FFA">
      <w:pPr>
        <w:pStyle w:val="ListParagraph"/>
        <w:numPr>
          <w:ilvl w:val="0"/>
          <w:numId w:val="11"/>
        </w:numPr>
        <w:rPr>
          <w:b/>
          <w:bCs/>
        </w:rPr>
      </w:pPr>
      <w:r>
        <w:rPr>
          <w:b/>
          <w:bCs/>
        </w:rPr>
        <w:t>Utilise statements which are positive</w:t>
      </w:r>
    </w:p>
    <w:p w:rsidR="0042591A" w:rsidP="0042591A" w:rsidRDefault="00767619" w14:paraId="35E17F89" w14:textId="52FC27F8">
      <w:pPr>
        <w:ind w:left="360"/>
      </w:pPr>
      <w:r>
        <w:t xml:space="preserve">Instead of saying ‘Do not run’, try ‘Please walk </w:t>
      </w:r>
      <w:r w:rsidR="00406051">
        <w:t>in the classroom’.</w:t>
      </w:r>
    </w:p>
    <w:p w:rsidR="00406051" w:rsidP="00406051" w:rsidRDefault="00406051" w14:paraId="2E962E43" w14:textId="480C0ED9">
      <w:pPr>
        <w:pStyle w:val="ListParagraph"/>
        <w:numPr>
          <w:ilvl w:val="0"/>
          <w:numId w:val="11"/>
        </w:numPr>
        <w:rPr>
          <w:b/>
          <w:bCs/>
        </w:rPr>
      </w:pPr>
      <w:r>
        <w:rPr>
          <w:b/>
          <w:bCs/>
        </w:rPr>
        <w:t xml:space="preserve">Be </w:t>
      </w:r>
      <w:r w:rsidR="005A238B">
        <w:rPr>
          <w:b/>
          <w:bCs/>
        </w:rPr>
        <w:t>conscious of your own behavioural actions.</w:t>
      </w:r>
    </w:p>
    <w:p w:rsidR="005A238B" w:rsidP="005A238B" w:rsidRDefault="00105ED6" w14:paraId="11A27AF8" w14:textId="1FB38D54">
      <w:pPr>
        <w:ind w:left="360"/>
      </w:pPr>
      <w:r>
        <w:t>Model appr</w:t>
      </w:r>
      <w:r w:rsidR="005C0D1E">
        <w:t xml:space="preserve">opriate behaviour when responding to incidents of inappropriate behaviour by using positive language. </w:t>
      </w:r>
    </w:p>
    <w:p w:rsidR="005C0D1E" w:rsidP="005C0D1E" w:rsidRDefault="005E26BE" w14:paraId="4641896F" w14:textId="01697BC7">
      <w:pPr>
        <w:pStyle w:val="ListParagraph"/>
        <w:numPr>
          <w:ilvl w:val="0"/>
          <w:numId w:val="11"/>
        </w:numPr>
        <w:rPr>
          <w:b/>
          <w:bCs/>
        </w:rPr>
      </w:pPr>
      <w:r w:rsidRPr="005E26BE">
        <w:rPr>
          <w:b/>
          <w:bCs/>
        </w:rPr>
        <w:t>Recognise the behaviour antecedents</w:t>
      </w:r>
    </w:p>
    <w:p w:rsidRPr="005E26BE" w:rsidR="00E07CFE" w:rsidP="005C0D1E" w:rsidRDefault="00E07CFE" w14:paraId="46BE20D6" w14:textId="6810C87F">
      <w:pPr>
        <w:pStyle w:val="ListParagraph"/>
        <w:numPr>
          <w:ilvl w:val="0"/>
          <w:numId w:val="11"/>
        </w:numPr>
        <w:rPr>
          <w:b/>
          <w:bCs/>
        </w:rPr>
      </w:pPr>
      <w:r>
        <w:rPr>
          <w:b/>
          <w:bCs/>
        </w:rPr>
        <w:t>Does the child understand the task requirements?</w:t>
      </w:r>
    </w:p>
    <w:p w:rsidR="00BA0AE0" w:rsidP="005E26BE" w:rsidRDefault="00E276AD" w14:paraId="19AF10A1" w14:textId="6A0123BF">
      <w:pPr>
        <w:ind w:left="360"/>
      </w:pPr>
      <w:r>
        <w:t xml:space="preserve">Ensure you level of language is appropriate when checking to see if the child </w:t>
      </w:r>
      <w:r w:rsidR="00D81B1E">
        <w:t>understands the tasks requirements.</w:t>
      </w:r>
    </w:p>
    <w:p w:rsidR="00D81B1E" w:rsidP="00D81B1E" w:rsidRDefault="00E07CFE" w14:paraId="48C5541E" w14:textId="38C15D92">
      <w:pPr>
        <w:pStyle w:val="ListParagraph"/>
        <w:numPr>
          <w:ilvl w:val="0"/>
          <w:numId w:val="11"/>
        </w:numPr>
        <w:rPr>
          <w:b/>
          <w:bCs/>
        </w:rPr>
      </w:pPr>
      <w:r>
        <w:rPr>
          <w:b/>
          <w:bCs/>
        </w:rPr>
        <w:t xml:space="preserve">Utilise </w:t>
      </w:r>
      <w:r w:rsidR="001F26EE">
        <w:rPr>
          <w:b/>
          <w:bCs/>
        </w:rPr>
        <w:t xml:space="preserve">visual structure </w:t>
      </w:r>
    </w:p>
    <w:p w:rsidR="001F26EE" w:rsidP="001F26EE" w:rsidRDefault="001321A5" w14:paraId="6D2F8F6A" w14:textId="778F8F2B">
      <w:pPr>
        <w:ind w:left="360"/>
      </w:pPr>
      <w:r>
        <w:t>Establish the nature of the visual structure and assess its level of appropriateness</w:t>
      </w:r>
      <w:r w:rsidR="009D03C3">
        <w:t>,</w:t>
      </w:r>
      <w:r>
        <w:t xml:space="preserve"> </w:t>
      </w:r>
      <w:r w:rsidR="00EC0FAE">
        <w:t>according</w:t>
      </w:r>
      <w:r w:rsidR="004B50C1">
        <w:t xml:space="preserve"> to</w:t>
      </w:r>
      <w:r>
        <w:t xml:space="preserve"> the level of understanding</w:t>
      </w:r>
      <w:r w:rsidR="004B50C1">
        <w:t xml:space="preserve"> and communication that the child possesses. </w:t>
      </w:r>
    </w:p>
    <w:p w:rsidR="001321A5" w:rsidP="001321A5" w:rsidRDefault="00D157D4" w14:paraId="40C502EB" w14:textId="4289B79D">
      <w:pPr>
        <w:pStyle w:val="ListParagraph"/>
        <w:numPr>
          <w:ilvl w:val="0"/>
          <w:numId w:val="11"/>
        </w:numPr>
        <w:rPr>
          <w:b/>
          <w:bCs/>
        </w:rPr>
      </w:pPr>
      <w:r>
        <w:rPr>
          <w:b/>
          <w:bCs/>
        </w:rPr>
        <w:t>Avoid unnecessary stress!</w:t>
      </w:r>
    </w:p>
    <w:p w:rsidR="00D157D4" w:rsidP="00D157D4" w:rsidRDefault="00D157D4" w14:paraId="3855CE63" w14:textId="058BB58A">
      <w:pPr>
        <w:ind w:left="360"/>
      </w:pPr>
      <w:r>
        <w:t>Emotions affect a</w:t>
      </w:r>
      <w:r w:rsidR="009D03C3">
        <w:t xml:space="preserve">utistic </w:t>
      </w:r>
      <w:r w:rsidR="00A0459E">
        <w:t xml:space="preserve">children’s </w:t>
      </w:r>
      <w:r w:rsidR="006A74F6">
        <w:t>leve</w:t>
      </w:r>
      <w:r w:rsidR="00A0459E">
        <w:t xml:space="preserve">ls </w:t>
      </w:r>
      <w:r w:rsidR="006A74F6">
        <w:t xml:space="preserve">of communication, making it harder for them to project their words and thoughts. </w:t>
      </w:r>
      <w:r w:rsidR="00A046CF">
        <w:t>Always use appropriate language and communication to avoid unnecessary behaviour.</w:t>
      </w:r>
    </w:p>
    <w:p w:rsidR="00A046CF" w:rsidP="002A0B05" w:rsidRDefault="002A0B05" w14:paraId="69465F37" w14:textId="00D79D11">
      <w:pPr>
        <w:pStyle w:val="ListParagraph"/>
        <w:numPr>
          <w:ilvl w:val="0"/>
          <w:numId w:val="11"/>
        </w:numPr>
        <w:rPr>
          <w:b/>
          <w:bCs/>
        </w:rPr>
      </w:pPr>
      <w:r>
        <w:rPr>
          <w:b/>
          <w:bCs/>
        </w:rPr>
        <w:t xml:space="preserve">Select an appropriate strategy </w:t>
      </w:r>
    </w:p>
    <w:p w:rsidRPr="002A0B05" w:rsidR="00444774" w:rsidP="00444774" w:rsidRDefault="00444774" w14:paraId="7743C53E" w14:textId="0945AE5A">
      <w:pPr>
        <w:ind w:left="360"/>
      </w:pPr>
      <w:r>
        <w:t>Do not choose behavioural strategies which are based upon pleasing others. A child with autism is only focused on their</w:t>
      </w:r>
      <w:r w:rsidR="0020051A">
        <w:t xml:space="preserve"> individual </w:t>
      </w:r>
      <w:r>
        <w:t>needs and requirements (Elks and McLac</w:t>
      </w:r>
      <w:r w:rsidR="00556284">
        <w:t>hlan, 2009).</w:t>
      </w:r>
    </w:p>
    <w:p w:rsidRPr="001F26EE" w:rsidR="001F26EE" w:rsidP="001F26EE" w:rsidRDefault="001F26EE" w14:paraId="28A56F4A" w14:textId="77777777">
      <w:pPr>
        <w:ind w:left="360"/>
        <w:rPr>
          <w:b/>
          <w:bCs/>
        </w:rPr>
      </w:pPr>
    </w:p>
    <w:p w:rsidR="00556284" w:rsidP="00B523DA" w:rsidRDefault="00556284" w14:paraId="5831A91C" w14:textId="77777777"/>
    <w:p w:rsidR="00556284" w:rsidP="00B523DA" w:rsidRDefault="00556284" w14:paraId="7C443E28" w14:textId="77777777"/>
    <w:p w:rsidR="00556284" w:rsidP="00B523DA" w:rsidRDefault="00556284" w14:paraId="78D8C98F" w14:textId="77777777"/>
    <w:p w:rsidR="00556284" w:rsidP="00B523DA" w:rsidRDefault="00556284" w14:paraId="788C1099" w14:textId="77777777"/>
    <w:p w:rsidR="00556284" w:rsidP="00B523DA" w:rsidRDefault="00556284" w14:paraId="4A59B7E7" w14:textId="77777777"/>
    <w:p w:rsidR="00556284" w:rsidP="00B523DA" w:rsidRDefault="00556284" w14:paraId="2B1F7F5A" w14:textId="77777777"/>
    <w:p w:rsidR="00556284" w:rsidP="00B523DA" w:rsidRDefault="00556284" w14:paraId="35CCBE4B" w14:textId="77777777"/>
    <w:p w:rsidR="00556284" w:rsidP="00B523DA" w:rsidRDefault="00556284" w14:paraId="2CBAB841" w14:textId="77777777"/>
    <w:p w:rsidR="00556284" w:rsidP="00B523DA" w:rsidRDefault="00556284" w14:paraId="0ADF6175" w14:textId="77777777"/>
    <w:p w:rsidR="00556284" w:rsidP="00B523DA" w:rsidRDefault="00556284" w14:paraId="459C7F19" w14:textId="77777777"/>
    <w:p w:rsidR="00556284" w:rsidP="00B523DA" w:rsidRDefault="00556284" w14:paraId="56C97CAB" w14:textId="77777777"/>
    <w:p w:rsidR="00556284" w:rsidP="00B523DA" w:rsidRDefault="00556284" w14:paraId="1797F7C4" w14:textId="77777777"/>
    <w:p w:rsidR="00556284" w:rsidP="00B523DA" w:rsidRDefault="00556284" w14:paraId="396E1662" w14:textId="77777777"/>
    <w:p w:rsidR="00556284" w:rsidP="00B523DA" w:rsidRDefault="00556284" w14:paraId="50BD5BC2" w14:textId="77777777"/>
    <w:p w:rsidR="00556284" w:rsidP="00B523DA" w:rsidRDefault="00556284" w14:paraId="49FD4FAA" w14:textId="77777777"/>
    <w:p w:rsidR="00556284" w:rsidP="00B523DA" w:rsidRDefault="00556284" w14:paraId="34AEEC38" w14:textId="77777777"/>
    <w:p w:rsidR="00556284" w:rsidP="00B523DA" w:rsidRDefault="00556284" w14:paraId="2F506636" w14:textId="77777777"/>
    <w:p w:rsidR="00556284" w:rsidP="00B523DA" w:rsidRDefault="00556284" w14:paraId="285883E7" w14:textId="77777777"/>
    <w:p w:rsidR="00556284" w:rsidP="00B523DA" w:rsidRDefault="00556284" w14:paraId="47D55657" w14:textId="77777777"/>
    <w:p w:rsidR="00556284" w:rsidP="00B523DA" w:rsidRDefault="00556284" w14:paraId="5E8BC92F" w14:textId="77777777"/>
    <w:p w:rsidR="00556284" w:rsidP="00B523DA" w:rsidRDefault="00556284" w14:paraId="4F1C1D00" w14:textId="77777777"/>
    <w:p w:rsidR="00556284" w:rsidP="00B523DA" w:rsidRDefault="00556284" w14:paraId="5BA30015" w14:textId="77777777"/>
    <w:p w:rsidR="00556284" w:rsidP="00B523DA" w:rsidRDefault="00556284" w14:paraId="1BB799C4" w14:textId="77777777"/>
    <w:p w:rsidR="00556284" w:rsidP="00B523DA" w:rsidRDefault="00556284" w14:paraId="2FEC7C3A" w14:textId="77777777"/>
    <w:p w:rsidR="00556284" w:rsidP="00B523DA" w:rsidRDefault="00556284" w14:paraId="5EC9D08F" w14:textId="77777777"/>
    <w:p w:rsidR="00556284" w:rsidP="00B523DA" w:rsidRDefault="00556284" w14:paraId="2AD95347" w14:textId="77777777"/>
    <w:p w:rsidRPr="00556284" w:rsidR="001F2D61" w:rsidP="00B523DA" w:rsidRDefault="001F2D61" w14:paraId="18CA196C" w14:textId="7D1B3A9A">
      <w:r w:rsidRPr="00063BC7">
        <w:rPr>
          <w:b/>
          <w:bCs/>
          <w:sz w:val="28"/>
          <w:szCs w:val="28"/>
          <w:u w:val="single"/>
        </w:rPr>
        <w:lastRenderedPageBreak/>
        <w:t xml:space="preserve">Useful </w:t>
      </w:r>
      <w:r w:rsidRPr="00063BC7" w:rsidR="00784C76">
        <w:rPr>
          <w:b/>
          <w:bCs/>
          <w:sz w:val="28"/>
          <w:szCs w:val="28"/>
          <w:u w:val="single"/>
        </w:rPr>
        <w:t>Website</w:t>
      </w:r>
      <w:r w:rsidRPr="00063BC7">
        <w:rPr>
          <w:b/>
          <w:bCs/>
          <w:sz w:val="28"/>
          <w:szCs w:val="28"/>
          <w:u w:val="single"/>
        </w:rPr>
        <w:t xml:space="preserve"> </w:t>
      </w:r>
      <w:r w:rsidRPr="00063BC7" w:rsidR="00784C76">
        <w:rPr>
          <w:b/>
          <w:bCs/>
          <w:sz w:val="28"/>
          <w:szCs w:val="28"/>
          <w:u w:val="single"/>
        </w:rPr>
        <w:t>Links</w:t>
      </w:r>
      <w:r w:rsidRPr="00063BC7">
        <w:rPr>
          <w:b/>
          <w:bCs/>
          <w:sz w:val="28"/>
          <w:szCs w:val="28"/>
          <w:u w:val="single"/>
        </w:rPr>
        <w:t>:</w:t>
      </w:r>
      <w:r w:rsidR="0044724E">
        <w:rPr>
          <w:b/>
          <w:bCs/>
          <w:sz w:val="28"/>
          <w:szCs w:val="28"/>
          <w:u w:val="single"/>
        </w:rPr>
        <w:t xml:space="preserve"> (</w:t>
      </w:r>
      <w:proofErr w:type="spellStart"/>
      <w:r w:rsidR="0044724E">
        <w:rPr>
          <w:b/>
          <w:bCs/>
          <w:sz w:val="28"/>
          <w:szCs w:val="28"/>
          <w:u w:val="single"/>
        </w:rPr>
        <w:t>Rhian</w:t>
      </w:r>
      <w:proofErr w:type="spellEnd"/>
      <w:r w:rsidR="0044724E">
        <w:rPr>
          <w:b/>
          <w:bCs/>
          <w:sz w:val="28"/>
          <w:szCs w:val="28"/>
          <w:u w:val="single"/>
        </w:rPr>
        <w:t xml:space="preserve"> Williams)</w:t>
      </w:r>
    </w:p>
    <w:p w:rsidR="001F2D61" w:rsidP="00B523DA" w:rsidRDefault="001F2D61" w14:paraId="1C3E0F3D" w14:textId="77777777"/>
    <w:p w:rsidR="001F2D61" w:rsidP="00B523DA" w:rsidRDefault="001F2D61" w14:paraId="13DB6A2F" w14:textId="74417EA5">
      <w:pPr>
        <w:rPr>
          <w:rStyle w:val="Hyperlink"/>
        </w:rPr>
      </w:pPr>
      <w:r>
        <w:t>Autism Circuit – Tools And Techniques For Students On The Autism Spectrum. Available at:</w:t>
      </w:r>
      <w:r w:rsidRPr="000575BD">
        <w:t xml:space="preserve"> </w:t>
      </w:r>
      <w:hyperlink w:history="1" r:id="rId49">
        <w:r w:rsidRPr="00196BEF">
          <w:rPr>
            <w:rStyle w:val="Hyperlink"/>
          </w:rPr>
          <w:t>http://autismcircuit.net</w:t>
        </w:r>
      </w:hyperlink>
    </w:p>
    <w:p w:rsidR="000C2CEE" w:rsidP="00B523DA" w:rsidRDefault="000C2CEE" w14:paraId="0FA46B77" w14:textId="31BB80E2">
      <w:pPr>
        <w:rPr>
          <w:rStyle w:val="Hyperlink"/>
        </w:rPr>
      </w:pPr>
    </w:p>
    <w:p w:rsidR="000C2CEE" w:rsidP="00B523DA" w:rsidRDefault="00D83E17" w14:paraId="014C30FA" w14:textId="3128FB5B">
      <w:pPr>
        <w:rPr>
          <w:rStyle w:val="Hyperlink"/>
          <w:color w:val="000000" w:themeColor="text1"/>
          <w:u w:val="none"/>
        </w:rPr>
      </w:pPr>
      <w:r>
        <w:rPr>
          <w:rStyle w:val="Hyperlink"/>
          <w:color w:val="000000" w:themeColor="text1"/>
          <w:u w:val="none"/>
        </w:rPr>
        <w:t xml:space="preserve">Autism Spectrum Disorder: Good Practice Guidance. Available at: </w:t>
      </w:r>
      <w:hyperlink w:history="1" r:id="rId50">
        <w:r w:rsidRPr="004E086E" w:rsidR="003F1E78">
          <w:rPr>
            <w:rStyle w:val="Hyperlink"/>
          </w:rPr>
          <w:t>https://cyps.northyorks.gov.uk/sites/default/files/SEND/Autism/Appendix_D_-_Autism_Best_Practice_Guidance.mht.pdf</w:t>
        </w:r>
      </w:hyperlink>
      <w:r w:rsidR="003F1E78">
        <w:rPr>
          <w:rStyle w:val="Hyperlink"/>
          <w:color w:val="000000" w:themeColor="text1"/>
          <w:u w:val="none"/>
        </w:rPr>
        <w:t xml:space="preserve"> </w:t>
      </w:r>
    </w:p>
    <w:p w:rsidR="00ED00D9" w:rsidP="00B523DA" w:rsidRDefault="00ED00D9" w14:paraId="43D1A2B1" w14:textId="5C5B380A">
      <w:pPr>
        <w:rPr>
          <w:rStyle w:val="Hyperlink"/>
          <w:color w:val="000000" w:themeColor="text1"/>
          <w:u w:val="none"/>
        </w:rPr>
      </w:pPr>
    </w:p>
    <w:p w:rsidR="00ED00D9" w:rsidP="00B523DA" w:rsidRDefault="00ED00D9" w14:paraId="3281CC5F" w14:textId="32528DE7">
      <w:pPr>
        <w:rPr>
          <w:rStyle w:val="Hyperlink"/>
          <w:color w:val="000000" w:themeColor="text1"/>
          <w:u w:val="none"/>
        </w:rPr>
      </w:pPr>
      <w:r>
        <w:rPr>
          <w:rStyle w:val="Hyperlink"/>
          <w:color w:val="000000" w:themeColor="text1"/>
          <w:u w:val="none"/>
        </w:rPr>
        <w:t>Elklan</w:t>
      </w:r>
      <w:r w:rsidR="00B14C74">
        <w:rPr>
          <w:rStyle w:val="Hyperlink"/>
          <w:color w:val="000000" w:themeColor="text1"/>
          <w:u w:val="none"/>
        </w:rPr>
        <w:t xml:space="preserve">. Available at: </w:t>
      </w:r>
      <w:hyperlink w:history="1" r:id="rId51">
        <w:r w:rsidRPr="004E086E" w:rsidR="00B14C74">
          <w:rPr>
            <w:rStyle w:val="Hyperlink"/>
          </w:rPr>
          <w:t>https://www.elklan.co.uk</w:t>
        </w:r>
      </w:hyperlink>
      <w:r w:rsidR="00B14C74">
        <w:rPr>
          <w:rStyle w:val="Hyperlink"/>
          <w:color w:val="000000" w:themeColor="text1"/>
          <w:u w:val="none"/>
        </w:rPr>
        <w:t xml:space="preserve"> </w:t>
      </w:r>
    </w:p>
    <w:p w:rsidR="008B6CB5" w:rsidP="00B523DA" w:rsidRDefault="008B6CB5" w14:paraId="241AA452" w14:textId="2D1EA99E">
      <w:pPr>
        <w:rPr>
          <w:rStyle w:val="Hyperlink"/>
          <w:color w:val="000000" w:themeColor="text1"/>
          <w:u w:val="none"/>
        </w:rPr>
      </w:pPr>
    </w:p>
    <w:p w:rsidR="00D9115C" w:rsidP="00B523DA" w:rsidRDefault="008B6CB5" w14:paraId="5216403B" w14:textId="09944BA5">
      <w:pPr>
        <w:rPr>
          <w:rStyle w:val="Hyperlink"/>
          <w:color w:val="000000" w:themeColor="text1"/>
          <w:u w:val="none"/>
        </w:rPr>
      </w:pPr>
      <w:r>
        <w:rPr>
          <w:rStyle w:val="Hyperlink"/>
          <w:color w:val="000000" w:themeColor="text1"/>
          <w:u w:val="none"/>
        </w:rPr>
        <w:t xml:space="preserve">FOCUS </w:t>
      </w:r>
      <w:r w:rsidR="000D4113">
        <w:rPr>
          <w:rStyle w:val="Hyperlink"/>
          <w:color w:val="000000" w:themeColor="text1"/>
          <w:u w:val="none"/>
        </w:rPr>
        <w:t>–</w:t>
      </w:r>
      <w:r>
        <w:rPr>
          <w:rStyle w:val="Hyperlink"/>
          <w:color w:val="000000" w:themeColor="text1"/>
          <w:u w:val="none"/>
        </w:rPr>
        <w:t xml:space="preserve"> </w:t>
      </w:r>
      <w:r w:rsidR="000D4113">
        <w:rPr>
          <w:rStyle w:val="Hyperlink"/>
          <w:color w:val="000000" w:themeColor="text1"/>
          <w:u w:val="none"/>
        </w:rPr>
        <w:t xml:space="preserve">Mind Mapping for Children with ASD: Uses and Benefits. Available at: </w:t>
      </w:r>
      <w:hyperlink w:history="1" r:id="rId52">
        <w:r w:rsidRPr="004E086E" w:rsidR="000D4113">
          <w:rPr>
            <w:rStyle w:val="Hyperlink"/>
          </w:rPr>
          <w:t>https://www.mindmeister.com/blog/mind-mapping-for-children-with-asd/</w:t>
        </w:r>
      </w:hyperlink>
      <w:r w:rsidR="000D4113">
        <w:rPr>
          <w:rStyle w:val="Hyperlink"/>
          <w:color w:val="000000" w:themeColor="text1"/>
          <w:u w:val="none"/>
        </w:rPr>
        <w:t xml:space="preserve"> </w:t>
      </w:r>
    </w:p>
    <w:p w:rsidR="00682A9C" w:rsidP="00B523DA" w:rsidRDefault="00682A9C" w14:paraId="6440D494" w14:textId="26282408">
      <w:pPr>
        <w:rPr>
          <w:rStyle w:val="Hyperlink"/>
          <w:color w:val="000000" w:themeColor="text1"/>
          <w:u w:val="none"/>
        </w:rPr>
      </w:pPr>
    </w:p>
    <w:p w:rsidR="00682A9C" w:rsidP="00B523DA" w:rsidRDefault="00682A9C" w14:paraId="65F5AFCD" w14:textId="7AC6B4A6">
      <w:pPr>
        <w:rPr>
          <w:rStyle w:val="Hyperlink"/>
          <w:color w:val="000000" w:themeColor="text1"/>
          <w:u w:val="none"/>
        </w:rPr>
      </w:pPr>
      <w:r>
        <w:rPr>
          <w:rStyle w:val="Hyperlink"/>
          <w:color w:val="000000" w:themeColor="text1"/>
          <w:u w:val="none"/>
        </w:rPr>
        <w:t xml:space="preserve">National Autistic Society – About Autism. Available at: </w:t>
      </w:r>
      <w:hyperlink w:history="1" r:id="rId53">
        <w:r w:rsidRPr="004E086E">
          <w:rPr>
            <w:rStyle w:val="Hyperlink"/>
          </w:rPr>
          <w:t>https://www.autism.org.uk/about.aspx</w:t>
        </w:r>
      </w:hyperlink>
      <w:r>
        <w:rPr>
          <w:rStyle w:val="Hyperlink"/>
          <w:color w:val="000000" w:themeColor="text1"/>
          <w:u w:val="none"/>
        </w:rPr>
        <w:t xml:space="preserve"> </w:t>
      </w:r>
    </w:p>
    <w:p w:rsidR="00FC508D" w:rsidP="00B523DA" w:rsidRDefault="00FC508D" w14:paraId="20BD3068" w14:textId="14F6C925">
      <w:pPr>
        <w:rPr>
          <w:rStyle w:val="Hyperlink"/>
          <w:color w:val="000000" w:themeColor="text1"/>
          <w:u w:val="none"/>
        </w:rPr>
      </w:pPr>
    </w:p>
    <w:p w:rsidR="00FC508D" w:rsidP="00B523DA" w:rsidRDefault="00FC508D" w14:paraId="5A8F4F3B" w14:textId="3E8087F0">
      <w:pPr>
        <w:rPr>
          <w:rStyle w:val="Hyperlink"/>
          <w:color w:val="000000" w:themeColor="text1"/>
          <w:u w:val="none"/>
        </w:rPr>
      </w:pPr>
      <w:r>
        <w:rPr>
          <w:rStyle w:val="Hyperlink"/>
          <w:color w:val="000000" w:themeColor="text1"/>
          <w:u w:val="none"/>
        </w:rPr>
        <w:t>National Autistic Society</w:t>
      </w:r>
      <w:r w:rsidR="005A3D1A">
        <w:rPr>
          <w:rStyle w:val="Hyperlink"/>
          <w:color w:val="000000" w:themeColor="text1"/>
          <w:u w:val="none"/>
        </w:rPr>
        <w:t xml:space="preserve"> – Autism and Education: Good Practice Guide. Available at: </w:t>
      </w:r>
      <w:hyperlink w:history="1" r:id="rId54">
        <w:r w:rsidRPr="004E086E" w:rsidR="005A3D1A">
          <w:rPr>
            <w:rStyle w:val="Hyperlink"/>
          </w:rPr>
          <w:t>https://www.autism.org.uk/~/media/nas/professionals/teachers/nas_education_good_practice_guide_web_final.ashx?la=en-gb</w:t>
        </w:r>
      </w:hyperlink>
      <w:r w:rsidR="005A3D1A">
        <w:rPr>
          <w:rStyle w:val="Hyperlink"/>
          <w:color w:val="000000" w:themeColor="text1"/>
          <w:u w:val="none"/>
        </w:rPr>
        <w:t xml:space="preserve"> </w:t>
      </w:r>
    </w:p>
    <w:p w:rsidR="00071F7D" w:rsidP="00B523DA" w:rsidRDefault="00071F7D" w14:paraId="63EBCF10" w14:textId="68738096">
      <w:pPr>
        <w:rPr>
          <w:rStyle w:val="Hyperlink"/>
          <w:color w:val="000000" w:themeColor="text1"/>
          <w:u w:val="none"/>
        </w:rPr>
      </w:pPr>
    </w:p>
    <w:p w:rsidR="00F26B29" w:rsidP="00B523DA" w:rsidRDefault="00071F7D" w14:paraId="3CDEEA86" w14:textId="28AC3951">
      <w:pPr>
        <w:rPr>
          <w:rStyle w:val="Hyperlink"/>
          <w:color w:val="000000" w:themeColor="text1"/>
          <w:u w:val="none"/>
        </w:rPr>
      </w:pPr>
      <w:r>
        <w:rPr>
          <w:rStyle w:val="Hyperlink"/>
          <w:color w:val="000000" w:themeColor="text1"/>
          <w:u w:val="none"/>
        </w:rPr>
        <w:t xml:space="preserve">National Autistic Society – Visual Supports. Available at: </w:t>
      </w:r>
      <w:hyperlink w:history="1" r:id="rId55">
        <w:r w:rsidRPr="004E086E">
          <w:rPr>
            <w:rStyle w:val="Hyperlink"/>
          </w:rPr>
          <w:t>https://www.autism.org.uk/about/strategies/visual-supports.aspx</w:t>
        </w:r>
      </w:hyperlink>
      <w:r>
        <w:rPr>
          <w:rStyle w:val="Hyperlink"/>
          <w:color w:val="000000" w:themeColor="text1"/>
          <w:u w:val="none"/>
        </w:rPr>
        <w:t xml:space="preserve"> </w:t>
      </w:r>
    </w:p>
    <w:p w:rsidR="00897841" w:rsidP="00B523DA" w:rsidRDefault="00897841" w14:paraId="721FA7EC" w14:textId="4379FE39">
      <w:pPr>
        <w:rPr>
          <w:rStyle w:val="Hyperlink"/>
          <w:color w:val="000000" w:themeColor="text1"/>
          <w:u w:val="none"/>
        </w:rPr>
      </w:pPr>
    </w:p>
    <w:p w:rsidRPr="00ED689D" w:rsidR="00897841" w:rsidP="00B523DA" w:rsidRDefault="00897841" w14:paraId="3A1AA35B" w14:textId="35FE06FC">
      <w:pPr>
        <w:rPr>
          <w:rStyle w:val="Hyperlink"/>
          <w:color w:val="000000" w:themeColor="text1"/>
          <w:u w:val="none"/>
        </w:rPr>
      </w:pPr>
      <w:r>
        <w:rPr>
          <w:rStyle w:val="Hyperlink"/>
          <w:color w:val="000000" w:themeColor="text1"/>
          <w:u w:val="none"/>
        </w:rPr>
        <w:t>Tips and Ideas for Making Visuals to Support Young Children</w:t>
      </w:r>
      <w:r w:rsidR="00631564">
        <w:rPr>
          <w:rStyle w:val="Hyperlink"/>
          <w:color w:val="000000" w:themeColor="text1"/>
          <w:u w:val="none"/>
        </w:rPr>
        <w:t xml:space="preserve">. Available at: </w:t>
      </w:r>
      <w:hyperlink w:history="1" r:id="rId56">
        <w:r w:rsidRPr="002E37BD" w:rsidR="00631564">
          <w:rPr>
            <w:rStyle w:val="Hyperlink"/>
          </w:rPr>
          <w:t>http://csefel.vanderbilt.edu/modules/module3b/handout2.pdf</w:t>
        </w:r>
      </w:hyperlink>
      <w:r w:rsidR="00631564">
        <w:rPr>
          <w:rStyle w:val="Hyperlink"/>
          <w:color w:val="000000" w:themeColor="text1"/>
          <w:u w:val="none"/>
        </w:rPr>
        <w:t xml:space="preserve"> </w:t>
      </w:r>
    </w:p>
    <w:p w:rsidR="006D7AC9" w:rsidP="00B523DA" w:rsidRDefault="006D7AC9" w14:paraId="7A5B0748" w14:textId="77777777">
      <w:pPr>
        <w:rPr>
          <w:rStyle w:val="Hyperlink"/>
        </w:rPr>
      </w:pPr>
    </w:p>
    <w:p w:rsidRPr="00117DEF" w:rsidR="00D60991" w:rsidP="00B523DA" w:rsidRDefault="00117DEF" w14:paraId="297DEC20" w14:textId="4D28E826">
      <w:pPr>
        <w:rPr>
          <w:rStyle w:val="Hyperlink"/>
          <w:color w:val="000000" w:themeColor="text1"/>
          <w:u w:val="none"/>
        </w:rPr>
      </w:pPr>
      <w:r>
        <w:rPr>
          <w:rStyle w:val="Hyperlink"/>
          <w:color w:val="000000" w:themeColor="text1"/>
          <w:u w:val="none"/>
        </w:rPr>
        <w:t>What is Good Practice in Autism Education?</w:t>
      </w:r>
      <w:r w:rsidR="003F1E78">
        <w:rPr>
          <w:rStyle w:val="Hyperlink"/>
          <w:color w:val="000000" w:themeColor="text1"/>
          <w:u w:val="none"/>
        </w:rPr>
        <w:t xml:space="preserve"> Available at:</w:t>
      </w:r>
    </w:p>
    <w:p w:rsidR="00F26B29" w:rsidP="00B523DA" w:rsidRDefault="00603D81" w14:paraId="4A758F8B" w14:textId="408776E4">
      <w:hyperlink w:history="1" r:id="rId57">
        <w:r w:rsidRPr="004E086E" w:rsidR="00D60991">
          <w:rPr>
            <w:rStyle w:val="Hyperlink"/>
          </w:rPr>
          <w:t>https://research-management.mq.edu.au/ws/portalfiles/portal/83300571/82950951.pdf</w:t>
        </w:r>
      </w:hyperlink>
      <w:r w:rsidR="00D60991">
        <w:t xml:space="preserve"> </w:t>
      </w:r>
    </w:p>
    <w:p w:rsidR="00D34AC1" w:rsidP="00D34AC1" w:rsidRDefault="00D34AC1" w14:paraId="1CD3A3F6" w14:textId="77777777">
      <w:pPr>
        <w:jc w:val="center"/>
      </w:pPr>
    </w:p>
    <w:p w:rsidR="00D34AC1" w:rsidP="00D34AC1" w:rsidRDefault="00D34AC1" w14:paraId="41DBD7B7" w14:textId="77777777">
      <w:pPr>
        <w:jc w:val="center"/>
      </w:pPr>
    </w:p>
    <w:p w:rsidR="001F2D61" w:rsidP="001F2D61" w:rsidRDefault="001F2D61" w14:paraId="7825C984" w14:textId="77777777"/>
    <w:p w:rsidR="001F2D61" w:rsidP="001F2D61" w:rsidRDefault="001F2D61" w14:paraId="043CFA8F" w14:textId="77777777"/>
    <w:p w:rsidR="001F2D61" w:rsidP="001F2D61" w:rsidRDefault="001F2D61" w14:paraId="63C7A631" w14:textId="77777777"/>
    <w:p w:rsidR="001F2D61" w:rsidP="001F2D61" w:rsidRDefault="001F2D61" w14:paraId="0D042F38" w14:textId="77777777"/>
    <w:p w:rsidR="001F2D61" w:rsidP="001F2D61" w:rsidRDefault="001F2D61" w14:paraId="76C7E317" w14:textId="77777777"/>
    <w:p w:rsidR="001F2D61" w:rsidP="001F2D61" w:rsidRDefault="001F2D61" w14:paraId="13D4E198" w14:textId="77777777"/>
    <w:p w:rsidR="001F2D61" w:rsidP="001F2D61" w:rsidRDefault="001F2D61" w14:paraId="59D25205" w14:textId="77777777"/>
    <w:p w:rsidR="001F2D61" w:rsidP="001F2D61" w:rsidRDefault="001F2D61" w14:paraId="70619FB7" w14:textId="77777777"/>
    <w:p w:rsidR="001F2D61" w:rsidP="001F2D61" w:rsidRDefault="001F2D61" w14:paraId="6754B06D" w14:textId="77777777"/>
    <w:p w:rsidR="001F2D61" w:rsidP="001F2D61" w:rsidRDefault="001F2D61" w14:paraId="42564F64" w14:textId="77777777"/>
    <w:p w:rsidR="001F2D61" w:rsidP="001F2D61" w:rsidRDefault="001F2D61" w14:paraId="57442EAF" w14:textId="1B83984F"/>
    <w:p w:rsidR="00ED689D" w:rsidP="001F2D61" w:rsidRDefault="00ED689D" w14:paraId="2276BDC2" w14:textId="405A71A6"/>
    <w:p w:rsidR="00ED689D" w:rsidP="001F2D61" w:rsidRDefault="00ED689D" w14:paraId="68C6D3A8" w14:textId="2EB2B284"/>
    <w:p w:rsidR="00ED689D" w:rsidP="001F2D61" w:rsidRDefault="00ED689D" w14:paraId="18774DAB" w14:textId="33EB5930"/>
    <w:p w:rsidR="00ED689D" w:rsidP="001F2D61" w:rsidRDefault="00ED689D" w14:paraId="66C94586" w14:textId="527D23A2"/>
    <w:p w:rsidR="00ED689D" w:rsidP="001F2D61" w:rsidRDefault="00ED689D" w14:paraId="25CCE4A8" w14:textId="406CBC99"/>
    <w:p w:rsidR="00ED689D" w:rsidP="001F2D61" w:rsidRDefault="00ED689D" w14:paraId="268C22EF" w14:textId="6924ED22"/>
    <w:p w:rsidR="00ED689D" w:rsidP="001F2D61" w:rsidRDefault="00ED689D" w14:paraId="48AA280A" w14:textId="42CED6AF"/>
    <w:p w:rsidR="00ED689D" w:rsidP="001F2D61" w:rsidRDefault="00ED689D" w14:paraId="140EC341" w14:textId="156559A0"/>
    <w:p w:rsidR="00F826A6" w:rsidP="001F2D61" w:rsidRDefault="00F826A6" w14:paraId="26C8822F" w14:textId="77777777"/>
    <w:p w:rsidR="00F826A6" w:rsidP="001F2D61" w:rsidRDefault="00F826A6" w14:paraId="5E704B44" w14:textId="77777777"/>
    <w:p w:rsidRPr="00063BC7" w:rsidR="00315B95" w:rsidP="001F2D61" w:rsidRDefault="00315B95" w14:paraId="6B160ABE" w14:textId="75371D69">
      <w:pPr>
        <w:rPr>
          <w:sz w:val="28"/>
          <w:szCs w:val="28"/>
        </w:rPr>
      </w:pPr>
      <w:r w:rsidRPr="00063BC7">
        <w:rPr>
          <w:b/>
          <w:bCs/>
          <w:sz w:val="28"/>
          <w:szCs w:val="28"/>
          <w:u w:val="single"/>
        </w:rPr>
        <w:lastRenderedPageBreak/>
        <w:t xml:space="preserve">References </w:t>
      </w:r>
    </w:p>
    <w:p w:rsidR="005C5711" w:rsidP="00A63DF9" w:rsidRDefault="005C5711" w14:paraId="4DF0FF3E" w14:textId="07E52D41">
      <w:pPr>
        <w:rPr>
          <w:sz w:val="28"/>
          <w:szCs w:val="28"/>
        </w:rPr>
      </w:pPr>
    </w:p>
    <w:p w:rsidR="005632FE" w:rsidP="005C6369" w:rsidRDefault="005632FE" w14:paraId="712B9D6B" w14:textId="77777777">
      <w:r>
        <w:t xml:space="preserve">Autism Circuit (2020) </w:t>
      </w:r>
      <w:r>
        <w:rPr>
          <w:i/>
          <w:iCs/>
        </w:rPr>
        <w:t xml:space="preserve">First/Then Card. </w:t>
      </w:r>
      <w:r>
        <w:t xml:space="preserve">Available at: </w:t>
      </w:r>
      <w:hyperlink w:history="1" r:id="rId58">
        <w:r w:rsidRPr="00196BEF">
          <w:rPr>
            <w:rStyle w:val="Hyperlink"/>
          </w:rPr>
          <w:t>http://www.autismcircuit.net/assets/uploads/docs/first-then.pdf</w:t>
        </w:r>
      </w:hyperlink>
      <w:r>
        <w:t xml:space="preserve"> (Accessed: 29</w:t>
      </w:r>
      <w:r w:rsidRPr="00681B80">
        <w:rPr>
          <w:vertAlign w:val="superscript"/>
        </w:rPr>
        <w:t>th</w:t>
      </w:r>
      <w:r>
        <w:t xml:space="preserve"> April 2020).</w:t>
      </w:r>
    </w:p>
    <w:p w:rsidR="005632FE" w:rsidP="005C6369" w:rsidRDefault="005632FE" w14:paraId="2F9C2685" w14:textId="5F3EF558">
      <w:r>
        <w:t xml:space="preserve">Autism Circuit (2020) </w:t>
      </w:r>
      <w:r>
        <w:rPr>
          <w:i/>
          <w:iCs/>
        </w:rPr>
        <w:t xml:space="preserve">First/Then Card. </w:t>
      </w:r>
      <w:r>
        <w:t xml:space="preserve">Available at: </w:t>
      </w:r>
      <w:hyperlink w:history="1" r:id="rId59">
        <w:r w:rsidRPr="00196BEF">
          <w:rPr>
            <w:rStyle w:val="Hyperlink"/>
          </w:rPr>
          <w:t>http://www.autismcircuit.net/tool/first-then-card</w:t>
        </w:r>
      </w:hyperlink>
      <w:r>
        <w:t xml:space="preserve"> (Accessed: 29</w:t>
      </w:r>
      <w:r w:rsidRPr="00D62378">
        <w:rPr>
          <w:vertAlign w:val="superscript"/>
        </w:rPr>
        <w:t>th</w:t>
      </w:r>
      <w:r>
        <w:t xml:space="preserve"> April 2020).</w:t>
      </w:r>
    </w:p>
    <w:p w:rsidRPr="00164E16" w:rsidR="00370893" w:rsidP="005C6369" w:rsidRDefault="00370893" w14:paraId="0D5711DB" w14:textId="6B2F7E17">
      <w:r>
        <w:t xml:space="preserve">Buzan, T. (2003) </w:t>
      </w:r>
      <w:r w:rsidR="00164E16">
        <w:rPr>
          <w:i/>
          <w:iCs/>
        </w:rPr>
        <w:t xml:space="preserve">Mind Maps for kids. </w:t>
      </w:r>
      <w:r w:rsidR="00164E16">
        <w:t xml:space="preserve">London: </w:t>
      </w:r>
      <w:r w:rsidR="007835FC">
        <w:t>Harper Collins Publishers.</w:t>
      </w:r>
    </w:p>
    <w:p w:rsidRPr="00983007" w:rsidR="00983007" w:rsidP="00A63DF9" w:rsidRDefault="00983007" w14:paraId="371B7F01" w14:textId="5D599726">
      <w:r w:rsidRPr="00983007">
        <w:rPr>
          <w:rFonts w:hAnsi="Calibri"/>
          <w:color w:val="000000" w:themeColor="text1"/>
          <w:kern w:val="24"/>
        </w:rPr>
        <w:t xml:space="preserve">Department for Education (2017) </w:t>
      </w:r>
      <w:r w:rsidRPr="00983007">
        <w:rPr>
          <w:rFonts w:hAnsi="Calibri"/>
          <w:i/>
          <w:iCs/>
          <w:color w:val="000000" w:themeColor="text1"/>
          <w:kern w:val="24"/>
        </w:rPr>
        <w:t xml:space="preserve">SEN support: research evidence on effective approaches and examples of current practice in good and outstanding schools and colleges. </w:t>
      </w:r>
      <w:r w:rsidRPr="00983007">
        <w:rPr>
          <w:rFonts w:hAnsi="Calibri"/>
          <w:color w:val="000000" w:themeColor="text1"/>
          <w:kern w:val="24"/>
        </w:rPr>
        <w:t>Available at:</w:t>
      </w:r>
      <w:r w:rsidR="000E5C39">
        <w:rPr>
          <w:rFonts w:hAnsi="Calibri"/>
          <w:color w:val="000000" w:themeColor="text1"/>
          <w:kern w:val="24"/>
        </w:rPr>
        <w:t xml:space="preserve"> </w:t>
      </w:r>
      <w:hyperlink w:history="1" r:id="rId60">
        <w:r w:rsidRPr="000552AA" w:rsidR="000E5C39">
          <w:rPr>
            <w:rStyle w:val="Hyperlink"/>
            <w:rFonts w:hAnsi="Calibri"/>
            <w:kern w:val="24"/>
          </w:rPr>
          <w:t>https://www.sendgateway.org.uk/download.sen-support-research-evidence-on-effective-approaches-and-examples-of-current-practice-in-good-and-outstanding-schools-and-colleges.html</w:t>
        </w:r>
      </w:hyperlink>
      <w:r w:rsidR="000E5C39">
        <w:rPr>
          <w:rFonts w:hAnsi="Calibri"/>
          <w:color w:val="000000" w:themeColor="text1"/>
          <w:kern w:val="24"/>
        </w:rPr>
        <w:t xml:space="preserve"> (Accessed: 3</w:t>
      </w:r>
      <w:r w:rsidRPr="000E5C39" w:rsidR="000E5C39">
        <w:rPr>
          <w:rFonts w:hAnsi="Calibri"/>
          <w:color w:val="000000" w:themeColor="text1"/>
          <w:kern w:val="24"/>
          <w:vertAlign w:val="superscript"/>
        </w:rPr>
        <w:t>rd</w:t>
      </w:r>
      <w:r w:rsidR="000E5C39">
        <w:rPr>
          <w:rFonts w:hAnsi="Calibri"/>
          <w:color w:val="000000" w:themeColor="text1"/>
          <w:kern w:val="24"/>
        </w:rPr>
        <w:t xml:space="preserve"> May 2020).</w:t>
      </w:r>
    </w:p>
    <w:p w:rsidR="000843E8" w:rsidP="00A63DF9" w:rsidRDefault="000843E8" w14:paraId="4D2AA372" w14:textId="3A06CBF9">
      <w:r>
        <w:t>Department of Health (2002)</w:t>
      </w:r>
      <w:r>
        <w:rPr>
          <w:i/>
          <w:iCs/>
        </w:rPr>
        <w:t xml:space="preserve"> Autism</w:t>
      </w:r>
      <w:r w:rsidR="00FB6612">
        <w:rPr>
          <w:i/>
          <w:iCs/>
        </w:rPr>
        <w:t xml:space="preserve"> Spectrum Disorders: Good Practice Guidelines. </w:t>
      </w:r>
      <w:r w:rsidR="00FB6612">
        <w:t xml:space="preserve">Available at: </w:t>
      </w:r>
      <w:hyperlink w:history="1" r:id="rId61">
        <w:r w:rsidRPr="000552AA" w:rsidR="00FB6612">
          <w:rPr>
            <w:rStyle w:val="Hyperlink"/>
          </w:rPr>
          <w:t>https://cyps.northyorks.gov.uk/sites/default/files/SEND/Autism/Appendix_D_-_Autism_Best_Practice_Guidance.mht.pdf</w:t>
        </w:r>
      </w:hyperlink>
      <w:r w:rsidR="00FB6612">
        <w:t xml:space="preserve"> (Accessed: 3</w:t>
      </w:r>
      <w:r w:rsidRPr="00FB6612" w:rsidR="00FB6612">
        <w:rPr>
          <w:vertAlign w:val="superscript"/>
        </w:rPr>
        <w:t>rd</w:t>
      </w:r>
      <w:r w:rsidR="00FB6612">
        <w:t xml:space="preserve"> May 2020).</w:t>
      </w:r>
    </w:p>
    <w:p w:rsidRPr="00F4038F" w:rsidR="00CB1343" w:rsidP="00A63DF9" w:rsidRDefault="00CB1343" w14:paraId="31CBE1CE" w14:textId="505E06D1">
      <w:r>
        <w:t xml:space="preserve">Elks, L. and McLachlan, H. (2008) </w:t>
      </w:r>
      <w:r w:rsidR="00F4038F">
        <w:rPr>
          <w:i/>
          <w:iCs/>
        </w:rPr>
        <w:t xml:space="preserve">Language Builders: Advice and activities to encourage children’s communication skills. </w:t>
      </w:r>
      <w:r w:rsidR="00F4038F">
        <w:t>Elklan: Cornwall.</w:t>
      </w:r>
    </w:p>
    <w:p w:rsidR="00CE6A97" w:rsidP="00A63DF9" w:rsidRDefault="00CE6A97" w14:paraId="50642AA3" w14:textId="6EB815A2">
      <w:r>
        <w:t xml:space="preserve">Elks, </w:t>
      </w:r>
      <w:r w:rsidR="00200637">
        <w:t xml:space="preserve">L. and McLachlan, H. (2009) </w:t>
      </w:r>
      <w:r w:rsidR="00200637">
        <w:rPr>
          <w:i/>
          <w:iCs/>
        </w:rPr>
        <w:t xml:space="preserve">Language Builders for Verbal ASD: Advice and activities to support verbal children with autism spectrum disorder. </w:t>
      </w:r>
      <w:r w:rsidR="00525216">
        <w:t>Elklan: Cornwall.</w:t>
      </w:r>
    </w:p>
    <w:p w:rsidR="0026171D" w:rsidP="00A63DF9" w:rsidRDefault="009C36D6" w14:paraId="31A003F6" w14:textId="3263909D">
      <w:pPr>
        <w:rPr>
          <w:rFonts w:hAnsi="Calibri"/>
          <w:color w:val="000000" w:themeColor="text1"/>
          <w:kern w:val="24"/>
        </w:rPr>
      </w:pPr>
      <w:r w:rsidRPr="009C36D6">
        <w:rPr>
          <w:rFonts w:hAnsi="Calibri"/>
          <w:color w:val="000000" w:themeColor="text1"/>
          <w:kern w:val="24"/>
        </w:rPr>
        <w:t xml:space="preserve">Fettig, A. et al. (2011) ‘Using Visual Supports With Young Children With Autism Spectrum Disorder’, </w:t>
      </w:r>
      <w:r w:rsidRPr="009C36D6">
        <w:rPr>
          <w:rFonts w:hAnsi="Calibri"/>
          <w:i/>
          <w:iCs/>
          <w:color w:val="000000" w:themeColor="text1"/>
          <w:kern w:val="24"/>
        </w:rPr>
        <w:t xml:space="preserve">Teaching Children, </w:t>
      </w:r>
      <w:r w:rsidRPr="009C36D6">
        <w:rPr>
          <w:rFonts w:hAnsi="Calibri"/>
          <w:color w:val="000000" w:themeColor="text1"/>
          <w:kern w:val="24"/>
        </w:rPr>
        <w:t xml:space="preserve">43(6), pp. 28-35. Available at: LANCUK (2020) </w:t>
      </w:r>
      <w:r w:rsidRPr="009C36D6">
        <w:rPr>
          <w:rFonts w:hAnsi="Calibri"/>
          <w:i/>
          <w:iCs/>
          <w:color w:val="000000" w:themeColor="text1"/>
          <w:kern w:val="24"/>
        </w:rPr>
        <w:t xml:space="preserve">Autistic Spectrum Disorder. </w:t>
      </w:r>
      <w:r w:rsidRPr="009C36D6">
        <w:rPr>
          <w:rFonts w:hAnsi="Calibri"/>
          <w:color w:val="000000" w:themeColor="text1"/>
          <w:kern w:val="24"/>
        </w:rPr>
        <w:t>Availab</w:t>
      </w:r>
      <w:r w:rsidR="00F826A6">
        <w:rPr>
          <w:rFonts w:hAnsi="Calibri"/>
          <w:color w:val="000000" w:themeColor="text1"/>
          <w:kern w:val="24"/>
        </w:rPr>
        <w:t xml:space="preserve">le at: </w:t>
      </w:r>
      <w:r w:rsidR="0026171D">
        <w:rPr>
          <w:rFonts w:hAnsi="Calibri"/>
          <w:color w:val="000000" w:themeColor="text1"/>
          <w:kern w:val="24"/>
        </w:rPr>
        <w:tab/>
      </w:r>
      <w:r w:rsidR="0026171D">
        <w:rPr>
          <w:rFonts w:hAnsi="Calibri"/>
          <w:color w:val="000000" w:themeColor="text1"/>
          <w:kern w:val="24"/>
        </w:rPr>
        <w:tab/>
      </w:r>
      <w:r w:rsidR="0026171D">
        <w:rPr>
          <w:rFonts w:hAnsi="Calibri"/>
          <w:color w:val="000000" w:themeColor="text1"/>
          <w:kern w:val="24"/>
        </w:rPr>
        <w:tab/>
      </w:r>
      <w:r w:rsidR="0026171D">
        <w:rPr>
          <w:rFonts w:hAnsi="Calibri"/>
          <w:color w:val="000000" w:themeColor="text1"/>
          <w:kern w:val="24"/>
        </w:rPr>
        <w:tab/>
      </w:r>
    </w:p>
    <w:p w:rsidRPr="00821DD6" w:rsidR="009C36D6" w:rsidP="00A63DF9" w:rsidRDefault="00603D81" w14:paraId="2722CE6E" w14:textId="31F34223">
      <w:hyperlink w:history="1" r:id="rId62">
        <w:r w:rsidRPr="00D6252B" w:rsidR="00821DD6">
          <w:rPr>
            <w:rStyle w:val="Hyperlink"/>
            <w:rFonts w:hAnsi="Calibri"/>
            <w:kern w:val="24"/>
          </w:rPr>
          <w:t>https://journal.sagepub.com/doi/pdf/10.1177/004005991104300603</w:t>
        </w:r>
      </w:hyperlink>
      <w:r w:rsidR="00821DD6">
        <w:rPr>
          <w:rFonts w:hAnsi="Calibri"/>
          <w:color w:val="000000" w:themeColor="text1"/>
          <w:kern w:val="24"/>
        </w:rPr>
        <w:t xml:space="preserve"> </w:t>
      </w:r>
      <w:r w:rsidR="00F83822">
        <w:rPr>
          <w:rFonts w:hAnsi="Calibri"/>
          <w:color w:val="000000" w:themeColor="text1"/>
          <w:kern w:val="24"/>
        </w:rPr>
        <w:t>(Accessed</w:t>
      </w:r>
      <w:r w:rsidR="00821DD6">
        <w:rPr>
          <w:rFonts w:hAnsi="Calibri"/>
          <w:color w:val="000000" w:themeColor="text1"/>
          <w:kern w:val="24"/>
        </w:rPr>
        <w:t xml:space="preserve"> 5</w:t>
      </w:r>
      <w:r w:rsidR="00821DD6">
        <w:rPr>
          <w:rFonts w:hAnsi="Calibri"/>
          <w:color w:val="000000" w:themeColor="text1"/>
          <w:kern w:val="24"/>
          <w:vertAlign w:val="superscript"/>
        </w:rPr>
        <w:t xml:space="preserve">th </w:t>
      </w:r>
      <w:r w:rsidR="00821DD6">
        <w:t>May 2020).</w:t>
      </w:r>
    </w:p>
    <w:p w:rsidR="00D32C1C" w:rsidP="00A63DF9" w:rsidRDefault="00D32C1C" w14:paraId="3520A873" w14:textId="5C3F5FEA">
      <w:r>
        <w:t xml:space="preserve">Indiana Resource Center for Autism (2020) </w:t>
      </w:r>
      <w:r w:rsidR="002C6EF8">
        <w:rPr>
          <w:i/>
          <w:iCs/>
        </w:rPr>
        <w:t xml:space="preserve">Change is Good! Supporting Students on the Autism Spectrum when Introducing Novelty. </w:t>
      </w:r>
      <w:r w:rsidR="002C6EF8">
        <w:t xml:space="preserve">Available at: </w:t>
      </w:r>
      <w:hyperlink w:history="1" r:id="rId63">
        <w:r w:rsidRPr="00294E4A" w:rsidR="00FB1EDB">
          <w:rPr>
            <w:rStyle w:val="Hyperlink"/>
          </w:rPr>
          <w:t>https://www.iidc.indiana.edu/irca/articles/change-is-good.html</w:t>
        </w:r>
      </w:hyperlink>
      <w:r w:rsidR="00FB1EDB">
        <w:t xml:space="preserve"> (Accessed: 29</w:t>
      </w:r>
      <w:r w:rsidRPr="00FB1EDB" w:rsidR="00FB1EDB">
        <w:rPr>
          <w:vertAlign w:val="superscript"/>
        </w:rPr>
        <w:t>th</w:t>
      </w:r>
      <w:r w:rsidR="00FB1EDB">
        <w:t xml:space="preserve"> April 2020).</w:t>
      </w:r>
    </w:p>
    <w:p w:rsidR="00ED02C2" w:rsidP="007B216D" w:rsidRDefault="00ED02C2" w14:paraId="322E1087" w14:textId="77777777">
      <w:r>
        <w:t xml:space="preserve">Invictus Roofing (2020) </w:t>
      </w:r>
      <w:r>
        <w:rPr>
          <w:i/>
          <w:iCs/>
        </w:rPr>
        <w:t xml:space="preserve">Autism Awareness. </w:t>
      </w:r>
      <w:r>
        <w:t xml:space="preserve">Available at: </w:t>
      </w:r>
      <w:hyperlink w:history="1" r:id="rId64">
        <w:r w:rsidRPr="001839BD">
          <w:rPr>
            <w:rStyle w:val="Hyperlink"/>
          </w:rPr>
          <w:t>https://www.invictusroofing.co.uk/april-2018-world-autism-awareness-month/</w:t>
        </w:r>
      </w:hyperlink>
      <w:r>
        <w:t xml:space="preserve"> (Accessed: 27</w:t>
      </w:r>
      <w:r w:rsidRPr="00FB34CC">
        <w:rPr>
          <w:vertAlign w:val="superscript"/>
        </w:rPr>
        <w:t>th</w:t>
      </w:r>
      <w:r>
        <w:t xml:space="preserve"> April 2020).</w:t>
      </w:r>
    </w:p>
    <w:p w:rsidR="001B08ED" w:rsidP="00A63DF9" w:rsidRDefault="001B08ED" w14:paraId="0C261A3C" w14:textId="258855F0">
      <w:pPr>
        <w:rPr>
          <w:rFonts w:hAnsi="Calibri" w:cs="Calibri"/>
          <w:color w:val="000000" w:themeColor="text1"/>
          <w:kern w:val="24"/>
        </w:rPr>
      </w:pPr>
      <w:r w:rsidRPr="001B08ED">
        <w:rPr>
          <w:rFonts w:hAnsi="Calibri" w:cs="Calibri"/>
          <w:color w:val="000000" w:themeColor="text1"/>
          <w:kern w:val="24"/>
        </w:rPr>
        <w:t xml:space="preserve">Psychology Today (2020) </w:t>
      </w:r>
      <w:r w:rsidRPr="001B08ED">
        <w:rPr>
          <w:rFonts w:hAnsi="Calibri" w:cs="Calibri"/>
          <w:i/>
          <w:iCs/>
          <w:color w:val="000000" w:themeColor="text1"/>
          <w:kern w:val="24"/>
        </w:rPr>
        <w:t xml:space="preserve">How Does Communication Work? </w:t>
      </w:r>
      <w:r w:rsidRPr="001B08ED">
        <w:rPr>
          <w:rFonts w:hAnsi="Calibri" w:cs="Calibri"/>
          <w:color w:val="000000" w:themeColor="text1"/>
          <w:kern w:val="24"/>
        </w:rPr>
        <w:t>Available at:</w:t>
      </w:r>
      <w:r w:rsidR="00ED02C2">
        <w:rPr>
          <w:rFonts w:hAnsi="Calibri" w:cs="Calibri"/>
          <w:color w:val="000000" w:themeColor="text1"/>
          <w:kern w:val="24"/>
        </w:rPr>
        <w:t xml:space="preserve"> </w:t>
      </w:r>
      <w:hyperlink w:history="1" r:id="rId65">
        <w:r w:rsidRPr="00BD5FB3" w:rsidR="00ED02C2">
          <w:rPr>
            <w:rStyle w:val="Hyperlink"/>
            <w:rFonts w:hAnsi="Calibri" w:cs="Calibri"/>
            <w:kern w:val="24"/>
          </w:rPr>
          <w:t>https://www.psychologytoday.com/hk/blog/language-in-the-mind/202001/how-does-communication-work</w:t>
        </w:r>
      </w:hyperlink>
      <w:r w:rsidR="00ED02C2">
        <w:rPr>
          <w:rFonts w:hAnsi="Calibri" w:cs="Calibri"/>
          <w:color w:val="000000" w:themeColor="text1"/>
          <w:kern w:val="24"/>
        </w:rPr>
        <w:t xml:space="preserve"> (</w:t>
      </w:r>
      <w:r w:rsidRPr="001B08ED">
        <w:rPr>
          <w:rFonts w:hAnsi="Calibri" w:cs="Calibri"/>
          <w:color w:val="000000" w:themeColor="text1"/>
          <w:kern w:val="24"/>
        </w:rPr>
        <w:t>Accessed: 1</w:t>
      </w:r>
      <w:r w:rsidRPr="001B08ED">
        <w:rPr>
          <w:rFonts w:hAnsi="Calibri" w:cs="Calibri"/>
          <w:color w:val="000000" w:themeColor="text1"/>
          <w:kern w:val="24"/>
          <w:position w:val="7"/>
          <w:vertAlign w:val="superscript"/>
        </w:rPr>
        <w:t>st</w:t>
      </w:r>
      <w:r w:rsidRPr="001B08ED">
        <w:rPr>
          <w:rFonts w:hAnsi="Calibri" w:cs="Calibri"/>
          <w:color w:val="000000" w:themeColor="text1"/>
          <w:kern w:val="24"/>
        </w:rPr>
        <w:t xml:space="preserve"> May 2020).</w:t>
      </w:r>
    </w:p>
    <w:p w:rsidR="00694E5C" w:rsidP="00CD5C04" w:rsidRDefault="00694E5C" w14:paraId="436F8979" w14:textId="41CA08AD">
      <w:r>
        <w:t xml:space="preserve">Reachout ASC (2020) </w:t>
      </w:r>
      <w:r>
        <w:rPr>
          <w:i/>
          <w:iCs/>
        </w:rPr>
        <w:t xml:space="preserve">The right way to use Visual Timetables. </w:t>
      </w:r>
      <w:r>
        <w:t xml:space="preserve">Available at: </w:t>
      </w:r>
      <w:hyperlink w:history="1" r:id="rId66">
        <w:r w:rsidRPr="00082B5A">
          <w:rPr>
            <w:rStyle w:val="Hyperlink"/>
          </w:rPr>
          <w:t>https://www.reachoutasc.com/blog/the-right-way-to-use-visual-timetables</w:t>
        </w:r>
      </w:hyperlink>
      <w:r>
        <w:t xml:space="preserve"> (Accessed: 29</w:t>
      </w:r>
      <w:r w:rsidRPr="00B53416">
        <w:rPr>
          <w:vertAlign w:val="superscript"/>
        </w:rPr>
        <w:t>th</w:t>
      </w:r>
      <w:r>
        <w:t xml:space="preserve"> April 2020). </w:t>
      </w:r>
    </w:p>
    <w:p w:rsidR="00315B95" w:rsidP="00A63DF9" w:rsidRDefault="00315B95" w14:paraId="15350A67" w14:textId="6A0A81B2">
      <w:r>
        <w:t xml:space="preserve">Twinkl (2020) </w:t>
      </w:r>
      <w:r>
        <w:rPr>
          <w:i/>
          <w:iCs/>
        </w:rPr>
        <w:t xml:space="preserve">Visual Timetable. </w:t>
      </w:r>
      <w:r>
        <w:t xml:space="preserve">Available at: </w:t>
      </w:r>
      <w:hyperlink w:history="1" r:id="rId67">
        <w:r w:rsidRPr="001C06B1">
          <w:rPr>
            <w:rStyle w:val="Hyperlink"/>
          </w:rPr>
          <w:t>https://www.twinkl.co.uk/resource/au-c-097-australia---</w:t>
        </w:r>
        <w:proofErr w:type="spellStart"/>
        <w:r w:rsidRPr="001C06B1">
          <w:rPr>
            <w:rStyle w:val="Hyperlink"/>
          </w:rPr>
          <w:t>ks1-visual-timetable</w:t>
        </w:r>
        <w:proofErr w:type="spellEnd"/>
      </w:hyperlink>
      <w:r>
        <w:t xml:space="preserve"> (Accessed: 25</w:t>
      </w:r>
      <w:r w:rsidRPr="00C17346">
        <w:rPr>
          <w:vertAlign w:val="superscript"/>
        </w:rPr>
        <w:t>th</w:t>
      </w:r>
      <w:r>
        <w:t xml:space="preserve"> April 2020).</w:t>
      </w:r>
    </w:p>
    <w:p w:rsidRPr="003D395F" w:rsidR="00315B95" w:rsidP="00A63DF9" w:rsidRDefault="00315B95" w14:paraId="38B4044E" w14:textId="310BE510"/>
    <w:p w:rsidRPr="00096DCB" w:rsidR="00096DCB" w:rsidP="005A02FB" w:rsidRDefault="00096DCB" w14:paraId="66B9364C" w14:textId="77777777">
      <w:pPr>
        <w:rPr>
          <w:b/>
          <w:bCs/>
          <w:sz w:val="32"/>
          <w:szCs w:val="32"/>
          <w:u w:val="single"/>
        </w:rPr>
      </w:pPr>
    </w:p>
    <w:p w:rsidR="7F8F791B" w:rsidP="7F8F791B" w:rsidRDefault="7F8F791B" w14:paraId="3609E4C4" w14:textId="22ED2D96">
      <w:pPr>
        <w:rPr>
          <w:b/>
          <w:bCs/>
          <w:sz w:val="32"/>
          <w:szCs w:val="32"/>
          <w:u w:val="single"/>
        </w:rPr>
      </w:pPr>
    </w:p>
    <w:p w:rsidR="7F8F791B" w:rsidP="7F8F791B" w:rsidRDefault="7F8F791B" w14:paraId="6145EADF" w14:textId="3624196E">
      <w:pPr>
        <w:rPr>
          <w:b/>
          <w:bCs/>
          <w:sz w:val="32"/>
          <w:szCs w:val="32"/>
          <w:u w:val="single"/>
        </w:rPr>
      </w:pPr>
    </w:p>
    <w:p w:rsidR="7F8F791B" w:rsidP="7F8F791B" w:rsidRDefault="7F8F791B" w14:paraId="31D7EE19" w14:textId="4589BEC7">
      <w:pPr>
        <w:rPr>
          <w:b/>
          <w:bCs/>
          <w:sz w:val="32"/>
          <w:szCs w:val="32"/>
          <w:u w:val="single"/>
        </w:rPr>
      </w:pPr>
    </w:p>
    <w:p w:rsidR="7F8F791B" w:rsidP="7F8F791B" w:rsidRDefault="7F8F791B" w14:paraId="605BB974" w14:textId="32ABBDD5">
      <w:pPr>
        <w:rPr>
          <w:b/>
          <w:bCs/>
          <w:sz w:val="32"/>
          <w:szCs w:val="32"/>
          <w:u w:val="single"/>
        </w:rPr>
      </w:pPr>
    </w:p>
    <w:p w:rsidR="7F8F791B" w:rsidP="7F8F791B" w:rsidRDefault="7F8F791B" w14:paraId="63C5165E" w14:textId="76FFCE31">
      <w:pPr>
        <w:rPr>
          <w:b/>
          <w:bCs/>
          <w:sz w:val="32"/>
          <w:szCs w:val="32"/>
          <w:u w:val="single"/>
        </w:rPr>
      </w:pPr>
    </w:p>
    <w:p w:rsidR="7F8F791B" w:rsidP="7F8F791B" w:rsidRDefault="004C7D8A" w14:paraId="1872D5F4" w14:textId="395A3869">
      <w:pPr>
        <w:rPr>
          <w:sz w:val="32"/>
          <w:szCs w:val="32"/>
        </w:rPr>
      </w:pPr>
      <w:r>
        <w:rPr>
          <w:b/>
          <w:bCs/>
          <w:noProof/>
          <w:sz w:val="32"/>
          <w:szCs w:val="32"/>
        </w:rPr>
        <w:lastRenderedPageBreak/>
        <w:drawing>
          <wp:anchor distT="0" distB="0" distL="114300" distR="114300" simplePos="0" relativeHeight="251658246" behindDoc="0" locked="0" layoutInCell="1" allowOverlap="1" wp14:anchorId="066F7883" wp14:editId="5FB95E94">
            <wp:simplePos x="0" y="0"/>
            <wp:positionH relativeFrom="column">
              <wp:posOffset>0</wp:posOffset>
            </wp:positionH>
            <wp:positionV relativeFrom="paragraph">
              <wp:posOffset>247650</wp:posOffset>
            </wp:positionV>
            <wp:extent cx="4254500" cy="22606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68">
                      <a:extLst>
                        <a:ext uri="{28A0092B-C50C-407E-A947-70E740481C1C}">
                          <a14:useLocalDpi xmlns:a14="http://schemas.microsoft.com/office/drawing/2010/main" val="0"/>
                        </a:ext>
                      </a:extLst>
                    </a:blip>
                    <a:stretch>
                      <a:fillRect/>
                    </a:stretch>
                  </pic:blipFill>
                  <pic:spPr>
                    <a:xfrm>
                      <a:off x="0" y="0"/>
                      <a:ext cx="4254500" cy="2260600"/>
                    </a:xfrm>
                    <a:prstGeom prst="rect">
                      <a:avLst/>
                    </a:prstGeom>
                  </pic:spPr>
                </pic:pic>
              </a:graphicData>
            </a:graphic>
            <wp14:sizeRelH relativeFrom="margin">
              <wp14:pctWidth>0</wp14:pctWidth>
            </wp14:sizeRelH>
            <wp14:sizeRelV relativeFrom="margin">
              <wp14:pctHeight>0</wp14:pctHeight>
            </wp14:sizeRelV>
          </wp:anchor>
        </w:drawing>
      </w:r>
      <w:r w:rsidR="001174E2">
        <w:rPr>
          <w:sz w:val="32"/>
          <w:szCs w:val="32"/>
        </w:rPr>
        <w:t>(</w:t>
      </w:r>
      <w:r w:rsidRPr="001174E2" w:rsidR="001174E2">
        <w:rPr>
          <w:sz w:val="32"/>
          <w:szCs w:val="32"/>
        </w:rPr>
        <w:t xml:space="preserve"> </w:t>
      </w:r>
      <w:r w:rsidR="001174E2">
        <w:rPr>
          <w:sz w:val="32"/>
          <w:szCs w:val="32"/>
        </w:rPr>
        <w:t xml:space="preserve">The Christian Science Monitor </w:t>
      </w:r>
      <w:r w:rsidR="001174E2">
        <w:rPr>
          <w:sz w:val="32"/>
          <w:szCs w:val="32"/>
        </w:rPr>
        <w:t>2013</w:t>
      </w:r>
      <w:r w:rsidR="001174E2">
        <w:rPr>
          <w:sz w:val="32"/>
          <w:szCs w:val="32"/>
        </w:rPr>
        <w:t>)</w:t>
      </w:r>
    </w:p>
    <w:p w:rsidR="001174E2" w:rsidP="7F8F791B" w:rsidRDefault="001174E2" w14:paraId="52593CA1" w14:textId="4477D876">
      <w:pPr>
        <w:rPr>
          <w:sz w:val="32"/>
          <w:szCs w:val="32"/>
        </w:rPr>
      </w:pPr>
    </w:p>
    <w:p w:rsidR="001174E2" w:rsidP="7F8F791B" w:rsidRDefault="001174E2" w14:paraId="44B7F6E4" w14:textId="6087625E">
      <w:pPr>
        <w:rPr>
          <w:sz w:val="32"/>
          <w:szCs w:val="32"/>
        </w:rPr>
      </w:pPr>
    </w:p>
    <w:p w:rsidRPr="004D5AA1" w:rsidR="001174E2" w:rsidP="7F8F791B" w:rsidRDefault="001174E2" w14:paraId="44D58C4F" w14:textId="77777777">
      <w:pPr>
        <w:rPr>
          <w:sz w:val="32"/>
          <w:szCs w:val="32"/>
        </w:rPr>
      </w:pPr>
    </w:p>
    <w:p w:rsidR="446D80C9" w:rsidP="7F8F791B" w:rsidRDefault="0021182F" w14:paraId="2250F64D" w14:textId="07D325A4">
      <w:pPr>
        <w:rPr>
          <w:b/>
          <w:bCs/>
          <w:sz w:val="32"/>
          <w:szCs w:val="32"/>
        </w:rPr>
      </w:pPr>
      <w:r>
        <w:rPr>
          <w:b/>
          <w:bCs/>
          <w:sz w:val="32"/>
          <w:szCs w:val="32"/>
        </w:rPr>
        <w:t xml:space="preserve">Dojo is a way of communication between families and </w:t>
      </w:r>
      <w:r w:rsidR="00562210">
        <w:rPr>
          <w:b/>
          <w:bCs/>
          <w:sz w:val="32"/>
          <w:szCs w:val="32"/>
        </w:rPr>
        <w:t xml:space="preserve">teaching staff. A great </w:t>
      </w:r>
      <w:r w:rsidR="00596933">
        <w:rPr>
          <w:b/>
          <w:bCs/>
          <w:sz w:val="32"/>
          <w:szCs w:val="32"/>
        </w:rPr>
        <w:t xml:space="preserve">way to communicate the progress in the classroom as well as any important information the teacher may have to relay. </w:t>
      </w:r>
    </w:p>
    <w:p w:rsidR="00596933" w:rsidP="7F8F791B" w:rsidRDefault="00596933" w14:paraId="4A57B5A8" w14:textId="0DA5382C">
      <w:pPr>
        <w:rPr>
          <w:b/>
          <w:bCs/>
          <w:sz w:val="32"/>
          <w:szCs w:val="32"/>
        </w:rPr>
      </w:pPr>
      <w:r>
        <w:rPr>
          <w:b/>
          <w:bCs/>
          <w:sz w:val="32"/>
          <w:szCs w:val="32"/>
        </w:rPr>
        <w:t xml:space="preserve">Here is a link for you to see how class Dojo works </w:t>
      </w:r>
    </w:p>
    <w:p w:rsidR="007C6193" w:rsidP="7F8F791B" w:rsidRDefault="007C6193" w14:paraId="166896F3" w14:textId="7D4D5B43">
      <w:pPr>
        <w:rPr>
          <w:b/>
          <w:bCs/>
          <w:sz w:val="32"/>
          <w:szCs w:val="32"/>
        </w:rPr>
      </w:pPr>
      <w:hyperlink w:history="1" r:id="rId69">
        <w:r w:rsidRPr="003E7041">
          <w:rPr>
            <w:rStyle w:val="Hyperlink"/>
            <w:b/>
            <w:bCs/>
            <w:sz w:val="32"/>
            <w:szCs w:val="32"/>
          </w:rPr>
          <w:t>https://youtu.be/pXnRG_gnrCk</w:t>
        </w:r>
      </w:hyperlink>
      <w:r>
        <w:rPr>
          <w:b/>
          <w:bCs/>
          <w:sz w:val="32"/>
          <w:szCs w:val="32"/>
        </w:rPr>
        <w:t xml:space="preserve"> </w:t>
      </w:r>
    </w:p>
    <w:p w:rsidR="7F8F791B" w:rsidP="7F8F791B" w:rsidRDefault="7F8F791B" w14:paraId="679178B9" w14:textId="4D01A0DA">
      <w:pPr>
        <w:rPr>
          <w:b/>
          <w:bCs/>
          <w:sz w:val="32"/>
          <w:szCs w:val="32"/>
          <w:u w:val="single"/>
        </w:rPr>
      </w:pPr>
    </w:p>
    <w:p w:rsidR="001A1F24" w:rsidP="7F8F791B" w:rsidRDefault="00B436E0" w14:paraId="32166C04" w14:textId="699965BA">
      <w:pPr>
        <w:spacing w:after="160" w:line="259" w:lineRule="auto"/>
        <w:rPr>
          <w:rFonts w:ascii="Calibri" w:hAnsi="Calibri" w:eastAsia="Calibri" w:cs="Calibri"/>
          <w:color w:val="000000" w:themeColor="text1"/>
          <w:sz w:val="39"/>
          <w:szCs w:val="39"/>
        </w:rPr>
      </w:pPr>
      <w:r>
        <w:rPr>
          <w:rFonts w:ascii="Calibri" w:hAnsi="Calibri" w:eastAsia="Calibri" w:cs="Calibri"/>
          <w:color w:val="000000" w:themeColor="text1"/>
          <w:sz w:val="39"/>
          <w:szCs w:val="39"/>
        </w:rPr>
        <w:t xml:space="preserve">Video </w:t>
      </w:r>
      <w:proofErr w:type="spellStart"/>
      <w:r>
        <w:rPr>
          <w:rFonts w:ascii="Calibri" w:hAnsi="Calibri" w:eastAsia="Calibri" w:cs="Calibri"/>
          <w:color w:val="000000" w:themeColor="text1"/>
          <w:sz w:val="39"/>
          <w:szCs w:val="39"/>
        </w:rPr>
        <w:t>modeling</w:t>
      </w:r>
      <w:proofErr w:type="spellEnd"/>
      <w:r>
        <w:rPr>
          <w:rFonts w:ascii="Calibri" w:hAnsi="Calibri" w:eastAsia="Calibri" w:cs="Calibri"/>
          <w:color w:val="000000" w:themeColor="text1"/>
          <w:sz w:val="39"/>
          <w:szCs w:val="39"/>
        </w:rPr>
        <w:t xml:space="preserve">. </w:t>
      </w:r>
    </w:p>
    <w:p w:rsidR="0031489D" w:rsidP="7F8F791B" w:rsidRDefault="0031489D" w14:paraId="3CE092A5" w14:textId="1E1C799B">
      <w:pPr>
        <w:spacing w:after="160" w:line="259" w:lineRule="auto"/>
        <w:rPr>
          <w:rFonts w:ascii="Calibri" w:hAnsi="Calibri" w:eastAsia="Calibri" w:cs="Calibri"/>
          <w:color w:val="000000" w:themeColor="text1"/>
          <w:sz w:val="39"/>
          <w:szCs w:val="39"/>
        </w:rPr>
      </w:pPr>
      <w:r>
        <w:rPr>
          <w:rFonts w:ascii="Calibri" w:hAnsi="Calibri" w:eastAsia="Calibri" w:cs="Calibri"/>
          <w:color w:val="000000" w:themeColor="text1"/>
          <w:sz w:val="39"/>
          <w:szCs w:val="39"/>
        </w:rPr>
        <w:t xml:space="preserve">It is as I explained a great instrument to use in the classroom with children that are on the spectrum. They learn best visually and this method is using exactly that. </w:t>
      </w:r>
      <w:r w:rsidR="00EF3CE5">
        <w:rPr>
          <w:rFonts w:ascii="Calibri" w:hAnsi="Calibri" w:eastAsia="Calibri" w:cs="Calibri"/>
          <w:color w:val="000000" w:themeColor="text1"/>
          <w:sz w:val="39"/>
          <w:szCs w:val="39"/>
        </w:rPr>
        <w:t xml:space="preserve">Below is a link that you can access to see an example of how it works and how it can be implemented in your classroom. </w:t>
      </w:r>
    </w:p>
    <w:p w:rsidR="00C47EED" w:rsidP="7F8F791B" w:rsidRDefault="00A54EDF" w14:paraId="4572045A" w14:textId="1715D10C">
      <w:pPr>
        <w:spacing w:after="160" w:line="259" w:lineRule="auto"/>
        <w:rPr>
          <w:rFonts w:ascii="Calibri" w:hAnsi="Calibri" w:eastAsia="Calibri" w:cs="Calibri"/>
          <w:color w:val="000000" w:themeColor="text1"/>
          <w:sz w:val="39"/>
          <w:szCs w:val="39"/>
        </w:rPr>
      </w:pPr>
      <w:hyperlink w:history="1" r:id="rId70">
        <w:r w:rsidRPr="003E7041">
          <w:rPr>
            <w:rStyle w:val="Hyperlink"/>
            <w:rFonts w:ascii="Calibri" w:hAnsi="Calibri" w:eastAsia="Calibri" w:cs="Calibri"/>
            <w:sz w:val="39"/>
            <w:szCs w:val="39"/>
          </w:rPr>
          <w:t>https://youtu.be/zC8pKt4LhKE</w:t>
        </w:r>
      </w:hyperlink>
      <w:r>
        <w:rPr>
          <w:rFonts w:ascii="Calibri" w:hAnsi="Calibri" w:eastAsia="Calibri" w:cs="Calibri"/>
          <w:color w:val="000000" w:themeColor="text1"/>
          <w:sz w:val="39"/>
          <w:szCs w:val="39"/>
        </w:rPr>
        <w:t xml:space="preserve"> </w:t>
      </w:r>
    </w:p>
    <w:p w:rsidR="005A67CC" w:rsidP="7F8F791B" w:rsidRDefault="00302025" w14:paraId="0DD0C515" w14:textId="57E43681">
      <w:pPr>
        <w:spacing w:after="160" w:line="259" w:lineRule="auto"/>
        <w:rPr>
          <w:rFonts w:ascii="Calibri" w:hAnsi="Calibri" w:eastAsia="Calibri" w:cs="Calibri"/>
          <w:color w:val="000000" w:themeColor="text1"/>
          <w:sz w:val="39"/>
          <w:szCs w:val="39"/>
        </w:rPr>
      </w:pPr>
      <w:r>
        <w:rPr>
          <w:rFonts w:ascii="Calibri" w:hAnsi="Calibri" w:eastAsia="Calibri" w:cs="Calibri"/>
          <w:color w:val="000000" w:themeColor="text1"/>
          <w:sz w:val="39"/>
          <w:szCs w:val="39"/>
        </w:rPr>
        <w:t xml:space="preserve">The video explains ways in which you can edit out the parts that shows the adult giving assistance. </w:t>
      </w:r>
    </w:p>
    <w:p w:rsidR="00B436E0" w:rsidP="7F8F791B" w:rsidRDefault="00B436E0" w14:paraId="3ECE335A" w14:textId="0794E076">
      <w:pPr>
        <w:spacing w:after="160" w:line="259" w:lineRule="auto"/>
        <w:rPr>
          <w:rFonts w:ascii="Calibri" w:hAnsi="Calibri" w:eastAsia="Calibri" w:cs="Calibri"/>
          <w:color w:val="000000" w:themeColor="text1"/>
          <w:sz w:val="39"/>
          <w:szCs w:val="39"/>
        </w:rPr>
      </w:pPr>
    </w:p>
    <w:p w:rsidR="00B436E0" w:rsidP="7F8F791B" w:rsidRDefault="00B436E0" w14:paraId="7573BD65" w14:textId="7435C42C">
      <w:pPr>
        <w:spacing w:after="160" w:line="259" w:lineRule="auto"/>
        <w:rPr>
          <w:rFonts w:ascii="Calibri" w:hAnsi="Calibri" w:eastAsia="Calibri" w:cs="Calibri"/>
          <w:color w:val="000000" w:themeColor="text1"/>
          <w:sz w:val="39"/>
          <w:szCs w:val="39"/>
        </w:rPr>
      </w:pPr>
    </w:p>
    <w:p w:rsidR="00B436E0" w:rsidP="7F8F791B" w:rsidRDefault="00B436E0" w14:paraId="4DB3CF2F" w14:textId="77777777">
      <w:pPr>
        <w:spacing w:after="160" w:line="259" w:lineRule="auto"/>
        <w:rPr>
          <w:rFonts w:ascii="Calibri" w:hAnsi="Calibri" w:eastAsia="Calibri" w:cs="Calibri"/>
          <w:color w:val="000000" w:themeColor="text1"/>
          <w:sz w:val="39"/>
          <w:szCs w:val="39"/>
        </w:rPr>
      </w:pPr>
    </w:p>
    <w:p w:rsidR="59FE8415" w:rsidP="7F8F791B" w:rsidRDefault="0F25AEB0" w14:paraId="18845281" w14:textId="709F80A0">
      <w:pPr>
        <w:spacing w:after="160" w:line="259" w:lineRule="auto"/>
        <w:rPr>
          <w:rFonts w:ascii="Calibri" w:hAnsi="Calibri" w:eastAsia="Calibri" w:cs="Calibri"/>
          <w:color w:val="000000" w:themeColor="text1"/>
          <w:sz w:val="39"/>
          <w:szCs w:val="39"/>
        </w:rPr>
      </w:pPr>
      <w:r w:rsidRPr="31E97DE8">
        <w:rPr>
          <w:rFonts w:ascii="Calibri" w:hAnsi="Calibri" w:eastAsia="Calibri" w:cs="Calibri"/>
          <w:color w:val="000000" w:themeColor="text1"/>
          <w:sz w:val="39"/>
          <w:szCs w:val="39"/>
        </w:rPr>
        <w:t>TASK 1</w:t>
      </w:r>
    </w:p>
    <w:p w:rsidR="59FE8415" w:rsidP="7F8F791B" w:rsidRDefault="0F25AEB0" w14:paraId="6404314A" w14:textId="0BEA7972">
      <w:pPr>
        <w:spacing w:after="160" w:line="259" w:lineRule="auto"/>
        <w:rPr>
          <w:rFonts w:ascii="Calibri" w:hAnsi="Calibri" w:eastAsia="Calibri" w:cs="Calibri"/>
          <w:color w:val="000000" w:themeColor="text1"/>
          <w:sz w:val="39"/>
          <w:szCs w:val="39"/>
        </w:rPr>
      </w:pPr>
      <w:r>
        <w:rPr>
          <w:noProof/>
        </w:rPr>
        <w:drawing>
          <wp:inline distT="0" distB="0" distL="0" distR="0" wp14:anchorId="511F70E2" wp14:editId="6B0767B7">
            <wp:extent cx="2943225" cy="2647950"/>
            <wp:effectExtent l="0" t="0" r="0" b="0"/>
            <wp:docPr id="876297411" name="Picture 160297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973421"/>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943225" cy="2647950"/>
                    </a:xfrm>
                    <a:prstGeom prst="rect">
                      <a:avLst/>
                    </a:prstGeom>
                  </pic:spPr>
                </pic:pic>
              </a:graphicData>
            </a:graphic>
          </wp:inline>
        </w:drawing>
      </w:r>
      <w:r w:rsidRPr="31E97DE8">
        <w:rPr>
          <w:rFonts w:ascii="Calibri" w:hAnsi="Calibri" w:eastAsia="Calibri" w:cs="Calibri"/>
          <w:color w:val="000000" w:themeColor="text1"/>
          <w:sz w:val="39"/>
          <w:szCs w:val="39"/>
        </w:rPr>
        <w:t xml:space="preserve">Brainstorm </w:t>
      </w:r>
    </w:p>
    <w:p w:rsidR="59FE8415" w:rsidP="7F8F791B" w:rsidRDefault="0F25AEB0" w14:paraId="153D1253" w14:textId="5FDED929">
      <w:pPr>
        <w:spacing w:after="160" w:line="259" w:lineRule="auto"/>
        <w:rPr>
          <w:rFonts w:ascii="Calibri" w:hAnsi="Calibri" w:eastAsia="Calibri" w:cs="Calibri"/>
          <w:color w:val="000000" w:themeColor="text1"/>
          <w:sz w:val="39"/>
          <w:szCs w:val="39"/>
        </w:rPr>
      </w:pPr>
      <w:r w:rsidRPr="31E97DE8">
        <w:rPr>
          <w:rFonts w:ascii="Calibri" w:hAnsi="Calibri" w:eastAsia="Calibri" w:cs="Calibri"/>
          <w:color w:val="000000" w:themeColor="text1"/>
          <w:sz w:val="39"/>
          <w:szCs w:val="39"/>
        </w:rPr>
        <w:t xml:space="preserve">What is it like to be a teaching assistant of a child with ASD? </w:t>
      </w:r>
    </w:p>
    <w:p w:rsidR="7F8F791B" w:rsidP="7F8F791B" w:rsidRDefault="7F8F791B" w14:paraId="78B8F2A8" w14:textId="65969FB5">
      <w:pPr>
        <w:spacing w:after="160" w:line="259" w:lineRule="auto"/>
        <w:rPr>
          <w:rFonts w:ascii="Calibri" w:hAnsi="Calibri" w:eastAsia="Calibri" w:cs="Calibri"/>
          <w:color w:val="000000" w:themeColor="text1"/>
          <w:sz w:val="39"/>
          <w:szCs w:val="39"/>
        </w:rPr>
      </w:pPr>
    </w:p>
    <w:p w:rsidR="7F8F791B" w:rsidP="7F8F791B" w:rsidRDefault="7F8F791B" w14:paraId="6288DF3C" w14:textId="4DBFD17C">
      <w:pPr>
        <w:spacing w:after="160" w:line="259" w:lineRule="auto"/>
        <w:rPr>
          <w:rFonts w:ascii="Calibri" w:hAnsi="Calibri" w:eastAsia="Calibri" w:cs="Calibri"/>
          <w:color w:val="000000" w:themeColor="text1"/>
          <w:sz w:val="39"/>
          <w:szCs w:val="39"/>
        </w:rPr>
      </w:pPr>
    </w:p>
    <w:p w:rsidR="7F8F791B" w:rsidP="7F8F791B" w:rsidRDefault="7F8F791B" w14:paraId="4C097F71" w14:textId="61C5CDA5">
      <w:pPr>
        <w:spacing w:after="160" w:line="259" w:lineRule="auto"/>
        <w:rPr>
          <w:rFonts w:ascii="Calibri" w:hAnsi="Calibri" w:eastAsia="Calibri" w:cs="Calibri"/>
          <w:color w:val="000000" w:themeColor="text1"/>
          <w:sz w:val="39"/>
          <w:szCs w:val="39"/>
        </w:rPr>
      </w:pPr>
    </w:p>
    <w:p w:rsidR="7F8F791B" w:rsidP="7F8F791B" w:rsidRDefault="7F8F791B" w14:paraId="42F6132C" w14:textId="5DFA8B4E">
      <w:pPr>
        <w:spacing w:after="160" w:line="259" w:lineRule="auto"/>
        <w:rPr>
          <w:rFonts w:ascii="Calibri" w:hAnsi="Calibri" w:eastAsia="Calibri" w:cs="Calibri"/>
          <w:color w:val="000000" w:themeColor="text1"/>
          <w:sz w:val="39"/>
          <w:szCs w:val="39"/>
        </w:rPr>
      </w:pPr>
    </w:p>
    <w:p w:rsidR="7F8F791B" w:rsidP="7F8F791B" w:rsidRDefault="7F8F791B" w14:paraId="05E97EAB" w14:textId="7B600090">
      <w:pPr>
        <w:spacing w:after="160" w:line="259" w:lineRule="auto"/>
        <w:rPr>
          <w:rFonts w:ascii="Calibri" w:hAnsi="Calibri" w:eastAsia="Calibri" w:cs="Calibri"/>
          <w:color w:val="000000" w:themeColor="text1"/>
          <w:sz w:val="39"/>
          <w:szCs w:val="39"/>
        </w:rPr>
      </w:pPr>
    </w:p>
    <w:p w:rsidR="59FE8415" w:rsidP="7F8F791B" w:rsidRDefault="0F25AEB0" w14:paraId="387FB658" w14:textId="5B85EA06">
      <w:pPr>
        <w:spacing w:after="160" w:line="259" w:lineRule="auto"/>
        <w:rPr>
          <w:rFonts w:ascii="Calibri" w:hAnsi="Calibri" w:eastAsia="Calibri" w:cs="Calibri"/>
          <w:color w:val="000000" w:themeColor="text1"/>
          <w:sz w:val="39"/>
          <w:szCs w:val="39"/>
        </w:rPr>
      </w:pPr>
      <w:r w:rsidRPr="31E97DE8">
        <w:rPr>
          <w:rFonts w:ascii="Calibri" w:hAnsi="Calibri" w:eastAsia="Calibri" w:cs="Calibri"/>
          <w:color w:val="000000" w:themeColor="text1"/>
          <w:sz w:val="39"/>
          <w:szCs w:val="39"/>
        </w:rPr>
        <w:t>Task 2</w:t>
      </w:r>
    </w:p>
    <w:p w:rsidR="59FE8415" w:rsidP="7F8F791B" w:rsidRDefault="0F25AEB0" w14:paraId="6D1730EA" w14:textId="7345D72D">
      <w:pPr>
        <w:spacing w:after="160" w:line="259" w:lineRule="auto"/>
        <w:rPr>
          <w:rFonts w:ascii="Calibri" w:hAnsi="Calibri" w:eastAsia="Calibri" w:cs="Calibri"/>
          <w:color w:val="000000" w:themeColor="text1"/>
          <w:sz w:val="39"/>
          <w:szCs w:val="39"/>
        </w:rPr>
      </w:pPr>
      <w:r w:rsidRPr="31E97DE8">
        <w:rPr>
          <w:rFonts w:ascii="Calibri" w:hAnsi="Calibri" w:eastAsia="Calibri" w:cs="Calibri"/>
          <w:color w:val="000000" w:themeColor="text1"/>
          <w:sz w:val="39"/>
          <w:szCs w:val="39"/>
        </w:rPr>
        <w:t xml:space="preserve">We have been told by a parent that their child loves the topic of Space/Planets. What could you do as a teaching </w:t>
      </w:r>
      <w:r w:rsidRPr="31E97DE8">
        <w:rPr>
          <w:rFonts w:ascii="Calibri" w:hAnsi="Calibri" w:eastAsia="Calibri" w:cs="Calibri"/>
          <w:color w:val="000000" w:themeColor="text1"/>
          <w:sz w:val="39"/>
          <w:szCs w:val="39"/>
        </w:rPr>
        <w:lastRenderedPageBreak/>
        <w:t>assistant to bring that special interest into lessons to assist the learning and focus within the classroom?</w:t>
      </w:r>
    </w:p>
    <w:p w:rsidR="00096DCB" w:rsidP="005A02FB" w:rsidRDefault="00096DCB" w14:paraId="682A0434" w14:textId="01A85D43">
      <w:pPr>
        <w:rPr>
          <w:b/>
          <w:bCs/>
          <w:sz w:val="32"/>
          <w:szCs w:val="32"/>
          <w:u w:val="single"/>
        </w:rPr>
      </w:pPr>
    </w:p>
    <w:p w:rsidRPr="00466A71" w:rsidR="00B9429B" w:rsidP="005A02FB" w:rsidRDefault="00466A71" w14:paraId="330E9188" w14:textId="3D1B11A9">
      <w:pPr>
        <w:rPr>
          <w:sz w:val="32"/>
          <w:szCs w:val="32"/>
        </w:rPr>
      </w:pPr>
      <w:r>
        <w:rPr>
          <w:sz w:val="32"/>
          <w:szCs w:val="32"/>
        </w:rPr>
        <w:t xml:space="preserve">Task 3 </w:t>
      </w:r>
      <w:r w:rsidR="001A1F24">
        <w:rPr>
          <w:sz w:val="32"/>
          <w:szCs w:val="32"/>
        </w:rPr>
        <w:t xml:space="preserve"> What does Autism mean to you and what have you learned today? </w:t>
      </w:r>
    </w:p>
    <w:p w:rsidR="001A1F24" w:rsidP="005A02FB" w:rsidRDefault="001A1F24" w14:paraId="45BA9520" w14:textId="77777777">
      <w:pPr>
        <w:rPr>
          <w:sz w:val="32"/>
          <w:szCs w:val="32"/>
        </w:rPr>
      </w:pPr>
    </w:p>
    <w:p w:rsidR="001A1F24" w:rsidP="005A02FB" w:rsidRDefault="001A1F24" w14:paraId="3B573FF4" w14:textId="77777777">
      <w:pPr>
        <w:rPr>
          <w:sz w:val="32"/>
          <w:szCs w:val="32"/>
        </w:rPr>
      </w:pPr>
    </w:p>
    <w:p w:rsidR="001A1F24" w:rsidP="005A02FB" w:rsidRDefault="001A1F24" w14:paraId="5170D4C6" w14:textId="77777777">
      <w:pPr>
        <w:rPr>
          <w:sz w:val="32"/>
          <w:szCs w:val="32"/>
        </w:rPr>
      </w:pPr>
    </w:p>
    <w:p w:rsidR="00B9429B" w:rsidP="005A02FB" w:rsidRDefault="00B9429B" w14:paraId="61C67534" w14:textId="1D3D3D99">
      <w:pPr>
        <w:rPr>
          <w:sz w:val="32"/>
          <w:szCs w:val="32"/>
        </w:rPr>
      </w:pPr>
      <w:r>
        <w:rPr>
          <w:sz w:val="32"/>
          <w:szCs w:val="32"/>
        </w:rPr>
        <w:t>References</w:t>
      </w:r>
    </w:p>
    <w:p w:rsidR="00B9429B" w:rsidP="005A02FB" w:rsidRDefault="00B9429B" w14:paraId="380E2214" w14:textId="113E350E">
      <w:pPr>
        <w:rPr>
          <w:sz w:val="32"/>
          <w:szCs w:val="32"/>
        </w:rPr>
      </w:pPr>
    </w:p>
    <w:p w:rsidR="00B9429B" w:rsidP="005A02FB" w:rsidRDefault="00465877" w14:paraId="1A86211F" w14:textId="6C8C79B4">
      <w:pPr>
        <w:rPr>
          <w:sz w:val="32"/>
          <w:szCs w:val="32"/>
        </w:rPr>
      </w:pPr>
      <w:r>
        <w:rPr>
          <w:sz w:val="32"/>
          <w:szCs w:val="32"/>
        </w:rPr>
        <w:t xml:space="preserve">The Christian Monitor (2013) </w:t>
      </w:r>
      <w:r>
        <w:rPr>
          <w:i/>
          <w:iCs/>
          <w:sz w:val="32"/>
          <w:szCs w:val="32"/>
        </w:rPr>
        <w:t xml:space="preserve">class dojo </w:t>
      </w:r>
      <w:r w:rsidR="00466A71">
        <w:rPr>
          <w:sz w:val="32"/>
          <w:szCs w:val="32"/>
        </w:rPr>
        <w:t xml:space="preserve">Available at: </w:t>
      </w:r>
      <w:hyperlink w:history="1" r:id="rId72">
        <w:r w:rsidRPr="003E7041" w:rsidR="00466A71">
          <w:rPr>
            <w:rStyle w:val="Hyperlink"/>
            <w:sz w:val="32"/>
            <w:szCs w:val="32"/>
          </w:rPr>
          <w:t>https://www.csmonitor.com/The-Culture/Family/2013/1129/Class-Dojo-app-offers-parents-window-into-child-s-behavior</w:t>
        </w:r>
      </w:hyperlink>
      <w:r w:rsidR="00466A71">
        <w:rPr>
          <w:sz w:val="32"/>
          <w:szCs w:val="32"/>
        </w:rPr>
        <w:t xml:space="preserve">  Accessed 6</w:t>
      </w:r>
      <w:r w:rsidRPr="00466A71" w:rsidR="00466A71">
        <w:rPr>
          <w:sz w:val="32"/>
          <w:szCs w:val="32"/>
          <w:vertAlign w:val="superscript"/>
        </w:rPr>
        <w:t>th</w:t>
      </w:r>
      <w:r w:rsidR="00466A71">
        <w:rPr>
          <w:sz w:val="32"/>
          <w:szCs w:val="32"/>
        </w:rPr>
        <w:t xml:space="preserve"> May 2020 </w:t>
      </w:r>
    </w:p>
    <w:p w:rsidR="00114F51" w:rsidP="005A02FB" w:rsidRDefault="00114F51" w14:paraId="6425EE97" w14:textId="1E3F0EF8">
      <w:pPr>
        <w:rPr>
          <w:sz w:val="32"/>
          <w:szCs w:val="32"/>
        </w:rPr>
      </w:pPr>
    </w:p>
    <w:p w:rsidR="00114F51" w:rsidP="005A02FB" w:rsidRDefault="00114F51" w14:paraId="742DFA16" w14:textId="22E00E76">
      <w:pPr>
        <w:rPr>
          <w:sz w:val="32"/>
          <w:szCs w:val="32"/>
        </w:rPr>
      </w:pPr>
    </w:p>
    <w:p w:rsidR="00114F51" w:rsidP="005A02FB" w:rsidRDefault="00114F51" w14:paraId="08979113" w14:textId="769592C4">
      <w:pPr>
        <w:rPr>
          <w:sz w:val="32"/>
          <w:szCs w:val="32"/>
        </w:rPr>
      </w:pPr>
      <w:hyperlink w:history="1" r:id="rId73">
        <w:r w:rsidRPr="003E7041">
          <w:rPr>
            <w:rStyle w:val="Hyperlink"/>
            <w:rFonts w:ascii="Calibri" w:hAnsi="Calibri" w:eastAsia="Calibri" w:cs="Calibri"/>
            <w:sz w:val="39"/>
            <w:szCs w:val="39"/>
          </w:rPr>
          <w:t>https://youtu.be/zC8pKt4LhKE</w:t>
        </w:r>
      </w:hyperlink>
    </w:p>
    <w:p w:rsidR="00114F51" w:rsidP="005A02FB" w:rsidRDefault="00114F51" w14:paraId="6C344A0D" w14:textId="2D09D2C1">
      <w:pPr>
        <w:rPr>
          <w:sz w:val="32"/>
          <w:szCs w:val="32"/>
        </w:rPr>
      </w:pPr>
    </w:p>
    <w:p w:rsidRPr="00B9429B" w:rsidR="00114F51" w:rsidP="005A02FB" w:rsidRDefault="00114F51" w14:paraId="6CE6FDAB" w14:textId="77777777">
      <w:pPr>
        <w:rPr>
          <w:sz w:val="32"/>
          <w:szCs w:val="32"/>
        </w:rPr>
      </w:pPr>
    </w:p>
    <w:sectPr w:rsidRPr="00B9429B" w:rsidR="00114F5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3D81" w:rsidP="00755B8D" w:rsidRDefault="00603D81" w14:paraId="0F85B8C0" w14:textId="77777777">
      <w:r>
        <w:separator/>
      </w:r>
    </w:p>
  </w:endnote>
  <w:endnote w:type="continuationSeparator" w:id="0">
    <w:p w:rsidR="00603D81" w:rsidP="00755B8D" w:rsidRDefault="00603D81" w14:paraId="50DDFC28" w14:textId="77777777">
      <w:r>
        <w:continuationSeparator/>
      </w:r>
    </w:p>
  </w:endnote>
  <w:endnote w:type="continuationNotice" w:id="1">
    <w:p w:rsidR="00603D81" w:rsidRDefault="00603D81" w14:paraId="24150E4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3D81" w:rsidP="00755B8D" w:rsidRDefault="00603D81" w14:paraId="3DDC771C" w14:textId="77777777">
      <w:r>
        <w:separator/>
      </w:r>
    </w:p>
  </w:footnote>
  <w:footnote w:type="continuationSeparator" w:id="0">
    <w:p w:rsidR="00603D81" w:rsidP="00755B8D" w:rsidRDefault="00603D81" w14:paraId="14D32898" w14:textId="77777777">
      <w:r>
        <w:continuationSeparator/>
      </w:r>
    </w:p>
  </w:footnote>
  <w:footnote w:type="continuationNotice" w:id="1">
    <w:p w:rsidR="00603D81" w:rsidRDefault="00603D81" w14:paraId="54FFCFBA"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25E60"/>
    <w:multiLevelType w:val="hybridMultilevel"/>
    <w:tmpl w:val="185E3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15355"/>
    <w:multiLevelType w:val="hybridMultilevel"/>
    <w:tmpl w:val="70169C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8466A3C"/>
    <w:multiLevelType w:val="hybridMultilevel"/>
    <w:tmpl w:val="91F4C4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3A8260F"/>
    <w:multiLevelType w:val="hybridMultilevel"/>
    <w:tmpl w:val="AD6E02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5B13E39"/>
    <w:multiLevelType w:val="hybridMultilevel"/>
    <w:tmpl w:val="99F6F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C51E0B"/>
    <w:multiLevelType w:val="hybridMultilevel"/>
    <w:tmpl w:val="A4DE6E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F824BEA"/>
    <w:multiLevelType w:val="hybridMultilevel"/>
    <w:tmpl w:val="204C63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A187467"/>
    <w:multiLevelType w:val="hybridMultilevel"/>
    <w:tmpl w:val="C89A5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77D49D3"/>
    <w:multiLevelType w:val="hybridMultilevel"/>
    <w:tmpl w:val="CB04DDBE"/>
    <w:lvl w:ilvl="0" w:tplc="FFFFFFFF">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475DE"/>
    <w:multiLevelType w:val="hybridMultilevel"/>
    <w:tmpl w:val="3E606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13547F"/>
    <w:multiLevelType w:val="hybridMultilevel"/>
    <w:tmpl w:val="44E67B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FC03750"/>
    <w:multiLevelType w:val="hybridMultilevel"/>
    <w:tmpl w:val="82AC840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18A64D2"/>
    <w:multiLevelType w:val="hybridMultilevel"/>
    <w:tmpl w:val="41C487E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3" w15:restartNumberingAfterBreak="0">
    <w:nsid w:val="6113507F"/>
    <w:multiLevelType w:val="hybridMultilevel"/>
    <w:tmpl w:val="E280076A"/>
    <w:lvl w:ilvl="0" w:tplc="FFFFFFFF">
      <w:start w:val="1"/>
      <w:numFmt w:val="decimal"/>
      <w:lvlText w:val="%1."/>
      <w:lvlJc w:val="left"/>
      <w:pPr>
        <w:ind w:left="720" w:hanging="360"/>
      </w:pPr>
      <w:rPr>
        <w:rFonts w:hint="default"/>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7253C1"/>
    <w:multiLevelType w:val="hybridMultilevel"/>
    <w:tmpl w:val="F4C6E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255937"/>
    <w:multiLevelType w:val="hybridMultilevel"/>
    <w:tmpl w:val="D98C510C"/>
    <w:lvl w:ilvl="0" w:tplc="0809000F">
      <w:start w:val="1"/>
      <w:numFmt w:val="decimal"/>
      <w:lvlText w:val="%1."/>
      <w:lvlJc w:val="lef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num w:numId="1">
    <w:abstractNumId w:val="9"/>
  </w:num>
  <w:num w:numId="2">
    <w:abstractNumId w:val="1"/>
  </w:num>
  <w:num w:numId="3">
    <w:abstractNumId w:val="6"/>
  </w:num>
  <w:num w:numId="4">
    <w:abstractNumId w:val="2"/>
  </w:num>
  <w:num w:numId="5">
    <w:abstractNumId w:val="5"/>
  </w:num>
  <w:num w:numId="6">
    <w:abstractNumId w:val="11"/>
  </w:num>
  <w:num w:numId="7">
    <w:abstractNumId w:val="10"/>
  </w:num>
  <w:num w:numId="8">
    <w:abstractNumId w:val="7"/>
  </w:num>
  <w:num w:numId="9">
    <w:abstractNumId w:val="12"/>
  </w:num>
  <w:num w:numId="10">
    <w:abstractNumId w:val="4"/>
  </w:num>
  <w:num w:numId="11">
    <w:abstractNumId w:val="0"/>
  </w:num>
  <w:num w:numId="12">
    <w:abstractNumId w:val="3"/>
  </w:num>
  <w:num w:numId="13">
    <w:abstractNumId w:val="15"/>
  </w:num>
  <w:num w:numId="14">
    <w:abstractNumId w:val="13"/>
  </w:num>
  <w:num w:numId="15">
    <w:abstractNumId w:val="8"/>
  </w:num>
  <w:num w:numId="16">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2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8C8"/>
    <w:rsid w:val="00004A48"/>
    <w:rsid w:val="000062C0"/>
    <w:rsid w:val="00030D60"/>
    <w:rsid w:val="0003228B"/>
    <w:rsid w:val="0003578D"/>
    <w:rsid w:val="00040699"/>
    <w:rsid w:val="00043566"/>
    <w:rsid w:val="000551D9"/>
    <w:rsid w:val="000558BF"/>
    <w:rsid w:val="0005699C"/>
    <w:rsid w:val="000575BD"/>
    <w:rsid w:val="000618EC"/>
    <w:rsid w:val="00063BC7"/>
    <w:rsid w:val="00070DA5"/>
    <w:rsid w:val="00071F7D"/>
    <w:rsid w:val="000720EE"/>
    <w:rsid w:val="00075A96"/>
    <w:rsid w:val="00075D43"/>
    <w:rsid w:val="000843E8"/>
    <w:rsid w:val="00087A9C"/>
    <w:rsid w:val="00090B64"/>
    <w:rsid w:val="00095024"/>
    <w:rsid w:val="0009630C"/>
    <w:rsid w:val="00096DCB"/>
    <w:rsid w:val="00096F29"/>
    <w:rsid w:val="000B107E"/>
    <w:rsid w:val="000C2CEE"/>
    <w:rsid w:val="000C6C72"/>
    <w:rsid w:val="000D0E2B"/>
    <w:rsid w:val="000D4113"/>
    <w:rsid w:val="000D5D6E"/>
    <w:rsid w:val="000E1C47"/>
    <w:rsid w:val="000E532F"/>
    <w:rsid w:val="000E5C39"/>
    <w:rsid w:val="000E6B77"/>
    <w:rsid w:val="000E6C5C"/>
    <w:rsid w:val="000F76B3"/>
    <w:rsid w:val="00105ED6"/>
    <w:rsid w:val="001133EC"/>
    <w:rsid w:val="00114F51"/>
    <w:rsid w:val="00115C05"/>
    <w:rsid w:val="001174E2"/>
    <w:rsid w:val="00117A83"/>
    <w:rsid w:val="00117DEF"/>
    <w:rsid w:val="00121522"/>
    <w:rsid w:val="00127841"/>
    <w:rsid w:val="001321A5"/>
    <w:rsid w:val="001371DC"/>
    <w:rsid w:val="0014573C"/>
    <w:rsid w:val="00164E16"/>
    <w:rsid w:val="00177128"/>
    <w:rsid w:val="00182BDF"/>
    <w:rsid w:val="00186203"/>
    <w:rsid w:val="00195F2E"/>
    <w:rsid w:val="001A1F24"/>
    <w:rsid w:val="001A41FF"/>
    <w:rsid w:val="001A4E03"/>
    <w:rsid w:val="001B04B2"/>
    <w:rsid w:val="001B08ED"/>
    <w:rsid w:val="001B1966"/>
    <w:rsid w:val="001B2934"/>
    <w:rsid w:val="001B3D2A"/>
    <w:rsid w:val="001D6011"/>
    <w:rsid w:val="001D6A19"/>
    <w:rsid w:val="001E0891"/>
    <w:rsid w:val="001E1BA4"/>
    <w:rsid w:val="001E4A79"/>
    <w:rsid w:val="001F26EE"/>
    <w:rsid w:val="001F2D61"/>
    <w:rsid w:val="001F380A"/>
    <w:rsid w:val="001F567D"/>
    <w:rsid w:val="001F5A3E"/>
    <w:rsid w:val="0020051A"/>
    <w:rsid w:val="00200637"/>
    <w:rsid w:val="0021182F"/>
    <w:rsid w:val="00220470"/>
    <w:rsid w:val="00222D74"/>
    <w:rsid w:val="0023054C"/>
    <w:rsid w:val="00230771"/>
    <w:rsid w:val="00231AD0"/>
    <w:rsid w:val="00234578"/>
    <w:rsid w:val="00253305"/>
    <w:rsid w:val="00253877"/>
    <w:rsid w:val="002564CA"/>
    <w:rsid w:val="00256D45"/>
    <w:rsid w:val="0026171D"/>
    <w:rsid w:val="00261E3E"/>
    <w:rsid w:val="002621D1"/>
    <w:rsid w:val="00267385"/>
    <w:rsid w:val="00267A81"/>
    <w:rsid w:val="0028126B"/>
    <w:rsid w:val="00281A3B"/>
    <w:rsid w:val="00281AA3"/>
    <w:rsid w:val="002947EF"/>
    <w:rsid w:val="00296488"/>
    <w:rsid w:val="002A0B05"/>
    <w:rsid w:val="002A4B95"/>
    <w:rsid w:val="002B08BD"/>
    <w:rsid w:val="002B5B7F"/>
    <w:rsid w:val="002C6EF8"/>
    <w:rsid w:val="002C70E8"/>
    <w:rsid w:val="002C7E33"/>
    <w:rsid w:val="002D05C9"/>
    <w:rsid w:val="002D2169"/>
    <w:rsid w:val="002E1A06"/>
    <w:rsid w:val="002E230F"/>
    <w:rsid w:val="002E3A3D"/>
    <w:rsid w:val="002F76EC"/>
    <w:rsid w:val="00302025"/>
    <w:rsid w:val="00307210"/>
    <w:rsid w:val="0031489D"/>
    <w:rsid w:val="00314AA9"/>
    <w:rsid w:val="00315130"/>
    <w:rsid w:val="00315A03"/>
    <w:rsid w:val="00315B95"/>
    <w:rsid w:val="003257B3"/>
    <w:rsid w:val="003304FC"/>
    <w:rsid w:val="003475EF"/>
    <w:rsid w:val="00354B30"/>
    <w:rsid w:val="00354C85"/>
    <w:rsid w:val="00357167"/>
    <w:rsid w:val="00360209"/>
    <w:rsid w:val="00361F2F"/>
    <w:rsid w:val="00362D0A"/>
    <w:rsid w:val="003665D1"/>
    <w:rsid w:val="00370893"/>
    <w:rsid w:val="00387BD4"/>
    <w:rsid w:val="00390CF1"/>
    <w:rsid w:val="00395A6A"/>
    <w:rsid w:val="00396BD1"/>
    <w:rsid w:val="003B521B"/>
    <w:rsid w:val="003D0002"/>
    <w:rsid w:val="003D395F"/>
    <w:rsid w:val="003D42B1"/>
    <w:rsid w:val="003D5CF9"/>
    <w:rsid w:val="003E0852"/>
    <w:rsid w:val="003E572F"/>
    <w:rsid w:val="003F0342"/>
    <w:rsid w:val="003F1E78"/>
    <w:rsid w:val="003F287E"/>
    <w:rsid w:val="003F31AC"/>
    <w:rsid w:val="0040111A"/>
    <w:rsid w:val="0040242A"/>
    <w:rsid w:val="00403989"/>
    <w:rsid w:val="004044EA"/>
    <w:rsid w:val="00404AA2"/>
    <w:rsid w:val="00406051"/>
    <w:rsid w:val="00407AF0"/>
    <w:rsid w:val="0041096E"/>
    <w:rsid w:val="00411847"/>
    <w:rsid w:val="00417B41"/>
    <w:rsid w:val="004257AC"/>
    <w:rsid w:val="0042591A"/>
    <w:rsid w:val="00430AA6"/>
    <w:rsid w:val="00431650"/>
    <w:rsid w:val="0043317A"/>
    <w:rsid w:val="00440575"/>
    <w:rsid w:val="004423F8"/>
    <w:rsid w:val="00444774"/>
    <w:rsid w:val="0044724E"/>
    <w:rsid w:val="00455D37"/>
    <w:rsid w:val="00455F1C"/>
    <w:rsid w:val="00457082"/>
    <w:rsid w:val="0046063E"/>
    <w:rsid w:val="00465877"/>
    <w:rsid w:val="00466A71"/>
    <w:rsid w:val="00470DA6"/>
    <w:rsid w:val="004803D1"/>
    <w:rsid w:val="00483283"/>
    <w:rsid w:val="004A0150"/>
    <w:rsid w:val="004A16C0"/>
    <w:rsid w:val="004A334A"/>
    <w:rsid w:val="004A3EE7"/>
    <w:rsid w:val="004A4BB2"/>
    <w:rsid w:val="004A7195"/>
    <w:rsid w:val="004B1819"/>
    <w:rsid w:val="004B50C1"/>
    <w:rsid w:val="004B6383"/>
    <w:rsid w:val="004C03CA"/>
    <w:rsid w:val="004C7D8A"/>
    <w:rsid w:val="004D4163"/>
    <w:rsid w:val="004D5AA1"/>
    <w:rsid w:val="004E0E77"/>
    <w:rsid w:val="004E779A"/>
    <w:rsid w:val="004E7DC9"/>
    <w:rsid w:val="004F053B"/>
    <w:rsid w:val="004F38C8"/>
    <w:rsid w:val="004F4872"/>
    <w:rsid w:val="004F7AE0"/>
    <w:rsid w:val="00502B6D"/>
    <w:rsid w:val="00512ED0"/>
    <w:rsid w:val="00515050"/>
    <w:rsid w:val="00520D0B"/>
    <w:rsid w:val="00522656"/>
    <w:rsid w:val="005230BB"/>
    <w:rsid w:val="00524D34"/>
    <w:rsid w:val="00525216"/>
    <w:rsid w:val="00530FC5"/>
    <w:rsid w:val="00531CDB"/>
    <w:rsid w:val="0054236A"/>
    <w:rsid w:val="005471BC"/>
    <w:rsid w:val="00556284"/>
    <w:rsid w:val="0055745E"/>
    <w:rsid w:val="00562210"/>
    <w:rsid w:val="005632FE"/>
    <w:rsid w:val="005654C8"/>
    <w:rsid w:val="00565B8B"/>
    <w:rsid w:val="005661DD"/>
    <w:rsid w:val="00570A88"/>
    <w:rsid w:val="00573B3B"/>
    <w:rsid w:val="00593CC5"/>
    <w:rsid w:val="00593DFE"/>
    <w:rsid w:val="00594DBC"/>
    <w:rsid w:val="00596933"/>
    <w:rsid w:val="00597018"/>
    <w:rsid w:val="00597D2C"/>
    <w:rsid w:val="005A02FB"/>
    <w:rsid w:val="005A238B"/>
    <w:rsid w:val="005A2B7A"/>
    <w:rsid w:val="005A3742"/>
    <w:rsid w:val="005A3D1A"/>
    <w:rsid w:val="005A3F47"/>
    <w:rsid w:val="005A63F4"/>
    <w:rsid w:val="005A67CC"/>
    <w:rsid w:val="005A7B9A"/>
    <w:rsid w:val="005B4586"/>
    <w:rsid w:val="005B53BA"/>
    <w:rsid w:val="005B7F8D"/>
    <w:rsid w:val="005C0D1E"/>
    <w:rsid w:val="005C2BC2"/>
    <w:rsid w:val="005C5031"/>
    <w:rsid w:val="005C5711"/>
    <w:rsid w:val="005D28C1"/>
    <w:rsid w:val="005E26BE"/>
    <w:rsid w:val="005E4682"/>
    <w:rsid w:val="005E7512"/>
    <w:rsid w:val="005F2A15"/>
    <w:rsid w:val="005F7152"/>
    <w:rsid w:val="00603D81"/>
    <w:rsid w:val="00610407"/>
    <w:rsid w:val="00614E3F"/>
    <w:rsid w:val="00620693"/>
    <w:rsid w:val="00623834"/>
    <w:rsid w:val="006253BC"/>
    <w:rsid w:val="0063053D"/>
    <w:rsid w:val="006313BA"/>
    <w:rsid w:val="00631564"/>
    <w:rsid w:val="00633ADE"/>
    <w:rsid w:val="0064274B"/>
    <w:rsid w:val="006434FE"/>
    <w:rsid w:val="00650CCA"/>
    <w:rsid w:val="006567FB"/>
    <w:rsid w:val="00660B4E"/>
    <w:rsid w:val="00666999"/>
    <w:rsid w:val="006731C3"/>
    <w:rsid w:val="00673D7A"/>
    <w:rsid w:val="00673E58"/>
    <w:rsid w:val="00674399"/>
    <w:rsid w:val="006753E5"/>
    <w:rsid w:val="00676190"/>
    <w:rsid w:val="00680442"/>
    <w:rsid w:val="0068057F"/>
    <w:rsid w:val="00680B1B"/>
    <w:rsid w:val="00681B80"/>
    <w:rsid w:val="00682A9C"/>
    <w:rsid w:val="0068756C"/>
    <w:rsid w:val="00694E5C"/>
    <w:rsid w:val="006A1785"/>
    <w:rsid w:val="006A74F6"/>
    <w:rsid w:val="006C42F9"/>
    <w:rsid w:val="006C48C1"/>
    <w:rsid w:val="006D7AC9"/>
    <w:rsid w:val="006E4DDC"/>
    <w:rsid w:val="006E682E"/>
    <w:rsid w:val="006F0AC6"/>
    <w:rsid w:val="006F2329"/>
    <w:rsid w:val="006F4274"/>
    <w:rsid w:val="006F525A"/>
    <w:rsid w:val="00716E07"/>
    <w:rsid w:val="0072196F"/>
    <w:rsid w:val="00730B52"/>
    <w:rsid w:val="00737BE6"/>
    <w:rsid w:val="00752239"/>
    <w:rsid w:val="0075240F"/>
    <w:rsid w:val="00752887"/>
    <w:rsid w:val="00755B8D"/>
    <w:rsid w:val="0076649F"/>
    <w:rsid w:val="00766D9F"/>
    <w:rsid w:val="00767619"/>
    <w:rsid w:val="00780AEB"/>
    <w:rsid w:val="0078217B"/>
    <w:rsid w:val="0078278A"/>
    <w:rsid w:val="007835FC"/>
    <w:rsid w:val="00784C76"/>
    <w:rsid w:val="007924E9"/>
    <w:rsid w:val="00797188"/>
    <w:rsid w:val="007A2F2E"/>
    <w:rsid w:val="007A636E"/>
    <w:rsid w:val="007B6348"/>
    <w:rsid w:val="007C3365"/>
    <w:rsid w:val="007C6193"/>
    <w:rsid w:val="007C6584"/>
    <w:rsid w:val="007C7AAB"/>
    <w:rsid w:val="007D3B67"/>
    <w:rsid w:val="007D4D0C"/>
    <w:rsid w:val="007E243D"/>
    <w:rsid w:val="007E50E7"/>
    <w:rsid w:val="007F1630"/>
    <w:rsid w:val="007F58D5"/>
    <w:rsid w:val="007F7457"/>
    <w:rsid w:val="00800B72"/>
    <w:rsid w:val="00806482"/>
    <w:rsid w:val="008153F7"/>
    <w:rsid w:val="00821DD6"/>
    <w:rsid w:val="00823679"/>
    <w:rsid w:val="008249DC"/>
    <w:rsid w:val="00832590"/>
    <w:rsid w:val="00836B91"/>
    <w:rsid w:val="008404C7"/>
    <w:rsid w:val="008570A8"/>
    <w:rsid w:val="00860944"/>
    <w:rsid w:val="008719DB"/>
    <w:rsid w:val="00874646"/>
    <w:rsid w:val="00894E92"/>
    <w:rsid w:val="00895805"/>
    <w:rsid w:val="00896082"/>
    <w:rsid w:val="008960F2"/>
    <w:rsid w:val="00897841"/>
    <w:rsid w:val="008A3867"/>
    <w:rsid w:val="008A4370"/>
    <w:rsid w:val="008A4BA8"/>
    <w:rsid w:val="008B025D"/>
    <w:rsid w:val="008B3C99"/>
    <w:rsid w:val="008B6CB5"/>
    <w:rsid w:val="008C1869"/>
    <w:rsid w:val="008C2F89"/>
    <w:rsid w:val="008C413F"/>
    <w:rsid w:val="008C6F2A"/>
    <w:rsid w:val="008F1F54"/>
    <w:rsid w:val="008F5990"/>
    <w:rsid w:val="008F5BC3"/>
    <w:rsid w:val="008F6F9E"/>
    <w:rsid w:val="00901E46"/>
    <w:rsid w:val="00905351"/>
    <w:rsid w:val="00906BA8"/>
    <w:rsid w:val="00922E45"/>
    <w:rsid w:val="009230AD"/>
    <w:rsid w:val="00925028"/>
    <w:rsid w:val="00933285"/>
    <w:rsid w:val="0093438A"/>
    <w:rsid w:val="0094198B"/>
    <w:rsid w:val="00942A70"/>
    <w:rsid w:val="00945159"/>
    <w:rsid w:val="009500E6"/>
    <w:rsid w:val="009510C4"/>
    <w:rsid w:val="00955965"/>
    <w:rsid w:val="009563AF"/>
    <w:rsid w:val="00957844"/>
    <w:rsid w:val="00960640"/>
    <w:rsid w:val="00966010"/>
    <w:rsid w:val="009713A1"/>
    <w:rsid w:val="00973AA9"/>
    <w:rsid w:val="0097426C"/>
    <w:rsid w:val="009815A7"/>
    <w:rsid w:val="00983007"/>
    <w:rsid w:val="009918D6"/>
    <w:rsid w:val="0099225C"/>
    <w:rsid w:val="00993F4D"/>
    <w:rsid w:val="009A3A44"/>
    <w:rsid w:val="009B3AEF"/>
    <w:rsid w:val="009C36D6"/>
    <w:rsid w:val="009C7082"/>
    <w:rsid w:val="009D03C3"/>
    <w:rsid w:val="009D4881"/>
    <w:rsid w:val="009D7893"/>
    <w:rsid w:val="009E6414"/>
    <w:rsid w:val="009E651F"/>
    <w:rsid w:val="009E75FE"/>
    <w:rsid w:val="009F496E"/>
    <w:rsid w:val="009F529C"/>
    <w:rsid w:val="00A0234B"/>
    <w:rsid w:val="00A0459E"/>
    <w:rsid w:val="00A046CF"/>
    <w:rsid w:val="00A1283A"/>
    <w:rsid w:val="00A256B8"/>
    <w:rsid w:val="00A30D03"/>
    <w:rsid w:val="00A4248F"/>
    <w:rsid w:val="00A439D0"/>
    <w:rsid w:val="00A52C9A"/>
    <w:rsid w:val="00A54EDF"/>
    <w:rsid w:val="00A55A7D"/>
    <w:rsid w:val="00A63DF9"/>
    <w:rsid w:val="00A64795"/>
    <w:rsid w:val="00A66611"/>
    <w:rsid w:val="00A7011A"/>
    <w:rsid w:val="00A726DA"/>
    <w:rsid w:val="00A7322E"/>
    <w:rsid w:val="00A733CC"/>
    <w:rsid w:val="00A8045A"/>
    <w:rsid w:val="00A83430"/>
    <w:rsid w:val="00A93EE3"/>
    <w:rsid w:val="00A94E8E"/>
    <w:rsid w:val="00AA1FA1"/>
    <w:rsid w:val="00AA3BA6"/>
    <w:rsid w:val="00AA5951"/>
    <w:rsid w:val="00AB3BB5"/>
    <w:rsid w:val="00AB4A52"/>
    <w:rsid w:val="00AB701D"/>
    <w:rsid w:val="00AC0D00"/>
    <w:rsid w:val="00AC4076"/>
    <w:rsid w:val="00AE2314"/>
    <w:rsid w:val="00AE49DF"/>
    <w:rsid w:val="00AE7F7B"/>
    <w:rsid w:val="00AF0D15"/>
    <w:rsid w:val="00AF278E"/>
    <w:rsid w:val="00AF5D4B"/>
    <w:rsid w:val="00AF74CC"/>
    <w:rsid w:val="00B00671"/>
    <w:rsid w:val="00B00753"/>
    <w:rsid w:val="00B0342C"/>
    <w:rsid w:val="00B04AE6"/>
    <w:rsid w:val="00B05448"/>
    <w:rsid w:val="00B06144"/>
    <w:rsid w:val="00B1277F"/>
    <w:rsid w:val="00B14C74"/>
    <w:rsid w:val="00B17ED9"/>
    <w:rsid w:val="00B20537"/>
    <w:rsid w:val="00B20B95"/>
    <w:rsid w:val="00B23D3C"/>
    <w:rsid w:val="00B3267F"/>
    <w:rsid w:val="00B37BC7"/>
    <w:rsid w:val="00B436E0"/>
    <w:rsid w:val="00B47ED1"/>
    <w:rsid w:val="00B53416"/>
    <w:rsid w:val="00B70855"/>
    <w:rsid w:val="00B7448B"/>
    <w:rsid w:val="00B77DCB"/>
    <w:rsid w:val="00B80DED"/>
    <w:rsid w:val="00B82B12"/>
    <w:rsid w:val="00B870C6"/>
    <w:rsid w:val="00B9429B"/>
    <w:rsid w:val="00B944FE"/>
    <w:rsid w:val="00BA0AE0"/>
    <w:rsid w:val="00BA1228"/>
    <w:rsid w:val="00BB1128"/>
    <w:rsid w:val="00BB2B9B"/>
    <w:rsid w:val="00BB4E77"/>
    <w:rsid w:val="00BB6247"/>
    <w:rsid w:val="00BC4630"/>
    <w:rsid w:val="00BC49F3"/>
    <w:rsid w:val="00BC6617"/>
    <w:rsid w:val="00BD29E8"/>
    <w:rsid w:val="00BD3ACF"/>
    <w:rsid w:val="00BD44E6"/>
    <w:rsid w:val="00BE7E75"/>
    <w:rsid w:val="00BF256C"/>
    <w:rsid w:val="00BF56DE"/>
    <w:rsid w:val="00C01C08"/>
    <w:rsid w:val="00C07276"/>
    <w:rsid w:val="00C07B54"/>
    <w:rsid w:val="00C10655"/>
    <w:rsid w:val="00C10DA7"/>
    <w:rsid w:val="00C15956"/>
    <w:rsid w:val="00C15E80"/>
    <w:rsid w:val="00C17346"/>
    <w:rsid w:val="00C2673A"/>
    <w:rsid w:val="00C26BA1"/>
    <w:rsid w:val="00C303A0"/>
    <w:rsid w:val="00C30A43"/>
    <w:rsid w:val="00C31E45"/>
    <w:rsid w:val="00C323E6"/>
    <w:rsid w:val="00C338CE"/>
    <w:rsid w:val="00C360D8"/>
    <w:rsid w:val="00C4782D"/>
    <w:rsid w:val="00C47EED"/>
    <w:rsid w:val="00C56B12"/>
    <w:rsid w:val="00C56E86"/>
    <w:rsid w:val="00C611BB"/>
    <w:rsid w:val="00C61946"/>
    <w:rsid w:val="00C64FE8"/>
    <w:rsid w:val="00C6642E"/>
    <w:rsid w:val="00C823F4"/>
    <w:rsid w:val="00C836C3"/>
    <w:rsid w:val="00C91E6A"/>
    <w:rsid w:val="00CA302A"/>
    <w:rsid w:val="00CA525E"/>
    <w:rsid w:val="00CB1343"/>
    <w:rsid w:val="00CB37C2"/>
    <w:rsid w:val="00CC026B"/>
    <w:rsid w:val="00CC32D1"/>
    <w:rsid w:val="00CE6A97"/>
    <w:rsid w:val="00D01AB4"/>
    <w:rsid w:val="00D157D4"/>
    <w:rsid w:val="00D238FF"/>
    <w:rsid w:val="00D26C9A"/>
    <w:rsid w:val="00D32C1C"/>
    <w:rsid w:val="00D3349D"/>
    <w:rsid w:val="00D34AC1"/>
    <w:rsid w:val="00D35545"/>
    <w:rsid w:val="00D377DE"/>
    <w:rsid w:val="00D5712B"/>
    <w:rsid w:val="00D57E6F"/>
    <w:rsid w:val="00D60991"/>
    <w:rsid w:val="00D62378"/>
    <w:rsid w:val="00D6450B"/>
    <w:rsid w:val="00D655B8"/>
    <w:rsid w:val="00D66A77"/>
    <w:rsid w:val="00D67640"/>
    <w:rsid w:val="00D749D3"/>
    <w:rsid w:val="00D81B1E"/>
    <w:rsid w:val="00D8235D"/>
    <w:rsid w:val="00D82372"/>
    <w:rsid w:val="00D83E17"/>
    <w:rsid w:val="00D9115C"/>
    <w:rsid w:val="00DA3C6E"/>
    <w:rsid w:val="00DA4DBD"/>
    <w:rsid w:val="00DB2116"/>
    <w:rsid w:val="00DB7D30"/>
    <w:rsid w:val="00DC0881"/>
    <w:rsid w:val="00DC3A62"/>
    <w:rsid w:val="00DC3CC2"/>
    <w:rsid w:val="00DC5C05"/>
    <w:rsid w:val="00DC6569"/>
    <w:rsid w:val="00DF04B3"/>
    <w:rsid w:val="00DF11FB"/>
    <w:rsid w:val="00DF35E4"/>
    <w:rsid w:val="00DF74ED"/>
    <w:rsid w:val="00E007EB"/>
    <w:rsid w:val="00E07635"/>
    <w:rsid w:val="00E07CFE"/>
    <w:rsid w:val="00E2082F"/>
    <w:rsid w:val="00E274FF"/>
    <w:rsid w:val="00E276AD"/>
    <w:rsid w:val="00E318A8"/>
    <w:rsid w:val="00E33356"/>
    <w:rsid w:val="00E33A09"/>
    <w:rsid w:val="00E36633"/>
    <w:rsid w:val="00E36B52"/>
    <w:rsid w:val="00E404F7"/>
    <w:rsid w:val="00E42AAB"/>
    <w:rsid w:val="00E4520C"/>
    <w:rsid w:val="00E54182"/>
    <w:rsid w:val="00E5FC9C"/>
    <w:rsid w:val="00E74A08"/>
    <w:rsid w:val="00E769ED"/>
    <w:rsid w:val="00E91090"/>
    <w:rsid w:val="00EA4141"/>
    <w:rsid w:val="00EA7CC8"/>
    <w:rsid w:val="00EC0FAE"/>
    <w:rsid w:val="00EC2D1C"/>
    <w:rsid w:val="00EC7C18"/>
    <w:rsid w:val="00ED00D9"/>
    <w:rsid w:val="00ED02C2"/>
    <w:rsid w:val="00ED2373"/>
    <w:rsid w:val="00ED5597"/>
    <w:rsid w:val="00ED689D"/>
    <w:rsid w:val="00EE60C9"/>
    <w:rsid w:val="00EF1BED"/>
    <w:rsid w:val="00EF3CE5"/>
    <w:rsid w:val="00EF67D5"/>
    <w:rsid w:val="00F0554C"/>
    <w:rsid w:val="00F12760"/>
    <w:rsid w:val="00F26B29"/>
    <w:rsid w:val="00F31AF7"/>
    <w:rsid w:val="00F32D8F"/>
    <w:rsid w:val="00F4038F"/>
    <w:rsid w:val="00F436C7"/>
    <w:rsid w:val="00F442F1"/>
    <w:rsid w:val="00F53EDA"/>
    <w:rsid w:val="00F621C6"/>
    <w:rsid w:val="00F62254"/>
    <w:rsid w:val="00F71187"/>
    <w:rsid w:val="00F826A6"/>
    <w:rsid w:val="00F83822"/>
    <w:rsid w:val="00F942BA"/>
    <w:rsid w:val="00F94779"/>
    <w:rsid w:val="00FA54CE"/>
    <w:rsid w:val="00FA5AF4"/>
    <w:rsid w:val="00FA7A41"/>
    <w:rsid w:val="00FB06C8"/>
    <w:rsid w:val="00FB1EDB"/>
    <w:rsid w:val="00FB34CC"/>
    <w:rsid w:val="00FB6612"/>
    <w:rsid w:val="00FC508D"/>
    <w:rsid w:val="00FD4293"/>
    <w:rsid w:val="00FE001D"/>
    <w:rsid w:val="00FE2842"/>
    <w:rsid w:val="00FE75CF"/>
    <w:rsid w:val="00FF4118"/>
    <w:rsid w:val="00FF6024"/>
    <w:rsid w:val="01280312"/>
    <w:rsid w:val="013AA400"/>
    <w:rsid w:val="02819E4E"/>
    <w:rsid w:val="03941F87"/>
    <w:rsid w:val="03D470EE"/>
    <w:rsid w:val="04846871"/>
    <w:rsid w:val="05FF35B4"/>
    <w:rsid w:val="06459860"/>
    <w:rsid w:val="06493AFF"/>
    <w:rsid w:val="0850D7A1"/>
    <w:rsid w:val="0851D513"/>
    <w:rsid w:val="08699B29"/>
    <w:rsid w:val="08A64125"/>
    <w:rsid w:val="09184935"/>
    <w:rsid w:val="091F367D"/>
    <w:rsid w:val="0A57E42F"/>
    <w:rsid w:val="0B4B79C5"/>
    <w:rsid w:val="0B9D3CB2"/>
    <w:rsid w:val="0BE77A21"/>
    <w:rsid w:val="0C7C5110"/>
    <w:rsid w:val="0F25AEB0"/>
    <w:rsid w:val="10B163F4"/>
    <w:rsid w:val="11FE2E78"/>
    <w:rsid w:val="158C4C3F"/>
    <w:rsid w:val="18536248"/>
    <w:rsid w:val="185B884C"/>
    <w:rsid w:val="19195515"/>
    <w:rsid w:val="19B89CBF"/>
    <w:rsid w:val="1B15D12A"/>
    <w:rsid w:val="1B8F7254"/>
    <w:rsid w:val="1C46FE82"/>
    <w:rsid w:val="1CFC0D4F"/>
    <w:rsid w:val="1D0E48AD"/>
    <w:rsid w:val="1FA83FB5"/>
    <w:rsid w:val="1FD1AF32"/>
    <w:rsid w:val="2099FCA1"/>
    <w:rsid w:val="20ED15F9"/>
    <w:rsid w:val="2175E1ED"/>
    <w:rsid w:val="217623BF"/>
    <w:rsid w:val="2549B3A0"/>
    <w:rsid w:val="26036585"/>
    <w:rsid w:val="2823B687"/>
    <w:rsid w:val="289AA275"/>
    <w:rsid w:val="2B0304ED"/>
    <w:rsid w:val="2B41E93E"/>
    <w:rsid w:val="2B81A824"/>
    <w:rsid w:val="2B8CA152"/>
    <w:rsid w:val="2C75838A"/>
    <w:rsid w:val="2D351327"/>
    <w:rsid w:val="2D4901BB"/>
    <w:rsid w:val="2DB2E7B5"/>
    <w:rsid w:val="2DBBAD9A"/>
    <w:rsid w:val="2E8D14CB"/>
    <w:rsid w:val="2FE2E3A6"/>
    <w:rsid w:val="31AC4E44"/>
    <w:rsid w:val="31E97DE8"/>
    <w:rsid w:val="33BD48A2"/>
    <w:rsid w:val="33E3031A"/>
    <w:rsid w:val="3413E005"/>
    <w:rsid w:val="343CA039"/>
    <w:rsid w:val="35188A21"/>
    <w:rsid w:val="35A3841B"/>
    <w:rsid w:val="35B743A2"/>
    <w:rsid w:val="360FB1C5"/>
    <w:rsid w:val="36FC742F"/>
    <w:rsid w:val="3765CD53"/>
    <w:rsid w:val="383257B6"/>
    <w:rsid w:val="3848C937"/>
    <w:rsid w:val="39314A60"/>
    <w:rsid w:val="393A815B"/>
    <w:rsid w:val="394946EB"/>
    <w:rsid w:val="39B8E2F0"/>
    <w:rsid w:val="39E95AC2"/>
    <w:rsid w:val="39FFC725"/>
    <w:rsid w:val="3AACF9CE"/>
    <w:rsid w:val="3C8C574D"/>
    <w:rsid w:val="3FB2398D"/>
    <w:rsid w:val="411C9CE8"/>
    <w:rsid w:val="419040B4"/>
    <w:rsid w:val="422E84B3"/>
    <w:rsid w:val="432AABBF"/>
    <w:rsid w:val="43D22D03"/>
    <w:rsid w:val="446D80C9"/>
    <w:rsid w:val="46CD7EF5"/>
    <w:rsid w:val="48462CE2"/>
    <w:rsid w:val="49B598FA"/>
    <w:rsid w:val="49CEEA9D"/>
    <w:rsid w:val="4ABA4FA3"/>
    <w:rsid w:val="4B6E2127"/>
    <w:rsid w:val="4BAEBCF3"/>
    <w:rsid w:val="4BFF6C16"/>
    <w:rsid w:val="4D9A0970"/>
    <w:rsid w:val="4DEC26DA"/>
    <w:rsid w:val="4E11639E"/>
    <w:rsid w:val="4EA995BF"/>
    <w:rsid w:val="4EFC6BF5"/>
    <w:rsid w:val="4EFFFE59"/>
    <w:rsid w:val="4F07A181"/>
    <w:rsid w:val="4F1D8350"/>
    <w:rsid w:val="4F659E70"/>
    <w:rsid w:val="5061B2F1"/>
    <w:rsid w:val="5093FD13"/>
    <w:rsid w:val="517F132F"/>
    <w:rsid w:val="51F1B2CE"/>
    <w:rsid w:val="51FC1B72"/>
    <w:rsid w:val="52D0A7B6"/>
    <w:rsid w:val="52E74D78"/>
    <w:rsid w:val="5524E7FD"/>
    <w:rsid w:val="558616BD"/>
    <w:rsid w:val="5612C13B"/>
    <w:rsid w:val="56790FA0"/>
    <w:rsid w:val="57B66DE0"/>
    <w:rsid w:val="57E93061"/>
    <w:rsid w:val="57F36343"/>
    <w:rsid w:val="5825AC1D"/>
    <w:rsid w:val="593FF4CC"/>
    <w:rsid w:val="595426D2"/>
    <w:rsid w:val="599299B2"/>
    <w:rsid w:val="59FE8415"/>
    <w:rsid w:val="5A33945C"/>
    <w:rsid w:val="5C3511C5"/>
    <w:rsid w:val="5C5C87E2"/>
    <w:rsid w:val="5CC6EEAB"/>
    <w:rsid w:val="5D1C8B3C"/>
    <w:rsid w:val="5DA52114"/>
    <w:rsid w:val="5E097584"/>
    <w:rsid w:val="60A9EBA7"/>
    <w:rsid w:val="61D5D327"/>
    <w:rsid w:val="61E936CE"/>
    <w:rsid w:val="627318F4"/>
    <w:rsid w:val="62B31FAF"/>
    <w:rsid w:val="62F4D4ED"/>
    <w:rsid w:val="63B0AB38"/>
    <w:rsid w:val="6488335D"/>
    <w:rsid w:val="668D4518"/>
    <w:rsid w:val="67235222"/>
    <w:rsid w:val="67BC07F4"/>
    <w:rsid w:val="6893AC98"/>
    <w:rsid w:val="68DF0E4A"/>
    <w:rsid w:val="6993316D"/>
    <w:rsid w:val="699CC4C5"/>
    <w:rsid w:val="6AF3198E"/>
    <w:rsid w:val="6B2B1E8B"/>
    <w:rsid w:val="6C73FE26"/>
    <w:rsid w:val="6D6566A6"/>
    <w:rsid w:val="6EC434FC"/>
    <w:rsid w:val="6F108E93"/>
    <w:rsid w:val="7048EE7F"/>
    <w:rsid w:val="70E90ED0"/>
    <w:rsid w:val="72162CF2"/>
    <w:rsid w:val="72C8A0DF"/>
    <w:rsid w:val="755ABB37"/>
    <w:rsid w:val="75679243"/>
    <w:rsid w:val="75CFADFC"/>
    <w:rsid w:val="76A856D3"/>
    <w:rsid w:val="786AE92D"/>
    <w:rsid w:val="7C209592"/>
    <w:rsid w:val="7E23DFA2"/>
    <w:rsid w:val="7EDB425E"/>
    <w:rsid w:val="7F80120F"/>
    <w:rsid w:val="7F8F7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A4D242"/>
  <w15:chartTrackingRefBased/>
  <w15:docId w15:val="{9F2183D4-3CE1-1545-8697-8AA018B999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EndnoteText">
    <w:name w:val="endnote text"/>
    <w:basedOn w:val="Normal"/>
    <w:link w:val="EndnoteTextChar"/>
    <w:uiPriority w:val="99"/>
    <w:semiHidden/>
    <w:unhideWhenUsed/>
    <w:rsid w:val="00755B8D"/>
    <w:rPr>
      <w:sz w:val="20"/>
      <w:szCs w:val="20"/>
    </w:rPr>
  </w:style>
  <w:style w:type="character" w:styleId="EndnoteTextChar" w:customStyle="1">
    <w:name w:val="Endnote Text Char"/>
    <w:basedOn w:val="DefaultParagraphFont"/>
    <w:link w:val="EndnoteText"/>
    <w:uiPriority w:val="99"/>
    <w:semiHidden/>
    <w:rsid w:val="00755B8D"/>
    <w:rPr>
      <w:sz w:val="20"/>
      <w:szCs w:val="20"/>
    </w:rPr>
  </w:style>
  <w:style w:type="character" w:styleId="EndnoteReference">
    <w:name w:val="endnote reference"/>
    <w:basedOn w:val="DefaultParagraphFont"/>
    <w:uiPriority w:val="99"/>
    <w:semiHidden/>
    <w:unhideWhenUsed/>
    <w:rsid w:val="00755B8D"/>
    <w:rPr>
      <w:vertAlign w:val="superscript"/>
    </w:rPr>
  </w:style>
  <w:style w:type="paragraph" w:styleId="Header">
    <w:name w:val="header"/>
    <w:basedOn w:val="Normal"/>
    <w:link w:val="HeaderChar"/>
    <w:uiPriority w:val="99"/>
    <w:unhideWhenUsed/>
    <w:rsid w:val="00F442F1"/>
    <w:pPr>
      <w:tabs>
        <w:tab w:val="center" w:pos="4513"/>
        <w:tab w:val="right" w:pos="9026"/>
      </w:tabs>
    </w:pPr>
  </w:style>
  <w:style w:type="character" w:styleId="HeaderChar" w:customStyle="1">
    <w:name w:val="Header Char"/>
    <w:basedOn w:val="DefaultParagraphFont"/>
    <w:link w:val="Header"/>
    <w:uiPriority w:val="99"/>
    <w:rsid w:val="00F442F1"/>
  </w:style>
  <w:style w:type="paragraph" w:styleId="Footer">
    <w:name w:val="footer"/>
    <w:basedOn w:val="Normal"/>
    <w:link w:val="FooterChar"/>
    <w:uiPriority w:val="99"/>
    <w:unhideWhenUsed/>
    <w:rsid w:val="00F442F1"/>
    <w:pPr>
      <w:tabs>
        <w:tab w:val="center" w:pos="4513"/>
        <w:tab w:val="right" w:pos="9026"/>
      </w:tabs>
    </w:pPr>
  </w:style>
  <w:style w:type="character" w:styleId="FooterChar" w:customStyle="1">
    <w:name w:val="Footer Char"/>
    <w:basedOn w:val="DefaultParagraphFont"/>
    <w:link w:val="Footer"/>
    <w:uiPriority w:val="99"/>
    <w:rsid w:val="00F442F1"/>
  </w:style>
  <w:style w:type="character" w:styleId="Hyperlink">
    <w:name w:val="Hyperlink"/>
    <w:basedOn w:val="DefaultParagraphFont"/>
    <w:uiPriority w:val="99"/>
    <w:unhideWhenUsed/>
    <w:rsid w:val="00C17346"/>
    <w:rPr>
      <w:color w:val="0563C1" w:themeColor="hyperlink"/>
      <w:u w:val="single"/>
    </w:rPr>
  </w:style>
  <w:style w:type="character" w:styleId="UnresolvedMention">
    <w:name w:val="Unresolved Mention"/>
    <w:basedOn w:val="DefaultParagraphFont"/>
    <w:uiPriority w:val="99"/>
    <w:semiHidden/>
    <w:unhideWhenUsed/>
    <w:rsid w:val="00C17346"/>
    <w:rPr>
      <w:color w:val="605E5C"/>
      <w:shd w:val="clear" w:color="auto" w:fill="E1DFDD"/>
    </w:rPr>
  </w:style>
  <w:style w:type="paragraph" w:styleId="ListParagraph">
    <w:name w:val="List Paragraph"/>
    <w:basedOn w:val="Normal"/>
    <w:uiPriority w:val="34"/>
    <w:qFormat/>
    <w:rsid w:val="001B2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0.png" Id="rId26" /><Relationship Type="http://schemas.openxmlformats.org/officeDocument/2006/relationships/image" Target="media/image15.png" Id="rId21" /><Relationship Type="http://schemas.openxmlformats.org/officeDocument/2006/relationships/image" Target="media/image36.jpg" Id="rId42" /><Relationship Type="http://schemas.openxmlformats.org/officeDocument/2006/relationships/image" Target="media/image41.png" Id="rId47" /><Relationship Type="http://schemas.openxmlformats.org/officeDocument/2006/relationships/hyperlink" Target="https://www.iidc.indiana.edu/irca/articles/change-is-good.html" TargetMode="External" Id="rId63" /><Relationship Type="http://schemas.openxmlformats.org/officeDocument/2006/relationships/image" Target="media/image43.png" Id="rId68"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image" Target="media/image23.png" Id="rId29" /><Relationship Type="http://schemas.openxmlformats.org/officeDocument/2006/relationships/image" Target="media/image5.png" Id="rId11" /><Relationship Type="http://schemas.openxmlformats.org/officeDocument/2006/relationships/image" Target="media/image18.png" Id="rId24" /><Relationship Type="http://schemas.openxmlformats.org/officeDocument/2006/relationships/image" Target="media/image26.png" Id="rId32" /><Relationship Type="http://schemas.openxmlformats.org/officeDocument/2006/relationships/image" Target="media/image31.png" Id="rId37" /><Relationship Type="http://schemas.openxmlformats.org/officeDocument/2006/relationships/image" Target="media/image34.png" Id="rId40" /><Relationship Type="http://schemas.openxmlformats.org/officeDocument/2006/relationships/image" Target="media/image39.jpg" Id="rId45" /><Relationship Type="http://schemas.openxmlformats.org/officeDocument/2006/relationships/hyperlink" Target="https://www.autism.org.uk/about.aspx" TargetMode="External" Id="rId53" /><Relationship Type="http://schemas.openxmlformats.org/officeDocument/2006/relationships/hyperlink" Target="http://www.autismcircuit.net/assets/uploads/docs/first-then.pdf" TargetMode="External" Id="rId58" /><Relationship Type="http://schemas.openxmlformats.org/officeDocument/2006/relationships/hyperlink" Target="https://www.reachoutasc.com/blog/the-right-way-to-use-visual-timetables" TargetMode="External" Id="rId66" /><Relationship Type="http://schemas.openxmlformats.org/officeDocument/2006/relationships/fontTable" Target="fontTable.xml" Id="rId74" /><Relationship Type="http://schemas.openxmlformats.org/officeDocument/2006/relationships/footnotes" Target="footnotes.xml" Id="rId5" /><Relationship Type="http://schemas.openxmlformats.org/officeDocument/2006/relationships/hyperlink" Target="https://cyps.northyorks.gov.uk/sites/default/files/SEND/Autism/Appendix_D_-_Autism_Best_Practice_Guidance.mht.pdf" TargetMode="External" Id="rId61" /><Relationship Type="http://schemas.openxmlformats.org/officeDocument/2006/relationships/image" Target="media/image13.png" Id="rId19" /><Relationship Type="http://schemas.openxmlformats.org/officeDocument/2006/relationships/image" Target="media/image8.png" Id="rId14" /><Relationship Type="http://schemas.openxmlformats.org/officeDocument/2006/relationships/image" Target="media/image16.png" Id="rId22" /><Relationship Type="http://schemas.openxmlformats.org/officeDocument/2006/relationships/image" Target="media/image21.png" Id="rId27" /><Relationship Type="http://schemas.openxmlformats.org/officeDocument/2006/relationships/image" Target="media/image24.png" Id="rId30" /><Relationship Type="http://schemas.openxmlformats.org/officeDocument/2006/relationships/image" Target="media/image29.png" Id="rId35" /><Relationship Type="http://schemas.openxmlformats.org/officeDocument/2006/relationships/image" Target="media/image37.jpg" Id="rId43" /><Relationship Type="http://schemas.openxmlformats.org/officeDocument/2006/relationships/image" Target="media/image42.png" Id="rId48" /><Relationship Type="http://schemas.openxmlformats.org/officeDocument/2006/relationships/hyperlink" Target="http://csefel.vanderbilt.edu/modules/module3b/handout2.pdf" TargetMode="External" Id="rId56" /><Relationship Type="http://schemas.openxmlformats.org/officeDocument/2006/relationships/hyperlink" Target="https://www.invictusroofing.co.uk/april-2018-world-autism-awareness-month/" TargetMode="External" Id="rId64" /><Relationship Type="http://schemas.openxmlformats.org/officeDocument/2006/relationships/hyperlink" Target="https://youtu.be/pXnRG_gnrCk" TargetMode="External" Id="rId69" /><Relationship Type="http://schemas.openxmlformats.org/officeDocument/2006/relationships/image" Target="media/image2.png" Id="rId8" /><Relationship Type="http://schemas.openxmlformats.org/officeDocument/2006/relationships/hyperlink" Target="https://www.elklan.co.uk" TargetMode="External" Id="rId51" /><Relationship Type="http://schemas.openxmlformats.org/officeDocument/2006/relationships/hyperlink" Target="https://www.csmonitor.com/The-Culture/Family/2013/1129/Class-Dojo-app-offers-parents-window-into-child-s-behavior" TargetMode="External" Id="rId72" /><Relationship Type="http://schemas.openxmlformats.org/officeDocument/2006/relationships/settings" Target="settings.xml" Id="rId3"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image" Target="media/image19.png" Id="rId25" /><Relationship Type="http://schemas.openxmlformats.org/officeDocument/2006/relationships/image" Target="media/image27.png" Id="rId33" /><Relationship Type="http://schemas.openxmlformats.org/officeDocument/2006/relationships/image" Target="media/image32.png" Id="rId38" /><Relationship Type="http://schemas.openxmlformats.org/officeDocument/2006/relationships/image" Target="media/image40.png" Id="rId46" /><Relationship Type="http://schemas.openxmlformats.org/officeDocument/2006/relationships/hyperlink" Target="http://www.autismcircuit.net/tool/first-then-card" TargetMode="External" Id="rId59" /><Relationship Type="http://schemas.openxmlformats.org/officeDocument/2006/relationships/hyperlink" Target="https://www.twinkl.co.uk/resource/au-c-097-australia---ks1-visual-timetable" TargetMode="External" Id="rId67" /><Relationship Type="http://schemas.openxmlformats.org/officeDocument/2006/relationships/image" Target="media/image14.png" Id="rId20" /><Relationship Type="http://schemas.openxmlformats.org/officeDocument/2006/relationships/image" Target="media/image35.jpg" Id="rId41" /><Relationship Type="http://schemas.openxmlformats.org/officeDocument/2006/relationships/hyperlink" Target="https://www.autism.org.uk/~/media/nas/professionals/teachers/nas_education_good_practice_guide_web_final.ashx?la=en-gb" TargetMode="External" Id="rId54" /><Relationship Type="http://schemas.openxmlformats.org/officeDocument/2006/relationships/hyperlink" Target="https://journal.sagepub.com/doi/pdf/10.1177/004005991104300603" TargetMode="External" Id="rId62" /><Relationship Type="http://schemas.openxmlformats.org/officeDocument/2006/relationships/hyperlink" Target="https://youtu.be/zC8pKt4LhKE" TargetMode="External" Id="rId70" /><Relationship Type="http://schemas.openxmlformats.org/officeDocument/2006/relationships/theme" Target="theme/theme1.xml" Id="rId75"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9.png" Id="rId15" /><Relationship Type="http://schemas.openxmlformats.org/officeDocument/2006/relationships/image" Target="media/image17.png" Id="rId23" /><Relationship Type="http://schemas.openxmlformats.org/officeDocument/2006/relationships/image" Target="media/image22.png" Id="rId28" /><Relationship Type="http://schemas.openxmlformats.org/officeDocument/2006/relationships/image" Target="media/image30.png" Id="rId36" /><Relationship Type="http://schemas.openxmlformats.org/officeDocument/2006/relationships/hyperlink" Target="http://autismcircuit.net" TargetMode="External" Id="rId49" /><Relationship Type="http://schemas.openxmlformats.org/officeDocument/2006/relationships/hyperlink" Target="https://research-management.mq.edu.au/ws/portalfiles/portal/83300571/82950951.pdf" TargetMode="External" Id="rId57" /><Relationship Type="http://schemas.openxmlformats.org/officeDocument/2006/relationships/image" Target="media/image4.png" Id="rId10" /><Relationship Type="http://schemas.openxmlformats.org/officeDocument/2006/relationships/image" Target="media/image25.png" Id="rId31" /><Relationship Type="http://schemas.openxmlformats.org/officeDocument/2006/relationships/image" Target="media/image38.jpg" Id="rId44" /><Relationship Type="http://schemas.openxmlformats.org/officeDocument/2006/relationships/hyperlink" Target="https://www.mindmeister.com/blog/mind-mapping-for-children-with-asd/" TargetMode="External" Id="rId52" /><Relationship Type="http://schemas.openxmlformats.org/officeDocument/2006/relationships/hyperlink" Target="https://www.sendgateway.org.uk/download.sen-support-research-evidence-on-effective-approaches-and-examples-of-current-practice-in-good-and-outstanding-schools-and-colleges.html" TargetMode="External" Id="rId60" /><Relationship Type="http://schemas.openxmlformats.org/officeDocument/2006/relationships/hyperlink" Target="https://www.psychologytoday.com/hk/blog/language-in-the-mind/202001/how-does-communication-work" TargetMode="External" Id="rId65" /><Relationship Type="http://schemas.openxmlformats.org/officeDocument/2006/relationships/hyperlink" Target="https://youtu.be/zC8pKt4LhKE" TargetMode="External" Id="rId73"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image" Target="media/image33.png" Id="rId39" /><Relationship Type="http://schemas.openxmlformats.org/officeDocument/2006/relationships/image" Target="media/image28.png" Id="rId34" /><Relationship Type="http://schemas.openxmlformats.org/officeDocument/2006/relationships/hyperlink" Target="https://cyps.northyorks.gov.uk/sites/default/files/SEND/Autism/Appendix_D_-_Autism_Best_Practice_Guidance.mht.pdf" TargetMode="External" Id="rId50" /><Relationship Type="http://schemas.openxmlformats.org/officeDocument/2006/relationships/hyperlink" Target="https://www.autism.org.uk/about/strategies/visual-supports.aspx" TargetMode="External" Id="rId55" /><Relationship Type="http://schemas.openxmlformats.org/officeDocument/2006/relationships/image" Target="media/image1.png" Id="rId7" /><Relationship Type="http://schemas.openxmlformats.org/officeDocument/2006/relationships/image" Target="media/image44.png" Id="rId7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 Williams (1601287)</dc:creator>
  <keywords/>
  <dc:description/>
  <lastModifiedBy>Amanda Howland (1803422)</lastModifiedBy>
  <revision>88</revision>
  <dcterms:created xsi:type="dcterms:W3CDTF">2020-05-03T19:18:00.0000000Z</dcterms:created>
  <dcterms:modified xsi:type="dcterms:W3CDTF">2020-05-11T09:58:50.9799656Z</dcterms:modified>
</coreProperties>
</file>