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E3047" w14:textId="5D6655E9" w:rsidR="005B46BD" w:rsidRDefault="005B46BD" w:rsidP="003246BD">
      <w:pPr>
        <w:spacing w:line="360" w:lineRule="auto"/>
        <w:jc w:val="center"/>
        <w:rPr>
          <w:rFonts w:ascii="Times New Roman" w:hAnsi="Times New Roman" w:cs="Times New Roman"/>
          <w:b/>
          <w:color w:val="000000" w:themeColor="text1"/>
          <w:sz w:val="32"/>
          <w:szCs w:val="24"/>
        </w:rPr>
      </w:pPr>
    </w:p>
    <w:p w14:paraId="39FAAD20" w14:textId="77777777" w:rsidR="00315CF1" w:rsidRDefault="00315CF1" w:rsidP="003246BD">
      <w:pPr>
        <w:spacing w:line="360" w:lineRule="auto"/>
        <w:jc w:val="center"/>
        <w:rPr>
          <w:rFonts w:ascii="Times New Roman" w:hAnsi="Times New Roman" w:cs="Times New Roman"/>
          <w:b/>
          <w:color w:val="000000" w:themeColor="text1"/>
          <w:sz w:val="32"/>
          <w:szCs w:val="24"/>
        </w:rPr>
      </w:pPr>
    </w:p>
    <w:p w14:paraId="732F1FE8" w14:textId="1B35C82C" w:rsidR="00DD78D0" w:rsidRDefault="005B46BD" w:rsidP="003246BD">
      <w:pPr>
        <w:spacing w:line="360" w:lineRule="auto"/>
        <w:jc w:val="center"/>
        <w:rPr>
          <w:rFonts w:ascii="Times New Roman" w:hAnsi="Times New Roman" w:cs="Times New Roman"/>
          <w:b/>
          <w:color w:val="000000" w:themeColor="text1"/>
          <w:sz w:val="32"/>
          <w:szCs w:val="24"/>
        </w:rPr>
      </w:pPr>
      <w:r w:rsidRPr="005B46BD">
        <w:rPr>
          <w:rFonts w:ascii="Times New Roman" w:hAnsi="Times New Roman" w:cs="Times New Roman"/>
          <w:b/>
          <w:color w:val="000000" w:themeColor="text1"/>
          <w:sz w:val="32"/>
          <w:szCs w:val="24"/>
        </w:rPr>
        <w:t>PROJECT MANAGEMENT – ASSESSMENT 2</w:t>
      </w:r>
    </w:p>
    <w:p w14:paraId="64ABE4F8" w14:textId="77777777" w:rsidR="00315CF1" w:rsidRDefault="00315CF1" w:rsidP="00315CF1">
      <w:pPr>
        <w:jc w:val="center"/>
        <w:rPr>
          <w:rFonts w:ascii="Times New Roman" w:hAnsi="Times New Roman" w:cs="Times New Roman"/>
          <w:b/>
          <w:color w:val="000000" w:themeColor="text1"/>
          <w:sz w:val="32"/>
          <w:szCs w:val="24"/>
        </w:rPr>
      </w:pPr>
      <w:r>
        <w:rPr>
          <w:rFonts w:ascii="Times New Roman" w:hAnsi="Times New Roman" w:cs="Times New Roman"/>
          <w:b/>
          <w:color w:val="000000" w:themeColor="text1"/>
          <w:sz w:val="32"/>
          <w:szCs w:val="24"/>
        </w:rPr>
        <w:t>Beatrice Maria Takacs</w:t>
      </w:r>
    </w:p>
    <w:p w14:paraId="794CF58F" w14:textId="317BF83A" w:rsidR="00315CF1" w:rsidRPr="005B46BD" w:rsidRDefault="00315CF1" w:rsidP="00315CF1">
      <w:pPr>
        <w:spacing w:line="360" w:lineRule="auto"/>
        <w:jc w:val="center"/>
        <w:rPr>
          <w:rFonts w:ascii="Times New Roman" w:hAnsi="Times New Roman" w:cs="Times New Roman"/>
          <w:b/>
          <w:color w:val="000000" w:themeColor="text1"/>
          <w:sz w:val="32"/>
          <w:szCs w:val="24"/>
        </w:rPr>
      </w:pPr>
      <w:r>
        <w:rPr>
          <w:rFonts w:ascii="Times New Roman" w:hAnsi="Times New Roman" w:cs="Times New Roman"/>
          <w:b/>
          <w:color w:val="000000" w:themeColor="text1"/>
          <w:sz w:val="32"/>
          <w:szCs w:val="24"/>
        </w:rPr>
        <w:t>Student Number : 1920012</w:t>
      </w:r>
    </w:p>
    <w:p w14:paraId="71E7FAE5" w14:textId="77777777" w:rsidR="00797A9E" w:rsidRDefault="00797A9E" w:rsidP="003246BD">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sdt>
      <w:sdtPr>
        <w:rPr>
          <w:rFonts w:ascii="Times New Roman" w:eastAsiaTheme="minorHAnsi" w:hAnsi="Times New Roman" w:cs="Times New Roman"/>
          <w:b w:val="0"/>
          <w:bCs w:val="0"/>
          <w:color w:val="000000" w:themeColor="text1"/>
          <w:sz w:val="24"/>
          <w:szCs w:val="24"/>
          <w:lang w:val="en-GB"/>
        </w:rPr>
        <w:id w:val="5668146"/>
        <w:docPartObj>
          <w:docPartGallery w:val="Table of Contents"/>
          <w:docPartUnique/>
        </w:docPartObj>
      </w:sdtPr>
      <w:sdtEndPr/>
      <w:sdtContent>
        <w:p w14:paraId="14F6E8CC" w14:textId="77777777" w:rsidR="00D91F0C" w:rsidRPr="00D91F0C" w:rsidRDefault="00D91F0C" w:rsidP="003246BD">
          <w:pPr>
            <w:pStyle w:val="TOCHeading"/>
            <w:spacing w:after="200" w:line="360" w:lineRule="auto"/>
            <w:jc w:val="center"/>
            <w:rPr>
              <w:rFonts w:ascii="Times New Roman" w:hAnsi="Times New Roman" w:cs="Times New Roman"/>
              <w:color w:val="000000" w:themeColor="text1"/>
              <w:sz w:val="24"/>
              <w:szCs w:val="24"/>
            </w:rPr>
          </w:pPr>
          <w:r w:rsidRPr="00D91F0C">
            <w:rPr>
              <w:rFonts w:ascii="Times New Roman" w:hAnsi="Times New Roman" w:cs="Times New Roman"/>
              <w:color w:val="000000" w:themeColor="text1"/>
              <w:sz w:val="24"/>
              <w:szCs w:val="24"/>
            </w:rPr>
            <w:t>Table of Contents</w:t>
          </w:r>
        </w:p>
        <w:p w14:paraId="5F4D92E7" w14:textId="77777777" w:rsidR="00D91F0C" w:rsidRPr="00D91F0C" w:rsidRDefault="00D91F0C" w:rsidP="003246BD">
          <w:pPr>
            <w:pStyle w:val="TOC1"/>
            <w:tabs>
              <w:tab w:val="right" w:leader="dot" w:pos="9016"/>
            </w:tabs>
            <w:spacing w:after="200" w:line="360" w:lineRule="auto"/>
            <w:jc w:val="both"/>
            <w:rPr>
              <w:rFonts w:ascii="Times New Roman" w:hAnsi="Times New Roman" w:cs="Times New Roman"/>
              <w:noProof/>
              <w:color w:val="000000" w:themeColor="text1"/>
              <w:sz w:val="24"/>
              <w:szCs w:val="24"/>
            </w:rPr>
          </w:pPr>
          <w:r w:rsidRPr="00D91F0C">
            <w:rPr>
              <w:rFonts w:ascii="Times New Roman" w:hAnsi="Times New Roman" w:cs="Times New Roman"/>
              <w:color w:val="000000" w:themeColor="text1"/>
              <w:sz w:val="24"/>
              <w:szCs w:val="24"/>
            </w:rPr>
            <w:fldChar w:fldCharType="begin"/>
          </w:r>
          <w:r w:rsidRPr="00D91F0C">
            <w:rPr>
              <w:rFonts w:ascii="Times New Roman" w:hAnsi="Times New Roman" w:cs="Times New Roman"/>
              <w:color w:val="000000" w:themeColor="text1"/>
              <w:sz w:val="24"/>
              <w:szCs w:val="24"/>
            </w:rPr>
            <w:instrText xml:space="preserve"> TOC \o "1-3" \h \z \u </w:instrText>
          </w:r>
          <w:r w:rsidRPr="00D91F0C">
            <w:rPr>
              <w:rFonts w:ascii="Times New Roman" w:hAnsi="Times New Roman" w:cs="Times New Roman"/>
              <w:color w:val="000000" w:themeColor="text1"/>
              <w:sz w:val="24"/>
              <w:szCs w:val="24"/>
            </w:rPr>
            <w:fldChar w:fldCharType="separate"/>
          </w:r>
          <w:hyperlink w:anchor="_Toc100679968" w:history="1">
            <w:r w:rsidRPr="00D91F0C">
              <w:rPr>
                <w:rStyle w:val="Hyperlink"/>
                <w:rFonts w:ascii="Times New Roman" w:hAnsi="Times New Roman" w:cs="Times New Roman"/>
                <w:noProof/>
                <w:color w:val="000000" w:themeColor="text1"/>
                <w:sz w:val="24"/>
                <w:szCs w:val="24"/>
              </w:rPr>
              <w:t>Introduction</w:t>
            </w:r>
            <w:r w:rsidRPr="00D91F0C">
              <w:rPr>
                <w:rFonts w:ascii="Times New Roman" w:hAnsi="Times New Roman" w:cs="Times New Roman"/>
                <w:noProof/>
                <w:webHidden/>
                <w:color w:val="000000" w:themeColor="text1"/>
                <w:sz w:val="24"/>
                <w:szCs w:val="24"/>
              </w:rPr>
              <w:tab/>
            </w:r>
            <w:r w:rsidRPr="00D91F0C">
              <w:rPr>
                <w:rFonts w:ascii="Times New Roman" w:hAnsi="Times New Roman" w:cs="Times New Roman"/>
                <w:noProof/>
                <w:webHidden/>
                <w:color w:val="000000" w:themeColor="text1"/>
                <w:sz w:val="24"/>
                <w:szCs w:val="24"/>
              </w:rPr>
              <w:fldChar w:fldCharType="begin"/>
            </w:r>
            <w:r w:rsidRPr="00D91F0C">
              <w:rPr>
                <w:rFonts w:ascii="Times New Roman" w:hAnsi="Times New Roman" w:cs="Times New Roman"/>
                <w:noProof/>
                <w:webHidden/>
                <w:color w:val="000000" w:themeColor="text1"/>
                <w:sz w:val="24"/>
                <w:szCs w:val="24"/>
              </w:rPr>
              <w:instrText xml:space="preserve"> PAGEREF _Toc100679968 \h </w:instrText>
            </w:r>
            <w:r w:rsidRPr="00D91F0C">
              <w:rPr>
                <w:rFonts w:ascii="Times New Roman" w:hAnsi="Times New Roman" w:cs="Times New Roman"/>
                <w:noProof/>
                <w:webHidden/>
                <w:color w:val="000000" w:themeColor="text1"/>
                <w:sz w:val="24"/>
                <w:szCs w:val="24"/>
              </w:rPr>
            </w:r>
            <w:r w:rsidRPr="00D91F0C">
              <w:rPr>
                <w:rFonts w:ascii="Times New Roman" w:hAnsi="Times New Roman" w:cs="Times New Roman"/>
                <w:noProof/>
                <w:webHidden/>
                <w:color w:val="000000" w:themeColor="text1"/>
                <w:sz w:val="24"/>
                <w:szCs w:val="24"/>
              </w:rPr>
              <w:fldChar w:fldCharType="separate"/>
            </w:r>
            <w:r w:rsidRPr="00D91F0C">
              <w:rPr>
                <w:rFonts w:ascii="Times New Roman" w:hAnsi="Times New Roman" w:cs="Times New Roman"/>
                <w:noProof/>
                <w:webHidden/>
                <w:color w:val="000000" w:themeColor="text1"/>
                <w:sz w:val="24"/>
                <w:szCs w:val="24"/>
              </w:rPr>
              <w:t>4</w:t>
            </w:r>
            <w:r w:rsidRPr="00D91F0C">
              <w:rPr>
                <w:rFonts w:ascii="Times New Roman" w:hAnsi="Times New Roman" w:cs="Times New Roman"/>
                <w:noProof/>
                <w:webHidden/>
                <w:color w:val="000000" w:themeColor="text1"/>
                <w:sz w:val="24"/>
                <w:szCs w:val="24"/>
              </w:rPr>
              <w:fldChar w:fldCharType="end"/>
            </w:r>
          </w:hyperlink>
        </w:p>
        <w:p w14:paraId="3E099BFB" w14:textId="77777777" w:rsidR="00D91F0C" w:rsidRPr="00D91F0C" w:rsidRDefault="00472F32" w:rsidP="003246BD">
          <w:pPr>
            <w:pStyle w:val="TOC1"/>
            <w:tabs>
              <w:tab w:val="right" w:leader="dot" w:pos="9016"/>
            </w:tabs>
            <w:spacing w:after="200" w:line="360" w:lineRule="auto"/>
            <w:jc w:val="both"/>
            <w:rPr>
              <w:rFonts w:ascii="Times New Roman" w:hAnsi="Times New Roman" w:cs="Times New Roman"/>
              <w:noProof/>
              <w:color w:val="000000" w:themeColor="text1"/>
              <w:sz w:val="24"/>
              <w:szCs w:val="24"/>
            </w:rPr>
          </w:pPr>
          <w:hyperlink w:anchor="_Toc100679969" w:history="1">
            <w:r w:rsidR="00D91F0C" w:rsidRPr="00D91F0C">
              <w:rPr>
                <w:rStyle w:val="Hyperlink"/>
                <w:rFonts w:ascii="Times New Roman" w:hAnsi="Times New Roman" w:cs="Times New Roman"/>
                <w:noProof/>
                <w:color w:val="000000" w:themeColor="text1"/>
                <w:sz w:val="24"/>
                <w:szCs w:val="24"/>
              </w:rPr>
              <w:t>Critical Success and Failure Factors</w:t>
            </w:r>
            <w:r w:rsidR="00D91F0C" w:rsidRPr="00D91F0C">
              <w:rPr>
                <w:rFonts w:ascii="Times New Roman" w:hAnsi="Times New Roman" w:cs="Times New Roman"/>
                <w:noProof/>
                <w:webHidden/>
                <w:color w:val="000000" w:themeColor="text1"/>
                <w:sz w:val="24"/>
                <w:szCs w:val="24"/>
              </w:rPr>
              <w:tab/>
            </w:r>
            <w:r w:rsidR="00D91F0C" w:rsidRPr="00D91F0C">
              <w:rPr>
                <w:rFonts w:ascii="Times New Roman" w:hAnsi="Times New Roman" w:cs="Times New Roman"/>
                <w:noProof/>
                <w:webHidden/>
                <w:color w:val="000000" w:themeColor="text1"/>
                <w:sz w:val="24"/>
                <w:szCs w:val="24"/>
              </w:rPr>
              <w:fldChar w:fldCharType="begin"/>
            </w:r>
            <w:r w:rsidR="00D91F0C" w:rsidRPr="00D91F0C">
              <w:rPr>
                <w:rFonts w:ascii="Times New Roman" w:hAnsi="Times New Roman" w:cs="Times New Roman"/>
                <w:noProof/>
                <w:webHidden/>
                <w:color w:val="000000" w:themeColor="text1"/>
                <w:sz w:val="24"/>
                <w:szCs w:val="24"/>
              </w:rPr>
              <w:instrText xml:space="preserve"> PAGEREF _Toc100679969 \h </w:instrText>
            </w:r>
            <w:r w:rsidR="00D91F0C" w:rsidRPr="00D91F0C">
              <w:rPr>
                <w:rFonts w:ascii="Times New Roman" w:hAnsi="Times New Roman" w:cs="Times New Roman"/>
                <w:noProof/>
                <w:webHidden/>
                <w:color w:val="000000" w:themeColor="text1"/>
                <w:sz w:val="24"/>
                <w:szCs w:val="24"/>
              </w:rPr>
            </w:r>
            <w:r w:rsidR="00D91F0C" w:rsidRPr="00D91F0C">
              <w:rPr>
                <w:rFonts w:ascii="Times New Roman" w:hAnsi="Times New Roman" w:cs="Times New Roman"/>
                <w:noProof/>
                <w:webHidden/>
                <w:color w:val="000000" w:themeColor="text1"/>
                <w:sz w:val="24"/>
                <w:szCs w:val="24"/>
              </w:rPr>
              <w:fldChar w:fldCharType="separate"/>
            </w:r>
            <w:r w:rsidR="00D91F0C" w:rsidRPr="00D91F0C">
              <w:rPr>
                <w:rFonts w:ascii="Times New Roman" w:hAnsi="Times New Roman" w:cs="Times New Roman"/>
                <w:noProof/>
                <w:webHidden/>
                <w:color w:val="000000" w:themeColor="text1"/>
                <w:sz w:val="24"/>
                <w:szCs w:val="24"/>
              </w:rPr>
              <w:t>4</w:t>
            </w:r>
            <w:r w:rsidR="00D91F0C" w:rsidRPr="00D91F0C">
              <w:rPr>
                <w:rFonts w:ascii="Times New Roman" w:hAnsi="Times New Roman" w:cs="Times New Roman"/>
                <w:noProof/>
                <w:webHidden/>
                <w:color w:val="000000" w:themeColor="text1"/>
                <w:sz w:val="24"/>
                <w:szCs w:val="24"/>
              </w:rPr>
              <w:fldChar w:fldCharType="end"/>
            </w:r>
          </w:hyperlink>
        </w:p>
        <w:p w14:paraId="11B1D3E3" w14:textId="77777777" w:rsidR="00D91F0C" w:rsidRPr="00D91F0C" w:rsidRDefault="00472F32" w:rsidP="003246BD">
          <w:pPr>
            <w:pStyle w:val="TOC1"/>
            <w:tabs>
              <w:tab w:val="right" w:leader="dot" w:pos="9016"/>
            </w:tabs>
            <w:spacing w:after="200" w:line="360" w:lineRule="auto"/>
            <w:jc w:val="both"/>
            <w:rPr>
              <w:rFonts w:ascii="Times New Roman" w:hAnsi="Times New Roman" w:cs="Times New Roman"/>
              <w:noProof/>
              <w:color w:val="000000" w:themeColor="text1"/>
              <w:sz w:val="24"/>
              <w:szCs w:val="24"/>
            </w:rPr>
          </w:pPr>
          <w:hyperlink w:anchor="_Toc100679970" w:history="1">
            <w:r w:rsidR="00D91F0C" w:rsidRPr="00D91F0C">
              <w:rPr>
                <w:rStyle w:val="Hyperlink"/>
                <w:rFonts w:ascii="Times New Roman" w:hAnsi="Times New Roman" w:cs="Times New Roman"/>
                <w:noProof/>
                <w:color w:val="000000" w:themeColor="text1"/>
                <w:sz w:val="24"/>
                <w:szCs w:val="24"/>
              </w:rPr>
              <w:t>Lesson Learned</w:t>
            </w:r>
            <w:r w:rsidR="00D91F0C" w:rsidRPr="00D91F0C">
              <w:rPr>
                <w:rFonts w:ascii="Times New Roman" w:hAnsi="Times New Roman" w:cs="Times New Roman"/>
                <w:noProof/>
                <w:webHidden/>
                <w:color w:val="000000" w:themeColor="text1"/>
                <w:sz w:val="24"/>
                <w:szCs w:val="24"/>
              </w:rPr>
              <w:tab/>
            </w:r>
            <w:r w:rsidR="00D91F0C" w:rsidRPr="00D91F0C">
              <w:rPr>
                <w:rFonts w:ascii="Times New Roman" w:hAnsi="Times New Roman" w:cs="Times New Roman"/>
                <w:noProof/>
                <w:webHidden/>
                <w:color w:val="000000" w:themeColor="text1"/>
                <w:sz w:val="24"/>
                <w:szCs w:val="24"/>
              </w:rPr>
              <w:fldChar w:fldCharType="begin"/>
            </w:r>
            <w:r w:rsidR="00D91F0C" w:rsidRPr="00D91F0C">
              <w:rPr>
                <w:rFonts w:ascii="Times New Roman" w:hAnsi="Times New Roman" w:cs="Times New Roman"/>
                <w:noProof/>
                <w:webHidden/>
                <w:color w:val="000000" w:themeColor="text1"/>
                <w:sz w:val="24"/>
                <w:szCs w:val="24"/>
              </w:rPr>
              <w:instrText xml:space="preserve"> PAGEREF _Toc100679970 \h </w:instrText>
            </w:r>
            <w:r w:rsidR="00D91F0C" w:rsidRPr="00D91F0C">
              <w:rPr>
                <w:rFonts w:ascii="Times New Roman" w:hAnsi="Times New Roman" w:cs="Times New Roman"/>
                <w:noProof/>
                <w:webHidden/>
                <w:color w:val="000000" w:themeColor="text1"/>
                <w:sz w:val="24"/>
                <w:szCs w:val="24"/>
              </w:rPr>
            </w:r>
            <w:r w:rsidR="00D91F0C" w:rsidRPr="00D91F0C">
              <w:rPr>
                <w:rFonts w:ascii="Times New Roman" w:hAnsi="Times New Roman" w:cs="Times New Roman"/>
                <w:noProof/>
                <w:webHidden/>
                <w:color w:val="000000" w:themeColor="text1"/>
                <w:sz w:val="24"/>
                <w:szCs w:val="24"/>
              </w:rPr>
              <w:fldChar w:fldCharType="separate"/>
            </w:r>
            <w:r w:rsidR="00D91F0C" w:rsidRPr="00D91F0C">
              <w:rPr>
                <w:rFonts w:ascii="Times New Roman" w:hAnsi="Times New Roman" w:cs="Times New Roman"/>
                <w:noProof/>
                <w:webHidden/>
                <w:color w:val="000000" w:themeColor="text1"/>
                <w:sz w:val="24"/>
                <w:szCs w:val="24"/>
              </w:rPr>
              <w:t>7</w:t>
            </w:r>
            <w:r w:rsidR="00D91F0C" w:rsidRPr="00D91F0C">
              <w:rPr>
                <w:rFonts w:ascii="Times New Roman" w:hAnsi="Times New Roman" w:cs="Times New Roman"/>
                <w:noProof/>
                <w:webHidden/>
                <w:color w:val="000000" w:themeColor="text1"/>
                <w:sz w:val="24"/>
                <w:szCs w:val="24"/>
              </w:rPr>
              <w:fldChar w:fldCharType="end"/>
            </w:r>
          </w:hyperlink>
        </w:p>
        <w:p w14:paraId="6E1A6DEC" w14:textId="77777777" w:rsidR="00D91F0C" w:rsidRPr="00D91F0C" w:rsidRDefault="00472F32" w:rsidP="003246BD">
          <w:pPr>
            <w:pStyle w:val="TOC1"/>
            <w:tabs>
              <w:tab w:val="right" w:leader="dot" w:pos="9016"/>
            </w:tabs>
            <w:spacing w:after="200" w:line="360" w:lineRule="auto"/>
            <w:jc w:val="both"/>
            <w:rPr>
              <w:rFonts w:ascii="Times New Roman" w:hAnsi="Times New Roman" w:cs="Times New Roman"/>
              <w:noProof/>
              <w:color w:val="000000" w:themeColor="text1"/>
              <w:sz w:val="24"/>
              <w:szCs w:val="24"/>
            </w:rPr>
          </w:pPr>
          <w:hyperlink w:anchor="_Toc100679971" w:history="1">
            <w:r w:rsidR="00D91F0C" w:rsidRPr="00D91F0C">
              <w:rPr>
                <w:rStyle w:val="Hyperlink"/>
                <w:rFonts w:ascii="Times New Roman" w:hAnsi="Times New Roman" w:cs="Times New Roman"/>
                <w:noProof/>
                <w:color w:val="000000" w:themeColor="text1"/>
                <w:sz w:val="24"/>
                <w:szCs w:val="24"/>
              </w:rPr>
              <w:t>Recommendations</w:t>
            </w:r>
            <w:r w:rsidR="00D91F0C" w:rsidRPr="00D91F0C">
              <w:rPr>
                <w:rFonts w:ascii="Times New Roman" w:hAnsi="Times New Roman" w:cs="Times New Roman"/>
                <w:noProof/>
                <w:webHidden/>
                <w:color w:val="000000" w:themeColor="text1"/>
                <w:sz w:val="24"/>
                <w:szCs w:val="24"/>
              </w:rPr>
              <w:tab/>
            </w:r>
            <w:r w:rsidR="00D91F0C" w:rsidRPr="00D91F0C">
              <w:rPr>
                <w:rFonts w:ascii="Times New Roman" w:hAnsi="Times New Roman" w:cs="Times New Roman"/>
                <w:noProof/>
                <w:webHidden/>
                <w:color w:val="000000" w:themeColor="text1"/>
                <w:sz w:val="24"/>
                <w:szCs w:val="24"/>
              </w:rPr>
              <w:fldChar w:fldCharType="begin"/>
            </w:r>
            <w:r w:rsidR="00D91F0C" w:rsidRPr="00D91F0C">
              <w:rPr>
                <w:rFonts w:ascii="Times New Roman" w:hAnsi="Times New Roman" w:cs="Times New Roman"/>
                <w:noProof/>
                <w:webHidden/>
                <w:color w:val="000000" w:themeColor="text1"/>
                <w:sz w:val="24"/>
                <w:szCs w:val="24"/>
              </w:rPr>
              <w:instrText xml:space="preserve"> PAGEREF _Toc100679971 \h </w:instrText>
            </w:r>
            <w:r w:rsidR="00D91F0C" w:rsidRPr="00D91F0C">
              <w:rPr>
                <w:rFonts w:ascii="Times New Roman" w:hAnsi="Times New Roman" w:cs="Times New Roman"/>
                <w:noProof/>
                <w:webHidden/>
                <w:color w:val="000000" w:themeColor="text1"/>
                <w:sz w:val="24"/>
                <w:szCs w:val="24"/>
              </w:rPr>
            </w:r>
            <w:r w:rsidR="00D91F0C" w:rsidRPr="00D91F0C">
              <w:rPr>
                <w:rFonts w:ascii="Times New Roman" w:hAnsi="Times New Roman" w:cs="Times New Roman"/>
                <w:noProof/>
                <w:webHidden/>
                <w:color w:val="000000" w:themeColor="text1"/>
                <w:sz w:val="24"/>
                <w:szCs w:val="24"/>
              </w:rPr>
              <w:fldChar w:fldCharType="separate"/>
            </w:r>
            <w:r w:rsidR="00D91F0C" w:rsidRPr="00D91F0C">
              <w:rPr>
                <w:rFonts w:ascii="Times New Roman" w:hAnsi="Times New Roman" w:cs="Times New Roman"/>
                <w:noProof/>
                <w:webHidden/>
                <w:color w:val="000000" w:themeColor="text1"/>
                <w:sz w:val="24"/>
                <w:szCs w:val="24"/>
              </w:rPr>
              <w:t>8</w:t>
            </w:r>
            <w:r w:rsidR="00D91F0C" w:rsidRPr="00D91F0C">
              <w:rPr>
                <w:rFonts w:ascii="Times New Roman" w:hAnsi="Times New Roman" w:cs="Times New Roman"/>
                <w:noProof/>
                <w:webHidden/>
                <w:color w:val="000000" w:themeColor="text1"/>
                <w:sz w:val="24"/>
                <w:szCs w:val="24"/>
              </w:rPr>
              <w:fldChar w:fldCharType="end"/>
            </w:r>
          </w:hyperlink>
        </w:p>
        <w:p w14:paraId="06F7FB5C" w14:textId="77777777" w:rsidR="00D91F0C" w:rsidRPr="00D91F0C" w:rsidRDefault="00472F32" w:rsidP="003246BD">
          <w:pPr>
            <w:pStyle w:val="TOC1"/>
            <w:tabs>
              <w:tab w:val="right" w:leader="dot" w:pos="9016"/>
            </w:tabs>
            <w:spacing w:after="200" w:line="360" w:lineRule="auto"/>
            <w:jc w:val="both"/>
            <w:rPr>
              <w:rFonts w:ascii="Times New Roman" w:hAnsi="Times New Roman" w:cs="Times New Roman"/>
              <w:noProof/>
              <w:color w:val="000000" w:themeColor="text1"/>
              <w:sz w:val="24"/>
              <w:szCs w:val="24"/>
            </w:rPr>
          </w:pPr>
          <w:hyperlink w:anchor="_Toc100679972" w:history="1">
            <w:r w:rsidR="00D91F0C" w:rsidRPr="00D91F0C">
              <w:rPr>
                <w:rStyle w:val="Hyperlink"/>
                <w:rFonts w:ascii="Times New Roman" w:hAnsi="Times New Roman" w:cs="Times New Roman"/>
                <w:noProof/>
                <w:color w:val="000000" w:themeColor="text1"/>
                <w:sz w:val="24"/>
                <w:szCs w:val="24"/>
              </w:rPr>
              <w:t>Reflective Report</w:t>
            </w:r>
            <w:r w:rsidR="00D91F0C" w:rsidRPr="00D91F0C">
              <w:rPr>
                <w:rFonts w:ascii="Times New Roman" w:hAnsi="Times New Roman" w:cs="Times New Roman"/>
                <w:noProof/>
                <w:webHidden/>
                <w:color w:val="000000" w:themeColor="text1"/>
                <w:sz w:val="24"/>
                <w:szCs w:val="24"/>
              </w:rPr>
              <w:tab/>
            </w:r>
            <w:r w:rsidR="00D91F0C" w:rsidRPr="00D91F0C">
              <w:rPr>
                <w:rFonts w:ascii="Times New Roman" w:hAnsi="Times New Roman" w:cs="Times New Roman"/>
                <w:noProof/>
                <w:webHidden/>
                <w:color w:val="000000" w:themeColor="text1"/>
                <w:sz w:val="24"/>
                <w:szCs w:val="24"/>
              </w:rPr>
              <w:fldChar w:fldCharType="begin"/>
            </w:r>
            <w:r w:rsidR="00D91F0C" w:rsidRPr="00D91F0C">
              <w:rPr>
                <w:rFonts w:ascii="Times New Roman" w:hAnsi="Times New Roman" w:cs="Times New Roman"/>
                <w:noProof/>
                <w:webHidden/>
                <w:color w:val="000000" w:themeColor="text1"/>
                <w:sz w:val="24"/>
                <w:szCs w:val="24"/>
              </w:rPr>
              <w:instrText xml:space="preserve"> PAGEREF _Toc100679972 \h </w:instrText>
            </w:r>
            <w:r w:rsidR="00D91F0C" w:rsidRPr="00D91F0C">
              <w:rPr>
                <w:rFonts w:ascii="Times New Roman" w:hAnsi="Times New Roman" w:cs="Times New Roman"/>
                <w:noProof/>
                <w:webHidden/>
                <w:color w:val="000000" w:themeColor="text1"/>
                <w:sz w:val="24"/>
                <w:szCs w:val="24"/>
              </w:rPr>
            </w:r>
            <w:r w:rsidR="00D91F0C" w:rsidRPr="00D91F0C">
              <w:rPr>
                <w:rFonts w:ascii="Times New Roman" w:hAnsi="Times New Roman" w:cs="Times New Roman"/>
                <w:noProof/>
                <w:webHidden/>
                <w:color w:val="000000" w:themeColor="text1"/>
                <w:sz w:val="24"/>
                <w:szCs w:val="24"/>
              </w:rPr>
              <w:fldChar w:fldCharType="separate"/>
            </w:r>
            <w:r w:rsidR="00D91F0C" w:rsidRPr="00D91F0C">
              <w:rPr>
                <w:rFonts w:ascii="Times New Roman" w:hAnsi="Times New Roman" w:cs="Times New Roman"/>
                <w:noProof/>
                <w:webHidden/>
                <w:color w:val="000000" w:themeColor="text1"/>
                <w:sz w:val="24"/>
                <w:szCs w:val="24"/>
              </w:rPr>
              <w:t>9</w:t>
            </w:r>
            <w:r w:rsidR="00D91F0C" w:rsidRPr="00D91F0C">
              <w:rPr>
                <w:rFonts w:ascii="Times New Roman" w:hAnsi="Times New Roman" w:cs="Times New Roman"/>
                <w:noProof/>
                <w:webHidden/>
                <w:color w:val="000000" w:themeColor="text1"/>
                <w:sz w:val="24"/>
                <w:szCs w:val="24"/>
              </w:rPr>
              <w:fldChar w:fldCharType="end"/>
            </w:r>
          </w:hyperlink>
        </w:p>
        <w:p w14:paraId="7272BF60" w14:textId="77777777" w:rsidR="00D91F0C" w:rsidRPr="00D91F0C" w:rsidRDefault="00472F32" w:rsidP="003246BD">
          <w:pPr>
            <w:pStyle w:val="TOC1"/>
            <w:tabs>
              <w:tab w:val="right" w:leader="dot" w:pos="9016"/>
            </w:tabs>
            <w:spacing w:after="200" w:line="360" w:lineRule="auto"/>
            <w:jc w:val="both"/>
            <w:rPr>
              <w:rFonts w:ascii="Times New Roman" w:hAnsi="Times New Roman" w:cs="Times New Roman"/>
              <w:noProof/>
              <w:color w:val="000000" w:themeColor="text1"/>
              <w:sz w:val="24"/>
              <w:szCs w:val="24"/>
            </w:rPr>
          </w:pPr>
          <w:hyperlink w:anchor="_Toc100679973" w:history="1">
            <w:r w:rsidR="00D91F0C" w:rsidRPr="00D91F0C">
              <w:rPr>
                <w:rStyle w:val="Hyperlink"/>
                <w:rFonts w:ascii="Times New Roman" w:hAnsi="Times New Roman" w:cs="Times New Roman"/>
                <w:noProof/>
                <w:color w:val="000000" w:themeColor="text1"/>
                <w:sz w:val="24"/>
                <w:szCs w:val="24"/>
              </w:rPr>
              <w:t>Conclusion</w:t>
            </w:r>
            <w:r w:rsidR="00D91F0C" w:rsidRPr="00D91F0C">
              <w:rPr>
                <w:rFonts w:ascii="Times New Roman" w:hAnsi="Times New Roman" w:cs="Times New Roman"/>
                <w:noProof/>
                <w:webHidden/>
                <w:color w:val="000000" w:themeColor="text1"/>
                <w:sz w:val="24"/>
                <w:szCs w:val="24"/>
              </w:rPr>
              <w:tab/>
            </w:r>
            <w:r w:rsidR="00D91F0C" w:rsidRPr="00D91F0C">
              <w:rPr>
                <w:rFonts w:ascii="Times New Roman" w:hAnsi="Times New Roman" w:cs="Times New Roman"/>
                <w:noProof/>
                <w:webHidden/>
                <w:color w:val="000000" w:themeColor="text1"/>
                <w:sz w:val="24"/>
                <w:szCs w:val="24"/>
              </w:rPr>
              <w:fldChar w:fldCharType="begin"/>
            </w:r>
            <w:r w:rsidR="00D91F0C" w:rsidRPr="00D91F0C">
              <w:rPr>
                <w:rFonts w:ascii="Times New Roman" w:hAnsi="Times New Roman" w:cs="Times New Roman"/>
                <w:noProof/>
                <w:webHidden/>
                <w:color w:val="000000" w:themeColor="text1"/>
                <w:sz w:val="24"/>
                <w:szCs w:val="24"/>
              </w:rPr>
              <w:instrText xml:space="preserve"> PAGEREF _Toc100679973 \h </w:instrText>
            </w:r>
            <w:r w:rsidR="00D91F0C" w:rsidRPr="00D91F0C">
              <w:rPr>
                <w:rFonts w:ascii="Times New Roman" w:hAnsi="Times New Roman" w:cs="Times New Roman"/>
                <w:noProof/>
                <w:webHidden/>
                <w:color w:val="000000" w:themeColor="text1"/>
                <w:sz w:val="24"/>
                <w:szCs w:val="24"/>
              </w:rPr>
            </w:r>
            <w:r w:rsidR="00D91F0C" w:rsidRPr="00D91F0C">
              <w:rPr>
                <w:rFonts w:ascii="Times New Roman" w:hAnsi="Times New Roman" w:cs="Times New Roman"/>
                <w:noProof/>
                <w:webHidden/>
                <w:color w:val="000000" w:themeColor="text1"/>
                <w:sz w:val="24"/>
                <w:szCs w:val="24"/>
              </w:rPr>
              <w:fldChar w:fldCharType="separate"/>
            </w:r>
            <w:r w:rsidR="00D91F0C" w:rsidRPr="00D91F0C">
              <w:rPr>
                <w:rFonts w:ascii="Times New Roman" w:hAnsi="Times New Roman" w:cs="Times New Roman"/>
                <w:noProof/>
                <w:webHidden/>
                <w:color w:val="000000" w:themeColor="text1"/>
                <w:sz w:val="24"/>
                <w:szCs w:val="24"/>
              </w:rPr>
              <w:t>11</w:t>
            </w:r>
            <w:r w:rsidR="00D91F0C" w:rsidRPr="00D91F0C">
              <w:rPr>
                <w:rFonts w:ascii="Times New Roman" w:hAnsi="Times New Roman" w:cs="Times New Roman"/>
                <w:noProof/>
                <w:webHidden/>
                <w:color w:val="000000" w:themeColor="text1"/>
                <w:sz w:val="24"/>
                <w:szCs w:val="24"/>
              </w:rPr>
              <w:fldChar w:fldCharType="end"/>
            </w:r>
          </w:hyperlink>
        </w:p>
        <w:p w14:paraId="3724C69A" w14:textId="77777777" w:rsidR="00D91F0C" w:rsidRPr="00D91F0C" w:rsidRDefault="00D91F0C" w:rsidP="003246BD">
          <w:pPr>
            <w:spacing w:line="360" w:lineRule="auto"/>
            <w:jc w:val="both"/>
            <w:rPr>
              <w:rFonts w:ascii="Times New Roman" w:hAnsi="Times New Roman" w:cs="Times New Roman"/>
              <w:color w:val="000000" w:themeColor="text1"/>
              <w:sz w:val="24"/>
              <w:szCs w:val="24"/>
            </w:rPr>
          </w:pPr>
          <w:r w:rsidRPr="00D91F0C">
            <w:rPr>
              <w:rFonts w:ascii="Times New Roman" w:hAnsi="Times New Roman" w:cs="Times New Roman"/>
              <w:color w:val="000000" w:themeColor="text1"/>
              <w:sz w:val="24"/>
              <w:szCs w:val="24"/>
            </w:rPr>
            <w:fldChar w:fldCharType="end"/>
          </w:r>
        </w:p>
      </w:sdtContent>
    </w:sdt>
    <w:p w14:paraId="18E3DE2F" w14:textId="77777777" w:rsidR="00DD78D0" w:rsidRPr="009A50AD" w:rsidRDefault="00DD78D0" w:rsidP="003246BD">
      <w:pPr>
        <w:spacing w:line="360" w:lineRule="auto"/>
        <w:jc w:val="both"/>
        <w:rPr>
          <w:rFonts w:ascii="Times New Roman" w:hAnsi="Times New Roman" w:cs="Times New Roman"/>
          <w:b/>
          <w:color w:val="000000" w:themeColor="text1"/>
          <w:sz w:val="24"/>
          <w:szCs w:val="24"/>
        </w:rPr>
      </w:pPr>
    </w:p>
    <w:p w14:paraId="78CF7B8D" w14:textId="77777777" w:rsidR="00797A9E" w:rsidRDefault="00797A9E" w:rsidP="003246BD">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14:paraId="4AC3BF31" w14:textId="77777777" w:rsidR="009619A4" w:rsidRPr="00D91F0C" w:rsidRDefault="00797A9E" w:rsidP="003246BD">
      <w:pPr>
        <w:pStyle w:val="Heading1"/>
      </w:pPr>
      <w:bookmarkStart w:id="0" w:name="_Toc100679968"/>
      <w:r w:rsidRPr="009A50AD">
        <w:lastRenderedPageBreak/>
        <w:t>Introduction</w:t>
      </w:r>
      <w:bookmarkEnd w:id="0"/>
    </w:p>
    <w:p w14:paraId="528A9517" w14:textId="5FC0D26C" w:rsidR="000518C2" w:rsidRPr="00AB2072" w:rsidRDefault="00797A9E" w:rsidP="003246BD">
      <w:pPr>
        <w:spacing w:line="360" w:lineRule="auto"/>
        <w:jc w:val="both"/>
        <w:rPr>
          <w:rFonts w:ascii="Times New Roman" w:hAnsi="Times New Roman" w:cs="Times New Roman"/>
          <w:color w:val="000000" w:themeColor="text1"/>
          <w:sz w:val="24"/>
          <w:szCs w:val="24"/>
        </w:rPr>
      </w:pPr>
      <w:r w:rsidRPr="009A50AD">
        <w:rPr>
          <w:rFonts w:ascii="Times New Roman" w:hAnsi="Times New Roman" w:cs="Times New Roman"/>
          <w:color w:val="000000" w:themeColor="text1"/>
          <w:sz w:val="24"/>
          <w:szCs w:val="24"/>
        </w:rPr>
        <w:t xml:space="preserve">Critical evaluation is the </w:t>
      </w:r>
      <w:r w:rsidR="00B86410" w:rsidRPr="009A50AD">
        <w:rPr>
          <w:rFonts w:ascii="Times New Roman" w:hAnsi="Times New Roman" w:cs="Times New Roman"/>
          <w:color w:val="000000" w:themeColor="text1"/>
          <w:sz w:val="24"/>
          <w:szCs w:val="24"/>
        </w:rPr>
        <w:t>research</w:t>
      </w:r>
      <w:r w:rsidRPr="009A50AD">
        <w:rPr>
          <w:rFonts w:ascii="Times New Roman" w:hAnsi="Times New Roman" w:cs="Times New Roman"/>
          <w:color w:val="000000" w:themeColor="text1"/>
          <w:sz w:val="24"/>
          <w:szCs w:val="24"/>
        </w:rPr>
        <w:t xml:space="preserve"> process for analysing and identifying </w:t>
      </w:r>
      <w:r w:rsidR="00F46987" w:rsidRPr="009A50AD">
        <w:rPr>
          <w:rFonts w:ascii="Times New Roman" w:hAnsi="Times New Roman" w:cs="Times New Roman"/>
          <w:color w:val="000000" w:themeColor="text1"/>
          <w:sz w:val="24"/>
          <w:szCs w:val="24"/>
        </w:rPr>
        <w:t xml:space="preserve">various areas of a project, </w:t>
      </w:r>
      <w:r w:rsidR="00461DF3" w:rsidRPr="009A50AD">
        <w:rPr>
          <w:rFonts w:ascii="Times New Roman" w:hAnsi="Times New Roman" w:cs="Times New Roman"/>
          <w:color w:val="000000" w:themeColor="text1"/>
          <w:sz w:val="24"/>
          <w:szCs w:val="24"/>
        </w:rPr>
        <w:t>including success</w:t>
      </w:r>
      <w:r w:rsidR="00F46987" w:rsidRPr="009A50AD">
        <w:rPr>
          <w:rFonts w:ascii="Times New Roman" w:hAnsi="Times New Roman" w:cs="Times New Roman"/>
          <w:color w:val="000000" w:themeColor="text1"/>
          <w:sz w:val="24"/>
          <w:szCs w:val="24"/>
        </w:rPr>
        <w:t xml:space="preserve"> and failure factors. </w:t>
      </w:r>
      <w:r w:rsidR="00B86410" w:rsidRPr="009A50AD">
        <w:rPr>
          <w:rFonts w:ascii="Times New Roman" w:hAnsi="Times New Roman" w:cs="Times New Roman"/>
          <w:color w:val="000000" w:themeColor="text1"/>
          <w:sz w:val="24"/>
          <w:szCs w:val="24"/>
        </w:rPr>
        <w:t>Evaluation has the benefit for the current project and also enhances</w:t>
      </w:r>
      <w:r w:rsidR="00F46987" w:rsidRPr="009A50AD">
        <w:rPr>
          <w:rFonts w:ascii="Times New Roman" w:hAnsi="Times New Roman" w:cs="Times New Roman"/>
          <w:color w:val="000000" w:themeColor="text1"/>
          <w:sz w:val="24"/>
          <w:szCs w:val="24"/>
        </w:rPr>
        <w:t xml:space="preserve"> initiatives for the future with critical </w:t>
      </w:r>
      <w:r w:rsidR="00B86410" w:rsidRPr="009A50AD">
        <w:rPr>
          <w:rFonts w:ascii="Times New Roman" w:hAnsi="Times New Roman" w:cs="Times New Roman"/>
          <w:color w:val="000000" w:themeColor="text1"/>
          <w:sz w:val="24"/>
          <w:szCs w:val="24"/>
        </w:rPr>
        <w:t>approaches</w:t>
      </w:r>
      <w:r w:rsidR="00F46987" w:rsidRPr="009A50AD">
        <w:rPr>
          <w:rFonts w:ascii="Times New Roman" w:hAnsi="Times New Roman" w:cs="Times New Roman"/>
          <w:color w:val="000000" w:themeColor="text1"/>
          <w:sz w:val="24"/>
          <w:szCs w:val="24"/>
        </w:rPr>
        <w:t xml:space="preserve"> to lesson learning. During the </w:t>
      </w:r>
      <w:r w:rsidR="00B86410" w:rsidRPr="009A50AD">
        <w:rPr>
          <w:rFonts w:ascii="Times New Roman" w:hAnsi="Times New Roman" w:cs="Times New Roman"/>
          <w:color w:val="000000" w:themeColor="text1"/>
          <w:sz w:val="24"/>
          <w:szCs w:val="24"/>
        </w:rPr>
        <w:t>implementation</w:t>
      </w:r>
      <w:r w:rsidR="00F46987" w:rsidRPr="009A50AD">
        <w:rPr>
          <w:rFonts w:ascii="Times New Roman" w:hAnsi="Times New Roman" w:cs="Times New Roman"/>
          <w:color w:val="000000" w:themeColor="text1"/>
          <w:sz w:val="24"/>
          <w:szCs w:val="24"/>
        </w:rPr>
        <w:t xml:space="preserve"> phase, evaluation helps to </w:t>
      </w:r>
      <w:r w:rsidR="00B86410" w:rsidRPr="009A50AD">
        <w:rPr>
          <w:rFonts w:ascii="Times New Roman" w:hAnsi="Times New Roman" w:cs="Times New Roman"/>
          <w:color w:val="000000" w:themeColor="text1"/>
          <w:sz w:val="24"/>
          <w:szCs w:val="24"/>
        </w:rPr>
        <w:t>analyse</w:t>
      </w:r>
      <w:r w:rsidR="00F46987" w:rsidRPr="009A50AD">
        <w:rPr>
          <w:rFonts w:ascii="Times New Roman" w:hAnsi="Times New Roman" w:cs="Times New Roman"/>
          <w:color w:val="000000" w:themeColor="text1"/>
          <w:sz w:val="24"/>
          <w:szCs w:val="24"/>
        </w:rPr>
        <w:t xml:space="preserve"> how an </w:t>
      </w:r>
      <w:r w:rsidR="00461DF3" w:rsidRPr="009A50AD">
        <w:rPr>
          <w:rFonts w:ascii="Times New Roman" w:hAnsi="Times New Roman" w:cs="Times New Roman"/>
          <w:color w:val="000000" w:themeColor="text1"/>
          <w:sz w:val="24"/>
          <w:szCs w:val="24"/>
        </w:rPr>
        <w:t>initiative approach</w:t>
      </w:r>
      <w:r w:rsidR="00F46987" w:rsidRPr="009A50AD">
        <w:rPr>
          <w:rFonts w:ascii="Times New Roman" w:hAnsi="Times New Roman" w:cs="Times New Roman"/>
          <w:color w:val="000000" w:themeColor="text1"/>
          <w:sz w:val="24"/>
          <w:szCs w:val="24"/>
        </w:rPr>
        <w:t xml:space="preserve"> can take their shapes to </w:t>
      </w:r>
      <w:r w:rsidR="00B86410" w:rsidRPr="009A50AD">
        <w:rPr>
          <w:rFonts w:ascii="Times New Roman" w:hAnsi="Times New Roman" w:cs="Times New Roman"/>
          <w:color w:val="000000" w:themeColor="text1"/>
          <w:sz w:val="24"/>
          <w:szCs w:val="24"/>
        </w:rPr>
        <w:t>bring</w:t>
      </w:r>
      <w:r w:rsidR="00F46987" w:rsidRPr="009A50AD">
        <w:rPr>
          <w:rFonts w:ascii="Times New Roman" w:hAnsi="Times New Roman" w:cs="Times New Roman"/>
          <w:color w:val="000000" w:themeColor="text1"/>
          <w:sz w:val="24"/>
          <w:szCs w:val="24"/>
        </w:rPr>
        <w:t xml:space="preserve"> maximum </w:t>
      </w:r>
      <w:r w:rsidR="00B86410" w:rsidRPr="009A50AD">
        <w:rPr>
          <w:rFonts w:ascii="Times New Roman" w:hAnsi="Times New Roman" w:cs="Times New Roman"/>
          <w:color w:val="000000" w:themeColor="text1"/>
          <w:sz w:val="24"/>
          <w:szCs w:val="24"/>
        </w:rPr>
        <w:t>success</w:t>
      </w:r>
      <w:r w:rsidR="00F46987" w:rsidRPr="009A50AD">
        <w:rPr>
          <w:rFonts w:ascii="Times New Roman" w:hAnsi="Times New Roman" w:cs="Times New Roman"/>
          <w:color w:val="000000" w:themeColor="text1"/>
          <w:sz w:val="24"/>
          <w:szCs w:val="24"/>
        </w:rPr>
        <w:t xml:space="preserve"> to the </w:t>
      </w:r>
      <w:r w:rsidR="00B86410" w:rsidRPr="009A50AD">
        <w:rPr>
          <w:rFonts w:ascii="Times New Roman" w:hAnsi="Times New Roman" w:cs="Times New Roman"/>
          <w:color w:val="000000" w:themeColor="text1"/>
          <w:sz w:val="24"/>
          <w:szCs w:val="24"/>
        </w:rPr>
        <w:t>respective</w:t>
      </w:r>
      <w:r w:rsidR="00F46987" w:rsidRPr="009A50AD">
        <w:rPr>
          <w:rFonts w:ascii="Times New Roman" w:hAnsi="Times New Roman" w:cs="Times New Roman"/>
          <w:color w:val="000000" w:themeColor="text1"/>
          <w:sz w:val="24"/>
          <w:szCs w:val="24"/>
        </w:rPr>
        <w:t xml:space="preserve"> project. The researcher can understand the problems and </w:t>
      </w:r>
      <w:r w:rsidR="00B86410" w:rsidRPr="009A50AD">
        <w:rPr>
          <w:rFonts w:ascii="Times New Roman" w:hAnsi="Times New Roman" w:cs="Times New Roman"/>
          <w:color w:val="000000" w:themeColor="text1"/>
          <w:sz w:val="24"/>
          <w:szCs w:val="24"/>
        </w:rPr>
        <w:t>challenges</w:t>
      </w:r>
      <w:r w:rsidR="00F46987" w:rsidRPr="009A50AD">
        <w:rPr>
          <w:rFonts w:ascii="Times New Roman" w:hAnsi="Times New Roman" w:cs="Times New Roman"/>
          <w:color w:val="000000" w:themeColor="text1"/>
          <w:sz w:val="24"/>
          <w:szCs w:val="24"/>
        </w:rPr>
        <w:t xml:space="preserve"> of the concerned project through the active </w:t>
      </w:r>
      <w:r w:rsidR="004331DA" w:rsidRPr="009A50AD">
        <w:rPr>
          <w:rFonts w:ascii="Times New Roman" w:hAnsi="Times New Roman" w:cs="Times New Roman"/>
          <w:color w:val="000000" w:themeColor="text1"/>
          <w:sz w:val="24"/>
          <w:szCs w:val="24"/>
        </w:rPr>
        <w:t xml:space="preserve">process of critical evaluation. </w:t>
      </w:r>
      <w:r w:rsidR="00F46987" w:rsidRPr="009A50AD">
        <w:rPr>
          <w:rFonts w:ascii="Times New Roman" w:hAnsi="Times New Roman" w:cs="Times New Roman"/>
          <w:color w:val="000000" w:themeColor="text1"/>
          <w:sz w:val="24"/>
          <w:szCs w:val="24"/>
        </w:rPr>
        <w:t xml:space="preserve">The reflection process within the evaluation approach </w:t>
      </w:r>
      <w:r w:rsidR="004331DA" w:rsidRPr="009A50AD">
        <w:rPr>
          <w:rFonts w:ascii="Times New Roman" w:hAnsi="Times New Roman" w:cs="Times New Roman"/>
          <w:color w:val="000000" w:themeColor="text1"/>
          <w:sz w:val="24"/>
          <w:szCs w:val="24"/>
        </w:rPr>
        <w:t xml:space="preserve">provides the </w:t>
      </w:r>
      <w:r w:rsidR="00B86410" w:rsidRPr="009A50AD">
        <w:rPr>
          <w:rFonts w:ascii="Times New Roman" w:hAnsi="Times New Roman" w:cs="Times New Roman"/>
          <w:color w:val="000000" w:themeColor="text1"/>
          <w:sz w:val="24"/>
          <w:szCs w:val="24"/>
        </w:rPr>
        <w:t>opportunities</w:t>
      </w:r>
      <w:r w:rsidR="004331DA" w:rsidRPr="009A50AD">
        <w:rPr>
          <w:rFonts w:ascii="Times New Roman" w:hAnsi="Times New Roman" w:cs="Times New Roman"/>
          <w:color w:val="000000" w:themeColor="text1"/>
          <w:sz w:val="24"/>
          <w:szCs w:val="24"/>
        </w:rPr>
        <w:t xml:space="preserve"> to recognise own learning. The researcher of the current study, therefore, conducts the current study based on a critical evaluation of the </w:t>
      </w:r>
      <w:r w:rsidR="00B86410" w:rsidRPr="009A50AD">
        <w:rPr>
          <w:rFonts w:ascii="Times New Roman" w:hAnsi="Times New Roman" w:cs="Times New Roman"/>
          <w:color w:val="000000" w:themeColor="text1"/>
          <w:sz w:val="24"/>
          <w:szCs w:val="24"/>
        </w:rPr>
        <w:t>chosen</w:t>
      </w:r>
      <w:r w:rsidR="004331DA" w:rsidRPr="009A50AD">
        <w:rPr>
          <w:rFonts w:ascii="Times New Roman" w:hAnsi="Times New Roman" w:cs="Times New Roman"/>
          <w:color w:val="000000" w:themeColor="text1"/>
          <w:sz w:val="24"/>
          <w:szCs w:val="24"/>
        </w:rPr>
        <w:t xml:space="preserve"> project.</w:t>
      </w:r>
      <w:r w:rsidR="00644548" w:rsidRPr="009A50AD">
        <w:rPr>
          <w:rFonts w:ascii="Times New Roman" w:hAnsi="Times New Roman" w:cs="Times New Roman"/>
          <w:color w:val="000000" w:themeColor="text1"/>
          <w:sz w:val="24"/>
          <w:szCs w:val="24"/>
        </w:rPr>
        <w:t xml:space="preserve"> Various </w:t>
      </w:r>
      <w:r w:rsidR="00B86410" w:rsidRPr="009A50AD">
        <w:rPr>
          <w:rFonts w:ascii="Times New Roman" w:hAnsi="Times New Roman" w:cs="Times New Roman"/>
          <w:color w:val="000000" w:themeColor="text1"/>
          <w:sz w:val="24"/>
          <w:szCs w:val="24"/>
        </w:rPr>
        <w:t>discussions</w:t>
      </w:r>
      <w:r w:rsidR="00644548" w:rsidRPr="009A50AD">
        <w:rPr>
          <w:rFonts w:ascii="Times New Roman" w:hAnsi="Times New Roman" w:cs="Times New Roman"/>
          <w:color w:val="000000" w:themeColor="text1"/>
          <w:sz w:val="24"/>
          <w:szCs w:val="24"/>
        </w:rPr>
        <w:t xml:space="preserve">, </w:t>
      </w:r>
      <w:r w:rsidR="00B86410" w:rsidRPr="009A50AD">
        <w:rPr>
          <w:rFonts w:ascii="Times New Roman" w:hAnsi="Times New Roman" w:cs="Times New Roman"/>
          <w:color w:val="000000" w:themeColor="text1"/>
          <w:sz w:val="24"/>
          <w:szCs w:val="24"/>
        </w:rPr>
        <w:t>including</w:t>
      </w:r>
      <w:r w:rsidR="00644548" w:rsidRPr="009A50AD">
        <w:rPr>
          <w:rFonts w:ascii="Times New Roman" w:hAnsi="Times New Roman" w:cs="Times New Roman"/>
          <w:color w:val="000000" w:themeColor="text1"/>
          <w:sz w:val="24"/>
          <w:szCs w:val="24"/>
        </w:rPr>
        <w:t xml:space="preserve"> critical </w:t>
      </w:r>
      <w:r w:rsidR="00B86410" w:rsidRPr="009A50AD">
        <w:rPr>
          <w:rFonts w:ascii="Times New Roman" w:hAnsi="Times New Roman" w:cs="Times New Roman"/>
          <w:color w:val="000000" w:themeColor="text1"/>
          <w:sz w:val="24"/>
          <w:szCs w:val="24"/>
        </w:rPr>
        <w:t>success</w:t>
      </w:r>
      <w:r w:rsidR="00644548" w:rsidRPr="009A50AD">
        <w:rPr>
          <w:rFonts w:ascii="Times New Roman" w:hAnsi="Times New Roman" w:cs="Times New Roman"/>
          <w:color w:val="000000" w:themeColor="text1"/>
          <w:sz w:val="24"/>
          <w:szCs w:val="24"/>
        </w:rPr>
        <w:t xml:space="preserve">, factors of failure, </w:t>
      </w:r>
      <w:r w:rsidR="00B86410" w:rsidRPr="009A50AD">
        <w:rPr>
          <w:rFonts w:ascii="Times New Roman" w:hAnsi="Times New Roman" w:cs="Times New Roman"/>
          <w:color w:val="000000" w:themeColor="text1"/>
          <w:sz w:val="24"/>
          <w:szCs w:val="24"/>
        </w:rPr>
        <w:t>lesion</w:t>
      </w:r>
      <w:r w:rsidR="00644548" w:rsidRPr="009A50AD">
        <w:rPr>
          <w:rFonts w:ascii="Times New Roman" w:hAnsi="Times New Roman" w:cs="Times New Roman"/>
          <w:color w:val="000000" w:themeColor="text1"/>
          <w:sz w:val="24"/>
          <w:szCs w:val="24"/>
        </w:rPr>
        <w:t xml:space="preserve"> learned, and recommendation aspects of the concerned study, help the researcher conduct a </w:t>
      </w:r>
      <w:r w:rsidR="00B86410" w:rsidRPr="009A50AD">
        <w:rPr>
          <w:rFonts w:ascii="Times New Roman" w:hAnsi="Times New Roman" w:cs="Times New Roman"/>
          <w:color w:val="000000" w:themeColor="text1"/>
          <w:sz w:val="24"/>
          <w:szCs w:val="24"/>
        </w:rPr>
        <w:t>successful</w:t>
      </w:r>
      <w:r w:rsidR="00644548" w:rsidRPr="009A50AD">
        <w:rPr>
          <w:rFonts w:ascii="Times New Roman" w:hAnsi="Times New Roman" w:cs="Times New Roman"/>
          <w:color w:val="000000" w:themeColor="text1"/>
          <w:sz w:val="24"/>
          <w:szCs w:val="24"/>
        </w:rPr>
        <w:t xml:space="preserve"> critical evaluation. </w:t>
      </w:r>
    </w:p>
    <w:p w14:paraId="2986687A" w14:textId="77777777" w:rsidR="000518C2" w:rsidRPr="000518C2" w:rsidRDefault="00797A9E" w:rsidP="003246BD">
      <w:pPr>
        <w:pStyle w:val="Heading1"/>
      </w:pPr>
      <w:bookmarkStart w:id="1" w:name="_Toc100679969"/>
      <w:r w:rsidRPr="000518C2">
        <w:t>Criti</w:t>
      </w:r>
      <w:r w:rsidR="00D91F0C">
        <w:t>cal Success and Failure Factors</w:t>
      </w:r>
      <w:bookmarkEnd w:id="1"/>
    </w:p>
    <w:p w14:paraId="2462D0FC" w14:textId="77777777" w:rsidR="000518C2" w:rsidRDefault="00797A9E" w:rsidP="003246BD">
      <w:pPr>
        <w:pStyle w:val="Default"/>
        <w:spacing w:after="200" w:line="360" w:lineRule="auto"/>
        <w:jc w:val="both"/>
        <w:rPr>
          <w:b/>
          <w:color w:val="000000" w:themeColor="text1"/>
        </w:rPr>
      </w:pPr>
      <w:r w:rsidRPr="000518C2">
        <w:rPr>
          <w:b/>
          <w:color w:val="000000" w:themeColor="text1"/>
        </w:rPr>
        <w:t xml:space="preserve">Critical Success Factor of Project </w:t>
      </w:r>
    </w:p>
    <w:p w14:paraId="7DF82404" w14:textId="60DF68CD" w:rsidR="00ED4902" w:rsidRPr="009A50AD" w:rsidRDefault="00797A9E" w:rsidP="003246BD">
      <w:pPr>
        <w:pStyle w:val="Default"/>
        <w:spacing w:after="200" w:line="360" w:lineRule="auto"/>
        <w:jc w:val="both"/>
        <w:rPr>
          <w:color w:val="000000" w:themeColor="text1"/>
        </w:rPr>
      </w:pPr>
      <w:r w:rsidRPr="009A50AD">
        <w:rPr>
          <w:color w:val="000000" w:themeColor="text1"/>
        </w:rPr>
        <w:t>Critical success factors signify</w:t>
      </w:r>
      <w:r w:rsidR="00FC32F4" w:rsidRPr="009A50AD">
        <w:rPr>
          <w:color w:val="000000" w:themeColor="text1"/>
        </w:rPr>
        <w:t xml:space="preserve"> the elements of </w:t>
      </w:r>
      <w:r w:rsidRPr="009A50AD">
        <w:rPr>
          <w:color w:val="000000" w:themeColor="text1"/>
        </w:rPr>
        <w:t xml:space="preserve">the </w:t>
      </w:r>
      <w:r w:rsidR="00461DF3" w:rsidRPr="009A50AD">
        <w:rPr>
          <w:color w:val="000000" w:themeColor="text1"/>
        </w:rPr>
        <w:t>project that</w:t>
      </w:r>
      <w:r w:rsidR="00FC32F4" w:rsidRPr="009A50AD">
        <w:rPr>
          <w:color w:val="000000" w:themeColor="text1"/>
        </w:rPr>
        <w:t xml:space="preserve"> are highly important for </w:t>
      </w:r>
      <w:r w:rsidRPr="009A50AD">
        <w:rPr>
          <w:color w:val="000000" w:themeColor="text1"/>
        </w:rPr>
        <w:t>achieving</w:t>
      </w:r>
      <w:r w:rsidR="00FC32F4" w:rsidRPr="009A50AD">
        <w:rPr>
          <w:color w:val="000000" w:themeColor="text1"/>
        </w:rPr>
        <w:t xml:space="preserve"> the mission and goal of a particular project. The critical </w:t>
      </w:r>
      <w:r w:rsidRPr="009A50AD">
        <w:rPr>
          <w:color w:val="000000" w:themeColor="text1"/>
        </w:rPr>
        <w:t>success</w:t>
      </w:r>
      <w:r w:rsidR="00FC32F4" w:rsidRPr="009A50AD">
        <w:rPr>
          <w:color w:val="000000" w:themeColor="text1"/>
        </w:rPr>
        <w:t xml:space="preserve"> factor is the clearly defined factors that the </w:t>
      </w:r>
      <w:r w:rsidRPr="009A50AD">
        <w:rPr>
          <w:color w:val="000000" w:themeColor="text1"/>
        </w:rPr>
        <w:t>researcher</w:t>
      </w:r>
      <w:r w:rsidR="00832AB4" w:rsidRPr="009A50AD">
        <w:rPr>
          <w:color w:val="000000" w:themeColor="text1"/>
        </w:rPr>
        <w:t xml:space="preserve"> of a project can analyse. </w:t>
      </w:r>
      <w:r w:rsidR="00AD1436" w:rsidRPr="009A50AD">
        <w:rPr>
          <w:color w:val="000000" w:themeColor="text1"/>
        </w:rPr>
        <w:t xml:space="preserve">Various </w:t>
      </w:r>
      <w:r w:rsidR="00461DF3" w:rsidRPr="009A50AD">
        <w:rPr>
          <w:color w:val="000000" w:themeColor="text1"/>
        </w:rPr>
        <w:t>critical success</w:t>
      </w:r>
      <w:r w:rsidR="00D572AC" w:rsidRPr="009A50AD">
        <w:rPr>
          <w:color w:val="000000" w:themeColor="text1"/>
        </w:rPr>
        <w:t xml:space="preserve"> factors </w:t>
      </w:r>
      <w:r w:rsidR="00AD1436" w:rsidRPr="009A50AD">
        <w:rPr>
          <w:color w:val="000000" w:themeColor="text1"/>
        </w:rPr>
        <w:t xml:space="preserve">of the </w:t>
      </w:r>
      <w:r w:rsidRPr="009A50AD">
        <w:rPr>
          <w:color w:val="000000" w:themeColor="text1"/>
        </w:rPr>
        <w:t>chosen</w:t>
      </w:r>
      <w:r w:rsidR="00AD1436" w:rsidRPr="009A50AD">
        <w:rPr>
          <w:color w:val="000000" w:themeColor="text1"/>
        </w:rPr>
        <w:t xml:space="preserve"> project are described as follows:</w:t>
      </w:r>
    </w:p>
    <w:p w14:paraId="338AB0CE" w14:textId="77777777" w:rsidR="00561AF6" w:rsidRDefault="00797A9E" w:rsidP="003246BD">
      <w:pPr>
        <w:pStyle w:val="Default"/>
        <w:spacing w:after="200" w:line="360" w:lineRule="auto"/>
        <w:jc w:val="both"/>
        <w:rPr>
          <w:b/>
          <w:color w:val="000000" w:themeColor="text1"/>
        </w:rPr>
      </w:pPr>
      <w:r w:rsidRPr="00561AF6">
        <w:rPr>
          <w:b/>
          <w:color w:val="000000" w:themeColor="text1"/>
        </w:rPr>
        <w:t xml:space="preserve">Success Factor of New Building Construction </w:t>
      </w:r>
    </w:p>
    <w:p w14:paraId="6AAD9258" w14:textId="77777777" w:rsidR="00E476ED" w:rsidRPr="009A50AD" w:rsidRDefault="00797A9E" w:rsidP="003246BD">
      <w:pPr>
        <w:pStyle w:val="Default"/>
        <w:spacing w:after="200" w:line="360" w:lineRule="auto"/>
        <w:jc w:val="both"/>
        <w:rPr>
          <w:color w:val="000000" w:themeColor="text1"/>
        </w:rPr>
      </w:pPr>
      <w:r w:rsidRPr="009A50AD">
        <w:rPr>
          <w:color w:val="000000" w:themeColor="text1"/>
        </w:rPr>
        <w:t xml:space="preserve">Various factors can influence the </w:t>
      </w:r>
      <w:r w:rsidR="00B86410" w:rsidRPr="009A50AD">
        <w:rPr>
          <w:color w:val="000000" w:themeColor="text1"/>
        </w:rPr>
        <w:t>success</w:t>
      </w:r>
      <w:r w:rsidRPr="009A50AD">
        <w:rPr>
          <w:color w:val="000000" w:themeColor="text1"/>
        </w:rPr>
        <w:t xml:space="preserve"> of new </w:t>
      </w:r>
      <w:r w:rsidR="00B86410" w:rsidRPr="009A50AD">
        <w:rPr>
          <w:color w:val="000000" w:themeColor="text1"/>
        </w:rPr>
        <w:t>building</w:t>
      </w:r>
      <w:r w:rsidRPr="009A50AD">
        <w:rPr>
          <w:color w:val="000000" w:themeColor="text1"/>
        </w:rPr>
        <w:t xml:space="preserve"> construction, such as the university building construction </w:t>
      </w:r>
      <w:r w:rsidR="00B86410" w:rsidRPr="009A50AD">
        <w:rPr>
          <w:color w:val="000000" w:themeColor="text1"/>
        </w:rPr>
        <w:t>project</w:t>
      </w:r>
      <w:r w:rsidR="00363960" w:rsidRPr="009A50AD">
        <w:rPr>
          <w:color w:val="000000" w:themeColor="text1"/>
        </w:rPr>
        <w:t xml:space="preserve"> (</w:t>
      </w:r>
      <w:proofErr w:type="spellStart"/>
      <w:r w:rsidR="00363960" w:rsidRPr="009A50AD">
        <w:rPr>
          <w:color w:val="000000" w:themeColor="text1"/>
          <w:shd w:val="clear" w:color="auto" w:fill="FFFFFF"/>
        </w:rPr>
        <w:t>Gunduzand</w:t>
      </w:r>
      <w:proofErr w:type="spellEnd"/>
      <w:r w:rsidR="00363960" w:rsidRPr="009A50AD">
        <w:rPr>
          <w:color w:val="000000" w:themeColor="text1"/>
          <w:shd w:val="clear" w:color="auto" w:fill="FFFFFF"/>
        </w:rPr>
        <w:t xml:space="preserve"> </w:t>
      </w:r>
      <w:proofErr w:type="spellStart"/>
      <w:r w:rsidR="00363960" w:rsidRPr="009A50AD">
        <w:rPr>
          <w:color w:val="000000" w:themeColor="text1"/>
          <w:shd w:val="clear" w:color="auto" w:fill="FFFFFF"/>
        </w:rPr>
        <w:t>Almuajebh</w:t>
      </w:r>
      <w:proofErr w:type="spellEnd"/>
      <w:r w:rsidR="00363960" w:rsidRPr="009A50AD">
        <w:rPr>
          <w:color w:val="000000" w:themeColor="text1"/>
          <w:shd w:val="clear" w:color="auto" w:fill="FFFFFF"/>
        </w:rPr>
        <w:t>, 2020</w:t>
      </w:r>
      <w:r w:rsidR="00363960" w:rsidRPr="009A50AD">
        <w:rPr>
          <w:color w:val="000000" w:themeColor="text1"/>
        </w:rPr>
        <w:t>)</w:t>
      </w:r>
      <w:r w:rsidRPr="009A50AD">
        <w:rPr>
          <w:color w:val="000000" w:themeColor="text1"/>
        </w:rPr>
        <w:t xml:space="preserve">. The construction of the new building is </w:t>
      </w:r>
      <w:r w:rsidR="00B86410" w:rsidRPr="009A50AD">
        <w:rPr>
          <w:color w:val="000000" w:themeColor="text1"/>
        </w:rPr>
        <w:t>involved</w:t>
      </w:r>
      <w:r w:rsidRPr="009A50AD">
        <w:rPr>
          <w:color w:val="000000" w:themeColor="text1"/>
        </w:rPr>
        <w:t xml:space="preserve"> different steps, </w:t>
      </w:r>
      <w:r w:rsidR="00B86410" w:rsidRPr="009A50AD">
        <w:rPr>
          <w:color w:val="000000" w:themeColor="text1"/>
        </w:rPr>
        <w:t>and each step has its success</w:t>
      </w:r>
      <w:r w:rsidRPr="009A50AD">
        <w:rPr>
          <w:color w:val="000000" w:themeColor="text1"/>
        </w:rPr>
        <w:t xml:space="preserve"> factors as follows:</w:t>
      </w:r>
    </w:p>
    <w:tbl>
      <w:tblPr>
        <w:tblStyle w:val="TableGrid"/>
        <w:tblW w:w="0" w:type="auto"/>
        <w:jc w:val="center"/>
        <w:tblLook w:val="04A0" w:firstRow="1" w:lastRow="0" w:firstColumn="1" w:lastColumn="0" w:noHBand="0" w:noVBand="1"/>
      </w:tblPr>
      <w:tblGrid>
        <w:gridCol w:w="2066"/>
        <w:gridCol w:w="6950"/>
      </w:tblGrid>
      <w:tr w:rsidR="00024263" w14:paraId="631A528E" w14:textId="77777777" w:rsidTr="00461DF3">
        <w:trPr>
          <w:jc w:val="center"/>
        </w:trPr>
        <w:tc>
          <w:tcPr>
            <w:tcW w:w="2093" w:type="dxa"/>
          </w:tcPr>
          <w:p w14:paraId="1FD42D10" w14:textId="77777777" w:rsidR="00E476ED" w:rsidRPr="00561AF6" w:rsidRDefault="00797A9E" w:rsidP="003246BD">
            <w:pPr>
              <w:pStyle w:val="Default"/>
              <w:tabs>
                <w:tab w:val="left" w:pos="3195"/>
              </w:tabs>
              <w:spacing w:after="200" w:line="360" w:lineRule="auto"/>
              <w:jc w:val="center"/>
              <w:rPr>
                <w:b/>
                <w:color w:val="000000" w:themeColor="text1"/>
              </w:rPr>
            </w:pPr>
            <w:r w:rsidRPr="00561AF6">
              <w:rPr>
                <w:b/>
                <w:color w:val="000000" w:themeColor="text1"/>
              </w:rPr>
              <w:t>Project Phases</w:t>
            </w:r>
          </w:p>
        </w:tc>
        <w:tc>
          <w:tcPr>
            <w:tcW w:w="7149" w:type="dxa"/>
          </w:tcPr>
          <w:p w14:paraId="29D1724A" w14:textId="77777777" w:rsidR="00E476ED" w:rsidRPr="00561AF6" w:rsidRDefault="00797A9E" w:rsidP="003246BD">
            <w:pPr>
              <w:pStyle w:val="Default"/>
              <w:spacing w:after="200" w:line="360" w:lineRule="auto"/>
              <w:jc w:val="center"/>
              <w:rPr>
                <w:b/>
                <w:color w:val="000000" w:themeColor="text1"/>
              </w:rPr>
            </w:pPr>
            <w:r w:rsidRPr="00561AF6">
              <w:rPr>
                <w:b/>
                <w:color w:val="000000" w:themeColor="text1"/>
              </w:rPr>
              <w:t>Success Factors</w:t>
            </w:r>
          </w:p>
        </w:tc>
      </w:tr>
      <w:tr w:rsidR="00024263" w14:paraId="46983158" w14:textId="77777777" w:rsidTr="00461DF3">
        <w:trPr>
          <w:jc w:val="center"/>
        </w:trPr>
        <w:tc>
          <w:tcPr>
            <w:tcW w:w="2093" w:type="dxa"/>
          </w:tcPr>
          <w:p w14:paraId="03DDEAFB" w14:textId="77777777" w:rsidR="00E476ED" w:rsidRPr="009A50AD" w:rsidRDefault="00797A9E" w:rsidP="003246BD">
            <w:pPr>
              <w:pStyle w:val="Default"/>
              <w:tabs>
                <w:tab w:val="left" w:pos="3195"/>
              </w:tabs>
              <w:spacing w:after="200" w:line="360" w:lineRule="auto"/>
              <w:jc w:val="both"/>
              <w:rPr>
                <w:color w:val="000000" w:themeColor="text1"/>
              </w:rPr>
            </w:pPr>
            <w:r w:rsidRPr="009A50AD">
              <w:rPr>
                <w:color w:val="000000" w:themeColor="text1"/>
              </w:rPr>
              <w:t xml:space="preserve">Contractual </w:t>
            </w:r>
            <w:r w:rsidR="00B86410" w:rsidRPr="009A50AD">
              <w:rPr>
                <w:color w:val="000000" w:themeColor="text1"/>
              </w:rPr>
              <w:t>arrangement</w:t>
            </w:r>
          </w:p>
        </w:tc>
        <w:tc>
          <w:tcPr>
            <w:tcW w:w="7149" w:type="dxa"/>
          </w:tcPr>
          <w:p w14:paraId="738C470B" w14:textId="77777777" w:rsidR="00E476ED" w:rsidRPr="009A50AD" w:rsidRDefault="00797A9E" w:rsidP="003246BD">
            <w:pPr>
              <w:pStyle w:val="Default"/>
              <w:numPr>
                <w:ilvl w:val="0"/>
                <w:numId w:val="5"/>
              </w:numPr>
              <w:spacing w:after="200" w:line="360" w:lineRule="auto"/>
              <w:jc w:val="both"/>
              <w:rPr>
                <w:color w:val="000000" w:themeColor="text1"/>
              </w:rPr>
            </w:pPr>
            <w:r w:rsidRPr="009A50AD">
              <w:rPr>
                <w:color w:val="000000" w:themeColor="text1"/>
              </w:rPr>
              <w:t xml:space="preserve">Identification of risk and allocation </w:t>
            </w:r>
          </w:p>
          <w:p w14:paraId="678E631C" w14:textId="77777777" w:rsidR="00CE063F" w:rsidRPr="009A50AD" w:rsidRDefault="00797A9E" w:rsidP="003246BD">
            <w:pPr>
              <w:pStyle w:val="Default"/>
              <w:numPr>
                <w:ilvl w:val="0"/>
                <w:numId w:val="5"/>
              </w:numPr>
              <w:spacing w:after="200" w:line="360" w:lineRule="auto"/>
              <w:jc w:val="both"/>
              <w:rPr>
                <w:color w:val="000000" w:themeColor="text1"/>
              </w:rPr>
            </w:pPr>
            <w:r w:rsidRPr="009A50AD">
              <w:rPr>
                <w:color w:val="000000" w:themeColor="text1"/>
              </w:rPr>
              <w:t xml:space="preserve">Proper plan and specification </w:t>
            </w:r>
          </w:p>
          <w:p w14:paraId="5C7D1B96" w14:textId="77777777" w:rsidR="00CE063F" w:rsidRPr="009A50AD" w:rsidRDefault="00797A9E" w:rsidP="003246BD">
            <w:pPr>
              <w:pStyle w:val="Default"/>
              <w:numPr>
                <w:ilvl w:val="0"/>
                <w:numId w:val="5"/>
              </w:numPr>
              <w:spacing w:after="200" w:line="360" w:lineRule="auto"/>
              <w:jc w:val="both"/>
              <w:rPr>
                <w:color w:val="000000" w:themeColor="text1"/>
              </w:rPr>
            </w:pPr>
            <w:r w:rsidRPr="009A50AD">
              <w:rPr>
                <w:color w:val="000000" w:themeColor="text1"/>
              </w:rPr>
              <w:t xml:space="preserve">The formal process of dispute </w:t>
            </w:r>
            <w:r w:rsidR="00B86410" w:rsidRPr="009A50AD">
              <w:rPr>
                <w:color w:val="000000" w:themeColor="text1"/>
              </w:rPr>
              <w:t>resolution</w:t>
            </w:r>
          </w:p>
        </w:tc>
      </w:tr>
      <w:tr w:rsidR="00024263" w14:paraId="33459F00" w14:textId="77777777" w:rsidTr="00461DF3">
        <w:trPr>
          <w:jc w:val="center"/>
        </w:trPr>
        <w:tc>
          <w:tcPr>
            <w:tcW w:w="2093" w:type="dxa"/>
          </w:tcPr>
          <w:p w14:paraId="57A9CD5E" w14:textId="77777777" w:rsidR="00E476ED" w:rsidRPr="009A50AD" w:rsidRDefault="00797A9E" w:rsidP="003246BD">
            <w:pPr>
              <w:pStyle w:val="Default"/>
              <w:tabs>
                <w:tab w:val="left" w:pos="3195"/>
              </w:tabs>
              <w:spacing w:after="200" w:line="360" w:lineRule="auto"/>
              <w:jc w:val="both"/>
              <w:rPr>
                <w:color w:val="000000" w:themeColor="text1"/>
              </w:rPr>
            </w:pPr>
            <w:r w:rsidRPr="009A50AD">
              <w:rPr>
                <w:color w:val="000000" w:themeColor="text1"/>
              </w:rPr>
              <w:t xml:space="preserve">Project participants </w:t>
            </w:r>
          </w:p>
        </w:tc>
        <w:tc>
          <w:tcPr>
            <w:tcW w:w="7149" w:type="dxa"/>
          </w:tcPr>
          <w:p w14:paraId="2838652B" w14:textId="77777777" w:rsidR="00E476ED" w:rsidRPr="009A50AD" w:rsidRDefault="00797A9E" w:rsidP="003246BD">
            <w:pPr>
              <w:pStyle w:val="Default"/>
              <w:numPr>
                <w:ilvl w:val="0"/>
                <w:numId w:val="6"/>
              </w:numPr>
              <w:spacing w:after="200" w:line="360" w:lineRule="auto"/>
              <w:jc w:val="both"/>
              <w:rPr>
                <w:color w:val="000000" w:themeColor="text1"/>
              </w:rPr>
            </w:pPr>
            <w:r w:rsidRPr="009A50AD">
              <w:rPr>
                <w:color w:val="000000" w:themeColor="text1"/>
              </w:rPr>
              <w:t>Competency</w:t>
            </w:r>
            <w:r w:rsidR="00A92576" w:rsidRPr="009A50AD">
              <w:rPr>
                <w:color w:val="000000" w:themeColor="text1"/>
              </w:rPr>
              <w:t xml:space="preserve"> of team </w:t>
            </w:r>
            <w:r w:rsidRPr="009A50AD">
              <w:rPr>
                <w:color w:val="000000" w:themeColor="text1"/>
              </w:rPr>
              <w:t>member</w:t>
            </w:r>
          </w:p>
          <w:p w14:paraId="168DEA2E" w14:textId="77777777" w:rsidR="00A92576" w:rsidRPr="009A50AD" w:rsidRDefault="00797A9E" w:rsidP="003246BD">
            <w:pPr>
              <w:pStyle w:val="Default"/>
              <w:numPr>
                <w:ilvl w:val="0"/>
                <w:numId w:val="6"/>
              </w:numPr>
              <w:spacing w:after="200" w:line="360" w:lineRule="auto"/>
              <w:jc w:val="both"/>
              <w:rPr>
                <w:color w:val="000000" w:themeColor="text1"/>
              </w:rPr>
            </w:pPr>
            <w:r w:rsidRPr="009A50AD">
              <w:rPr>
                <w:color w:val="000000" w:themeColor="text1"/>
              </w:rPr>
              <w:lastRenderedPageBreak/>
              <w:t xml:space="preserve">Involvement of project manager </w:t>
            </w:r>
          </w:p>
          <w:p w14:paraId="5D5DAC18" w14:textId="77777777" w:rsidR="00A92576" w:rsidRPr="009A50AD" w:rsidRDefault="00797A9E" w:rsidP="003246BD">
            <w:pPr>
              <w:pStyle w:val="Default"/>
              <w:numPr>
                <w:ilvl w:val="0"/>
                <w:numId w:val="6"/>
              </w:numPr>
              <w:spacing w:after="200" w:line="360" w:lineRule="auto"/>
              <w:jc w:val="both"/>
              <w:rPr>
                <w:color w:val="000000" w:themeColor="text1"/>
              </w:rPr>
            </w:pPr>
            <w:r w:rsidRPr="009A50AD">
              <w:rPr>
                <w:color w:val="000000" w:themeColor="text1"/>
              </w:rPr>
              <w:t xml:space="preserve">Management support </w:t>
            </w:r>
          </w:p>
          <w:p w14:paraId="6D9FF633" w14:textId="77777777" w:rsidR="00A92576" w:rsidRPr="009A50AD" w:rsidRDefault="00797A9E" w:rsidP="003246BD">
            <w:pPr>
              <w:pStyle w:val="Default"/>
              <w:numPr>
                <w:ilvl w:val="0"/>
                <w:numId w:val="6"/>
              </w:numPr>
              <w:spacing w:after="200" w:line="360" w:lineRule="auto"/>
              <w:jc w:val="both"/>
              <w:rPr>
                <w:color w:val="000000" w:themeColor="text1"/>
              </w:rPr>
            </w:pPr>
            <w:r w:rsidRPr="009A50AD">
              <w:rPr>
                <w:color w:val="000000" w:themeColor="text1"/>
              </w:rPr>
              <w:t>Design communication</w:t>
            </w:r>
          </w:p>
          <w:p w14:paraId="2CB4E86E" w14:textId="77777777" w:rsidR="00A92576" w:rsidRPr="009A50AD" w:rsidRDefault="00797A9E" w:rsidP="003246BD">
            <w:pPr>
              <w:pStyle w:val="Default"/>
              <w:numPr>
                <w:ilvl w:val="0"/>
                <w:numId w:val="6"/>
              </w:numPr>
              <w:spacing w:after="200" w:line="360" w:lineRule="auto"/>
              <w:jc w:val="both"/>
              <w:rPr>
                <w:color w:val="000000" w:themeColor="text1"/>
              </w:rPr>
            </w:pPr>
            <w:r w:rsidRPr="009A50AD">
              <w:rPr>
                <w:color w:val="000000" w:themeColor="text1"/>
              </w:rPr>
              <w:t xml:space="preserve">Support of sufficient labour </w:t>
            </w:r>
          </w:p>
        </w:tc>
      </w:tr>
      <w:tr w:rsidR="00024263" w14:paraId="76D330FD" w14:textId="77777777" w:rsidTr="00461DF3">
        <w:trPr>
          <w:jc w:val="center"/>
        </w:trPr>
        <w:tc>
          <w:tcPr>
            <w:tcW w:w="2093" w:type="dxa"/>
          </w:tcPr>
          <w:p w14:paraId="10F19114" w14:textId="77777777" w:rsidR="00E476ED" w:rsidRPr="009A50AD" w:rsidRDefault="00797A9E" w:rsidP="003246BD">
            <w:pPr>
              <w:pStyle w:val="Default"/>
              <w:spacing w:after="200" w:line="360" w:lineRule="auto"/>
              <w:jc w:val="both"/>
              <w:rPr>
                <w:color w:val="000000" w:themeColor="text1"/>
              </w:rPr>
            </w:pPr>
            <w:r w:rsidRPr="009A50AD">
              <w:rPr>
                <w:color w:val="000000" w:themeColor="text1"/>
              </w:rPr>
              <w:lastRenderedPageBreak/>
              <w:t>Process of interaction</w:t>
            </w:r>
          </w:p>
        </w:tc>
        <w:tc>
          <w:tcPr>
            <w:tcW w:w="7149" w:type="dxa"/>
          </w:tcPr>
          <w:p w14:paraId="1E576A15" w14:textId="77777777" w:rsidR="00E476ED" w:rsidRPr="009A50AD" w:rsidRDefault="00797A9E" w:rsidP="003246BD">
            <w:pPr>
              <w:pStyle w:val="Default"/>
              <w:numPr>
                <w:ilvl w:val="0"/>
                <w:numId w:val="7"/>
              </w:numPr>
              <w:spacing w:after="200" w:line="360" w:lineRule="auto"/>
              <w:jc w:val="both"/>
              <w:rPr>
                <w:color w:val="000000" w:themeColor="text1"/>
              </w:rPr>
            </w:pPr>
            <w:r w:rsidRPr="009A50AD">
              <w:rPr>
                <w:color w:val="000000" w:themeColor="text1"/>
              </w:rPr>
              <w:t>Skills of labour and management</w:t>
            </w:r>
          </w:p>
          <w:p w14:paraId="1A8D7BDA" w14:textId="77777777" w:rsidR="006A5CBD" w:rsidRPr="009A50AD" w:rsidRDefault="00797A9E" w:rsidP="003246BD">
            <w:pPr>
              <w:pStyle w:val="Default"/>
              <w:numPr>
                <w:ilvl w:val="0"/>
                <w:numId w:val="7"/>
              </w:numPr>
              <w:spacing w:after="200" w:line="360" w:lineRule="auto"/>
              <w:jc w:val="both"/>
              <w:rPr>
                <w:color w:val="000000" w:themeColor="text1"/>
              </w:rPr>
            </w:pPr>
            <w:r w:rsidRPr="009A50AD">
              <w:rPr>
                <w:color w:val="000000" w:themeColor="text1"/>
              </w:rPr>
              <w:t xml:space="preserve">Construction communication and collaboration </w:t>
            </w:r>
          </w:p>
          <w:p w14:paraId="40D513F7" w14:textId="77777777" w:rsidR="006A5CBD" w:rsidRPr="009A50AD" w:rsidRDefault="00797A9E" w:rsidP="003246BD">
            <w:pPr>
              <w:pStyle w:val="Default"/>
              <w:numPr>
                <w:ilvl w:val="0"/>
                <w:numId w:val="7"/>
              </w:numPr>
              <w:spacing w:after="200" w:line="360" w:lineRule="auto"/>
              <w:jc w:val="both"/>
              <w:rPr>
                <w:color w:val="000000" w:themeColor="text1"/>
              </w:rPr>
            </w:pPr>
            <w:r w:rsidRPr="009A50AD">
              <w:rPr>
                <w:color w:val="000000" w:themeColor="text1"/>
              </w:rPr>
              <w:t xml:space="preserve">Inspection of site </w:t>
            </w:r>
          </w:p>
          <w:p w14:paraId="496BC64B" w14:textId="77777777" w:rsidR="006A5CBD" w:rsidRPr="009A50AD" w:rsidRDefault="00797A9E" w:rsidP="003246BD">
            <w:pPr>
              <w:pStyle w:val="Default"/>
              <w:numPr>
                <w:ilvl w:val="0"/>
                <w:numId w:val="7"/>
              </w:numPr>
              <w:spacing w:after="200" w:line="360" w:lineRule="auto"/>
              <w:jc w:val="both"/>
              <w:rPr>
                <w:color w:val="000000" w:themeColor="text1"/>
              </w:rPr>
            </w:pPr>
            <w:r w:rsidRPr="009A50AD">
              <w:rPr>
                <w:color w:val="000000" w:themeColor="text1"/>
              </w:rPr>
              <w:t xml:space="preserve">Considering </w:t>
            </w:r>
            <w:r w:rsidR="00B86410" w:rsidRPr="009A50AD">
              <w:rPr>
                <w:color w:val="000000" w:themeColor="text1"/>
              </w:rPr>
              <w:t>safety</w:t>
            </w:r>
            <w:r w:rsidR="00805431" w:rsidRPr="009A50AD">
              <w:rPr>
                <w:color w:val="000000" w:themeColor="text1"/>
              </w:rPr>
              <w:t xml:space="preserve"> measures</w:t>
            </w:r>
          </w:p>
          <w:p w14:paraId="46A303BC" w14:textId="77777777" w:rsidR="00805431" w:rsidRPr="009A50AD" w:rsidRDefault="00797A9E" w:rsidP="003246BD">
            <w:pPr>
              <w:pStyle w:val="Default"/>
              <w:numPr>
                <w:ilvl w:val="0"/>
                <w:numId w:val="7"/>
              </w:numPr>
              <w:spacing w:after="200" w:line="360" w:lineRule="auto"/>
              <w:jc w:val="both"/>
              <w:rPr>
                <w:color w:val="000000" w:themeColor="text1"/>
              </w:rPr>
            </w:pPr>
            <w:r w:rsidRPr="009A50AD">
              <w:rPr>
                <w:color w:val="000000" w:themeColor="text1"/>
              </w:rPr>
              <w:t>Conditions of weather and others.</w:t>
            </w:r>
          </w:p>
        </w:tc>
      </w:tr>
    </w:tbl>
    <w:p w14:paraId="1F0B571E" w14:textId="77777777" w:rsidR="005B53CE" w:rsidRPr="009A50AD" w:rsidRDefault="00797A9E" w:rsidP="003246BD">
      <w:pPr>
        <w:pStyle w:val="Default"/>
        <w:spacing w:after="200" w:line="360" w:lineRule="auto"/>
        <w:jc w:val="center"/>
        <w:rPr>
          <w:b/>
          <w:color w:val="000000" w:themeColor="text1"/>
        </w:rPr>
      </w:pPr>
      <w:r w:rsidRPr="009A50AD">
        <w:rPr>
          <w:b/>
          <w:color w:val="000000" w:themeColor="text1"/>
        </w:rPr>
        <w:t xml:space="preserve">Table </w:t>
      </w:r>
      <w:r w:rsidR="00B86410" w:rsidRPr="009A50AD">
        <w:rPr>
          <w:b/>
          <w:color w:val="000000" w:themeColor="text1"/>
        </w:rPr>
        <w:t>1:</w:t>
      </w:r>
      <w:r w:rsidR="00010C1E">
        <w:rPr>
          <w:b/>
          <w:color w:val="000000" w:themeColor="text1"/>
        </w:rPr>
        <w:t xml:space="preserve"> </w:t>
      </w:r>
      <w:r w:rsidR="00B86410" w:rsidRPr="009A50AD">
        <w:rPr>
          <w:b/>
          <w:color w:val="000000" w:themeColor="text1"/>
        </w:rPr>
        <w:t>Success</w:t>
      </w:r>
      <w:r w:rsidR="00AB2072">
        <w:rPr>
          <w:b/>
          <w:color w:val="000000" w:themeColor="text1"/>
        </w:rPr>
        <w:t xml:space="preserve"> factor of a </w:t>
      </w:r>
      <w:r w:rsidR="0087564A">
        <w:rPr>
          <w:b/>
          <w:color w:val="000000" w:themeColor="text1"/>
        </w:rPr>
        <w:t>Salisbury House Project</w:t>
      </w:r>
    </w:p>
    <w:p w14:paraId="1119E175" w14:textId="77777777" w:rsidR="00216156" w:rsidRPr="009A50AD" w:rsidRDefault="00797A9E" w:rsidP="003246BD">
      <w:pPr>
        <w:pStyle w:val="Default"/>
        <w:spacing w:after="200" w:line="360" w:lineRule="auto"/>
        <w:jc w:val="center"/>
        <w:rPr>
          <w:color w:val="000000" w:themeColor="text1"/>
        </w:rPr>
      </w:pPr>
      <w:r w:rsidRPr="009A50AD">
        <w:rPr>
          <w:color w:val="000000" w:themeColor="text1"/>
        </w:rPr>
        <w:t>(</w:t>
      </w:r>
      <w:r w:rsidR="00D80830" w:rsidRPr="009A50AD">
        <w:rPr>
          <w:color w:val="000000" w:themeColor="text1"/>
        </w:rPr>
        <w:t>Source: Created by the Author</w:t>
      </w:r>
      <w:r w:rsidRPr="009A50AD">
        <w:rPr>
          <w:color w:val="000000" w:themeColor="text1"/>
        </w:rPr>
        <w:t>)</w:t>
      </w:r>
    </w:p>
    <w:p w14:paraId="28EB0AE4" w14:textId="6778C56B" w:rsidR="00E63A49" w:rsidRPr="009A50AD" w:rsidRDefault="00797A9E" w:rsidP="003246BD">
      <w:pPr>
        <w:pStyle w:val="Default"/>
        <w:spacing w:after="200" w:line="360" w:lineRule="auto"/>
        <w:jc w:val="both"/>
        <w:rPr>
          <w:color w:val="000000" w:themeColor="text1"/>
        </w:rPr>
      </w:pPr>
      <w:r w:rsidRPr="009A50AD">
        <w:rPr>
          <w:color w:val="000000" w:themeColor="text1"/>
        </w:rPr>
        <w:t>E</w:t>
      </w:r>
      <w:r w:rsidR="00B86410" w:rsidRPr="009A50AD">
        <w:rPr>
          <w:color w:val="000000" w:themeColor="text1"/>
        </w:rPr>
        <w:t>very</w:t>
      </w:r>
      <w:r w:rsidR="00010C1E">
        <w:rPr>
          <w:color w:val="000000" w:themeColor="text1"/>
        </w:rPr>
        <w:t xml:space="preserve"> </w:t>
      </w:r>
      <w:r w:rsidR="00B86410" w:rsidRPr="009A50AD">
        <w:rPr>
          <w:color w:val="000000" w:themeColor="text1"/>
        </w:rPr>
        <w:t>factor</w:t>
      </w:r>
      <w:r w:rsidR="00010C1E">
        <w:rPr>
          <w:color w:val="000000" w:themeColor="text1"/>
        </w:rPr>
        <w:t xml:space="preserve"> </w:t>
      </w:r>
      <w:r w:rsidR="00B86410" w:rsidRPr="009A50AD">
        <w:rPr>
          <w:color w:val="000000" w:themeColor="text1"/>
        </w:rPr>
        <w:t>is</w:t>
      </w:r>
      <w:r w:rsidR="00010C1E">
        <w:rPr>
          <w:color w:val="000000" w:themeColor="text1"/>
        </w:rPr>
        <w:t xml:space="preserve"> </w:t>
      </w:r>
      <w:r w:rsidR="00B86410" w:rsidRPr="009A50AD">
        <w:rPr>
          <w:color w:val="000000" w:themeColor="text1"/>
        </w:rPr>
        <w:t>essential</w:t>
      </w:r>
      <w:r w:rsidRPr="009A50AD">
        <w:rPr>
          <w:color w:val="000000" w:themeColor="text1"/>
        </w:rPr>
        <w:t xml:space="preserve"> to consider before starting such construction work that can influence the entire system of the student </w:t>
      </w:r>
      <w:r w:rsidR="00B86410" w:rsidRPr="009A50AD">
        <w:rPr>
          <w:color w:val="000000" w:themeColor="text1"/>
        </w:rPr>
        <w:t>curriculum</w:t>
      </w:r>
      <w:r w:rsidR="006D4CDB" w:rsidRPr="009A50AD">
        <w:rPr>
          <w:color w:val="000000" w:themeColor="text1"/>
        </w:rPr>
        <w:t xml:space="preserve"> (</w:t>
      </w:r>
      <w:proofErr w:type="spellStart"/>
      <w:r w:rsidR="006D4CDB" w:rsidRPr="009A50AD">
        <w:rPr>
          <w:color w:val="000000" w:themeColor="text1"/>
          <w:shd w:val="clear" w:color="auto" w:fill="FFFFFF"/>
        </w:rPr>
        <w:t>Antwi-Afari</w:t>
      </w:r>
      <w:proofErr w:type="spellEnd"/>
      <w:r w:rsidR="00461DF3">
        <w:rPr>
          <w:color w:val="000000" w:themeColor="text1"/>
          <w:shd w:val="clear" w:color="auto" w:fill="FFFFFF"/>
        </w:rPr>
        <w:t xml:space="preserve"> et al.,</w:t>
      </w:r>
      <w:r w:rsidR="006D4CDB" w:rsidRPr="009A50AD">
        <w:rPr>
          <w:color w:val="000000" w:themeColor="text1"/>
          <w:shd w:val="clear" w:color="auto" w:fill="FFFFFF"/>
        </w:rPr>
        <w:t>2018</w:t>
      </w:r>
      <w:r w:rsidR="006D4CDB" w:rsidRPr="009A50AD">
        <w:rPr>
          <w:color w:val="000000" w:themeColor="text1"/>
        </w:rPr>
        <w:t>)</w:t>
      </w:r>
      <w:r w:rsidRPr="009A50AD">
        <w:rPr>
          <w:color w:val="000000" w:themeColor="text1"/>
        </w:rPr>
        <w:t xml:space="preserve">. </w:t>
      </w:r>
      <w:r w:rsidR="00737AF1" w:rsidRPr="009A50AD">
        <w:rPr>
          <w:color w:val="000000" w:themeColor="text1"/>
        </w:rPr>
        <w:t xml:space="preserve">In the situation when University authority and stakeholders of the construction project consider </w:t>
      </w:r>
      <w:r w:rsidR="00B86410" w:rsidRPr="009A50AD">
        <w:rPr>
          <w:color w:val="000000" w:themeColor="text1"/>
        </w:rPr>
        <w:t>the entire</w:t>
      </w:r>
      <w:r w:rsidR="00737AF1" w:rsidRPr="009A50AD">
        <w:rPr>
          <w:color w:val="000000" w:themeColor="text1"/>
        </w:rPr>
        <w:t xml:space="preserve"> mentioned factor appropriately, they can ensure the project's </w:t>
      </w:r>
      <w:r w:rsidR="00B86410" w:rsidRPr="009A50AD">
        <w:rPr>
          <w:color w:val="000000" w:themeColor="text1"/>
        </w:rPr>
        <w:t>success</w:t>
      </w:r>
      <w:r w:rsidR="00737AF1" w:rsidRPr="009A50AD">
        <w:rPr>
          <w:color w:val="000000" w:themeColor="text1"/>
        </w:rPr>
        <w:t xml:space="preserve">.  </w:t>
      </w:r>
    </w:p>
    <w:p w14:paraId="5C0D87F2" w14:textId="77777777" w:rsidR="00612A7D" w:rsidRPr="00612A7D" w:rsidRDefault="00797A9E" w:rsidP="003246BD">
      <w:pPr>
        <w:pStyle w:val="Default"/>
        <w:spacing w:after="200" w:line="360" w:lineRule="auto"/>
        <w:jc w:val="both"/>
        <w:rPr>
          <w:b/>
          <w:color w:val="000000" w:themeColor="text1"/>
        </w:rPr>
      </w:pPr>
      <w:r w:rsidRPr="00612A7D">
        <w:rPr>
          <w:b/>
          <w:color w:val="000000" w:themeColor="text1"/>
        </w:rPr>
        <w:t>Succes</w:t>
      </w:r>
      <w:r w:rsidR="00D91F0C">
        <w:rPr>
          <w:b/>
          <w:color w:val="000000" w:themeColor="text1"/>
        </w:rPr>
        <w:t>s Factors of a Research Project</w:t>
      </w:r>
    </w:p>
    <w:p w14:paraId="0E2534D2" w14:textId="77777777" w:rsidR="00612A7D" w:rsidRDefault="00797A9E" w:rsidP="003246BD">
      <w:pPr>
        <w:pStyle w:val="Default"/>
        <w:spacing w:after="200" w:line="360" w:lineRule="auto"/>
        <w:jc w:val="both"/>
        <w:rPr>
          <w:b/>
          <w:color w:val="000000" w:themeColor="text1"/>
        </w:rPr>
      </w:pPr>
      <w:r w:rsidRPr="00612A7D">
        <w:rPr>
          <w:b/>
          <w:color w:val="000000" w:themeColor="text1"/>
        </w:rPr>
        <w:t>Use of an Appropriate Description</w:t>
      </w:r>
    </w:p>
    <w:p w14:paraId="446810F7" w14:textId="5276B4DF" w:rsidR="00651DF4" w:rsidRPr="009A50AD" w:rsidRDefault="00797A9E" w:rsidP="003246BD">
      <w:pPr>
        <w:pStyle w:val="Default"/>
        <w:spacing w:after="200" w:line="360" w:lineRule="auto"/>
        <w:jc w:val="both"/>
        <w:rPr>
          <w:color w:val="000000" w:themeColor="text1"/>
        </w:rPr>
      </w:pPr>
      <w:r w:rsidRPr="009A50AD">
        <w:rPr>
          <w:color w:val="000000" w:themeColor="text1"/>
        </w:rPr>
        <w:t xml:space="preserve">The </w:t>
      </w:r>
      <w:r w:rsidR="00B86410" w:rsidRPr="009A50AD">
        <w:rPr>
          <w:color w:val="000000" w:themeColor="text1"/>
        </w:rPr>
        <w:t>chosen</w:t>
      </w:r>
      <w:r w:rsidRPr="009A50AD">
        <w:rPr>
          <w:color w:val="000000" w:themeColor="text1"/>
        </w:rPr>
        <w:t xml:space="preserve"> p</w:t>
      </w:r>
      <w:r w:rsidR="00DD3463" w:rsidRPr="009A50AD">
        <w:rPr>
          <w:color w:val="000000" w:themeColor="text1"/>
        </w:rPr>
        <w:t>roject</w:t>
      </w:r>
      <w:r w:rsidRPr="009A50AD">
        <w:rPr>
          <w:color w:val="000000" w:themeColor="text1"/>
        </w:rPr>
        <w:t xml:space="preserve"> </w:t>
      </w:r>
      <w:r w:rsidR="00781643">
        <w:rPr>
          <w:color w:val="000000" w:themeColor="text1"/>
        </w:rPr>
        <w:t>involves</w:t>
      </w:r>
      <w:r w:rsidRPr="009A50AD">
        <w:rPr>
          <w:color w:val="000000" w:themeColor="text1"/>
        </w:rPr>
        <w:t xml:space="preserve"> </w:t>
      </w:r>
      <w:r w:rsidR="00DD3463" w:rsidRPr="009A50AD">
        <w:rPr>
          <w:color w:val="000000" w:themeColor="text1"/>
        </w:rPr>
        <w:t>the creation of a new building of the concerned University</w:t>
      </w:r>
      <w:r w:rsidR="00B21A7D" w:rsidRPr="009A50AD">
        <w:rPr>
          <w:color w:val="000000" w:themeColor="text1"/>
        </w:rPr>
        <w:t xml:space="preserve"> for teaching.</w:t>
      </w:r>
      <w:r w:rsidR="00781643">
        <w:rPr>
          <w:color w:val="000000" w:themeColor="text1"/>
        </w:rPr>
        <w:t xml:space="preserve"> </w:t>
      </w:r>
      <w:r w:rsidR="00BB4E06" w:rsidRPr="009A50AD">
        <w:rPr>
          <w:color w:val="000000" w:themeColor="text1"/>
        </w:rPr>
        <w:t>T</w:t>
      </w:r>
      <w:r w:rsidR="00D10E0D" w:rsidRPr="009A50AD">
        <w:rPr>
          <w:color w:val="000000" w:themeColor="text1"/>
        </w:rPr>
        <w:t>he University</w:t>
      </w:r>
      <w:r w:rsidR="007B4343">
        <w:rPr>
          <w:color w:val="000000" w:themeColor="text1"/>
        </w:rPr>
        <w:t xml:space="preserve"> would</w:t>
      </w:r>
      <w:r w:rsidR="00D10E0D" w:rsidRPr="009A50AD">
        <w:rPr>
          <w:color w:val="000000" w:themeColor="text1"/>
        </w:rPr>
        <w:t xml:space="preserve"> wan</w:t>
      </w:r>
      <w:r w:rsidR="007B4343">
        <w:rPr>
          <w:color w:val="000000" w:themeColor="text1"/>
        </w:rPr>
        <w:t>t</w:t>
      </w:r>
      <w:r w:rsidR="00D10E0D" w:rsidRPr="009A50AD">
        <w:rPr>
          <w:color w:val="000000" w:themeColor="text1"/>
        </w:rPr>
        <w:t xml:space="preserve"> to create </w:t>
      </w:r>
      <w:r w:rsidR="006E4F9C" w:rsidRPr="009A50AD">
        <w:rPr>
          <w:color w:val="000000" w:themeColor="text1"/>
        </w:rPr>
        <w:t>additional teaching</w:t>
      </w:r>
      <w:r w:rsidR="00E27326" w:rsidRPr="009A50AD">
        <w:rPr>
          <w:color w:val="000000" w:themeColor="text1"/>
        </w:rPr>
        <w:t xml:space="preserve"> rooms for the administrator's office and </w:t>
      </w:r>
      <w:r w:rsidR="00B86410" w:rsidRPr="009A50AD">
        <w:rPr>
          <w:color w:val="000000" w:themeColor="text1"/>
        </w:rPr>
        <w:t>a continuous</w:t>
      </w:r>
      <w:r w:rsidR="00D10E0D" w:rsidRPr="009A50AD">
        <w:rPr>
          <w:color w:val="000000" w:themeColor="text1"/>
        </w:rPr>
        <w:t xml:space="preserve">ly growing </w:t>
      </w:r>
      <w:r w:rsidR="00B86410" w:rsidRPr="009A50AD">
        <w:rPr>
          <w:color w:val="000000" w:themeColor="text1"/>
        </w:rPr>
        <w:t>number</w:t>
      </w:r>
      <w:r w:rsidR="00D10E0D" w:rsidRPr="009A50AD">
        <w:rPr>
          <w:color w:val="000000" w:themeColor="text1"/>
        </w:rPr>
        <w:t xml:space="preserve"> of students. </w:t>
      </w:r>
      <w:r w:rsidR="00C21B5E" w:rsidRPr="009A50AD">
        <w:rPr>
          <w:color w:val="000000" w:themeColor="text1"/>
        </w:rPr>
        <w:t xml:space="preserve">In </w:t>
      </w:r>
      <w:r w:rsidR="000827A0" w:rsidRPr="009A50AD">
        <w:rPr>
          <w:color w:val="000000" w:themeColor="text1"/>
        </w:rPr>
        <w:t>the context of conducting</w:t>
      </w:r>
      <w:r w:rsidR="00C21B5E" w:rsidRPr="009A50AD">
        <w:rPr>
          <w:color w:val="000000" w:themeColor="text1"/>
        </w:rPr>
        <w:t xml:space="preserve"> the entire </w:t>
      </w:r>
      <w:r w:rsidR="00B86410" w:rsidRPr="009A50AD">
        <w:rPr>
          <w:color w:val="000000" w:themeColor="text1"/>
        </w:rPr>
        <w:t>project</w:t>
      </w:r>
      <w:r w:rsidR="00C21B5E" w:rsidRPr="009A50AD">
        <w:rPr>
          <w:color w:val="000000" w:themeColor="text1"/>
        </w:rPr>
        <w:t xml:space="preserve">, the researcher of the concerned project </w:t>
      </w:r>
      <w:r w:rsidR="00B86410" w:rsidRPr="009A50AD">
        <w:rPr>
          <w:color w:val="000000" w:themeColor="text1"/>
        </w:rPr>
        <w:t>successfully</w:t>
      </w:r>
      <w:r w:rsidR="00C21B5E" w:rsidRPr="009A50AD">
        <w:rPr>
          <w:color w:val="000000" w:themeColor="text1"/>
        </w:rPr>
        <w:t xml:space="preserve"> investigated the projec</w:t>
      </w:r>
      <w:r w:rsidR="00877B0A" w:rsidRPr="009A50AD">
        <w:rPr>
          <w:color w:val="000000" w:themeColor="text1"/>
        </w:rPr>
        <w:t xml:space="preserve">t and </w:t>
      </w:r>
      <w:r w:rsidR="00461DF3" w:rsidRPr="009A50AD">
        <w:rPr>
          <w:color w:val="000000" w:themeColor="text1"/>
        </w:rPr>
        <w:t>also developed</w:t>
      </w:r>
      <w:r w:rsidR="00877B0A" w:rsidRPr="009A50AD">
        <w:rPr>
          <w:color w:val="000000" w:themeColor="text1"/>
        </w:rPr>
        <w:t xml:space="preserve"> the plan of project management</w:t>
      </w:r>
      <w:r w:rsidR="00057A1C" w:rsidRPr="009A50AD">
        <w:rPr>
          <w:color w:val="000000" w:themeColor="text1"/>
        </w:rPr>
        <w:t xml:space="preserve"> (</w:t>
      </w:r>
      <w:r w:rsidR="00057A1C" w:rsidRPr="009A50AD">
        <w:rPr>
          <w:color w:val="000000" w:themeColor="text1"/>
          <w:shd w:val="clear" w:color="auto" w:fill="FFFFFF"/>
        </w:rPr>
        <w:t>He and Chen, 2021</w:t>
      </w:r>
      <w:r w:rsidR="00057A1C" w:rsidRPr="009A50AD">
        <w:rPr>
          <w:color w:val="000000" w:themeColor="text1"/>
        </w:rPr>
        <w:t>)</w:t>
      </w:r>
      <w:r w:rsidR="00877B0A" w:rsidRPr="009A50AD">
        <w:rPr>
          <w:color w:val="000000" w:themeColor="text1"/>
        </w:rPr>
        <w:t xml:space="preserve">. </w:t>
      </w:r>
      <w:r w:rsidR="00DA2671" w:rsidRPr="009A50AD">
        <w:rPr>
          <w:color w:val="000000" w:themeColor="text1"/>
        </w:rPr>
        <w:t xml:space="preserve">The concerned project needs to </w:t>
      </w:r>
      <w:r w:rsidR="00AE1485" w:rsidRPr="009A50AD">
        <w:rPr>
          <w:color w:val="000000" w:themeColor="text1"/>
        </w:rPr>
        <w:t>engage</w:t>
      </w:r>
      <w:r w:rsidR="00DA2671" w:rsidRPr="009A50AD">
        <w:rPr>
          <w:color w:val="000000" w:themeColor="text1"/>
        </w:rPr>
        <w:t xml:space="preserve"> with potential stakeholders like contractors, suppliers, the principal of the University, the owner, higher</w:t>
      </w:r>
      <w:r w:rsidR="00613565" w:rsidRPr="009A50AD">
        <w:rPr>
          <w:color w:val="000000" w:themeColor="text1"/>
        </w:rPr>
        <w:t xml:space="preserve"> authorities, and other persons. The researcher</w:t>
      </w:r>
      <w:r w:rsidR="00461DF3">
        <w:rPr>
          <w:color w:val="000000" w:themeColor="text1"/>
        </w:rPr>
        <w:t xml:space="preserve"> identified</w:t>
      </w:r>
      <w:r w:rsidR="00613565" w:rsidRPr="009A50AD">
        <w:rPr>
          <w:color w:val="000000" w:themeColor="text1"/>
        </w:rPr>
        <w:t xml:space="preserve"> their importance within the concerned project. </w:t>
      </w:r>
      <w:r w:rsidR="00CF6A49" w:rsidRPr="009A50AD">
        <w:rPr>
          <w:color w:val="000000" w:themeColor="text1"/>
        </w:rPr>
        <w:t xml:space="preserve">All stakeholders of the University and its current plan of school </w:t>
      </w:r>
      <w:r w:rsidR="00AE1485" w:rsidRPr="009A50AD">
        <w:rPr>
          <w:color w:val="000000" w:themeColor="text1"/>
        </w:rPr>
        <w:t>development</w:t>
      </w:r>
      <w:r w:rsidR="00CF6A49" w:rsidRPr="009A50AD">
        <w:rPr>
          <w:color w:val="000000" w:themeColor="text1"/>
        </w:rPr>
        <w:t xml:space="preserve"> are essential to consider in the context of project </w:t>
      </w:r>
      <w:r w:rsidR="00AE1485" w:rsidRPr="009A50AD">
        <w:rPr>
          <w:color w:val="000000" w:themeColor="text1"/>
        </w:rPr>
        <w:t>success</w:t>
      </w:r>
      <w:r w:rsidR="00CF6A49" w:rsidRPr="009A50AD">
        <w:rPr>
          <w:color w:val="000000" w:themeColor="text1"/>
        </w:rPr>
        <w:t xml:space="preserve">. </w:t>
      </w:r>
      <w:r w:rsidR="00AE1485" w:rsidRPr="009A50AD">
        <w:rPr>
          <w:color w:val="000000" w:themeColor="text1"/>
        </w:rPr>
        <w:t>Risk</w:t>
      </w:r>
      <w:r w:rsidR="00534FC6" w:rsidRPr="009A50AD">
        <w:rPr>
          <w:color w:val="000000" w:themeColor="text1"/>
        </w:rPr>
        <w:t xml:space="preserve"> is another major </w:t>
      </w:r>
      <w:r w:rsidR="00534FC6" w:rsidRPr="009A50AD">
        <w:rPr>
          <w:color w:val="000000" w:themeColor="text1"/>
        </w:rPr>
        <w:lastRenderedPageBreak/>
        <w:t xml:space="preserve">factor, and </w:t>
      </w:r>
      <w:r w:rsidR="00AE1485" w:rsidRPr="009A50AD">
        <w:rPr>
          <w:color w:val="000000" w:themeColor="text1"/>
        </w:rPr>
        <w:t>the researcher</w:t>
      </w:r>
      <w:r w:rsidR="00534FC6" w:rsidRPr="009A50AD">
        <w:rPr>
          <w:color w:val="000000" w:themeColor="text1"/>
        </w:rPr>
        <w:t xml:space="preserve"> of the project also discusses possible risks of the concerned project. The owner and other stakeholders of the respective University</w:t>
      </w:r>
      <w:r w:rsidR="00327EE8">
        <w:rPr>
          <w:color w:val="000000" w:themeColor="text1"/>
        </w:rPr>
        <w:t xml:space="preserve"> </w:t>
      </w:r>
      <w:r w:rsidR="00534FC6" w:rsidRPr="009A50AD">
        <w:rPr>
          <w:color w:val="000000" w:themeColor="text1"/>
        </w:rPr>
        <w:t>ne</w:t>
      </w:r>
      <w:r w:rsidR="00AE1485" w:rsidRPr="009A50AD">
        <w:rPr>
          <w:color w:val="000000" w:themeColor="text1"/>
        </w:rPr>
        <w:t>ed to deal with various risks.</w:t>
      </w:r>
    </w:p>
    <w:p w14:paraId="675FA1CE" w14:textId="384AC5B0" w:rsidR="00DD3463" w:rsidRPr="009A50AD" w:rsidRDefault="00797A9E" w:rsidP="003246BD">
      <w:pPr>
        <w:pStyle w:val="Default"/>
        <w:spacing w:after="200" w:line="360" w:lineRule="auto"/>
        <w:jc w:val="both"/>
        <w:rPr>
          <w:color w:val="000000" w:themeColor="text1"/>
        </w:rPr>
      </w:pPr>
      <w:r w:rsidRPr="009A50AD">
        <w:rPr>
          <w:color w:val="000000" w:themeColor="text1"/>
        </w:rPr>
        <w:t xml:space="preserve">Delay in completion, </w:t>
      </w:r>
      <w:r w:rsidR="00AE1485" w:rsidRPr="009A50AD">
        <w:rPr>
          <w:color w:val="000000" w:themeColor="text1"/>
        </w:rPr>
        <w:t>environmental</w:t>
      </w:r>
      <w:r w:rsidRPr="009A50AD">
        <w:rPr>
          <w:color w:val="000000" w:themeColor="text1"/>
        </w:rPr>
        <w:t xml:space="preserve"> risks, </w:t>
      </w:r>
      <w:r w:rsidR="00AE1485" w:rsidRPr="009A50AD">
        <w:rPr>
          <w:color w:val="000000" w:themeColor="text1"/>
        </w:rPr>
        <w:t>default</w:t>
      </w:r>
      <w:r w:rsidRPr="009A50AD">
        <w:rPr>
          <w:color w:val="000000" w:themeColor="text1"/>
        </w:rPr>
        <w:t xml:space="preserve"> in subcontractors, and other effective risks can bring a major negative impact on the entire study process. </w:t>
      </w:r>
      <w:r w:rsidR="00065054" w:rsidRPr="009A50AD">
        <w:rPr>
          <w:color w:val="000000" w:themeColor="text1"/>
        </w:rPr>
        <w:t>The researcher of the project also sheds light on sever</w:t>
      </w:r>
      <w:r w:rsidR="00505EC8" w:rsidRPr="009A50AD">
        <w:rPr>
          <w:color w:val="000000" w:themeColor="text1"/>
        </w:rPr>
        <w:t xml:space="preserve">al risks and their consequences on the project. </w:t>
      </w:r>
      <w:r w:rsidR="00DB7B4B" w:rsidRPr="009A50AD">
        <w:rPr>
          <w:color w:val="000000" w:themeColor="text1"/>
        </w:rPr>
        <w:t xml:space="preserve">Another crucial </w:t>
      </w:r>
      <w:r w:rsidR="00AE1485" w:rsidRPr="009A50AD">
        <w:rPr>
          <w:color w:val="000000" w:themeColor="text1"/>
        </w:rPr>
        <w:t>success</w:t>
      </w:r>
      <w:r w:rsidR="00DB7B4B" w:rsidRPr="009A50AD">
        <w:rPr>
          <w:color w:val="000000" w:themeColor="text1"/>
        </w:rPr>
        <w:t xml:space="preserve"> factor within the </w:t>
      </w:r>
      <w:r w:rsidR="00461DF3" w:rsidRPr="009A50AD">
        <w:rPr>
          <w:color w:val="000000" w:themeColor="text1"/>
        </w:rPr>
        <w:t>concerned project</w:t>
      </w:r>
      <w:r w:rsidR="00DB7B4B" w:rsidRPr="009A50AD">
        <w:rPr>
          <w:color w:val="000000" w:themeColor="text1"/>
        </w:rPr>
        <w:t xml:space="preserve"> is communication</w:t>
      </w:r>
      <w:r w:rsidR="00881E1A" w:rsidRPr="009A50AD">
        <w:rPr>
          <w:color w:val="000000" w:themeColor="text1"/>
        </w:rPr>
        <w:t xml:space="preserve"> (</w:t>
      </w:r>
      <w:proofErr w:type="spellStart"/>
      <w:r w:rsidR="00881E1A" w:rsidRPr="009A50AD">
        <w:rPr>
          <w:color w:val="000000" w:themeColor="text1"/>
          <w:shd w:val="clear" w:color="auto" w:fill="FFFFFF"/>
        </w:rPr>
        <w:t>Altarawneh</w:t>
      </w:r>
      <w:proofErr w:type="spellEnd"/>
      <w:r w:rsidR="00461DF3">
        <w:rPr>
          <w:color w:val="000000" w:themeColor="text1"/>
          <w:shd w:val="clear" w:color="auto" w:fill="FFFFFF"/>
        </w:rPr>
        <w:t xml:space="preserve"> et al., </w:t>
      </w:r>
      <w:r w:rsidR="00881E1A" w:rsidRPr="009A50AD">
        <w:rPr>
          <w:color w:val="000000" w:themeColor="text1"/>
          <w:shd w:val="clear" w:color="auto" w:fill="FFFFFF"/>
        </w:rPr>
        <w:t>2018</w:t>
      </w:r>
      <w:r w:rsidR="00881E1A" w:rsidRPr="009A50AD">
        <w:rPr>
          <w:color w:val="000000" w:themeColor="text1"/>
        </w:rPr>
        <w:t>)</w:t>
      </w:r>
      <w:r w:rsidR="00DB7B4B" w:rsidRPr="009A50AD">
        <w:rPr>
          <w:color w:val="000000" w:themeColor="text1"/>
        </w:rPr>
        <w:t>.</w:t>
      </w:r>
      <w:r w:rsidR="00AD21C3">
        <w:rPr>
          <w:color w:val="000000" w:themeColor="text1"/>
        </w:rPr>
        <w:t xml:space="preserve"> </w:t>
      </w:r>
      <w:r w:rsidR="00DB7B4B" w:rsidRPr="009A50AD">
        <w:rPr>
          <w:color w:val="000000" w:themeColor="text1"/>
        </w:rPr>
        <w:t xml:space="preserve">The </w:t>
      </w:r>
      <w:r w:rsidR="004A6EDD" w:rsidRPr="009A50AD">
        <w:rPr>
          <w:color w:val="000000" w:themeColor="text1"/>
        </w:rPr>
        <w:t>researcher of</w:t>
      </w:r>
      <w:r w:rsidR="00DB7B4B" w:rsidRPr="009A50AD">
        <w:rPr>
          <w:color w:val="000000" w:themeColor="text1"/>
        </w:rPr>
        <w:t xml:space="preserve"> the </w:t>
      </w:r>
      <w:r w:rsidR="00AE1485" w:rsidRPr="009A50AD">
        <w:rPr>
          <w:color w:val="000000" w:themeColor="text1"/>
        </w:rPr>
        <w:t>concerned</w:t>
      </w:r>
      <w:r w:rsidR="00DB7B4B" w:rsidRPr="009A50AD">
        <w:rPr>
          <w:color w:val="000000" w:themeColor="text1"/>
        </w:rPr>
        <w:t xml:space="preserve"> study also describes the importance of</w:t>
      </w:r>
      <w:r w:rsidR="00596DD1" w:rsidRPr="009A50AD">
        <w:rPr>
          <w:color w:val="000000" w:themeColor="text1"/>
        </w:rPr>
        <w:t xml:space="preserve"> effective discussion </w:t>
      </w:r>
      <w:r w:rsidR="00DB7B4B" w:rsidRPr="009A50AD">
        <w:rPr>
          <w:color w:val="000000" w:themeColor="text1"/>
        </w:rPr>
        <w:t>in the respective project.</w:t>
      </w:r>
      <w:r w:rsidR="00E42892">
        <w:rPr>
          <w:color w:val="000000" w:themeColor="text1"/>
        </w:rPr>
        <w:t xml:space="preserve"> </w:t>
      </w:r>
      <w:r w:rsidR="00C73750" w:rsidRPr="009A50AD">
        <w:rPr>
          <w:color w:val="000000" w:themeColor="text1"/>
        </w:rPr>
        <w:t>Even within the construction project, effe</w:t>
      </w:r>
      <w:r w:rsidR="002C265E" w:rsidRPr="009A50AD">
        <w:rPr>
          <w:color w:val="000000" w:themeColor="text1"/>
        </w:rPr>
        <w:t xml:space="preserve">ctive </w:t>
      </w:r>
      <w:r w:rsidR="00AE1485" w:rsidRPr="009A50AD">
        <w:rPr>
          <w:color w:val="000000" w:themeColor="text1"/>
        </w:rPr>
        <w:t>communication</w:t>
      </w:r>
      <w:r w:rsidR="002C265E" w:rsidRPr="009A50AD">
        <w:rPr>
          <w:color w:val="000000" w:themeColor="text1"/>
        </w:rPr>
        <w:t xml:space="preserve"> is a crucia</w:t>
      </w:r>
      <w:r w:rsidR="00C73750" w:rsidRPr="009A50AD">
        <w:rPr>
          <w:color w:val="000000" w:themeColor="text1"/>
        </w:rPr>
        <w:t xml:space="preserve">l </w:t>
      </w:r>
      <w:r w:rsidR="00AE1485" w:rsidRPr="009A50AD">
        <w:rPr>
          <w:color w:val="000000" w:themeColor="text1"/>
        </w:rPr>
        <w:t>tool</w:t>
      </w:r>
      <w:r w:rsidR="00C73750" w:rsidRPr="009A50AD">
        <w:rPr>
          <w:color w:val="000000" w:themeColor="text1"/>
        </w:rPr>
        <w:t xml:space="preserve"> for developing a clear understanding of the entire project</w:t>
      </w:r>
      <w:r w:rsidR="008E1C1C" w:rsidRPr="009A50AD">
        <w:rPr>
          <w:color w:val="000000" w:themeColor="text1"/>
        </w:rPr>
        <w:t xml:space="preserve"> that helps </w:t>
      </w:r>
      <w:r w:rsidR="00C15284" w:rsidRPr="009A50AD">
        <w:rPr>
          <w:color w:val="000000" w:themeColor="text1"/>
        </w:rPr>
        <w:t xml:space="preserve">develop the </w:t>
      </w:r>
      <w:r w:rsidR="00AE1485" w:rsidRPr="009A50AD">
        <w:rPr>
          <w:color w:val="000000" w:themeColor="text1"/>
        </w:rPr>
        <w:t>relationship</w:t>
      </w:r>
      <w:r w:rsidR="00C15284" w:rsidRPr="009A50AD">
        <w:rPr>
          <w:color w:val="000000" w:themeColor="text1"/>
        </w:rPr>
        <w:t xml:space="preserve"> amon</w:t>
      </w:r>
      <w:r w:rsidR="0007236D" w:rsidRPr="009A50AD">
        <w:rPr>
          <w:color w:val="000000" w:themeColor="text1"/>
        </w:rPr>
        <w:t xml:space="preserve">g </w:t>
      </w:r>
      <w:r w:rsidR="00C15284" w:rsidRPr="009A50AD">
        <w:rPr>
          <w:color w:val="000000" w:themeColor="text1"/>
        </w:rPr>
        <w:t xml:space="preserve">the stakeholders of </w:t>
      </w:r>
      <w:r w:rsidR="00AE1485" w:rsidRPr="009A50AD">
        <w:rPr>
          <w:color w:val="000000" w:themeColor="text1"/>
        </w:rPr>
        <w:t>construction</w:t>
      </w:r>
      <w:r w:rsidR="00C15284" w:rsidRPr="009A50AD">
        <w:rPr>
          <w:color w:val="000000" w:themeColor="text1"/>
        </w:rPr>
        <w:t xml:space="preserve"> as well as the educational </w:t>
      </w:r>
      <w:r w:rsidR="00AE1485" w:rsidRPr="009A50AD">
        <w:rPr>
          <w:color w:val="000000" w:themeColor="text1"/>
        </w:rPr>
        <w:t>institute</w:t>
      </w:r>
      <w:r w:rsidR="00C15284" w:rsidRPr="009A50AD">
        <w:rPr>
          <w:color w:val="000000" w:themeColor="text1"/>
        </w:rPr>
        <w:t xml:space="preserve">. </w:t>
      </w:r>
      <w:r w:rsidR="00775DDA" w:rsidRPr="009A50AD">
        <w:rPr>
          <w:color w:val="000000" w:themeColor="text1"/>
        </w:rPr>
        <w:t xml:space="preserve">Every aspect of </w:t>
      </w:r>
      <w:r w:rsidR="0084457F" w:rsidRPr="009A50AD">
        <w:rPr>
          <w:color w:val="000000" w:themeColor="text1"/>
        </w:rPr>
        <w:t xml:space="preserve">the </w:t>
      </w:r>
      <w:r w:rsidR="00AE1485" w:rsidRPr="009A50AD">
        <w:rPr>
          <w:color w:val="000000" w:themeColor="text1"/>
        </w:rPr>
        <w:t>concern</w:t>
      </w:r>
      <w:r w:rsidR="0084457F" w:rsidRPr="009A50AD">
        <w:rPr>
          <w:color w:val="000000" w:themeColor="text1"/>
        </w:rPr>
        <w:t xml:space="preserve">ed project is described and </w:t>
      </w:r>
      <w:r w:rsidR="00AE1485" w:rsidRPr="009A50AD">
        <w:rPr>
          <w:color w:val="000000" w:themeColor="text1"/>
        </w:rPr>
        <w:t>discusse</w:t>
      </w:r>
      <w:r w:rsidR="0084457F" w:rsidRPr="009A50AD">
        <w:rPr>
          <w:color w:val="000000" w:themeColor="text1"/>
        </w:rPr>
        <w:t xml:space="preserve">d in the research of the project. </w:t>
      </w:r>
    </w:p>
    <w:p w14:paraId="5ACF4004" w14:textId="77777777" w:rsidR="002D34F5" w:rsidRDefault="00797A9E" w:rsidP="003246BD">
      <w:pPr>
        <w:pStyle w:val="Default"/>
        <w:spacing w:after="200" w:line="360" w:lineRule="auto"/>
        <w:jc w:val="both"/>
        <w:rPr>
          <w:b/>
          <w:color w:val="000000" w:themeColor="text1"/>
        </w:rPr>
      </w:pPr>
      <w:r w:rsidRPr="002D34F5">
        <w:rPr>
          <w:b/>
          <w:color w:val="000000" w:themeColor="text1"/>
        </w:rPr>
        <w:t xml:space="preserve">Having the Responsibility of the Efficient Researcher  </w:t>
      </w:r>
    </w:p>
    <w:p w14:paraId="5BD7ADAC" w14:textId="77777777" w:rsidR="00EF503F" w:rsidRPr="009A50AD" w:rsidRDefault="00797A9E" w:rsidP="003246BD">
      <w:pPr>
        <w:pStyle w:val="Default"/>
        <w:spacing w:after="200" w:line="360" w:lineRule="auto"/>
        <w:jc w:val="both"/>
        <w:rPr>
          <w:color w:val="000000" w:themeColor="text1"/>
        </w:rPr>
      </w:pPr>
      <w:r w:rsidRPr="009A50AD">
        <w:rPr>
          <w:color w:val="000000" w:themeColor="text1"/>
        </w:rPr>
        <w:t xml:space="preserve">Putting </w:t>
      </w:r>
      <w:r w:rsidR="00AE1485" w:rsidRPr="009A50AD">
        <w:rPr>
          <w:color w:val="000000" w:themeColor="text1"/>
        </w:rPr>
        <w:t>responsibility</w:t>
      </w:r>
      <w:r w:rsidRPr="009A50AD">
        <w:rPr>
          <w:color w:val="000000" w:themeColor="text1"/>
        </w:rPr>
        <w:t xml:space="preserve"> on the right person can bring major </w:t>
      </w:r>
      <w:r w:rsidR="00AE1485" w:rsidRPr="009A50AD">
        <w:rPr>
          <w:color w:val="000000" w:themeColor="text1"/>
        </w:rPr>
        <w:t>success</w:t>
      </w:r>
      <w:r w:rsidRPr="009A50AD">
        <w:rPr>
          <w:color w:val="000000" w:themeColor="text1"/>
        </w:rPr>
        <w:t xml:space="preserve"> to the entire </w:t>
      </w:r>
      <w:r w:rsidR="00AE1485" w:rsidRPr="009A50AD">
        <w:rPr>
          <w:color w:val="000000" w:themeColor="text1"/>
        </w:rPr>
        <w:t>project</w:t>
      </w:r>
      <w:r w:rsidRPr="009A50AD">
        <w:rPr>
          <w:color w:val="000000" w:themeColor="text1"/>
        </w:rPr>
        <w:t xml:space="preserve">. The researcher of the concerned project can understand, </w:t>
      </w:r>
      <w:r w:rsidR="00AE1485" w:rsidRPr="009A50AD">
        <w:rPr>
          <w:color w:val="000000" w:themeColor="text1"/>
        </w:rPr>
        <w:t>analyse</w:t>
      </w:r>
      <w:r w:rsidRPr="009A50AD">
        <w:rPr>
          <w:color w:val="000000" w:themeColor="text1"/>
        </w:rPr>
        <w:t xml:space="preserve"> and </w:t>
      </w:r>
      <w:r w:rsidR="00AE1485" w:rsidRPr="009A50AD">
        <w:rPr>
          <w:color w:val="000000" w:themeColor="text1"/>
        </w:rPr>
        <w:t>develop</w:t>
      </w:r>
      <w:r w:rsidRPr="009A50AD">
        <w:rPr>
          <w:color w:val="000000" w:themeColor="text1"/>
        </w:rPr>
        <w:t xml:space="preserve"> the </w:t>
      </w:r>
      <w:r w:rsidR="00753208" w:rsidRPr="009A50AD">
        <w:rPr>
          <w:color w:val="000000" w:themeColor="text1"/>
        </w:rPr>
        <w:t>right processes to condu</w:t>
      </w:r>
      <w:r w:rsidRPr="009A50AD">
        <w:rPr>
          <w:color w:val="000000" w:themeColor="text1"/>
        </w:rPr>
        <w:t xml:space="preserve">ct a </w:t>
      </w:r>
      <w:r w:rsidR="00AE1485" w:rsidRPr="009A50AD">
        <w:rPr>
          <w:color w:val="000000" w:themeColor="text1"/>
        </w:rPr>
        <w:t>successful</w:t>
      </w:r>
      <w:r w:rsidRPr="009A50AD">
        <w:rPr>
          <w:color w:val="000000" w:themeColor="text1"/>
        </w:rPr>
        <w:t xml:space="preserve"> project. </w:t>
      </w:r>
      <w:r w:rsidR="00B86AB8" w:rsidRPr="009A50AD">
        <w:rPr>
          <w:color w:val="000000" w:themeColor="text1"/>
        </w:rPr>
        <w:t xml:space="preserve">The </w:t>
      </w:r>
      <w:r w:rsidR="00224DBE" w:rsidRPr="009A50AD">
        <w:rPr>
          <w:color w:val="000000" w:themeColor="text1"/>
        </w:rPr>
        <w:t>aspects</w:t>
      </w:r>
      <w:r w:rsidR="00B86AB8" w:rsidRPr="009A50AD">
        <w:rPr>
          <w:color w:val="000000" w:themeColor="text1"/>
        </w:rPr>
        <w:t xml:space="preserve"> of </w:t>
      </w:r>
      <w:r w:rsidR="00AE1485" w:rsidRPr="009A50AD">
        <w:rPr>
          <w:color w:val="000000" w:themeColor="text1"/>
        </w:rPr>
        <w:t>reproducibility</w:t>
      </w:r>
      <w:r w:rsidR="00B86AB8" w:rsidRPr="009A50AD">
        <w:rPr>
          <w:color w:val="000000" w:themeColor="text1"/>
        </w:rPr>
        <w:t xml:space="preserve">, transparency and many more are some of the essential characteristics of a </w:t>
      </w:r>
      <w:r w:rsidR="00AE1485" w:rsidRPr="009A50AD">
        <w:rPr>
          <w:color w:val="000000" w:themeColor="text1"/>
        </w:rPr>
        <w:t>researcher</w:t>
      </w:r>
      <w:r w:rsidR="007F56C2" w:rsidRPr="009A50AD">
        <w:rPr>
          <w:color w:val="000000" w:themeColor="text1"/>
        </w:rPr>
        <w:t xml:space="preserve"> (</w:t>
      </w:r>
      <w:proofErr w:type="spellStart"/>
      <w:r w:rsidR="007F56C2" w:rsidRPr="009A50AD">
        <w:rPr>
          <w:color w:val="000000" w:themeColor="text1"/>
          <w:shd w:val="clear" w:color="auto" w:fill="FFFFFF"/>
        </w:rPr>
        <w:t>Alqahtani</w:t>
      </w:r>
      <w:proofErr w:type="spellEnd"/>
      <w:r w:rsidR="007F56C2" w:rsidRPr="009A50AD">
        <w:rPr>
          <w:color w:val="000000" w:themeColor="text1"/>
          <w:shd w:val="clear" w:color="auto" w:fill="FFFFFF"/>
        </w:rPr>
        <w:t xml:space="preserve"> and </w:t>
      </w:r>
      <w:proofErr w:type="spellStart"/>
      <w:r w:rsidR="007F56C2" w:rsidRPr="009A50AD">
        <w:rPr>
          <w:color w:val="000000" w:themeColor="text1"/>
          <w:shd w:val="clear" w:color="auto" w:fill="FFFFFF"/>
        </w:rPr>
        <w:t>Rajkhan</w:t>
      </w:r>
      <w:proofErr w:type="spellEnd"/>
      <w:r w:rsidR="007F56C2" w:rsidRPr="009A50AD">
        <w:rPr>
          <w:color w:val="000000" w:themeColor="text1"/>
          <w:shd w:val="clear" w:color="auto" w:fill="FFFFFF"/>
        </w:rPr>
        <w:t>, 2020</w:t>
      </w:r>
      <w:r w:rsidR="007F56C2" w:rsidRPr="009A50AD">
        <w:rPr>
          <w:color w:val="000000" w:themeColor="text1"/>
        </w:rPr>
        <w:t>)</w:t>
      </w:r>
      <w:r w:rsidR="00B86AB8" w:rsidRPr="009A50AD">
        <w:rPr>
          <w:color w:val="000000" w:themeColor="text1"/>
        </w:rPr>
        <w:t xml:space="preserve">. The </w:t>
      </w:r>
      <w:r w:rsidR="00AE1485" w:rsidRPr="009A50AD">
        <w:rPr>
          <w:color w:val="000000" w:themeColor="text1"/>
        </w:rPr>
        <w:t>success</w:t>
      </w:r>
      <w:r w:rsidR="00B86AB8" w:rsidRPr="009A50AD">
        <w:rPr>
          <w:color w:val="000000" w:themeColor="text1"/>
        </w:rPr>
        <w:t xml:space="preserve"> of research also </w:t>
      </w:r>
      <w:r w:rsidR="00AE1485" w:rsidRPr="009A50AD">
        <w:rPr>
          <w:color w:val="000000" w:themeColor="text1"/>
        </w:rPr>
        <w:t>provides</w:t>
      </w:r>
      <w:r w:rsidR="00B86AB8" w:rsidRPr="009A50AD">
        <w:rPr>
          <w:color w:val="000000" w:themeColor="text1"/>
        </w:rPr>
        <w:t xml:space="preserve"> an </w:t>
      </w:r>
      <w:r w:rsidR="00AE1485" w:rsidRPr="009A50AD">
        <w:rPr>
          <w:color w:val="000000" w:themeColor="text1"/>
        </w:rPr>
        <w:t>opportunity</w:t>
      </w:r>
      <w:r w:rsidR="00B86AB8" w:rsidRPr="009A50AD">
        <w:rPr>
          <w:color w:val="000000" w:themeColor="text1"/>
        </w:rPr>
        <w:t xml:space="preserve"> for others to understand and develop their project through sev</w:t>
      </w:r>
      <w:r w:rsidR="00936172" w:rsidRPr="009A50AD">
        <w:rPr>
          <w:color w:val="000000" w:themeColor="text1"/>
        </w:rPr>
        <w:t>e</w:t>
      </w:r>
      <w:r w:rsidR="00B86AB8" w:rsidRPr="009A50AD">
        <w:rPr>
          <w:color w:val="000000" w:themeColor="text1"/>
        </w:rPr>
        <w:t xml:space="preserve">ral research findings. </w:t>
      </w:r>
      <w:r w:rsidR="009D70A4" w:rsidRPr="009A50AD">
        <w:rPr>
          <w:color w:val="000000" w:themeColor="text1"/>
        </w:rPr>
        <w:t xml:space="preserve">Overall </w:t>
      </w:r>
      <w:r w:rsidR="00AE1485" w:rsidRPr="009A50AD">
        <w:rPr>
          <w:color w:val="000000" w:themeColor="text1"/>
        </w:rPr>
        <w:t>success</w:t>
      </w:r>
      <w:r w:rsidR="009D70A4" w:rsidRPr="009A50AD">
        <w:rPr>
          <w:color w:val="000000" w:themeColor="text1"/>
        </w:rPr>
        <w:t xml:space="preserve"> and the quality of the concerned research study are also </w:t>
      </w:r>
      <w:r w:rsidR="00AE1485" w:rsidRPr="009A50AD">
        <w:rPr>
          <w:color w:val="000000" w:themeColor="text1"/>
        </w:rPr>
        <w:t>determined</w:t>
      </w:r>
      <w:r w:rsidR="009D70A4" w:rsidRPr="009A50AD">
        <w:rPr>
          <w:color w:val="000000" w:themeColor="text1"/>
        </w:rPr>
        <w:t xml:space="preserve"> by the research methodology adopted by the </w:t>
      </w:r>
      <w:r w:rsidR="00AE1485" w:rsidRPr="009A50AD">
        <w:rPr>
          <w:color w:val="000000" w:themeColor="text1"/>
        </w:rPr>
        <w:t>researcher</w:t>
      </w:r>
      <w:r w:rsidR="009D70A4" w:rsidRPr="009A50AD">
        <w:rPr>
          <w:color w:val="000000" w:themeColor="text1"/>
        </w:rPr>
        <w:t xml:space="preserve">. The </w:t>
      </w:r>
      <w:r w:rsidR="00AE1485" w:rsidRPr="009A50AD">
        <w:rPr>
          <w:color w:val="000000" w:themeColor="text1"/>
        </w:rPr>
        <w:t>research</w:t>
      </w:r>
      <w:r w:rsidR="009D70A4" w:rsidRPr="009A50AD">
        <w:rPr>
          <w:color w:val="000000" w:themeColor="text1"/>
        </w:rPr>
        <w:t xml:space="preserve"> process of the chosen project </w:t>
      </w:r>
      <w:r w:rsidR="00DC37A7" w:rsidRPr="009A50AD">
        <w:rPr>
          <w:color w:val="000000" w:themeColor="text1"/>
        </w:rPr>
        <w:t xml:space="preserve">can </w:t>
      </w:r>
      <w:r w:rsidR="009D70A4" w:rsidRPr="009A50AD">
        <w:rPr>
          <w:color w:val="000000" w:themeColor="text1"/>
        </w:rPr>
        <w:t xml:space="preserve">also </w:t>
      </w:r>
      <w:r w:rsidR="00DC37A7" w:rsidRPr="009A50AD">
        <w:rPr>
          <w:color w:val="000000" w:themeColor="text1"/>
        </w:rPr>
        <w:t xml:space="preserve">be </w:t>
      </w:r>
      <w:r w:rsidR="009D70A4" w:rsidRPr="009A50AD">
        <w:rPr>
          <w:color w:val="000000" w:themeColor="text1"/>
        </w:rPr>
        <w:t>establi</w:t>
      </w:r>
      <w:r w:rsidR="00E02C81" w:rsidRPr="009A50AD">
        <w:rPr>
          <w:color w:val="000000" w:themeColor="text1"/>
        </w:rPr>
        <w:t>s</w:t>
      </w:r>
      <w:r w:rsidR="009D70A4" w:rsidRPr="009A50AD">
        <w:rPr>
          <w:color w:val="000000" w:themeColor="text1"/>
        </w:rPr>
        <w:t>hed by using the appro</w:t>
      </w:r>
      <w:r w:rsidR="001F1061" w:rsidRPr="009A50AD">
        <w:rPr>
          <w:color w:val="000000" w:themeColor="text1"/>
        </w:rPr>
        <w:t>a</w:t>
      </w:r>
      <w:r w:rsidR="009D70A4" w:rsidRPr="009A50AD">
        <w:rPr>
          <w:color w:val="000000" w:themeColor="text1"/>
        </w:rPr>
        <w:t>ch of systemic research</w:t>
      </w:r>
      <w:r w:rsidR="00464D72" w:rsidRPr="009A50AD">
        <w:rPr>
          <w:color w:val="000000" w:themeColor="text1"/>
        </w:rPr>
        <w:t xml:space="preserve"> (</w:t>
      </w:r>
      <w:proofErr w:type="spellStart"/>
      <w:r w:rsidR="00464D72" w:rsidRPr="009A50AD">
        <w:rPr>
          <w:color w:val="000000" w:themeColor="text1"/>
          <w:shd w:val="clear" w:color="auto" w:fill="FFFFFF"/>
        </w:rPr>
        <w:t>Boylan</w:t>
      </w:r>
      <w:r w:rsidR="00464D72" w:rsidRPr="009A50AD">
        <w:rPr>
          <w:i/>
          <w:color w:val="000000" w:themeColor="text1"/>
          <w:shd w:val="clear" w:color="auto" w:fill="FFFFFF"/>
        </w:rPr>
        <w:t>et</w:t>
      </w:r>
      <w:proofErr w:type="spellEnd"/>
      <w:r w:rsidR="00464D72" w:rsidRPr="009A50AD">
        <w:rPr>
          <w:i/>
          <w:color w:val="000000" w:themeColor="text1"/>
          <w:shd w:val="clear" w:color="auto" w:fill="FFFFFF"/>
        </w:rPr>
        <w:t xml:space="preserve"> al.</w:t>
      </w:r>
      <w:r w:rsidR="00464D72" w:rsidRPr="009A50AD">
        <w:rPr>
          <w:color w:val="000000" w:themeColor="text1"/>
          <w:shd w:val="clear" w:color="auto" w:fill="FFFFFF"/>
        </w:rPr>
        <w:t xml:space="preserve"> 2019</w:t>
      </w:r>
      <w:r w:rsidR="00464D72" w:rsidRPr="009A50AD">
        <w:rPr>
          <w:color w:val="000000" w:themeColor="text1"/>
        </w:rPr>
        <w:t>)</w:t>
      </w:r>
      <w:r w:rsidR="009D70A4" w:rsidRPr="009A50AD">
        <w:rPr>
          <w:color w:val="000000" w:themeColor="text1"/>
        </w:rPr>
        <w:t xml:space="preserve">. </w:t>
      </w:r>
      <w:r w:rsidR="0028529A" w:rsidRPr="009A50AD">
        <w:rPr>
          <w:color w:val="000000" w:themeColor="text1"/>
        </w:rPr>
        <w:t>The researcher</w:t>
      </w:r>
      <w:r w:rsidR="00E24319" w:rsidRPr="009A50AD">
        <w:rPr>
          <w:color w:val="000000" w:themeColor="text1"/>
        </w:rPr>
        <w:t xml:space="preserve"> also collects appropriate data fro</w:t>
      </w:r>
      <w:r w:rsidR="0028529A" w:rsidRPr="009A50AD">
        <w:rPr>
          <w:color w:val="000000" w:themeColor="text1"/>
        </w:rPr>
        <w:t xml:space="preserve">m </w:t>
      </w:r>
      <w:r w:rsidR="00AE1485" w:rsidRPr="009A50AD">
        <w:rPr>
          <w:color w:val="000000" w:themeColor="text1"/>
        </w:rPr>
        <w:t>qualitative</w:t>
      </w:r>
      <w:r w:rsidR="0028529A" w:rsidRPr="009A50AD">
        <w:rPr>
          <w:color w:val="000000" w:themeColor="text1"/>
        </w:rPr>
        <w:t xml:space="preserve"> analysis to </w:t>
      </w:r>
      <w:r w:rsidR="00AE1485" w:rsidRPr="009A50AD">
        <w:rPr>
          <w:color w:val="000000" w:themeColor="text1"/>
        </w:rPr>
        <w:t>achieve</w:t>
      </w:r>
      <w:r w:rsidR="0028529A" w:rsidRPr="009A50AD">
        <w:rPr>
          <w:color w:val="000000" w:themeColor="text1"/>
        </w:rPr>
        <w:t xml:space="preserve"> a </w:t>
      </w:r>
      <w:r w:rsidR="00AE1485" w:rsidRPr="009A50AD">
        <w:rPr>
          <w:color w:val="000000" w:themeColor="text1"/>
        </w:rPr>
        <w:t>reliable</w:t>
      </w:r>
      <w:r w:rsidR="0028529A" w:rsidRPr="009A50AD">
        <w:rPr>
          <w:color w:val="000000" w:themeColor="text1"/>
        </w:rPr>
        <w:t xml:space="preserve"> and valid result.</w:t>
      </w:r>
      <w:r w:rsidR="00811799" w:rsidRPr="009A50AD">
        <w:rPr>
          <w:color w:val="000000" w:themeColor="text1"/>
        </w:rPr>
        <w:t xml:space="preserve"> Several research </w:t>
      </w:r>
      <w:r w:rsidR="00AE1485" w:rsidRPr="009A50AD">
        <w:rPr>
          <w:color w:val="000000" w:themeColor="text1"/>
        </w:rPr>
        <w:t>mytholog</w:t>
      </w:r>
      <w:r w:rsidR="00811799" w:rsidRPr="009A50AD">
        <w:rPr>
          <w:color w:val="000000" w:themeColor="text1"/>
        </w:rPr>
        <w:t xml:space="preserve">ies have been seen within the </w:t>
      </w:r>
      <w:r w:rsidR="00AE1485" w:rsidRPr="009A50AD">
        <w:rPr>
          <w:color w:val="000000" w:themeColor="text1"/>
        </w:rPr>
        <w:t>research</w:t>
      </w:r>
      <w:r w:rsidR="00811799" w:rsidRPr="009A50AD">
        <w:rPr>
          <w:color w:val="000000" w:themeColor="text1"/>
        </w:rPr>
        <w:t xml:space="preserve"> process and based on the requirements of a project in terms of its application. </w:t>
      </w:r>
    </w:p>
    <w:p w14:paraId="7C2E7F9D" w14:textId="3708DBAA" w:rsidR="009B46DC" w:rsidRPr="009A50AD" w:rsidRDefault="00797A9E" w:rsidP="003246BD">
      <w:pPr>
        <w:pStyle w:val="Default"/>
        <w:spacing w:after="200" w:line="360" w:lineRule="auto"/>
        <w:jc w:val="both"/>
        <w:rPr>
          <w:color w:val="000000" w:themeColor="text1"/>
        </w:rPr>
      </w:pPr>
      <w:r w:rsidRPr="009A50AD">
        <w:rPr>
          <w:color w:val="000000" w:themeColor="text1"/>
        </w:rPr>
        <w:t xml:space="preserve">A </w:t>
      </w:r>
      <w:r w:rsidR="00AE1485" w:rsidRPr="009A50AD">
        <w:rPr>
          <w:color w:val="000000" w:themeColor="text1"/>
        </w:rPr>
        <w:t>well-established</w:t>
      </w:r>
      <w:r w:rsidRPr="009A50AD">
        <w:rPr>
          <w:color w:val="000000" w:themeColor="text1"/>
        </w:rPr>
        <w:t xml:space="preserve"> study of research leads to the discovery of new k</w:t>
      </w:r>
      <w:r w:rsidR="00B46DC9" w:rsidRPr="009A50AD">
        <w:rPr>
          <w:color w:val="000000" w:themeColor="text1"/>
        </w:rPr>
        <w:t xml:space="preserve">nowledge through various aspects </w:t>
      </w:r>
      <w:r w:rsidRPr="009A50AD">
        <w:rPr>
          <w:color w:val="000000" w:themeColor="text1"/>
        </w:rPr>
        <w:t>of discussions.</w:t>
      </w:r>
      <w:r w:rsidR="00060796" w:rsidRPr="009A50AD">
        <w:rPr>
          <w:color w:val="000000" w:themeColor="text1"/>
        </w:rPr>
        <w:t xml:space="preserve"> By stud</w:t>
      </w:r>
      <w:r w:rsidR="00EF503F" w:rsidRPr="009A50AD">
        <w:rPr>
          <w:color w:val="000000" w:themeColor="text1"/>
        </w:rPr>
        <w:t>ying seve</w:t>
      </w:r>
      <w:r w:rsidR="00060796" w:rsidRPr="009A50AD">
        <w:rPr>
          <w:color w:val="000000" w:themeColor="text1"/>
        </w:rPr>
        <w:t xml:space="preserve">ral scholarly articles </w:t>
      </w:r>
      <w:r w:rsidR="00AE1485" w:rsidRPr="009A50AD">
        <w:rPr>
          <w:color w:val="000000" w:themeColor="text1"/>
        </w:rPr>
        <w:t>and other</w:t>
      </w:r>
      <w:r w:rsidR="00060796" w:rsidRPr="009A50AD">
        <w:rPr>
          <w:color w:val="000000" w:themeColor="text1"/>
        </w:rPr>
        <w:t xml:space="preserve"> essential works based on the subject, a good researcher can get an idea about the particular research. Skills of an excellent</w:t>
      </w:r>
      <w:r w:rsidR="008949B8" w:rsidRPr="009A50AD">
        <w:rPr>
          <w:color w:val="000000" w:themeColor="text1"/>
        </w:rPr>
        <w:t xml:space="preserve"> project manager, </w:t>
      </w:r>
      <w:r w:rsidR="00AE1485" w:rsidRPr="009A50AD">
        <w:rPr>
          <w:color w:val="000000" w:themeColor="text1"/>
        </w:rPr>
        <w:t>including</w:t>
      </w:r>
      <w:r w:rsidR="008949B8" w:rsidRPr="009A50AD">
        <w:rPr>
          <w:color w:val="000000" w:themeColor="text1"/>
        </w:rPr>
        <w:t xml:space="preserve"> construction project of the separate school building</w:t>
      </w:r>
      <w:r w:rsidR="00060796" w:rsidRPr="009A50AD">
        <w:rPr>
          <w:color w:val="000000" w:themeColor="text1"/>
        </w:rPr>
        <w:t xml:space="preserve">, can find out the potential process for conducting </w:t>
      </w:r>
      <w:r w:rsidR="008949B8" w:rsidRPr="009A50AD">
        <w:rPr>
          <w:color w:val="000000" w:themeColor="text1"/>
        </w:rPr>
        <w:t>the entire project</w:t>
      </w:r>
      <w:r w:rsidR="00136573" w:rsidRPr="009A50AD">
        <w:rPr>
          <w:color w:val="000000" w:themeColor="text1"/>
        </w:rPr>
        <w:t xml:space="preserve"> (</w:t>
      </w:r>
      <w:r w:rsidR="00136573" w:rsidRPr="009A50AD">
        <w:rPr>
          <w:color w:val="000000" w:themeColor="text1"/>
          <w:shd w:val="clear" w:color="auto" w:fill="FFFFFF"/>
        </w:rPr>
        <w:t>Abbas, 2020</w:t>
      </w:r>
      <w:r w:rsidR="00136573" w:rsidRPr="009A50AD">
        <w:rPr>
          <w:color w:val="000000" w:themeColor="text1"/>
        </w:rPr>
        <w:t>)</w:t>
      </w:r>
      <w:r w:rsidR="00060796" w:rsidRPr="009A50AD">
        <w:rPr>
          <w:color w:val="000000" w:themeColor="text1"/>
        </w:rPr>
        <w:t>.</w:t>
      </w:r>
      <w:r w:rsidR="00EB736C" w:rsidRPr="009A50AD">
        <w:rPr>
          <w:color w:val="000000" w:themeColor="text1"/>
        </w:rPr>
        <w:t xml:space="preserve"> The use of </w:t>
      </w:r>
      <w:r w:rsidR="00E33E49">
        <w:rPr>
          <w:color w:val="000000" w:themeColor="text1"/>
        </w:rPr>
        <w:t xml:space="preserve">various </w:t>
      </w:r>
      <w:r w:rsidR="00E33E49" w:rsidRPr="009A50AD">
        <w:rPr>
          <w:color w:val="000000" w:themeColor="text1"/>
        </w:rPr>
        <w:t>information</w:t>
      </w:r>
      <w:r w:rsidR="00E33E49">
        <w:rPr>
          <w:color w:val="000000" w:themeColor="text1"/>
        </w:rPr>
        <w:t>’s</w:t>
      </w:r>
      <w:r w:rsidR="00EB736C" w:rsidRPr="009A50AD">
        <w:rPr>
          <w:color w:val="000000" w:themeColor="text1"/>
        </w:rPr>
        <w:t xml:space="preserve"> by the researcher of </w:t>
      </w:r>
      <w:r w:rsidR="006771E5">
        <w:rPr>
          <w:color w:val="000000" w:themeColor="text1"/>
        </w:rPr>
        <w:t>the present project</w:t>
      </w:r>
      <w:r w:rsidR="00EB736C" w:rsidRPr="009A50AD">
        <w:rPr>
          <w:color w:val="000000" w:themeColor="text1"/>
        </w:rPr>
        <w:t xml:space="preserve"> also sheds light on several obstacles and </w:t>
      </w:r>
      <w:r w:rsidR="00AE1485" w:rsidRPr="009A50AD">
        <w:rPr>
          <w:color w:val="000000" w:themeColor="text1"/>
        </w:rPr>
        <w:t>challenges</w:t>
      </w:r>
      <w:r w:rsidR="00EB736C" w:rsidRPr="009A50AD">
        <w:rPr>
          <w:color w:val="000000" w:themeColor="text1"/>
        </w:rPr>
        <w:t xml:space="preserve"> that the </w:t>
      </w:r>
      <w:r w:rsidR="00AE1485" w:rsidRPr="009A50AD">
        <w:rPr>
          <w:color w:val="000000" w:themeColor="text1"/>
        </w:rPr>
        <w:t>researcher</w:t>
      </w:r>
      <w:r w:rsidR="005F5786" w:rsidRPr="009A50AD">
        <w:rPr>
          <w:color w:val="000000" w:themeColor="text1"/>
        </w:rPr>
        <w:t xml:space="preserve"> can encounter during </w:t>
      </w:r>
      <w:r w:rsidR="00461DF3" w:rsidRPr="009A50AD">
        <w:rPr>
          <w:color w:val="000000" w:themeColor="text1"/>
        </w:rPr>
        <w:t>their project</w:t>
      </w:r>
      <w:r w:rsidR="00C417CC" w:rsidRPr="009A50AD">
        <w:rPr>
          <w:color w:val="000000" w:themeColor="text1"/>
        </w:rPr>
        <w:t xml:space="preserve"> pha</w:t>
      </w:r>
      <w:r w:rsidR="008949B8" w:rsidRPr="009A50AD">
        <w:rPr>
          <w:color w:val="000000" w:themeColor="text1"/>
        </w:rPr>
        <w:t xml:space="preserve">ses. </w:t>
      </w:r>
    </w:p>
    <w:p w14:paraId="1EE2ABF7" w14:textId="77777777" w:rsidR="00A0350D" w:rsidRPr="009A50AD" w:rsidRDefault="00797A9E" w:rsidP="003246BD">
      <w:pPr>
        <w:pStyle w:val="Default"/>
        <w:spacing w:after="200" w:line="360" w:lineRule="auto"/>
        <w:jc w:val="both"/>
        <w:rPr>
          <w:b/>
          <w:color w:val="000000" w:themeColor="text1"/>
        </w:rPr>
      </w:pPr>
      <w:r>
        <w:rPr>
          <w:b/>
          <w:color w:val="000000" w:themeColor="text1"/>
        </w:rPr>
        <w:t>Qualitative A</w:t>
      </w:r>
      <w:r w:rsidR="0052420D" w:rsidRPr="009A50AD">
        <w:rPr>
          <w:b/>
          <w:color w:val="000000" w:themeColor="text1"/>
        </w:rPr>
        <w:t>nalysis</w:t>
      </w:r>
    </w:p>
    <w:p w14:paraId="78EBD501" w14:textId="5297E2C5" w:rsidR="00205169" w:rsidRPr="009A50AD" w:rsidRDefault="00797A9E" w:rsidP="003246BD">
      <w:pPr>
        <w:pStyle w:val="Default"/>
        <w:spacing w:after="200" w:line="360" w:lineRule="auto"/>
        <w:jc w:val="both"/>
        <w:rPr>
          <w:color w:val="000000" w:themeColor="text1"/>
        </w:rPr>
      </w:pPr>
      <w:r w:rsidRPr="009A50AD">
        <w:rPr>
          <w:color w:val="000000" w:themeColor="text1"/>
        </w:rPr>
        <w:lastRenderedPageBreak/>
        <w:t xml:space="preserve">The </w:t>
      </w:r>
      <w:r w:rsidR="00AE1485" w:rsidRPr="009A50AD">
        <w:rPr>
          <w:color w:val="000000" w:themeColor="text1"/>
        </w:rPr>
        <w:t>approaches of qualitative research help</w:t>
      </w:r>
      <w:r w:rsidRPr="009A50AD">
        <w:rPr>
          <w:color w:val="000000" w:themeColor="text1"/>
        </w:rPr>
        <w:t xml:space="preserve"> readers and other </w:t>
      </w:r>
      <w:r w:rsidR="00AE1485" w:rsidRPr="009A50AD">
        <w:rPr>
          <w:color w:val="000000" w:themeColor="text1"/>
        </w:rPr>
        <w:t>researchers</w:t>
      </w:r>
      <w:r w:rsidRPr="009A50AD">
        <w:rPr>
          <w:color w:val="000000" w:themeColor="text1"/>
        </w:rPr>
        <w:t xml:space="preserve"> to understand the project easily by </w:t>
      </w:r>
      <w:r w:rsidR="00AE1485" w:rsidRPr="009A50AD">
        <w:rPr>
          <w:color w:val="000000" w:themeColor="text1"/>
        </w:rPr>
        <w:t>providing</w:t>
      </w:r>
      <w:r w:rsidRPr="009A50AD">
        <w:rPr>
          <w:color w:val="000000" w:themeColor="text1"/>
        </w:rPr>
        <w:t xml:space="preserve"> non-</w:t>
      </w:r>
      <w:r w:rsidR="00AE1485" w:rsidRPr="009A50AD">
        <w:rPr>
          <w:color w:val="000000" w:themeColor="text1"/>
        </w:rPr>
        <w:t>numerical</w:t>
      </w:r>
      <w:r w:rsidRPr="009A50AD">
        <w:rPr>
          <w:color w:val="000000" w:themeColor="text1"/>
        </w:rPr>
        <w:t xml:space="preserve"> data and information. </w:t>
      </w:r>
      <w:r w:rsidR="00AE1485" w:rsidRPr="009A50AD">
        <w:rPr>
          <w:color w:val="000000" w:themeColor="text1"/>
        </w:rPr>
        <w:t>The use of qualitative research approaches within the concerned study provides several flexible processes for capturing and quickly understand</w:t>
      </w:r>
      <w:r w:rsidR="00C70230" w:rsidRPr="009A50AD">
        <w:rPr>
          <w:color w:val="000000" w:themeColor="text1"/>
        </w:rPr>
        <w:t xml:space="preserve">ing the information of the project. </w:t>
      </w:r>
      <w:r w:rsidR="00A049CF" w:rsidRPr="009A50AD">
        <w:rPr>
          <w:color w:val="000000" w:themeColor="text1"/>
        </w:rPr>
        <w:t xml:space="preserve">Capturing qualitative data allows the </w:t>
      </w:r>
      <w:r w:rsidR="00AE1485" w:rsidRPr="009A50AD">
        <w:rPr>
          <w:color w:val="000000" w:themeColor="text1"/>
        </w:rPr>
        <w:t>researcher</w:t>
      </w:r>
      <w:r w:rsidR="00A049CF" w:rsidRPr="009A50AD">
        <w:rPr>
          <w:color w:val="000000" w:themeColor="text1"/>
        </w:rPr>
        <w:t xml:space="preserve"> of the respective project to be more active and speculative about the important </w:t>
      </w:r>
      <w:r w:rsidR="00AE1485" w:rsidRPr="009A50AD">
        <w:rPr>
          <w:color w:val="000000" w:themeColor="text1"/>
        </w:rPr>
        <w:t>areas</w:t>
      </w:r>
      <w:r w:rsidR="00A049CF" w:rsidRPr="009A50AD">
        <w:rPr>
          <w:color w:val="000000" w:themeColor="text1"/>
        </w:rPr>
        <w:t xml:space="preserve"> they </w:t>
      </w:r>
      <w:r w:rsidR="00AE1485" w:rsidRPr="009A50AD">
        <w:rPr>
          <w:color w:val="000000" w:themeColor="text1"/>
        </w:rPr>
        <w:t>need</w:t>
      </w:r>
      <w:r w:rsidR="00A049CF" w:rsidRPr="009A50AD">
        <w:rPr>
          <w:color w:val="000000" w:themeColor="text1"/>
        </w:rPr>
        <w:t xml:space="preserve"> to investigate.</w:t>
      </w:r>
      <w:r w:rsidR="00D00B3F" w:rsidRPr="009A50AD">
        <w:rPr>
          <w:color w:val="000000" w:themeColor="text1"/>
        </w:rPr>
        <w:t xml:space="preserve"> For example, the researcher of the concerned project </w:t>
      </w:r>
      <w:r w:rsidR="00AE1485" w:rsidRPr="009A50AD">
        <w:rPr>
          <w:color w:val="000000" w:themeColor="text1"/>
        </w:rPr>
        <w:t>creating</w:t>
      </w:r>
      <w:r w:rsidR="00D00B3F" w:rsidRPr="009A50AD">
        <w:rPr>
          <w:color w:val="000000" w:themeColor="text1"/>
        </w:rPr>
        <w:t xml:space="preserve"> the University </w:t>
      </w:r>
      <w:r w:rsidR="00461DF3" w:rsidRPr="009A50AD">
        <w:rPr>
          <w:color w:val="000000" w:themeColor="text1"/>
        </w:rPr>
        <w:t>building conducts</w:t>
      </w:r>
      <w:r w:rsidR="00D00B3F" w:rsidRPr="009A50AD">
        <w:rPr>
          <w:color w:val="000000" w:themeColor="text1"/>
        </w:rPr>
        <w:t xml:space="preserve"> qualitative </w:t>
      </w:r>
      <w:r w:rsidR="00AE1485" w:rsidRPr="009A50AD">
        <w:rPr>
          <w:color w:val="000000" w:themeColor="text1"/>
        </w:rPr>
        <w:t>research</w:t>
      </w:r>
      <w:r w:rsidR="00D00B3F" w:rsidRPr="009A50AD">
        <w:rPr>
          <w:color w:val="000000" w:themeColor="text1"/>
        </w:rPr>
        <w:t xml:space="preserve"> on essential </w:t>
      </w:r>
      <w:r w:rsidR="00AE1485" w:rsidRPr="009A50AD">
        <w:rPr>
          <w:color w:val="000000" w:themeColor="text1"/>
        </w:rPr>
        <w:t>investigation</w:t>
      </w:r>
      <w:r w:rsidR="00D00B3F" w:rsidRPr="009A50AD">
        <w:rPr>
          <w:color w:val="000000" w:themeColor="text1"/>
        </w:rPr>
        <w:t xml:space="preserve"> areas like project risks, stakeholders, time, quality, budget, management of human resources, and </w:t>
      </w:r>
      <w:r w:rsidR="00AE1485" w:rsidRPr="009A50AD">
        <w:rPr>
          <w:color w:val="000000" w:themeColor="text1"/>
        </w:rPr>
        <w:t>many</w:t>
      </w:r>
      <w:r w:rsidR="00D00B3F" w:rsidRPr="009A50AD">
        <w:rPr>
          <w:color w:val="000000" w:themeColor="text1"/>
        </w:rPr>
        <w:t xml:space="preserve"> more</w:t>
      </w:r>
      <w:r w:rsidR="00D11D40" w:rsidRPr="009A50AD">
        <w:rPr>
          <w:color w:val="000000" w:themeColor="text1"/>
        </w:rPr>
        <w:t xml:space="preserve"> (</w:t>
      </w:r>
      <w:proofErr w:type="spellStart"/>
      <w:r w:rsidR="00D11D40" w:rsidRPr="009A50AD">
        <w:rPr>
          <w:color w:val="000000" w:themeColor="text1"/>
          <w:shd w:val="clear" w:color="auto" w:fill="FFFFFF"/>
        </w:rPr>
        <w:t>Fahlevi</w:t>
      </w:r>
      <w:proofErr w:type="spellEnd"/>
      <w:r w:rsidR="003B092A">
        <w:rPr>
          <w:color w:val="000000" w:themeColor="text1"/>
          <w:shd w:val="clear" w:color="auto" w:fill="FFFFFF"/>
        </w:rPr>
        <w:t xml:space="preserve"> </w:t>
      </w:r>
      <w:r w:rsidR="00D11D40" w:rsidRPr="009A50AD">
        <w:rPr>
          <w:i/>
          <w:color w:val="000000" w:themeColor="text1"/>
          <w:shd w:val="clear" w:color="auto" w:fill="FFFFFF"/>
        </w:rPr>
        <w:t>et al.</w:t>
      </w:r>
      <w:r w:rsidR="00D11D40" w:rsidRPr="009A50AD">
        <w:rPr>
          <w:color w:val="000000" w:themeColor="text1"/>
          <w:shd w:val="clear" w:color="auto" w:fill="FFFFFF"/>
        </w:rPr>
        <w:t xml:space="preserve"> 2019</w:t>
      </w:r>
      <w:r w:rsidR="00D11D40" w:rsidRPr="009A50AD">
        <w:rPr>
          <w:color w:val="000000" w:themeColor="text1"/>
        </w:rPr>
        <w:t>)</w:t>
      </w:r>
      <w:r w:rsidR="00D00B3F" w:rsidRPr="009A50AD">
        <w:rPr>
          <w:color w:val="000000" w:themeColor="text1"/>
        </w:rPr>
        <w:t xml:space="preserve">. </w:t>
      </w:r>
      <w:r w:rsidR="00C621E6" w:rsidRPr="009A50AD">
        <w:rPr>
          <w:color w:val="000000" w:themeColor="text1"/>
        </w:rPr>
        <w:t xml:space="preserve">Using </w:t>
      </w:r>
      <w:r w:rsidR="00E7471C" w:rsidRPr="009A50AD">
        <w:rPr>
          <w:color w:val="000000" w:themeColor="text1"/>
        </w:rPr>
        <w:t xml:space="preserve">an effective </w:t>
      </w:r>
      <w:r w:rsidR="00AE1485" w:rsidRPr="009A50AD">
        <w:rPr>
          <w:color w:val="000000" w:themeColor="text1"/>
        </w:rPr>
        <w:t>application</w:t>
      </w:r>
      <w:r w:rsidR="00C621E6" w:rsidRPr="009A50AD">
        <w:rPr>
          <w:color w:val="000000" w:themeColor="text1"/>
        </w:rPr>
        <w:t xml:space="preserve"> of qualitative research, the researcher of the concerned project </w:t>
      </w:r>
      <w:r w:rsidR="0068697D" w:rsidRPr="009A50AD">
        <w:rPr>
          <w:color w:val="000000" w:themeColor="text1"/>
        </w:rPr>
        <w:t>sheds light on the core elements of the project through several discus</w:t>
      </w:r>
      <w:r w:rsidR="0005204F" w:rsidRPr="009A50AD">
        <w:rPr>
          <w:color w:val="000000" w:themeColor="text1"/>
        </w:rPr>
        <w:t>s</w:t>
      </w:r>
      <w:r w:rsidR="0068697D" w:rsidRPr="009A50AD">
        <w:rPr>
          <w:color w:val="000000" w:themeColor="text1"/>
        </w:rPr>
        <w:t>ion</w:t>
      </w:r>
      <w:r w:rsidR="0005204F" w:rsidRPr="009A50AD">
        <w:rPr>
          <w:color w:val="000000" w:themeColor="text1"/>
        </w:rPr>
        <w:t>s</w:t>
      </w:r>
      <w:r w:rsidR="0068697D" w:rsidRPr="009A50AD">
        <w:rPr>
          <w:color w:val="000000" w:themeColor="text1"/>
        </w:rPr>
        <w:t xml:space="preserve"> and steps. </w:t>
      </w:r>
    </w:p>
    <w:p w14:paraId="0A578300" w14:textId="77777777" w:rsidR="00DD78D0" w:rsidRPr="009A50AD" w:rsidRDefault="00797A9E" w:rsidP="003246BD">
      <w:pPr>
        <w:pStyle w:val="Heading1"/>
      </w:pPr>
      <w:bookmarkStart w:id="2" w:name="_Toc100679970"/>
      <w:r>
        <w:t xml:space="preserve">Lesson </w:t>
      </w:r>
      <w:r w:rsidR="002E26D9">
        <w:t>Learned</w:t>
      </w:r>
      <w:bookmarkEnd w:id="2"/>
    </w:p>
    <w:p w14:paraId="5A493F63" w14:textId="77777777" w:rsidR="009C3AEE" w:rsidRPr="009A50AD" w:rsidRDefault="00797A9E" w:rsidP="003246BD">
      <w:pPr>
        <w:autoSpaceDE w:val="0"/>
        <w:autoSpaceDN w:val="0"/>
        <w:adjustRightInd w:val="0"/>
        <w:spacing w:line="360" w:lineRule="auto"/>
        <w:jc w:val="both"/>
        <w:rPr>
          <w:rFonts w:ascii="Times New Roman" w:hAnsi="Times New Roman" w:cs="Times New Roman"/>
          <w:color w:val="000000" w:themeColor="text1"/>
          <w:sz w:val="24"/>
          <w:szCs w:val="24"/>
        </w:rPr>
      </w:pPr>
      <w:r w:rsidRPr="009A50AD">
        <w:rPr>
          <w:rFonts w:ascii="Times New Roman" w:hAnsi="Times New Roman" w:cs="Times New Roman"/>
          <w:color w:val="000000" w:themeColor="text1"/>
          <w:sz w:val="24"/>
          <w:szCs w:val="24"/>
        </w:rPr>
        <w:t>Lesson</w:t>
      </w:r>
      <w:r w:rsidR="00BE1205" w:rsidRPr="009A50AD">
        <w:rPr>
          <w:rFonts w:ascii="Times New Roman" w:hAnsi="Times New Roman" w:cs="Times New Roman"/>
          <w:color w:val="000000" w:themeColor="text1"/>
          <w:sz w:val="24"/>
          <w:szCs w:val="24"/>
        </w:rPr>
        <w:t xml:space="preserve"> learned is the knowledge and understanding processes through several learning </w:t>
      </w:r>
      <w:r w:rsidRPr="009A50AD">
        <w:rPr>
          <w:rFonts w:ascii="Times New Roman" w:hAnsi="Times New Roman" w:cs="Times New Roman"/>
          <w:color w:val="000000" w:themeColor="text1"/>
          <w:sz w:val="24"/>
          <w:szCs w:val="24"/>
        </w:rPr>
        <w:t>experiences</w:t>
      </w:r>
      <w:r w:rsidR="00BE1205" w:rsidRPr="009A50AD">
        <w:rPr>
          <w:rFonts w:ascii="Times New Roman" w:hAnsi="Times New Roman" w:cs="Times New Roman"/>
          <w:color w:val="000000" w:themeColor="text1"/>
          <w:sz w:val="24"/>
          <w:szCs w:val="24"/>
        </w:rPr>
        <w:t xml:space="preserve"> that a researcher can learn from particular project work.</w:t>
      </w:r>
      <w:r w:rsidR="004004B1" w:rsidRPr="009A50AD">
        <w:rPr>
          <w:rFonts w:ascii="Times New Roman" w:hAnsi="Times New Roman" w:cs="Times New Roman"/>
          <w:color w:val="000000" w:themeColor="text1"/>
          <w:sz w:val="24"/>
          <w:szCs w:val="24"/>
        </w:rPr>
        <w:t xml:space="preserve"> The concept of ‘Learning by doing’ will be appropriate to explain the respective </w:t>
      </w:r>
      <w:r w:rsidRPr="009A50AD">
        <w:rPr>
          <w:rFonts w:ascii="Times New Roman" w:hAnsi="Times New Roman" w:cs="Times New Roman"/>
          <w:color w:val="000000" w:themeColor="text1"/>
          <w:sz w:val="24"/>
          <w:szCs w:val="24"/>
        </w:rPr>
        <w:t>lesson learn</w:t>
      </w:r>
      <w:r w:rsidR="004004B1" w:rsidRPr="009A50AD">
        <w:rPr>
          <w:rFonts w:ascii="Times New Roman" w:hAnsi="Times New Roman" w:cs="Times New Roman"/>
          <w:color w:val="000000" w:themeColor="text1"/>
          <w:sz w:val="24"/>
          <w:szCs w:val="24"/>
        </w:rPr>
        <w:t xml:space="preserve">ed; therefore, the entire </w:t>
      </w:r>
      <w:r w:rsidRPr="009A50AD">
        <w:rPr>
          <w:rFonts w:ascii="Times New Roman" w:hAnsi="Times New Roman" w:cs="Times New Roman"/>
          <w:color w:val="000000" w:themeColor="text1"/>
          <w:sz w:val="24"/>
          <w:szCs w:val="24"/>
        </w:rPr>
        <w:t>discussion</w:t>
      </w:r>
      <w:r w:rsidR="004004B1" w:rsidRPr="009A50AD">
        <w:rPr>
          <w:rFonts w:ascii="Times New Roman" w:hAnsi="Times New Roman" w:cs="Times New Roman"/>
          <w:color w:val="000000" w:themeColor="text1"/>
          <w:sz w:val="24"/>
          <w:szCs w:val="24"/>
        </w:rPr>
        <w:t xml:space="preserve"> adopted the aspects of Gibbs’ Reflection Cycle.</w:t>
      </w:r>
      <w:r w:rsidRPr="009A50AD">
        <w:rPr>
          <w:rFonts w:ascii="Times New Roman" w:hAnsi="Times New Roman" w:cs="Times New Roman"/>
          <w:color w:val="000000" w:themeColor="text1"/>
          <w:sz w:val="24"/>
          <w:szCs w:val="24"/>
        </w:rPr>
        <w:t xml:space="preserve"> According to the Gibbs' Reflection theory, the learning and planning of a learner can follow six stages, and they are as follows:</w:t>
      </w:r>
    </w:p>
    <w:p w14:paraId="47118F22" w14:textId="77777777" w:rsidR="009C3AEE" w:rsidRPr="009A50AD" w:rsidRDefault="00797A9E" w:rsidP="003246BD">
      <w:pPr>
        <w:autoSpaceDE w:val="0"/>
        <w:autoSpaceDN w:val="0"/>
        <w:adjustRightInd w:val="0"/>
        <w:spacing w:line="360" w:lineRule="auto"/>
        <w:jc w:val="both"/>
        <w:rPr>
          <w:rFonts w:ascii="Times New Roman" w:hAnsi="Times New Roman" w:cs="Times New Roman"/>
          <w:color w:val="000000" w:themeColor="text1"/>
          <w:sz w:val="24"/>
          <w:szCs w:val="24"/>
        </w:rPr>
      </w:pPr>
      <w:r w:rsidRPr="009A50AD">
        <w:rPr>
          <w:rFonts w:ascii="Times New Roman" w:hAnsi="Times New Roman" w:cs="Times New Roman"/>
          <w:noProof/>
          <w:color w:val="000000" w:themeColor="text1"/>
          <w:sz w:val="24"/>
          <w:szCs w:val="24"/>
          <w:lang w:val="en-US"/>
        </w:rPr>
        <w:drawing>
          <wp:inline distT="0" distB="0" distL="0" distR="0" wp14:anchorId="4DD2FACC" wp14:editId="31EC418C">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7ACE0D9" w14:textId="77777777" w:rsidR="00AD36D1" w:rsidRPr="009A50AD" w:rsidRDefault="00AD36D1" w:rsidP="003246BD">
      <w:pPr>
        <w:autoSpaceDE w:val="0"/>
        <w:autoSpaceDN w:val="0"/>
        <w:adjustRightInd w:val="0"/>
        <w:spacing w:line="360" w:lineRule="auto"/>
        <w:jc w:val="both"/>
        <w:rPr>
          <w:rFonts w:ascii="Times New Roman" w:hAnsi="Times New Roman" w:cs="Times New Roman"/>
          <w:b/>
          <w:color w:val="000000" w:themeColor="text1"/>
          <w:sz w:val="24"/>
          <w:szCs w:val="24"/>
        </w:rPr>
      </w:pPr>
    </w:p>
    <w:p w14:paraId="0E3AA1FA" w14:textId="77777777" w:rsidR="000C6270" w:rsidRPr="009A50AD" w:rsidRDefault="00797A9E" w:rsidP="003246BD">
      <w:pPr>
        <w:autoSpaceDE w:val="0"/>
        <w:autoSpaceDN w:val="0"/>
        <w:adjustRightInd w:val="0"/>
        <w:spacing w:line="360" w:lineRule="auto"/>
        <w:jc w:val="center"/>
        <w:rPr>
          <w:rFonts w:ascii="Times New Roman" w:hAnsi="Times New Roman" w:cs="Times New Roman"/>
          <w:b/>
          <w:color w:val="000000" w:themeColor="text1"/>
          <w:sz w:val="24"/>
          <w:szCs w:val="24"/>
        </w:rPr>
      </w:pPr>
      <w:r w:rsidRPr="009A50AD">
        <w:rPr>
          <w:rFonts w:ascii="Times New Roman" w:hAnsi="Times New Roman" w:cs="Times New Roman"/>
          <w:b/>
          <w:color w:val="000000" w:themeColor="text1"/>
          <w:sz w:val="24"/>
          <w:szCs w:val="24"/>
        </w:rPr>
        <w:t xml:space="preserve">Figure </w:t>
      </w:r>
      <w:r w:rsidR="00AE1485" w:rsidRPr="009A50AD">
        <w:rPr>
          <w:rFonts w:ascii="Times New Roman" w:hAnsi="Times New Roman" w:cs="Times New Roman"/>
          <w:b/>
          <w:color w:val="000000" w:themeColor="text1"/>
          <w:sz w:val="24"/>
          <w:szCs w:val="24"/>
        </w:rPr>
        <w:t>1:</w:t>
      </w:r>
      <w:r w:rsidRPr="009A50AD">
        <w:rPr>
          <w:rFonts w:ascii="Times New Roman" w:hAnsi="Times New Roman" w:cs="Times New Roman"/>
          <w:b/>
          <w:color w:val="000000" w:themeColor="text1"/>
          <w:sz w:val="24"/>
          <w:szCs w:val="24"/>
        </w:rPr>
        <w:t xml:space="preserve"> Gibbs’ Reflection Cycle</w:t>
      </w:r>
    </w:p>
    <w:p w14:paraId="7A64AFAF" w14:textId="77777777" w:rsidR="00472FF5" w:rsidRPr="009A50AD" w:rsidRDefault="00797A9E" w:rsidP="003246BD">
      <w:pPr>
        <w:autoSpaceDE w:val="0"/>
        <w:autoSpaceDN w:val="0"/>
        <w:adjustRightInd w:val="0"/>
        <w:spacing w:line="360" w:lineRule="auto"/>
        <w:jc w:val="center"/>
        <w:rPr>
          <w:rFonts w:ascii="Times New Roman" w:hAnsi="Times New Roman" w:cs="Times New Roman"/>
          <w:color w:val="000000" w:themeColor="text1"/>
          <w:sz w:val="24"/>
          <w:szCs w:val="24"/>
        </w:rPr>
      </w:pPr>
      <w:r w:rsidRPr="009A50AD">
        <w:rPr>
          <w:rFonts w:ascii="Times New Roman" w:hAnsi="Times New Roman" w:cs="Times New Roman"/>
          <w:color w:val="000000" w:themeColor="text1"/>
          <w:sz w:val="24"/>
          <w:szCs w:val="24"/>
        </w:rPr>
        <w:lastRenderedPageBreak/>
        <w:t>(Source: Created by the Author)</w:t>
      </w:r>
    </w:p>
    <w:p w14:paraId="03B4D1CD" w14:textId="77777777" w:rsidR="00472FF5" w:rsidRPr="009A50AD" w:rsidRDefault="00797A9E" w:rsidP="003246BD">
      <w:pPr>
        <w:autoSpaceDE w:val="0"/>
        <w:autoSpaceDN w:val="0"/>
        <w:adjustRightInd w:val="0"/>
        <w:spacing w:line="360" w:lineRule="auto"/>
        <w:jc w:val="both"/>
        <w:rPr>
          <w:rFonts w:ascii="Times New Roman" w:hAnsi="Times New Roman" w:cs="Times New Roman"/>
          <w:b/>
          <w:color w:val="000000" w:themeColor="text1"/>
          <w:sz w:val="24"/>
          <w:szCs w:val="24"/>
        </w:rPr>
      </w:pPr>
      <w:r w:rsidRPr="009A50AD">
        <w:rPr>
          <w:rFonts w:ascii="Times New Roman" w:hAnsi="Times New Roman" w:cs="Times New Roman"/>
          <w:b/>
          <w:color w:val="000000" w:themeColor="text1"/>
          <w:sz w:val="24"/>
          <w:szCs w:val="24"/>
        </w:rPr>
        <w:t xml:space="preserve">Application of Gibbs’ Reflection on </w:t>
      </w:r>
      <w:r w:rsidR="00D60450">
        <w:rPr>
          <w:rFonts w:ascii="Times New Roman" w:hAnsi="Times New Roman" w:cs="Times New Roman"/>
          <w:b/>
          <w:color w:val="000000" w:themeColor="text1"/>
          <w:sz w:val="24"/>
          <w:szCs w:val="24"/>
        </w:rPr>
        <w:t>L</w:t>
      </w:r>
      <w:r w:rsidR="00AE1485" w:rsidRPr="009A50AD">
        <w:rPr>
          <w:rFonts w:ascii="Times New Roman" w:hAnsi="Times New Roman" w:cs="Times New Roman"/>
          <w:b/>
          <w:color w:val="000000" w:themeColor="text1"/>
          <w:sz w:val="24"/>
          <w:szCs w:val="24"/>
        </w:rPr>
        <w:t>esson</w:t>
      </w:r>
      <w:r w:rsidR="00D60450">
        <w:rPr>
          <w:rFonts w:ascii="Times New Roman" w:hAnsi="Times New Roman" w:cs="Times New Roman"/>
          <w:b/>
          <w:color w:val="000000" w:themeColor="text1"/>
          <w:sz w:val="24"/>
          <w:szCs w:val="24"/>
        </w:rPr>
        <w:t xml:space="preserve"> </w:t>
      </w:r>
      <w:r w:rsidR="00200AD4">
        <w:rPr>
          <w:rFonts w:ascii="Times New Roman" w:hAnsi="Times New Roman" w:cs="Times New Roman"/>
          <w:b/>
          <w:color w:val="000000" w:themeColor="text1"/>
          <w:sz w:val="24"/>
          <w:szCs w:val="24"/>
        </w:rPr>
        <w:t>Learned</w:t>
      </w:r>
    </w:p>
    <w:p w14:paraId="4AE15773" w14:textId="16E56082" w:rsidR="000F4339" w:rsidRPr="009A50AD" w:rsidRDefault="00797A9E" w:rsidP="003246BD">
      <w:pPr>
        <w:autoSpaceDE w:val="0"/>
        <w:autoSpaceDN w:val="0"/>
        <w:adjustRightInd w:val="0"/>
        <w:spacing w:line="360" w:lineRule="auto"/>
        <w:jc w:val="both"/>
        <w:rPr>
          <w:rFonts w:ascii="Times New Roman" w:hAnsi="Times New Roman" w:cs="Times New Roman"/>
          <w:color w:val="000000" w:themeColor="text1"/>
          <w:sz w:val="24"/>
          <w:szCs w:val="24"/>
        </w:rPr>
      </w:pPr>
      <w:r w:rsidRPr="009A50AD">
        <w:rPr>
          <w:rFonts w:ascii="Times New Roman" w:hAnsi="Times New Roman" w:cs="Times New Roman"/>
          <w:color w:val="000000" w:themeColor="text1"/>
          <w:sz w:val="24"/>
          <w:szCs w:val="24"/>
        </w:rPr>
        <w:t>The researcher of the concerned study cam follows</w:t>
      </w:r>
      <w:r w:rsidR="00472FF5" w:rsidRPr="009A50AD">
        <w:rPr>
          <w:rFonts w:ascii="Times New Roman" w:hAnsi="Times New Roman" w:cs="Times New Roman"/>
          <w:color w:val="000000" w:themeColor="text1"/>
          <w:sz w:val="24"/>
          <w:szCs w:val="24"/>
        </w:rPr>
        <w:t xml:space="preserve"> each stage of the described cycle for making </w:t>
      </w:r>
      <w:r w:rsidR="00461DF3" w:rsidRPr="009A50AD">
        <w:rPr>
          <w:rFonts w:ascii="Times New Roman" w:hAnsi="Times New Roman" w:cs="Times New Roman"/>
          <w:color w:val="000000" w:themeColor="text1"/>
          <w:sz w:val="24"/>
          <w:szCs w:val="24"/>
        </w:rPr>
        <w:t>appropriate lesson</w:t>
      </w:r>
      <w:r w:rsidR="00472FF5" w:rsidRPr="009A50AD">
        <w:rPr>
          <w:rFonts w:ascii="Times New Roman" w:hAnsi="Times New Roman" w:cs="Times New Roman"/>
          <w:color w:val="000000" w:themeColor="text1"/>
          <w:sz w:val="24"/>
          <w:szCs w:val="24"/>
        </w:rPr>
        <w:t xml:space="preserve"> learning aspects within the particular area of the research project.</w:t>
      </w:r>
      <w:r w:rsidR="0003471A">
        <w:rPr>
          <w:rFonts w:ascii="Times New Roman" w:hAnsi="Times New Roman" w:cs="Times New Roman"/>
          <w:color w:val="000000" w:themeColor="text1"/>
          <w:sz w:val="24"/>
          <w:szCs w:val="24"/>
        </w:rPr>
        <w:t xml:space="preserve"> </w:t>
      </w:r>
      <w:r w:rsidR="00FD6AB4" w:rsidRPr="009A50AD">
        <w:rPr>
          <w:rFonts w:ascii="Times New Roman" w:hAnsi="Times New Roman" w:cs="Times New Roman"/>
          <w:color w:val="000000" w:themeColor="text1"/>
          <w:sz w:val="24"/>
          <w:szCs w:val="24"/>
        </w:rPr>
        <w:t xml:space="preserve">According to the description, the stage </w:t>
      </w:r>
      <w:r w:rsidRPr="009A50AD">
        <w:rPr>
          <w:rFonts w:ascii="Times New Roman" w:hAnsi="Times New Roman" w:cs="Times New Roman"/>
          <w:color w:val="000000" w:themeColor="text1"/>
          <w:sz w:val="24"/>
          <w:szCs w:val="24"/>
        </w:rPr>
        <w:t>researcher</w:t>
      </w:r>
      <w:r w:rsidR="00FD6AB4" w:rsidRPr="009A50AD">
        <w:rPr>
          <w:rFonts w:ascii="Times New Roman" w:hAnsi="Times New Roman" w:cs="Times New Roman"/>
          <w:color w:val="000000" w:themeColor="text1"/>
          <w:sz w:val="24"/>
          <w:szCs w:val="24"/>
        </w:rPr>
        <w:t xml:space="preserve"> gets the </w:t>
      </w:r>
      <w:r w:rsidRPr="009A50AD">
        <w:rPr>
          <w:rFonts w:ascii="Times New Roman" w:hAnsi="Times New Roman" w:cs="Times New Roman"/>
          <w:color w:val="000000" w:themeColor="text1"/>
          <w:sz w:val="24"/>
          <w:szCs w:val="24"/>
        </w:rPr>
        <w:t>chance</w:t>
      </w:r>
      <w:r w:rsidR="00FD6AB4" w:rsidRPr="009A50AD">
        <w:rPr>
          <w:rFonts w:ascii="Times New Roman" w:hAnsi="Times New Roman" w:cs="Times New Roman"/>
          <w:color w:val="000000" w:themeColor="text1"/>
          <w:sz w:val="24"/>
          <w:szCs w:val="24"/>
        </w:rPr>
        <w:t xml:space="preserve"> to describe the entire situation</w:t>
      </w:r>
      <w:r w:rsidR="009D7E24" w:rsidRPr="009A50AD">
        <w:rPr>
          <w:rFonts w:ascii="Times New Roman" w:hAnsi="Times New Roman" w:cs="Times New Roman"/>
          <w:color w:val="000000" w:themeColor="text1"/>
          <w:sz w:val="24"/>
          <w:szCs w:val="24"/>
        </w:rPr>
        <w:t xml:space="preserve"> (</w:t>
      </w:r>
      <w:proofErr w:type="spellStart"/>
      <w:r w:rsidR="009D7E24" w:rsidRPr="009A50AD">
        <w:rPr>
          <w:rFonts w:ascii="Times New Roman" w:hAnsi="Times New Roman" w:cs="Times New Roman"/>
          <w:color w:val="000000" w:themeColor="text1"/>
          <w:sz w:val="24"/>
          <w:szCs w:val="24"/>
          <w:shd w:val="clear" w:color="auto" w:fill="FFFFFF"/>
        </w:rPr>
        <w:t>Adeani</w:t>
      </w:r>
      <w:proofErr w:type="spellEnd"/>
      <w:r w:rsidR="009D7E24" w:rsidRPr="009A50AD">
        <w:rPr>
          <w:rFonts w:ascii="Times New Roman" w:hAnsi="Times New Roman" w:cs="Times New Roman"/>
          <w:color w:val="000000" w:themeColor="text1"/>
          <w:sz w:val="24"/>
          <w:szCs w:val="24"/>
          <w:shd w:val="clear" w:color="auto" w:fill="FFFFFF"/>
        </w:rPr>
        <w:t>,</w:t>
      </w:r>
      <w:r w:rsidR="0003471A">
        <w:rPr>
          <w:rFonts w:ascii="Times New Roman" w:hAnsi="Times New Roman" w:cs="Times New Roman"/>
          <w:color w:val="000000" w:themeColor="text1"/>
          <w:sz w:val="24"/>
          <w:szCs w:val="24"/>
          <w:shd w:val="clear" w:color="auto" w:fill="FFFFFF"/>
        </w:rPr>
        <w:t xml:space="preserve"> </w:t>
      </w:r>
      <w:proofErr w:type="spellStart"/>
      <w:r w:rsidR="009D7E24" w:rsidRPr="009A50AD">
        <w:rPr>
          <w:rFonts w:ascii="Times New Roman" w:hAnsi="Times New Roman" w:cs="Times New Roman"/>
          <w:color w:val="000000" w:themeColor="text1"/>
          <w:sz w:val="24"/>
          <w:szCs w:val="24"/>
          <w:shd w:val="clear" w:color="auto" w:fill="FFFFFF"/>
        </w:rPr>
        <w:t>Febriani</w:t>
      </w:r>
      <w:proofErr w:type="spellEnd"/>
      <w:r w:rsidR="009D7E24" w:rsidRPr="009A50AD">
        <w:rPr>
          <w:rFonts w:ascii="Times New Roman" w:hAnsi="Times New Roman" w:cs="Times New Roman"/>
          <w:color w:val="000000" w:themeColor="text1"/>
          <w:sz w:val="24"/>
          <w:szCs w:val="24"/>
          <w:shd w:val="clear" w:color="auto" w:fill="FFFFFF"/>
        </w:rPr>
        <w:t xml:space="preserve">, and </w:t>
      </w:r>
      <w:proofErr w:type="spellStart"/>
      <w:r w:rsidR="009D7E24" w:rsidRPr="009A50AD">
        <w:rPr>
          <w:rFonts w:ascii="Times New Roman" w:hAnsi="Times New Roman" w:cs="Times New Roman"/>
          <w:color w:val="000000" w:themeColor="text1"/>
          <w:sz w:val="24"/>
          <w:szCs w:val="24"/>
          <w:shd w:val="clear" w:color="auto" w:fill="FFFFFF"/>
        </w:rPr>
        <w:t>Syafryadin</w:t>
      </w:r>
      <w:proofErr w:type="spellEnd"/>
      <w:r w:rsidR="009D7E24" w:rsidRPr="009A50AD">
        <w:rPr>
          <w:rFonts w:ascii="Times New Roman" w:hAnsi="Times New Roman" w:cs="Times New Roman"/>
          <w:color w:val="000000" w:themeColor="text1"/>
          <w:sz w:val="24"/>
          <w:szCs w:val="24"/>
          <w:shd w:val="clear" w:color="auto" w:fill="FFFFFF"/>
        </w:rPr>
        <w:t>, 2020</w:t>
      </w:r>
      <w:r w:rsidR="009D7E24" w:rsidRPr="009A50AD">
        <w:rPr>
          <w:rFonts w:ascii="Times New Roman" w:hAnsi="Times New Roman" w:cs="Times New Roman"/>
          <w:color w:val="000000" w:themeColor="text1"/>
          <w:sz w:val="24"/>
          <w:szCs w:val="24"/>
        </w:rPr>
        <w:t>)</w:t>
      </w:r>
      <w:r w:rsidR="00FD6AB4" w:rsidRPr="009A50AD">
        <w:rPr>
          <w:rFonts w:ascii="Times New Roman" w:hAnsi="Times New Roman" w:cs="Times New Roman"/>
          <w:color w:val="000000" w:themeColor="text1"/>
          <w:sz w:val="24"/>
          <w:szCs w:val="24"/>
        </w:rPr>
        <w:t xml:space="preserve">. </w:t>
      </w:r>
      <w:r w:rsidR="005E3B0A" w:rsidRPr="009A50AD">
        <w:rPr>
          <w:rFonts w:ascii="Times New Roman" w:hAnsi="Times New Roman" w:cs="Times New Roman"/>
          <w:color w:val="000000" w:themeColor="text1"/>
          <w:sz w:val="24"/>
          <w:szCs w:val="24"/>
        </w:rPr>
        <w:t>As per the description stage, the project is based on developing a new University building and a classroom for ever-growing stu</w:t>
      </w:r>
      <w:r w:rsidR="00622797" w:rsidRPr="009A50AD">
        <w:rPr>
          <w:rFonts w:ascii="Times New Roman" w:hAnsi="Times New Roman" w:cs="Times New Roman"/>
          <w:color w:val="000000" w:themeColor="text1"/>
          <w:sz w:val="24"/>
          <w:szCs w:val="24"/>
        </w:rPr>
        <w:t>d</w:t>
      </w:r>
      <w:r w:rsidR="005E3B0A" w:rsidRPr="009A50AD">
        <w:rPr>
          <w:rFonts w:ascii="Times New Roman" w:hAnsi="Times New Roman" w:cs="Times New Roman"/>
          <w:color w:val="000000" w:themeColor="text1"/>
          <w:sz w:val="24"/>
          <w:szCs w:val="24"/>
        </w:rPr>
        <w:t xml:space="preserve">ents and teachers. </w:t>
      </w:r>
      <w:r w:rsidR="00465B34" w:rsidRPr="009A50AD">
        <w:rPr>
          <w:rFonts w:ascii="Times New Roman" w:hAnsi="Times New Roman" w:cs="Times New Roman"/>
          <w:color w:val="000000" w:themeColor="text1"/>
          <w:sz w:val="24"/>
          <w:szCs w:val="24"/>
        </w:rPr>
        <w:t>Respective stakeholders of this project, including the authority of the school, the manager of a cons</w:t>
      </w:r>
      <w:r w:rsidR="00595739" w:rsidRPr="009A50AD">
        <w:rPr>
          <w:rFonts w:ascii="Times New Roman" w:hAnsi="Times New Roman" w:cs="Times New Roman"/>
          <w:color w:val="000000" w:themeColor="text1"/>
          <w:sz w:val="24"/>
          <w:szCs w:val="24"/>
        </w:rPr>
        <w:t xml:space="preserve">truction project, </w:t>
      </w:r>
      <w:r w:rsidR="00461DF3" w:rsidRPr="009A50AD">
        <w:rPr>
          <w:rFonts w:ascii="Times New Roman" w:hAnsi="Times New Roman" w:cs="Times New Roman"/>
          <w:color w:val="000000" w:themeColor="text1"/>
          <w:sz w:val="24"/>
          <w:szCs w:val="24"/>
        </w:rPr>
        <w:t>labours</w:t>
      </w:r>
      <w:r w:rsidR="00595739" w:rsidRPr="009A50AD">
        <w:rPr>
          <w:rFonts w:ascii="Times New Roman" w:hAnsi="Times New Roman" w:cs="Times New Roman"/>
          <w:color w:val="000000" w:themeColor="text1"/>
          <w:sz w:val="24"/>
          <w:szCs w:val="24"/>
        </w:rPr>
        <w:t xml:space="preserve">, </w:t>
      </w:r>
      <w:r w:rsidRPr="009A50AD">
        <w:rPr>
          <w:rFonts w:ascii="Times New Roman" w:hAnsi="Times New Roman" w:cs="Times New Roman"/>
          <w:color w:val="000000" w:themeColor="text1"/>
          <w:sz w:val="24"/>
          <w:szCs w:val="24"/>
        </w:rPr>
        <w:t>suppliers</w:t>
      </w:r>
      <w:r w:rsidR="00465B34" w:rsidRPr="009A50AD">
        <w:rPr>
          <w:rFonts w:ascii="Times New Roman" w:hAnsi="Times New Roman" w:cs="Times New Roman"/>
          <w:color w:val="000000" w:themeColor="text1"/>
          <w:sz w:val="24"/>
          <w:szCs w:val="24"/>
        </w:rPr>
        <w:t>, and other</w:t>
      </w:r>
      <w:r w:rsidR="00595739" w:rsidRPr="009A50AD">
        <w:rPr>
          <w:rFonts w:ascii="Times New Roman" w:hAnsi="Times New Roman" w:cs="Times New Roman"/>
          <w:color w:val="000000" w:themeColor="text1"/>
          <w:sz w:val="24"/>
          <w:szCs w:val="24"/>
        </w:rPr>
        <w:t xml:space="preserve"> needs, </w:t>
      </w:r>
      <w:r w:rsidRPr="009A50AD">
        <w:rPr>
          <w:rFonts w:ascii="Times New Roman" w:hAnsi="Times New Roman" w:cs="Times New Roman"/>
          <w:color w:val="000000" w:themeColor="text1"/>
          <w:sz w:val="24"/>
          <w:szCs w:val="24"/>
        </w:rPr>
        <w:t>engage</w:t>
      </w:r>
      <w:r w:rsidR="00297C4F" w:rsidRPr="009A50AD">
        <w:rPr>
          <w:rFonts w:ascii="Times New Roman" w:hAnsi="Times New Roman" w:cs="Times New Roman"/>
          <w:color w:val="000000" w:themeColor="text1"/>
          <w:sz w:val="24"/>
          <w:szCs w:val="24"/>
        </w:rPr>
        <w:t xml:space="preserve"> with the en</w:t>
      </w:r>
      <w:r w:rsidR="00595739" w:rsidRPr="009A50AD">
        <w:rPr>
          <w:rFonts w:ascii="Times New Roman" w:hAnsi="Times New Roman" w:cs="Times New Roman"/>
          <w:color w:val="000000" w:themeColor="text1"/>
          <w:sz w:val="24"/>
          <w:szCs w:val="24"/>
        </w:rPr>
        <w:t xml:space="preserve">tire process of the project. </w:t>
      </w:r>
      <w:r w:rsidR="005D5196" w:rsidRPr="009A50AD">
        <w:rPr>
          <w:rFonts w:ascii="Times New Roman" w:hAnsi="Times New Roman" w:cs="Times New Roman"/>
          <w:color w:val="000000" w:themeColor="text1"/>
          <w:sz w:val="24"/>
          <w:szCs w:val="24"/>
        </w:rPr>
        <w:t>The main outcome of this project is that various students can get a chanc</w:t>
      </w:r>
      <w:r w:rsidR="005B3515" w:rsidRPr="009A50AD">
        <w:rPr>
          <w:rFonts w:ascii="Times New Roman" w:hAnsi="Times New Roman" w:cs="Times New Roman"/>
          <w:color w:val="000000" w:themeColor="text1"/>
          <w:sz w:val="24"/>
          <w:szCs w:val="24"/>
        </w:rPr>
        <w:t xml:space="preserve">e to develop their knowledge within their selected </w:t>
      </w:r>
      <w:r w:rsidRPr="009A50AD">
        <w:rPr>
          <w:rFonts w:ascii="Times New Roman" w:hAnsi="Times New Roman" w:cs="Times New Roman"/>
          <w:color w:val="000000" w:themeColor="text1"/>
          <w:sz w:val="24"/>
          <w:szCs w:val="24"/>
        </w:rPr>
        <w:t>subject</w:t>
      </w:r>
      <w:r w:rsidR="005D5196" w:rsidRPr="009A50AD">
        <w:rPr>
          <w:rFonts w:ascii="Times New Roman" w:hAnsi="Times New Roman" w:cs="Times New Roman"/>
          <w:color w:val="000000" w:themeColor="text1"/>
          <w:sz w:val="24"/>
          <w:szCs w:val="24"/>
        </w:rPr>
        <w:t xml:space="preserve"> areas through the </w:t>
      </w:r>
      <w:r w:rsidRPr="009A50AD">
        <w:rPr>
          <w:rFonts w:ascii="Times New Roman" w:hAnsi="Times New Roman" w:cs="Times New Roman"/>
          <w:color w:val="000000" w:themeColor="text1"/>
          <w:sz w:val="24"/>
          <w:szCs w:val="24"/>
        </w:rPr>
        <w:t>development</w:t>
      </w:r>
      <w:r w:rsidR="005D5196" w:rsidRPr="009A50AD">
        <w:rPr>
          <w:rFonts w:ascii="Times New Roman" w:hAnsi="Times New Roman" w:cs="Times New Roman"/>
          <w:color w:val="000000" w:themeColor="text1"/>
          <w:sz w:val="24"/>
          <w:szCs w:val="24"/>
        </w:rPr>
        <w:t xml:space="preserve"> of the education process</w:t>
      </w:r>
      <w:r w:rsidR="00E41DBC" w:rsidRPr="009A50AD">
        <w:rPr>
          <w:rFonts w:ascii="Times New Roman" w:hAnsi="Times New Roman" w:cs="Times New Roman"/>
          <w:color w:val="000000" w:themeColor="text1"/>
          <w:sz w:val="24"/>
          <w:szCs w:val="24"/>
        </w:rPr>
        <w:t xml:space="preserve"> (</w:t>
      </w:r>
      <w:r w:rsidR="00E41DBC" w:rsidRPr="009A50AD">
        <w:rPr>
          <w:rFonts w:ascii="Times New Roman" w:hAnsi="Times New Roman" w:cs="Times New Roman"/>
          <w:color w:val="000000" w:themeColor="text1"/>
          <w:sz w:val="24"/>
          <w:szCs w:val="24"/>
          <w:shd w:val="clear" w:color="auto" w:fill="FFFFFF"/>
        </w:rPr>
        <w:t>Ahmed, 2020</w:t>
      </w:r>
      <w:r w:rsidR="00E41DBC" w:rsidRPr="009A50AD">
        <w:rPr>
          <w:rFonts w:ascii="Times New Roman" w:hAnsi="Times New Roman" w:cs="Times New Roman"/>
          <w:color w:val="000000" w:themeColor="text1"/>
          <w:sz w:val="24"/>
          <w:szCs w:val="24"/>
        </w:rPr>
        <w:t>)</w:t>
      </w:r>
      <w:r w:rsidR="005D5196" w:rsidRPr="009A50AD">
        <w:rPr>
          <w:rFonts w:ascii="Times New Roman" w:hAnsi="Times New Roman" w:cs="Times New Roman"/>
          <w:color w:val="000000" w:themeColor="text1"/>
          <w:sz w:val="24"/>
          <w:szCs w:val="24"/>
        </w:rPr>
        <w:t xml:space="preserve">. </w:t>
      </w:r>
      <w:r w:rsidRPr="009A50AD">
        <w:rPr>
          <w:rFonts w:ascii="Times New Roman" w:hAnsi="Times New Roman" w:cs="Times New Roman"/>
          <w:color w:val="000000" w:themeColor="text1"/>
          <w:sz w:val="24"/>
          <w:szCs w:val="24"/>
        </w:rPr>
        <w:t xml:space="preserve">Feelings </w:t>
      </w:r>
      <w:r w:rsidR="00461DF3" w:rsidRPr="009A50AD">
        <w:rPr>
          <w:rFonts w:ascii="Times New Roman" w:hAnsi="Times New Roman" w:cs="Times New Roman"/>
          <w:color w:val="000000" w:themeColor="text1"/>
          <w:sz w:val="24"/>
          <w:szCs w:val="24"/>
        </w:rPr>
        <w:t>are other</w:t>
      </w:r>
      <w:r w:rsidR="00AA0CB0" w:rsidRPr="009A50AD">
        <w:rPr>
          <w:rFonts w:ascii="Times New Roman" w:hAnsi="Times New Roman" w:cs="Times New Roman"/>
          <w:color w:val="000000" w:themeColor="text1"/>
          <w:sz w:val="24"/>
          <w:szCs w:val="24"/>
        </w:rPr>
        <w:t xml:space="preserve"> concern </w:t>
      </w:r>
      <w:r w:rsidRPr="009A50AD">
        <w:rPr>
          <w:rFonts w:ascii="Times New Roman" w:hAnsi="Times New Roman" w:cs="Times New Roman"/>
          <w:color w:val="000000" w:themeColor="text1"/>
          <w:sz w:val="24"/>
          <w:szCs w:val="24"/>
        </w:rPr>
        <w:t xml:space="preserve">aspects that </w:t>
      </w:r>
      <w:proofErr w:type="spellStart"/>
      <w:r w:rsidRPr="009A50AD">
        <w:rPr>
          <w:rFonts w:ascii="Times New Roman" w:hAnsi="Times New Roman" w:cs="Times New Roman"/>
          <w:color w:val="000000" w:themeColor="text1"/>
          <w:sz w:val="24"/>
          <w:szCs w:val="24"/>
        </w:rPr>
        <w:t>signify</w:t>
      </w:r>
      <w:r w:rsidR="00DB4007" w:rsidRPr="009A50AD">
        <w:rPr>
          <w:rFonts w:ascii="Times New Roman" w:hAnsi="Times New Roman" w:cs="Times New Roman"/>
          <w:color w:val="000000" w:themeColor="text1"/>
          <w:sz w:val="24"/>
          <w:szCs w:val="24"/>
        </w:rPr>
        <w:t>the</w:t>
      </w:r>
      <w:proofErr w:type="spellEnd"/>
      <w:r w:rsidR="00DB4007" w:rsidRPr="009A50AD">
        <w:rPr>
          <w:rFonts w:ascii="Times New Roman" w:hAnsi="Times New Roman" w:cs="Times New Roman"/>
          <w:color w:val="000000" w:themeColor="text1"/>
          <w:sz w:val="24"/>
          <w:szCs w:val="24"/>
        </w:rPr>
        <w:t xml:space="preserve"> feelings of the researcher</w:t>
      </w:r>
      <w:r w:rsidR="00677F98" w:rsidRPr="009A50AD">
        <w:rPr>
          <w:rFonts w:ascii="Times New Roman" w:hAnsi="Times New Roman" w:cs="Times New Roman"/>
          <w:color w:val="000000" w:themeColor="text1"/>
          <w:sz w:val="24"/>
          <w:szCs w:val="24"/>
        </w:rPr>
        <w:t xml:space="preserve"> during the entire process of project research. </w:t>
      </w:r>
      <w:r w:rsidR="006F0721" w:rsidRPr="009A50AD">
        <w:rPr>
          <w:rFonts w:ascii="Times New Roman" w:hAnsi="Times New Roman" w:cs="Times New Roman"/>
          <w:color w:val="000000" w:themeColor="text1"/>
          <w:sz w:val="24"/>
          <w:szCs w:val="24"/>
        </w:rPr>
        <w:t xml:space="preserve">Constructing a new building can provide several growth </w:t>
      </w:r>
      <w:r w:rsidRPr="009A50AD">
        <w:rPr>
          <w:rFonts w:ascii="Times New Roman" w:hAnsi="Times New Roman" w:cs="Times New Roman"/>
          <w:color w:val="000000" w:themeColor="text1"/>
          <w:sz w:val="24"/>
          <w:szCs w:val="24"/>
        </w:rPr>
        <w:t>opportunities</w:t>
      </w:r>
      <w:r w:rsidR="006F0721" w:rsidRPr="009A50AD">
        <w:rPr>
          <w:rFonts w:ascii="Times New Roman" w:hAnsi="Times New Roman" w:cs="Times New Roman"/>
          <w:color w:val="000000" w:themeColor="text1"/>
          <w:sz w:val="24"/>
          <w:szCs w:val="24"/>
        </w:rPr>
        <w:t xml:space="preserve"> for students as well as </w:t>
      </w:r>
      <w:r w:rsidR="00D80894" w:rsidRPr="009A50AD">
        <w:rPr>
          <w:rFonts w:ascii="Times New Roman" w:hAnsi="Times New Roman" w:cs="Times New Roman"/>
          <w:color w:val="000000" w:themeColor="text1"/>
          <w:sz w:val="24"/>
          <w:szCs w:val="24"/>
        </w:rPr>
        <w:t xml:space="preserve">other </w:t>
      </w:r>
      <w:r w:rsidRPr="009A50AD">
        <w:rPr>
          <w:rFonts w:ascii="Times New Roman" w:hAnsi="Times New Roman" w:cs="Times New Roman"/>
          <w:color w:val="000000" w:themeColor="text1"/>
          <w:sz w:val="24"/>
          <w:szCs w:val="24"/>
        </w:rPr>
        <w:t>stakeholders</w:t>
      </w:r>
      <w:r w:rsidR="00D80894" w:rsidRPr="009A50AD">
        <w:rPr>
          <w:rFonts w:ascii="Times New Roman" w:hAnsi="Times New Roman" w:cs="Times New Roman"/>
          <w:color w:val="000000" w:themeColor="text1"/>
          <w:sz w:val="24"/>
          <w:szCs w:val="24"/>
        </w:rPr>
        <w:t xml:space="preserve"> of the educational </w:t>
      </w:r>
      <w:r w:rsidRPr="009A50AD">
        <w:rPr>
          <w:rFonts w:ascii="Times New Roman" w:hAnsi="Times New Roman" w:cs="Times New Roman"/>
          <w:color w:val="000000" w:themeColor="text1"/>
          <w:sz w:val="24"/>
          <w:szCs w:val="24"/>
        </w:rPr>
        <w:t>institution;</w:t>
      </w:r>
      <w:r w:rsidR="00D80894" w:rsidRPr="009A50AD">
        <w:rPr>
          <w:rFonts w:ascii="Times New Roman" w:hAnsi="Times New Roman" w:cs="Times New Roman"/>
          <w:color w:val="000000" w:themeColor="text1"/>
          <w:sz w:val="24"/>
          <w:szCs w:val="24"/>
        </w:rPr>
        <w:t xml:space="preserve"> however, the entire approach needs to have proper plan and project management strategies. </w:t>
      </w:r>
    </w:p>
    <w:p w14:paraId="41E4B689" w14:textId="77777777" w:rsidR="00DF7C8A" w:rsidRPr="009A50AD" w:rsidRDefault="00797A9E" w:rsidP="003246BD">
      <w:pPr>
        <w:autoSpaceDE w:val="0"/>
        <w:autoSpaceDN w:val="0"/>
        <w:adjustRightInd w:val="0"/>
        <w:spacing w:line="360" w:lineRule="auto"/>
        <w:jc w:val="both"/>
        <w:rPr>
          <w:rFonts w:ascii="Times New Roman" w:hAnsi="Times New Roman" w:cs="Times New Roman"/>
          <w:color w:val="000000" w:themeColor="text1"/>
          <w:sz w:val="24"/>
          <w:szCs w:val="24"/>
        </w:rPr>
      </w:pPr>
      <w:r w:rsidRPr="009A50AD">
        <w:rPr>
          <w:rFonts w:ascii="Times New Roman" w:hAnsi="Times New Roman" w:cs="Times New Roman"/>
          <w:color w:val="000000" w:themeColor="text1"/>
          <w:sz w:val="24"/>
          <w:szCs w:val="24"/>
        </w:rPr>
        <w:t xml:space="preserve">Effective project management strategies with the participation of each </w:t>
      </w:r>
      <w:r w:rsidR="00AE1485" w:rsidRPr="009A50AD">
        <w:rPr>
          <w:rFonts w:ascii="Times New Roman" w:hAnsi="Times New Roman" w:cs="Times New Roman"/>
          <w:color w:val="000000" w:themeColor="text1"/>
          <w:sz w:val="24"/>
          <w:szCs w:val="24"/>
        </w:rPr>
        <w:t>stakeholder</w:t>
      </w:r>
      <w:r w:rsidRPr="009A50AD">
        <w:rPr>
          <w:rFonts w:ascii="Times New Roman" w:hAnsi="Times New Roman" w:cs="Times New Roman"/>
          <w:color w:val="000000" w:themeColor="text1"/>
          <w:sz w:val="24"/>
          <w:szCs w:val="24"/>
        </w:rPr>
        <w:t xml:space="preserve"> can </w:t>
      </w:r>
      <w:r w:rsidR="00CB7877" w:rsidRPr="009A50AD">
        <w:rPr>
          <w:rFonts w:ascii="Times New Roman" w:hAnsi="Times New Roman" w:cs="Times New Roman"/>
          <w:color w:val="000000" w:themeColor="text1"/>
          <w:sz w:val="24"/>
          <w:szCs w:val="24"/>
        </w:rPr>
        <w:t>bring ma</w:t>
      </w:r>
      <w:r w:rsidR="003A6AA7" w:rsidRPr="009A50AD">
        <w:rPr>
          <w:rFonts w:ascii="Times New Roman" w:hAnsi="Times New Roman" w:cs="Times New Roman"/>
          <w:color w:val="000000" w:themeColor="text1"/>
          <w:sz w:val="24"/>
          <w:szCs w:val="24"/>
        </w:rPr>
        <w:t xml:space="preserve">jor </w:t>
      </w:r>
      <w:r w:rsidR="00AE1485" w:rsidRPr="009A50AD">
        <w:rPr>
          <w:rFonts w:ascii="Times New Roman" w:hAnsi="Times New Roman" w:cs="Times New Roman"/>
          <w:color w:val="000000" w:themeColor="text1"/>
          <w:sz w:val="24"/>
          <w:szCs w:val="24"/>
        </w:rPr>
        <w:t>success</w:t>
      </w:r>
      <w:r w:rsidR="003A6AA7" w:rsidRPr="009A50AD">
        <w:rPr>
          <w:rFonts w:ascii="Times New Roman" w:hAnsi="Times New Roman" w:cs="Times New Roman"/>
          <w:color w:val="000000" w:themeColor="text1"/>
          <w:sz w:val="24"/>
          <w:szCs w:val="24"/>
        </w:rPr>
        <w:t xml:space="preserve"> and reduce several </w:t>
      </w:r>
      <w:r w:rsidR="00AE1485" w:rsidRPr="009A50AD">
        <w:rPr>
          <w:rFonts w:ascii="Times New Roman" w:hAnsi="Times New Roman" w:cs="Times New Roman"/>
          <w:color w:val="000000" w:themeColor="text1"/>
          <w:sz w:val="24"/>
          <w:szCs w:val="24"/>
        </w:rPr>
        <w:t>potential</w:t>
      </w:r>
      <w:r w:rsidR="003A6AA7" w:rsidRPr="009A50AD">
        <w:rPr>
          <w:rFonts w:ascii="Times New Roman" w:hAnsi="Times New Roman" w:cs="Times New Roman"/>
          <w:color w:val="000000" w:themeColor="text1"/>
          <w:sz w:val="24"/>
          <w:szCs w:val="24"/>
        </w:rPr>
        <w:t xml:space="preserve"> risks from a project.</w:t>
      </w:r>
      <w:r w:rsidR="0003471A">
        <w:rPr>
          <w:rFonts w:ascii="Times New Roman" w:hAnsi="Times New Roman" w:cs="Times New Roman"/>
          <w:color w:val="000000" w:themeColor="text1"/>
          <w:sz w:val="24"/>
          <w:szCs w:val="24"/>
        </w:rPr>
        <w:t xml:space="preserve"> </w:t>
      </w:r>
      <w:r w:rsidR="00F4085A" w:rsidRPr="009A50AD">
        <w:rPr>
          <w:rFonts w:ascii="Times New Roman" w:hAnsi="Times New Roman" w:cs="Times New Roman"/>
          <w:color w:val="000000" w:themeColor="text1"/>
          <w:sz w:val="24"/>
          <w:szCs w:val="24"/>
        </w:rPr>
        <w:t>Each participant needs to follow and maintain their responsibilities for completing the respective project.</w:t>
      </w:r>
      <w:r w:rsidR="0003471A">
        <w:rPr>
          <w:rFonts w:ascii="Times New Roman" w:hAnsi="Times New Roman" w:cs="Times New Roman"/>
          <w:color w:val="000000" w:themeColor="text1"/>
          <w:sz w:val="24"/>
          <w:szCs w:val="24"/>
        </w:rPr>
        <w:t xml:space="preserve"> </w:t>
      </w:r>
      <w:r w:rsidR="000F4339" w:rsidRPr="009A50AD">
        <w:rPr>
          <w:rFonts w:ascii="Times New Roman" w:hAnsi="Times New Roman" w:cs="Times New Roman"/>
          <w:color w:val="000000" w:themeColor="text1"/>
          <w:sz w:val="24"/>
          <w:szCs w:val="24"/>
        </w:rPr>
        <w:t>Evaluation is another stage of Gibbs'</w:t>
      </w:r>
      <w:r w:rsidR="00BA5A4B" w:rsidRPr="009A50AD">
        <w:rPr>
          <w:rFonts w:ascii="Times New Roman" w:hAnsi="Times New Roman" w:cs="Times New Roman"/>
          <w:color w:val="000000" w:themeColor="text1"/>
          <w:sz w:val="24"/>
          <w:szCs w:val="24"/>
        </w:rPr>
        <w:t xml:space="preserve"> Reflection cycle that prov</w:t>
      </w:r>
      <w:r w:rsidR="000F4339" w:rsidRPr="009A50AD">
        <w:rPr>
          <w:rFonts w:ascii="Times New Roman" w:hAnsi="Times New Roman" w:cs="Times New Roman"/>
          <w:color w:val="000000" w:themeColor="text1"/>
          <w:sz w:val="24"/>
          <w:szCs w:val="24"/>
        </w:rPr>
        <w:t>i</w:t>
      </w:r>
      <w:r w:rsidR="00BA5A4B" w:rsidRPr="009A50AD">
        <w:rPr>
          <w:rFonts w:ascii="Times New Roman" w:hAnsi="Times New Roman" w:cs="Times New Roman"/>
          <w:color w:val="000000" w:themeColor="text1"/>
          <w:sz w:val="24"/>
          <w:szCs w:val="24"/>
        </w:rPr>
        <w:t>d</w:t>
      </w:r>
      <w:r w:rsidR="000F4339" w:rsidRPr="009A50AD">
        <w:rPr>
          <w:rFonts w:ascii="Times New Roman" w:hAnsi="Times New Roman" w:cs="Times New Roman"/>
          <w:color w:val="000000" w:themeColor="text1"/>
          <w:sz w:val="24"/>
          <w:szCs w:val="24"/>
        </w:rPr>
        <w:t xml:space="preserve">es the </w:t>
      </w:r>
      <w:r w:rsidR="00AE1485" w:rsidRPr="009A50AD">
        <w:rPr>
          <w:rFonts w:ascii="Times New Roman" w:hAnsi="Times New Roman" w:cs="Times New Roman"/>
          <w:color w:val="000000" w:themeColor="text1"/>
          <w:sz w:val="24"/>
          <w:szCs w:val="24"/>
        </w:rPr>
        <w:t>opportunities</w:t>
      </w:r>
      <w:r w:rsidR="001F050F" w:rsidRPr="009A50AD">
        <w:rPr>
          <w:rFonts w:ascii="Times New Roman" w:hAnsi="Times New Roman" w:cs="Times New Roman"/>
          <w:color w:val="000000" w:themeColor="text1"/>
          <w:sz w:val="24"/>
          <w:szCs w:val="24"/>
        </w:rPr>
        <w:t xml:space="preserve"> to evaluate the previous work and identify the area that needs to work. </w:t>
      </w:r>
      <w:r w:rsidR="00C54844" w:rsidRPr="009A50AD">
        <w:rPr>
          <w:rFonts w:ascii="Times New Roman" w:hAnsi="Times New Roman" w:cs="Times New Roman"/>
          <w:color w:val="000000" w:themeColor="text1"/>
          <w:sz w:val="24"/>
          <w:szCs w:val="24"/>
        </w:rPr>
        <w:t xml:space="preserve">During the </w:t>
      </w:r>
      <w:r w:rsidR="00AE1485" w:rsidRPr="009A50AD">
        <w:rPr>
          <w:rFonts w:ascii="Times New Roman" w:hAnsi="Times New Roman" w:cs="Times New Roman"/>
          <w:color w:val="000000" w:themeColor="text1"/>
          <w:sz w:val="24"/>
          <w:szCs w:val="24"/>
        </w:rPr>
        <w:t>research</w:t>
      </w:r>
      <w:r w:rsidR="00C54844" w:rsidRPr="009A50AD">
        <w:rPr>
          <w:rFonts w:ascii="Times New Roman" w:hAnsi="Times New Roman" w:cs="Times New Roman"/>
          <w:color w:val="000000" w:themeColor="text1"/>
          <w:sz w:val="24"/>
          <w:szCs w:val="24"/>
        </w:rPr>
        <w:t xml:space="preserve">, process researcher tries to conduct effective research by gathering </w:t>
      </w:r>
      <w:r w:rsidR="00AE1485" w:rsidRPr="009A50AD">
        <w:rPr>
          <w:rFonts w:ascii="Times New Roman" w:hAnsi="Times New Roman" w:cs="Times New Roman"/>
          <w:color w:val="000000" w:themeColor="text1"/>
          <w:sz w:val="24"/>
          <w:szCs w:val="24"/>
        </w:rPr>
        <w:t>information</w:t>
      </w:r>
      <w:r w:rsidR="006C693F" w:rsidRPr="009A50AD">
        <w:rPr>
          <w:rFonts w:ascii="Times New Roman" w:hAnsi="Times New Roman" w:cs="Times New Roman"/>
          <w:color w:val="000000" w:themeColor="text1"/>
          <w:sz w:val="24"/>
          <w:szCs w:val="24"/>
        </w:rPr>
        <w:t xml:space="preserve"> (</w:t>
      </w:r>
      <w:r w:rsidR="006C693F" w:rsidRPr="009A50AD">
        <w:rPr>
          <w:rFonts w:ascii="Times New Roman" w:hAnsi="Times New Roman" w:cs="Times New Roman"/>
          <w:color w:val="000000" w:themeColor="text1"/>
          <w:sz w:val="24"/>
          <w:szCs w:val="24"/>
          <w:shd w:val="clear" w:color="auto" w:fill="FFFFFF"/>
        </w:rPr>
        <w:t>Hussein, 2018</w:t>
      </w:r>
      <w:r w:rsidR="006C693F" w:rsidRPr="009A50AD">
        <w:rPr>
          <w:rFonts w:ascii="Times New Roman" w:hAnsi="Times New Roman" w:cs="Times New Roman"/>
          <w:color w:val="000000" w:themeColor="text1"/>
          <w:sz w:val="24"/>
          <w:szCs w:val="24"/>
        </w:rPr>
        <w:t>)</w:t>
      </w:r>
      <w:r w:rsidR="00C54844" w:rsidRPr="009A50AD">
        <w:rPr>
          <w:rFonts w:ascii="Times New Roman" w:hAnsi="Times New Roman" w:cs="Times New Roman"/>
          <w:color w:val="000000" w:themeColor="text1"/>
          <w:sz w:val="24"/>
          <w:szCs w:val="24"/>
        </w:rPr>
        <w:t>.</w:t>
      </w:r>
      <w:r w:rsidR="001837B8" w:rsidRPr="009A50AD">
        <w:rPr>
          <w:rFonts w:ascii="Times New Roman" w:hAnsi="Times New Roman" w:cs="Times New Roman"/>
          <w:color w:val="000000" w:themeColor="text1"/>
          <w:sz w:val="24"/>
          <w:szCs w:val="24"/>
        </w:rPr>
        <w:t xml:space="preserve"> Finding the essential impact of developing new </w:t>
      </w:r>
      <w:r w:rsidR="00AE1485" w:rsidRPr="009A50AD">
        <w:rPr>
          <w:rFonts w:ascii="Times New Roman" w:hAnsi="Times New Roman" w:cs="Times New Roman"/>
          <w:color w:val="000000" w:themeColor="text1"/>
          <w:sz w:val="24"/>
          <w:szCs w:val="24"/>
        </w:rPr>
        <w:t>buildings</w:t>
      </w:r>
      <w:r w:rsidR="001837B8" w:rsidRPr="009A50AD">
        <w:rPr>
          <w:rFonts w:ascii="Times New Roman" w:hAnsi="Times New Roman" w:cs="Times New Roman"/>
          <w:color w:val="000000" w:themeColor="text1"/>
          <w:sz w:val="24"/>
          <w:szCs w:val="24"/>
        </w:rPr>
        <w:t xml:space="preserve"> on entire educational stakeholders also can be a part of the </w:t>
      </w:r>
      <w:r w:rsidR="00AE1485" w:rsidRPr="009A50AD">
        <w:rPr>
          <w:rFonts w:ascii="Times New Roman" w:hAnsi="Times New Roman" w:cs="Times New Roman"/>
          <w:color w:val="000000" w:themeColor="text1"/>
          <w:sz w:val="24"/>
          <w:szCs w:val="24"/>
        </w:rPr>
        <w:t>concerned</w:t>
      </w:r>
      <w:r w:rsidR="001837B8" w:rsidRPr="009A50AD">
        <w:rPr>
          <w:rFonts w:ascii="Times New Roman" w:hAnsi="Times New Roman" w:cs="Times New Roman"/>
          <w:color w:val="000000" w:themeColor="text1"/>
          <w:sz w:val="24"/>
          <w:szCs w:val="24"/>
        </w:rPr>
        <w:t xml:space="preserve"> project that helps the study to create more value. </w:t>
      </w:r>
      <w:r w:rsidR="00AE1485" w:rsidRPr="009A50AD">
        <w:rPr>
          <w:rFonts w:ascii="Times New Roman" w:hAnsi="Times New Roman" w:cs="Times New Roman"/>
          <w:color w:val="000000" w:themeColor="text1"/>
          <w:sz w:val="24"/>
          <w:szCs w:val="24"/>
        </w:rPr>
        <w:t>The key</w:t>
      </w:r>
      <w:r w:rsidR="00E45EAA" w:rsidRPr="009A50AD">
        <w:rPr>
          <w:rFonts w:ascii="Times New Roman" w:hAnsi="Times New Roman" w:cs="Times New Roman"/>
          <w:color w:val="000000" w:themeColor="text1"/>
          <w:sz w:val="24"/>
          <w:szCs w:val="24"/>
        </w:rPr>
        <w:t xml:space="preserve"> aspect of the project </w:t>
      </w:r>
      <w:r w:rsidR="00F4129D" w:rsidRPr="009A50AD">
        <w:rPr>
          <w:rFonts w:ascii="Times New Roman" w:hAnsi="Times New Roman" w:cs="Times New Roman"/>
          <w:color w:val="000000" w:themeColor="text1"/>
          <w:sz w:val="24"/>
          <w:szCs w:val="24"/>
        </w:rPr>
        <w:t xml:space="preserve">is that the fundamental research takes time for collecting data and information and </w:t>
      </w:r>
      <w:r w:rsidR="00AE1485" w:rsidRPr="009A50AD">
        <w:rPr>
          <w:rFonts w:ascii="Times New Roman" w:hAnsi="Times New Roman" w:cs="Times New Roman"/>
          <w:color w:val="000000" w:themeColor="text1"/>
          <w:sz w:val="24"/>
          <w:szCs w:val="24"/>
        </w:rPr>
        <w:t>analysing</w:t>
      </w:r>
      <w:r w:rsidR="00F4129D" w:rsidRPr="009A50AD">
        <w:rPr>
          <w:rFonts w:ascii="Times New Roman" w:hAnsi="Times New Roman" w:cs="Times New Roman"/>
          <w:color w:val="000000" w:themeColor="text1"/>
          <w:sz w:val="24"/>
          <w:szCs w:val="24"/>
        </w:rPr>
        <w:t xml:space="preserve"> them to </w:t>
      </w:r>
      <w:r w:rsidR="00AE1485" w:rsidRPr="009A50AD">
        <w:rPr>
          <w:rFonts w:ascii="Times New Roman" w:hAnsi="Times New Roman" w:cs="Times New Roman"/>
          <w:color w:val="000000" w:themeColor="text1"/>
          <w:sz w:val="24"/>
          <w:szCs w:val="24"/>
        </w:rPr>
        <w:t>create</w:t>
      </w:r>
      <w:r w:rsidR="00F4129D" w:rsidRPr="009A50AD">
        <w:rPr>
          <w:rFonts w:ascii="Times New Roman" w:hAnsi="Times New Roman" w:cs="Times New Roman"/>
          <w:color w:val="000000" w:themeColor="text1"/>
          <w:sz w:val="24"/>
          <w:szCs w:val="24"/>
        </w:rPr>
        <w:t xml:space="preserve"> an effective research study. </w:t>
      </w:r>
    </w:p>
    <w:p w14:paraId="7E3B84DA" w14:textId="77777777" w:rsidR="00472FF5" w:rsidRPr="00D60450" w:rsidRDefault="00797A9E" w:rsidP="003246BD">
      <w:pPr>
        <w:autoSpaceDE w:val="0"/>
        <w:autoSpaceDN w:val="0"/>
        <w:adjustRightInd w:val="0"/>
        <w:spacing w:line="360" w:lineRule="auto"/>
        <w:jc w:val="both"/>
        <w:rPr>
          <w:rFonts w:ascii="Times New Roman" w:hAnsi="Times New Roman" w:cs="Times New Roman"/>
          <w:color w:val="000000" w:themeColor="text1"/>
          <w:sz w:val="24"/>
          <w:szCs w:val="24"/>
        </w:rPr>
      </w:pPr>
      <w:r w:rsidRPr="009A50AD">
        <w:rPr>
          <w:rFonts w:ascii="Times New Roman" w:hAnsi="Times New Roman" w:cs="Times New Roman"/>
          <w:color w:val="000000" w:themeColor="text1"/>
          <w:sz w:val="24"/>
          <w:szCs w:val="24"/>
        </w:rPr>
        <w:t>The analysis</w:t>
      </w:r>
      <w:r w:rsidR="0052420D" w:rsidRPr="009A50AD">
        <w:rPr>
          <w:rFonts w:ascii="Times New Roman" w:hAnsi="Times New Roman" w:cs="Times New Roman"/>
          <w:color w:val="000000" w:themeColor="text1"/>
          <w:sz w:val="24"/>
          <w:szCs w:val="24"/>
        </w:rPr>
        <w:t xml:space="preserve"> step </w:t>
      </w:r>
      <w:r w:rsidR="00AE1485" w:rsidRPr="009A50AD">
        <w:rPr>
          <w:rFonts w:ascii="Times New Roman" w:hAnsi="Times New Roman" w:cs="Times New Roman"/>
          <w:color w:val="000000" w:themeColor="text1"/>
          <w:sz w:val="24"/>
          <w:szCs w:val="24"/>
        </w:rPr>
        <w:t>provides</w:t>
      </w:r>
      <w:r w:rsidR="0052420D" w:rsidRPr="009A50AD">
        <w:rPr>
          <w:rFonts w:ascii="Times New Roman" w:hAnsi="Times New Roman" w:cs="Times New Roman"/>
          <w:color w:val="000000" w:themeColor="text1"/>
          <w:sz w:val="24"/>
          <w:szCs w:val="24"/>
        </w:rPr>
        <w:t xml:space="preserve"> a chance for the researcher to </w:t>
      </w:r>
      <w:r w:rsidR="00AE1485" w:rsidRPr="009A50AD">
        <w:rPr>
          <w:rFonts w:ascii="Times New Roman" w:hAnsi="Times New Roman" w:cs="Times New Roman"/>
          <w:color w:val="000000" w:themeColor="text1"/>
          <w:sz w:val="24"/>
          <w:szCs w:val="24"/>
        </w:rPr>
        <w:t>analyse</w:t>
      </w:r>
      <w:r w:rsidR="0052420D" w:rsidRPr="009A50AD">
        <w:rPr>
          <w:rFonts w:ascii="Times New Roman" w:hAnsi="Times New Roman" w:cs="Times New Roman"/>
          <w:color w:val="000000" w:themeColor="text1"/>
          <w:sz w:val="24"/>
          <w:szCs w:val="24"/>
        </w:rPr>
        <w:t xml:space="preserve"> the worked project from different perspectives.</w:t>
      </w:r>
      <w:r w:rsidR="00301387" w:rsidRPr="009A50AD">
        <w:rPr>
          <w:rFonts w:ascii="Times New Roman" w:hAnsi="Times New Roman" w:cs="Times New Roman"/>
          <w:color w:val="000000" w:themeColor="text1"/>
          <w:sz w:val="24"/>
          <w:szCs w:val="24"/>
        </w:rPr>
        <w:t xml:space="preserve"> Research can make its ultimate </w:t>
      </w:r>
      <w:r w:rsidR="00AE1485" w:rsidRPr="009A50AD">
        <w:rPr>
          <w:rFonts w:ascii="Times New Roman" w:hAnsi="Times New Roman" w:cs="Times New Roman"/>
          <w:color w:val="000000" w:themeColor="text1"/>
          <w:sz w:val="24"/>
          <w:szCs w:val="24"/>
        </w:rPr>
        <w:t>success</w:t>
      </w:r>
      <w:r w:rsidR="00301387" w:rsidRPr="009A50AD">
        <w:rPr>
          <w:rFonts w:ascii="Times New Roman" w:hAnsi="Times New Roman" w:cs="Times New Roman"/>
          <w:color w:val="000000" w:themeColor="text1"/>
          <w:sz w:val="24"/>
          <w:szCs w:val="24"/>
        </w:rPr>
        <w:t xml:space="preserve"> by adopting several </w:t>
      </w:r>
      <w:r w:rsidR="00AE1485" w:rsidRPr="009A50AD">
        <w:rPr>
          <w:rFonts w:ascii="Times New Roman" w:hAnsi="Times New Roman" w:cs="Times New Roman"/>
          <w:color w:val="000000" w:themeColor="text1"/>
          <w:sz w:val="24"/>
          <w:szCs w:val="24"/>
        </w:rPr>
        <w:t>approaches</w:t>
      </w:r>
      <w:r w:rsidR="00301387" w:rsidRPr="009A50AD">
        <w:rPr>
          <w:rFonts w:ascii="Times New Roman" w:hAnsi="Times New Roman" w:cs="Times New Roman"/>
          <w:color w:val="000000" w:themeColor="text1"/>
          <w:sz w:val="24"/>
          <w:szCs w:val="24"/>
        </w:rPr>
        <w:t xml:space="preserve"> with </w:t>
      </w:r>
      <w:r w:rsidR="00AE1485" w:rsidRPr="009A50AD">
        <w:rPr>
          <w:rFonts w:ascii="Times New Roman" w:hAnsi="Times New Roman" w:cs="Times New Roman"/>
          <w:color w:val="000000" w:themeColor="text1"/>
          <w:sz w:val="24"/>
          <w:szCs w:val="24"/>
        </w:rPr>
        <w:t>suffic</w:t>
      </w:r>
      <w:r w:rsidR="00301387" w:rsidRPr="009A50AD">
        <w:rPr>
          <w:rFonts w:ascii="Times New Roman" w:hAnsi="Times New Roman" w:cs="Times New Roman"/>
          <w:color w:val="000000" w:themeColor="text1"/>
          <w:sz w:val="24"/>
          <w:szCs w:val="24"/>
        </w:rPr>
        <w:t>ient time and information. Similarly, project work on developing new building</w:t>
      </w:r>
      <w:r w:rsidR="001F3FF4" w:rsidRPr="009A50AD">
        <w:rPr>
          <w:rFonts w:ascii="Times New Roman" w:hAnsi="Times New Roman" w:cs="Times New Roman"/>
          <w:color w:val="000000" w:themeColor="text1"/>
          <w:sz w:val="24"/>
          <w:szCs w:val="24"/>
        </w:rPr>
        <w:t>s needs to consider s</w:t>
      </w:r>
      <w:r w:rsidR="00054F6C" w:rsidRPr="009A50AD">
        <w:rPr>
          <w:rFonts w:ascii="Times New Roman" w:hAnsi="Times New Roman" w:cs="Times New Roman"/>
          <w:color w:val="000000" w:themeColor="text1"/>
          <w:sz w:val="24"/>
          <w:szCs w:val="24"/>
        </w:rPr>
        <w:t>everal aspects</w:t>
      </w:r>
      <w:r w:rsidR="001F3FF4" w:rsidRPr="009A50AD">
        <w:rPr>
          <w:rFonts w:ascii="Times New Roman" w:hAnsi="Times New Roman" w:cs="Times New Roman"/>
          <w:color w:val="000000" w:themeColor="text1"/>
          <w:sz w:val="24"/>
          <w:szCs w:val="24"/>
        </w:rPr>
        <w:t xml:space="preserve">, including </w:t>
      </w:r>
      <w:r w:rsidR="00AE1485" w:rsidRPr="009A50AD">
        <w:rPr>
          <w:rFonts w:ascii="Times New Roman" w:hAnsi="Times New Roman" w:cs="Times New Roman"/>
          <w:color w:val="000000" w:themeColor="text1"/>
          <w:sz w:val="24"/>
          <w:szCs w:val="24"/>
        </w:rPr>
        <w:t>relaxations</w:t>
      </w:r>
      <w:r w:rsidR="001F3FF4" w:rsidRPr="009A50AD">
        <w:rPr>
          <w:rFonts w:ascii="Times New Roman" w:hAnsi="Times New Roman" w:cs="Times New Roman"/>
          <w:color w:val="000000" w:themeColor="text1"/>
          <w:sz w:val="24"/>
          <w:szCs w:val="24"/>
        </w:rPr>
        <w:t xml:space="preserve"> of stakeholders, the importance of project </w:t>
      </w:r>
      <w:r w:rsidR="00AE1485" w:rsidRPr="009A50AD">
        <w:rPr>
          <w:rFonts w:ascii="Times New Roman" w:hAnsi="Times New Roman" w:cs="Times New Roman"/>
          <w:color w:val="000000" w:themeColor="text1"/>
          <w:sz w:val="24"/>
          <w:szCs w:val="24"/>
        </w:rPr>
        <w:t>management</w:t>
      </w:r>
      <w:r w:rsidR="001F3FF4" w:rsidRPr="009A50AD">
        <w:rPr>
          <w:rFonts w:ascii="Times New Roman" w:hAnsi="Times New Roman" w:cs="Times New Roman"/>
          <w:color w:val="000000" w:themeColor="text1"/>
          <w:sz w:val="24"/>
          <w:szCs w:val="24"/>
        </w:rPr>
        <w:t xml:space="preserve">, processes of project management, and other necessary things. </w:t>
      </w:r>
      <w:r w:rsidR="00054F6C" w:rsidRPr="009A50AD">
        <w:rPr>
          <w:rFonts w:ascii="Times New Roman" w:hAnsi="Times New Roman" w:cs="Times New Roman"/>
          <w:color w:val="000000" w:themeColor="text1"/>
          <w:sz w:val="24"/>
          <w:szCs w:val="24"/>
        </w:rPr>
        <w:t xml:space="preserve">Considering a </w:t>
      </w:r>
      <w:r w:rsidR="00AE1485" w:rsidRPr="009A50AD">
        <w:rPr>
          <w:rFonts w:ascii="Times New Roman" w:hAnsi="Times New Roman" w:cs="Times New Roman"/>
          <w:color w:val="000000" w:themeColor="text1"/>
          <w:sz w:val="24"/>
          <w:szCs w:val="24"/>
        </w:rPr>
        <w:t>contingency</w:t>
      </w:r>
      <w:r w:rsidR="00054F6C" w:rsidRPr="009A50AD">
        <w:rPr>
          <w:rFonts w:ascii="Times New Roman" w:hAnsi="Times New Roman" w:cs="Times New Roman"/>
          <w:color w:val="000000" w:themeColor="text1"/>
          <w:sz w:val="24"/>
          <w:szCs w:val="24"/>
        </w:rPr>
        <w:t xml:space="preserve"> plan is also another essential </w:t>
      </w:r>
      <w:r w:rsidR="00AE1485" w:rsidRPr="009A50AD">
        <w:rPr>
          <w:rFonts w:ascii="Times New Roman" w:hAnsi="Times New Roman" w:cs="Times New Roman"/>
          <w:color w:val="000000" w:themeColor="text1"/>
          <w:sz w:val="24"/>
          <w:szCs w:val="24"/>
        </w:rPr>
        <w:t>aspect</w:t>
      </w:r>
      <w:r w:rsidR="00437529" w:rsidRPr="009A50AD">
        <w:rPr>
          <w:rFonts w:ascii="Times New Roman" w:hAnsi="Times New Roman" w:cs="Times New Roman"/>
          <w:color w:val="000000" w:themeColor="text1"/>
          <w:sz w:val="24"/>
          <w:szCs w:val="24"/>
        </w:rPr>
        <w:t xml:space="preserve"> of the concerned project to </w:t>
      </w:r>
      <w:r w:rsidR="00437529" w:rsidRPr="009A50AD">
        <w:rPr>
          <w:rFonts w:ascii="Times New Roman" w:hAnsi="Times New Roman" w:cs="Times New Roman"/>
          <w:color w:val="000000" w:themeColor="text1"/>
          <w:sz w:val="24"/>
          <w:szCs w:val="24"/>
        </w:rPr>
        <w:lastRenderedPageBreak/>
        <w:t>reduce several risks associated with it.</w:t>
      </w:r>
      <w:r w:rsidR="004F28A2" w:rsidRPr="009A50AD">
        <w:rPr>
          <w:rFonts w:ascii="Times New Roman" w:hAnsi="Times New Roman" w:cs="Times New Roman"/>
          <w:color w:val="000000" w:themeColor="text1"/>
          <w:sz w:val="24"/>
          <w:szCs w:val="24"/>
        </w:rPr>
        <w:t xml:space="preserve"> The last stage of Gibbs' reflection cycle is the </w:t>
      </w:r>
      <w:r w:rsidR="007042DB" w:rsidRPr="009A50AD">
        <w:rPr>
          <w:rFonts w:ascii="Times New Roman" w:hAnsi="Times New Roman" w:cs="Times New Roman"/>
          <w:color w:val="000000" w:themeColor="text1"/>
          <w:sz w:val="24"/>
          <w:szCs w:val="24"/>
        </w:rPr>
        <w:t>conclusion;</w:t>
      </w:r>
      <w:r w:rsidR="004F28A2" w:rsidRPr="009A50AD">
        <w:rPr>
          <w:rFonts w:ascii="Times New Roman" w:hAnsi="Times New Roman" w:cs="Times New Roman"/>
          <w:color w:val="000000" w:themeColor="text1"/>
          <w:sz w:val="24"/>
          <w:szCs w:val="24"/>
        </w:rPr>
        <w:t xml:space="preserve"> therefore, the real outcomes and learning play a major role in the current step.</w:t>
      </w:r>
      <w:r w:rsidR="00E9221A" w:rsidRPr="009A50AD">
        <w:rPr>
          <w:rFonts w:ascii="Times New Roman" w:hAnsi="Times New Roman" w:cs="Times New Roman"/>
          <w:color w:val="000000" w:themeColor="text1"/>
          <w:sz w:val="24"/>
          <w:szCs w:val="24"/>
        </w:rPr>
        <w:t xml:space="preserve"> Developing the new building is </w:t>
      </w:r>
      <w:r w:rsidR="00AE1485" w:rsidRPr="009A50AD">
        <w:rPr>
          <w:rFonts w:ascii="Times New Roman" w:hAnsi="Times New Roman" w:cs="Times New Roman"/>
          <w:color w:val="000000" w:themeColor="text1"/>
          <w:sz w:val="24"/>
          <w:szCs w:val="24"/>
        </w:rPr>
        <w:t>ensuring</w:t>
      </w:r>
      <w:r w:rsidR="00E9221A" w:rsidRPr="009A50AD">
        <w:rPr>
          <w:rFonts w:ascii="Times New Roman" w:hAnsi="Times New Roman" w:cs="Times New Roman"/>
          <w:color w:val="000000" w:themeColor="text1"/>
          <w:sz w:val="24"/>
          <w:szCs w:val="24"/>
        </w:rPr>
        <w:t xml:space="preserve"> the </w:t>
      </w:r>
      <w:r w:rsidR="00AE1485" w:rsidRPr="009A50AD">
        <w:rPr>
          <w:rFonts w:ascii="Times New Roman" w:hAnsi="Times New Roman" w:cs="Times New Roman"/>
          <w:color w:val="000000" w:themeColor="text1"/>
          <w:sz w:val="24"/>
          <w:szCs w:val="24"/>
        </w:rPr>
        <w:t>success</w:t>
      </w:r>
      <w:r w:rsidR="00E9221A" w:rsidRPr="009A50AD">
        <w:rPr>
          <w:rFonts w:ascii="Times New Roman" w:hAnsi="Times New Roman" w:cs="Times New Roman"/>
          <w:color w:val="000000" w:themeColor="text1"/>
          <w:sz w:val="24"/>
          <w:szCs w:val="24"/>
        </w:rPr>
        <w:t xml:space="preserve"> of the student, and it is necessary to complete w</w:t>
      </w:r>
      <w:r w:rsidR="00327266" w:rsidRPr="009A50AD">
        <w:rPr>
          <w:rFonts w:ascii="Times New Roman" w:hAnsi="Times New Roman" w:cs="Times New Roman"/>
          <w:color w:val="000000" w:themeColor="text1"/>
          <w:sz w:val="24"/>
          <w:szCs w:val="24"/>
        </w:rPr>
        <w:t xml:space="preserve">ith the help of several concerns. </w:t>
      </w:r>
      <w:r w:rsidR="00F75D44" w:rsidRPr="009A50AD">
        <w:rPr>
          <w:rFonts w:ascii="Times New Roman" w:hAnsi="Times New Roman" w:cs="Times New Roman"/>
          <w:color w:val="000000" w:themeColor="text1"/>
          <w:sz w:val="24"/>
          <w:szCs w:val="24"/>
        </w:rPr>
        <w:t xml:space="preserve">A well </w:t>
      </w:r>
      <w:r w:rsidR="00AE1485" w:rsidRPr="009A50AD">
        <w:rPr>
          <w:rFonts w:ascii="Times New Roman" w:hAnsi="Times New Roman" w:cs="Times New Roman"/>
          <w:color w:val="000000" w:themeColor="text1"/>
          <w:sz w:val="24"/>
          <w:szCs w:val="24"/>
        </w:rPr>
        <w:t>physical</w:t>
      </w:r>
      <w:r w:rsidR="00F75D44" w:rsidRPr="009A50AD">
        <w:rPr>
          <w:rFonts w:ascii="Times New Roman" w:hAnsi="Times New Roman" w:cs="Times New Roman"/>
          <w:color w:val="000000" w:themeColor="text1"/>
          <w:sz w:val="24"/>
          <w:szCs w:val="24"/>
        </w:rPr>
        <w:t xml:space="preserve"> condition of the University </w:t>
      </w:r>
      <w:r w:rsidR="006E3198" w:rsidRPr="009A50AD">
        <w:rPr>
          <w:rFonts w:ascii="Times New Roman" w:hAnsi="Times New Roman" w:cs="Times New Roman"/>
          <w:color w:val="000000" w:themeColor="text1"/>
          <w:sz w:val="24"/>
          <w:szCs w:val="24"/>
        </w:rPr>
        <w:t xml:space="preserve">positively influences the rate of study completion and also increases the registration of several students. </w:t>
      </w:r>
    </w:p>
    <w:p w14:paraId="4C648C4A" w14:textId="77777777" w:rsidR="00DD78D0" w:rsidRPr="009A50AD" w:rsidRDefault="00D91F0C" w:rsidP="003246BD">
      <w:pPr>
        <w:pStyle w:val="Heading1"/>
      </w:pPr>
      <w:bookmarkStart w:id="3" w:name="_Toc100679971"/>
      <w:r>
        <w:t>Recommendations</w:t>
      </w:r>
      <w:bookmarkEnd w:id="3"/>
    </w:p>
    <w:p w14:paraId="4866DEB4" w14:textId="77777777" w:rsidR="00485E8D" w:rsidRPr="009A50AD" w:rsidRDefault="00797A9E" w:rsidP="003246BD">
      <w:pPr>
        <w:autoSpaceDE w:val="0"/>
        <w:autoSpaceDN w:val="0"/>
        <w:adjustRightInd w:val="0"/>
        <w:spacing w:line="360" w:lineRule="auto"/>
        <w:jc w:val="both"/>
        <w:rPr>
          <w:rFonts w:ascii="Times New Roman" w:hAnsi="Times New Roman" w:cs="Times New Roman"/>
          <w:color w:val="000000" w:themeColor="text1"/>
          <w:sz w:val="24"/>
          <w:szCs w:val="24"/>
        </w:rPr>
      </w:pPr>
      <w:r w:rsidRPr="009A50AD">
        <w:rPr>
          <w:rFonts w:ascii="Times New Roman" w:hAnsi="Times New Roman" w:cs="Times New Roman"/>
          <w:color w:val="000000" w:themeColor="text1"/>
          <w:sz w:val="24"/>
          <w:szCs w:val="24"/>
        </w:rPr>
        <w:t xml:space="preserve">Constructing a new building, </w:t>
      </w:r>
      <w:r w:rsidR="00AE1485" w:rsidRPr="009A50AD">
        <w:rPr>
          <w:rFonts w:ascii="Times New Roman" w:hAnsi="Times New Roman" w:cs="Times New Roman"/>
          <w:color w:val="000000" w:themeColor="text1"/>
          <w:sz w:val="24"/>
          <w:szCs w:val="24"/>
        </w:rPr>
        <w:t>especially</w:t>
      </w:r>
      <w:r w:rsidR="00434F35" w:rsidRPr="009A50AD">
        <w:rPr>
          <w:rFonts w:ascii="Times New Roman" w:hAnsi="Times New Roman" w:cs="Times New Roman"/>
          <w:color w:val="000000" w:themeColor="text1"/>
          <w:sz w:val="24"/>
          <w:szCs w:val="24"/>
        </w:rPr>
        <w:t xml:space="preserve"> within the University area</w:t>
      </w:r>
      <w:r w:rsidR="0076537C" w:rsidRPr="009A50AD">
        <w:rPr>
          <w:rFonts w:ascii="Times New Roman" w:hAnsi="Times New Roman" w:cs="Times New Roman"/>
          <w:color w:val="000000" w:themeColor="text1"/>
          <w:sz w:val="24"/>
          <w:szCs w:val="24"/>
        </w:rPr>
        <w:t xml:space="preserve">, </w:t>
      </w:r>
      <w:r w:rsidR="00DF5701" w:rsidRPr="009A50AD">
        <w:rPr>
          <w:rFonts w:ascii="Times New Roman" w:hAnsi="Times New Roman" w:cs="Times New Roman"/>
          <w:color w:val="000000" w:themeColor="text1"/>
          <w:sz w:val="24"/>
          <w:szCs w:val="24"/>
        </w:rPr>
        <w:t xml:space="preserve">needs to consider </w:t>
      </w:r>
      <w:r w:rsidR="00AE1485" w:rsidRPr="009A50AD">
        <w:rPr>
          <w:rFonts w:ascii="Times New Roman" w:hAnsi="Times New Roman" w:cs="Times New Roman"/>
          <w:color w:val="000000" w:themeColor="text1"/>
          <w:sz w:val="24"/>
          <w:szCs w:val="24"/>
        </w:rPr>
        <w:t>several</w:t>
      </w:r>
      <w:r w:rsidR="00DF5701" w:rsidRPr="009A50AD">
        <w:rPr>
          <w:rFonts w:ascii="Times New Roman" w:hAnsi="Times New Roman" w:cs="Times New Roman"/>
          <w:color w:val="000000" w:themeColor="text1"/>
          <w:sz w:val="24"/>
          <w:szCs w:val="24"/>
        </w:rPr>
        <w:t xml:space="preserve"> factors for reducing risks and </w:t>
      </w:r>
      <w:r w:rsidR="00AE1485" w:rsidRPr="009A50AD">
        <w:rPr>
          <w:rFonts w:ascii="Times New Roman" w:hAnsi="Times New Roman" w:cs="Times New Roman"/>
          <w:color w:val="000000" w:themeColor="text1"/>
          <w:sz w:val="24"/>
          <w:szCs w:val="24"/>
        </w:rPr>
        <w:t>potential</w:t>
      </w:r>
      <w:r w:rsidR="00DF5701" w:rsidRPr="009A50AD">
        <w:rPr>
          <w:rFonts w:ascii="Times New Roman" w:hAnsi="Times New Roman" w:cs="Times New Roman"/>
          <w:color w:val="000000" w:themeColor="text1"/>
          <w:sz w:val="24"/>
          <w:szCs w:val="24"/>
        </w:rPr>
        <w:t xml:space="preserve"> hazards. Recommendations are a crucial factor within th</w:t>
      </w:r>
      <w:r w:rsidR="00D95025" w:rsidRPr="009A50AD">
        <w:rPr>
          <w:rFonts w:ascii="Times New Roman" w:hAnsi="Times New Roman" w:cs="Times New Roman"/>
          <w:color w:val="000000" w:themeColor="text1"/>
          <w:sz w:val="24"/>
          <w:szCs w:val="24"/>
        </w:rPr>
        <w:t>e concerned</w:t>
      </w:r>
      <w:r w:rsidR="00DF5701" w:rsidRPr="009A50AD">
        <w:rPr>
          <w:rFonts w:ascii="Times New Roman" w:hAnsi="Times New Roman" w:cs="Times New Roman"/>
          <w:color w:val="000000" w:themeColor="text1"/>
          <w:sz w:val="24"/>
          <w:szCs w:val="24"/>
        </w:rPr>
        <w:t xml:space="preserve"> pr</w:t>
      </w:r>
      <w:r w:rsidR="00676139" w:rsidRPr="009A50AD">
        <w:rPr>
          <w:rFonts w:ascii="Times New Roman" w:hAnsi="Times New Roman" w:cs="Times New Roman"/>
          <w:color w:val="000000" w:themeColor="text1"/>
          <w:sz w:val="24"/>
          <w:szCs w:val="24"/>
        </w:rPr>
        <w:t>o</w:t>
      </w:r>
      <w:r w:rsidR="00DF5701" w:rsidRPr="009A50AD">
        <w:rPr>
          <w:rFonts w:ascii="Times New Roman" w:hAnsi="Times New Roman" w:cs="Times New Roman"/>
          <w:color w:val="000000" w:themeColor="text1"/>
          <w:sz w:val="24"/>
          <w:szCs w:val="24"/>
        </w:rPr>
        <w:t xml:space="preserve">ject for </w:t>
      </w:r>
      <w:r w:rsidR="00AE1485" w:rsidRPr="009A50AD">
        <w:rPr>
          <w:rFonts w:ascii="Times New Roman" w:hAnsi="Times New Roman" w:cs="Times New Roman"/>
          <w:color w:val="000000" w:themeColor="text1"/>
          <w:sz w:val="24"/>
          <w:szCs w:val="24"/>
        </w:rPr>
        <w:t>decreasing</w:t>
      </w:r>
      <w:r w:rsidR="00DF5701" w:rsidRPr="009A50AD">
        <w:rPr>
          <w:rFonts w:ascii="Times New Roman" w:hAnsi="Times New Roman" w:cs="Times New Roman"/>
          <w:color w:val="000000" w:themeColor="text1"/>
          <w:sz w:val="24"/>
          <w:szCs w:val="24"/>
        </w:rPr>
        <w:t xml:space="preserve"> the negative influences on the ent</w:t>
      </w:r>
      <w:r w:rsidR="00ED5330" w:rsidRPr="009A50AD">
        <w:rPr>
          <w:rFonts w:ascii="Times New Roman" w:hAnsi="Times New Roman" w:cs="Times New Roman"/>
          <w:color w:val="000000" w:themeColor="text1"/>
          <w:sz w:val="24"/>
          <w:szCs w:val="24"/>
        </w:rPr>
        <w:t>ire education system</w:t>
      </w:r>
      <w:r w:rsidR="00DF5701" w:rsidRPr="009A50AD">
        <w:rPr>
          <w:rFonts w:ascii="Times New Roman" w:hAnsi="Times New Roman" w:cs="Times New Roman"/>
          <w:color w:val="000000" w:themeColor="text1"/>
          <w:sz w:val="24"/>
          <w:szCs w:val="24"/>
        </w:rPr>
        <w:t xml:space="preserve"> and stakeholders </w:t>
      </w:r>
      <w:r w:rsidR="00AE1485" w:rsidRPr="009A50AD">
        <w:rPr>
          <w:rFonts w:ascii="Times New Roman" w:hAnsi="Times New Roman" w:cs="Times New Roman"/>
          <w:color w:val="000000" w:themeColor="text1"/>
          <w:sz w:val="24"/>
          <w:szCs w:val="24"/>
        </w:rPr>
        <w:t>related</w:t>
      </w:r>
      <w:r w:rsidR="00DF5701" w:rsidRPr="009A50AD">
        <w:rPr>
          <w:rFonts w:ascii="Times New Roman" w:hAnsi="Times New Roman" w:cs="Times New Roman"/>
          <w:color w:val="000000" w:themeColor="text1"/>
          <w:sz w:val="24"/>
          <w:szCs w:val="24"/>
        </w:rPr>
        <w:t xml:space="preserve"> to the </w:t>
      </w:r>
      <w:r w:rsidR="00211C34" w:rsidRPr="009A50AD">
        <w:rPr>
          <w:rFonts w:ascii="Times New Roman" w:hAnsi="Times New Roman" w:cs="Times New Roman"/>
          <w:color w:val="000000" w:themeColor="text1"/>
          <w:sz w:val="24"/>
          <w:szCs w:val="24"/>
        </w:rPr>
        <w:t xml:space="preserve">educational institution. </w:t>
      </w:r>
      <w:r w:rsidR="00366AEA" w:rsidRPr="009A50AD">
        <w:rPr>
          <w:rFonts w:ascii="Times New Roman" w:hAnsi="Times New Roman" w:cs="Times New Roman"/>
          <w:color w:val="000000" w:themeColor="text1"/>
          <w:sz w:val="24"/>
          <w:szCs w:val="24"/>
        </w:rPr>
        <w:t>Some</w:t>
      </w:r>
      <w:r w:rsidR="00670AAF" w:rsidRPr="009A50AD">
        <w:rPr>
          <w:rFonts w:ascii="Times New Roman" w:hAnsi="Times New Roman" w:cs="Times New Roman"/>
          <w:color w:val="000000" w:themeColor="text1"/>
          <w:sz w:val="24"/>
          <w:szCs w:val="24"/>
        </w:rPr>
        <w:t xml:space="preserve"> essential recommendations are </w:t>
      </w:r>
      <w:r w:rsidR="00AE1485" w:rsidRPr="009A50AD">
        <w:rPr>
          <w:rFonts w:ascii="Times New Roman" w:hAnsi="Times New Roman" w:cs="Times New Roman"/>
          <w:color w:val="000000" w:themeColor="text1"/>
          <w:sz w:val="24"/>
          <w:szCs w:val="24"/>
        </w:rPr>
        <w:t>therefore</w:t>
      </w:r>
      <w:r w:rsidR="00670AAF" w:rsidRPr="009A50AD">
        <w:rPr>
          <w:rFonts w:ascii="Times New Roman" w:hAnsi="Times New Roman" w:cs="Times New Roman"/>
          <w:color w:val="000000" w:themeColor="text1"/>
          <w:sz w:val="24"/>
          <w:szCs w:val="24"/>
        </w:rPr>
        <w:t xml:space="preserve"> explained as follows:</w:t>
      </w:r>
    </w:p>
    <w:p w14:paraId="2D7A87D8" w14:textId="77777777" w:rsidR="00BE2290" w:rsidRPr="009A50AD" w:rsidRDefault="00797A9E" w:rsidP="003246BD">
      <w:pPr>
        <w:pStyle w:val="ListParagraph"/>
        <w:numPr>
          <w:ilvl w:val="0"/>
          <w:numId w:val="9"/>
        </w:numPr>
        <w:autoSpaceDE w:val="0"/>
        <w:autoSpaceDN w:val="0"/>
        <w:adjustRightInd w:val="0"/>
        <w:spacing w:line="360" w:lineRule="auto"/>
        <w:jc w:val="both"/>
        <w:rPr>
          <w:rFonts w:ascii="Times New Roman" w:hAnsi="Times New Roman" w:cs="Times New Roman"/>
          <w:color w:val="000000" w:themeColor="text1"/>
          <w:sz w:val="24"/>
          <w:szCs w:val="24"/>
        </w:rPr>
      </w:pPr>
      <w:r w:rsidRPr="009A50AD">
        <w:rPr>
          <w:rFonts w:ascii="Times New Roman" w:hAnsi="Times New Roman" w:cs="Times New Roman"/>
          <w:color w:val="000000" w:themeColor="text1"/>
          <w:sz w:val="24"/>
          <w:szCs w:val="24"/>
        </w:rPr>
        <w:t>The involvement of several stakeholders in the concerned project is essential for a collaborative project</w:t>
      </w:r>
      <w:r w:rsidR="008077FF" w:rsidRPr="009A50AD">
        <w:rPr>
          <w:rFonts w:ascii="Times New Roman" w:hAnsi="Times New Roman" w:cs="Times New Roman"/>
          <w:color w:val="000000" w:themeColor="text1"/>
          <w:sz w:val="24"/>
          <w:szCs w:val="24"/>
        </w:rPr>
        <w:t xml:space="preserve"> (</w:t>
      </w:r>
      <w:r w:rsidR="008077FF" w:rsidRPr="009A50AD">
        <w:rPr>
          <w:rFonts w:ascii="Times New Roman" w:hAnsi="Times New Roman" w:cs="Times New Roman"/>
          <w:color w:val="000000" w:themeColor="text1"/>
          <w:sz w:val="24"/>
          <w:szCs w:val="24"/>
          <w:shd w:val="clear" w:color="auto" w:fill="FFFFFF"/>
        </w:rPr>
        <w:t>Shafique</w:t>
      </w:r>
      <w:r w:rsidR="004A038E">
        <w:rPr>
          <w:rFonts w:ascii="Times New Roman" w:hAnsi="Times New Roman" w:cs="Times New Roman"/>
          <w:color w:val="000000" w:themeColor="text1"/>
          <w:sz w:val="24"/>
          <w:szCs w:val="24"/>
          <w:shd w:val="clear" w:color="auto" w:fill="FFFFFF"/>
        </w:rPr>
        <w:t xml:space="preserve"> </w:t>
      </w:r>
      <w:r w:rsidR="008077FF" w:rsidRPr="009A50AD">
        <w:rPr>
          <w:rFonts w:ascii="Times New Roman" w:hAnsi="Times New Roman" w:cs="Times New Roman"/>
          <w:color w:val="000000" w:themeColor="text1"/>
          <w:sz w:val="24"/>
          <w:szCs w:val="24"/>
          <w:shd w:val="clear" w:color="auto" w:fill="FFFFFF"/>
        </w:rPr>
        <w:t>and Rafiq, 2019</w:t>
      </w:r>
      <w:r w:rsidR="008077FF" w:rsidRPr="009A50AD">
        <w:rPr>
          <w:rFonts w:ascii="Times New Roman" w:hAnsi="Times New Roman" w:cs="Times New Roman"/>
          <w:color w:val="000000" w:themeColor="text1"/>
          <w:sz w:val="24"/>
          <w:szCs w:val="24"/>
        </w:rPr>
        <w:t>)</w:t>
      </w:r>
      <w:r w:rsidRPr="009A50AD">
        <w:rPr>
          <w:rFonts w:ascii="Times New Roman" w:hAnsi="Times New Roman" w:cs="Times New Roman"/>
          <w:color w:val="000000" w:themeColor="text1"/>
          <w:sz w:val="24"/>
          <w:szCs w:val="24"/>
        </w:rPr>
        <w:t>.</w:t>
      </w:r>
      <w:r w:rsidR="0010370F">
        <w:rPr>
          <w:rFonts w:ascii="Times New Roman" w:hAnsi="Times New Roman" w:cs="Times New Roman"/>
          <w:color w:val="000000" w:themeColor="text1"/>
          <w:sz w:val="24"/>
          <w:szCs w:val="24"/>
        </w:rPr>
        <w:t xml:space="preserve"> </w:t>
      </w:r>
      <w:r w:rsidRPr="009A50AD">
        <w:rPr>
          <w:rFonts w:ascii="Times New Roman" w:hAnsi="Times New Roman" w:cs="Times New Roman"/>
          <w:color w:val="000000" w:themeColor="text1"/>
          <w:sz w:val="24"/>
          <w:szCs w:val="24"/>
        </w:rPr>
        <w:t>Major</w:t>
      </w:r>
      <w:r w:rsidR="0010370F">
        <w:rPr>
          <w:rFonts w:ascii="Times New Roman" w:hAnsi="Times New Roman" w:cs="Times New Roman"/>
          <w:color w:val="000000" w:themeColor="text1"/>
          <w:sz w:val="24"/>
          <w:szCs w:val="24"/>
        </w:rPr>
        <w:t xml:space="preserve"> </w:t>
      </w:r>
      <w:r w:rsidRPr="009A50AD">
        <w:rPr>
          <w:rFonts w:ascii="Times New Roman" w:hAnsi="Times New Roman" w:cs="Times New Roman"/>
          <w:color w:val="000000" w:themeColor="text1"/>
          <w:sz w:val="24"/>
          <w:szCs w:val="24"/>
        </w:rPr>
        <w:t xml:space="preserve">participants like educational authorities, project managers, contractors, and others are necessary factors </w:t>
      </w:r>
      <w:r w:rsidR="00C50A0E" w:rsidRPr="009A50AD">
        <w:rPr>
          <w:rFonts w:ascii="Times New Roman" w:hAnsi="Times New Roman" w:cs="Times New Roman"/>
          <w:color w:val="000000" w:themeColor="text1"/>
          <w:sz w:val="24"/>
          <w:szCs w:val="24"/>
        </w:rPr>
        <w:t xml:space="preserve">for developing an </w:t>
      </w:r>
      <w:r w:rsidR="0010370F" w:rsidRPr="009A50AD">
        <w:rPr>
          <w:rFonts w:ascii="Times New Roman" w:hAnsi="Times New Roman" w:cs="Times New Roman"/>
          <w:color w:val="000000" w:themeColor="text1"/>
          <w:sz w:val="24"/>
          <w:szCs w:val="24"/>
        </w:rPr>
        <w:t>important construction</w:t>
      </w:r>
      <w:r w:rsidR="00CA7F33" w:rsidRPr="009A50AD">
        <w:rPr>
          <w:rFonts w:ascii="Times New Roman" w:hAnsi="Times New Roman" w:cs="Times New Roman"/>
          <w:color w:val="000000" w:themeColor="text1"/>
          <w:sz w:val="24"/>
          <w:szCs w:val="24"/>
        </w:rPr>
        <w:t xml:space="preserve"> project.</w:t>
      </w:r>
      <w:r w:rsidR="006D3B6E">
        <w:rPr>
          <w:rFonts w:ascii="Times New Roman" w:hAnsi="Times New Roman" w:cs="Times New Roman"/>
          <w:color w:val="000000" w:themeColor="text1"/>
          <w:sz w:val="24"/>
          <w:szCs w:val="24"/>
        </w:rPr>
        <w:t xml:space="preserve"> </w:t>
      </w:r>
      <w:r w:rsidR="006B32D8" w:rsidRPr="009A50AD">
        <w:rPr>
          <w:rFonts w:ascii="Times New Roman" w:hAnsi="Times New Roman" w:cs="Times New Roman"/>
          <w:color w:val="000000" w:themeColor="text1"/>
          <w:sz w:val="24"/>
          <w:szCs w:val="24"/>
        </w:rPr>
        <w:t xml:space="preserve">Project </w:t>
      </w:r>
      <w:r w:rsidRPr="009A50AD">
        <w:rPr>
          <w:rFonts w:ascii="Times New Roman" w:hAnsi="Times New Roman" w:cs="Times New Roman"/>
          <w:color w:val="000000" w:themeColor="text1"/>
          <w:sz w:val="24"/>
          <w:szCs w:val="24"/>
        </w:rPr>
        <w:t>success</w:t>
      </w:r>
      <w:r w:rsidR="006B32D8" w:rsidRPr="009A50AD">
        <w:rPr>
          <w:rFonts w:ascii="Times New Roman" w:hAnsi="Times New Roman" w:cs="Times New Roman"/>
          <w:color w:val="000000" w:themeColor="text1"/>
          <w:sz w:val="24"/>
          <w:szCs w:val="24"/>
        </w:rPr>
        <w:t xml:space="preserve"> depends on primary stak</w:t>
      </w:r>
      <w:r w:rsidR="00473E17" w:rsidRPr="009A50AD">
        <w:rPr>
          <w:rFonts w:ascii="Times New Roman" w:hAnsi="Times New Roman" w:cs="Times New Roman"/>
          <w:color w:val="000000" w:themeColor="text1"/>
          <w:sz w:val="24"/>
          <w:szCs w:val="24"/>
        </w:rPr>
        <w:t>e</w:t>
      </w:r>
      <w:r w:rsidR="006B32D8" w:rsidRPr="009A50AD">
        <w:rPr>
          <w:rFonts w:ascii="Times New Roman" w:hAnsi="Times New Roman" w:cs="Times New Roman"/>
          <w:color w:val="000000" w:themeColor="text1"/>
          <w:sz w:val="24"/>
          <w:szCs w:val="24"/>
        </w:rPr>
        <w:t xml:space="preserve">holders, and therefore, in order to complete a </w:t>
      </w:r>
      <w:r w:rsidRPr="009A50AD">
        <w:rPr>
          <w:rFonts w:ascii="Times New Roman" w:hAnsi="Times New Roman" w:cs="Times New Roman"/>
          <w:color w:val="000000" w:themeColor="text1"/>
          <w:sz w:val="24"/>
          <w:szCs w:val="24"/>
        </w:rPr>
        <w:t>successful</w:t>
      </w:r>
      <w:r w:rsidR="006B32D8" w:rsidRPr="009A50AD">
        <w:rPr>
          <w:rFonts w:ascii="Times New Roman" w:hAnsi="Times New Roman" w:cs="Times New Roman"/>
          <w:color w:val="000000" w:themeColor="text1"/>
          <w:sz w:val="24"/>
          <w:szCs w:val="24"/>
        </w:rPr>
        <w:t xml:space="preserve"> project, it is essential </w:t>
      </w:r>
      <w:r w:rsidR="00641810" w:rsidRPr="009A50AD">
        <w:rPr>
          <w:rFonts w:ascii="Times New Roman" w:hAnsi="Times New Roman" w:cs="Times New Roman"/>
          <w:color w:val="000000" w:themeColor="text1"/>
          <w:sz w:val="24"/>
          <w:szCs w:val="24"/>
        </w:rPr>
        <w:t xml:space="preserve">to </w:t>
      </w:r>
      <w:r w:rsidRPr="009A50AD">
        <w:rPr>
          <w:rFonts w:ascii="Times New Roman" w:hAnsi="Times New Roman" w:cs="Times New Roman"/>
          <w:color w:val="000000" w:themeColor="text1"/>
          <w:sz w:val="24"/>
          <w:szCs w:val="24"/>
        </w:rPr>
        <w:t>address</w:t>
      </w:r>
      <w:r w:rsidR="00641810" w:rsidRPr="009A50AD">
        <w:rPr>
          <w:rFonts w:ascii="Times New Roman" w:hAnsi="Times New Roman" w:cs="Times New Roman"/>
          <w:color w:val="000000" w:themeColor="text1"/>
          <w:sz w:val="24"/>
          <w:szCs w:val="24"/>
        </w:rPr>
        <w:t xml:space="preserve"> several needs to project stakeholders.</w:t>
      </w:r>
    </w:p>
    <w:p w14:paraId="50BA24E3" w14:textId="092A8203" w:rsidR="007B6EBD" w:rsidRPr="009A50AD" w:rsidRDefault="00797A9E" w:rsidP="003246BD">
      <w:pPr>
        <w:pStyle w:val="ListParagraph"/>
        <w:numPr>
          <w:ilvl w:val="0"/>
          <w:numId w:val="9"/>
        </w:numPr>
        <w:autoSpaceDE w:val="0"/>
        <w:autoSpaceDN w:val="0"/>
        <w:adjustRightInd w:val="0"/>
        <w:spacing w:line="360" w:lineRule="auto"/>
        <w:jc w:val="both"/>
        <w:rPr>
          <w:rFonts w:ascii="Times New Roman" w:hAnsi="Times New Roman" w:cs="Times New Roman"/>
          <w:color w:val="000000" w:themeColor="text1"/>
          <w:sz w:val="24"/>
          <w:szCs w:val="24"/>
        </w:rPr>
      </w:pPr>
      <w:r w:rsidRPr="009A50AD">
        <w:rPr>
          <w:rFonts w:ascii="Times New Roman" w:hAnsi="Times New Roman" w:cs="Times New Roman"/>
          <w:color w:val="000000" w:themeColor="text1"/>
          <w:sz w:val="24"/>
          <w:szCs w:val="24"/>
        </w:rPr>
        <w:t>Sufficient workers</w:t>
      </w:r>
      <w:r w:rsidR="00BE2290" w:rsidRPr="009A50AD">
        <w:rPr>
          <w:rFonts w:ascii="Times New Roman" w:hAnsi="Times New Roman" w:cs="Times New Roman"/>
          <w:color w:val="000000" w:themeColor="text1"/>
          <w:sz w:val="24"/>
          <w:szCs w:val="24"/>
        </w:rPr>
        <w:t xml:space="preserve"> and communication are key factors within the respective construction </w:t>
      </w:r>
      <w:r w:rsidR="00461DF3" w:rsidRPr="009A50AD">
        <w:rPr>
          <w:rFonts w:ascii="Times New Roman" w:hAnsi="Times New Roman" w:cs="Times New Roman"/>
          <w:color w:val="000000" w:themeColor="text1"/>
          <w:sz w:val="24"/>
          <w:szCs w:val="24"/>
        </w:rPr>
        <w:t>project. Before</w:t>
      </w:r>
      <w:r w:rsidR="00EE7439" w:rsidRPr="009A50AD">
        <w:rPr>
          <w:rFonts w:ascii="Times New Roman" w:hAnsi="Times New Roman" w:cs="Times New Roman"/>
          <w:color w:val="000000" w:themeColor="text1"/>
          <w:sz w:val="24"/>
          <w:szCs w:val="24"/>
        </w:rPr>
        <w:t xml:space="preserve"> starting the entire project work construction, stakeholders need to ensure their sufficient labours' productivities.</w:t>
      </w:r>
      <w:r w:rsidR="00366AEA" w:rsidRPr="009A50AD">
        <w:rPr>
          <w:rFonts w:ascii="Times New Roman" w:hAnsi="Times New Roman" w:cs="Times New Roman"/>
          <w:color w:val="000000" w:themeColor="text1"/>
          <w:sz w:val="24"/>
          <w:szCs w:val="24"/>
        </w:rPr>
        <w:t xml:space="preserve"> Proper engagement with </w:t>
      </w:r>
      <w:r w:rsidR="00461DF3" w:rsidRPr="009A50AD">
        <w:rPr>
          <w:rFonts w:ascii="Times New Roman" w:hAnsi="Times New Roman" w:cs="Times New Roman"/>
          <w:color w:val="000000" w:themeColor="text1"/>
          <w:sz w:val="24"/>
          <w:szCs w:val="24"/>
        </w:rPr>
        <w:t>labour</w:t>
      </w:r>
      <w:r w:rsidR="00366AEA" w:rsidRPr="009A50AD">
        <w:rPr>
          <w:rFonts w:ascii="Times New Roman" w:hAnsi="Times New Roman" w:cs="Times New Roman"/>
          <w:color w:val="000000" w:themeColor="text1"/>
          <w:sz w:val="24"/>
          <w:szCs w:val="24"/>
        </w:rPr>
        <w:t xml:space="preserve"> and workers is also another necessary factor in creating effective communication. </w:t>
      </w:r>
      <w:r w:rsidR="00124088" w:rsidRPr="009A50AD">
        <w:rPr>
          <w:rFonts w:ascii="Times New Roman" w:hAnsi="Times New Roman" w:cs="Times New Roman"/>
          <w:color w:val="000000" w:themeColor="text1"/>
          <w:sz w:val="24"/>
          <w:szCs w:val="24"/>
        </w:rPr>
        <w:t>Each stakeholder has a separate channel of communication within any construction project</w:t>
      </w:r>
      <w:r w:rsidR="00321100" w:rsidRPr="009A50AD">
        <w:rPr>
          <w:rFonts w:ascii="Times New Roman" w:hAnsi="Times New Roman" w:cs="Times New Roman"/>
          <w:color w:val="000000" w:themeColor="text1"/>
          <w:sz w:val="24"/>
          <w:szCs w:val="24"/>
        </w:rPr>
        <w:t xml:space="preserve"> (</w:t>
      </w:r>
      <w:proofErr w:type="spellStart"/>
      <w:r w:rsidR="00321100" w:rsidRPr="009A50AD">
        <w:rPr>
          <w:rFonts w:ascii="Times New Roman" w:hAnsi="Times New Roman" w:cs="Times New Roman"/>
          <w:color w:val="000000" w:themeColor="text1"/>
          <w:sz w:val="24"/>
          <w:szCs w:val="24"/>
          <w:shd w:val="clear" w:color="auto" w:fill="FFFFFF"/>
        </w:rPr>
        <w:t>Sanni-Anibire</w:t>
      </w:r>
      <w:r w:rsidR="00321100" w:rsidRPr="009A50AD">
        <w:rPr>
          <w:rFonts w:ascii="Times New Roman" w:hAnsi="Times New Roman" w:cs="Times New Roman"/>
          <w:i/>
          <w:color w:val="000000" w:themeColor="text1"/>
          <w:sz w:val="24"/>
          <w:szCs w:val="24"/>
          <w:shd w:val="clear" w:color="auto" w:fill="FFFFFF"/>
        </w:rPr>
        <w:t>et</w:t>
      </w:r>
      <w:proofErr w:type="spellEnd"/>
      <w:r w:rsidR="00321100" w:rsidRPr="009A50AD">
        <w:rPr>
          <w:rFonts w:ascii="Times New Roman" w:hAnsi="Times New Roman" w:cs="Times New Roman"/>
          <w:i/>
          <w:color w:val="000000" w:themeColor="text1"/>
          <w:sz w:val="24"/>
          <w:szCs w:val="24"/>
          <w:shd w:val="clear" w:color="auto" w:fill="FFFFFF"/>
        </w:rPr>
        <w:t xml:space="preserve"> al.</w:t>
      </w:r>
      <w:r w:rsidR="00321100" w:rsidRPr="009A50AD">
        <w:rPr>
          <w:rFonts w:ascii="Times New Roman" w:hAnsi="Times New Roman" w:cs="Times New Roman"/>
          <w:color w:val="000000" w:themeColor="text1"/>
          <w:sz w:val="24"/>
          <w:szCs w:val="24"/>
          <w:shd w:val="clear" w:color="auto" w:fill="FFFFFF"/>
        </w:rPr>
        <w:t xml:space="preserve"> 2020</w:t>
      </w:r>
      <w:r w:rsidR="00321100" w:rsidRPr="009A50AD">
        <w:rPr>
          <w:rFonts w:ascii="Times New Roman" w:hAnsi="Times New Roman" w:cs="Times New Roman"/>
          <w:color w:val="000000" w:themeColor="text1"/>
          <w:sz w:val="24"/>
          <w:szCs w:val="24"/>
        </w:rPr>
        <w:t>)</w:t>
      </w:r>
      <w:r w:rsidR="00124088" w:rsidRPr="009A50AD">
        <w:rPr>
          <w:rFonts w:ascii="Times New Roman" w:hAnsi="Times New Roman" w:cs="Times New Roman"/>
          <w:color w:val="000000" w:themeColor="text1"/>
          <w:sz w:val="24"/>
          <w:szCs w:val="24"/>
        </w:rPr>
        <w:t xml:space="preserve">. For example, </w:t>
      </w:r>
      <w:r w:rsidR="005E5503" w:rsidRPr="009A50AD">
        <w:rPr>
          <w:rFonts w:ascii="Times New Roman" w:hAnsi="Times New Roman" w:cs="Times New Roman"/>
          <w:color w:val="000000" w:themeColor="text1"/>
          <w:sz w:val="24"/>
          <w:szCs w:val="24"/>
        </w:rPr>
        <w:t>architecture</w:t>
      </w:r>
      <w:r w:rsidR="00D73C29" w:rsidRPr="009A50AD">
        <w:rPr>
          <w:rFonts w:ascii="Times New Roman" w:hAnsi="Times New Roman" w:cs="Times New Roman"/>
          <w:color w:val="000000" w:themeColor="text1"/>
          <w:sz w:val="24"/>
          <w:szCs w:val="24"/>
        </w:rPr>
        <w:t xml:space="preserve"> is responsible for </w:t>
      </w:r>
      <w:r w:rsidR="005E5503" w:rsidRPr="009A50AD">
        <w:rPr>
          <w:rFonts w:ascii="Times New Roman" w:hAnsi="Times New Roman" w:cs="Times New Roman"/>
          <w:color w:val="000000" w:themeColor="text1"/>
          <w:sz w:val="24"/>
          <w:szCs w:val="24"/>
        </w:rPr>
        <w:t xml:space="preserve">engaging with general contractors and consultants through effective communication. The educational authority also needs to consider the respective communication factor with contractors and project managers to avoid delays in the project. </w:t>
      </w:r>
      <w:r w:rsidR="00115439" w:rsidRPr="009A50AD">
        <w:rPr>
          <w:rFonts w:ascii="Times New Roman" w:hAnsi="Times New Roman" w:cs="Times New Roman"/>
          <w:color w:val="000000" w:themeColor="text1"/>
          <w:sz w:val="24"/>
          <w:szCs w:val="24"/>
        </w:rPr>
        <w:t xml:space="preserve">Choosing the right communication process is also essential, including verbal and non-verbal communication. </w:t>
      </w:r>
    </w:p>
    <w:p w14:paraId="1025F3E1" w14:textId="2409D7E7" w:rsidR="00485E8D" w:rsidRPr="00677A9A" w:rsidRDefault="00797A9E" w:rsidP="003246BD">
      <w:pPr>
        <w:pStyle w:val="ListParagraph"/>
        <w:numPr>
          <w:ilvl w:val="0"/>
          <w:numId w:val="9"/>
        </w:numPr>
        <w:autoSpaceDE w:val="0"/>
        <w:autoSpaceDN w:val="0"/>
        <w:adjustRightInd w:val="0"/>
        <w:spacing w:line="360" w:lineRule="auto"/>
        <w:jc w:val="both"/>
        <w:rPr>
          <w:rFonts w:ascii="Times New Roman" w:hAnsi="Times New Roman" w:cs="Times New Roman"/>
          <w:color w:val="000000" w:themeColor="text1"/>
          <w:sz w:val="24"/>
          <w:szCs w:val="24"/>
        </w:rPr>
      </w:pPr>
      <w:r w:rsidRPr="009A50AD">
        <w:rPr>
          <w:rFonts w:ascii="Times New Roman" w:hAnsi="Times New Roman" w:cs="Times New Roman"/>
          <w:color w:val="000000" w:themeColor="text1"/>
          <w:sz w:val="24"/>
          <w:szCs w:val="24"/>
        </w:rPr>
        <w:t>Measuring safety and identifying hazards in order to develop such a project within the University compound is also an essential factor and needs consideration</w:t>
      </w:r>
      <w:r w:rsidR="00677A9A">
        <w:rPr>
          <w:rFonts w:ascii="Times New Roman" w:hAnsi="Times New Roman" w:cs="Times New Roman"/>
          <w:color w:val="000000" w:themeColor="text1"/>
          <w:sz w:val="24"/>
          <w:szCs w:val="24"/>
        </w:rPr>
        <w:t xml:space="preserve"> </w:t>
      </w:r>
      <w:r w:rsidR="00842605" w:rsidRPr="009A50AD">
        <w:rPr>
          <w:rFonts w:ascii="Times New Roman" w:hAnsi="Times New Roman" w:cs="Times New Roman"/>
          <w:color w:val="000000" w:themeColor="text1"/>
          <w:sz w:val="24"/>
          <w:szCs w:val="24"/>
        </w:rPr>
        <w:t>(</w:t>
      </w:r>
      <w:r w:rsidR="00842605" w:rsidRPr="009A50AD">
        <w:rPr>
          <w:rFonts w:ascii="Times New Roman" w:hAnsi="Times New Roman" w:cs="Times New Roman"/>
          <w:color w:val="000000" w:themeColor="text1"/>
          <w:sz w:val="24"/>
          <w:szCs w:val="24"/>
          <w:shd w:val="clear" w:color="auto" w:fill="FFFFFF"/>
        </w:rPr>
        <w:t>Shafique and Rafiq, 2019</w:t>
      </w:r>
      <w:r w:rsidR="00842605" w:rsidRPr="009A50AD">
        <w:rPr>
          <w:rFonts w:ascii="Times New Roman" w:hAnsi="Times New Roman" w:cs="Times New Roman"/>
          <w:color w:val="000000" w:themeColor="text1"/>
          <w:sz w:val="24"/>
          <w:szCs w:val="24"/>
        </w:rPr>
        <w:t>)</w:t>
      </w:r>
      <w:r w:rsidRPr="009A50AD">
        <w:rPr>
          <w:rFonts w:ascii="Times New Roman" w:hAnsi="Times New Roman" w:cs="Times New Roman"/>
          <w:color w:val="000000" w:themeColor="text1"/>
          <w:sz w:val="24"/>
          <w:szCs w:val="24"/>
        </w:rPr>
        <w:t xml:space="preserve">. </w:t>
      </w:r>
      <w:r w:rsidR="00802AFC" w:rsidRPr="009A50AD">
        <w:rPr>
          <w:rFonts w:ascii="Times New Roman" w:hAnsi="Times New Roman" w:cs="Times New Roman"/>
          <w:color w:val="000000" w:themeColor="text1"/>
          <w:sz w:val="24"/>
          <w:szCs w:val="24"/>
        </w:rPr>
        <w:t xml:space="preserve">The higher authority of the respective University needs to provide protection to the students, and also essential to ensure all of the educators and others are safe within </w:t>
      </w:r>
      <w:r w:rsidR="00802AFC" w:rsidRPr="009A50AD">
        <w:rPr>
          <w:rFonts w:ascii="Times New Roman" w:hAnsi="Times New Roman" w:cs="Times New Roman"/>
          <w:color w:val="000000" w:themeColor="text1"/>
          <w:sz w:val="24"/>
          <w:szCs w:val="24"/>
        </w:rPr>
        <w:lastRenderedPageBreak/>
        <w:t>the compound. Authority also can focus on surroundings as such a construction project can create several issues</w:t>
      </w:r>
      <w:r w:rsidR="00954721" w:rsidRPr="009A50AD">
        <w:rPr>
          <w:rFonts w:ascii="Times New Roman" w:hAnsi="Times New Roman" w:cs="Times New Roman"/>
          <w:color w:val="000000" w:themeColor="text1"/>
          <w:sz w:val="24"/>
          <w:szCs w:val="24"/>
        </w:rPr>
        <w:t xml:space="preserve"> for </w:t>
      </w:r>
      <w:r w:rsidR="00461DF3" w:rsidRPr="009A50AD">
        <w:rPr>
          <w:rFonts w:ascii="Times New Roman" w:hAnsi="Times New Roman" w:cs="Times New Roman"/>
          <w:color w:val="000000" w:themeColor="text1"/>
          <w:sz w:val="24"/>
          <w:szCs w:val="24"/>
        </w:rPr>
        <w:t>neighbouring</w:t>
      </w:r>
      <w:r w:rsidR="00954721" w:rsidRPr="009A50AD">
        <w:rPr>
          <w:rFonts w:ascii="Times New Roman" w:hAnsi="Times New Roman" w:cs="Times New Roman"/>
          <w:color w:val="000000" w:themeColor="text1"/>
          <w:sz w:val="24"/>
          <w:szCs w:val="24"/>
        </w:rPr>
        <w:t xml:space="preserve"> houses and structure</w:t>
      </w:r>
      <w:r w:rsidR="00B5084B" w:rsidRPr="009A50AD">
        <w:rPr>
          <w:rFonts w:ascii="Times New Roman" w:hAnsi="Times New Roman" w:cs="Times New Roman"/>
          <w:color w:val="000000" w:themeColor="text1"/>
          <w:sz w:val="24"/>
          <w:szCs w:val="24"/>
        </w:rPr>
        <w:t>s</w:t>
      </w:r>
      <w:r w:rsidR="00954721" w:rsidRPr="009A50AD">
        <w:rPr>
          <w:rFonts w:ascii="Times New Roman" w:hAnsi="Times New Roman" w:cs="Times New Roman"/>
          <w:color w:val="000000" w:themeColor="text1"/>
          <w:sz w:val="24"/>
          <w:szCs w:val="24"/>
        </w:rPr>
        <w:t xml:space="preserve"> as well. </w:t>
      </w:r>
    </w:p>
    <w:p w14:paraId="1B09C94B" w14:textId="77777777" w:rsidR="00DD78D0" w:rsidRPr="009A50AD" w:rsidRDefault="00797A9E" w:rsidP="003246BD">
      <w:pPr>
        <w:pStyle w:val="Heading1"/>
      </w:pPr>
      <w:bookmarkStart w:id="4" w:name="_Toc100679972"/>
      <w:r>
        <w:t>Reflective R</w:t>
      </w:r>
      <w:r w:rsidR="0052420D" w:rsidRPr="009A50AD">
        <w:t>eport</w:t>
      </w:r>
      <w:bookmarkEnd w:id="4"/>
    </w:p>
    <w:p w14:paraId="617C11D1" w14:textId="77777777" w:rsidR="00094CE9" w:rsidRPr="009A50AD" w:rsidRDefault="00797A9E" w:rsidP="003246BD">
      <w:pPr>
        <w:spacing w:line="360" w:lineRule="auto"/>
        <w:jc w:val="both"/>
        <w:rPr>
          <w:rFonts w:ascii="Times New Roman" w:hAnsi="Times New Roman" w:cs="Times New Roman"/>
          <w:color w:val="000000" w:themeColor="text1"/>
          <w:sz w:val="24"/>
          <w:szCs w:val="24"/>
        </w:rPr>
      </w:pPr>
      <w:r w:rsidRPr="009A50AD">
        <w:rPr>
          <w:rFonts w:ascii="Times New Roman" w:hAnsi="Times New Roman" w:cs="Times New Roman"/>
          <w:color w:val="000000" w:themeColor="text1"/>
          <w:sz w:val="24"/>
          <w:szCs w:val="24"/>
        </w:rPr>
        <w:t>I</w:t>
      </w:r>
      <w:r w:rsidR="00677A9A">
        <w:rPr>
          <w:rFonts w:ascii="Times New Roman" w:hAnsi="Times New Roman" w:cs="Times New Roman"/>
          <w:color w:val="000000" w:themeColor="text1"/>
          <w:sz w:val="24"/>
          <w:szCs w:val="24"/>
        </w:rPr>
        <w:t xml:space="preserve"> have</w:t>
      </w:r>
      <w:r w:rsidRPr="009A50AD">
        <w:rPr>
          <w:rFonts w:ascii="Times New Roman" w:hAnsi="Times New Roman" w:cs="Times New Roman"/>
          <w:color w:val="000000" w:themeColor="text1"/>
          <w:sz w:val="24"/>
          <w:szCs w:val="24"/>
        </w:rPr>
        <w:t xml:space="preserve"> learned about various aspects of the research study </w:t>
      </w:r>
      <w:r w:rsidR="002C4B26" w:rsidRPr="009A50AD">
        <w:rPr>
          <w:rFonts w:ascii="Times New Roman" w:hAnsi="Times New Roman" w:cs="Times New Roman"/>
          <w:color w:val="000000" w:themeColor="text1"/>
          <w:sz w:val="24"/>
          <w:szCs w:val="24"/>
        </w:rPr>
        <w:t xml:space="preserve">and identified several areas that I </w:t>
      </w:r>
      <w:r w:rsidR="00D601B5" w:rsidRPr="009A50AD">
        <w:rPr>
          <w:rFonts w:ascii="Times New Roman" w:hAnsi="Times New Roman" w:cs="Times New Roman"/>
          <w:color w:val="000000" w:themeColor="text1"/>
          <w:sz w:val="24"/>
          <w:szCs w:val="24"/>
        </w:rPr>
        <w:t>need</w:t>
      </w:r>
      <w:r w:rsidR="002C4B26" w:rsidRPr="009A50AD">
        <w:rPr>
          <w:rFonts w:ascii="Times New Roman" w:hAnsi="Times New Roman" w:cs="Times New Roman"/>
          <w:color w:val="000000" w:themeColor="text1"/>
          <w:sz w:val="24"/>
          <w:szCs w:val="24"/>
        </w:rPr>
        <w:t xml:space="preserve"> to </w:t>
      </w:r>
      <w:r w:rsidR="00D601B5" w:rsidRPr="009A50AD">
        <w:rPr>
          <w:rFonts w:ascii="Times New Roman" w:hAnsi="Times New Roman" w:cs="Times New Roman"/>
          <w:color w:val="000000" w:themeColor="text1"/>
          <w:sz w:val="24"/>
          <w:szCs w:val="24"/>
        </w:rPr>
        <w:t xml:space="preserve">develop. A school building development project needs skilled workers and managers, and also other related stakeholders for successful completion. </w:t>
      </w:r>
    </w:p>
    <w:p w14:paraId="6FC47B61" w14:textId="77777777" w:rsidR="00D60450" w:rsidRDefault="00797A9E" w:rsidP="003246BD">
      <w:pPr>
        <w:spacing w:line="360" w:lineRule="auto"/>
        <w:jc w:val="both"/>
        <w:rPr>
          <w:rFonts w:ascii="Times New Roman" w:hAnsi="Times New Roman" w:cs="Times New Roman"/>
          <w:b/>
          <w:color w:val="000000" w:themeColor="text1"/>
          <w:sz w:val="24"/>
          <w:szCs w:val="24"/>
        </w:rPr>
      </w:pPr>
      <w:r w:rsidRPr="00D60450">
        <w:rPr>
          <w:rFonts w:ascii="Times New Roman" w:hAnsi="Times New Roman" w:cs="Times New Roman"/>
          <w:b/>
          <w:color w:val="000000" w:themeColor="text1"/>
          <w:sz w:val="24"/>
          <w:szCs w:val="24"/>
        </w:rPr>
        <w:t>Career Path in Project Management</w:t>
      </w:r>
    </w:p>
    <w:p w14:paraId="5FBE2D20" w14:textId="102DE805" w:rsidR="0052283A" w:rsidRPr="009A50AD" w:rsidRDefault="00797A9E" w:rsidP="003246BD">
      <w:pPr>
        <w:spacing w:line="360" w:lineRule="auto"/>
        <w:jc w:val="both"/>
        <w:rPr>
          <w:rFonts w:ascii="Times New Roman" w:hAnsi="Times New Roman" w:cs="Times New Roman"/>
          <w:color w:val="000000" w:themeColor="text1"/>
          <w:sz w:val="24"/>
          <w:szCs w:val="24"/>
        </w:rPr>
      </w:pPr>
      <w:r w:rsidRPr="009A50AD">
        <w:rPr>
          <w:rFonts w:ascii="Times New Roman" w:hAnsi="Times New Roman" w:cs="Times New Roman"/>
          <w:color w:val="000000" w:themeColor="text1"/>
          <w:sz w:val="24"/>
          <w:szCs w:val="24"/>
        </w:rPr>
        <w:t>A career path signifies several sequences or series of different job positions for leading a long-term or short-term goal of the chosen profession, such as project manager</w:t>
      </w:r>
      <w:r w:rsidR="00E748A2" w:rsidRPr="009A50AD">
        <w:rPr>
          <w:rFonts w:ascii="Times New Roman" w:hAnsi="Times New Roman" w:cs="Times New Roman"/>
          <w:color w:val="000000" w:themeColor="text1"/>
          <w:sz w:val="24"/>
          <w:szCs w:val="24"/>
        </w:rPr>
        <w:t xml:space="preserve"> (</w:t>
      </w:r>
      <w:r w:rsidR="00E748A2" w:rsidRPr="009A50AD">
        <w:rPr>
          <w:rFonts w:ascii="Times New Roman" w:hAnsi="Times New Roman" w:cs="Times New Roman"/>
          <w:color w:val="000000" w:themeColor="text1"/>
          <w:sz w:val="24"/>
          <w:szCs w:val="24"/>
          <w:shd w:val="clear" w:color="auto" w:fill="FFFFFF"/>
        </w:rPr>
        <w:t>Wu</w:t>
      </w:r>
      <w:r w:rsidR="00461DF3">
        <w:rPr>
          <w:rFonts w:ascii="Times New Roman" w:hAnsi="Times New Roman" w:cs="Times New Roman"/>
          <w:color w:val="000000" w:themeColor="text1"/>
          <w:sz w:val="24"/>
          <w:szCs w:val="24"/>
          <w:shd w:val="clear" w:color="auto" w:fill="FFFFFF"/>
        </w:rPr>
        <w:t xml:space="preserve"> et al.,</w:t>
      </w:r>
      <w:r w:rsidR="00E748A2" w:rsidRPr="009A50AD">
        <w:rPr>
          <w:rFonts w:ascii="Times New Roman" w:hAnsi="Times New Roman" w:cs="Times New Roman"/>
          <w:color w:val="000000" w:themeColor="text1"/>
          <w:sz w:val="24"/>
          <w:szCs w:val="24"/>
          <w:shd w:val="clear" w:color="auto" w:fill="FFFFFF"/>
        </w:rPr>
        <w:t xml:space="preserve"> 2019</w:t>
      </w:r>
      <w:r w:rsidR="00E748A2" w:rsidRPr="009A50AD">
        <w:rPr>
          <w:rFonts w:ascii="Times New Roman" w:hAnsi="Times New Roman" w:cs="Times New Roman"/>
          <w:color w:val="000000" w:themeColor="text1"/>
          <w:sz w:val="24"/>
          <w:szCs w:val="24"/>
        </w:rPr>
        <w:t>)</w:t>
      </w:r>
      <w:r w:rsidRPr="009A50AD">
        <w:rPr>
          <w:rFonts w:ascii="Times New Roman" w:hAnsi="Times New Roman" w:cs="Times New Roman"/>
          <w:color w:val="000000" w:themeColor="text1"/>
          <w:sz w:val="24"/>
          <w:szCs w:val="24"/>
        </w:rPr>
        <w:t>.</w:t>
      </w:r>
      <w:r w:rsidR="009524E1">
        <w:rPr>
          <w:rFonts w:ascii="Times New Roman" w:hAnsi="Times New Roman" w:cs="Times New Roman"/>
          <w:color w:val="000000" w:themeColor="text1"/>
          <w:sz w:val="24"/>
          <w:szCs w:val="24"/>
        </w:rPr>
        <w:t xml:space="preserve"> </w:t>
      </w:r>
      <w:r w:rsidR="0003049D" w:rsidRPr="009A50AD">
        <w:rPr>
          <w:rFonts w:ascii="Times New Roman" w:hAnsi="Times New Roman" w:cs="Times New Roman"/>
          <w:color w:val="000000" w:themeColor="text1"/>
          <w:sz w:val="24"/>
          <w:szCs w:val="24"/>
        </w:rPr>
        <w:t xml:space="preserve">The concerned study is the project of building </w:t>
      </w:r>
      <w:r w:rsidR="001400D2" w:rsidRPr="009A50AD">
        <w:rPr>
          <w:rFonts w:ascii="Times New Roman" w:hAnsi="Times New Roman" w:cs="Times New Roman"/>
          <w:color w:val="000000" w:themeColor="text1"/>
          <w:sz w:val="24"/>
          <w:szCs w:val="24"/>
        </w:rPr>
        <w:t>construction;</w:t>
      </w:r>
      <w:r w:rsidR="0003049D" w:rsidRPr="009A50AD">
        <w:rPr>
          <w:rFonts w:ascii="Times New Roman" w:hAnsi="Times New Roman" w:cs="Times New Roman"/>
          <w:color w:val="000000" w:themeColor="text1"/>
          <w:sz w:val="24"/>
          <w:szCs w:val="24"/>
        </w:rPr>
        <w:t xml:space="preserve"> </w:t>
      </w:r>
      <w:r w:rsidR="00461DF3" w:rsidRPr="009A50AD">
        <w:rPr>
          <w:rFonts w:ascii="Times New Roman" w:hAnsi="Times New Roman" w:cs="Times New Roman"/>
          <w:color w:val="000000" w:themeColor="text1"/>
          <w:sz w:val="24"/>
          <w:szCs w:val="24"/>
        </w:rPr>
        <w:t>therefore,</w:t>
      </w:r>
      <w:r w:rsidR="0003049D" w:rsidRPr="009A50AD">
        <w:rPr>
          <w:rFonts w:ascii="Times New Roman" w:hAnsi="Times New Roman" w:cs="Times New Roman"/>
          <w:color w:val="000000" w:themeColor="text1"/>
          <w:sz w:val="24"/>
          <w:szCs w:val="24"/>
        </w:rPr>
        <w:t xml:space="preserve"> career path of a construction project manager is described below:</w:t>
      </w:r>
    </w:p>
    <w:p w14:paraId="1DD60C41" w14:textId="77777777" w:rsidR="00A568D1" w:rsidRPr="009A50AD" w:rsidRDefault="00797A9E" w:rsidP="003246BD">
      <w:pPr>
        <w:spacing w:line="360" w:lineRule="auto"/>
        <w:jc w:val="both"/>
        <w:rPr>
          <w:rFonts w:ascii="Times New Roman" w:hAnsi="Times New Roman" w:cs="Times New Roman"/>
          <w:color w:val="000000" w:themeColor="text1"/>
          <w:sz w:val="24"/>
          <w:szCs w:val="24"/>
        </w:rPr>
      </w:pPr>
      <w:r w:rsidRPr="009A50AD">
        <w:rPr>
          <w:rFonts w:ascii="Times New Roman" w:hAnsi="Times New Roman" w:cs="Times New Roman"/>
          <w:noProof/>
          <w:color w:val="000000" w:themeColor="text1"/>
          <w:sz w:val="24"/>
          <w:szCs w:val="24"/>
          <w:lang w:val="en-US"/>
        </w:rPr>
        <w:drawing>
          <wp:inline distT="0" distB="0" distL="0" distR="0" wp14:anchorId="4F9B5EBE" wp14:editId="168E726C">
            <wp:extent cx="5991225" cy="3362325"/>
            <wp:effectExtent l="19050" t="0" r="9525"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37A0D51B" w14:textId="77777777" w:rsidR="0003049D" w:rsidRPr="009A50AD" w:rsidRDefault="00797A9E" w:rsidP="003246BD">
      <w:pPr>
        <w:spacing w:line="360" w:lineRule="auto"/>
        <w:jc w:val="center"/>
        <w:rPr>
          <w:rFonts w:ascii="Times New Roman" w:hAnsi="Times New Roman" w:cs="Times New Roman"/>
          <w:b/>
          <w:color w:val="000000" w:themeColor="text1"/>
          <w:sz w:val="24"/>
          <w:szCs w:val="24"/>
        </w:rPr>
      </w:pPr>
      <w:r w:rsidRPr="009A50AD">
        <w:rPr>
          <w:rFonts w:ascii="Times New Roman" w:hAnsi="Times New Roman" w:cs="Times New Roman"/>
          <w:b/>
          <w:color w:val="000000" w:themeColor="text1"/>
          <w:sz w:val="24"/>
          <w:szCs w:val="24"/>
        </w:rPr>
        <w:t xml:space="preserve">Figure </w:t>
      </w:r>
      <w:r w:rsidR="003226E9" w:rsidRPr="009A50AD">
        <w:rPr>
          <w:rFonts w:ascii="Times New Roman" w:hAnsi="Times New Roman" w:cs="Times New Roman"/>
          <w:b/>
          <w:color w:val="000000" w:themeColor="text1"/>
          <w:sz w:val="24"/>
          <w:szCs w:val="24"/>
        </w:rPr>
        <w:t>2:</w:t>
      </w:r>
      <w:r w:rsidR="001400D2">
        <w:rPr>
          <w:rFonts w:ascii="Times New Roman" w:hAnsi="Times New Roman" w:cs="Times New Roman"/>
          <w:b/>
          <w:color w:val="000000" w:themeColor="text1"/>
          <w:sz w:val="24"/>
          <w:szCs w:val="24"/>
        </w:rPr>
        <w:t xml:space="preserve"> Carer P</w:t>
      </w:r>
      <w:r w:rsidRPr="009A50AD">
        <w:rPr>
          <w:rFonts w:ascii="Times New Roman" w:hAnsi="Times New Roman" w:cs="Times New Roman"/>
          <w:b/>
          <w:color w:val="000000" w:themeColor="text1"/>
          <w:sz w:val="24"/>
          <w:szCs w:val="24"/>
        </w:rPr>
        <w:t xml:space="preserve">ath of Project </w:t>
      </w:r>
      <w:r w:rsidR="00865A26">
        <w:rPr>
          <w:rFonts w:ascii="Times New Roman" w:hAnsi="Times New Roman" w:cs="Times New Roman"/>
          <w:b/>
          <w:color w:val="000000" w:themeColor="text1"/>
          <w:sz w:val="24"/>
          <w:szCs w:val="24"/>
        </w:rPr>
        <w:t>Management</w:t>
      </w:r>
    </w:p>
    <w:p w14:paraId="301C4F31" w14:textId="77777777" w:rsidR="003226E9" w:rsidRPr="009A50AD" w:rsidRDefault="00797A9E" w:rsidP="003246BD">
      <w:pPr>
        <w:spacing w:line="360" w:lineRule="auto"/>
        <w:jc w:val="center"/>
        <w:rPr>
          <w:rFonts w:ascii="Times New Roman" w:hAnsi="Times New Roman" w:cs="Times New Roman"/>
          <w:color w:val="000000" w:themeColor="text1"/>
          <w:sz w:val="24"/>
          <w:szCs w:val="24"/>
        </w:rPr>
      </w:pPr>
      <w:r w:rsidRPr="009A50AD">
        <w:rPr>
          <w:rFonts w:ascii="Times New Roman" w:hAnsi="Times New Roman" w:cs="Times New Roman"/>
          <w:color w:val="000000" w:themeColor="text1"/>
          <w:sz w:val="24"/>
          <w:szCs w:val="24"/>
        </w:rPr>
        <w:t>(</w:t>
      </w:r>
      <w:r w:rsidR="00C9368D">
        <w:rPr>
          <w:rFonts w:ascii="Times New Roman" w:hAnsi="Times New Roman" w:cs="Times New Roman"/>
          <w:color w:val="000000" w:themeColor="text1"/>
          <w:sz w:val="24"/>
          <w:szCs w:val="24"/>
        </w:rPr>
        <w:t xml:space="preserve">Source: </w:t>
      </w:r>
      <w:r w:rsidRPr="009A50AD">
        <w:rPr>
          <w:rFonts w:ascii="Times New Roman" w:hAnsi="Times New Roman" w:cs="Times New Roman"/>
          <w:color w:val="000000" w:themeColor="text1"/>
          <w:sz w:val="24"/>
          <w:szCs w:val="24"/>
        </w:rPr>
        <w:t>Created by the Author)</w:t>
      </w:r>
    </w:p>
    <w:p w14:paraId="4916D13C" w14:textId="77777777" w:rsidR="00497E38" w:rsidRPr="009A50AD" w:rsidRDefault="00797A9E" w:rsidP="003246BD">
      <w:pPr>
        <w:spacing w:line="360" w:lineRule="auto"/>
        <w:jc w:val="both"/>
        <w:rPr>
          <w:rFonts w:ascii="Times New Roman" w:hAnsi="Times New Roman" w:cs="Times New Roman"/>
          <w:color w:val="000000" w:themeColor="text1"/>
          <w:sz w:val="24"/>
          <w:szCs w:val="24"/>
        </w:rPr>
      </w:pPr>
      <w:r w:rsidRPr="009A50AD">
        <w:rPr>
          <w:rFonts w:ascii="Times New Roman" w:hAnsi="Times New Roman" w:cs="Times New Roman"/>
          <w:color w:val="000000" w:themeColor="text1"/>
          <w:sz w:val="24"/>
          <w:szCs w:val="24"/>
        </w:rPr>
        <w:t xml:space="preserve">The project director is the top-level career within the construction project career, and the first career option is the junior staff. </w:t>
      </w:r>
      <w:r w:rsidR="006A69F6" w:rsidRPr="009A50AD">
        <w:rPr>
          <w:rFonts w:ascii="Times New Roman" w:hAnsi="Times New Roman" w:cs="Times New Roman"/>
          <w:color w:val="000000" w:themeColor="text1"/>
          <w:sz w:val="24"/>
          <w:szCs w:val="24"/>
        </w:rPr>
        <w:t xml:space="preserve">To develop within the project manager career person needs to go through each stage of the career by gathering their knowledge, expertise, and </w:t>
      </w:r>
      <w:r w:rsidR="008471F0" w:rsidRPr="009A50AD">
        <w:rPr>
          <w:rFonts w:ascii="Times New Roman" w:hAnsi="Times New Roman" w:cs="Times New Roman"/>
          <w:color w:val="000000" w:themeColor="text1"/>
          <w:sz w:val="24"/>
          <w:szCs w:val="24"/>
        </w:rPr>
        <w:t>experiences</w:t>
      </w:r>
      <w:r w:rsidR="00E81166" w:rsidRPr="009A50AD">
        <w:rPr>
          <w:rFonts w:ascii="Times New Roman" w:hAnsi="Times New Roman" w:cs="Times New Roman"/>
          <w:color w:val="000000" w:themeColor="text1"/>
          <w:sz w:val="24"/>
          <w:szCs w:val="24"/>
        </w:rPr>
        <w:t>. Construction manager</w:t>
      </w:r>
      <w:r w:rsidR="003F3EA1" w:rsidRPr="009A50AD">
        <w:rPr>
          <w:rFonts w:ascii="Times New Roman" w:hAnsi="Times New Roman" w:cs="Times New Roman"/>
          <w:color w:val="000000" w:themeColor="text1"/>
          <w:sz w:val="24"/>
          <w:szCs w:val="24"/>
        </w:rPr>
        <w:t xml:space="preserve">s are also responsible for the execution, control, and also planning of the </w:t>
      </w:r>
      <w:r w:rsidR="003F3EA1" w:rsidRPr="009A50AD">
        <w:rPr>
          <w:rFonts w:ascii="Times New Roman" w:hAnsi="Times New Roman" w:cs="Times New Roman"/>
          <w:color w:val="000000" w:themeColor="text1"/>
          <w:sz w:val="24"/>
          <w:szCs w:val="24"/>
        </w:rPr>
        <w:lastRenderedPageBreak/>
        <w:t>entire project construction, and from the process of inspection to the project completion, the manager has several responsibilities</w:t>
      </w:r>
      <w:r w:rsidR="00885EB9" w:rsidRPr="009A50AD">
        <w:rPr>
          <w:rFonts w:ascii="Times New Roman" w:hAnsi="Times New Roman" w:cs="Times New Roman"/>
          <w:color w:val="000000" w:themeColor="text1"/>
          <w:sz w:val="24"/>
          <w:szCs w:val="24"/>
        </w:rPr>
        <w:t xml:space="preserve"> (</w:t>
      </w:r>
      <w:r w:rsidR="00885EB9" w:rsidRPr="009A50AD">
        <w:rPr>
          <w:rFonts w:ascii="Times New Roman" w:hAnsi="Times New Roman" w:cs="Times New Roman"/>
          <w:color w:val="000000" w:themeColor="text1"/>
          <w:sz w:val="24"/>
          <w:szCs w:val="24"/>
          <w:shd w:val="clear" w:color="auto" w:fill="FFFFFF"/>
        </w:rPr>
        <w:t>Moradi</w:t>
      </w:r>
      <w:r w:rsidR="006135F5">
        <w:rPr>
          <w:rFonts w:ascii="Times New Roman" w:hAnsi="Times New Roman" w:cs="Times New Roman"/>
          <w:color w:val="000000" w:themeColor="text1"/>
          <w:sz w:val="24"/>
          <w:szCs w:val="24"/>
          <w:shd w:val="clear" w:color="auto" w:fill="FFFFFF"/>
        </w:rPr>
        <w:t xml:space="preserve"> </w:t>
      </w:r>
      <w:r w:rsidR="00885EB9" w:rsidRPr="009A50AD">
        <w:rPr>
          <w:rFonts w:ascii="Times New Roman" w:hAnsi="Times New Roman" w:cs="Times New Roman"/>
          <w:i/>
          <w:color w:val="000000" w:themeColor="text1"/>
          <w:sz w:val="24"/>
          <w:szCs w:val="24"/>
          <w:shd w:val="clear" w:color="auto" w:fill="FFFFFF"/>
        </w:rPr>
        <w:t>et al.</w:t>
      </w:r>
      <w:r w:rsidR="00885EB9" w:rsidRPr="009A50AD">
        <w:rPr>
          <w:rFonts w:ascii="Times New Roman" w:hAnsi="Times New Roman" w:cs="Times New Roman"/>
          <w:color w:val="000000" w:themeColor="text1"/>
          <w:sz w:val="24"/>
          <w:szCs w:val="24"/>
          <w:shd w:val="clear" w:color="auto" w:fill="FFFFFF"/>
        </w:rPr>
        <w:t xml:space="preserve"> 2020</w:t>
      </w:r>
      <w:r w:rsidR="00885EB9" w:rsidRPr="009A50AD">
        <w:rPr>
          <w:rFonts w:ascii="Times New Roman" w:hAnsi="Times New Roman" w:cs="Times New Roman"/>
          <w:color w:val="000000" w:themeColor="text1"/>
          <w:sz w:val="24"/>
          <w:szCs w:val="24"/>
        </w:rPr>
        <w:t>)</w:t>
      </w:r>
      <w:r w:rsidR="003F3EA1" w:rsidRPr="009A50AD">
        <w:rPr>
          <w:rFonts w:ascii="Times New Roman" w:hAnsi="Times New Roman" w:cs="Times New Roman"/>
          <w:color w:val="000000" w:themeColor="text1"/>
          <w:sz w:val="24"/>
          <w:szCs w:val="24"/>
        </w:rPr>
        <w:t xml:space="preserve">. </w:t>
      </w:r>
      <w:r w:rsidR="00BB1FC3" w:rsidRPr="009A50AD">
        <w:rPr>
          <w:rFonts w:ascii="Times New Roman" w:hAnsi="Times New Roman" w:cs="Times New Roman"/>
          <w:color w:val="000000" w:themeColor="text1"/>
          <w:sz w:val="24"/>
          <w:szCs w:val="24"/>
        </w:rPr>
        <w:t xml:space="preserve">The duties of a project manager are the creation of cost estimation, ordering the materials, managing the team member of a construction project, and others. </w:t>
      </w:r>
      <w:r w:rsidR="00044729" w:rsidRPr="009A50AD">
        <w:rPr>
          <w:rFonts w:ascii="Times New Roman" w:hAnsi="Times New Roman" w:cs="Times New Roman"/>
          <w:color w:val="000000" w:themeColor="text1"/>
          <w:sz w:val="24"/>
          <w:szCs w:val="24"/>
        </w:rPr>
        <w:t>The manager also needs to maintain several</w:t>
      </w:r>
      <w:r w:rsidR="008C1431" w:rsidRPr="009A50AD">
        <w:rPr>
          <w:rFonts w:ascii="Times New Roman" w:hAnsi="Times New Roman" w:cs="Times New Roman"/>
          <w:color w:val="000000" w:themeColor="text1"/>
          <w:sz w:val="24"/>
          <w:szCs w:val="24"/>
        </w:rPr>
        <w:t xml:space="preserve"> measures of project safety by providing safety equipment and reviewing local regulations</w:t>
      </w:r>
      <w:r w:rsidR="00350BE9" w:rsidRPr="009A50AD">
        <w:rPr>
          <w:rFonts w:ascii="Times New Roman" w:hAnsi="Times New Roman" w:cs="Times New Roman"/>
          <w:color w:val="000000" w:themeColor="text1"/>
          <w:sz w:val="24"/>
          <w:szCs w:val="24"/>
        </w:rPr>
        <w:t xml:space="preserve"> and guidelines. </w:t>
      </w:r>
      <w:r w:rsidR="000B5598" w:rsidRPr="009A50AD">
        <w:rPr>
          <w:rFonts w:ascii="Times New Roman" w:hAnsi="Times New Roman" w:cs="Times New Roman"/>
          <w:color w:val="000000" w:themeColor="text1"/>
          <w:sz w:val="24"/>
          <w:szCs w:val="24"/>
        </w:rPr>
        <w:t xml:space="preserve">The Director of a construction project is the professional with the responsibilities of a large project. </w:t>
      </w:r>
    </w:p>
    <w:p w14:paraId="0B65BAC0" w14:textId="7AE57085" w:rsidR="00BD40AA" w:rsidRPr="009A50AD" w:rsidRDefault="00797A9E" w:rsidP="003246BD">
      <w:pPr>
        <w:spacing w:line="360" w:lineRule="auto"/>
        <w:jc w:val="both"/>
        <w:rPr>
          <w:rFonts w:ascii="Times New Roman" w:hAnsi="Times New Roman" w:cs="Times New Roman"/>
          <w:color w:val="000000" w:themeColor="text1"/>
          <w:sz w:val="24"/>
          <w:szCs w:val="24"/>
        </w:rPr>
      </w:pPr>
      <w:r w:rsidRPr="009A50AD">
        <w:rPr>
          <w:rFonts w:ascii="Times New Roman" w:hAnsi="Times New Roman" w:cs="Times New Roman"/>
          <w:color w:val="000000" w:themeColor="text1"/>
          <w:sz w:val="24"/>
          <w:szCs w:val="24"/>
        </w:rPr>
        <w:t xml:space="preserve">Departments and teams, including the construction managers, can seek help from the respective project director. </w:t>
      </w:r>
      <w:r w:rsidR="00AE7FBB" w:rsidRPr="009A50AD">
        <w:rPr>
          <w:rFonts w:ascii="Times New Roman" w:hAnsi="Times New Roman" w:cs="Times New Roman"/>
          <w:color w:val="000000" w:themeColor="text1"/>
          <w:sz w:val="24"/>
          <w:szCs w:val="24"/>
        </w:rPr>
        <w:t xml:space="preserve">The senior supervisor has the duties at the construction site with the responsibilities of supervision of site work, including collaboration with the land surveyor, </w:t>
      </w:r>
      <w:r w:rsidR="00CD1590" w:rsidRPr="009A50AD">
        <w:rPr>
          <w:rFonts w:ascii="Times New Roman" w:hAnsi="Times New Roman" w:cs="Times New Roman"/>
          <w:color w:val="000000" w:themeColor="text1"/>
          <w:sz w:val="24"/>
          <w:szCs w:val="24"/>
        </w:rPr>
        <w:t>reviewing</w:t>
      </w:r>
      <w:r w:rsidR="00AE7FBB" w:rsidRPr="009A50AD">
        <w:rPr>
          <w:rFonts w:ascii="Times New Roman" w:hAnsi="Times New Roman" w:cs="Times New Roman"/>
          <w:color w:val="000000" w:themeColor="text1"/>
          <w:sz w:val="24"/>
          <w:szCs w:val="24"/>
        </w:rPr>
        <w:t xml:space="preserve"> the project plan, and ensuring safety regulation </w:t>
      </w:r>
      <w:r w:rsidR="00461DF3" w:rsidRPr="009A50AD">
        <w:rPr>
          <w:rFonts w:ascii="Times New Roman" w:hAnsi="Times New Roman" w:cs="Times New Roman"/>
          <w:color w:val="000000" w:themeColor="text1"/>
          <w:sz w:val="24"/>
          <w:szCs w:val="24"/>
        </w:rPr>
        <w:t>and other</w:t>
      </w:r>
      <w:r w:rsidR="00AE7FBB" w:rsidRPr="009A50AD">
        <w:rPr>
          <w:rFonts w:ascii="Times New Roman" w:hAnsi="Times New Roman" w:cs="Times New Roman"/>
          <w:color w:val="000000" w:themeColor="text1"/>
          <w:sz w:val="24"/>
          <w:szCs w:val="24"/>
        </w:rPr>
        <w:t xml:space="preserve"> essentials</w:t>
      </w:r>
      <w:r w:rsidR="00827297" w:rsidRPr="009A50AD">
        <w:rPr>
          <w:rFonts w:ascii="Times New Roman" w:hAnsi="Times New Roman" w:cs="Times New Roman"/>
          <w:color w:val="000000" w:themeColor="text1"/>
          <w:sz w:val="24"/>
          <w:szCs w:val="24"/>
        </w:rPr>
        <w:t xml:space="preserve"> (</w:t>
      </w:r>
      <w:r w:rsidR="00827297" w:rsidRPr="009A50AD">
        <w:rPr>
          <w:rFonts w:ascii="Times New Roman" w:hAnsi="Times New Roman" w:cs="Times New Roman"/>
          <w:color w:val="000000" w:themeColor="text1"/>
          <w:sz w:val="24"/>
          <w:szCs w:val="24"/>
          <w:shd w:val="clear" w:color="auto" w:fill="FFFFFF"/>
        </w:rPr>
        <w:t>Keegan</w:t>
      </w:r>
      <w:r w:rsidR="00461DF3">
        <w:rPr>
          <w:rFonts w:ascii="Times New Roman" w:hAnsi="Times New Roman" w:cs="Times New Roman"/>
          <w:color w:val="000000" w:themeColor="text1"/>
          <w:sz w:val="24"/>
          <w:szCs w:val="24"/>
          <w:shd w:val="clear" w:color="auto" w:fill="FFFFFF"/>
        </w:rPr>
        <w:t xml:space="preserve"> et al.,</w:t>
      </w:r>
      <w:r w:rsidR="00827297" w:rsidRPr="009A50AD">
        <w:rPr>
          <w:rFonts w:ascii="Times New Roman" w:hAnsi="Times New Roman" w:cs="Times New Roman"/>
          <w:color w:val="000000" w:themeColor="text1"/>
          <w:sz w:val="24"/>
          <w:szCs w:val="24"/>
          <w:shd w:val="clear" w:color="auto" w:fill="FFFFFF"/>
        </w:rPr>
        <w:t>2018</w:t>
      </w:r>
      <w:r w:rsidR="00827297" w:rsidRPr="009A50AD">
        <w:rPr>
          <w:rFonts w:ascii="Times New Roman" w:hAnsi="Times New Roman" w:cs="Times New Roman"/>
          <w:color w:val="000000" w:themeColor="text1"/>
          <w:sz w:val="24"/>
          <w:szCs w:val="24"/>
        </w:rPr>
        <w:t>)</w:t>
      </w:r>
      <w:r w:rsidR="00AE7FBB" w:rsidRPr="009A50AD">
        <w:rPr>
          <w:rFonts w:ascii="Times New Roman" w:hAnsi="Times New Roman" w:cs="Times New Roman"/>
          <w:color w:val="000000" w:themeColor="text1"/>
          <w:sz w:val="24"/>
          <w:szCs w:val="24"/>
        </w:rPr>
        <w:t xml:space="preserve">. </w:t>
      </w:r>
      <w:r w:rsidR="00F371D0" w:rsidRPr="009A50AD">
        <w:rPr>
          <w:rFonts w:ascii="Times New Roman" w:hAnsi="Times New Roman" w:cs="Times New Roman"/>
          <w:color w:val="000000" w:themeColor="text1"/>
          <w:sz w:val="24"/>
          <w:szCs w:val="24"/>
        </w:rPr>
        <w:t xml:space="preserve">The field engineer also maintains the responsibilities of a supervisor. </w:t>
      </w:r>
      <w:r w:rsidR="00B40E13" w:rsidRPr="009A50AD">
        <w:rPr>
          <w:rFonts w:ascii="Times New Roman" w:hAnsi="Times New Roman" w:cs="Times New Roman"/>
          <w:color w:val="000000" w:themeColor="text1"/>
          <w:sz w:val="24"/>
          <w:szCs w:val="24"/>
        </w:rPr>
        <w:t xml:space="preserve">The engineer of construction can </w:t>
      </w:r>
      <w:r w:rsidR="00E22BEE" w:rsidRPr="009A50AD">
        <w:rPr>
          <w:rFonts w:ascii="Times New Roman" w:hAnsi="Times New Roman" w:cs="Times New Roman"/>
          <w:color w:val="000000" w:themeColor="text1"/>
          <w:sz w:val="24"/>
          <w:szCs w:val="24"/>
        </w:rPr>
        <w:t>discuss the</w:t>
      </w:r>
      <w:r w:rsidR="00B40E13" w:rsidRPr="009A50AD">
        <w:rPr>
          <w:rFonts w:ascii="Times New Roman" w:hAnsi="Times New Roman" w:cs="Times New Roman"/>
          <w:color w:val="000000" w:themeColor="text1"/>
          <w:sz w:val="24"/>
          <w:szCs w:val="24"/>
        </w:rPr>
        <w:t xml:space="preserve"> needs of a project with the entire team and engineer of the respective project. </w:t>
      </w:r>
      <w:r w:rsidR="00F2170E" w:rsidRPr="009A50AD">
        <w:rPr>
          <w:rFonts w:ascii="Times New Roman" w:hAnsi="Times New Roman" w:cs="Times New Roman"/>
          <w:color w:val="000000" w:themeColor="text1"/>
          <w:sz w:val="24"/>
          <w:szCs w:val="24"/>
        </w:rPr>
        <w:t xml:space="preserve">The junior staff of a construction project also signified as the junior engineer, is responsible for constructing, studying, designing, and also supervising the project of construction in the private as well as public sectors. </w:t>
      </w:r>
    </w:p>
    <w:p w14:paraId="58BA03F5" w14:textId="77777777" w:rsidR="008D507B" w:rsidRDefault="00797A9E" w:rsidP="003246BD">
      <w:pPr>
        <w:spacing w:line="360" w:lineRule="auto"/>
        <w:jc w:val="both"/>
        <w:rPr>
          <w:rFonts w:ascii="Times New Roman" w:hAnsi="Times New Roman" w:cs="Times New Roman"/>
          <w:b/>
          <w:color w:val="000000" w:themeColor="text1"/>
          <w:sz w:val="24"/>
          <w:szCs w:val="24"/>
        </w:rPr>
      </w:pPr>
      <w:r w:rsidRPr="008D507B">
        <w:rPr>
          <w:rFonts w:ascii="Times New Roman" w:hAnsi="Times New Roman" w:cs="Times New Roman"/>
          <w:b/>
          <w:color w:val="000000" w:themeColor="text1"/>
          <w:sz w:val="24"/>
          <w:szCs w:val="24"/>
        </w:rPr>
        <w:t xml:space="preserve">The Skill of a Successful Project Manager </w:t>
      </w:r>
    </w:p>
    <w:p w14:paraId="7336AE49" w14:textId="77777777" w:rsidR="00C961BD" w:rsidRPr="009A50AD" w:rsidRDefault="00797A9E" w:rsidP="003246BD">
      <w:pPr>
        <w:spacing w:line="360" w:lineRule="auto"/>
        <w:jc w:val="both"/>
        <w:rPr>
          <w:rFonts w:ascii="Times New Roman" w:hAnsi="Times New Roman" w:cs="Times New Roman"/>
          <w:color w:val="000000" w:themeColor="text1"/>
          <w:sz w:val="24"/>
          <w:szCs w:val="24"/>
        </w:rPr>
      </w:pPr>
      <w:r w:rsidRPr="009A50AD">
        <w:rPr>
          <w:rFonts w:ascii="Times New Roman" w:hAnsi="Times New Roman" w:cs="Times New Roman"/>
          <w:color w:val="000000" w:themeColor="text1"/>
          <w:sz w:val="24"/>
          <w:szCs w:val="24"/>
        </w:rPr>
        <w:t>A successful project manages to have the following skills to effectively manage the entire project process</w:t>
      </w:r>
      <w:r w:rsidR="009B6DDB" w:rsidRPr="009A50AD">
        <w:rPr>
          <w:rFonts w:ascii="Times New Roman" w:hAnsi="Times New Roman" w:cs="Times New Roman"/>
          <w:color w:val="000000" w:themeColor="text1"/>
          <w:sz w:val="24"/>
          <w:szCs w:val="24"/>
        </w:rPr>
        <w:t>:</w:t>
      </w:r>
    </w:p>
    <w:p w14:paraId="13C91006" w14:textId="77777777" w:rsidR="009B6DDB" w:rsidRPr="009A50AD" w:rsidRDefault="00797A9E" w:rsidP="003246BD">
      <w:pPr>
        <w:spacing w:line="360" w:lineRule="auto"/>
        <w:jc w:val="both"/>
        <w:rPr>
          <w:rFonts w:ascii="Times New Roman" w:hAnsi="Times New Roman" w:cs="Times New Roman"/>
          <w:b/>
          <w:i/>
          <w:color w:val="000000" w:themeColor="text1"/>
          <w:sz w:val="24"/>
          <w:szCs w:val="24"/>
        </w:rPr>
      </w:pPr>
      <w:r w:rsidRPr="009A50AD">
        <w:rPr>
          <w:rFonts w:ascii="Times New Roman" w:hAnsi="Times New Roman" w:cs="Times New Roman"/>
          <w:b/>
          <w:i/>
          <w:color w:val="000000" w:themeColor="text1"/>
          <w:sz w:val="24"/>
          <w:szCs w:val="24"/>
        </w:rPr>
        <w:t xml:space="preserve">Effective Communication </w:t>
      </w:r>
    </w:p>
    <w:p w14:paraId="23786011" w14:textId="3D3C0733" w:rsidR="009B6DDB" w:rsidRPr="009A50AD" w:rsidRDefault="00797A9E" w:rsidP="003246BD">
      <w:pPr>
        <w:spacing w:line="360" w:lineRule="auto"/>
        <w:jc w:val="both"/>
        <w:rPr>
          <w:rFonts w:ascii="Times New Roman" w:hAnsi="Times New Roman" w:cs="Times New Roman"/>
          <w:color w:val="000000" w:themeColor="text1"/>
          <w:sz w:val="24"/>
          <w:szCs w:val="24"/>
        </w:rPr>
      </w:pPr>
      <w:r w:rsidRPr="009A50AD">
        <w:rPr>
          <w:rFonts w:ascii="Times New Roman" w:hAnsi="Times New Roman" w:cs="Times New Roman"/>
          <w:color w:val="000000" w:themeColor="text1"/>
          <w:sz w:val="24"/>
          <w:szCs w:val="24"/>
        </w:rPr>
        <w:t xml:space="preserve">Poor communication in managing a project can be responsible for missed deadlines and inefficiency in project completion. An effective communication process is essential to learn by the project manager in order to mitigate the risk of the respective project. </w:t>
      </w:r>
      <w:r w:rsidR="003A57CB" w:rsidRPr="009A50AD">
        <w:rPr>
          <w:rFonts w:ascii="Times New Roman" w:hAnsi="Times New Roman" w:cs="Times New Roman"/>
          <w:color w:val="000000" w:themeColor="text1"/>
          <w:sz w:val="24"/>
          <w:szCs w:val="24"/>
        </w:rPr>
        <w:t>Several skills within the communication process know the right process to approach people, create some meaningful relationships with team members and co-workers, articulate a proper project vision, and many more</w:t>
      </w:r>
      <w:r w:rsidR="006135F5">
        <w:rPr>
          <w:rFonts w:ascii="Times New Roman" w:hAnsi="Times New Roman" w:cs="Times New Roman"/>
          <w:color w:val="000000" w:themeColor="text1"/>
          <w:sz w:val="24"/>
          <w:szCs w:val="24"/>
        </w:rPr>
        <w:t xml:space="preserve"> </w:t>
      </w:r>
      <w:r w:rsidR="00726E6B" w:rsidRPr="009A50AD">
        <w:rPr>
          <w:rFonts w:ascii="Times New Roman" w:hAnsi="Times New Roman" w:cs="Times New Roman"/>
          <w:color w:val="000000" w:themeColor="text1"/>
          <w:sz w:val="24"/>
          <w:szCs w:val="24"/>
        </w:rPr>
        <w:t>(</w:t>
      </w:r>
      <w:r w:rsidR="00726E6B" w:rsidRPr="009A50AD">
        <w:rPr>
          <w:rFonts w:ascii="Times New Roman" w:hAnsi="Times New Roman" w:cs="Times New Roman"/>
          <w:color w:val="000000" w:themeColor="text1"/>
          <w:sz w:val="24"/>
          <w:szCs w:val="24"/>
          <w:shd w:val="clear" w:color="auto" w:fill="FFFFFF"/>
        </w:rPr>
        <w:t>Keegan</w:t>
      </w:r>
      <w:r w:rsidR="00461DF3">
        <w:rPr>
          <w:rFonts w:ascii="Times New Roman" w:hAnsi="Times New Roman" w:cs="Times New Roman"/>
          <w:color w:val="000000" w:themeColor="text1"/>
          <w:sz w:val="24"/>
          <w:szCs w:val="24"/>
          <w:shd w:val="clear" w:color="auto" w:fill="FFFFFF"/>
        </w:rPr>
        <w:t xml:space="preserve"> et al., </w:t>
      </w:r>
      <w:r w:rsidR="00726E6B" w:rsidRPr="009A50AD">
        <w:rPr>
          <w:rFonts w:ascii="Times New Roman" w:hAnsi="Times New Roman" w:cs="Times New Roman"/>
          <w:color w:val="000000" w:themeColor="text1"/>
          <w:sz w:val="24"/>
          <w:szCs w:val="24"/>
          <w:shd w:val="clear" w:color="auto" w:fill="FFFFFF"/>
        </w:rPr>
        <w:t>2018</w:t>
      </w:r>
      <w:r w:rsidR="00726E6B" w:rsidRPr="009A50AD">
        <w:rPr>
          <w:rFonts w:ascii="Times New Roman" w:hAnsi="Times New Roman" w:cs="Times New Roman"/>
          <w:color w:val="000000" w:themeColor="text1"/>
          <w:sz w:val="24"/>
          <w:szCs w:val="24"/>
        </w:rPr>
        <w:t>)</w:t>
      </w:r>
      <w:r w:rsidR="003A57CB" w:rsidRPr="009A50AD">
        <w:rPr>
          <w:rFonts w:ascii="Times New Roman" w:hAnsi="Times New Roman" w:cs="Times New Roman"/>
          <w:color w:val="000000" w:themeColor="text1"/>
          <w:sz w:val="24"/>
          <w:szCs w:val="24"/>
        </w:rPr>
        <w:t>.</w:t>
      </w:r>
    </w:p>
    <w:p w14:paraId="5C0A3441" w14:textId="77777777" w:rsidR="009B6DDB" w:rsidRPr="009A50AD" w:rsidRDefault="00797A9E" w:rsidP="003246BD">
      <w:pPr>
        <w:spacing w:line="360" w:lineRule="auto"/>
        <w:jc w:val="both"/>
        <w:rPr>
          <w:rFonts w:ascii="Times New Roman" w:hAnsi="Times New Roman" w:cs="Times New Roman"/>
          <w:b/>
          <w:i/>
          <w:color w:val="000000" w:themeColor="text1"/>
          <w:sz w:val="24"/>
          <w:szCs w:val="24"/>
        </w:rPr>
      </w:pPr>
      <w:r w:rsidRPr="009A50AD">
        <w:rPr>
          <w:rFonts w:ascii="Times New Roman" w:hAnsi="Times New Roman" w:cs="Times New Roman"/>
          <w:b/>
          <w:i/>
          <w:color w:val="000000" w:themeColor="text1"/>
          <w:sz w:val="24"/>
          <w:szCs w:val="24"/>
        </w:rPr>
        <w:t xml:space="preserve">Negotiation </w:t>
      </w:r>
      <w:r w:rsidR="000B0BC8">
        <w:rPr>
          <w:rFonts w:ascii="Times New Roman" w:hAnsi="Times New Roman" w:cs="Times New Roman"/>
          <w:b/>
          <w:i/>
          <w:color w:val="000000" w:themeColor="text1"/>
          <w:sz w:val="24"/>
          <w:szCs w:val="24"/>
        </w:rPr>
        <w:t>and Time M</w:t>
      </w:r>
      <w:r w:rsidR="009825FA" w:rsidRPr="009A50AD">
        <w:rPr>
          <w:rFonts w:ascii="Times New Roman" w:hAnsi="Times New Roman" w:cs="Times New Roman"/>
          <w:b/>
          <w:i/>
          <w:color w:val="000000" w:themeColor="text1"/>
          <w:sz w:val="24"/>
          <w:szCs w:val="24"/>
        </w:rPr>
        <w:t xml:space="preserve">anagement </w:t>
      </w:r>
    </w:p>
    <w:p w14:paraId="0E8397C7" w14:textId="1B2865D7" w:rsidR="009B6DDB" w:rsidRPr="009A50AD" w:rsidRDefault="00797A9E" w:rsidP="003246BD">
      <w:pPr>
        <w:spacing w:line="360" w:lineRule="auto"/>
        <w:jc w:val="both"/>
        <w:rPr>
          <w:rFonts w:ascii="Times New Roman" w:hAnsi="Times New Roman" w:cs="Times New Roman"/>
          <w:color w:val="000000" w:themeColor="text1"/>
          <w:sz w:val="24"/>
          <w:szCs w:val="24"/>
        </w:rPr>
      </w:pPr>
      <w:r w:rsidRPr="009A50AD">
        <w:rPr>
          <w:rFonts w:ascii="Times New Roman" w:hAnsi="Times New Roman" w:cs="Times New Roman"/>
          <w:color w:val="000000" w:themeColor="text1"/>
          <w:sz w:val="24"/>
          <w:szCs w:val="24"/>
        </w:rPr>
        <w:t xml:space="preserve">From the management of resources to engaging with the project suppliers and also to dealing with various conflict situations, managing the project signifies the approaches to negotiation. Effective management of </w:t>
      </w:r>
      <w:r w:rsidR="009825FA" w:rsidRPr="009A50AD">
        <w:rPr>
          <w:rFonts w:ascii="Times New Roman" w:hAnsi="Times New Roman" w:cs="Times New Roman"/>
          <w:color w:val="000000" w:themeColor="text1"/>
          <w:sz w:val="24"/>
          <w:szCs w:val="24"/>
        </w:rPr>
        <w:t xml:space="preserve">a project signifies </w:t>
      </w:r>
      <w:r w:rsidR="00461DF3" w:rsidRPr="009A50AD">
        <w:rPr>
          <w:rFonts w:ascii="Times New Roman" w:hAnsi="Times New Roman" w:cs="Times New Roman"/>
          <w:color w:val="000000" w:themeColor="text1"/>
          <w:sz w:val="24"/>
          <w:szCs w:val="24"/>
        </w:rPr>
        <w:t>skilful</w:t>
      </w:r>
      <w:r w:rsidR="009825FA" w:rsidRPr="009A50AD">
        <w:rPr>
          <w:rFonts w:ascii="Times New Roman" w:hAnsi="Times New Roman" w:cs="Times New Roman"/>
          <w:color w:val="000000" w:themeColor="text1"/>
          <w:sz w:val="24"/>
          <w:szCs w:val="24"/>
        </w:rPr>
        <w:t xml:space="preserve"> negotiation. Another important skill is time </w:t>
      </w:r>
      <w:r w:rsidR="009825FA" w:rsidRPr="009A50AD">
        <w:rPr>
          <w:rFonts w:ascii="Times New Roman" w:hAnsi="Times New Roman" w:cs="Times New Roman"/>
          <w:color w:val="000000" w:themeColor="text1"/>
          <w:sz w:val="24"/>
          <w:szCs w:val="24"/>
        </w:rPr>
        <w:lastRenderedPageBreak/>
        <w:t>management for reduci</w:t>
      </w:r>
      <w:r w:rsidR="001D0016" w:rsidRPr="009A50AD">
        <w:rPr>
          <w:rFonts w:ascii="Times New Roman" w:hAnsi="Times New Roman" w:cs="Times New Roman"/>
          <w:color w:val="000000" w:themeColor="text1"/>
          <w:sz w:val="24"/>
          <w:szCs w:val="24"/>
        </w:rPr>
        <w:t xml:space="preserve">ng delays in project completion. The project manager </w:t>
      </w:r>
      <w:r w:rsidR="00FD4100" w:rsidRPr="009A50AD">
        <w:rPr>
          <w:rFonts w:ascii="Times New Roman" w:hAnsi="Times New Roman" w:cs="Times New Roman"/>
          <w:color w:val="000000" w:themeColor="text1"/>
          <w:sz w:val="24"/>
          <w:szCs w:val="24"/>
        </w:rPr>
        <w:t xml:space="preserve">also </w:t>
      </w:r>
      <w:r w:rsidR="001D0016" w:rsidRPr="009A50AD">
        <w:rPr>
          <w:rFonts w:ascii="Times New Roman" w:hAnsi="Times New Roman" w:cs="Times New Roman"/>
          <w:color w:val="000000" w:themeColor="text1"/>
          <w:sz w:val="24"/>
          <w:szCs w:val="24"/>
        </w:rPr>
        <w:t xml:space="preserve">can </w:t>
      </w:r>
      <w:r w:rsidR="00B9127A" w:rsidRPr="009A50AD">
        <w:rPr>
          <w:rFonts w:ascii="Times New Roman" w:hAnsi="Times New Roman" w:cs="Times New Roman"/>
          <w:color w:val="000000" w:themeColor="text1"/>
          <w:sz w:val="24"/>
          <w:szCs w:val="24"/>
        </w:rPr>
        <w:t>create</w:t>
      </w:r>
      <w:r w:rsidR="001D0016" w:rsidRPr="009A50AD">
        <w:rPr>
          <w:rFonts w:ascii="Times New Roman" w:hAnsi="Times New Roman" w:cs="Times New Roman"/>
          <w:color w:val="000000" w:themeColor="text1"/>
          <w:sz w:val="24"/>
          <w:szCs w:val="24"/>
        </w:rPr>
        <w:t xml:space="preserve"> several </w:t>
      </w:r>
      <w:r w:rsidR="00B9127A" w:rsidRPr="009A50AD">
        <w:rPr>
          <w:rFonts w:ascii="Times New Roman" w:hAnsi="Times New Roman" w:cs="Times New Roman"/>
          <w:color w:val="000000" w:themeColor="text1"/>
          <w:sz w:val="24"/>
          <w:szCs w:val="24"/>
        </w:rPr>
        <w:t>schedules</w:t>
      </w:r>
      <w:r w:rsidR="001D0016" w:rsidRPr="009A50AD">
        <w:rPr>
          <w:rFonts w:ascii="Times New Roman" w:hAnsi="Times New Roman" w:cs="Times New Roman"/>
          <w:color w:val="000000" w:themeColor="text1"/>
          <w:sz w:val="24"/>
          <w:szCs w:val="24"/>
        </w:rPr>
        <w:t xml:space="preserve"> for establishing a </w:t>
      </w:r>
      <w:r w:rsidR="00E575EC" w:rsidRPr="009A50AD">
        <w:rPr>
          <w:rFonts w:ascii="Times New Roman" w:hAnsi="Times New Roman" w:cs="Times New Roman"/>
          <w:color w:val="000000" w:themeColor="text1"/>
          <w:sz w:val="24"/>
          <w:szCs w:val="24"/>
        </w:rPr>
        <w:t xml:space="preserve">better time management approach. </w:t>
      </w:r>
    </w:p>
    <w:p w14:paraId="696271ED" w14:textId="77777777" w:rsidR="009B6DDB" w:rsidRPr="009A50AD" w:rsidRDefault="00797A9E" w:rsidP="003246BD">
      <w:pPr>
        <w:spacing w:line="360" w:lineRule="auto"/>
        <w:jc w:val="both"/>
        <w:rPr>
          <w:rFonts w:ascii="Times New Roman" w:hAnsi="Times New Roman" w:cs="Times New Roman"/>
          <w:b/>
          <w:i/>
          <w:color w:val="000000" w:themeColor="text1"/>
          <w:sz w:val="24"/>
          <w:szCs w:val="24"/>
        </w:rPr>
      </w:pPr>
      <w:r w:rsidRPr="009A50AD">
        <w:rPr>
          <w:rFonts w:ascii="Times New Roman" w:hAnsi="Times New Roman" w:cs="Times New Roman"/>
          <w:b/>
          <w:i/>
          <w:color w:val="000000" w:themeColor="text1"/>
          <w:sz w:val="24"/>
          <w:szCs w:val="24"/>
        </w:rPr>
        <w:t xml:space="preserve">Leadership </w:t>
      </w:r>
      <w:r w:rsidR="00542581" w:rsidRPr="009A50AD">
        <w:rPr>
          <w:rFonts w:ascii="Times New Roman" w:hAnsi="Times New Roman" w:cs="Times New Roman"/>
          <w:b/>
          <w:i/>
          <w:color w:val="000000" w:themeColor="text1"/>
          <w:sz w:val="24"/>
          <w:szCs w:val="24"/>
        </w:rPr>
        <w:t xml:space="preserve">and </w:t>
      </w:r>
      <w:r w:rsidRPr="009A50AD">
        <w:rPr>
          <w:rFonts w:ascii="Times New Roman" w:hAnsi="Times New Roman" w:cs="Times New Roman"/>
          <w:b/>
          <w:i/>
          <w:color w:val="000000" w:themeColor="text1"/>
          <w:sz w:val="24"/>
          <w:szCs w:val="24"/>
        </w:rPr>
        <w:t xml:space="preserve">Technical Expertise </w:t>
      </w:r>
    </w:p>
    <w:p w14:paraId="00B979A0" w14:textId="77777777" w:rsidR="00EE6C37" w:rsidRPr="000B0BC8" w:rsidRDefault="00797A9E" w:rsidP="003246BD">
      <w:pPr>
        <w:spacing w:line="360" w:lineRule="auto"/>
        <w:jc w:val="both"/>
        <w:rPr>
          <w:rFonts w:ascii="Times New Roman" w:hAnsi="Times New Roman" w:cs="Times New Roman"/>
          <w:color w:val="000000" w:themeColor="text1"/>
          <w:sz w:val="24"/>
          <w:szCs w:val="24"/>
        </w:rPr>
      </w:pPr>
      <w:r w:rsidRPr="009A50AD">
        <w:rPr>
          <w:rFonts w:ascii="Times New Roman" w:hAnsi="Times New Roman" w:cs="Times New Roman"/>
          <w:color w:val="000000" w:themeColor="text1"/>
          <w:sz w:val="24"/>
          <w:szCs w:val="24"/>
        </w:rPr>
        <w:t xml:space="preserve">Both leadership as well as expertise in own technical field, are major factor within the project manager that </w:t>
      </w:r>
      <w:r w:rsidR="00E81166" w:rsidRPr="009A50AD">
        <w:rPr>
          <w:rFonts w:ascii="Times New Roman" w:hAnsi="Times New Roman" w:cs="Times New Roman"/>
          <w:color w:val="000000" w:themeColor="text1"/>
          <w:sz w:val="24"/>
          <w:szCs w:val="24"/>
        </w:rPr>
        <w:t>ensures</w:t>
      </w:r>
      <w:r w:rsidRPr="009A50AD">
        <w:rPr>
          <w:rFonts w:ascii="Times New Roman" w:hAnsi="Times New Roman" w:cs="Times New Roman"/>
          <w:color w:val="000000" w:themeColor="text1"/>
          <w:sz w:val="24"/>
          <w:szCs w:val="24"/>
        </w:rPr>
        <w:t xml:space="preserve"> the success of the entire project</w:t>
      </w:r>
      <w:r w:rsidR="00ED5290">
        <w:rPr>
          <w:rFonts w:ascii="Times New Roman" w:hAnsi="Times New Roman" w:cs="Times New Roman"/>
          <w:color w:val="000000" w:themeColor="text1"/>
          <w:sz w:val="24"/>
          <w:szCs w:val="24"/>
        </w:rPr>
        <w:t xml:space="preserve"> </w:t>
      </w:r>
      <w:r w:rsidR="00726E6B" w:rsidRPr="009A50AD">
        <w:rPr>
          <w:rFonts w:ascii="Times New Roman" w:hAnsi="Times New Roman" w:cs="Times New Roman"/>
          <w:color w:val="000000" w:themeColor="text1"/>
          <w:sz w:val="24"/>
          <w:szCs w:val="24"/>
        </w:rPr>
        <w:t>(</w:t>
      </w:r>
      <w:r w:rsidR="00726E6B" w:rsidRPr="009A50AD">
        <w:rPr>
          <w:rFonts w:ascii="Times New Roman" w:hAnsi="Times New Roman" w:cs="Times New Roman"/>
          <w:color w:val="000000" w:themeColor="text1"/>
          <w:sz w:val="24"/>
          <w:szCs w:val="24"/>
          <w:shd w:val="clear" w:color="auto" w:fill="FFFFFF"/>
        </w:rPr>
        <w:t>Moradi</w:t>
      </w:r>
      <w:r w:rsidR="00ED5290">
        <w:rPr>
          <w:rFonts w:ascii="Times New Roman" w:hAnsi="Times New Roman" w:cs="Times New Roman"/>
          <w:color w:val="000000" w:themeColor="text1"/>
          <w:sz w:val="24"/>
          <w:szCs w:val="24"/>
          <w:shd w:val="clear" w:color="auto" w:fill="FFFFFF"/>
        </w:rPr>
        <w:t xml:space="preserve"> </w:t>
      </w:r>
      <w:r w:rsidR="00726E6B" w:rsidRPr="009A50AD">
        <w:rPr>
          <w:rFonts w:ascii="Times New Roman" w:hAnsi="Times New Roman" w:cs="Times New Roman"/>
          <w:i/>
          <w:color w:val="000000" w:themeColor="text1"/>
          <w:sz w:val="24"/>
          <w:szCs w:val="24"/>
          <w:shd w:val="clear" w:color="auto" w:fill="FFFFFF"/>
        </w:rPr>
        <w:t>et al.</w:t>
      </w:r>
      <w:r w:rsidR="00726E6B" w:rsidRPr="009A50AD">
        <w:rPr>
          <w:rFonts w:ascii="Times New Roman" w:hAnsi="Times New Roman" w:cs="Times New Roman"/>
          <w:color w:val="000000" w:themeColor="text1"/>
          <w:sz w:val="24"/>
          <w:szCs w:val="24"/>
          <w:shd w:val="clear" w:color="auto" w:fill="FFFFFF"/>
        </w:rPr>
        <w:t xml:space="preserve"> 2020</w:t>
      </w:r>
      <w:r w:rsidR="00726E6B" w:rsidRPr="009A50AD">
        <w:rPr>
          <w:rFonts w:ascii="Times New Roman" w:hAnsi="Times New Roman" w:cs="Times New Roman"/>
          <w:color w:val="000000" w:themeColor="text1"/>
          <w:sz w:val="24"/>
          <w:szCs w:val="24"/>
        </w:rPr>
        <w:t>)</w:t>
      </w:r>
      <w:r w:rsidRPr="009A50AD">
        <w:rPr>
          <w:rFonts w:ascii="Times New Roman" w:hAnsi="Times New Roman" w:cs="Times New Roman"/>
          <w:color w:val="000000" w:themeColor="text1"/>
          <w:sz w:val="24"/>
          <w:szCs w:val="24"/>
        </w:rPr>
        <w:t>.</w:t>
      </w:r>
      <w:r w:rsidR="00ED5290">
        <w:rPr>
          <w:rFonts w:ascii="Times New Roman" w:hAnsi="Times New Roman" w:cs="Times New Roman"/>
          <w:color w:val="000000" w:themeColor="text1"/>
          <w:sz w:val="24"/>
          <w:szCs w:val="24"/>
        </w:rPr>
        <w:t xml:space="preserve"> </w:t>
      </w:r>
      <w:r w:rsidR="00E81166" w:rsidRPr="009A50AD">
        <w:rPr>
          <w:rFonts w:ascii="Times New Roman" w:hAnsi="Times New Roman" w:cs="Times New Roman"/>
          <w:color w:val="000000" w:themeColor="text1"/>
          <w:sz w:val="24"/>
          <w:szCs w:val="24"/>
        </w:rPr>
        <w:t xml:space="preserve">The manager needs to have leadership qualities and knowledge in the related technical fields like design and plan, execution process, and others.  </w:t>
      </w:r>
    </w:p>
    <w:p w14:paraId="667BB182" w14:textId="77777777" w:rsidR="00DD78D0" w:rsidRPr="009A50AD" w:rsidRDefault="00D91F0C" w:rsidP="003246BD">
      <w:pPr>
        <w:pStyle w:val="Heading1"/>
      </w:pPr>
      <w:bookmarkStart w:id="5" w:name="_Toc100679973"/>
      <w:r>
        <w:t>Conclusion</w:t>
      </w:r>
      <w:bookmarkEnd w:id="5"/>
    </w:p>
    <w:p w14:paraId="3255C5E2" w14:textId="334B3484" w:rsidR="00DD7687" w:rsidRDefault="00797A9E" w:rsidP="003246BD">
      <w:pPr>
        <w:spacing w:line="360" w:lineRule="auto"/>
        <w:jc w:val="both"/>
        <w:rPr>
          <w:rFonts w:ascii="Times New Roman" w:hAnsi="Times New Roman" w:cs="Times New Roman"/>
          <w:color w:val="000000" w:themeColor="text1"/>
          <w:sz w:val="24"/>
          <w:szCs w:val="24"/>
        </w:rPr>
      </w:pPr>
      <w:r w:rsidRPr="009A50AD">
        <w:rPr>
          <w:rFonts w:ascii="Times New Roman" w:hAnsi="Times New Roman" w:cs="Times New Roman"/>
          <w:color w:val="000000" w:themeColor="text1"/>
          <w:sz w:val="24"/>
          <w:szCs w:val="24"/>
        </w:rPr>
        <w:t>The entire study focused on a critical evaluation of the chosen project by highlighting several aspects of discussions. Discu</w:t>
      </w:r>
      <w:r w:rsidR="00807FAA" w:rsidRPr="009A50AD">
        <w:rPr>
          <w:rFonts w:ascii="Times New Roman" w:hAnsi="Times New Roman" w:cs="Times New Roman"/>
          <w:color w:val="000000" w:themeColor="text1"/>
          <w:sz w:val="24"/>
          <w:szCs w:val="24"/>
        </w:rPr>
        <w:t>ss</w:t>
      </w:r>
      <w:r w:rsidRPr="009A50AD">
        <w:rPr>
          <w:rFonts w:ascii="Times New Roman" w:hAnsi="Times New Roman" w:cs="Times New Roman"/>
          <w:color w:val="000000" w:themeColor="text1"/>
          <w:sz w:val="24"/>
          <w:szCs w:val="24"/>
        </w:rPr>
        <w:t xml:space="preserve">ion of critical success factors and provided </w:t>
      </w:r>
      <w:r w:rsidR="00807FAA" w:rsidRPr="009A50AD">
        <w:rPr>
          <w:rFonts w:ascii="Times New Roman" w:hAnsi="Times New Roman" w:cs="Times New Roman"/>
          <w:color w:val="000000" w:themeColor="text1"/>
          <w:sz w:val="24"/>
          <w:szCs w:val="24"/>
        </w:rPr>
        <w:t>recommendation</w:t>
      </w:r>
      <w:r w:rsidRPr="009A50AD">
        <w:rPr>
          <w:rFonts w:ascii="Times New Roman" w:hAnsi="Times New Roman" w:cs="Times New Roman"/>
          <w:color w:val="000000" w:themeColor="text1"/>
          <w:sz w:val="24"/>
          <w:szCs w:val="24"/>
        </w:rPr>
        <w:t xml:space="preserve">s help the researcher as well as future researchers for the </w:t>
      </w:r>
      <w:r w:rsidR="00461DF3" w:rsidRPr="009A50AD">
        <w:rPr>
          <w:rFonts w:ascii="Times New Roman" w:hAnsi="Times New Roman" w:cs="Times New Roman"/>
          <w:color w:val="000000" w:themeColor="text1"/>
          <w:sz w:val="24"/>
          <w:szCs w:val="24"/>
        </w:rPr>
        <w:t>successful development</w:t>
      </w:r>
      <w:r w:rsidRPr="009A50AD">
        <w:rPr>
          <w:rFonts w:ascii="Times New Roman" w:hAnsi="Times New Roman" w:cs="Times New Roman"/>
          <w:color w:val="000000" w:themeColor="text1"/>
          <w:sz w:val="24"/>
          <w:szCs w:val="24"/>
        </w:rPr>
        <w:t xml:space="preserve"> of a project. A career path signifies several sequences or series of different job positions for leading a long-term or short-term goal of the chosen profession, such as project manager. The construction manager needs to be specialised in some areas and not as same as the general project manager role. </w:t>
      </w:r>
      <w:r w:rsidR="00564445" w:rsidRPr="009A50AD">
        <w:rPr>
          <w:rFonts w:ascii="Times New Roman" w:hAnsi="Times New Roman" w:cs="Times New Roman"/>
          <w:color w:val="000000" w:themeColor="text1"/>
          <w:sz w:val="24"/>
          <w:szCs w:val="24"/>
        </w:rPr>
        <w:t xml:space="preserve">The project management process depends on the skills and management quality of a project </w:t>
      </w:r>
      <w:r w:rsidR="00ED5290" w:rsidRPr="009A50AD">
        <w:rPr>
          <w:rFonts w:ascii="Times New Roman" w:hAnsi="Times New Roman" w:cs="Times New Roman"/>
          <w:color w:val="000000" w:themeColor="text1"/>
          <w:sz w:val="24"/>
          <w:szCs w:val="24"/>
        </w:rPr>
        <w:t>manager</w:t>
      </w:r>
      <w:r w:rsidR="00564445" w:rsidRPr="009A50AD">
        <w:rPr>
          <w:rFonts w:ascii="Times New Roman" w:hAnsi="Times New Roman" w:cs="Times New Roman"/>
          <w:color w:val="000000" w:themeColor="text1"/>
          <w:sz w:val="24"/>
          <w:szCs w:val="24"/>
        </w:rPr>
        <w:t xml:space="preserve"> and the </w:t>
      </w:r>
      <w:r w:rsidR="00D74EF9" w:rsidRPr="009A50AD">
        <w:rPr>
          <w:rFonts w:ascii="Times New Roman" w:hAnsi="Times New Roman" w:cs="Times New Roman"/>
          <w:color w:val="000000" w:themeColor="text1"/>
          <w:sz w:val="24"/>
          <w:szCs w:val="24"/>
        </w:rPr>
        <w:t>researcher</w:t>
      </w:r>
      <w:r w:rsidR="00564445" w:rsidRPr="009A50AD">
        <w:rPr>
          <w:rFonts w:ascii="Times New Roman" w:hAnsi="Times New Roman" w:cs="Times New Roman"/>
          <w:color w:val="000000" w:themeColor="text1"/>
          <w:sz w:val="24"/>
          <w:szCs w:val="24"/>
        </w:rPr>
        <w:t xml:space="preserve"> also </w:t>
      </w:r>
      <w:r w:rsidR="00D74EF9" w:rsidRPr="009A50AD">
        <w:rPr>
          <w:rFonts w:ascii="Times New Roman" w:hAnsi="Times New Roman" w:cs="Times New Roman"/>
          <w:color w:val="000000" w:themeColor="text1"/>
          <w:sz w:val="24"/>
          <w:szCs w:val="24"/>
        </w:rPr>
        <w:t>clearly</w:t>
      </w:r>
      <w:r w:rsidR="00564445" w:rsidRPr="009A50AD">
        <w:rPr>
          <w:rFonts w:ascii="Times New Roman" w:hAnsi="Times New Roman" w:cs="Times New Roman"/>
          <w:color w:val="000000" w:themeColor="text1"/>
          <w:sz w:val="24"/>
          <w:szCs w:val="24"/>
        </w:rPr>
        <w:t xml:space="preserve"> </w:t>
      </w:r>
      <w:r w:rsidR="006E4F9C">
        <w:rPr>
          <w:rFonts w:ascii="Times New Roman" w:hAnsi="Times New Roman" w:cs="Times New Roman"/>
          <w:color w:val="000000" w:themeColor="text1"/>
          <w:sz w:val="24"/>
          <w:szCs w:val="24"/>
        </w:rPr>
        <w:t>describes all of these factors.</w:t>
      </w:r>
    </w:p>
    <w:p w14:paraId="1F95457F" w14:textId="77777777" w:rsidR="00DD7687" w:rsidRDefault="00DD7687" w:rsidP="003246BD">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3C97DD2C" w14:textId="77777777" w:rsidR="00DD7687" w:rsidRPr="00337EC7" w:rsidRDefault="00DD7687" w:rsidP="003246BD">
      <w:pPr>
        <w:spacing w:line="360" w:lineRule="auto"/>
        <w:jc w:val="both"/>
        <w:rPr>
          <w:rFonts w:ascii="Times New Roman" w:hAnsi="Times New Roman" w:cs="Times New Roman"/>
          <w:b/>
          <w:color w:val="000000" w:themeColor="text1"/>
          <w:sz w:val="24"/>
          <w:szCs w:val="24"/>
        </w:rPr>
      </w:pPr>
      <w:r w:rsidRPr="00337EC7">
        <w:rPr>
          <w:rFonts w:ascii="Times New Roman" w:hAnsi="Times New Roman" w:cs="Times New Roman"/>
          <w:b/>
          <w:color w:val="000000" w:themeColor="text1"/>
          <w:sz w:val="24"/>
          <w:szCs w:val="24"/>
        </w:rPr>
        <w:lastRenderedPageBreak/>
        <w:t>Reference List</w:t>
      </w:r>
    </w:p>
    <w:p w14:paraId="290CB821" w14:textId="77777777" w:rsidR="00020D11" w:rsidRPr="003C1B33" w:rsidRDefault="00020D11" w:rsidP="003246BD">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Abbas, J. (2020)</w:t>
      </w:r>
      <w:r w:rsidRPr="003C1B33">
        <w:rPr>
          <w:rFonts w:ascii="Times New Roman" w:hAnsi="Times New Roman" w:cs="Times New Roman"/>
          <w:color w:val="000000" w:themeColor="text1"/>
          <w:sz w:val="24"/>
          <w:szCs w:val="24"/>
          <w:shd w:val="clear" w:color="auto" w:fill="FFFFFF"/>
        </w:rPr>
        <w:t xml:space="preserve"> Impact of total quality management on corporate green performance through the mediating role of corporate social responsibility. </w:t>
      </w:r>
      <w:r w:rsidRPr="003C1B33">
        <w:rPr>
          <w:rFonts w:ascii="Times New Roman" w:hAnsi="Times New Roman" w:cs="Times New Roman"/>
          <w:i/>
          <w:iCs/>
          <w:color w:val="000000" w:themeColor="text1"/>
          <w:sz w:val="24"/>
          <w:szCs w:val="24"/>
          <w:shd w:val="clear" w:color="auto" w:fill="FFFFFF"/>
        </w:rPr>
        <w:t>Journal of Cleaner Production</w:t>
      </w:r>
      <w:r w:rsidRPr="003C1B33">
        <w:rPr>
          <w:rFonts w:ascii="Times New Roman" w:hAnsi="Times New Roman" w:cs="Times New Roman"/>
          <w:color w:val="000000" w:themeColor="text1"/>
          <w:sz w:val="24"/>
          <w:szCs w:val="24"/>
          <w:shd w:val="clear" w:color="auto" w:fill="FFFFFF"/>
        </w:rPr>
        <w:t>, </w:t>
      </w:r>
      <w:r w:rsidRPr="003C1B33">
        <w:rPr>
          <w:rFonts w:ascii="Times New Roman" w:hAnsi="Times New Roman" w:cs="Times New Roman"/>
          <w:i/>
          <w:iCs/>
          <w:color w:val="000000" w:themeColor="text1"/>
          <w:sz w:val="24"/>
          <w:szCs w:val="24"/>
          <w:shd w:val="clear" w:color="auto" w:fill="FFFFFF"/>
        </w:rPr>
        <w:t>242</w:t>
      </w:r>
      <w:r w:rsidRPr="003C1B33">
        <w:rPr>
          <w:rFonts w:ascii="Times New Roman" w:hAnsi="Times New Roman" w:cs="Times New Roman"/>
          <w:color w:val="000000" w:themeColor="text1"/>
          <w:sz w:val="24"/>
          <w:szCs w:val="24"/>
          <w:shd w:val="clear" w:color="auto" w:fill="FFFFFF"/>
        </w:rPr>
        <w:t>, p.118458.</w:t>
      </w:r>
    </w:p>
    <w:p w14:paraId="680086FA" w14:textId="77777777" w:rsidR="00020D11" w:rsidRPr="003C1B33" w:rsidRDefault="00020D11" w:rsidP="003246BD">
      <w:pPr>
        <w:spacing w:line="360" w:lineRule="auto"/>
        <w:jc w:val="both"/>
        <w:rPr>
          <w:rFonts w:ascii="Times New Roman" w:hAnsi="Times New Roman" w:cs="Times New Roman"/>
          <w:color w:val="000000" w:themeColor="text1"/>
          <w:sz w:val="24"/>
          <w:szCs w:val="24"/>
          <w:shd w:val="clear" w:color="auto" w:fill="FFFFFF"/>
        </w:rPr>
      </w:pPr>
      <w:proofErr w:type="spellStart"/>
      <w:r w:rsidRPr="003C1B33">
        <w:rPr>
          <w:rFonts w:ascii="Times New Roman" w:hAnsi="Times New Roman" w:cs="Times New Roman"/>
          <w:color w:val="000000" w:themeColor="text1"/>
          <w:sz w:val="24"/>
          <w:szCs w:val="24"/>
          <w:shd w:val="clear" w:color="auto" w:fill="FFFFFF"/>
        </w:rPr>
        <w:t>Adeani</w:t>
      </w:r>
      <w:proofErr w:type="spellEnd"/>
      <w:r w:rsidRPr="003C1B33">
        <w:rPr>
          <w:rFonts w:ascii="Times New Roman" w:hAnsi="Times New Roman" w:cs="Times New Roman"/>
          <w:color w:val="000000" w:themeColor="text1"/>
          <w:sz w:val="24"/>
          <w:szCs w:val="24"/>
          <w:shd w:val="clear" w:color="auto" w:fill="FFFFFF"/>
        </w:rPr>
        <w:t xml:space="preserve">, I.S., </w:t>
      </w:r>
      <w:proofErr w:type="spellStart"/>
      <w:r w:rsidRPr="003C1B33">
        <w:rPr>
          <w:rFonts w:ascii="Times New Roman" w:hAnsi="Times New Roman" w:cs="Times New Roman"/>
          <w:color w:val="000000" w:themeColor="text1"/>
          <w:sz w:val="24"/>
          <w:szCs w:val="24"/>
          <w:shd w:val="clear" w:color="auto" w:fill="FFFFFF"/>
        </w:rPr>
        <w:t>Febriani</w:t>
      </w:r>
      <w:proofErr w:type="spellEnd"/>
      <w:r>
        <w:rPr>
          <w:rFonts w:ascii="Times New Roman" w:hAnsi="Times New Roman" w:cs="Times New Roman"/>
          <w:color w:val="000000" w:themeColor="text1"/>
          <w:sz w:val="24"/>
          <w:szCs w:val="24"/>
          <w:shd w:val="clear" w:color="auto" w:fill="FFFFFF"/>
        </w:rPr>
        <w:t xml:space="preserve">, R.B. and </w:t>
      </w:r>
      <w:proofErr w:type="spellStart"/>
      <w:r>
        <w:rPr>
          <w:rFonts w:ascii="Times New Roman" w:hAnsi="Times New Roman" w:cs="Times New Roman"/>
          <w:color w:val="000000" w:themeColor="text1"/>
          <w:sz w:val="24"/>
          <w:szCs w:val="24"/>
          <w:shd w:val="clear" w:color="auto" w:fill="FFFFFF"/>
        </w:rPr>
        <w:t>Syafryadin</w:t>
      </w:r>
      <w:proofErr w:type="spellEnd"/>
      <w:r>
        <w:rPr>
          <w:rFonts w:ascii="Times New Roman" w:hAnsi="Times New Roman" w:cs="Times New Roman"/>
          <w:color w:val="000000" w:themeColor="text1"/>
          <w:sz w:val="24"/>
          <w:szCs w:val="24"/>
          <w:shd w:val="clear" w:color="auto" w:fill="FFFFFF"/>
        </w:rPr>
        <w:t>, S. (2020)</w:t>
      </w:r>
      <w:r w:rsidRPr="003C1B33">
        <w:rPr>
          <w:rFonts w:ascii="Times New Roman" w:hAnsi="Times New Roman" w:cs="Times New Roman"/>
          <w:color w:val="000000" w:themeColor="text1"/>
          <w:sz w:val="24"/>
          <w:szCs w:val="24"/>
          <w:shd w:val="clear" w:color="auto" w:fill="FFFFFF"/>
        </w:rPr>
        <w:t xml:space="preserve"> USING GIBBS’REFLECTIVE CYCLE IN MAKING REFLECTIONS OF LITERARY ANALYSIS. </w:t>
      </w:r>
      <w:r w:rsidRPr="003C1B33">
        <w:rPr>
          <w:rFonts w:ascii="Times New Roman" w:hAnsi="Times New Roman" w:cs="Times New Roman"/>
          <w:i/>
          <w:iCs/>
          <w:color w:val="000000" w:themeColor="text1"/>
          <w:sz w:val="24"/>
          <w:szCs w:val="24"/>
          <w:shd w:val="clear" w:color="auto" w:fill="FFFFFF"/>
        </w:rPr>
        <w:t>Indonesian EFL Journal</w:t>
      </w:r>
      <w:r w:rsidRPr="003C1B33">
        <w:rPr>
          <w:rFonts w:ascii="Times New Roman" w:hAnsi="Times New Roman" w:cs="Times New Roman"/>
          <w:color w:val="000000" w:themeColor="text1"/>
          <w:sz w:val="24"/>
          <w:szCs w:val="24"/>
          <w:shd w:val="clear" w:color="auto" w:fill="FFFFFF"/>
        </w:rPr>
        <w:t>, </w:t>
      </w:r>
      <w:r w:rsidRPr="003C1B33">
        <w:rPr>
          <w:rFonts w:ascii="Times New Roman" w:hAnsi="Times New Roman" w:cs="Times New Roman"/>
          <w:i/>
          <w:iCs/>
          <w:color w:val="000000" w:themeColor="text1"/>
          <w:sz w:val="24"/>
          <w:szCs w:val="24"/>
          <w:shd w:val="clear" w:color="auto" w:fill="FFFFFF"/>
        </w:rPr>
        <w:t>6</w:t>
      </w:r>
      <w:r w:rsidRPr="003C1B33">
        <w:rPr>
          <w:rFonts w:ascii="Times New Roman" w:hAnsi="Times New Roman" w:cs="Times New Roman"/>
          <w:color w:val="000000" w:themeColor="text1"/>
          <w:sz w:val="24"/>
          <w:szCs w:val="24"/>
          <w:shd w:val="clear" w:color="auto" w:fill="FFFFFF"/>
        </w:rPr>
        <w:t>(2), pp.139-148.</w:t>
      </w:r>
    </w:p>
    <w:p w14:paraId="77471F7A" w14:textId="77777777" w:rsidR="00020D11" w:rsidRPr="003C1B33" w:rsidRDefault="00020D11" w:rsidP="003246BD">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Ahmed, A.M. (2020)</w:t>
      </w:r>
      <w:r w:rsidRPr="003C1B33">
        <w:rPr>
          <w:rFonts w:ascii="Times New Roman" w:hAnsi="Times New Roman" w:cs="Times New Roman"/>
          <w:color w:val="000000" w:themeColor="text1"/>
          <w:sz w:val="24"/>
          <w:szCs w:val="24"/>
          <w:shd w:val="clear" w:color="auto" w:fill="FFFFFF"/>
        </w:rPr>
        <w:t>From reluctance to addiction: The impact of reflective journals on Qatari undergraduate students’ learning. </w:t>
      </w:r>
      <w:r w:rsidRPr="003C1B33">
        <w:rPr>
          <w:rFonts w:ascii="Times New Roman" w:hAnsi="Times New Roman" w:cs="Times New Roman"/>
          <w:i/>
          <w:iCs/>
          <w:color w:val="000000" w:themeColor="text1"/>
          <w:sz w:val="24"/>
          <w:szCs w:val="24"/>
          <w:shd w:val="clear" w:color="auto" w:fill="FFFFFF"/>
        </w:rPr>
        <w:t>Reflective Practice</w:t>
      </w:r>
      <w:r w:rsidRPr="003C1B33">
        <w:rPr>
          <w:rFonts w:ascii="Times New Roman" w:hAnsi="Times New Roman" w:cs="Times New Roman"/>
          <w:color w:val="000000" w:themeColor="text1"/>
          <w:sz w:val="24"/>
          <w:szCs w:val="24"/>
          <w:shd w:val="clear" w:color="auto" w:fill="FFFFFF"/>
        </w:rPr>
        <w:t>, </w:t>
      </w:r>
      <w:r w:rsidRPr="003C1B33">
        <w:rPr>
          <w:rFonts w:ascii="Times New Roman" w:hAnsi="Times New Roman" w:cs="Times New Roman"/>
          <w:i/>
          <w:iCs/>
          <w:color w:val="000000" w:themeColor="text1"/>
          <w:sz w:val="24"/>
          <w:szCs w:val="24"/>
          <w:shd w:val="clear" w:color="auto" w:fill="FFFFFF"/>
        </w:rPr>
        <w:t>21</w:t>
      </w:r>
      <w:r w:rsidRPr="003C1B33">
        <w:rPr>
          <w:rFonts w:ascii="Times New Roman" w:hAnsi="Times New Roman" w:cs="Times New Roman"/>
          <w:color w:val="000000" w:themeColor="text1"/>
          <w:sz w:val="24"/>
          <w:szCs w:val="24"/>
          <w:shd w:val="clear" w:color="auto" w:fill="FFFFFF"/>
        </w:rPr>
        <w:t>(2), pp.251-270.</w:t>
      </w:r>
    </w:p>
    <w:p w14:paraId="7E8F726B" w14:textId="77777777" w:rsidR="00020D11" w:rsidRPr="003C1B33" w:rsidRDefault="00020D11" w:rsidP="003246BD">
      <w:pPr>
        <w:spacing w:line="360" w:lineRule="auto"/>
        <w:jc w:val="both"/>
        <w:rPr>
          <w:rFonts w:ascii="Times New Roman" w:hAnsi="Times New Roman" w:cs="Times New Roman"/>
          <w:color w:val="000000" w:themeColor="text1"/>
          <w:sz w:val="24"/>
          <w:szCs w:val="24"/>
          <w:shd w:val="clear" w:color="auto" w:fill="FFFFFF"/>
        </w:rPr>
      </w:pPr>
      <w:proofErr w:type="spellStart"/>
      <w:r w:rsidRPr="003C1B33">
        <w:rPr>
          <w:rFonts w:ascii="Times New Roman" w:hAnsi="Times New Roman" w:cs="Times New Roman"/>
          <w:color w:val="000000" w:themeColor="text1"/>
          <w:sz w:val="24"/>
          <w:szCs w:val="24"/>
          <w:shd w:val="clear" w:color="auto" w:fill="FFFFFF"/>
        </w:rPr>
        <w:t>Alq</w:t>
      </w:r>
      <w:r>
        <w:rPr>
          <w:rFonts w:ascii="Times New Roman" w:hAnsi="Times New Roman" w:cs="Times New Roman"/>
          <w:color w:val="000000" w:themeColor="text1"/>
          <w:sz w:val="24"/>
          <w:szCs w:val="24"/>
          <w:shd w:val="clear" w:color="auto" w:fill="FFFFFF"/>
        </w:rPr>
        <w:t>ahtani</w:t>
      </w:r>
      <w:proofErr w:type="spellEnd"/>
      <w:r>
        <w:rPr>
          <w:rFonts w:ascii="Times New Roman" w:hAnsi="Times New Roman" w:cs="Times New Roman"/>
          <w:color w:val="000000" w:themeColor="text1"/>
          <w:sz w:val="24"/>
          <w:szCs w:val="24"/>
          <w:shd w:val="clear" w:color="auto" w:fill="FFFFFF"/>
        </w:rPr>
        <w:t xml:space="preserve">, A.Y. and </w:t>
      </w:r>
      <w:proofErr w:type="spellStart"/>
      <w:r>
        <w:rPr>
          <w:rFonts w:ascii="Times New Roman" w:hAnsi="Times New Roman" w:cs="Times New Roman"/>
          <w:color w:val="000000" w:themeColor="text1"/>
          <w:sz w:val="24"/>
          <w:szCs w:val="24"/>
          <w:shd w:val="clear" w:color="auto" w:fill="FFFFFF"/>
        </w:rPr>
        <w:t>Rajkhan</w:t>
      </w:r>
      <w:proofErr w:type="spellEnd"/>
      <w:r>
        <w:rPr>
          <w:rFonts w:ascii="Times New Roman" w:hAnsi="Times New Roman" w:cs="Times New Roman"/>
          <w:color w:val="000000" w:themeColor="text1"/>
          <w:sz w:val="24"/>
          <w:szCs w:val="24"/>
          <w:shd w:val="clear" w:color="auto" w:fill="FFFFFF"/>
        </w:rPr>
        <w:t>, A.A. (2020)</w:t>
      </w:r>
      <w:r w:rsidRPr="003C1B33">
        <w:rPr>
          <w:rFonts w:ascii="Times New Roman" w:hAnsi="Times New Roman" w:cs="Times New Roman"/>
          <w:color w:val="000000" w:themeColor="text1"/>
          <w:sz w:val="24"/>
          <w:szCs w:val="24"/>
          <w:shd w:val="clear" w:color="auto" w:fill="FFFFFF"/>
        </w:rPr>
        <w:t xml:space="preserve"> E-learning critical success factors during the covid-19 pandemic: A comprehensive analysis of e-learning managerial perspectives. </w:t>
      </w:r>
      <w:r w:rsidRPr="003C1B33">
        <w:rPr>
          <w:rFonts w:ascii="Times New Roman" w:hAnsi="Times New Roman" w:cs="Times New Roman"/>
          <w:i/>
          <w:iCs/>
          <w:color w:val="000000" w:themeColor="text1"/>
          <w:sz w:val="24"/>
          <w:szCs w:val="24"/>
          <w:shd w:val="clear" w:color="auto" w:fill="FFFFFF"/>
        </w:rPr>
        <w:t>Education sciences</w:t>
      </w:r>
      <w:r w:rsidRPr="003C1B33">
        <w:rPr>
          <w:rFonts w:ascii="Times New Roman" w:hAnsi="Times New Roman" w:cs="Times New Roman"/>
          <w:color w:val="000000" w:themeColor="text1"/>
          <w:sz w:val="24"/>
          <w:szCs w:val="24"/>
          <w:shd w:val="clear" w:color="auto" w:fill="FFFFFF"/>
        </w:rPr>
        <w:t>, </w:t>
      </w:r>
      <w:r w:rsidRPr="003C1B33">
        <w:rPr>
          <w:rFonts w:ascii="Times New Roman" w:hAnsi="Times New Roman" w:cs="Times New Roman"/>
          <w:i/>
          <w:iCs/>
          <w:color w:val="000000" w:themeColor="text1"/>
          <w:sz w:val="24"/>
          <w:szCs w:val="24"/>
          <w:shd w:val="clear" w:color="auto" w:fill="FFFFFF"/>
        </w:rPr>
        <w:t>10</w:t>
      </w:r>
      <w:r w:rsidRPr="003C1B33">
        <w:rPr>
          <w:rFonts w:ascii="Times New Roman" w:hAnsi="Times New Roman" w:cs="Times New Roman"/>
          <w:color w:val="000000" w:themeColor="text1"/>
          <w:sz w:val="24"/>
          <w:szCs w:val="24"/>
          <w:shd w:val="clear" w:color="auto" w:fill="FFFFFF"/>
        </w:rPr>
        <w:t>(9), p.216.</w:t>
      </w:r>
    </w:p>
    <w:p w14:paraId="602570AD" w14:textId="77777777" w:rsidR="00020D11" w:rsidRPr="003C1B33" w:rsidRDefault="00020D11" w:rsidP="003246BD">
      <w:pPr>
        <w:spacing w:line="360" w:lineRule="auto"/>
        <w:jc w:val="both"/>
        <w:rPr>
          <w:rFonts w:ascii="Times New Roman" w:hAnsi="Times New Roman" w:cs="Times New Roman"/>
          <w:color w:val="000000" w:themeColor="text1"/>
          <w:sz w:val="24"/>
          <w:szCs w:val="24"/>
          <w:shd w:val="clear" w:color="auto" w:fill="FFFFFF"/>
        </w:rPr>
      </w:pPr>
      <w:proofErr w:type="spellStart"/>
      <w:r w:rsidRPr="003C1B33">
        <w:rPr>
          <w:rFonts w:ascii="Times New Roman" w:hAnsi="Times New Roman" w:cs="Times New Roman"/>
          <w:color w:val="000000" w:themeColor="text1"/>
          <w:sz w:val="24"/>
          <w:szCs w:val="24"/>
          <w:shd w:val="clear" w:color="auto" w:fill="FFFFFF"/>
        </w:rPr>
        <w:t>Altarawneh</w:t>
      </w:r>
      <w:proofErr w:type="spellEnd"/>
      <w:r w:rsidRPr="003C1B33">
        <w:rPr>
          <w:rFonts w:ascii="Times New Roman" w:hAnsi="Times New Roman" w:cs="Times New Roman"/>
          <w:color w:val="000000" w:themeColor="text1"/>
          <w:sz w:val="24"/>
          <w:szCs w:val="24"/>
          <w:shd w:val="clear" w:color="auto" w:fill="FFFFFF"/>
        </w:rPr>
        <w:t xml:space="preserve">, J.Y., </w:t>
      </w:r>
      <w:proofErr w:type="spellStart"/>
      <w:r w:rsidRPr="003C1B33">
        <w:rPr>
          <w:rFonts w:ascii="Times New Roman" w:hAnsi="Times New Roman" w:cs="Times New Roman"/>
          <w:color w:val="000000" w:themeColor="text1"/>
          <w:sz w:val="24"/>
          <w:szCs w:val="24"/>
          <w:shd w:val="clear" w:color="auto" w:fill="FFFFFF"/>
        </w:rPr>
        <w:t>T</w:t>
      </w:r>
      <w:r>
        <w:rPr>
          <w:rFonts w:ascii="Times New Roman" w:hAnsi="Times New Roman" w:cs="Times New Roman"/>
          <w:color w:val="000000" w:themeColor="text1"/>
          <w:sz w:val="24"/>
          <w:szCs w:val="24"/>
          <w:shd w:val="clear" w:color="auto" w:fill="FFFFFF"/>
        </w:rPr>
        <w:t>hiruchelvam</w:t>
      </w:r>
      <w:proofErr w:type="spellEnd"/>
      <w:r>
        <w:rPr>
          <w:rFonts w:ascii="Times New Roman" w:hAnsi="Times New Roman" w:cs="Times New Roman"/>
          <w:color w:val="000000" w:themeColor="text1"/>
          <w:sz w:val="24"/>
          <w:szCs w:val="24"/>
          <w:shd w:val="clear" w:color="auto" w:fill="FFFFFF"/>
        </w:rPr>
        <w:t xml:space="preserve">, V. and </w:t>
      </w:r>
      <w:proofErr w:type="spellStart"/>
      <w:r>
        <w:rPr>
          <w:rFonts w:ascii="Times New Roman" w:hAnsi="Times New Roman" w:cs="Times New Roman"/>
          <w:color w:val="000000" w:themeColor="text1"/>
          <w:sz w:val="24"/>
          <w:szCs w:val="24"/>
          <w:shd w:val="clear" w:color="auto" w:fill="FFFFFF"/>
        </w:rPr>
        <w:t>Samadi</w:t>
      </w:r>
      <w:proofErr w:type="spellEnd"/>
      <w:r>
        <w:rPr>
          <w:rFonts w:ascii="Times New Roman" w:hAnsi="Times New Roman" w:cs="Times New Roman"/>
          <w:color w:val="000000" w:themeColor="text1"/>
          <w:sz w:val="24"/>
          <w:szCs w:val="24"/>
          <w:shd w:val="clear" w:color="auto" w:fill="FFFFFF"/>
        </w:rPr>
        <w:t>, B. (2018)</w:t>
      </w:r>
      <w:r w:rsidRPr="003C1B33">
        <w:rPr>
          <w:rFonts w:ascii="Times New Roman" w:hAnsi="Times New Roman" w:cs="Times New Roman"/>
          <w:color w:val="000000" w:themeColor="text1"/>
          <w:sz w:val="24"/>
          <w:szCs w:val="24"/>
          <w:shd w:val="clear" w:color="auto" w:fill="FFFFFF"/>
        </w:rPr>
        <w:t xml:space="preserve"> Analysis of critical success factors influence on critical delays for water infrastructure construction projects in the Abu Dhabi emirate using PLS-SEM method. </w:t>
      </w:r>
      <w:r w:rsidRPr="003C1B33">
        <w:rPr>
          <w:rFonts w:ascii="Times New Roman" w:hAnsi="Times New Roman" w:cs="Times New Roman"/>
          <w:i/>
          <w:iCs/>
          <w:color w:val="000000" w:themeColor="text1"/>
          <w:sz w:val="24"/>
          <w:szCs w:val="24"/>
          <w:shd w:val="clear" w:color="auto" w:fill="FFFFFF"/>
        </w:rPr>
        <w:t>International Business Research</w:t>
      </w:r>
      <w:r w:rsidRPr="003C1B33">
        <w:rPr>
          <w:rFonts w:ascii="Times New Roman" w:hAnsi="Times New Roman" w:cs="Times New Roman"/>
          <w:color w:val="000000" w:themeColor="text1"/>
          <w:sz w:val="24"/>
          <w:szCs w:val="24"/>
          <w:shd w:val="clear" w:color="auto" w:fill="FFFFFF"/>
        </w:rPr>
        <w:t>, </w:t>
      </w:r>
      <w:r w:rsidRPr="003C1B33">
        <w:rPr>
          <w:rFonts w:ascii="Times New Roman" w:hAnsi="Times New Roman" w:cs="Times New Roman"/>
          <w:i/>
          <w:iCs/>
          <w:color w:val="000000" w:themeColor="text1"/>
          <w:sz w:val="24"/>
          <w:szCs w:val="24"/>
          <w:shd w:val="clear" w:color="auto" w:fill="FFFFFF"/>
        </w:rPr>
        <w:t>11</w:t>
      </w:r>
      <w:r w:rsidRPr="003C1B33">
        <w:rPr>
          <w:rFonts w:ascii="Times New Roman" w:hAnsi="Times New Roman" w:cs="Times New Roman"/>
          <w:color w:val="000000" w:themeColor="text1"/>
          <w:sz w:val="24"/>
          <w:szCs w:val="24"/>
          <w:shd w:val="clear" w:color="auto" w:fill="FFFFFF"/>
        </w:rPr>
        <w:t>(2), p.16.\</w:t>
      </w:r>
    </w:p>
    <w:p w14:paraId="176075CA" w14:textId="77777777" w:rsidR="00020D11" w:rsidRPr="003C1B33" w:rsidRDefault="00020D11" w:rsidP="003246BD">
      <w:pPr>
        <w:spacing w:line="360" w:lineRule="auto"/>
        <w:jc w:val="both"/>
        <w:rPr>
          <w:rFonts w:ascii="Times New Roman" w:hAnsi="Times New Roman" w:cs="Times New Roman"/>
          <w:color w:val="000000" w:themeColor="text1"/>
          <w:sz w:val="24"/>
          <w:szCs w:val="24"/>
          <w:shd w:val="clear" w:color="auto" w:fill="FFFFFF"/>
        </w:rPr>
      </w:pPr>
      <w:proofErr w:type="spellStart"/>
      <w:r w:rsidRPr="003C1B33">
        <w:rPr>
          <w:rFonts w:ascii="Times New Roman" w:hAnsi="Times New Roman" w:cs="Times New Roman"/>
          <w:color w:val="000000" w:themeColor="text1"/>
          <w:sz w:val="24"/>
          <w:szCs w:val="24"/>
          <w:shd w:val="clear" w:color="auto" w:fill="FFFFFF"/>
        </w:rPr>
        <w:t>Antwi-Afari</w:t>
      </w:r>
      <w:proofErr w:type="spellEnd"/>
      <w:r w:rsidRPr="003C1B33">
        <w:rPr>
          <w:rFonts w:ascii="Times New Roman" w:hAnsi="Times New Roman" w:cs="Times New Roman"/>
          <w:color w:val="000000" w:themeColor="text1"/>
          <w:sz w:val="24"/>
          <w:szCs w:val="24"/>
          <w:shd w:val="clear" w:color="auto" w:fill="FFFFFF"/>
        </w:rPr>
        <w:t>, M.F., Li, H.</w:t>
      </w:r>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Pärn</w:t>
      </w:r>
      <w:proofErr w:type="spellEnd"/>
      <w:r>
        <w:rPr>
          <w:rFonts w:ascii="Times New Roman" w:hAnsi="Times New Roman" w:cs="Times New Roman"/>
          <w:color w:val="000000" w:themeColor="text1"/>
          <w:sz w:val="24"/>
          <w:szCs w:val="24"/>
          <w:shd w:val="clear" w:color="auto" w:fill="FFFFFF"/>
        </w:rPr>
        <w:t>, E.A. and Edwards, D.J. (2018)</w:t>
      </w:r>
      <w:r w:rsidRPr="003C1B33">
        <w:rPr>
          <w:rFonts w:ascii="Times New Roman" w:hAnsi="Times New Roman" w:cs="Times New Roman"/>
          <w:color w:val="000000" w:themeColor="text1"/>
          <w:sz w:val="24"/>
          <w:szCs w:val="24"/>
          <w:shd w:val="clear" w:color="auto" w:fill="FFFFFF"/>
        </w:rPr>
        <w:t xml:space="preserve"> Critical success factors for implementing building information modelling (BIM): A longitudinal review. </w:t>
      </w:r>
      <w:r w:rsidRPr="003C1B33">
        <w:rPr>
          <w:rFonts w:ascii="Times New Roman" w:hAnsi="Times New Roman" w:cs="Times New Roman"/>
          <w:i/>
          <w:iCs/>
          <w:color w:val="000000" w:themeColor="text1"/>
          <w:sz w:val="24"/>
          <w:szCs w:val="24"/>
          <w:shd w:val="clear" w:color="auto" w:fill="FFFFFF"/>
        </w:rPr>
        <w:t>Automation in construction</w:t>
      </w:r>
      <w:r w:rsidRPr="003C1B33">
        <w:rPr>
          <w:rFonts w:ascii="Times New Roman" w:hAnsi="Times New Roman" w:cs="Times New Roman"/>
          <w:color w:val="000000" w:themeColor="text1"/>
          <w:sz w:val="24"/>
          <w:szCs w:val="24"/>
          <w:shd w:val="clear" w:color="auto" w:fill="FFFFFF"/>
        </w:rPr>
        <w:t>, </w:t>
      </w:r>
      <w:r w:rsidRPr="003C1B33">
        <w:rPr>
          <w:rFonts w:ascii="Times New Roman" w:hAnsi="Times New Roman" w:cs="Times New Roman"/>
          <w:i/>
          <w:iCs/>
          <w:color w:val="000000" w:themeColor="text1"/>
          <w:sz w:val="24"/>
          <w:szCs w:val="24"/>
          <w:shd w:val="clear" w:color="auto" w:fill="FFFFFF"/>
        </w:rPr>
        <w:t>91</w:t>
      </w:r>
      <w:r w:rsidRPr="003C1B33">
        <w:rPr>
          <w:rFonts w:ascii="Times New Roman" w:hAnsi="Times New Roman" w:cs="Times New Roman"/>
          <w:color w:val="000000" w:themeColor="text1"/>
          <w:sz w:val="24"/>
          <w:szCs w:val="24"/>
          <w:shd w:val="clear" w:color="auto" w:fill="FFFFFF"/>
        </w:rPr>
        <w:t>, pp.100-110.</w:t>
      </w:r>
    </w:p>
    <w:p w14:paraId="6A939129" w14:textId="77777777" w:rsidR="00020D11" w:rsidRPr="003C1B33" w:rsidRDefault="00020D11" w:rsidP="003246BD">
      <w:pPr>
        <w:spacing w:line="360" w:lineRule="auto"/>
        <w:jc w:val="both"/>
        <w:rPr>
          <w:rFonts w:ascii="Times New Roman" w:hAnsi="Times New Roman" w:cs="Times New Roman"/>
          <w:color w:val="000000" w:themeColor="text1"/>
          <w:sz w:val="24"/>
          <w:szCs w:val="24"/>
          <w:shd w:val="clear" w:color="auto" w:fill="FFFFFF"/>
        </w:rPr>
      </w:pPr>
      <w:r w:rsidRPr="003C1B33">
        <w:rPr>
          <w:rFonts w:ascii="Times New Roman" w:hAnsi="Times New Roman" w:cs="Times New Roman"/>
          <w:color w:val="000000" w:themeColor="text1"/>
          <w:sz w:val="24"/>
          <w:szCs w:val="24"/>
          <w:shd w:val="clear" w:color="auto" w:fill="FFFFFF"/>
        </w:rPr>
        <w:t xml:space="preserve">Boylan, A.M., </w:t>
      </w:r>
      <w:proofErr w:type="spellStart"/>
      <w:r w:rsidRPr="003C1B33">
        <w:rPr>
          <w:rFonts w:ascii="Times New Roman" w:hAnsi="Times New Roman" w:cs="Times New Roman"/>
          <w:color w:val="000000" w:themeColor="text1"/>
          <w:sz w:val="24"/>
          <w:szCs w:val="24"/>
          <w:shd w:val="clear" w:color="auto" w:fill="FFFFFF"/>
        </w:rPr>
        <w:t>Locock</w:t>
      </w:r>
      <w:proofErr w:type="spellEnd"/>
      <w:r w:rsidRPr="003C1B33">
        <w:rPr>
          <w:rFonts w:ascii="Times New Roman" w:hAnsi="Times New Roman" w:cs="Times New Roman"/>
          <w:color w:val="000000" w:themeColor="text1"/>
          <w:sz w:val="24"/>
          <w:szCs w:val="24"/>
          <w:shd w:val="clear" w:color="auto" w:fill="FFFFFF"/>
        </w:rPr>
        <w:t>, L., Th</w:t>
      </w:r>
      <w:r>
        <w:rPr>
          <w:rFonts w:ascii="Times New Roman" w:hAnsi="Times New Roman" w:cs="Times New Roman"/>
          <w:color w:val="000000" w:themeColor="text1"/>
          <w:sz w:val="24"/>
          <w:szCs w:val="24"/>
          <w:shd w:val="clear" w:color="auto" w:fill="FFFFFF"/>
        </w:rPr>
        <w:t xml:space="preserve">omson, R. and </w:t>
      </w:r>
      <w:proofErr w:type="spellStart"/>
      <w:r>
        <w:rPr>
          <w:rFonts w:ascii="Times New Roman" w:hAnsi="Times New Roman" w:cs="Times New Roman"/>
          <w:color w:val="000000" w:themeColor="text1"/>
          <w:sz w:val="24"/>
          <w:szCs w:val="24"/>
          <w:shd w:val="clear" w:color="auto" w:fill="FFFFFF"/>
        </w:rPr>
        <w:t>Staniszewska</w:t>
      </w:r>
      <w:proofErr w:type="spellEnd"/>
      <w:r>
        <w:rPr>
          <w:rFonts w:ascii="Times New Roman" w:hAnsi="Times New Roman" w:cs="Times New Roman"/>
          <w:color w:val="000000" w:themeColor="text1"/>
          <w:sz w:val="24"/>
          <w:szCs w:val="24"/>
          <w:shd w:val="clear" w:color="auto" w:fill="FFFFFF"/>
        </w:rPr>
        <w:t>, S. (2019)</w:t>
      </w:r>
      <w:r w:rsidRPr="003C1B33">
        <w:rPr>
          <w:rFonts w:ascii="Times New Roman" w:hAnsi="Times New Roman" w:cs="Times New Roman"/>
          <w:color w:val="000000" w:themeColor="text1"/>
          <w:sz w:val="24"/>
          <w:szCs w:val="24"/>
          <w:shd w:val="clear" w:color="auto" w:fill="FFFFFF"/>
        </w:rPr>
        <w:t xml:space="preserve"> “About sixty per cent I want to do it”: health researchers’ attitudes to, and experiences of, patient and public involvement (PPI)—a qualitative interview study. </w:t>
      </w:r>
      <w:r w:rsidRPr="003C1B33">
        <w:rPr>
          <w:rFonts w:ascii="Times New Roman" w:hAnsi="Times New Roman" w:cs="Times New Roman"/>
          <w:i/>
          <w:iCs/>
          <w:color w:val="000000" w:themeColor="text1"/>
          <w:sz w:val="24"/>
          <w:szCs w:val="24"/>
          <w:shd w:val="clear" w:color="auto" w:fill="FFFFFF"/>
        </w:rPr>
        <w:t>Health expectations</w:t>
      </w:r>
      <w:r w:rsidRPr="003C1B33">
        <w:rPr>
          <w:rFonts w:ascii="Times New Roman" w:hAnsi="Times New Roman" w:cs="Times New Roman"/>
          <w:color w:val="000000" w:themeColor="text1"/>
          <w:sz w:val="24"/>
          <w:szCs w:val="24"/>
          <w:shd w:val="clear" w:color="auto" w:fill="FFFFFF"/>
        </w:rPr>
        <w:t>, </w:t>
      </w:r>
      <w:r w:rsidRPr="003C1B33">
        <w:rPr>
          <w:rFonts w:ascii="Times New Roman" w:hAnsi="Times New Roman" w:cs="Times New Roman"/>
          <w:i/>
          <w:iCs/>
          <w:color w:val="000000" w:themeColor="text1"/>
          <w:sz w:val="24"/>
          <w:szCs w:val="24"/>
          <w:shd w:val="clear" w:color="auto" w:fill="FFFFFF"/>
        </w:rPr>
        <w:t>22</w:t>
      </w:r>
      <w:r w:rsidRPr="003C1B33">
        <w:rPr>
          <w:rFonts w:ascii="Times New Roman" w:hAnsi="Times New Roman" w:cs="Times New Roman"/>
          <w:color w:val="000000" w:themeColor="text1"/>
          <w:sz w:val="24"/>
          <w:szCs w:val="24"/>
          <w:shd w:val="clear" w:color="auto" w:fill="FFFFFF"/>
        </w:rPr>
        <w:t>(4), pp.721-730.</w:t>
      </w:r>
    </w:p>
    <w:p w14:paraId="3A34B660" w14:textId="77777777" w:rsidR="00020D11" w:rsidRPr="003C1B33" w:rsidRDefault="00020D11" w:rsidP="003246BD">
      <w:pPr>
        <w:spacing w:line="360" w:lineRule="auto"/>
        <w:jc w:val="both"/>
        <w:rPr>
          <w:rFonts w:ascii="Times New Roman" w:hAnsi="Times New Roman" w:cs="Times New Roman"/>
          <w:color w:val="000000" w:themeColor="text1"/>
          <w:sz w:val="24"/>
          <w:szCs w:val="24"/>
          <w:shd w:val="clear" w:color="auto" w:fill="FFFFFF"/>
        </w:rPr>
      </w:pPr>
      <w:proofErr w:type="spellStart"/>
      <w:r w:rsidRPr="003C1B33">
        <w:rPr>
          <w:rFonts w:ascii="Times New Roman" w:hAnsi="Times New Roman" w:cs="Times New Roman"/>
          <w:color w:val="000000" w:themeColor="text1"/>
          <w:sz w:val="24"/>
          <w:szCs w:val="24"/>
          <w:shd w:val="clear" w:color="auto" w:fill="FFFFFF"/>
        </w:rPr>
        <w:t>Fahlevi</w:t>
      </w:r>
      <w:proofErr w:type="spellEnd"/>
      <w:r w:rsidRPr="003C1B33">
        <w:rPr>
          <w:rFonts w:ascii="Times New Roman" w:hAnsi="Times New Roman" w:cs="Times New Roman"/>
          <w:color w:val="000000" w:themeColor="text1"/>
          <w:sz w:val="24"/>
          <w:szCs w:val="24"/>
          <w:shd w:val="clear" w:color="auto" w:fill="FFFFFF"/>
        </w:rPr>
        <w:t xml:space="preserve">, M., </w:t>
      </w:r>
      <w:proofErr w:type="spellStart"/>
      <w:r w:rsidRPr="003C1B33">
        <w:rPr>
          <w:rFonts w:ascii="Times New Roman" w:hAnsi="Times New Roman" w:cs="Times New Roman"/>
          <w:color w:val="000000" w:themeColor="text1"/>
          <w:sz w:val="24"/>
          <w:szCs w:val="24"/>
          <w:shd w:val="clear" w:color="auto" w:fill="FFFFFF"/>
        </w:rPr>
        <w:t>Zuhri</w:t>
      </w:r>
      <w:proofErr w:type="spellEnd"/>
      <w:r w:rsidRPr="003C1B33">
        <w:rPr>
          <w:rFonts w:ascii="Times New Roman" w:hAnsi="Times New Roman" w:cs="Times New Roman"/>
          <w:color w:val="000000" w:themeColor="text1"/>
          <w:sz w:val="24"/>
          <w:szCs w:val="24"/>
          <w:shd w:val="clear" w:color="auto" w:fill="FFFFFF"/>
        </w:rPr>
        <w:t>, S.,</w:t>
      </w:r>
      <w:proofErr w:type="spellStart"/>
      <w:r>
        <w:rPr>
          <w:rFonts w:ascii="Times New Roman" w:hAnsi="Times New Roman" w:cs="Times New Roman"/>
          <w:color w:val="000000" w:themeColor="text1"/>
          <w:sz w:val="24"/>
          <w:szCs w:val="24"/>
          <w:shd w:val="clear" w:color="auto" w:fill="FFFFFF"/>
        </w:rPr>
        <w:t>Parashakti</w:t>
      </w:r>
      <w:proofErr w:type="spellEnd"/>
      <w:r>
        <w:rPr>
          <w:rFonts w:ascii="Times New Roman" w:hAnsi="Times New Roman" w:cs="Times New Roman"/>
          <w:color w:val="000000" w:themeColor="text1"/>
          <w:sz w:val="24"/>
          <w:szCs w:val="24"/>
          <w:shd w:val="clear" w:color="auto" w:fill="FFFFFF"/>
        </w:rPr>
        <w:t xml:space="preserve">, R. and </w:t>
      </w:r>
      <w:proofErr w:type="spellStart"/>
      <w:r>
        <w:rPr>
          <w:rFonts w:ascii="Times New Roman" w:hAnsi="Times New Roman" w:cs="Times New Roman"/>
          <w:color w:val="000000" w:themeColor="text1"/>
          <w:sz w:val="24"/>
          <w:szCs w:val="24"/>
          <w:shd w:val="clear" w:color="auto" w:fill="FFFFFF"/>
        </w:rPr>
        <w:t>Ekhsan</w:t>
      </w:r>
      <w:proofErr w:type="spellEnd"/>
      <w:r>
        <w:rPr>
          <w:rFonts w:ascii="Times New Roman" w:hAnsi="Times New Roman" w:cs="Times New Roman"/>
          <w:color w:val="000000" w:themeColor="text1"/>
          <w:sz w:val="24"/>
          <w:szCs w:val="24"/>
          <w:shd w:val="clear" w:color="auto" w:fill="FFFFFF"/>
        </w:rPr>
        <w:t>, M. (2019)</w:t>
      </w:r>
      <w:r w:rsidRPr="003C1B33">
        <w:rPr>
          <w:rFonts w:ascii="Times New Roman" w:hAnsi="Times New Roman" w:cs="Times New Roman"/>
          <w:color w:val="000000" w:themeColor="text1"/>
          <w:sz w:val="24"/>
          <w:szCs w:val="24"/>
          <w:shd w:val="clear" w:color="auto" w:fill="FFFFFF"/>
        </w:rPr>
        <w:t xml:space="preserve"> Leadership styles of food truck businesses. </w:t>
      </w:r>
      <w:r w:rsidRPr="003C1B33">
        <w:rPr>
          <w:rFonts w:ascii="Times New Roman" w:hAnsi="Times New Roman" w:cs="Times New Roman"/>
          <w:i/>
          <w:iCs/>
          <w:color w:val="000000" w:themeColor="text1"/>
          <w:sz w:val="24"/>
          <w:szCs w:val="24"/>
          <w:shd w:val="clear" w:color="auto" w:fill="FFFFFF"/>
        </w:rPr>
        <w:t>Journal of Research in Business, Economics and Management</w:t>
      </w:r>
      <w:r w:rsidRPr="003C1B33">
        <w:rPr>
          <w:rFonts w:ascii="Times New Roman" w:hAnsi="Times New Roman" w:cs="Times New Roman"/>
          <w:color w:val="000000" w:themeColor="text1"/>
          <w:sz w:val="24"/>
          <w:szCs w:val="24"/>
          <w:shd w:val="clear" w:color="auto" w:fill="FFFFFF"/>
        </w:rPr>
        <w:t>, </w:t>
      </w:r>
      <w:r w:rsidRPr="003C1B33">
        <w:rPr>
          <w:rFonts w:ascii="Times New Roman" w:hAnsi="Times New Roman" w:cs="Times New Roman"/>
          <w:i/>
          <w:iCs/>
          <w:color w:val="000000" w:themeColor="text1"/>
          <w:sz w:val="24"/>
          <w:szCs w:val="24"/>
          <w:shd w:val="clear" w:color="auto" w:fill="FFFFFF"/>
        </w:rPr>
        <w:t>13</w:t>
      </w:r>
      <w:r w:rsidRPr="003C1B33">
        <w:rPr>
          <w:rFonts w:ascii="Times New Roman" w:hAnsi="Times New Roman" w:cs="Times New Roman"/>
          <w:color w:val="000000" w:themeColor="text1"/>
          <w:sz w:val="24"/>
          <w:szCs w:val="24"/>
          <w:shd w:val="clear" w:color="auto" w:fill="FFFFFF"/>
        </w:rPr>
        <w:t>(2), pp.2437-2442.</w:t>
      </w:r>
    </w:p>
    <w:p w14:paraId="13454A9C" w14:textId="77777777" w:rsidR="00020D11" w:rsidRPr="003C1B33" w:rsidRDefault="00020D11" w:rsidP="003246BD">
      <w:pPr>
        <w:spacing w:line="360" w:lineRule="auto"/>
        <w:jc w:val="both"/>
        <w:rPr>
          <w:rFonts w:ascii="Times New Roman" w:hAnsi="Times New Roman" w:cs="Times New Roman"/>
          <w:color w:val="000000" w:themeColor="text1"/>
          <w:sz w:val="24"/>
          <w:szCs w:val="24"/>
          <w:shd w:val="clear" w:color="auto" w:fill="FFFFFF"/>
        </w:rPr>
      </w:pPr>
      <w:proofErr w:type="spellStart"/>
      <w:r>
        <w:rPr>
          <w:rFonts w:ascii="Times New Roman" w:hAnsi="Times New Roman" w:cs="Times New Roman"/>
          <w:color w:val="000000" w:themeColor="text1"/>
          <w:sz w:val="24"/>
          <w:szCs w:val="24"/>
          <w:shd w:val="clear" w:color="auto" w:fill="FFFFFF"/>
        </w:rPr>
        <w:t>Gunduz</w:t>
      </w:r>
      <w:proofErr w:type="spellEnd"/>
      <w:r>
        <w:rPr>
          <w:rFonts w:ascii="Times New Roman" w:hAnsi="Times New Roman" w:cs="Times New Roman"/>
          <w:color w:val="000000" w:themeColor="text1"/>
          <w:sz w:val="24"/>
          <w:szCs w:val="24"/>
          <w:shd w:val="clear" w:color="auto" w:fill="FFFFFF"/>
        </w:rPr>
        <w:t xml:space="preserve">, M. and </w:t>
      </w:r>
      <w:proofErr w:type="spellStart"/>
      <w:r>
        <w:rPr>
          <w:rFonts w:ascii="Times New Roman" w:hAnsi="Times New Roman" w:cs="Times New Roman"/>
          <w:color w:val="000000" w:themeColor="text1"/>
          <w:sz w:val="24"/>
          <w:szCs w:val="24"/>
          <w:shd w:val="clear" w:color="auto" w:fill="FFFFFF"/>
        </w:rPr>
        <w:t>Almuajebh</w:t>
      </w:r>
      <w:proofErr w:type="spellEnd"/>
      <w:r>
        <w:rPr>
          <w:rFonts w:ascii="Times New Roman" w:hAnsi="Times New Roman" w:cs="Times New Roman"/>
          <w:color w:val="000000" w:themeColor="text1"/>
          <w:sz w:val="24"/>
          <w:szCs w:val="24"/>
          <w:shd w:val="clear" w:color="auto" w:fill="FFFFFF"/>
        </w:rPr>
        <w:t>, M. (2020)</w:t>
      </w:r>
      <w:r w:rsidRPr="003C1B33">
        <w:rPr>
          <w:rFonts w:ascii="Times New Roman" w:hAnsi="Times New Roman" w:cs="Times New Roman"/>
          <w:color w:val="000000" w:themeColor="text1"/>
          <w:sz w:val="24"/>
          <w:szCs w:val="24"/>
          <w:shd w:val="clear" w:color="auto" w:fill="FFFFFF"/>
        </w:rPr>
        <w:t xml:space="preserve"> Critical success factors for sustainable construction project management. </w:t>
      </w:r>
      <w:r w:rsidRPr="003C1B33">
        <w:rPr>
          <w:rFonts w:ascii="Times New Roman" w:hAnsi="Times New Roman" w:cs="Times New Roman"/>
          <w:i/>
          <w:iCs/>
          <w:color w:val="000000" w:themeColor="text1"/>
          <w:sz w:val="24"/>
          <w:szCs w:val="24"/>
          <w:shd w:val="clear" w:color="auto" w:fill="FFFFFF"/>
        </w:rPr>
        <w:t>Sustainability</w:t>
      </w:r>
      <w:r w:rsidRPr="003C1B33">
        <w:rPr>
          <w:rFonts w:ascii="Times New Roman" w:hAnsi="Times New Roman" w:cs="Times New Roman"/>
          <w:color w:val="000000" w:themeColor="text1"/>
          <w:sz w:val="24"/>
          <w:szCs w:val="24"/>
          <w:shd w:val="clear" w:color="auto" w:fill="FFFFFF"/>
        </w:rPr>
        <w:t>, </w:t>
      </w:r>
      <w:r w:rsidRPr="003C1B33">
        <w:rPr>
          <w:rFonts w:ascii="Times New Roman" w:hAnsi="Times New Roman" w:cs="Times New Roman"/>
          <w:i/>
          <w:iCs/>
          <w:color w:val="000000" w:themeColor="text1"/>
          <w:sz w:val="24"/>
          <w:szCs w:val="24"/>
          <w:shd w:val="clear" w:color="auto" w:fill="FFFFFF"/>
        </w:rPr>
        <w:t>12</w:t>
      </w:r>
      <w:r w:rsidRPr="003C1B33">
        <w:rPr>
          <w:rFonts w:ascii="Times New Roman" w:hAnsi="Times New Roman" w:cs="Times New Roman"/>
          <w:color w:val="000000" w:themeColor="text1"/>
          <w:sz w:val="24"/>
          <w:szCs w:val="24"/>
          <w:shd w:val="clear" w:color="auto" w:fill="FFFFFF"/>
        </w:rPr>
        <w:t>(5), p.1990.</w:t>
      </w:r>
    </w:p>
    <w:p w14:paraId="644BEBF5" w14:textId="77777777" w:rsidR="00020D11" w:rsidRPr="003C1B33" w:rsidRDefault="00020D11" w:rsidP="003246BD">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He, Z. and Chen, H. (2021) </w:t>
      </w:r>
      <w:r w:rsidRPr="003C1B33">
        <w:rPr>
          <w:rFonts w:ascii="Times New Roman" w:hAnsi="Times New Roman" w:cs="Times New Roman"/>
          <w:color w:val="000000" w:themeColor="text1"/>
          <w:sz w:val="24"/>
          <w:szCs w:val="24"/>
          <w:shd w:val="clear" w:color="auto" w:fill="FFFFFF"/>
        </w:rPr>
        <w:t xml:space="preserve">An ism-based methodology for interrelationships of critical success factors for construction projects in ecologically fragile regions: Take </w:t>
      </w:r>
      <w:proofErr w:type="spellStart"/>
      <w:r w:rsidRPr="003C1B33">
        <w:rPr>
          <w:rFonts w:ascii="Times New Roman" w:hAnsi="Times New Roman" w:cs="Times New Roman"/>
          <w:color w:val="000000" w:themeColor="text1"/>
          <w:sz w:val="24"/>
          <w:szCs w:val="24"/>
          <w:shd w:val="clear" w:color="auto" w:fill="FFFFFF"/>
        </w:rPr>
        <w:t>korla</w:t>
      </w:r>
      <w:proofErr w:type="spellEnd"/>
      <w:r w:rsidRPr="003C1B33">
        <w:rPr>
          <w:rFonts w:ascii="Times New Roman" w:hAnsi="Times New Roman" w:cs="Times New Roman"/>
          <w:color w:val="000000" w:themeColor="text1"/>
          <w:sz w:val="24"/>
          <w:szCs w:val="24"/>
          <w:shd w:val="clear" w:color="auto" w:fill="FFFFFF"/>
        </w:rPr>
        <w:t>, China as an example. </w:t>
      </w:r>
      <w:r w:rsidRPr="003C1B33">
        <w:rPr>
          <w:rFonts w:ascii="Times New Roman" w:hAnsi="Times New Roman" w:cs="Times New Roman"/>
          <w:i/>
          <w:iCs/>
          <w:color w:val="000000" w:themeColor="text1"/>
          <w:sz w:val="24"/>
          <w:szCs w:val="24"/>
          <w:shd w:val="clear" w:color="auto" w:fill="FFFFFF"/>
        </w:rPr>
        <w:t>Applied Sciences</w:t>
      </w:r>
      <w:r w:rsidRPr="003C1B33">
        <w:rPr>
          <w:rFonts w:ascii="Times New Roman" w:hAnsi="Times New Roman" w:cs="Times New Roman"/>
          <w:color w:val="000000" w:themeColor="text1"/>
          <w:sz w:val="24"/>
          <w:szCs w:val="24"/>
          <w:shd w:val="clear" w:color="auto" w:fill="FFFFFF"/>
        </w:rPr>
        <w:t>, </w:t>
      </w:r>
      <w:r w:rsidRPr="003C1B33">
        <w:rPr>
          <w:rFonts w:ascii="Times New Roman" w:hAnsi="Times New Roman" w:cs="Times New Roman"/>
          <w:i/>
          <w:iCs/>
          <w:color w:val="000000" w:themeColor="text1"/>
          <w:sz w:val="24"/>
          <w:szCs w:val="24"/>
          <w:shd w:val="clear" w:color="auto" w:fill="FFFFFF"/>
        </w:rPr>
        <w:t>11</w:t>
      </w:r>
      <w:r w:rsidRPr="003C1B33">
        <w:rPr>
          <w:rFonts w:ascii="Times New Roman" w:hAnsi="Times New Roman" w:cs="Times New Roman"/>
          <w:color w:val="000000" w:themeColor="text1"/>
          <w:sz w:val="24"/>
          <w:szCs w:val="24"/>
          <w:shd w:val="clear" w:color="auto" w:fill="FFFFFF"/>
        </w:rPr>
        <w:t>(10), p.4668.</w:t>
      </w:r>
    </w:p>
    <w:p w14:paraId="4FA7F310" w14:textId="77777777" w:rsidR="00020D11" w:rsidRPr="003C1B33" w:rsidRDefault="00020D11" w:rsidP="003246BD">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lastRenderedPageBreak/>
        <w:t>Hussein, H. (2018)</w:t>
      </w:r>
      <w:r w:rsidRPr="003C1B33">
        <w:rPr>
          <w:rFonts w:ascii="Times New Roman" w:hAnsi="Times New Roman" w:cs="Times New Roman"/>
          <w:color w:val="000000" w:themeColor="text1"/>
          <w:sz w:val="24"/>
          <w:szCs w:val="24"/>
          <w:shd w:val="clear" w:color="auto" w:fill="FFFFFF"/>
        </w:rPr>
        <w:t xml:space="preserve"> Examining the Effects of Reflective Journals on Students' Growth Mindset: A Case Study of Tertiary Level EFL Students in the United Arab Emirates. </w:t>
      </w:r>
      <w:r w:rsidRPr="003C1B33">
        <w:rPr>
          <w:rFonts w:ascii="Times New Roman" w:hAnsi="Times New Roman" w:cs="Times New Roman"/>
          <w:i/>
          <w:iCs/>
          <w:color w:val="000000" w:themeColor="text1"/>
          <w:sz w:val="24"/>
          <w:szCs w:val="24"/>
          <w:shd w:val="clear" w:color="auto" w:fill="FFFFFF"/>
        </w:rPr>
        <w:t>IAFOR Journal of Education</w:t>
      </w:r>
      <w:r w:rsidRPr="003C1B33">
        <w:rPr>
          <w:rFonts w:ascii="Times New Roman" w:hAnsi="Times New Roman" w:cs="Times New Roman"/>
          <w:color w:val="000000" w:themeColor="text1"/>
          <w:sz w:val="24"/>
          <w:szCs w:val="24"/>
          <w:shd w:val="clear" w:color="auto" w:fill="FFFFFF"/>
        </w:rPr>
        <w:t>, </w:t>
      </w:r>
      <w:r w:rsidRPr="003C1B33">
        <w:rPr>
          <w:rFonts w:ascii="Times New Roman" w:hAnsi="Times New Roman" w:cs="Times New Roman"/>
          <w:i/>
          <w:iCs/>
          <w:color w:val="000000" w:themeColor="text1"/>
          <w:sz w:val="24"/>
          <w:szCs w:val="24"/>
          <w:shd w:val="clear" w:color="auto" w:fill="FFFFFF"/>
        </w:rPr>
        <w:t>6</w:t>
      </w:r>
      <w:r w:rsidRPr="003C1B33">
        <w:rPr>
          <w:rFonts w:ascii="Times New Roman" w:hAnsi="Times New Roman" w:cs="Times New Roman"/>
          <w:color w:val="000000" w:themeColor="text1"/>
          <w:sz w:val="24"/>
          <w:szCs w:val="24"/>
          <w:shd w:val="clear" w:color="auto" w:fill="FFFFFF"/>
        </w:rPr>
        <w:t>(2), pp.33-50.</w:t>
      </w:r>
    </w:p>
    <w:p w14:paraId="79249D94" w14:textId="77777777" w:rsidR="00020D11" w:rsidRPr="003C1B33" w:rsidRDefault="00020D11" w:rsidP="003246BD">
      <w:pPr>
        <w:spacing w:line="360" w:lineRule="auto"/>
        <w:jc w:val="both"/>
        <w:rPr>
          <w:rFonts w:ascii="Times New Roman" w:hAnsi="Times New Roman" w:cs="Times New Roman"/>
          <w:color w:val="000000" w:themeColor="text1"/>
          <w:sz w:val="24"/>
          <w:szCs w:val="24"/>
          <w:shd w:val="clear" w:color="auto" w:fill="FFFFFF"/>
        </w:rPr>
      </w:pPr>
      <w:r w:rsidRPr="003C1B33">
        <w:rPr>
          <w:rFonts w:ascii="Times New Roman" w:hAnsi="Times New Roman" w:cs="Times New Roman"/>
          <w:color w:val="000000" w:themeColor="text1"/>
          <w:sz w:val="24"/>
          <w:szCs w:val="24"/>
          <w:shd w:val="clear" w:color="auto" w:fill="FFFFFF"/>
        </w:rPr>
        <w:t>Keegan, A.,</w:t>
      </w:r>
      <w:proofErr w:type="spellStart"/>
      <w:r>
        <w:rPr>
          <w:rFonts w:ascii="Times New Roman" w:hAnsi="Times New Roman" w:cs="Times New Roman"/>
          <w:color w:val="000000" w:themeColor="text1"/>
          <w:sz w:val="24"/>
          <w:szCs w:val="24"/>
          <w:shd w:val="clear" w:color="auto" w:fill="FFFFFF"/>
        </w:rPr>
        <w:t>Ringhofer</w:t>
      </w:r>
      <w:proofErr w:type="spellEnd"/>
      <w:r>
        <w:rPr>
          <w:rFonts w:ascii="Times New Roman" w:hAnsi="Times New Roman" w:cs="Times New Roman"/>
          <w:color w:val="000000" w:themeColor="text1"/>
          <w:sz w:val="24"/>
          <w:szCs w:val="24"/>
          <w:shd w:val="clear" w:color="auto" w:fill="FFFFFF"/>
        </w:rPr>
        <w:t xml:space="preserve">, C. and </w:t>
      </w:r>
      <w:proofErr w:type="spellStart"/>
      <w:r>
        <w:rPr>
          <w:rFonts w:ascii="Times New Roman" w:hAnsi="Times New Roman" w:cs="Times New Roman"/>
          <w:color w:val="000000" w:themeColor="text1"/>
          <w:sz w:val="24"/>
          <w:szCs w:val="24"/>
          <w:shd w:val="clear" w:color="auto" w:fill="FFFFFF"/>
        </w:rPr>
        <w:t>Huemann</w:t>
      </w:r>
      <w:proofErr w:type="spellEnd"/>
      <w:r>
        <w:rPr>
          <w:rFonts w:ascii="Times New Roman" w:hAnsi="Times New Roman" w:cs="Times New Roman"/>
          <w:color w:val="000000" w:themeColor="text1"/>
          <w:sz w:val="24"/>
          <w:szCs w:val="24"/>
          <w:shd w:val="clear" w:color="auto" w:fill="FFFFFF"/>
        </w:rPr>
        <w:t>, M. (2018)</w:t>
      </w:r>
      <w:r w:rsidRPr="003C1B33">
        <w:rPr>
          <w:rFonts w:ascii="Times New Roman" w:hAnsi="Times New Roman" w:cs="Times New Roman"/>
          <w:color w:val="000000" w:themeColor="text1"/>
          <w:sz w:val="24"/>
          <w:szCs w:val="24"/>
          <w:shd w:val="clear" w:color="auto" w:fill="FFFFFF"/>
        </w:rPr>
        <w:t xml:space="preserve"> Human resource management and project based organizing: Fertile ground, missed opportunities and prospects for closer connections. </w:t>
      </w:r>
      <w:r w:rsidRPr="003C1B33">
        <w:rPr>
          <w:rFonts w:ascii="Times New Roman" w:hAnsi="Times New Roman" w:cs="Times New Roman"/>
          <w:i/>
          <w:iCs/>
          <w:color w:val="000000" w:themeColor="text1"/>
          <w:sz w:val="24"/>
          <w:szCs w:val="24"/>
          <w:shd w:val="clear" w:color="auto" w:fill="FFFFFF"/>
        </w:rPr>
        <w:t>International Journal of Project Management</w:t>
      </w:r>
      <w:r w:rsidRPr="003C1B33">
        <w:rPr>
          <w:rFonts w:ascii="Times New Roman" w:hAnsi="Times New Roman" w:cs="Times New Roman"/>
          <w:color w:val="000000" w:themeColor="text1"/>
          <w:sz w:val="24"/>
          <w:szCs w:val="24"/>
          <w:shd w:val="clear" w:color="auto" w:fill="FFFFFF"/>
        </w:rPr>
        <w:t>, </w:t>
      </w:r>
      <w:r w:rsidRPr="003C1B33">
        <w:rPr>
          <w:rFonts w:ascii="Times New Roman" w:hAnsi="Times New Roman" w:cs="Times New Roman"/>
          <w:i/>
          <w:iCs/>
          <w:color w:val="000000" w:themeColor="text1"/>
          <w:sz w:val="24"/>
          <w:szCs w:val="24"/>
          <w:shd w:val="clear" w:color="auto" w:fill="FFFFFF"/>
        </w:rPr>
        <w:t>36</w:t>
      </w:r>
      <w:r w:rsidRPr="003C1B33">
        <w:rPr>
          <w:rFonts w:ascii="Times New Roman" w:hAnsi="Times New Roman" w:cs="Times New Roman"/>
          <w:color w:val="000000" w:themeColor="text1"/>
          <w:sz w:val="24"/>
          <w:szCs w:val="24"/>
          <w:shd w:val="clear" w:color="auto" w:fill="FFFFFF"/>
        </w:rPr>
        <w:t>(1), pp.121-133.</w:t>
      </w:r>
    </w:p>
    <w:p w14:paraId="0CBE1EC5" w14:textId="77777777" w:rsidR="00020D11" w:rsidRPr="003C1B33" w:rsidRDefault="00020D11" w:rsidP="003246BD">
      <w:pPr>
        <w:spacing w:line="360" w:lineRule="auto"/>
        <w:jc w:val="both"/>
        <w:rPr>
          <w:rFonts w:ascii="Times New Roman" w:hAnsi="Times New Roman" w:cs="Times New Roman"/>
          <w:color w:val="000000" w:themeColor="text1"/>
          <w:sz w:val="24"/>
          <w:szCs w:val="24"/>
          <w:shd w:val="clear" w:color="auto" w:fill="FFFFFF"/>
        </w:rPr>
      </w:pPr>
      <w:r w:rsidRPr="003C1B33">
        <w:rPr>
          <w:rFonts w:ascii="Times New Roman" w:hAnsi="Times New Roman" w:cs="Times New Roman"/>
          <w:color w:val="000000" w:themeColor="text1"/>
          <w:sz w:val="24"/>
          <w:szCs w:val="24"/>
          <w:shd w:val="clear" w:color="auto" w:fill="FFFFFF"/>
        </w:rPr>
        <w:t xml:space="preserve">Moradi, S., </w:t>
      </w:r>
      <w:proofErr w:type="spellStart"/>
      <w:r w:rsidRPr="003C1B33">
        <w:rPr>
          <w:rFonts w:ascii="Times New Roman" w:hAnsi="Times New Roman" w:cs="Times New Roman"/>
          <w:color w:val="000000" w:themeColor="text1"/>
          <w:sz w:val="24"/>
          <w:szCs w:val="24"/>
          <w:shd w:val="clear" w:color="auto" w:fill="FFFFFF"/>
        </w:rPr>
        <w:t>Kähkönen</w:t>
      </w:r>
      <w:proofErr w:type="spellEnd"/>
      <w:r w:rsidRPr="003C1B33">
        <w:rPr>
          <w:rFonts w:ascii="Times New Roman" w:hAnsi="Times New Roman" w:cs="Times New Roman"/>
          <w:color w:val="000000" w:themeColor="text1"/>
          <w:sz w:val="24"/>
          <w:szCs w:val="24"/>
          <w:shd w:val="clear" w:color="auto" w:fill="FFFFFF"/>
        </w:rPr>
        <w:t xml:space="preserve">, K., </w:t>
      </w:r>
      <w:proofErr w:type="spellStart"/>
      <w:r w:rsidRPr="003C1B33">
        <w:rPr>
          <w:rFonts w:ascii="Times New Roman" w:hAnsi="Times New Roman" w:cs="Times New Roman"/>
          <w:color w:val="000000" w:themeColor="text1"/>
          <w:sz w:val="24"/>
          <w:szCs w:val="24"/>
          <w:shd w:val="clear" w:color="auto" w:fill="FFFFFF"/>
        </w:rPr>
        <w:t>Klakegg</w:t>
      </w:r>
      <w:proofErr w:type="spellEnd"/>
      <w:r w:rsidRPr="003C1B33">
        <w:rPr>
          <w:rFonts w:ascii="Times New Roman" w:hAnsi="Times New Roman" w:cs="Times New Roman"/>
          <w:color w:val="000000" w:themeColor="text1"/>
          <w:sz w:val="24"/>
          <w:szCs w:val="24"/>
          <w:shd w:val="clear" w:color="auto" w:fill="FFFFFF"/>
        </w:rPr>
        <w:t xml:space="preserve">, O.J. and </w:t>
      </w:r>
      <w:proofErr w:type="spellStart"/>
      <w:r w:rsidRPr="003C1B33">
        <w:rPr>
          <w:rFonts w:ascii="Times New Roman" w:hAnsi="Times New Roman" w:cs="Times New Roman"/>
          <w:color w:val="000000" w:themeColor="text1"/>
          <w:sz w:val="24"/>
          <w:szCs w:val="24"/>
          <w:shd w:val="clear" w:color="auto" w:fill="FFFFFF"/>
        </w:rPr>
        <w:t>Aaltone</w:t>
      </w:r>
      <w:r>
        <w:rPr>
          <w:rFonts w:ascii="Times New Roman" w:hAnsi="Times New Roman" w:cs="Times New Roman"/>
          <w:color w:val="000000" w:themeColor="text1"/>
          <w:sz w:val="24"/>
          <w:szCs w:val="24"/>
          <w:shd w:val="clear" w:color="auto" w:fill="FFFFFF"/>
        </w:rPr>
        <w:t>n</w:t>
      </w:r>
      <w:proofErr w:type="spellEnd"/>
      <w:r>
        <w:rPr>
          <w:rFonts w:ascii="Times New Roman" w:hAnsi="Times New Roman" w:cs="Times New Roman"/>
          <w:color w:val="000000" w:themeColor="text1"/>
          <w:sz w:val="24"/>
          <w:szCs w:val="24"/>
          <w:shd w:val="clear" w:color="auto" w:fill="FFFFFF"/>
        </w:rPr>
        <w:t xml:space="preserve">, K. (2020) </w:t>
      </w:r>
      <w:r w:rsidRPr="003C1B33">
        <w:rPr>
          <w:rFonts w:ascii="Times New Roman" w:hAnsi="Times New Roman" w:cs="Times New Roman"/>
          <w:color w:val="000000" w:themeColor="text1"/>
          <w:sz w:val="24"/>
          <w:szCs w:val="24"/>
          <w:shd w:val="clear" w:color="auto" w:fill="FFFFFF"/>
        </w:rPr>
        <w:t xml:space="preserve">A competency model for the selection and performance improvement of project managers in collaborative construction projects: </w:t>
      </w:r>
      <w:proofErr w:type="spellStart"/>
      <w:r w:rsidRPr="003C1B33">
        <w:rPr>
          <w:rFonts w:ascii="Times New Roman" w:hAnsi="Times New Roman" w:cs="Times New Roman"/>
          <w:color w:val="000000" w:themeColor="text1"/>
          <w:sz w:val="24"/>
          <w:szCs w:val="24"/>
          <w:shd w:val="clear" w:color="auto" w:fill="FFFFFF"/>
        </w:rPr>
        <w:t>Behavioral</w:t>
      </w:r>
      <w:proofErr w:type="spellEnd"/>
      <w:r w:rsidRPr="003C1B33">
        <w:rPr>
          <w:rFonts w:ascii="Times New Roman" w:hAnsi="Times New Roman" w:cs="Times New Roman"/>
          <w:color w:val="000000" w:themeColor="text1"/>
          <w:sz w:val="24"/>
          <w:szCs w:val="24"/>
          <w:shd w:val="clear" w:color="auto" w:fill="FFFFFF"/>
        </w:rPr>
        <w:t xml:space="preserve"> studies in </w:t>
      </w:r>
      <w:proofErr w:type="spellStart"/>
      <w:r w:rsidRPr="003C1B33">
        <w:rPr>
          <w:rFonts w:ascii="Times New Roman" w:hAnsi="Times New Roman" w:cs="Times New Roman"/>
          <w:color w:val="000000" w:themeColor="text1"/>
          <w:sz w:val="24"/>
          <w:szCs w:val="24"/>
          <w:shd w:val="clear" w:color="auto" w:fill="FFFFFF"/>
        </w:rPr>
        <w:t>norway</w:t>
      </w:r>
      <w:proofErr w:type="spellEnd"/>
      <w:r w:rsidRPr="003C1B33">
        <w:rPr>
          <w:rFonts w:ascii="Times New Roman" w:hAnsi="Times New Roman" w:cs="Times New Roman"/>
          <w:color w:val="000000" w:themeColor="text1"/>
          <w:sz w:val="24"/>
          <w:szCs w:val="24"/>
          <w:shd w:val="clear" w:color="auto" w:fill="FFFFFF"/>
        </w:rPr>
        <w:t xml:space="preserve"> and </w:t>
      </w:r>
      <w:proofErr w:type="spellStart"/>
      <w:r w:rsidRPr="003C1B33">
        <w:rPr>
          <w:rFonts w:ascii="Times New Roman" w:hAnsi="Times New Roman" w:cs="Times New Roman"/>
          <w:color w:val="000000" w:themeColor="text1"/>
          <w:sz w:val="24"/>
          <w:szCs w:val="24"/>
          <w:shd w:val="clear" w:color="auto" w:fill="FFFFFF"/>
        </w:rPr>
        <w:t>finland</w:t>
      </w:r>
      <w:proofErr w:type="spellEnd"/>
      <w:r w:rsidRPr="003C1B33">
        <w:rPr>
          <w:rFonts w:ascii="Times New Roman" w:hAnsi="Times New Roman" w:cs="Times New Roman"/>
          <w:color w:val="000000" w:themeColor="text1"/>
          <w:sz w:val="24"/>
          <w:szCs w:val="24"/>
          <w:shd w:val="clear" w:color="auto" w:fill="FFFFFF"/>
        </w:rPr>
        <w:t>. </w:t>
      </w:r>
      <w:r w:rsidRPr="003C1B33">
        <w:rPr>
          <w:rFonts w:ascii="Times New Roman" w:hAnsi="Times New Roman" w:cs="Times New Roman"/>
          <w:i/>
          <w:iCs/>
          <w:color w:val="000000" w:themeColor="text1"/>
          <w:sz w:val="24"/>
          <w:szCs w:val="24"/>
          <w:shd w:val="clear" w:color="auto" w:fill="FFFFFF"/>
        </w:rPr>
        <w:t>Buildings</w:t>
      </w:r>
      <w:r w:rsidRPr="003C1B33">
        <w:rPr>
          <w:rFonts w:ascii="Times New Roman" w:hAnsi="Times New Roman" w:cs="Times New Roman"/>
          <w:color w:val="000000" w:themeColor="text1"/>
          <w:sz w:val="24"/>
          <w:szCs w:val="24"/>
          <w:shd w:val="clear" w:color="auto" w:fill="FFFFFF"/>
        </w:rPr>
        <w:t>, </w:t>
      </w:r>
      <w:r w:rsidRPr="003C1B33">
        <w:rPr>
          <w:rFonts w:ascii="Times New Roman" w:hAnsi="Times New Roman" w:cs="Times New Roman"/>
          <w:i/>
          <w:iCs/>
          <w:color w:val="000000" w:themeColor="text1"/>
          <w:sz w:val="24"/>
          <w:szCs w:val="24"/>
          <w:shd w:val="clear" w:color="auto" w:fill="FFFFFF"/>
        </w:rPr>
        <w:t>11</w:t>
      </w:r>
      <w:r w:rsidRPr="003C1B33">
        <w:rPr>
          <w:rFonts w:ascii="Times New Roman" w:hAnsi="Times New Roman" w:cs="Times New Roman"/>
          <w:color w:val="000000" w:themeColor="text1"/>
          <w:sz w:val="24"/>
          <w:szCs w:val="24"/>
          <w:shd w:val="clear" w:color="auto" w:fill="FFFFFF"/>
        </w:rPr>
        <w:t>(1), p.4.</w:t>
      </w:r>
    </w:p>
    <w:p w14:paraId="74AF2389" w14:textId="77777777" w:rsidR="00020D11" w:rsidRPr="00923544" w:rsidRDefault="00020D11" w:rsidP="003246BD">
      <w:pPr>
        <w:spacing w:line="360" w:lineRule="auto"/>
        <w:jc w:val="both"/>
        <w:rPr>
          <w:rFonts w:ascii="Times New Roman" w:hAnsi="Times New Roman" w:cs="Times New Roman"/>
          <w:color w:val="000000" w:themeColor="text1"/>
          <w:sz w:val="24"/>
          <w:szCs w:val="24"/>
          <w:shd w:val="clear" w:color="auto" w:fill="FFFFFF"/>
        </w:rPr>
      </w:pPr>
      <w:proofErr w:type="spellStart"/>
      <w:r w:rsidRPr="003C1B33">
        <w:rPr>
          <w:rFonts w:ascii="Times New Roman" w:hAnsi="Times New Roman" w:cs="Times New Roman"/>
          <w:color w:val="000000" w:themeColor="text1"/>
          <w:sz w:val="24"/>
          <w:szCs w:val="24"/>
          <w:shd w:val="clear" w:color="auto" w:fill="FFFFFF"/>
        </w:rPr>
        <w:t>Sanni-Anibire</w:t>
      </w:r>
      <w:proofErr w:type="spellEnd"/>
      <w:r w:rsidRPr="003C1B33">
        <w:rPr>
          <w:rFonts w:ascii="Times New Roman" w:hAnsi="Times New Roman" w:cs="Times New Roman"/>
          <w:color w:val="000000" w:themeColor="text1"/>
          <w:sz w:val="24"/>
          <w:szCs w:val="24"/>
          <w:shd w:val="clear" w:color="auto" w:fill="FFFFFF"/>
        </w:rPr>
        <w:t xml:space="preserve">, M.O., Mahmoud, A.S., </w:t>
      </w:r>
      <w:proofErr w:type="spellStart"/>
      <w:r w:rsidRPr="003C1B33">
        <w:rPr>
          <w:rFonts w:ascii="Times New Roman" w:hAnsi="Times New Roman" w:cs="Times New Roman"/>
          <w:color w:val="000000" w:themeColor="text1"/>
          <w:sz w:val="24"/>
          <w:szCs w:val="24"/>
          <w:shd w:val="clear" w:color="auto" w:fill="FFFFFF"/>
        </w:rPr>
        <w:t>Ha</w:t>
      </w:r>
      <w:r>
        <w:rPr>
          <w:rFonts w:ascii="Times New Roman" w:hAnsi="Times New Roman" w:cs="Times New Roman"/>
          <w:color w:val="000000" w:themeColor="text1"/>
          <w:sz w:val="24"/>
          <w:szCs w:val="24"/>
          <w:shd w:val="clear" w:color="auto" w:fill="FFFFFF"/>
        </w:rPr>
        <w:t>ssanain</w:t>
      </w:r>
      <w:proofErr w:type="spellEnd"/>
      <w:r>
        <w:rPr>
          <w:rFonts w:ascii="Times New Roman" w:hAnsi="Times New Roman" w:cs="Times New Roman"/>
          <w:color w:val="000000" w:themeColor="text1"/>
          <w:sz w:val="24"/>
          <w:szCs w:val="24"/>
          <w:shd w:val="clear" w:color="auto" w:fill="FFFFFF"/>
        </w:rPr>
        <w:t xml:space="preserve">, M.A. and Salami, B.A. (2020) </w:t>
      </w:r>
      <w:r w:rsidRPr="003C1B33">
        <w:rPr>
          <w:rFonts w:ascii="Times New Roman" w:hAnsi="Times New Roman" w:cs="Times New Roman"/>
          <w:color w:val="000000" w:themeColor="text1"/>
          <w:sz w:val="24"/>
          <w:szCs w:val="24"/>
          <w:shd w:val="clear" w:color="auto" w:fill="FFFFFF"/>
        </w:rPr>
        <w:t>A risk assessment approach for enhancing construction safety performance. </w:t>
      </w:r>
      <w:r w:rsidRPr="003C1B33">
        <w:rPr>
          <w:rFonts w:ascii="Times New Roman" w:hAnsi="Times New Roman" w:cs="Times New Roman"/>
          <w:i/>
          <w:iCs/>
          <w:color w:val="000000" w:themeColor="text1"/>
          <w:sz w:val="24"/>
          <w:szCs w:val="24"/>
          <w:shd w:val="clear" w:color="auto" w:fill="FFFFFF"/>
        </w:rPr>
        <w:t>Safety science</w:t>
      </w:r>
      <w:r w:rsidRPr="003C1B33">
        <w:rPr>
          <w:rFonts w:ascii="Times New Roman" w:hAnsi="Times New Roman" w:cs="Times New Roman"/>
          <w:color w:val="000000" w:themeColor="text1"/>
          <w:sz w:val="24"/>
          <w:szCs w:val="24"/>
          <w:shd w:val="clear" w:color="auto" w:fill="FFFFFF"/>
        </w:rPr>
        <w:t>, </w:t>
      </w:r>
      <w:r w:rsidRPr="003C1B33">
        <w:rPr>
          <w:rFonts w:ascii="Times New Roman" w:hAnsi="Times New Roman" w:cs="Times New Roman"/>
          <w:i/>
          <w:iCs/>
          <w:color w:val="000000" w:themeColor="text1"/>
          <w:sz w:val="24"/>
          <w:szCs w:val="24"/>
          <w:shd w:val="clear" w:color="auto" w:fill="FFFFFF"/>
        </w:rPr>
        <w:t>121</w:t>
      </w:r>
      <w:r w:rsidRPr="003C1B33">
        <w:rPr>
          <w:rFonts w:ascii="Times New Roman" w:hAnsi="Times New Roman" w:cs="Times New Roman"/>
          <w:color w:val="000000" w:themeColor="text1"/>
          <w:sz w:val="24"/>
          <w:szCs w:val="24"/>
          <w:shd w:val="clear" w:color="auto" w:fill="FFFFFF"/>
        </w:rPr>
        <w:t>, pp.15-29.</w:t>
      </w:r>
    </w:p>
    <w:p w14:paraId="7DF332E8" w14:textId="77777777" w:rsidR="00020D11" w:rsidRPr="003C1B33" w:rsidRDefault="00020D11" w:rsidP="003246BD">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Shafique, M. and Rafiq, M. (2019) </w:t>
      </w:r>
      <w:r w:rsidRPr="003C1B33">
        <w:rPr>
          <w:rFonts w:ascii="Times New Roman" w:hAnsi="Times New Roman" w:cs="Times New Roman"/>
          <w:color w:val="000000" w:themeColor="text1"/>
          <w:sz w:val="24"/>
          <w:szCs w:val="24"/>
          <w:shd w:val="clear" w:color="auto" w:fill="FFFFFF"/>
        </w:rPr>
        <w:t>An overview of construction occupational accidents in Hong Kong: A recent trend and future perspectives. </w:t>
      </w:r>
      <w:r w:rsidRPr="003C1B33">
        <w:rPr>
          <w:rFonts w:ascii="Times New Roman" w:hAnsi="Times New Roman" w:cs="Times New Roman"/>
          <w:i/>
          <w:iCs/>
          <w:color w:val="000000" w:themeColor="text1"/>
          <w:sz w:val="24"/>
          <w:szCs w:val="24"/>
          <w:shd w:val="clear" w:color="auto" w:fill="FFFFFF"/>
        </w:rPr>
        <w:t>Applied Sciences</w:t>
      </w:r>
      <w:r w:rsidRPr="003C1B33">
        <w:rPr>
          <w:rFonts w:ascii="Times New Roman" w:hAnsi="Times New Roman" w:cs="Times New Roman"/>
          <w:color w:val="000000" w:themeColor="text1"/>
          <w:sz w:val="24"/>
          <w:szCs w:val="24"/>
          <w:shd w:val="clear" w:color="auto" w:fill="FFFFFF"/>
        </w:rPr>
        <w:t>, </w:t>
      </w:r>
      <w:r w:rsidRPr="003C1B33">
        <w:rPr>
          <w:rFonts w:ascii="Times New Roman" w:hAnsi="Times New Roman" w:cs="Times New Roman"/>
          <w:i/>
          <w:iCs/>
          <w:color w:val="000000" w:themeColor="text1"/>
          <w:sz w:val="24"/>
          <w:szCs w:val="24"/>
          <w:shd w:val="clear" w:color="auto" w:fill="FFFFFF"/>
        </w:rPr>
        <w:t>9</w:t>
      </w:r>
      <w:r w:rsidRPr="003C1B33">
        <w:rPr>
          <w:rFonts w:ascii="Times New Roman" w:hAnsi="Times New Roman" w:cs="Times New Roman"/>
          <w:color w:val="000000" w:themeColor="text1"/>
          <w:sz w:val="24"/>
          <w:szCs w:val="24"/>
          <w:shd w:val="clear" w:color="auto" w:fill="FFFFFF"/>
        </w:rPr>
        <w:t>(10), p.2069.</w:t>
      </w:r>
    </w:p>
    <w:p w14:paraId="75F4DD19" w14:textId="77777777" w:rsidR="00020D11" w:rsidRPr="00DD7687" w:rsidRDefault="00020D11" w:rsidP="003246BD">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Wu, G., Hu, Z. and Zheng, J. (</w:t>
      </w:r>
      <w:r w:rsidRPr="003C1B33">
        <w:rPr>
          <w:rFonts w:ascii="Times New Roman" w:hAnsi="Times New Roman" w:cs="Times New Roman"/>
          <w:color w:val="000000" w:themeColor="text1"/>
          <w:sz w:val="24"/>
          <w:szCs w:val="24"/>
          <w:shd w:val="clear" w:color="auto" w:fill="FFFFFF"/>
        </w:rPr>
        <w:t>2019</w:t>
      </w:r>
      <w:r>
        <w:rPr>
          <w:rFonts w:ascii="Times New Roman" w:hAnsi="Times New Roman" w:cs="Times New Roman"/>
          <w:color w:val="000000" w:themeColor="text1"/>
          <w:sz w:val="24"/>
          <w:szCs w:val="24"/>
          <w:shd w:val="clear" w:color="auto" w:fill="FFFFFF"/>
        </w:rPr>
        <w:t xml:space="preserve">) </w:t>
      </w:r>
      <w:r w:rsidRPr="003C1B33">
        <w:rPr>
          <w:rFonts w:ascii="Times New Roman" w:hAnsi="Times New Roman" w:cs="Times New Roman"/>
          <w:color w:val="000000" w:themeColor="text1"/>
          <w:sz w:val="24"/>
          <w:szCs w:val="24"/>
          <w:shd w:val="clear" w:color="auto" w:fill="FFFFFF"/>
        </w:rPr>
        <w:t>Role stress, job burnout, and job performance in construction project managers: the moderating role of career calling. </w:t>
      </w:r>
      <w:r w:rsidRPr="003C1B33">
        <w:rPr>
          <w:rFonts w:ascii="Times New Roman" w:hAnsi="Times New Roman" w:cs="Times New Roman"/>
          <w:i/>
          <w:iCs/>
          <w:color w:val="000000" w:themeColor="text1"/>
          <w:sz w:val="24"/>
          <w:szCs w:val="24"/>
          <w:shd w:val="clear" w:color="auto" w:fill="FFFFFF"/>
        </w:rPr>
        <w:t>International journal of environmental research and public health</w:t>
      </w:r>
      <w:r w:rsidRPr="003C1B33">
        <w:rPr>
          <w:rFonts w:ascii="Times New Roman" w:hAnsi="Times New Roman" w:cs="Times New Roman"/>
          <w:color w:val="000000" w:themeColor="text1"/>
          <w:sz w:val="24"/>
          <w:szCs w:val="24"/>
          <w:shd w:val="clear" w:color="auto" w:fill="FFFFFF"/>
        </w:rPr>
        <w:t>, </w:t>
      </w:r>
      <w:r w:rsidRPr="003C1B33">
        <w:rPr>
          <w:rFonts w:ascii="Times New Roman" w:hAnsi="Times New Roman" w:cs="Times New Roman"/>
          <w:i/>
          <w:iCs/>
          <w:color w:val="000000" w:themeColor="text1"/>
          <w:sz w:val="24"/>
          <w:szCs w:val="24"/>
          <w:shd w:val="clear" w:color="auto" w:fill="FFFFFF"/>
        </w:rPr>
        <w:t>16</w:t>
      </w:r>
      <w:r w:rsidRPr="003C1B33">
        <w:rPr>
          <w:rFonts w:ascii="Times New Roman" w:hAnsi="Times New Roman" w:cs="Times New Roman"/>
          <w:color w:val="000000" w:themeColor="text1"/>
          <w:sz w:val="24"/>
          <w:szCs w:val="24"/>
          <w:shd w:val="clear" w:color="auto" w:fill="FFFFFF"/>
        </w:rPr>
        <w:t>(13), p.2394.</w:t>
      </w:r>
      <w:r w:rsidRPr="009A50AD">
        <w:rPr>
          <w:rFonts w:ascii="Times New Roman" w:hAnsi="Times New Roman" w:cs="Times New Roman"/>
          <w:color w:val="000000" w:themeColor="text1"/>
          <w:sz w:val="24"/>
          <w:szCs w:val="24"/>
        </w:rPr>
        <w:t xml:space="preserve"> </w:t>
      </w:r>
    </w:p>
    <w:sectPr w:rsidR="00020D11" w:rsidRPr="00DD7687" w:rsidSect="00024263">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23ABD" w14:textId="77777777" w:rsidR="00472F32" w:rsidRDefault="00472F32" w:rsidP="000537C1">
      <w:pPr>
        <w:spacing w:after="0" w:line="240" w:lineRule="auto"/>
      </w:pPr>
      <w:r>
        <w:separator/>
      </w:r>
    </w:p>
  </w:endnote>
  <w:endnote w:type="continuationSeparator" w:id="0">
    <w:p w14:paraId="73AEAB87" w14:textId="77777777" w:rsidR="00472F32" w:rsidRDefault="00472F32" w:rsidP="00053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68153"/>
      <w:docPartObj>
        <w:docPartGallery w:val="Page Numbers (Bottom of Page)"/>
        <w:docPartUnique/>
      </w:docPartObj>
    </w:sdtPr>
    <w:sdtEndPr>
      <w:rPr>
        <w:rFonts w:ascii="Times New Roman" w:hAnsi="Times New Roman" w:cs="Times New Roman"/>
        <w:color w:val="000000" w:themeColor="text1"/>
        <w:sz w:val="20"/>
      </w:rPr>
    </w:sdtEndPr>
    <w:sdtContent>
      <w:p w14:paraId="52314E98" w14:textId="4030091C" w:rsidR="000537C1" w:rsidRPr="000537C1" w:rsidRDefault="000537C1">
        <w:pPr>
          <w:pStyle w:val="Footer"/>
          <w:jc w:val="right"/>
          <w:rPr>
            <w:rFonts w:ascii="Times New Roman" w:hAnsi="Times New Roman" w:cs="Times New Roman"/>
            <w:color w:val="000000" w:themeColor="text1"/>
            <w:sz w:val="20"/>
          </w:rPr>
        </w:pPr>
        <w:r w:rsidRPr="000537C1">
          <w:rPr>
            <w:rFonts w:ascii="Times New Roman" w:hAnsi="Times New Roman" w:cs="Times New Roman"/>
            <w:color w:val="000000" w:themeColor="text1"/>
            <w:sz w:val="20"/>
          </w:rPr>
          <w:fldChar w:fldCharType="begin"/>
        </w:r>
        <w:r w:rsidRPr="000537C1">
          <w:rPr>
            <w:rFonts w:ascii="Times New Roman" w:hAnsi="Times New Roman" w:cs="Times New Roman"/>
            <w:color w:val="000000" w:themeColor="text1"/>
            <w:sz w:val="20"/>
          </w:rPr>
          <w:instrText xml:space="preserve"> PAGE   \* MERGEFORMAT </w:instrText>
        </w:r>
        <w:r w:rsidRPr="000537C1">
          <w:rPr>
            <w:rFonts w:ascii="Times New Roman" w:hAnsi="Times New Roman" w:cs="Times New Roman"/>
            <w:color w:val="000000" w:themeColor="text1"/>
            <w:sz w:val="20"/>
          </w:rPr>
          <w:fldChar w:fldCharType="separate"/>
        </w:r>
        <w:r w:rsidR="007F5B7F">
          <w:rPr>
            <w:rFonts w:ascii="Times New Roman" w:hAnsi="Times New Roman" w:cs="Times New Roman"/>
            <w:noProof/>
            <w:color w:val="000000" w:themeColor="text1"/>
            <w:sz w:val="20"/>
          </w:rPr>
          <w:t>6</w:t>
        </w:r>
        <w:r w:rsidRPr="000537C1">
          <w:rPr>
            <w:rFonts w:ascii="Times New Roman" w:hAnsi="Times New Roman" w:cs="Times New Roman"/>
            <w:color w:val="000000" w:themeColor="text1"/>
            <w:sz w:val="20"/>
          </w:rPr>
          <w:fldChar w:fldCharType="end"/>
        </w:r>
      </w:p>
    </w:sdtContent>
  </w:sdt>
  <w:p w14:paraId="48A0F0B0" w14:textId="77777777" w:rsidR="000537C1" w:rsidRDefault="000537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867F3" w14:textId="77777777" w:rsidR="00472F32" w:rsidRDefault="00472F32" w:rsidP="000537C1">
      <w:pPr>
        <w:spacing w:after="0" w:line="240" w:lineRule="auto"/>
      </w:pPr>
      <w:r>
        <w:separator/>
      </w:r>
    </w:p>
  </w:footnote>
  <w:footnote w:type="continuationSeparator" w:id="0">
    <w:p w14:paraId="5BE36530" w14:textId="77777777" w:rsidR="00472F32" w:rsidRDefault="00472F32" w:rsidP="000537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E647C1E"/>
    <w:multiLevelType w:val="hybridMultilevel"/>
    <w:tmpl w:val="EDF2B378"/>
    <w:lvl w:ilvl="0" w:tplc="B19888FE">
      <w:start w:val="1"/>
      <w:numFmt w:val="bullet"/>
      <w:lvlText w:val="•"/>
      <w:lvlJc w:val="left"/>
    </w:lvl>
    <w:lvl w:ilvl="1" w:tplc="FC0E65BA">
      <w:numFmt w:val="decimal"/>
      <w:lvlText w:val=""/>
      <w:lvlJc w:val="left"/>
    </w:lvl>
    <w:lvl w:ilvl="2" w:tplc="0DA014C0">
      <w:numFmt w:val="decimal"/>
      <w:lvlText w:val=""/>
      <w:lvlJc w:val="left"/>
    </w:lvl>
    <w:lvl w:ilvl="3" w:tplc="71461564">
      <w:numFmt w:val="decimal"/>
      <w:lvlText w:val=""/>
      <w:lvlJc w:val="left"/>
    </w:lvl>
    <w:lvl w:ilvl="4" w:tplc="EB048A50">
      <w:numFmt w:val="decimal"/>
      <w:lvlText w:val=""/>
      <w:lvlJc w:val="left"/>
    </w:lvl>
    <w:lvl w:ilvl="5" w:tplc="90243F50">
      <w:numFmt w:val="decimal"/>
      <w:lvlText w:val=""/>
      <w:lvlJc w:val="left"/>
    </w:lvl>
    <w:lvl w:ilvl="6" w:tplc="4A7492A2">
      <w:numFmt w:val="decimal"/>
      <w:lvlText w:val=""/>
      <w:lvlJc w:val="left"/>
    </w:lvl>
    <w:lvl w:ilvl="7" w:tplc="E51C244E">
      <w:numFmt w:val="decimal"/>
      <w:lvlText w:val=""/>
      <w:lvlJc w:val="left"/>
    </w:lvl>
    <w:lvl w:ilvl="8" w:tplc="37041C1A">
      <w:numFmt w:val="decimal"/>
      <w:lvlText w:val=""/>
      <w:lvlJc w:val="left"/>
    </w:lvl>
  </w:abstractNum>
  <w:abstractNum w:abstractNumId="1" w15:restartNumberingAfterBreak="0">
    <w:nsid w:val="AE6D20DC"/>
    <w:multiLevelType w:val="hybridMultilevel"/>
    <w:tmpl w:val="C65F3BAC"/>
    <w:lvl w:ilvl="0" w:tplc="57F0FDF8">
      <w:start w:val="1"/>
      <w:numFmt w:val="bullet"/>
      <w:lvlText w:val="•"/>
      <w:lvlJc w:val="left"/>
    </w:lvl>
    <w:lvl w:ilvl="1" w:tplc="B166455C">
      <w:numFmt w:val="decimal"/>
      <w:lvlText w:val=""/>
      <w:lvlJc w:val="left"/>
    </w:lvl>
    <w:lvl w:ilvl="2" w:tplc="2864CC6C">
      <w:numFmt w:val="decimal"/>
      <w:lvlText w:val=""/>
      <w:lvlJc w:val="left"/>
    </w:lvl>
    <w:lvl w:ilvl="3" w:tplc="DAE2C356">
      <w:numFmt w:val="decimal"/>
      <w:lvlText w:val=""/>
      <w:lvlJc w:val="left"/>
    </w:lvl>
    <w:lvl w:ilvl="4" w:tplc="4204DD68">
      <w:numFmt w:val="decimal"/>
      <w:lvlText w:val=""/>
      <w:lvlJc w:val="left"/>
    </w:lvl>
    <w:lvl w:ilvl="5" w:tplc="A3A80EE4">
      <w:numFmt w:val="decimal"/>
      <w:lvlText w:val=""/>
      <w:lvlJc w:val="left"/>
    </w:lvl>
    <w:lvl w:ilvl="6" w:tplc="9750785C">
      <w:numFmt w:val="decimal"/>
      <w:lvlText w:val=""/>
      <w:lvlJc w:val="left"/>
    </w:lvl>
    <w:lvl w:ilvl="7" w:tplc="EBC6B51E">
      <w:numFmt w:val="decimal"/>
      <w:lvlText w:val=""/>
      <w:lvlJc w:val="left"/>
    </w:lvl>
    <w:lvl w:ilvl="8" w:tplc="AEFEB72E">
      <w:numFmt w:val="decimal"/>
      <w:lvlText w:val=""/>
      <w:lvlJc w:val="left"/>
    </w:lvl>
  </w:abstractNum>
  <w:abstractNum w:abstractNumId="2" w15:restartNumberingAfterBreak="0">
    <w:nsid w:val="BF5707F4"/>
    <w:multiLevelType w:val="hybridMultilevel"/>
    <w:tmpl w:val="32E32979"/>
    <w:lvl w:ilvl="0" w:tplc="DAA8EC70">
      <w:start w:val="1"/>
      <w:numFmt w:val="bullet"/>
      <w:lvlText w:val="•"/>
      <w:lvlJc w:val="left"/>
    </w:lvl>
    <w:lvl w:ilvl="1" w:tplc="27E0253A">
      <w:numFmt w:val="decimal"/>
      <w:lvlText w:val=""/>
      <w:lvlJc w:val="left"/>
    </w:lvl>
    <w:lvl w:ilvl="2" w:tplc="76C4DB8E">
      <w:numFmt w:val="decimal"/>
      <w:lvlText w:val=""/>
      <w:lvlJc w:val="left"/>
    </w:lvl>
    <w:lvl w:ilvl="3" w:tplc="77B4A5DC">
      <w:numFmt w:val="decimal"/>
      <w:lvlText w:val=""/>
      <w:lvlJc w:val="left"/>
    </w:lvl>
    <w:lvl w:ilvl="4" w:tplc="8FAC4EBC">
      <w:numFmt w:val="decimal"/>
      <w:lvlText w:val=""/>
      <w:lvlJc w:val="left"/>
    </w:lvl>
    <w:lvl w:ilvl="5" w:tplc="02E20AD4">
      <w:numFmt w:val="decimal"/>
      <w:lvlText w:val=""/>
      <w:lvlJc w:val="left"/>
    </w:lvl>
    <w:lvl w:ilvl="6" w:tplc="E8A6E00E">
      <w:numFmt w:val="decimal"/>
      <w:lvlText w:val=""/>
      <w:lvlJc w:val="left"/>
    </w:lvl>
    <w:lvl w:ilvl="7" w:tplc="F790F69C">
      <w:numFmt w:val="decimal"/>
      <w:lvlText w:val=""/>
      <w:lvlJc w:val="left"/>
    </w:lvl>
    <w:lvl w:ilvl="8" w:tplc="63B6A6B8">
      <w:numFmt w:val="decimal"/>
      <w:lvlText w:val=""/>
      <w:lvlJc w:val="left"/>
    </w:lvl>
  </w:abstractNum>
  <w:abstractNum w:abstractNumId="3" w15:restartNumberingAfterBreak="0">
    <w:nsid w:val="04CA6E34"/>
    <w:multiLevelType w:val="hybridMultilevel"/>
    <w:tmpl w:val="1C3ED9D0"/>
    <w:lvl w:ilvl="0" w:tplc="CEAAFD70">
      <w:start w:val="1"/>
      <w:numFmt w:val="bullet"/>
      <w:lvlText w:val=""/>
      <w:lvlJc w:val="left"/>
      <w:pPr>
        <w:ind w:left="720" w:hanging="360"/>
      </w:pPr>
      <w:rPr>
        <w:rFonts w:ascii="Symbol" w:hAnsi="Symbol" w:hint="default"/>
      </w:rPr>
    </w:lvl>
    <w:lvl w:ilvl="1" w:tplc="3416A466" w:tentative="1">
      <w:start w:val="1"/>
      <w:numFmt w:val="bullet"/>
      <w:lvlText w:val="o"/>
      <w:lvlJc w:val="left"/>
      <w:pPr>
        <w:ind w:left="1440" w:hanging="360"/>
      </w:pPr>
      <w:rPr>
        <w:rFonts w:ascii="Courier New" w:hAnsi="Courier New" w:cs="Courier New" w:hint="default"/>
      </w:rPr>
    </w:lvl>
    <w:lvl w:ilvl="2" w:tplc="4DF65772" w:tentative="1">
      <w:start w:val="1"/>
      <w:numFmt w:val="bullet"/>
      <w:lvlText w:val=""/>
      <w:lvlJc w:val="left"/>
      <w:pPr>
        <w:ind w:left="2160" w:hanging="360"/>
      </w:pPr>
      <w:rPr>
        <w:rFonts w:ascii="Wingdings" w:hAnsi="Wingdings" w:hint="default"/>
      </w:rPr>
    </w:lvl>
    <w:lvl w:ilvl="3" w:tplc="0BAE7A28" w:tentative="1">
      <w:start w:val="1"/>
      <w:numFmt w:val="bullet"/>
      <w:lvlText w:val=""/>
      <w:lvlJc w:val="left"/>
      <w:pPr>
        <w:ind w:left="2880" w:hanging="360"/>
      </w:pPr>
      <w:rPr>
        <w:rFonts w:ascii="Symbol" w:hAnsi="Symbol" w:hint="default"/>
      </w:rPr>
    </w:lvl>
    <w:lvl w:ilvl="4" w:tplc="C486E7E8" w:tentative="1">
      <w:start w:val="1"/>
      <w:numFmt w:val="bullet"/>
      <w:lvlText w:val="o"/>
      <w:lvlJc w:val="left"/>
      <w:pPr>
        <w:ind w:left="3600" w:hanging="360"/>
      </w:pPr>
      <w:rPr>
        <w:rFonts w:ascii="Courier New" w:hAnsi="Courier New" w:cs="Courier New" w:hint="default"/>
      </w:rPr>
    </w:lvl>
    <w:lvl w:ilvl="5" w:tplc="5B60DEDE" w:tentative="1">
      <w:start w:val="1"/>
      <w:numFmt w:val="bullet"/>
      <w:lvlText w:val=""/>
      <w:lvlJc w:val="left"/>
      <w:pPr>
        <w:ind w:left="4320" w:hanging="360"/>
      </w:pPr>
      <w:rPr>
        <w:rFonts w:ascii="Wingdings" w:hAnsi="Wingdings" w:hint="default"/>
      </w:rPr>
    </w:lvl>
    <w:lvl w:ilvl="6" w:tplc="70FA8098" w:tentative="1">
      <w:start w:val="1"/>
      <w:numFmt w:val="bullet"/>
      <w:lvlText w:val=""/>
      <w:lvlJc w:val="left"/>
      <w:pPr>
        <w:ind w:left="5040" w:hanging="360"/>
      </w:pPr>
      <w:rPr>
        <w:rFonts w:ascii="Symbol" w:hAnsi="Symbol" w:hint="default"/>
      </w:rPr>
    </w:lvl>
    <w:lvl w:ilvl="7" w:tplc="B240EC88" w:tentative="1">
      <w:start w:val="1"/>
      <w:numFmt w:val="bullet"/>
      <w:lvlText w:val="o"/>
      <w:lvlJc w:val="left"/>
      <w:pPr>
        <w:ind w:left="5760" w:hanging="360"/>
      </w:pPr>
      <w:rPr>
        <w:rFonts w:ascii="Courier New" w:hAnsi="Courier New" w:cs="Courier New" w:hint="default"/>
      </w:rPr>
    </w:lvl>
    <w:lvl w:ilvl="8" w:tplc="9EF49CE2" w:tentative="1">
      <w:start w:val="1"/>
      <w:numFmt w:val="bullet"/>
      <w:lvlText w:val=""/>
      <w:lvlJc w:val="left"/>
      <w:pPr>
        <w:ind w:left="6480" w:hanging="360"/>
      </w:pPr>
      <w:rPr>
        <w:rFonts w:ascii="Wingdings" w:hAnsi="Wingdings" w:hint="default"/>
      </w:rPr>
    </w:lvl>
  </w:abstractNum>
  <w:abstractNum w:abstractNumId="4" w15:restartNumberingAfterBreak="0">
    <w:nsid w:val="13CF25C3"/>
    <w:multiLevelType w:val="hybridMultilevel"/>
    <w:tmpl w:val="D764ACC0"/>
    <w:lvl w:ilvl="0" w:tplc="3D1E11F8">
      <w:start w:val="1"/>
      <w:numFmt w:val="bullet"/>
      <w:lvlText w:val=""/>
      <w:lvlJc w:val="left"/>
      <w:pPr>
        <w:ind w:left="360" w:hanging="360"/>
      </w:pPr>
      <w:rPr>
        <w:rFonts w:ascii="Symbol" w:hAnsi="Symbol" w:hint="default"/>
      </w:rPr>
    </w:lvl>
    <w:lvl w:ilvl="1" w:tplc="C6E251EC" w:tentative="1">
      <w:start w:val="1"/>
      <w:numFmt w:val="bullet"/>
      <w:lvlText w:val="o"/>
      <w:lvlJc w:val="left"/>
      <w:pPr>
        <w:ind w:left="1080" w:hanging="360"/>
      </w:pPr>
      <w:rPr>
        <w:rFonts w:ascii="Courier New" w:hAnsi="Courier New" w:cs="Courier New" w:hint="default"/>
      </w:rPr>
    </w:lvl>
    <w:lvl w:ilvl="2" w:tplc="4E22D4D0" w:tentative="1">
      <w:start w:val="1"/>
      <w:numFmt w:val="bullet"/>
      <w:lvlText w:val=""/>
      <w:lvlJc w:val="left"/>
      <w:pPr>
        <w:ind w:left="1800" w:hanging="360"/>
      </w:pPr>
      <w:rPr>
        <w:rFonts w:ascii="Wingdings" w:hAnsi="Wingdings" w:hint="default"/>
      </w:rPr>
    </w:lvl>
    <w:lvl w:ilvl="3" w:tplc="BE0EC572" w:tentative="1">
      <w:start w:val="1"/>
      <w:numFmt w:val="bullet"/>
      <w:lvlText w:val=""/>
      <w:lvlJc w:val="left"/>
      <w:pPr>
        <w:ind w:left="2520" w:hanging="360"/>
      </w:pPr>
      <w:rPr>
        <w:rFonts w:ascii="Symbol" w:hAnsi="Symbol" w:hint="default"/>
      </w:rPr>
    </w:lvl>
    <w:lvl w:ilvl="4" w:tplc="538A39EC" w:tentative="1">
      <w:start w:val="1"/>
      <w:numFmt w:val="bullet"/>
      <w:lvlText w:val="o"/>
      <w:lvlJc w:val="left"/>
      <w:pPr>
        <w:ind w:left="3240" w:hanging="360"/>
      </w:pPr>
      <w:rPr>
        <w:rFonts w:ascii="Courier New" w:hAnsi="Courier New" w:cs="Courier New" w:hint="default"/>
      </w:rPr>
    </w:lvl>
    <w:lvl w:ilvl="5" w:tplc="A0F8E664" w:tentative="1">
      <w:start w:val="1"/>
      <w:numFmt w:val="bullet"/>
      <w:lvlText w:val=""/>
      <w:lvlJc w:val="left"/>
      <w:pPr>
        <w:ind w:left="3960" w:hanging="360"/>
      </w:pPr>
      <w:rPr>
        <w:rFonts w:ascii="Wingdings" w:hAnsi="Wingdings" w:hint="default"/>
      </w:rPr>
    </w:lvl>
    <w:lvl w:ilvl="6" w:tplc="1F3A629A" w:tentative="1">
      <w:start w:val="1"/>
      <w:numFmt w:val="bullet"/>
      <w:lvlText w:val=""/>
      <w:lvlJc w:val="left"/>
      <w:pPr>
        <w:ind w:left="4680" w:hanging="360"/>
      </w:pPr>
      <w:rPr>
        <w:rFonts w:ascii="Symbol" w:hAnsi="Symbol" w:hint="default"/>
      </w:rPr>
    </w:lvl>
    <w:lvl w:ilvl="7" w:tplc="1CF43D0A" w:tentative="1">
      <w:start w:val="1"/>
      <w:numFmt w:val="bullet"/>
      <w:lvlText w:val="o"/>
      <w:lvlJc w:val="left"/>
      <w:pPr>
        <w:ind w:left="5400" w:hanging="360"/>
      </w:pPr>
      <w:rPr>
        <w:rFonts w:ascii="Courier New" w:hAnsi="Courier New" w:cs="Courier New" w:hint="default"/>
      </w:rPr>
    </w:lvl>
    <w:lvl w:ilvl="8" w:tplc="250CC534" w:tentative="1">
      <w:start w:val="1"/>
      <w:numFmt w:val="bullet"/>
      <w:lvlText w:val=""/>
      <w:lvlJc w:val="left"/>
      <w:pPr>
        <w:ind w:left="6120" w:hanging="360"/>
      </w:pPr>
      <w:rPr>
        <w:rFonts w:ascii="Wingdings" w:hAnsi="Wingdings" w:hint="default"/>
      </w:rPr>
    </w:lvl>
  </w:abstractNum>
  <w:abstractNum w:abstractNumId="5" w15:restartNumberingAfterBreak="0">
    <w:nsid w:val="2F812D9D"/>
    <w:multiLevelType w:val="hybridMultilevel"/>
    <w:tmpl w:val="4B4E6FB0"/>
    <w:lvl w:ilvl="0" w:tplc="6C265F8C">
      <w:start w:val="1"/>
      <w:numFmt w:val="bullet"/>
      <w:lvlText w:val=""/>
      <w:lvlJc w:val="left"/>
      <w:pPr>
        <w:ind w:left="360" w:hanging="360"/>
      </w:pPr>
      <w:rPr>
        <w:rFonts w:ascii="Symbol" w:hAnsi="Symbol" w:hint="default"/>
      </w:rPr>
    </w:lvl>
    <w:lvl w:ilvl="1" w:tplc="E192612E" w:tentative="1">
      <w:start w:val="1"/>
      <w:numFmt w:val="bullet"/>
      <w:lvlText w:val="o"/>
      <w:lvlJc w:val="left"/>
      <w:pPr>
        <w:ind w:left="1080" w:hanging="360"/>
      </w:pPr>
      <w:rPr>
        <w:rFonts w:ascii="Courier New" w:hAnsi="Courier New" w:cs="Courier New" w:hint="default"/>
      </w:rPr>
    </w:lvl>
    <w:lvl w:ilvl="2" w:tplc="B434CFB8" w:tentative="1">
      <w:start w:val="1"/>
      <w:numFmt w:val="bullet"/>
      <w:lvlText w:val=""/>
      <w:lvlJc w:val="left"/>
      <w:pPr>
        <w:ind w:left="1800" w:hanging="360"/>
      </w:pPr>
      <w:rPr>
        <w:rFonts w:ascii="Wingdings" w:hAnsi="Wingdings" w:hint="default"/>
      </w:rPr>
    </w:lvl>
    <w:lvl w:ilvl="3" w:tplc="62D86FDC" w:tentative="1">
      <w:start w:val="1"/>
      <w:numFmt w:val="bullet"/>
      <w:lvlText w:val=""/>
      <w:lvlJc w:val="left"/>
      <w:pPr>
        <w:ind w:left="2520" w:hanging="360"/>
      </w:pPr>
      <w:rPr>
        <w:rFonts w:ascii="Symbol" w:hAnsi="Symbol" w:hint="default"/>
      </w:rPr>
    </w:lvl>
    <w:lvl w:ilvl="4" w:tplc="ABF6AF70" w:tentative="1">
      <w:start w:val="1"/>
      <w:numFmt w:val="bullet"/>
      <w:lvlText w:val="o"/>
      <w:lvlJc w:val="left"/>
      <w:pPr>
        <w:ind w:left="3240" w:hanging="360"/>
      </w:pPr>
      <w:rPr>
        <w:rFonts w:ascii="Courier New" w:hAnsi="Courier New" w:cs="Courier New" w:hint="default"/>
      </w:rPr>
    </w:lvl>
    <w:lvl w:ilvl="5" w:tplc="DD106CF6" w:tentative="1">
      <w:start w:val="1"/>
      <w:numFmt w:val="bullet"/>
      <w:lvlText w:val=""/>
      <w:lvlJc w:val="left"/>
      <w:pPr>
        <w:ind w:left="3960" w:hanging="360"/>
      </w:pPr>
      <w:rPr>
        <w:rFonts w:ascii="Wingdings" w:hAnsi="Wingdings" w:hint="default"/>
      </w:rPr>
    </w:lvl>
    <w:lvl w:ilvl="6" w:tplc="7C8A292A" w:tentative="1">
      <w:start w:val="1"/>
      <w:numFmt w:val="bullet"/>
      <w:lvlText w:val=""/>
      <w:lvlJc w:val="left"/>
      <w:pPr>
        <w:ind w:left="4680" w:hanging="360"/>
      </w:pPr>
      <w:rPr>
        <w:rFonts w:ascii="Symbol" w:hAnsi="Symbol" w:hint="default"/>
      </w:rPr>
    </w:lvl>
    <w:lvl w:ilvl="7" w:tplc="91B69748" w:tentative="1">
      <w:start w:val="1"/>
      <w:numFmt w:val="bullet"/>
      <w:lvlText w:val="o"/>
      <w:lvlJc w:val="left"/>
      <w:pPr>
        <w:ind w:left="5400" w:hanging="360"/>
      </w:pPr>
      <w:rPr>
        <w:rFonts w:ascii="Courier New" w:hAnsi="Courier New" w:cs="Courier New" w:hint="default"/>
      </w:rPr>
    </w:lvl>
    <w:lvl w:ilvl="8" w:tplc="1B9EC338" w:tentative="1">
      <w:start w:val="1"/>
      <w:numFmt w:val="bullet"/>
      <w:lvlText w:val=""/>
      <w:lvlJc w:val="left"/>
      <w:pPr>
        <w:ind w:left="6120" w:hanging="360"/>
      </w:pPr>
      <w:rPr>
        <w:rFonts w:ascii="Wingdings" w:hAnsi="Wingdings" w:hint="default"/>
      </w:rPr>
    </w:lvl>
  </w:abstractNum>
  <w:abstractNum w:abstractNumId="6" w15:restartNumberingAfterBreak="0">
    <w:nsid w:val="4AAF4E56"/>
    <w:multiLevelType w:val="hybridMultilevel"/>
    <w:tmpl w:val="E8300708"/>
    <w:lvl w:ilvl="0" w:tplc="DDFCB2BC">
      <w:start w:val="1"/>
      <w:numFmt w:val="bullet"/>
      <w:lvlText w:val=""/>
      <w:lvlJc w:val="left"/>
      <w:pPr>
        <w:ind w:left="360" w:hanging="360"/>
      </w:pPr>
      <w:rPr>
        <w:rFonts w:ascii="Symbol" w:hAnsi="Symbol" w:hint="default"/>
      </w:rPr>
    </w:lvl>
    <w:lvl w:ilvl="1" w:tplc="476C5AFA" w:tentative="1">
      <w:start w:val="1"/>
      <w:numFmt w:val="bullet"/>
      <w:lvlText w:val="o"/>
      <w:lvlJc w:val="left"/>
      <w:pPr>
        <w:ind w:left="1080" w:hanging="360"/>
      </w:pPr>
      <w:rPr>
        <w:rFonts w:ascii="Courier New" w:hAnsi="Courier New" w:cs="Courier New" w:hint="default"/>
      </w:rPr>
    </w:lvl>
    <w:lvl w:ilvl="2" w:tplc="99249F16" w:tentative="1">
      <w:start w:val="1"/>
      <w:numFmt w:val="bullet"/>
      <w:lvlText w:val=""/>
      <w:lvlJc w:val="left"/>
      <w:pPr>
        <w:ind w:left="1800" w:hanging="360"/>
      </w:pPr>
      <w:rPr>
        <w:rFonts w:ascii="Wingdings" w:hAnsi="Wingdings" w:hint="default"/>
      </w:rPr>
    </w:lvl>
    <w:lvl w:ilvl="3" w:tplc="7EB0CC3E" w:tentative="1">
      <w:start w:val="1"/>
      <w:numFmt w:val="bullet"/>
      <w:lvlText w:val=""/>
      <w:lvlJc w:val="left"/>
      <w:pPr>
        <w:ind w:left="2520" w:hanging="360"/>
      </w:pPr>
      <w:rPr>
        <w:rFonts w:ascii="Symbol" w:hAnsi="Symbol" w:hint="default"/>
      </w:rPr>
    </w:lvl>
    <w:lvl w:ilvl="4" w:tplc="13A27C30" w:tentative="1">
      <w:start w:val="1"/>
      <w:numFmt w:val="bullet"/>
      <w:lvlText w:val="o"/>
      <w:lvlJc w:val="left"/>
      <w:pPr>
        <w:ind w:left="3240" w:hanging="360"/>
      </w:pPr>
      <w:rPr>
        <w:rFonts w:ascii="Courier New" w:hAnsi="Courier New" w:cs="Courier New" w:hint="default"/>
      </w:rPr>
    </w:lvl>
    <w:lvl w:ilvl="5" w:tplc="D1F8B2EC" w:tentative="1">
      <w:start w:val="1"/>
      <w:numFmt w:val="bullet"/>
      <w:lvlText w:val=""/>
      <w:lvlJc w:val="left"/>
      <w:pPr>
        <w:ind w:left="3960" w:hanging="360"/>
      </w:pPr>
      <w:rPr>
        <w:rFonts w:ascii="Wingdings" w:hAnsi="Wingdings" w:hint="default"/>
      </w:rPr>
    </w:lvl>
    <w:lvl w:ilvl="6" w:tplc="9B5A4A9C" w:tentative="1">
      <w:start w:val="1"/>
      <w:numFmt w:val="bullet"/>
      <w:lvlText w:val=""/>
      <w:lvlJc w:val="left"/>
      <w:pPr>
        <w:ind w:left="4680" w:hanging="360"/>
      </w:pPr>
      <w:rPr>
        <w:rFonts w:ascii="Symbol" w:hAnsi="Symbol" w:hint="default"/>
      </w:rPr>
    </w:lvl>
    <w:lvl w:ilvl="7" w:tplc="A3CE84F8" w:tentative="1">
      <w:start w:val="1"/>
      <w:numFmt w:val="bullet"/>
      <w:lvlText w:val="o"/>
      <w:lvlJc w:val="left"/>
      <w:pPr>
        <w:ind w:left="5400" w:hanging="360"/>
      </w:pPr>
      <w:rPr>
        <w:rFonts w:ascii="Courier New" w:hAnsi="Courier New" w:cs="Courier New" w:hint="default"/>
      </w:rPr>
    </w:lvl>
    <w:lvl w:ilvl="8" w:tplc="A490B7B6" w:tentative="1">
      <w:start w:val="1"/>
      <w:numFmt w:val="bullet"/>
      <w:lvlText w:val=""/>
      <w:lvlJc w:val="left"/>
      <w:pPr>
        <w:ind w:left="6120" w:hanging="360"/>
      </w:pPr>
      <w:rPr>
        <w:rFonts w:ascii="Wingdings" w:hAnsi="Wingdings" w:hint="default"/>
      </w:rPr>
    </w:lvl>
  </w:abstractNum>
  <w:abstractNum w:abstractNumId="7" w15:restartNumberingAfterBreak="0">
    <w:nsid w:val="4FAB2105"/>
    <w:multiLevelType w:val="hybridMultilevel"/>
    <w:tmpl w:val="D340D6C2"/>
    <w:lvl w:ilvl="0" w:tplc="BA7CAB50">
      <w:start w:val="1"/>
      <w:numFmt w:val="bullet"/>
      <w:lvlText w:val=""/>
      <w:lvlJc w:val="left"/>
      <w:pPr>
        <w:ind w:left="360" w:hanging="360"/>
      </w:pPr>
      <w:rPr>
        <w:rFonts w:ascii="Symbol" w:hAnsi="Symbol" w:hint="default"/>
      </w:rPr>
    </w:lvl>
    <w:lvl w:ilvl="1" w:tplc="98F8D67A" w:tentative="1">
      <w:start w:val="1"/>
      <w:numFmt w:val="bullet"/>
      <w:lvlText w:val="o"/>
      <w:lvlJc w:val="left"/>
      <w:pPr>
        <w:ind w:left="1080" w:hanging="360"/>
      </w:pPr>
      <w:rPr>
        <w:rFonts w:ascii="Courier New" w:hAnsi="Courier New" w:cs="Courier New" w:hint="default"/>
      </w:rPr>
    </w:lvl>
    <w:lvl w:ilvl="2" w:tplc="8A602282" w:tentative="1">
      <w:start w:val="1"/>
      <w:numFmt w:val="bullet"/>
      <w:lvlText w:val=""/>
      <w:lvlJc w:val="left"/>
      <w:pPr>
        <w:ind w:left="1800" w:hanging="360"/>
      </w:pPr>
      <w:rPr>
        <w:rFonts w:ascii="Wingdings" w:hAnsi="Wingdings" w:hint="default"/>
      </w:rPr>
    </w:lvl>
    <w:lvl w:ilvl="3" w:tplc="35BE17EC" w:tentative="1">
      <w:start w:val="1"/>
      <w:numFmt w:val="bullet"/>
      <w:lvlText w:val=""/>
      <w:lvlJc w:val="left"/>
      <w:pPr>
        <w:ind w:left="2520" w:hanging="360"/>
      </w:pPr>
      <w:rPr>
        <w:rFonts w:ascii="Symbol" w:hAnsi="Symbol" w:hint="default"/>
      </w:rPr>
    </w:lvl>
    <w:lvl w:ilvl="4" w:tplc="21C61852" w:tentative="1">
      <w:start w:val="1"/>
      <w:numFmt w:val="bullet"/>
      <w:lvlText w:val="o"/>
      <w:lvlJc w:val="left"/>
      <w:pPr>
        <w:ind w:left="3240" w:hanging="360"/>
      </w:pPr>
      <w:rPr>
        <w:rFonts w:ascii="Courier New" w:hAnsi="Courier New" w:cs="Courier New" w:hint="default"/>
      </w:rPr>
    </w:lvl>
    <w:lvl w:ilvl="5" w:tplc="8180B362" w:tentative="1">
      <w:start w:val="1"/>
      <w:numFmt w:val="bullet"/>
      <w:lvlText w:val=""/>
      <w:lvlJc w:val="left"/>
      <w:pPr>
        <w:ind w:left="3960" w:hanging="360"/>
      </w:pPr>
      <w:rPr>
        <w:rFonts w:ascii="Wingdings" w:hAnsi="Wingdings" w:hint="default"/>
      </w:rPr>
    </w:lvl>
    <w:lvl w:ilvl="6" w:tplc="677A0C58" w:tentative="1">
      <w:start w:val="1"/>
      <w:numFmt w:val="bullet"/>
      <w:lvlText w:val=""/>
      <w:lvlJc w:val="left"/>
      <w:pPr>
        <w:ind w:left="4680" w:hanging="360"/>
      </w:pPr>
      <w:rPr>
        <w:rFonts w:ascii="Symbol" w:hAnsi="Symbol" w:hint="default"/>
      </w:rPr>
    </w:lvl>
    <w:lvl w:ilvl="7" w:tplc="E38047E6" w:tentative="1">
      <w:start w:val="1"/>
      <w:numFmt w:val="bullet"/>
      <w:lvlText w:val="o"/>
      <w:lvlJc w:val="left"/>
      <w:pPr>
        <w:ind w:left="5400" w:hanging="360"/>
      </w:pPr>
      <w:rPr>
        <w:rFonts w:ascii="Courier New" w:hAnsi="Courier New" w:cs="Courier New" w:hint="default"/>
      </w:rPr>
    </w:lvl>
    <w:lvl w:ilvl="8" w:tplc="C6B83274" w:tentative="1">
      <w:start w:val="1"/>
      <w:numFmt w:val="bullet"/>
      <w:lvlText w:val=""/>
      <w:lvlJc w:val="left"/>
      <w:pPr>
        <w:ind w:left="6120" w:hanging="360"/>
      </w:pPr>
      <w:rPr>
        <w:rFonts w:ascii="Wingdings" w:hAnsi="Wingdings" w:hint="default"/>
      </w:rPr>
    </w:lvl>
  </w:abstractNum>
  <w:abstractNum w:abstractNumId="8" w15:restartNumberingAfterBreak="0">
    <w:nsid w:val="5ABB7521"/>
    <w:multiLevelType w:val="hybridMultilevel"/>
    <w:tmpl w:val="9ED030E6"/>
    <w:lvl w:ilvl="0" w:tplc="6AE40B70">
      <w:start w:val="1"/>
      <w:numFmt w:val="bullet"/>
      <w:lvlText w:val=""/>
      <w:lvlJc w:val="left"/>
      <w:pPr>
        <w:ind w:left="720" w:hanging="360"/>
      </w:pPr>
      <w:rPr>
        <w:rFonts w:ascii="Symbol" w:hAnsi="Symbol" w:hint="default"/>
      </w:rPr>
    </w:lvl>
    <w:lvl w:ilvl="1" w:tplc="39168CE0" w:tentative="1">
      <w:start w:val="1"/>
      <w:numFmt w:val="bullet"/>
      <w:lvlText w:val="o"/>
      <w:lvlJc w:val="left"/>
      <w:pPr>
        <w:ind w:left="1440" w:hanging="360"/>
      </w:pPr>
      <w:rPr>
        <w:rFonts w:ascii="Courier New" w:hAnsi="Courier New" w:cs="Courier New" w:hint="default"/>
      </w:rPr>
    </w:lvl>
    <w:lvl w:ilvl="2" w:tplc="D3B4213E" w:tentative="1">
      <w:start w:val="1"/>
      <w:numFmt w:val="bullet"/>
      <w:lvlText w:val=""/>
      <w:lvlJc w:val="left"/>
      <w:pPr>
        <w:ind w:left="2160" w:hanging="360"/>
      </w:pPr>
      <w:rPr>
        <w:rFonts w:ascii="Wingdings" w:hAnsi="Wingdings" w:hint="default"/>
      </w:rPr>
    </w:lvl>
    <w:lvl w:ilvl="3" w:tplc="9968C3D0" w:tentative="1">
      <w:start w:val="1"/>
      <w:numFmt w:val="bullet"/>
      <w:lvlText w:val=""/>
      <w:lvlJc w:val="left"/>
      <w:pPr>
        <w:ind w:left="2880" w:hanging="360"/>
      </w:pPr>
      <w:rPr>
        <w:rFonts w:ascii="Symbol" w:hAnsi="Symbol" w:hint="default"/>
      </w:rPr>
    </w:lvl>
    <w:lvl w:ilvl="4" w:tplc="AB94D918" w:tentative="1">
      <w:start w:val="1"/>
      <w:numFmt w:val="bullet"/>
      <w:lvlText w:val="o"/>
      <w:lvlJc w:val="left"/>
      <w:pPr>
        <w:ind w:left="3600" w:hanging="360"/>
      </w:pPr>
      <w:rPr>
        <w:rFonts w:ascii="Courier New" w:hAnsi="Courier New" w:cs="Courier New" w:hint="default"/>
      </w:rPr>
    </w:lvl>
    <w:lvl w:ilvl="5" w:tplc="17822544" w:tentative="1">
      <w:start w:val="1"/>
      <w:numFmt w:val="bullet"/>
      <w:lvlText w:val=""/>
      <w:lvlJc w:val="left"/>
      <w:pPr>
        <w:ind w:left="4320" w:hanging="360"/>
      </w:pPr>
      <w:rPr>
        <w:rFonts w:ascii="Wingdings" w:hAnsi="Wingdings" w:hint="default"/>
      </w:rPr>
    </w:lvl>
    <w:lvl w:ilvl="6" w:tplc="1260563C" w:tentative="1">
      <w:start w:val="1"/>
      <w:numFmt w:val="bullet"/>
      <w:lvlText w:val=""/>
      <w:lvlJc w:val="left"/>
      <w:pPr>
        <w:ind w:left="5040" w:hanging="360"/>
      </w:pPr>
      <w:rPr>
        <w:rFonts w:ascii="Symbol" w:hAnsi="Symbol" w:hint="default"/>
      </w:rPr>
    </w:lvl>
    <w:lvl w:ilvl="7" w:tplc="C248CAC0" w:tentative="1">
      <w:start w:val="1"/>
      <w:numFmt w:val="bullet"/>
      <w:lvlText w:val="o"/>
      <w:lvlJc w:val="left"/>
      <w:pPr>
        <w:ind w:left="5760" w:hanging="360"/>
      </w:pPr>
      <w:rPr>
        <w:rFonts w:ascii="Courier New" w:hAnsi="Courier New" w:cs="Courier New" w:hint="default"/>
      </w:rPr>
    </w:lvl>
    <w:lvl w:ilvl="8" w:tplc="B6F0928E" w:tentative="1">
      <w:start w:val="1"/>
      <w:numFmt w:val="bullet"/>
      <w:lvlText w:val=""/>
      <w:lvlJc w:val="left"/>
      <w:pPr>
        <w:ind w:left="6480" w:hanging="360"/>
      </w:pPr>
      <w:rPr>
        <w:rFonts w:ascii="Wingdings" w:hAnsi="Wingdings" w:hint="default"/>
      </w:rPr>
    </w:lvl>
  </w:abstractNum>
  <w:num w:numId="1" w16cid:durableId="971595366">
    <w:abstractNumId w:val="2"/>
  </w:num>
  <w:num w:numId="2" w16cid:durableId="1792242793">
    <w:abstractNumId w:val="1"/>
  </w:num>
  <w:num w:numId="3" w16cid:durableId="934047679">
    <w:abstractNumId w:val="0"/>
  </w:num>
  <w:num w:numId="4" w16cid:durableId="2134708351">
    <w:abstractNumId w:val="3"/>
  </w:num>
  <w:num w:numId="5" w16cid:durableId="1586036954">
    <w:abstractNumId w:val="6"/>
  </w:num>
  <w:num w:numId="6" w16cid:durableId="494148939">
    <w:abstractNumId w:val="7"/>
  </w:num>
  <w:num w:numId="7" w16cid:durableId="1393313607">
    <w:abstractNumId w:val="4"/>
  </w:num>
  <w:num w:numId="8" w16cid:durableId="2079866568">
    <w:abstractNumId w:val="8"/>
  </w:num>
  <w:num w:numId="9" w16cid:durableId="276808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8D0"/>
    <w:rsid w:val="000029AF"/>
    <w:rsid w:val="00010C1E"/>
    <w:rsid w:val="00012FB8"/>
    <w:rsid w:val="00020D11"/>
    <w:rsid w:val="00024263"/>
    <w:rsid w:val="0003049D"/>
    <w:rsid w:val="0003471A"/>
    <w:rsid w:val="00035DA4"/>
    <w:rsid w:val="00042597"/>
    <w:rsid w:val="00044729"/>
    <w:rsid w:val="00046789"/>
    <w:rsid w:val="000518C2"/>
    <w:rsid w:val="0005204F"/>
    <w:rsid w:val="000537C1"/>
    <w:rsid w:val="00054F6C"/>
    <w:rsid w:val="00057A1C"/>
    <w:rsid w:val="00060796"/>
    <w:rsid w:val="00065054"/>
    <w:rsid w:val="0006673A"/>
    <w:rsid w:val="0007236D"/>
    <w:rsid w:val="000827A0"/>
    <w:rsid w:val="000925BA"/>
    <w:rsid w:val="00094CE9"/>
    <w:rsid w:val="000A0257"/>
    <w:rsid w:val="000B0216"/>
    <w:rsid w:val="000B0BC8"/>
    <w:rsid w:val="000B5598"/>
    <w:rsid w:val="000C6270"/>
    <w:rsid w:val="000D1D59"/>
    <w:rsid w:val="000D66B2"/>
    <w:rsid w:val="000F4339"/>
    <w:rsid w:val="000F6D8F"/>
    <w:rsid w:val="0010370F"/>
    <w:rsid w:val="00115439"/>
    <w:rsid w:val="001208FA"/>
    <w:rsid w:val="00124088"/>
    <w:rsid w:val="00131169"/>
    <w:rsid w:val="00136573"/>
    <w:rsid w:val="001400D2"/>
    <w:rsid w:val="00157CEC"/>
    <w:rsid w:val="0016013D"/>
    <w:rsid w:val="0016471F"/>
    <w:rsid w:val="00175216"/>
    <w:rsid w:val="001837B8"/>
    <w:rsid w:val="00191243"/>
    <w:rsid w:val="001B618E"/>
    <w:rsid w:val="001D0016"/>
    <w:rsid w:val="001D7C0E"/>
    <w:rsid w:val="001F050F"/>
    <w:rsid w:val="001F1061"/>
    <w:rsid w:val="001F3FF4"/>
    <w:rsid w:val="00200AD4"/>
    <w:rsid w:val="00205169"/>
    <w:rsid w:val="00211C34"/>
    <w:rsid w:val="00216156"/>
    <w:rsid w:val="0021794F"/>
    <w:rsid w:val="00224DBE"/>
    <w:rsid w:val="00277583"/>
    <w:rsid w:val="0028529A"/>
    <w:rsid w:val="002855D2"/>
    <w:rsid w:val="00291C1E"/>
    <w:rsid w:val="00297C4F"/>
    <w:rsid w:val="002A436B"/>
    <w:rsid w:val="002B28A3"/>
    <w:rsid w:val="002C1831"/>
    <w:rsid w:val="002C265E"/>
    <w:rsid w:val="002C4B26"/>
    <w:rsid w:val="002D34F5"/>
    <w:rsid w:val="002E26D9"/>
    <w:rsid w:val="002F2167"/>
    <w:rsid w:val="002F58E6"/>
    <w:rsid w:val="00301387"/>
    <w:rsid w:val="00315CF1"/>
    <w:rsid w:val="00321100"/>
    <w:rsid w:val="003226E9"/>
    <w:rsid w:val="003246BD"/>
    <w:rsid w:val="00327266"/>
    <w:rsid w:val="00327EE8"/>
    <w:rsid w:val="00337EC7"/>
    <w:rsid w:val="00343235"/>
    <w:rsid w:val="00350BE9"/>
    <w:rsid w:val="00350D50"/>
    <w:rsid w:val="00363960"/>
    <w:rsid w:val="00366AEA"/>
    <w:rsid w:val="003A1B69"/>
    <w:rsid w:val="003A57CB"/>
    <w:rsid w:val="003A6AA7"/>
    <w:rsid w:val="003B092A"/>
    <w:rsid w:val="003B3E06"/>
    <w:rsid w:val="003F3EA1"/>
    <w:rsid w:val="003F5646"/>
    <w:rsid w:val="003F65E4"/>
    <w:rsid w:val="004004B1"/>
    <w:rsid w:val="00402DBF"/>
    <w:rsid w:val="00414F89"/>
    <w:rsid w:val="00417DE1"/>
    <w:rsid w:val="00423C7E"/>
    <w:rsid w:val="004331DA"/>
    <w:rsid w:val="00434F35"/>
    <w:rsid w:val="00437529"/>
    <w:rsid w:val="00461DF3"/>
    <w:rsid w:val="00464D72"/>
    <w:rsid w:val="00465B34"/>
    <w:rsid w:val="00472F32"/>
    <w:rsid w:val="00472FF5"/>
    <w:rsid w:val="00473E17"/>
    <w:rsid w:val="00485E8D"/>
    <w:rsid w:val="00497E38"/>
    <w:rsid w:val="004A038E"/>
    <w:rsid w:val="004A0F5F"/>
    <w:rsid w:val="004A6EDD"/>
    <w:rsid w:val="004D6A67"/>
    <w:rsid w:val="004F0B58"/>
    <w:rsid w:val="004F28A2"/>
    <w:rsid w:val="00505EC8"/>
    <w:rsid w:val="0052283A"/>
    <w:rsid w:val="005229FB"/>
    <w:rsid w:val="0052420D"/>
    <w:rsid w:val="005249B4"/>
    <w:rsid w:val="00534FC6"/>
    <w:rsid w:val="00542581"/>
    <w:rsid w:val="00561AF6"/>
    <w:rsid w:val="00562FDF"/>
    <w:rsid w:val="00564445"/>
    <w:rsid w:val="00565410"/>
    <w:rsid w:val="005715C5"/>
    <w:rsid w:val="00574989"/>
    <w:rsid w:val="005861B7"/>
    <w:rsid w:val="00595739"/>
    <w:rsid w:val="00596DD1"/>
    <w:rsid w:val="005A17D0"/>
    <w:rsid w:val="005B3515"/>
    <w:rsid w:val="005B46BD"/>
    <w:rsid w:val="005B53CE"/>
    <w:rsid w:val="005D12D6"/>
    <w:rsid w:val="005D5196"/>
    <w:rsid w:val="005E3B0A"/>
    <w:rsid w:val="005E5503"/>
    <w:rsid w:val="005F5786"/>
    <w:rsid w:val="006033E1"/>
    <w:rsid w:val="0060708D"/>
    <w:rsid w:val="006101E5"/>
    <w:rsid w:val="00612A7D"/>
    <w:rsid w:val="00613565"/>
    <w:rsid w:val="006135F5"/>
    <w:rsid w:val="00616C1E"/>
    <w:rsid w:val="00622797"/>
    <w:rsid w:val="00641810"/>
    <w:rsid w:val="00642038"/>
    <w:rsid w:val="00644548"/>
    <w:rsid w:val="00651DF4"/>
    <w:rsid w:val="006523C2"/>
    <w:rsid w:val="006574D2"/>
    <w:rsid w:val="00670AAF"/>
    <w:rsid w:val="00673D0D"/>
    <w:rsid w:val="00676139"/>
    <w:rsid w:val="006771E5"/>
    <w:rsid w:val="00677A9A"/>
    <w:rsid w:val="00677F98"/>
    <w:rsid w:val="00682106"/>
    <w:rsid w:val="00684F4B"/>
    <w:rsid w:val="0068697D"/>
    <w:rsid w:val="006933E2"/>
    <w:rsid w:val="006A30D4"/>
    <w:rsid w:val="006A33DE"/>
    <w:rsid w:val="006A5CBD"/>
    <w:rsid w:val="006A69F6"/>
    <w:rsid w:val="006A7A51"/>
    <w:rsid w:val="006B32D8"/>
    <w:rsid w:val="006B4138"/>
    <w:rsid w:val="006C693F"/>
    <w:rsid w:val="006D3B6E"/>
    <w:rsid w:val="006D4CDB"/>
    <w:rsid w:val="006E3198"/>
    <w:rsid w:val="006E4F9C"/>
    <w:rsid w:val="006F0721"/>
    <w:rsid w:val="007042DB"/>
    <w:rsid w:val="00713027"/>
    <w:rsid w:val="00726E6B"/>
    <w:rsid w:val="00735D6F"/>
    <w:rsid w:val="00737AF1"/>
    <w:rsid w:val="007473AC"/>
    <w:rsid w:val="00747FE2"/>
    <w:rsid w:val="00753208"/>
    <w:rsid w:val="0076537C"/>
    <w:rsid w:val="00766B1A"/>
    <w:rsid w:val="007758FE"/>
    <w:rsid w:val="00775DDA"/>
    <w:rsid w:val="00781643"/>
    <w:rsid w:val="00787B7D"/>
    <w:rsid w:val="00797A9E"/>
    <w:rsid w:val="007A5DCE"/>
    <w:rsid w:val="007B4343"/>
    <w:rsid w:val="007B6EBD"/>
    <w:rsid w:val="007C5633"/>
    <w:rsid w:val="007E1600"/>
    <w:rsid w:val="007F56C2"/>
    <w:rsid w:val="007F5B7F"/>
    <w:rsid w:val="00802AFC"/>
    <w:rsid w:val="00805431"/>
    <w:rsid w:val="008077FF"/>
    <w:rsid w:val="00807FAA"/>
    <w:rsid w:val="00811799"/>
    <w:rsid w:val="00827297"/>
    <w:rsid w:val="00832AB4"/>
    <w:rsid w:val="00842605"/>
    <w:rsid w:val="00842D67"/>
    <w:rsid w:val="0084457F"/>
    <w:rsid w:val="008471F0"/>
    <w:rsid w:val="00864556"/>
    <w:rsid w:val="00865A26"/>
    <w:rsid w:val="0087564A"/>
    <w:rsid w:val="00877B0A"/>
    <w:rsid w:val="00881E1A"/>
    <w:rsid w:val="00885EB9"/>
    <w:rsid w:val="00892CBE"/>
    <w:rsid w:val="008949B8"/>
    <w:rsid w:val="008B5A57"/>
    <w:rsid w:val="008C1431"/>
    <w:rsid w:val="008C26AA"/>
    <w:rsid w:val="008D507B"/>
    <w:rsid w:val="008E1C1C"/>
    <w:rsid w:val="008E5CCF"/>
    <w:rsid w:val="008F78F7"/>
    <w:rsid w:val="00936172"/>
    <w:rsid w:val="00940623"/>
    <w:rsid w:val="009524E1"/>
    <w:rsid w:val="00954721"/>
    <w:rsid w:val="009619A4"/>
    <w:rsid w:val="009825FA"/>
    <w:rsid w:val="009919BB"/>
    <w:rsid w:val="00996802"/>
    <w:rsid w:val="00997A49"/>
    <w:rsid w:val="009A50AD"/>
    <w:rsid w:val="009B46DC"/>
    <w:rsid w:val="009B6DDB"/>
    <w:rsid w:val="009C3AEE"/>
    <w:rsid w:val="009D70A4"/>
    <w:rsid w:val="009D7E24"/>
    <w:rsid w:val="00A0350D"/>
    <w:rsid w:val="00A049CF"/>
    <w:rsid w:val="00A20CE9"/>
    <w:rsid w:val="00A37C91"/>
    <w:rsid w:val="00A47187"/>
    <w:rsid w:val="00A568D1"/>
    <w:rsid w:val="00A61ADD"/>
    <w:rsid w:val="00A87080"/>
    <w:rsid w:val="00A92576"/>
    <w:rsid w:val="00AA0CB0"/>
    <w:rsid w:val="00AA4126"/>
    <w:rsid w:val="00AB1826"/>
    <w:rsid w:val="00AB2072"/>
    <w:rsid w:val="00AC3250"/>
    <w:rsid w:val="00AD1436"/>
    <w:rsid w:val="00AD21C3"/>
    <w:rsid w:val="00AD36D1"/>
    <w:rsid w:val="00AE11FD"/>
    <w:rsid w:val="00AE1485"/>
    <w:rsid w:val="00AE1C93"/>
    <w:rsid w:val="00AE2E64"/>
    <w:rsid w:val="00AE340B"/>
    <w:rsid w:val="00AE4ECC"/>
    <w:rsid w:val="00AE7FBB"/>
    <w:rsid w:val="00B07310"/>
    <w:rsid w:val="00B13724"/>
    <w:rsid w:val="00B21A7D"/>
    <w:rsid w:val="00B246AF"/>
    <w:rsid w:val="00B40E13"/>
    <w:rsid w:val="00B46DC9"/>
    <w:rsid w:val="00B5084B"/>
    <w:rsid w:val="00B773EF"/>
    <w:rsid w:val="00B86410"/>
    <w:rsid w:val="00B86A85"/>
    <w:rsid w:val="00B86AB8"/>
    <w:rsid w:val="00B9127A"/>
    <w:rsid w:val="00B97234"/>
    <w:rsid w:val="00BA5A4B"/>
    <w:rsid w:val="00BA5C70"/>
    <w:rsid w:val="00BB09B6"/>
    <w:rsid w:val="00BB1FC3"/>
    <w:rsid w:val="00BB4E06"/>
    <w:rsid w:val="00BD40AA"/>
    <w:rsid w:val="00BD75C9"/>
    <w:rsid w:val="00BE1205"/>
    <w:rsid w:val="00BE2290"/>
    <w:rsid w:val="00BE3F2F"/>
    <w:rsid w:val="00C1014B"/>
    <w:rsid w:val="00C15284"/>
    <w:rsid w:val="00C21B5E"/>
    <w:rsid w:val="00C417CC"/>
    <w:rsid w:val="00C47129"/>
    <w:rsid w:val="00C47E17"/>
    <w:rsid w:val="00C50A0E"/>
    <w:rsid w:val="00C5299F"/>
    <w:rsid w:val="00C54844"/>
    <w:rsid w:val="00C621E6"/>
    <w:rsid w:val="00C70230"/>
    <w:rsid w:val="00C73750"/>
    <w:rsid w:val="00C9368D"/>
    <w:rsid w:val="00C961BD"/>
    <w:rsid w:val="00CA7F33"/>
    <w:rsid w:val="00CB7877"/>
    <w:rsid w:val="00CD1590"/>
    <w:rsid w:val="00CE063F"/>
    <w:rsid w:val="00CF6A49"/>
    <w:rsid w:val="00D00B3F"/>
    <w:rsid w:val="00D10E0D"/>
    <w:rsid w:val="00D11D40"/>
    <w:rsid w:val="00D3039F"/>
    <w:rsid w:val="00D3246E"/>
    <w:rsid w:val="00D4542B"/>
    <w:rsid w:val="00D54D4F"/>
    <w:rsid w:val="00D572AC"/>
    <w:rsid w:val="00D601B5"/>
    <w:rsid w:val="00D60450"/>
    <w:rsid w:val="00D73C29"/>
    <w:rsid w:val="00D74EF9"/>
    <w:rsid w:val="00D8003D"/>
    <w:rsid w:val="00D80830"/>
    <w:rsid w:val="00D80894"/>
    <w:rsid w:val="00D829FD"/>
    <w:rsid w:val="00D90BA4"/>
    <w:rsid w:val="00D91F0C"/>
    <w:rsid w:val="00D95025"/>
    <w:rsid w:val="00DA2671"/>
    <w:rsid w:val="00DA3EB1"/>
    <w:rsid w:val="00DB3566"/>
    <w:rsid w:val="00DB4007"/>
    <w:rsid w:val="00DB7B4B"/>
    <w:rsid w:val="00DC0F28"/>
    <w:rsid w:val="00DC0FB7"/>
    <w:rsid w:val="00DC37A7"/>
    <w:rsid w:val="00DC5364"/>
    <w:rsid w:val="00DC78E9"/>
    <w:rsid w:val="00DD0038"/>
    <w:rsid w:val="00DD3463"/>
    <w:rsid w:val="00DD7687"/>
    <w:rsid w:val="00DD78D0"/>
    <w:rsid w:val="00DE5EEB"/>
    <w:rsid w:val="00DF5701"/>
    <w:rsid w:val="00DF60F6"/>
    <w:rsid w:val="00DF7C8A"/>
    <w:rsid w:val="00E02C81"/>
    <w:rsid w:val="00E22BEE"/>
    <w:rsid w:val="00E24319"/>
    <w:rsid w:val="00E27326"/>
    <w:rsid w:val="00E31470"/>
    <w:rsid w:val="00E33E49"/>
    <w:rsid w:val="00E36CF3"/>
    <w:rsid w:val="00E41DBC"/>
    <w:rsid w:val="00E42892"/>
    <w:rsid w:val="00E45EAA"/>
    <w:rsid w:val="00E476ED"/>
    <w:rsid w:val="00E575EC"/>
    <w:rsid w:val="00E63A49"/>
    <w:rsid w:val="00E73162"/>
    <w:rsid w:val="00E7471C"/>
    <w:rsid w:val="00E748A2"/>
    <w:rsid w:val="00E81166"/>
    <w:rsid w:val="00E87748"/>
    <w:rsid w:val="00E9221A"/>
    <w:rsid w:val="00E9459B"/>
    <w:rsid w:val="00E97AAC"/>
    <w:rsid w:val="00EB736C"/>
    <w:rsid w:val="00EC129B"/>
    <w:rsid w:val="00EC1E54"/>
    <w:rsid w:val="00ED4902"/>
    <w:rsid w:val="00ED5290"/>
    <w:rsid w:val="00ED5330"/>
    <w:rsid w:val="00EE1ACD"/>
    <w:rsid w:val="00EE6C37"/>
    <w:rsid w:val="00EE7439"/>
    <w:rsid w:val="00EF503F"/>
    <w:rsid w:val="00F162BF"/>
    <w:rsid w:val="00F2170E"/>
    <w:rsid w:val="00F371D0"/>
    <w:rsid w:val="00F4085A"/>
    <w:rsid w:val="00F4129D"/>
    <w:rsid w:val="00F46987"/>
    <w:rsid w:val="00F75D44"/>
    <w:rsid w:val="00F82670"/>
    <w:rsid w:val="00F85613"/>
    <w:rsid w:val="00FA5EAE"/>
    <w:rsid w:val="00FC2E10"/>
    <w:rsid w:val="00FC32F4"/>
    <w:rsid w:val="00FD2F37"/>
    <w:rsid w:val="00FD4100"/>
    <w:rsid w:val="00FD6AB4"/>
    <w:rsid w:val="00FE21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AF503"/>
  <w15:docId w15:val="{887BBD84-7DA0-4AF3-9A53-1D3A8C9AD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263"/>
    <w:rPr>
      <w:lang w:val="en-GB"/>
    </w:rPr>
  </w:style>
  <w:style w:type="paragraph" w:styleId="Heading1">
    <w:name w:val="heading 1"/>
    <w:basedOn w:val="Normal"/>
    <w:next w:val="Normal"/>
    <w:link w:val="Heading1Char"/>
    <w:uiPriority w:val="9"/>
    <w:qFormat/>
    <w:rsid w:val="00D91F0C"/>
    <w:pPr>
      <w:spacing w:line="360" w:lineRule="auto"/>
      <w:jc w:val="both"/>
      <w:outlineLvl w:val="0"/>
    </w:pPr>
    <w:rPr>
      <w:rFonts w:ascii="Times New Roman" w:hAnsi="Times New Roman" w:cs="Times New Roman"/>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D78D0"/>
    <w:pPr>
      <w:autoSpaceDE w:val="0"/>
      <w:autoSpaceDN w:val="0"/>
      <w:adjustRightInd w:val="0"/>
      <w:spacing w:after="0" w:line="240" w:lineRule="auto"/>
    </w:pPr>
    <w:rPr>
      <w:rFonts w:ascii="Times New Roman" w:hAnsi="Times New Roman" w:cs="Times New Roman"/>
      <w:color w:val="000000"/>
      <w:sz w:val="24"/>
      <w:szCs w:val="24"/>
      <w:lang w:val="en-GB"/>
    </w:rPr>
  </w:style>
  <w:style w:type="table" w:styleId="TableGrid">
    <w:name w:val="Table Grid"/>
    <w:basedOn w:val="TableNormal"/>
    <w:uiPriority w:val="59"/>
    <w:rsid w:val="00E476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3A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3AEE"/>
    <w:rPr>
      <w:rFonts w:ascii="Tahoma" w:hAnsi="Tahoma" w:cs="Tahoma"/>
      <w:sz w:val="16"/>
      <w:szCs w:val="16"/>
      <w:lang w:val="en-GB"/>
    </w:rPr>
  </w:style>
  <w:style w:type="paragraph" w:styleId="ListParagraph">
    <w:name w:val="List Paragraph"/>
    <w:basedOn w:val="Normal"/>
    <w:uiPriority w:val="34"/>
    <w:qFormat/>
    <w:rsid w:val="007B6EBD"/>
    <w:pPr>
      <w:ind w:left="720"/>
      <w:contextualSpacing/>
    </w:pPr>
  </w:style>
  <w:style w:type="character" w:customStyle="1" w:styleId="Heading1Char">
    <w:name w:val="Heading 1 Char"/>
    <w:basedOn w:val="DefaultParagraphFont"/>
    <w:link w:val="Heading1"/>
    <w:uiPriority w:val="9"/>
    <w:rsid w:val="00D91F0C"/>
    <w:rPr>
      <w:rFonts w:ascii="Times New Roman" w:hAnsi="Times New Roman" w:cs="Times New Roman"/>
      <w:b/>
      <w:color w:val="000000" w:themeColor="text1"/>
      <w:sz w:val="24"/>
      <w:szCs w:val="24"/>
      <w:lang w:val="en-GB"/>
    </w:rPr>
  </w:style>
  <w:style w:type="paragraph" w:styleId="TOCHeading">
    <w:name w:val="TOC Heading"/>
    <w:basedOn w:val="Heading1"/>
    <w:next w:val="Normal"/>
    <w:uiPriority w:val="39"/>
    <w:semiHidden/>
    <w:unhideWhenUsed/>
    <w:qFormat/>
    <w:rsid w:val="00D91F0C"/>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D91F0C"/>
    <w:pPr>
      <w:spacing w:after="100"/>
    </w:pPr>
  </w:style>
  <w:style w:type="character" w:styleId="Hyperlink">
    <w:name w:val="Hyperlink"/>
    <w:basedOn w:val="DefaultParagraphFont"/>
    <w:uiPriority w:val="99"/>
    <w:unhideWhenUsed/>
    <w:rsid w:val="00D91F0C"/>
    <w:rPr>
      <w:color w:val="0000FF" w:themeColor="hyperlink"/>
      <w:u w:val="single"/>
    </w:rPr>
  </w:style>
  <w:style w:type="paragraph" w:styleId="Header">
    <w:name w:val="header"/>
    <w:basedOn w:val="Normal"/>
    <w:link w:val="HeaderChar"/>
    <w:uiPriority w:val="99"/>
    <w:semiHidden/>
    <w:unhideWhenUsed/>
    <w:rsid w:val="000537C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537C1"/>
    <w:rPr>
      <w:lang w:val="en-GB"/>
    </w:rPr>
  </w:style>
  <w:style w:type="paragraph" w:styleId="Footer">
    <w:name w:val="footer"/>
    <w:basedOn w:val="Normal"/>
    <w:link w:val="FooterChar"/>
    <w:uiPriority w:val="99"/>
    <w:unhideWhenUsed/>
    <w:rsid w:val="000537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37C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0E6B26D-96EB-4ED0-9B05-FF2AA078F198}" type="doc">
      <dgm:prSet loTypeId="urn:microsoft.com/office/officeart/2005/8/layout/cycle5#1" loCatId="cycle" qsTypeId="urn:microsoft.com/office/officeart/2005/8/quickstyle/simple1" qsCatId="simple" csTypeId="urn:microsoft.com/office/officeart/2005/8/colors/colorful1#2" csCatId="colorful" phldr="1"/>
      <dgm:spPr/>
      <dgm:t>
        <a:bodyPr/>
        <a:lstStyle/>
        <a:p>
          <a:endParaRPr lang="en-GB"/>
        </a:p>
      </dgm:t>
    </dgm:pt>
    <dgm:pt modelId="{ABEA928D-824B-4E52-B773-7C2D17A2A625}">
      <dgm:prSet phldrT="[Text]" custT="1"/>
      <dgm:spPr/>
      <dgm:t>
        <a:bodyPr/>
        <a:lstStyle/>
        <a:p>
          <a:r>
            <a:rPr lang="en-GB" sz="1200" b="1">
              <a:solidFill>
                <a:schemeClr val="tx1"/>
              </a:solidFill>
              <a:latin typeface="Times New Roman" pitchFamily="18" charset="0"/>
              <a:cs typeface="Times New Roman" pitchFamily="18" charset="0"/>
            </a:rPr>
            <a:t>Description</a:t>
          </a:r>
        </a:p>
      </dgm:t>
    </dgm:pt>
    <dgm:pt modelId="{578C4FCB-9769-4A8D-8564-67CB87BA0802}" type="parTrans" cxnId="{EB20695D-3C64-4DA9-B4D0-74927175157D}">
      <dgm:prSet/>
      <dgm:spPr/>
      <dgm:t>
        <a:bodyPr/>
        <a:lstStyle/>
        <a:p>
          <a:endParaRPr lang="en-GB"/>
        </a:p>
      </dgm:t>
    </dgm:pt>
    <dgm:pt modelId="{60B82F29-869A-4843-9FCE-DF1EB8494D32}" type="sibTrans" cxnId="{EB20695D-3C64-4DA9-B4D0-74927175157D}">
      <dgm:prSet/>
      <dgm:spPr/>
      <dgm:t>
        <a:bodyPr/>
        <a:lstStyle/>
        <a:p>
          <a:endParaRPr lang="en-GB" sz="1200" b="1">
            <a:solidFill>
              <a:schemeClr val="tx1"/>
            </a:solidFill>
            <a:latin typeface="Times New Roman" pitchFamily="18" charset="0"/>
            <a:cs typeface="Times New Roman" pitchFamily="18" charset="0"/>
          </a:endParaRPr>
        </a:p>
      </dgm:t>
    </dgm:pt>
    <dgm:pt modelId="{40179DBB-DBDA-42D3-80F0-9FB335197FFF}">
      <dgm:prSet phldrT="[Text]" custT="1"/>
      <dgm:spPr/>
      <dgm:t>
        <a:bodyPr/>
        <a:lstStyle/>
        <a:p>
          <a:r>
            <a:rPr lang="en-GB" sz="1200" b="1">
              <a:solidFill>
                <a:schemeClr val="tx1"/>
              </a:solidFill>
              <a:latin typeface="Times New Roman" pitchFamily="18" charset="0"/>
              <a:cs typeface="Times New Roman" pitchFamily="18" charset="0"/>
            </a:rPr>
            <a:t>Feelings </a:t>
          </a:r>
        </a:p>
      </dgm:t>
    </dgm:pt>
    <dgm:pt modelId="{7FDA8587-6C94-4A4C-95E5-9F8D429C3821}" type="parTrans" cxnId="{795C978D-59B8-4214-839D-E29B56D2CCAF}">
      <dgm:prSet/>
      <dgm:spPr/>
      <dgm:t>
        <a:bodyPr/>
        <a:lstStyle/>
        <a:p>
          <a:endParaRPr lang="en-GB"/>
        </a:p>
      </dgm:t>
    </dgm:pt>
    <dgm:pt modelId="{0D3EB347-8490-4BE0-BFF7-CA1E01372F62}" type="sibTrans" cxnId="{795C978D-59B8-4214-839D-E29B56D2CCAF}">
      <dgm:prSet/>
      <dgm:spPr/>
      <dgm:t>
        <a:bodyPr/>
        <a:lstStyle/>
        <a:p>
          <a:endParaRPr lang="en-GB" sz="1200" b="1">
            <a:solidFill>
              <a:schemeClr val="tx1"/>
            </a:solidFill>
            <a:latin typeface="Times New Roman" pitchFamily="18" charset="0"/>
            <a:cs typeface="Times New Roman" pitchFamily="18" charset="0"/>
          </a:endParaRPr>
        </a:p>
      </dgm:t>
    </dgm:pt>
    <dgm:pt modelId="{DCF9E04B-5178-4FBD-8C77-9BEEFD4A52C6}">
      <dgm:prSet phldrT="[Text]" custT="1"/>
      <dgm:spPr/>
      <dgm:t>
        <a:bodyPr/>
        <a:lstStyle/>
        <a:p>
          <a:r>
            <a:rPr lang="en-GB" sz="1200" b="1">
              <a:solidFill>
                <a:schemeClr val="tx1"/>
              </a:solidFill>
              <a:latin typeface="Times New Roman" pitchFamily="18" charset="0"/>
              <a:cs typeface="Times New Roman" pitchFamily="18" charset="0"/>
            </a:rPr>
            <a:t>Evaluation</a:t>
          </a:r>
        </a:p>
      </dgm:t>
    </dgm:pt>
    <dgm:pt modelId="{9773C8AF-1B8D-44A6-AECE-725C6FA963C2}" type="parTrans" cxnId="{3F90BAFB-DF84-44D9-97C9-CE9F00138D3F}">
      <dgm:prSet/>
      <dgm:spPr/>
      <dgm:t>
        <a:bodyPr/>
        <a:lstStyle/>
        <a:p>
          <a:endParaRPr lang="en-GB"/>
        </a:p>
      </dgm:t>
    </dgm:pt>
    <dgm:pt modelId="{30C7E7D1-62DF-4885-BDD2-FDCD540FAA77}" type="sibTrans" cxnId="{3F90BAFB-DF84-44D9-97C9-CE9F00138D3F}">
      <dgm:prSet/>
      <dgm:spPr/>
      <dgm:t>
        <a:bodyPr/>
        <a:lstStyle/>
        <a:p>
          <a:endParaRPr lang="en-GB" sz="1200" b="1">
            <a:solidFill>
              <a:schemeClr val="tx1"/>
            </a:solidFill>
            <a:latin typeface="Times New Roman" pitchFamily="18" charset="0"/>
            <a:cs typeface="Times New Roman" pitchFamily="18" charset="0"/>
          </a:endParaRPr>
        </a:p>
      </dgm:t>
    </dgm:pt>
    <dgm:pt modelId="{862F562E-5B7F-4F79-9D21-4A89B1087A8E}">
      <dgm:prSet phldrT="[Text]" custT="1"/>
      <dgm:spPr/>
      <dgm:t>
        <a:bodyPr/>
        <a:lstStyle/>
        <a:p>
          <a:r>
            <a:rPr lang="en-GB" sz="1200" b="1">
              <a:solidFill>
                <a:schemeClr val="tx1"/>
              </a:solidFill>
              <a:latin typeface="Times New Roman" pitchFamily="18" charset="0"/>
              <a:cs typeface="Times New Roman" pitchFamily="18" charset="0"/>
            </a:rPr>
            <a:t>Analysis </a:t>
          </a:r>
        </a:p>
      </dgm:t>
    </dgm:pt>
    <dgm:pt modelId="{9AEA2ABD-BC9F-456B-9229-E572C05C0792}" type="parTrans" cxnId="{8B3125AF-702A-4E5C-A578-DA96F0F07322}">
      <dgm:prSet/>
      <dgm:spPr/>
      <dgm:t>
        <a:bodyPr/>
        <a:lstStyle/>
        <a:p>
          <a:endParaRPr lang="en-GB"/>
        </a:p>
      </dgm:t>
    </dgm:pt>
    <dgm:pt modelId="{81660B8E-3EDF-4FAF-81DA-AB69B0B92F06}" type="sibTrans" cxnId="{8B3125AF-702A-4E5C-A578-DA96F0F07322}">
      <dgm:prSet/>
      <dgm:spPr/>
      <dgm:t>
        <a:bodyPr/>
        <a:lstStyle/>
        <a:p>
          <a:endParaRPr lang="en-GB" sz="1200" b="1">
            <a:solidFill>
              <a:schemeClr val="tx1"/>
            </a:solidFill>
            <a:latin typeface="Times New Roman" pitchFamily="18" charset="0"/>
            <a:cs typeface="Times New Roman" pitchFamily="18" charset="0"/>
          </a:endParaRPr>
        </a:p>
      </dgm:t>
    </dgm:pt>
    <dgm:pt modelId="{36801770-283C-41C5-8819-A46B6A3847E3}">
      <dgm:prSet phldrT="[Text]" custT="1"/>
      <dgm:spPr/>
      <dgm:t>
        <a:bodyPr/>
        <a:lstStyle/>
        <a:p>
          <a:r>
            <a:rPr lang="en-GB" sz="1200" b="1">
              <a:solidFill>
                <a:schemeClr val="tx1"/>
              </a:solidFill>
              <a:latin typeface="Times New Roman" pitchFamily="18" charset="0"/>
              <a:cs typeface="Times New Roman" pitchFamily="18" charset="0"/>
            </a:rPr>
            <a:t>Conclusion </a:t>
          </a:r>
        </a:p>
      </dgm:t>
    </dgm:pt>
    <dgm:pt modelId="{B3521FF4-F4E2-430A-BDEC-B62459A6F3A9}" type="parTrans" cxnId="{60792E9D-D670-4A6F-92D1-7CBEC4961A1D}">
      <dgm:prSet/>
      <dgm:spPr/>
      <dgm:t>
        <a:bodyPr/>
        <a:lstStyle/>
        <a:p>
          <a:endParaRPr lang="en-GB"/>
        </a:p>
      </dgm:t>
    </dgm:pt>
    <dgm:pt modelId="{E24F2ADC-A3E6-453B-A25E-2A2DA54FF433}" type="sibTrans" cxnId="{60792E9D-D670-4A6F-92D1-7CBEC4961A1D}">
      <dgm:prSet/>
      <dgm:spPr/>
      <dgm:t>
        <a:bodyPr/>
        <a:lstStyle/>
        <a:p>
          <a:endParaRPr lang="en-GB" sz="1200" b="1">
            <a:solidFill>
              <a:schemeClr val="tx1"/>
            </a:solidFill>
            <a:latin typeface="Times New Roman" pitchFamily="18" charset="0"/>
            <a:cs typeface="Times New Roman" pitchFamily="18" charset="0"/>
          </a:endParaRPr>
        </a:p>
      </dgm:t>
    </dgm:pt>
    <dgm:pt modelId="{77410883-7E26-4189-A5B5-9488C3490297}">
      <dgm:prSet custT="1"/>
      <dgm:spPr/>
      <dgm:t>
        <a:bodyPr/>
        <a:lstStyle/>
        <a:p>
          <a:r>
            <a:rPr lang="en-GB" sz="1200" b="1">
              <a:solidFill>
                <a:schemeClr val="tx1"/>
              </a:solidFill>
              <a:latin typeface="Times New Roman" pitchFamily="18" charset="0"/>
              <a:cs typeface="Times New Roman" pitchFamily="18" charset="0"/>
            </a:rPr>
            <a:t>Action Plan</a:t>
          </a:r>
        </a:p>
      </dgm:t>
    </dgm:pt>
    <dgm:pt modelId="{6800BE30-5EE6-45D7-A99C-92C523753922}" type="parTrans" cxnId="{69815C7B-5EAA-4025-BAF9-869D7BB901D5}">
      <dgm:prSet/>
      <dgm:spPr/>
      <dgm:t>
        <a:bodyPr/>
        <a:lstStyle/>
        <a:p>
          <a:endParaRPr lang="en-GB"/>
        </a:p>
      </dgm:t>
    </dgm:pt>
    <dgm:pt modelId="{7D5FDE95-DD10-4A22-A014-AFB4617DFDEC}" type="sibTrans" cxnId="{69815C7B-5EAA-4025-BAF9-869D7BB901D5}">
      <dgm:prSet/>
      <dgm:spPr/>
      <dgm:t>
        <a:bodyPr/>
        <a:lstStyle/>
        <a:p>
          <a:endParaRPr lang="en-GB" sz="1200" b="1">
            <a:solidFill>
              <a:schemeClr val="tx1"/>
            </a:solidFill>
            <a:latin typeface="Times New Roman" pitchFamily="18" charset="0"/>
            <a:cs typeface="Times New Roman" pitchFamily="18" charset="0"/>
          </a:endParaRPr>
        </a:p>
      </dgm:t>
    </dgm:pt>
    <dgm:pt modelId="{4F141372-55AF-435D-9FB3-4E05BB472F3B}" type="pres">
      <dgm:prSet presAssocID="{30E6B26D-96EB-4ED0-9B05-FF2AA078F198}" presName="cycle" presStyleCnt="0">
        <dgm:presLayoutVars>
          <dgm:dir/>
          <dgm:resizeHandles val="exact"/>
        </dgm:presLayoutVars>
      </dgm:prSet>
      <dgm:spPr/>
    </dgm:pt>
    <dgm:pt modelId="{24FC1CC7-33E4-4289-A60D-8760AB752F57}" type="pres">
      <dgm:prSet presAssocID="{ABEA928D-824B-4E52-B773-7C2D17A2A625}" presName="node" presStyleLbl="node1" presStyleIdx="0" presStyleCnt="6" custScaleX="115464">
        <dgm:presLayoutVars>
          <dgm:bulletEnabled val="1"/>
        </dgm:presLayoutVars>
      </dgm:prSet>
      <dgm:spPr/>
    </dgm:pt>
    <dgm:pt modelId="{80603926-5091-411B-963F-25208853B58F}" type="pres">
      <dgm:prSet presAssocID="{ABEA928D-824B-4E52-B773-7C2D17A2A625}" presName="spNode" presStyleCnt="0"/>
      <dgm:spPr/>
    </dgm:pt>
    <dgm:pt modelId="{57888D90-242C-4330-856C-3B981380A854}" type="pres">
      <dgm:prSet presAssocID="{60B82F29-869A-4843-9FCE-DF1EB8494D32}" presName="sibTrans" presStyleLbl="sibTrans1D1" presStyleIdx="0" presStyleCnt="6"/>
      <dgm:spPr/>
    </dgm:pt>
    <dgm:pt modelId="{17309DF8-FF00-43B6-BD8F-97CE135D06DE}" type="pres">
      <dgm:prSet presAssocID="{40179DBB-DBDA-42D3-80F0-9FB335197FFF}" presName="node" presStyleLbl="node1" presStyleIdx="1" presStyleCnt="6" custRadScaleRad="97887" custRadScaleInc="20454">
        <dgm:presLayoutVars>
          <dgm:bulletEnabled val="1"/>
        </dgm:presLayoutVars>
      </dgm:prSet>
      <dgm:spPr/>
    </dgm:pt>
    <dgm:pt modelId="{E01B92BE-3583-4F4F-9CE4-9E6781EE96A0}" type="pres">
      <dgm:prSet presAssocID="{40179DBB-DBDA-42D3-80F0-9FB335197FFF}" presName="spNode" presStyleCnt="0"/>
      <dgm:spPr/>
    </dgm:pt>
    <dgm:pt modelId="{3148AEE8-DFC4-48DA-870B-5C08F310940A}" type="pres">
      <dgm:prSet presAssocID="{0D3EB347-8490-4BE0-BFF7-CA1E01372F62}" presName="sibTrans" presStyleLbl="sibTrans1D1" presStyleIdx="1" presStyleCnt="6"/>
      <dgm:spPr/>
    </dgm:pt>
    <dgm:pt modelId="{C5022627-5D78-4BE6-98EF-2E4BC7607AE5}" type="pres">
      <dgm:prSet presAssocID="{DCF9E04B-5178-4FBD-8C77-9BEEFD4A52C6}" presName="node" presStyleLbl="node1" presStyleIdx="2" presStyleCnt="6">
        <dgm:presLayoutVars>
          <dgm:bulletEnabled val="1"/>
        </dgm:presLayoutVars>
      </dgm:prSet>
      <dgm:spPr/>
    </dgm:pt>
    <dgm:pt modelId="{2623FD85-8DFF-4F17-8D76-1AAC0832574C}" type="pres">
      <dgm:prSet presAssocID="{DCF9E04B-5178-4FBD-8C77-9BEEFD4A52C6}" presName="spNode" presStyleCnt="0"/>
      <dgm:spPr/>
    </dgm:pt>
    <dgm:pt modelId="{89CF0C06-0BE3-4F36-95CB-99C07717A801}" type="pres">
      <dgm:prSet presAssocID="{30C7E7D1-62DF-4885-BDD2-FDCD540FAA77}" presName="sibTrans" presStyleLbl="sibTrans1D1" presStyleIdx="2" presStyleCnt="6"/>
      <dgm:spPr/>
    </dgm:pt>
    <dgm:pt modelId="{B0729103-F9B6-4CD5-9FB1-F822AF76D58A}" type="pres">
      <dgm:prSet presAssocID="{862F562E-5B7F-4F79-9D21-4A89B1087A8E}" presName="node" presStyleLbl="node1" presStyleIdx="3" presStyleCnt="6">
        <dgm:presLayoutVars>
          <dgm:bulletEnabled val="1"/>
        </dgm:presLayoutVars>
      </dgm:prSet>
      <dgm:spPr/>
    </dgm:pt>
    <dgm:pt modelId="{8D4D6228-A599-47F9-A4CA-0329185A788F}" type="pres">
      <dgm:prSet presAssocID="{862F562E-5B7F-4F79-9D21-4A89B1087A8E}" presName="spNode" presStyleCnt="0"/>
      <dgm:spPr/>
    </dgm:pt>
    <dgm:pt modelId="{8BD04142-6D25-4128-8192-A562A1C8114B}" type="pres">
      <dgm:prSet presAssocID="{81660B8E-3EDF-4FAF-81DA-AB69B0B92F06}" presName="sibTrans" presStyleLbl="sibTrans1D1" presStyleIdx="3" presStyleCnt="6"/>
      <dgm:spPr/>
    </dgm:pt>
    <dgm:pt modelId="{71A0A8C7-C367-4C42-BF1C-8CA78637870F}" type="pres">
      <dgm:prSet presAssocID="{36801770-283C-41C5-8819-A46B6A3847E3}" presName="node" presStyleLbl="node1" presStyleIdx="4" presStyleCnt="6" custScaleX="112376">
        <dgm:presLayoutVars>
          <dgm:bulletEnabled val="1"/>
        </dgm:presLayoutVars>
      </dgm:prSet>
      <dgm:spPr/>
    </dgm:pt>
    <dgm:pt modelId="{FC5A601F-B394-4F15-B499-6523594EB452}" type="pres">
      <dgm:prSet presAssocID="{36801770-283C-41C5-8819-A46B6A3847E3}" presName="spNode" presStyleCnt="0"/>
      <dgm:spPr/>
    </dgm:pt>
    <dgm:pt modelId="{D88D8D17-92DA-4FD4-BD0F-A21C1C0BBB6E}" type="pres">
      <dgm:prSet presAssocID="{E24F2ADC-A3E6-453B-A25E-2A2DA54FF433}" presName="sibTrans" presStyleLbl="sibTrans1D1" presStyleIdx="4" presStyleCnt="6"/>
      <dgm:spPr/>
    </dgm:pt>
    <dgm:pt modelId="{3E787C21-CADD-494E-8A40-522F7CC69966}" type="pres">
      <dgm:prSet presAssocID="{77410883-7E26-4189-A5B5-9488C3490297}" presName="node" presStyleLbl="node1" presStyleIdx="5" presStyleCnt="6" custRadScaleRad="98349" custRadScaleInc="-32688">
        <dgm:presLayoutVars>
          <dgm:bulletEnabled val="1"/>
        </dgm:presLayoutVars>
      </dgm:prSet>
      <dgm:spPr/>
    </dgm:pt>
    <dgm:pt modelId="{4725BF56-B04E-4D1D-B0B8-DECAAF93569B}" type="pres">
      <dgm:prSet presAssocID="{77410883-7E26-4189-A5B5-9488C3490297}" presName="spNode" presStyleCnt="0"/>
      <dgm:spPr/>
    </dgm:pt>
    <dgm:pt modelId="{7CB37F22-3F4E-44C5-965D-6F226ECA580F}" type="pres">
      <dgm:prSet presAssocID="{7D5FDE95-DD10-4A22-A014-AFB4617DFDEC}" presName="sibTrans" presStyleLbl="sibTrans1D1" presStyleIdx="5" presStyleCnt="6"/>
      <dgm:spPr/>
    </dgm:pt>
  </dgm:ptLst>
  <dgm:cxnLst>
    <dgm:cxn modelId="{FC455300-2476-4688-B3FE-20CA6A5B51A6}" type="presOf" srcId="{862F562E-5B7F-4F79-9D21-4A89B1087A8E}" destId="{B0729103-F9B6-4CD5-9FB1-F822AF76D58A}" srcOrd="0" destOrd="0" presId="urn:microsoft.com/office/officeart/2005/8/layout/cycle5#1"/>
    <dgm:cxn modelId="{8251BE01-791E-436B-B397-23547A860EA5}" type="presOf" srcId="{0D3EB347-8490-4BE0-BFF7-CA1E01372F62}" destId="{3148AEE8-DFC4-48DA-870B-5C08F310940A}" srcOrd="0" destOrd="0" presId="urn:microsoft.com/office/officeart/2005/8/layout/cycle5#1"/>
    <dgm:cxn modelId="{019DEE05-6C95-44A2-9CEF-7385D9C5067A}" type="presOf" srcId="{E24F2ADC-A3E6-453B-A25E-2A2DA54FF433}" destId="{D88D8D17-92DA-4FD4-BD0F-A21C1C0BBB6E}" srcOrd="0" destOrd="0" presId="urn:microsoft.com/office/officeart/2005/8/layout/cycle5#1"/>
    <dgm:cxn modelId="{EB20695D-3C64-4DA9-B4D0-74927175157D}" srcId="{30E6B26D-96EB-4ED0-9B05-FF2AA078F198}" destId="{ABEA928D-824B-4E52-B773-7C2D17A2A625}" srcOrd="0" destOrd="0" parTransId="{578C4FCB-9769-4A8D-8564-67CB87BA0802}" sibTransId="{60B82F29-869A-4843-9FCE-DF1EB8494D32}"/>
    <dgm:cxn modelId="{48113262-85EC-4C51-93C6-8875973D0E2C}" type="presOf" srcId="{30E6B26D-96EB-4ED0-9B05-FF2AA078F198}" destId="{4F141372-55AF-435D-9FB3-4E05BB472F3B}" srcOrd="0" destOrd="0" presId="urn:microsoft.com/office/officeart/2005/8/layout/cycle5#1"/>
    <dgm:cxn modelId="{9CA6446B-E05D-4EAA-BF77-85FD392D07DD}" type="presOf" srcId="{DCF9E04B-5178-4FBD-8C77-9BEEFD4A52C6}" destId="{C5022627-5D78-4BE6-98EF-2E4BC7607AE5}" srcOrd="0" destOrd="0" presId="urn:microsoft.com/office/officeart/2005/8/layout/cycle5#1"/>
    <dgm:cxn modelId="{8546DD4D-B8FF-4E48-A9BB-45A980208D96}" type="presOf" srcId="{36801770-283C-41C5-8819-A46B6A3847E3}" destId="{71A0A8C7-C367-4C42-BF1C-8CA78637870F}" srcOrd="0" destOrd="0" presId="urn:microsoft.com/office/officeart/2005/8/layout/cycle5#1"/>
    <dgm:cxn modelId="{69815C7B-5EAA-4025-BAF9-869D7BB901D5}" srcId="{30E6B26D-96EB-4ED0-9B05-FF2AA078F198}" destId="{77410883-7E26-4189-A5B5-9488C3490297}" srcOrd="5" destOrd="0" parTransId="{6800BE30-5EE6-45D7-A99C-92C523753922}" sibTransId="{7D5FDE95-DD10-4A22-A014-AFB4617DFDEC}"/>
    <dgm:cxn modelId="{C0D7D284-DBAB-42BD-9B6D-DDBDBB5991F1}" type="presOf" srcId="{ABEA928D-824B-4E52-B773-7C2D17A2A625}" destId="{24FC1CC7-33E4-4289-A60D-8760AB752F57}" srcOrd="0" destOrd="0" presId="urn:microsoft.com/office/officeart/2005/8/layout/cycle5#1"/>
    <dgm:cxn modelId="{795C978D-59B8-4214-839D-E29B56D2CCAF}" srcId="{30E6B26D-96EB-4ED0-9B05-FF2AA078F198}" destId="{40179DBB-DBDA-42D3-80F0-9FB335197FFF}" srcOrd="1" destOrd="0" parTransId="{7FDA8587-6C94-4A4C-95E5-9F8D429C3821}" sibTransId="{0D3EB347-8490-4BE0-BFF7-CA1E01372F62}"/>
    <dgm:cxn modelId="{0431BC8F-8AB1-4F2E-A71B-86C38E6819F9}" type="presOf" srcId="{40179DBB-DBDA-42D3-80F0-9FB335197FFF}" destId="{17309DF8-FF00-43B6-BD8F-97CE135D06DE}" srcOrd="0" destOrd="0" presId="urn:microsoft.com/office/officeart/2005/8/layout/cycle5#1"/>
    <dgm:cxn modelId="{9E2C3294-191E-411D-8989-7F47F6B2B38A}" type="presOf" srcId="{30C7E7D1-62DF-4885-BDD2-FDCD540FAA77}" destId="{89CF0C06-0BE3-4F36-95CB-99C07717A801}" srcOrd="0" destOrd="0" presId="urn:microsoft.com/office/officeart/2005/8/layout/cycle5#1"/>
    <dgm:cxn modelId="{60792E9D-D670-4A6F-92D1-7CBEC4961A1D}" srcId="{30E6B26D-96EB-4ED0-9B05-FF2AA078F198}" destId="{36801770-283C-41C5-8819-A46B6A3847E3}" srcOrd="4" destOrd="0" parTransId="{B3521FF4-F4E2-430A-BDEC-B62459A6F3A9}" sibTransId="{E24F2ADC-A3E6-453B-A25E-2A2DA54FF433}"/>
    <dgm:cxn modelId="{8B3125AF-702A-4E5C-A578-DA96F0F07322}" srcId="{30E6B26D-96EB-4ED0-9B05-FF2AA078F198}" destId="{862F562E-5B7F-4F79-9D21-4A89B1087A8E}" srcOrd="3" destOrd="0" parTransId="{9AEA2ABD-BC9F-456B-9229-E572C05C0792}" sibTransId="{81660B8E-3EDF-4FAF-81DA-AB69B0B92F06}"/>
    <dgm:cxn modelId="{9CE50CD5-3FDC-499D-B842-95EC5B60DA77}" type="presOf" srcId="{77410883-7E26-4189-A5B5-9488C3490297}" destId="{3E787C21-CADD-494E-8A40-522F7CC69966}" srcOrd="0" destOrd="0" presId="urn:microsoft.com/office/officeart/2005/8/layout/cycle5#1"/>
    <dgm:cxn modelId="{8A73EBE5-CB23-48B6-8BF6-1FFD2940B1F6}" type="presOf" srcId="{81660B8E-3EDF-4FAF-81DA-AB69B0B92F06}" destId="{8BD04142-6D25-4128-8192-A562A1C8114B}" srcOrd="0" destOrd="0" presId="urn:microsoft.com/office/officeart/2005/8/layout/cycle5#1"/>
    <dgm:cxn modelId="{50E53CFB-0D9D-461F-AABC-238C161F72E2}" type="presOf" srcId="{7D5FDE95-DD10-4A22-A014-AFB4617DFDEC}" destId="{7CB37F22-3F4E-44C5-965D-6F226ECA580F}" srcOrd="0" destOrd="0" presId="urn:microsoft.com/office/officeart/2005/8/layout/cycle5#1"/>
    <dgm:cxn modelId="{3F90BAFB-DF84-44D9-97C9-CE9F00138D3F}" srcId="{30E6B26D-96EB-4ED0-9B05-FF2AA078F198}" destId="{DCF9E04B-5178-4FBD-8C77-9BEEFD4A52C6}" srcOrd="2" destOrd="0" parTransId="{9773C8AF-1B8D-44A6-AECE-725C6FA963C2}" sibTransId="{30C7E7D1-62DF-4885-BDD2-FDCD540FAA77}"/>
    <dgm:cxn modelId="{37E8FEFC-6EB1-4480-9353-CF4A4AFB28A8}" type="presOf" srcId="{60B82F29-869A-4843-9FCE-DF1EB8494D32}" destId="{57888D90-242C-4330-856C-3B981380A854}" srcOrd="0" destOrd="0" presId="urn:microsoft.com/office/officeart/2005/8/layout/cycle5#1"/>
    <dgm:cxn modelId="{9EE66058-E17C-41EF-A051-9BDB1EB9C010}" type="presParOf" srcId="{4F141372-55AF-435D-9FB3-4E05BB472F3B}" destId="{24FC1CC7-33E4-4289-A60D-8760AB752F57}" srcOrd="0" destOrd="0" presId="urn:microsoft.com/office/officeart/2005/8/layout/cycle5#1"/>
    <dgm:cxn modelId="{6D7EA320-14A8-410B-82A3-40D3A3A27F3F}" type="presParOf" srcId="{4F141372-55AF-435D-9FB3-4E05BB472F3B}" destId="{80603926-5091-411B-963F-25208853B58F}" srcOrd="1" destOrd="0" presId="urn:microsoft.com/office/officeart/2005/8/layout/cycle5#1"/>
    <dgm:cxn modelId="{8BBDF5AE-E6AC-4A39-8172-062B5450C9BF}" type="presParOf" srcId="{4F141372-55AF-435D-9FB3-4E05BB472F3B}" destId="{57888D90-242C-4330-856C-3B981380A854}" srcOrd="2" destOrd="0" presId="urn:microsoft.com/office/officeart/2005/8/layout/cycle5#1"/>
    <dgm:cxn modelId="{5BD3CFF5-D153-4C14-8F07-8AC7AA353E50}" type="presParOf" srcId="{4F141372-55AF-435D-9FB3-4E05BB472F3B}" destId="{17309DF8-FF00-43B6-BD8F-97CE135D06DE}" srcOrd="3" destOrd="0" presId="urn:microsoft.com/office/officeart/2005/8/layout/cycle5#1"/>
    <dgm:cxn modelId="{4BB133FB-4801-42CC-8A9F-6318D51BF673}" type="presParOf" srcId="{4F141372-55AF-435D-9FB3-4E05BB472F3B}" destId="{E01B92BE-3583-4F4F-9CE4-9E6781EE96A0}" srcOrd="4" destOrd="0" presId="urn:microsoft.com/office/officeart/2005/8/layout/cycle5#1"/>
    <dgm:cxn modelId="{989B3C0A-46D9-4D9A-AAF1-DD27BAE7B599}" type="presParOf" srcId="{4F141372-55AF-435D-9FB3-4E05BB472F3B}" destId="{3148AEE8-DFC4-48DA-870B-5C08F310940A}" srcOrd="5" destOrd="0" presId="urn:microsoft.com/office/officeart/2005/8/layout/cycle5#1"/>
    <dgm:cxn modelId="{5169CE70-B8C5-4060-873C-84E6B70CDE03}" type="presParOf" srcId="{4F141372-55AF-435D-9FB3-4E05BB472F3B}" destId="{C5022627-5D78-4BE6-98EF-2E4BC7607AE5}" srcOrd="6" destOrd="0" presId="urn:microsoft.com/office/officeart/2005/8/layout/cycle5#1"/>
    <dgm:cxn modelId="{8A0BDD46-B43E-40DB-94C9-35792448C5AF}" type="presParOf" srcId="{4F141372-55AF-435D-9FB3-4E05BB472F3B}" destId="{2623FD85-8DFF-4F17-8D76-1AAC0832574C}" srcOrd="7" destOrd="0" presId="urn:microsoft.com/office/officeart/2005/8/layout/cycle5#1"/>
    <dgm:cxn modelId="{5A0532F6-EBB6-45BE-BF71-342E8FB7993C}" type="presParOf" srcId="{4F141372-55AF-435D-9FB3-4E05BB472F3B}" destId="{89CF0C06-0BE3-4F36-95CB-99C07717A801}" srcOrd="8" destOrd="0" presId="urn:microsoft.com/office/officeart/2005/8/layout/cycle5#1"/>
    <dgm:cxn modelId="{D9EC281E-8403-4A3F-B4D2-E0692B1F08C9}" type="presParOf" srcId="{4F141372-55AF-435D-9FB3-4E05BB472F3B}" destId="{B0729103-F9B6-4CD5-9FB1-F822AF76D58A}" srcOrd="9" destOrd="0" presId="urn:microsoft.com/office/officeart/2005/8/layout/cycle5#1"/>
    <dgm:cxn modelId="{11F75410-DB08-4BB9-97DC-1C65EE6574A6}" type="presParOf" srcId="{4F141372-55AF-435D-9FB3-4E05BB472F3B}" destId="{8D4D6228-A599-47F9-A4CA-0329185A788F}" srcOrd="10" destOrd="0" presId="urn:microsoft.com/office/officeart/2005/8/layout/cycle5#1"/>
    <dgm:cxn modelId="{F4C7A92F-84BE-440E-89DC-F5F05FFAF19B}" type="presParOf" srcId="{4F141372-55AF-435D-9FB3-4E05BB472F3B}" destId="{8BD04142-6D25-4128-8192-A562A1C8114B}" srcOrd="11" destOrd="0" presId="urn:microsoft.com/office/officeart/2005/8/layout/cycle5#1"/>
    <dgm:cxn modelId="{6707501F-5136-4C6F-8E03-EAAEF4E3C80B}" type="presParOf" srcId="{4F141372-55AF-435D-9FB3-4E05BB472F3B}" destId="{71A0A8C7-C367-4C42-BF1C-8CA78637870F}" srcOrd="12" destOrd="0" presId="urn:microsoft.com/office/officeart/2005/8/layout/cycle5#1"/>
    <dgm:cxn modelId="{AC478FCC-65DA-4B8A-89E0-F47978718AC4}" type="presParOf" srcId="{4F141372-55AF-435D-9FB3-4E05BB472F3B}" destId="{FC5A601F-B394-4F15-B499-6523594EB452}" srcOrd="13" destOrd="0" presId="urn:microsoft.com/office/officeart/2005/8/layout/cycle5#1"/>
    <dgm:cxn modelId="{0AE08137-118C-4E2A-83F8-1C9A850CA6F3}" type="presParOf" srcId="{4F141372-55AF-435D-9FB3-4E05BB472F3B}" destId="{D88D8D17-92DA-4FD4-BD0F-A21C1C0BBB6E}" srcOrd="14" destOrd="0" presId="urn:microsoft.com/office/officeart/2005/8/layout/cycle5#1"/>
    <dgm:cxn modelId="{DB3F421A-978B-4CC0-A4E9-5E5BFA1F524A}" type="presParOf" srcId="{4F141372-55AF-435D-9FB3-4E05BB472F3B}" destId="{3E787C21-CADD-494E-8A40-522F7CC69966}" srcOrd="15" destOrd="0" presId="urn:microsoft.com/office/officeart/2005/8/layout/cycle5#1"/>
    <dgm:cxn modelId="{83AAD0DF-3CA2-4C91-BA94-ED6C5276BF2D}" type="presParOf" srcId="{4F141372-55AF-435D-9FB3-4E05BB472F3B}" destId="{4725BF56-B04E-4D1D-B0B8-DECAAF93569B}" srcOrd="16" destOrd="0" presId="urn:microsoft.com/office/officeart/2005/8/layout/cycle5#1"/>
    <dgm:cxn modelId="{2D765CB3-AD5C-49E2-AE0A-D8264E81E4CB}" type="presParOf" srcId="{4F141372-55AF-435D-9FB3-4E05BB472F3B}" destId="{7CB37F22-3F4E-44C5-965D-6F226ECA580F}" srcOrd="17" destOrd="0" presId="urn:microsoft.com/office/officeart/2005/8/layout/cycle5#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D51F9D2-2DFD-4B53-8485-C15E2070A813}" type="doc">
      <dgm:prSet loTypeId="urn:microsoft.com/office/officeart/2005/8/layout/process1" loCatId="process" qsTypeId="urn:microsoft.com/office/officeart/2005/8/quickstyle/simple1" qsCatId="simple" csTypeId="urn:microsoft.com/office/officeart/2005/8/colors/colorful5" csCatId="colorful" phldr="1"/>
      <dgm:spPr/>
    </dgm:pt>
    <dgm:pt modelId="{5EFF39C4-12EC-4655-91C4-17C33E8711AF}">
      <dgm:prSet phldrT="[Text]" custT="1"/>
      <dgm:spPr/>
      <dgm:t>
        <a:bodyPr/>
        <a:lstStyle/>
        <a:p>
          <a:r>
            <a:rPr lang="en-GB" sz="1200" b="1">
              <a:solidFill>
                <a:schemeClr val="tx1"/>
              </a:solidFill>
              <a:latin typeface="Times New Roman" pitchFamily="18" charset="0"/>
              <a:cs typeface="Times New Roman" pitchFamily="18" charset="0"/>
            </a:rPr>
            <a:t>Junior Staff </a:t>
          </a:r>
        </a:p>
      </dgm:t>
    </dgm:pt>
    <dgm:pt modelId="{40170C9C-EF71-4584-B62E-798FC8194766}" type="parTrans" cxnId="{E2D1E14A-4CEE-49BB-9E52-361208DE757F}">
      <dgm:prSet/>
      <dgm:spPr/>
      <dgm:t>
        <a:bodyPr/>
        <a:lstStyle/>
        <a:p>
          <a:endParaRPr lang="en-GB"/>
        </a:p>
      </dgm:t>
    </dgm:pt>
    <dgm:pt modelId="{9F6A7A84-9A59-4C9F-949E-7026D81790A1}" type="sibTrans" cxnId="{E2D1E14A-4CEE-49BB-9E52-361208DE757F}">
      <dgm:prSet custT="1"/>
      <dgm:spPr/>
      <dgm:t>
        <a:bodyPr/>
        <a:lstStyle/>
        <a:p>
          <a:endParaRPr lang="en-GB" sz="1200" b="1">
            <a:solidFill>
              <a:schemeClr val="tx1"/>
            </a:solidFill>
            <a:latin typeface="Times New Roman" pitchFamily="18" charset="0"/>
            <a:cs typeface="Times New Roman" pitchFamily="18" charset="0"/>
          </a:endParaRPr>
        </a:p>
      </dgm:t>
    </dgm:pt>
    <dgm:pt modelId="{88000DAA-A471-459D-8C00-877ECC09301F}">
      <dgm:prSet phldrT="[Text]" custT="1"/>
      <dgm:spPr/>
      <dgm:t>
        <a:bodyPr/>
        <a:lstStyle/>
        <a:p>
          <a:r>
            <a:rPr lang="en-GB" sz="1200" b="1">
              <a:solidFill>
                <a:schemeClr val="tx1"/>
              </a:solidFill>
              <a:latin typeface="Times New Roman" pitchFamily="18" charset="0"/>
              <a:cs typeface="Times New Roman" pitchFamily="18" charset="0"/>
            </a:rPr>
            <a:t>Junior Supervisor </a:t>
          </a:r>
        </a:p>
      </dgm:t>
    </dgm:pt>
    <dgm:pt modelId="{4A6D97A8-8E9C-4DA6-9053-3966D34424BA}" type="parTrans" cxnId="{B2C1E440-A4D0-4E07-8239-B43726C2E620}">
      <dgm:prSet/>
      <dgm:spPr/>
      <dgm:t>
        <a:bodyPr/>
        <a:lstStyle/>
        <a:p>
          <a:endParaRPr lang="en-GB"/>
        </a:p>
      </dgm:t>
    </dgm:pt>
    <dgm:pt modelId="{9C6E19EA-7BCF-448B-9265-2BB601B7DED5}" type="sibTrans" cxnId="{B2C1E440-A4D0-4E07-8239-B43726C2E620}">
      <dgm:prSet custT="1"/>
      <dgm:spPr/>
      <dgm:t>
        <a:bodyPr/>
        <a:lstStyle/>
        <a:p>
          <a:endParaRPr lang="en-GB" sz="1200" b="1">
            <a:solidFill>
              <a:schemeClr val="tx1"/>
            </a:solidFill>
            <a:latin typeface="Times New Roman" pitchFamily="18" charset="0"/>
            <a:cs typeface="Times New Roman" pitchFamily="18" charset="0"/>
          </a:endParaRPr>
        </a:p>
      </dgm:t>
    </dgm:pt>
    <dgm:pt modelId="{999565DB-318E-41A9-BD5F-FB147975E89C}">
      <dgm:prSet phldrT="[Text]" custT="1"/>
      <dgm:spPr/>
      <dgm:t>
        <a:bodyPr/>
        <a:lstStyle/>
        <a:p>
          <a:r>
            <a:rPr lang="en-GB" sz="1200" b="1">
              <a:solidFill>
                <a:schemeClr val="tx1"/>
              </a:solidFill>
              <a:latin typeface="Times New Roman" pitchFamily="18" charset="0"/>
              <a:cs typeface="Times New Roman" pitchFamily="18" charset="0"/>
            </a:rPr>
            <a:t>Project Director</a:t>
          </a:r>
        </a:p>
      </dgm:t>
    </dgm:pt>
    <dgm:pt modelId="{346AF795-82F1-488E-8A16-98DC731D159F}" type="parTrans" cxnId="{6C0B65C5-FB6D-4A6B-825E-205738DFA51A}">
      <dgm:prSet/>
      <dgm:spPr/>
      <dgm:t>
        <a:bodyPr/>
        <a:lstStyle/>
        <a:p>
          <a:endParaRPr lang="en-GB"/>
        </a:p>
      </dgm:t>
    </dgm:pt>
    <dgm:pt modelId="{CCCA11C5-55FF-4074-B6BA-20AA64FECD0C}" type="sibTrans" cxnId="{6C0B65C5-FB6D-4A6B-825E-205738DFA51A}">
      <dgm:prSet/>
      <dgm:spPr/>
      <dgm:t>
        <a:bodyPr/>
        <a:lstStyle/>
        <a:p>
          <a:endParaRPr lang="en-GB"/>
        </a:p>
      </dgm:t>
    </dgm:pt>
    <dgm:pt modelId="{3C3C4F37-A392-464D-8FFF-443FFC388D5E}">
      <dgm:prSet custT="1"/>
      <dgm:spPr/>
      <dgm:t>
        <a:bodyPr/>
        <a:lstStyle/>
        <a:p>
          <a:r>
            <a:rPr lang="en-GB" sz="1200" b="1">
              <a:solidFill>
                <a:schemeClr val="tx1"/>
              </a:solidFill>
              <a:latin typeface="Times New Roman" pitchFamily="18" charset="0"/>
              <a:cs typeface="Times New Roman" pitchFamily="18" charset="0"/>
            </a:rPr>
            <a:t>Project Manager </a:t>
          </a:r>
        </a:p>
      </dgm:t>
    </dgm:pt>
    <dgm:pt modelId="{9E080DAE-EA34-4F7B-8F1A-C65DC20ACA8C}" type="parTrans" cxnId="{A3AE14F7-E91E-45B2-9C4F-93EE5C37D7B9}">
      <dgm:prSet/>
      <dgm:spPr/>
      <dgm:t>
        <a:bodyPr/>
        <a:lstStyle/>
        <a:p>
          <a:endParaRPr lang="en-GB"/>
        </a:p>
      </dgm:t>
    </dgm:pt>
    <dgm:pt modelId="{657BE57B-40FA-4E8D-88AC-7A57137681BC}" type="sibTrans" cxnId="{A3AE14F7-E91E-45B2-9C4F-93EE5C37D7B9}">
      <dgm:prSet custT="1"/>
      <dgm:spPr/>
      <dgm:t>
        <a:bodyPr/>
        <a:lstStyle/>
        <a:p>
          <a:endParaRPr lang="en-GB" sz="1200" b="1">
            <a:solidFill>
              <a:schemeClr val="tx1"/>
            </a:solidFill>
            <a:latin typeface="Times New Roman" pitchFamily="18" charset="0"/>
            <a:cs typeface="Times New Roman" pitchFamily="18" charset="0"/>
          </a:endParaRPr>
        </a:p>
      </dgm:t>
    </dgm:pt>
    <dgm:pt modelId="{A4C65149-C420-4C38-A886-960C8B9AC127}">
      <dgm:prSet custT="1"/>
      <dgm:spPr/>
      <dgm:t>
        <a:bodyPr/>
        <a:lstStyle/>
        <a:p>
          <a:r>
            <a:rPr lang="en-GB" sz="1200" b="1">
              <a:solidFill>
                <a:schemeClr val="tx1"/>
              </a:solidFill>
              <a:latin typeface="Times New Roman" pitchFamily="18" charset="0"/>
              <a:cs typeface="Times New Roman" pitchFamily="18" charset="0"/>
            </a:rPr>
            <a:t>Senior Supervisor </a:t>
          </a:r>
        </a:p>
      </dgm:t>
    </dgm:pt>
    <dgm:pt modelId="{06F57918-02D3-447F-B814-F42F5AEBF49B}" type="parTrans" cxnId="{ADB4D28B-2EE6-4F06-ABED-17C851E4F000}">
      <dgm:prSet/>
      <dgm:spPr/>
      <dgm:t>
        <a:bodyPr/>
        <a:lstStyle/>
        <a:p>
          <a:endParaRPr lang="en-GB"/>
        </a:p>
      </dgm:t>
    </dgm:pt>
    <dgm:pt modelId="{5C43DAFE-5317-471D-B822-AA00072B75C3}" type="sibTrans" cxnId="{ADB4D28B-2EE6-4F06-ABED-17C851E4F000}">
      <dgm:prSet custT="1"/>
      <dgm:spPr/>
      <dgm:t>
        <a:bodyPr/>
        <a:lstStyle/>
        <a:p>
          <a:endParaRPr lang="en-GB" sz="1200" b="1">
            <a:solidFill>
              <a:schemeClr val="tx1"/>
            </a:solidFill>
            <a:latin typeface="Times New Roman" pitchFamily="18" charset="0"/>
            <a:cs typeface="Times New Roman" pitchFamily="18" charset="0"/>
          </a:endParaRPr>
        </a:p>
      </dgm:t>
    </dgm:pt>
    <dgm:pt modelId="{863FD602-91ED-4FBB-A21C-2609FD1B4D8C}" type="pres">
      <dgm:prSet presAssocID="{4D51F9D2-2DFD-4B53-8485-C15E2070A813}" presName="Name0" presStyleCnt="0">
        <dgm:presLayoutVars>
          <dgm:dir/>
          <dgm:resizeHandles val="exact"/>
        </dgm:presLayoutVars>
      </dgm:prSet>
      <dgm:spPr/>
    </dgm:pt>
    <dgm:pt modelId="{EC60DD63-DFA5-407C-B3EE-6269C00FD044}" type="pres">
      <dgm:prSet presAssocID="{5EFF39C4-12EC-4655-91C4-17C33E8711AF}" presName="node" presStyleLbl="node1" presStyleIdx="0" presStyleCnt="5">
        <dgm:presLayoutVars>
          <dgm:bulletEnabled val="1"/>
        </dgm:presLayoutVars>
      </dgm:prSet>
      <dgm:spPr/>
    </dgm:pt>
    <dgm:pt modelId="{137C4EF5-C4FF-4A21-A243-ED3533BA991E}" type="pres">
      <dgm:prSet presAssocID="{9F6A7A84-9A59-4C9F-949E-7026D81790A1}" presName="sibTrans" presStyleLbl="sibTrans2D1" presStyleIdx="0" presStyleCnt="4"/>
      <dgm:spPr/>
    </dgm:pt>
    <dgm:pt modelId="{2758E901-7CE7-4073-ABBC-45909C29730E}" type="pres">
      <dgm:prSet presAssocID="{9F6A7A84-9A59-4C9F-949E-7026D81790A1}" presName="connectorText" presStyleLbl="sibTrans2D1" presStyleIdx="0" presStyleCnt="4"/>
      <dgm:spPr/>
    </dgm:pt>
    <dgm:pt modelId="{A82BF3CD-9D89-4353-A48D-8ADD179AFB03}" type="pres">
      <dgm:prSet presAssocID="{88000DAA-A471-459D-8C00-877ECC09301F}" presName="node" presStyleLbl="node1" presStyleIdx="1" presStyleCnt="5">
        <dgm:presLayoutVars>
          <dgm:bulletEnabled val="1"/>
        </dgm:presLayoutVars>
      </dgm:prSet>
      <dgm:spPr/>
    </dgm:pt>
    <dgm:pt modelId="{53A68348-45DB-4BAD-B1B7-05253CC8FF77}" type="pres">
      <dgm:prSet presAssocID="{9C6E19EA-7BCF-448B-9265-2BB601B7DED5}" presName="sibTrans" presStyleLbl="sibTrans2D1" presStyleIdx="1" presStyleCnt="4"/>
      <dgm:spPr/>
    </dgm:pt>
    <dgm:pt modelId="{961E2184-949F-4211-8167-A6E5486BC7C7}" type="pres">
      <dgm:prSet presAssocID="{9C6E19EA-7BCF-448B-9265-2BB601B7DED5}" presName="connectorText" presStyleLbl="sibTrans2D1" presStyleIdx="1" presStyleCnt="4"/>
      <dgm:spPr/>
    </dgm:pt>
    <dgm:pt modelId="{2C9CB464-A0EC-492A-8E21-150067C439F8}" type="pres">
      <dgm:prSet presAssocID="{A4C65149-C420-4C38-A886-960C8B9AC127}" presName="node" presStyleLbl="node1" presStyleIdx="2" presStyleCnt="5">
        <dgm:presLayoutVars>
          <dgm:bulletEnabled val="1"/>
        </dgm:presLayoutVars>
      </dgm:prSet>
      <dgm:spPr/>
    </dgm:pt>
    <dgm:pt modelId="{D546D7A7-B399-4894-B8F9-5582429C7ADC}" type="pres">
      <dgm:prSet presAssocID="{5C43DAFE-5317-471D-B822-AA00072B75C3}" presName="sibTrans" presStyleLbl="sibTrans2D1" presStyleIdx="2" presStyleCnt="4"/>
      <dgm:spPr/>
    </dgm:pt>
    <dgm:pt modelId="{829EBC66-F9F7-4509-A32A-8837D7B6B4C6}" type="pres">
      <dgm:prSet presAssocID="{5C43DAFE-5317-471D-B822-AA00072B75C3}" presName="connectorText" presStyleLbl="sibTrans2D1" presStyleIdx="2" presStyleCnt="4"/>
      <dgm:spPr/>
    </dgm:pt>
    <dgm:pt modelId="{855147F2-A73A-4820-9B2A-E1C085DB6351}" type="pres">
      <dgm:prSet presAssocID="{3C3C4F37-A392-464D-8FFF-443FFC388D5E}" presName="node" presStyleLbl="node1" presStyleIdx="3" presStyleCnt="5">
        <dgm:presLayoutVars>
          <dgm:bulletEnabled val="1"/>
        </dgm:presLayoutVars>
      </dgm:prSet>
      <dgm:spPr/>
    </dgm:pt>
    <dgm:pt modelId="{1BCD8385-C0A1-4B33-B319-989A9AE660AD}" type="pres">
      <dgm:prSet presAssocID="{657BE57B-40FA-4E8D-88AC-7A57137681BC}" presName="sibTrans" presStyleLbl="sibTrans2D1" presStyleIdx="3" presStyleCnt="4"/>
      <dgm:spPr/>
    </dgm:pt>
    <dgm:pt modelId="{F3AA34E7-3A14-4CCA-8C25-A1E52BD5080C}" type="pres">
      <dgm:prSet presAssocID="{657BE57B-40FA-4E8D-88AC-7A57137681BC}" presName="connectorText" presStyleLbl="sibTrans2D1" presStyleIdx="3" presStyleCnt="4"/>
      <dgm:spPr/>
    </dgm:pt>
    <dgm:pt modelId="{AA37235D-50A9-4954-94DD-CCB9C7E04D4D}" type="pres">
      <dgm:prSet presAssocID="{999565DB-318E-41A9-BD5F-FB147975E89C}" presName="node" presStyleLbl="node1" presStyleIdx="4" presStyleCnt="5">
        <dgm:presLayoutVars>
          <dgm:bulletEnabled val="1"/>
        </dgm:presLayoutVars>
      </dgm:prSet>
      <dgm:spPr/>
    </dgm:pt>
  </dgm:ptLst>
  <dgm:cxnLst>
    <dgm:cxn modelId="{4DDD0810-FD24-4544-A628-68E41BD4E680}" type="presOf" srcId="{999565DB-318E-41A9-BD5F-FB147975E89C}" destId="{AA37235D-50A9-4954-94DD-CCB9C7E04D4D}" srcOrd="0" destOrd="0" presId="urn:microsoft.com/office/officeart/2005/8/layout/process1"/>
    <dgm:cxn modelId="{2AAC5420-7491-427A-B795-0F74AC52D793}" type="presOf" srcId="{4D51F9D2-2DFD-4B53-8485-C15E2070A813}" destId="{863FD602-91ED-4FBB-A21C-2609FD1B4D8C}" srcOrd="0" destOrd="0" presId="urn:microsoft.com/office/officeart/2005/8/layout/process1"/>
    <dgm:cxn modelId="{EF4E0B2E-40DC-4655-B1D5-E141FD2F0909}" type="presOf" srcId="{88000DAA-A471-459D-8C00-877ECC09301F}" destId="{A82BF3CD-9D89-4353-A48D-8ADD179AFB03}" srcOrd="0" destOrd="0" presId="urn:microsoft.com/office/officeart/2005/8/layout/process1"/>
    <dgm:cxn modelId="{46E15F30-CF9E-4C12-B719-B39A50298E02}" type="presOf" srcId="{5C43DAFE-5317-471D-B822-AA00072B75C3}" destId="{D546D7A7-B399-4894-B8F9-5582429C7ADC}" srcOrd="0" destOrd="0" presId="urn:microsoft.com/office/officeart/2005/8/layout/process1"/>
    <dgm:cxn modelId="{B2C1E440-A4D0-4E07-8239-B43726C2E620}" srcId="{4D51F9D2-2DFD-4B53-8485-C15E2070A813}" destId="{88000DAA-A471-459D-8C00-877ECC09301F}" srcOrd="1" destOrd="0" parTransId="{4A6D97A8-8E9C-4DA6-9053-3966D34424BA}" sibTransId="{9C6E19EA-7BCF-448B-9265-2BB601B7DED5}"/>
    <dgm:cxn modelId="{74D2BC41-E519-48B0-B091-3E9FA2D279BF}" type="presOf" srcId="{A4C65149-C420-4C38-A886-960C8B9AC127}" destId="{2C9CB464-A0EC-492A-8E21-150067C439F8}" srcOrd="0" destOrd="0" presId="urn:microsoft.com/office/officeart/2005/8/layout/process1"/>
    <dgm:cxn modelId="{E2D1E14A-4CEE-49BB-9E52-361208DE757F}" srcId="{4D51F9D2-2DFD-4B53-8485-C15E2070A813}" destId="{5EFF39C4-12EC-4655-91C4-17C33E8711AF}" srcOrd="0" destOrd="0" parTransId="{40170C9C-EF71-4584-B62E-798FC8194766}" sibTransId="{9F6A7A84-9A59-4C9F-949E-7026D81790A1}"/>
    <dgm:cxn modelId="{1C98557D-EA03-4F3B-8619-EBF8639B57D5}" type="presOf" srcId="{3C3C4F37-A392-464D-8FFF-443FFC388D5E}" destId="{855147F2-A73A-4820-9B2A-E1C085DB6351}" srcOrd="0" destOrd="0" presId="urn:microsoft.com/office/officeart/2005/8/layout/process1"/>
    <dgm:cxn modelId="{5226B37F-51E2-4DA6-805D-5EC59ED631EE}" type="presOf" srcId="{9C6E19EA-7BCF-448B-9265-2BB601B7DED5}" destId="{961E2184-949F-4211-8167-A6E5486BC7C7}" srcOrd="1" destOrd="0" presId="urn:microsoft.com/office/officeart/2005/8/layout/process1"/>
    <dgm:cxn modelId="{ADB4D28B-2EE6-4F06-ABED-17C851E4F000}" srcId="{4D51F9D2-2DFD-4B53-8485-C15E2070A813}" destId="{A4C65149-C420-4C38-A886-960C8B9AC127}" srcOrd="2" destOrd="0" parTransId="{06F57918-02D3-447F-B814-F42F5AEBF49B}" sibTransId="{5C43DAFE-5317-471D-B822-AA00072B75C3}"/>
    <dgm:cxn modelId="{B02E75BC-CA9A-420F-B7D8-D56F6C619896}" type="presOf" srcId="{9F6A7A84-9A59-4C9F-949E-7026D81790A1}" destId="{2758E901-7CE7-4073-ABBC-45909C29730E}" srcOrd="1" destOrd="0" presId="urn:microsoft.com/office/officeart/2005/8/layout/process1"/>
    <dgm:cxn modelId="{6C0B65C5-FB6D-4A6B-825E-205738DFA51A}" srcId="{4D51F9D2-2DFD-4B53-8485-C15E2070A813}" destId="{999565DB-318E-41A9-BD5F-FB147975E89C}" srcOrd="4" destOrd="0" parTransId="{346AF795-82F1-488E-8A16-98DC731D159F}" sibTransId="{CCCA11C5-55FF-4074-B6BA-20AA64FECD0C}"/>
    <dgm:cxn modelId="{28CD7FC6-4122-4376-BB2F-6149F5C8714A}" type="presOf" srcId="{5EFF39C4-12EC-4655-91C4-17C33E8711AF}" destId="{EC60DD63-DFA5-407C-B3EE-6269C00FD044}" srcOrd="0" destOrd="0" presId="urn:microsoft.com/office/officeart/2005/8/layout/process1"/>
    <dgm:cxn modelId="{93F84BC7-73DE-46CE-8B11-D66E8FBA6E1B}" type="presOf" srcId="{657BE57B-40FA-4E8D-88AC-7A57137681BC}" destId="{F3AA34E7-3A14-4CCA-8C25-A1E52BD5080C}" srcOrd="1" destOrd="0" presId="urn:microsoft.com/office/officeart/2005/8/layout/process1"/>
    <dgm:cxn modelId="{548B2ED1-DFD4-44C1-BE8A-6ECDBF140F49}" type="presOf" srcId="{9C6E19EA-7BCF-448B-9265-2BB601B7DED5}" destId="{53A68348-45DB-4BAD-B1B7-05253CC8FF77}" srcOrd="0" destOrd="0" presId="urn:microsoft.com/office/officeart/2005/8/layout/process1"/>
    <dgm:cxn modelId="{C47A4BD9-8489-4DD9-91EA-A054152B7CF0}" type="presOf" srcId="{657BE57B-40FA-4E8D-88AC-7A57137681BC}" destId="{1BCD8385-C0A1-4B33-B319-989A9AE660AD}" srcOrd="0" destOrd="0" presId="urn:microsoft.com/office/officeart/2005/8/layout/process1"/>
    <dgm:cxn modelId="{A3AE14F7-E91E-45B2-9C4F-93EE5C37D7B9}" srcId="{4D51F9D2-2DFD-4B53-8485-C15E2070A813}" destId="{3C3C4F37-A392-464D-8FFF-443FFC388D5E}" srcOrd="3" destOrd="0" parTransId="{9E080DAE-EA34-4F7B-8F1A-C65DC20ACA8C}" sibTransId="{657BE57B-40FA-4E8D-88AC-7A57137681BC}"/>
    <dgm:cxn modelId="{951460FE-2869-4786-825F-75DD599E7727}" type="presOf" srcId="{9F6A7A84-9A59-4C9F-949E-7026D81790A1}" destId="{137C4EF5-C4FF-4A21-A243-ED3533BA991E}" srcOrd="0" destOrd="0" presId="urn:microsoft.com/office/officeart/2005/8/layout/process1"/>
    <dgm:cxn modelId="{4A417CFE-0C8B-4495-9A79-E7466ADB9326}" type="presOf" srcId="{5C43DAFE-5317-471D-B822-AA00072B75C3}" destId="{829EBC66-F9F7-4509-A32A-8837D7B6B4C6}" srcOrd="1" destOrd="0" presId="urn:microsoft.com/office/officeart/2005/8/layout/process1"/>
    <dgm:cxn modelId="{A4DD586C-F83C-4F25-87C6-03A94F40D440}" type="presParOf" srcId="{863FD602-91ED-4FBB-A21C-2609FD1B4D8C}" destId="{EC60DD63-DFA5-407C-B3EE-6269C00FD044}" srcOrd="0" destOrd="0" presId="urn:microsoft.com/office/officeart/2005/8/layout/process1"/>
    <dgm:cxn modelId="{B90A34AC-9D68-46A2-A1C9-DCDBE06C68CD}" type="presParOf" srcId="{863FD602-91ED-4FBB-A21C-2609FD1B4D8C}" destId="{137C4EF5-C4FF-4A21-A243-ED3533BA991E}" srcOrd="1" destOrd="0" presId="urn:microsoft.com/office/officeart/2005/8/layout/process1"/>
    <dgm:cxn modelId="{395B19E6-E456-47A2-B95F-D7A12ABA7E6D}" type="presParOf" srcId="{137C4EF5-C4FF-4A21-A243-ED3533BA991E}" destId="{2758E901-7CE7-4073-ABBC-45909C29730E}" srcOrd="0" destOrd="0" presId="urn:microsoft.com/office/officeart/2005/8/layout/process1"/>
    <dgm:cxn modelId="{C8E95295-2770-44AD-9967-AA5745E510BC}" type="presParOf" srcId="{863FD602-91ED-4FBB-A21C-2609FD1B4D8C}" destId="{A82BF3CD-9D89-4353-A48D-8ADD179AFB03}" srcOrd="2" destOrd="0" presId="urn:microsoft.com/office/officeart/2005/8/layout/process1"/>
    <dgm:cxn modelId="{3DD16F15-5889-448D-BB8D-3FC56C3E79F1}" type="presParOf" srcId="{863FD602-91ED-4FBB-A21C-2609FD1B4D8C}" destId="{53A68348-45DB-4BAD-B1B7-05253CC8FF77}" srcOrd="3" destOrd="0" presId="urn:microsoft.com/office/officeart/2005/8/layout/process1"/>
    <dgm:cxn modelId="{3BFA6731-2DFF-4CF3-AF60-7D4F5BD78631}" type="presParOf" srcId="{53A68348-45DB-4BAD-B1B7-05253CC8FF77}" destId="{961E2184-949F-4211-8167-A6E5486BC7C7}" srcOrd="0" destOrd="0" presId="urn:microsoft.com/office/officeart/2005/8/layout/process1"/>
    <dgm:cxn modelId="{E5656D3B-07D8-4D3C-8F78-1C219F2B75D6}" type="presParOf" srcId="{863FD602-91ED-4FBB-A21C-2609FD1B4D8C}" destId="{2C9CB464-A0EC-492A-8E21-150067C439F8}" srcOrd="4" destOrd="0" presId="urn:microsoft.com/office/officeart/2005/8/layout/process1"/>
    <dgm:cxn modelId="{7FEC25E8-904C-4CFF-87CD-C8C79E7C37AF}" type="presParOf" srcId="{863FD602-91ED-4FBB-A21C-2609FD1B4D8C}" destId="{D546D7A7-B399-4894-B8F9-5582429C7ADC}" srcOrd="5" destOrd="0" presId="urn:microsoft.com/office/officeart/2005/8/layout/process1"/>
    <dgm:cxn modelId="{E8F8051A-6914-4424-97AB-8A1751F9461B}" type="presParOf" srcId="{D546D7A7-B399-4894-B8F9-5582429C7ADC}" destId="{829EBC66-F9F7-4509-A32A-8837D7B6B4C6}" srcOrd="0" destOrd="0" presId="urn:microsoft.com/office/officeart/2005/8/layout/process1"/>
    <dgm:cxn modelId="{166430AD-6313-443A-8D43-811C90174224}" type="presParOf" srcId="{863FD602-91ED-4FBB-A21C-2609FD1B4D8C}" destId="{855147F2-A73A-4820-9B2A-E1C085DB6351}" srcOrd="6" destOrd="0" presId="urn:microsoft.com/office/officeart/2005/8/layout/process1"/>
    <dgm:cxn modelId="{F59A8EC9-2E90-42D1-B3D3-7C66A5C4EAE8}" type="presParOf" srcId="{863FD602-91ED-4FBB-A21C-2609FD1B4D8C}" destId="{1BCD8385-C0A1-4B33-B319-989A9AE660AD}" srcOrd="7" destOrd="0" presId="urn:microsoft.com/office/officeart/2005/8/layout/process1"/>
    <dgm:cxn modelId="{94847DEF-61BE-4D55-BB7B-70950B0A7659}" type="presParOf" srcId="{1BCD8385-C0A1-4B33-B319-989A9AE660AD}" destId="{F3AA34E7-3A14-4CCA-8C25-A1E52BD5080C}" srcOrd="0" destOrd="0" presId="urn:microsoft.com/office/officeart/2005/8/layout/process1"/>
    <dgm:cxn modelId="{14F4D067-7A7A-4E24-ACA8-F2DB0AABCD7F}" type="presParOf" srcId="{863FD602-91ED-4FBB-A21C-2609FD1B4D8C}" destId="{AA37235D-50A9-4954-94DD-CCB9C7E04D4D}" srcOrd="8" destOrd="0" presId="urn:microsoft.com/office/officeart/2005/8/layout/process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4FC1CC7-33E4-4289-A60D-8760AB752F57}">
      <dsp:nvSpPr>
        <dsp:cNvPr id="0" name=""/>
        <dsp:cNvSpPr/>
      </dsp:nvSpPr>
      <dsp:spPr>
        <a:xfrm>
          <a:off x="2272620" y="2598"/>
          <a:ext cx="994454" cy="559824"/>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latin typeface="Times New Roman" pitchFamily="18" charset="0"/>
              <a:cs typeface="Times New Roman" pitchFamily="18" charset="0"/>
            </a:rPr>
            <a:t>Description</a:t>
          </a:r>
        </a:p>
      </dsp:txBody>
      <dsp:txXfrm>
        <a:off x="2299948" y="29926"/>
        <a:ext cx="939798" cy="505168"/>
      </dsp:txXfrm>
    </dsp:sp>
    <dsp:sp modelId="{57888D90-242C-4330-856C-3B981380A854}">
      <dsp:nvSpPr>
        <dsp:cNvPr id="0" name=""/>
        <dsp:cNvSpPr/>
      </dsp:nvSpPr>
      <dsp:spPr>
        <a:xfrm>
          <a:off x="1395657" y="257932"/>
          <a:ext cx="2635379" cy="2635379"/>
        </a:xfrm>
        <a:custGeom>
          <a:avLst/>
          <a:gdLst/>
          <a:ahLst/>
          <a:cxnLst/>
          <a:rect l="0" t="0" r="0" b="0"/>
          <a:pathLst>
            <a:path>
              <a:moveTo>
                <a:pt x="1979436" y="178217"/>
              </a:moveTo>
              <a:arcTo wR="1317689" hR="1317689" stAng="18008749" swAng="967944"/>
            </a:path>
          </a:pathLst>
        </a:custGeom>
        <a:noFill/>
        <a:ln w="9525" cap="flat" cmpd="sng" algn="ctr">
          <a:solidFill>
            <a:schemeClr val="accent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17309DF8-FF00-43B6-BD8F-97CE135D06DE}">
      <dsp:nvSpPr>
        <dsp:cNvPr id="0" name=""/>
        <dsp:cNvSpPr/>
      </dsp:nvSpPr>
      <dsp:spPr>
        <a:xfrm>
          <a:off x="3499414" y="756694"/>
          <a:ext cx="861268" cy="559824"/>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latin typeface="Times New Roman" pitchFamily="18" charset="0"/>
              <a:cs typeface="Times New Roman" pitchFamily="18" charset="0"/>
            </a:rPr>
            <a:t>Feelings </a:t>
          </a:r>
        </a:p>
      </dsp:txBody>
      <dsp:txXfrm>
        <a:off x="3526742" y="784022"/>
        <a:ext cx="806612" cy="505168"/>
      </dsp:txXfrm>
    </dsp:sp>
    <dsp:sp modelId="{3148AEE8-DFC4-48DA-870B-5C08F310940A}">
      <dsp:nvSpPr>
        <dsp:cNvPr id="0" name=""/>
        <dsp:cNvSpPr/>
      </dsp:nvSpPr>
      <dsp:spPr>
        <a:xfrm>
          <a:off x="1436967" y="337380"/>
          <a:ext cx="2635379" cy="2635379"/>
        </a:xfrm>
        <a:custGeom>
          <a:avLst/>
          <a:gdLst/>
          <a:ahLst/>
          <a:cxnLst/>
          <a:rect l="0" t="0" r="0" b="0"/>
          <a:pathLst>
            <a:path>
              <a:moveTo>
                <a:pt x="2618701" y="1108709"/>
              </a:moveTo>
              <a:arcTo wR="1317689" hR="1317689" stAng="21052475" swAng="1055994"/>
            </a:path>
          </a:pathLst>
        </a:custGeom>
        <a:noFill/>
        <a:ln w="9525" cap="flat" cmpd="sng" algn="ctr">
          <a:solidFill>
            <a:schemeClr val="accent3">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C5022627-5D78-4BE6-98EF-2E4BC7607AE5}">
      <dsp:nvSpPr>
        <dsp:cNvPr id="0" name=""/>
        <dsp:cNvSpPr/>
      </dsp:nvSpPr>
      <dsp:spPr>
        <a:xfrm>
          <a:off x="3480366" y="1979132"/>
          <a:ext cx="861268" cy="559824"/>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latin typeface="Times New Roman" pitchFamily="18" charset="0"/>
              <a:cs typeface="Times New Roman" pitchFamily="18" charset="0"/>
            </a:rPr>
            <a:t>Evaluation</a:t>
          </a:r>
        </a:p>
      </dsp:txBody>
      <dsp:txXfrm>
        <a:off x="3507694" y="2006460"/>
        <a:ext cx="806612" cy="505168"/>
      </dsp:txXfrm>
    </dsp:sp>
    <dsp:sp modelId="{89CF0C06-0BE3-4F36-95CB-99C07717A801}">
      <dsp:nvSpPr>
        <dsp:cNvPr id="0" name=""/>
        <dsp:cNvSpPr/>
      </dsp:nvSpPr>
      <dsp:spPr>
        <a:xfrm>
          <a:off x="1452158" y="282510"/>
          <a:ext cx="2635379" cy="2635379"/>
        </a:xfrm>
        <a:custGeom>
          <a:avLst/>
          <a:gdLst/>
          <a:ahLst/>
          <a:cxnLst/>
          <a:rect l="0" t="0" r="0" b="0"/>
          <a:pathLst>
            <a:path>
              <a:moveTo>
                <a:pt x="2156035" y="2334292"/>
              </a:moveTo>
              <a:arcTo wR="1317689" hR="1317689" stAng="3029349" swAng="922747"/>
            </a:path>
          </a:pathLst>
        </a:custGeom>
        <a:noFill/>
        <a:ln w="9525" cap="flat" cmpd="sng" algn="ctr">
          <a:solidFill>
            <a:schemeClr val="accent4">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B0729103-F9B6-4CD5-9FB1-F822AF76D58A}">
      <dsp:nvSpPr>
        <dsp:cNvPr id="0" name=""/>
        <dsp:cNvSpPr/>
      </dsp:nvSpPr>
      <dsp:spPr>
        <a:xfrm>
          <a:off x="2339213" y="2637977"/>
          <a:ext cx="861268" cy="559824"/>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latin typeface="Times New Roman" pitchFamily="18" charset="0"/>
              <a:cs typeface="Times New Roman" pitchFamily="18" charset="0"/>
            </a:rPr>
            <a:t>Analysis </a:t>
          </a:r>
        </a:p>
      </dsp:txBody>
      <dsp:txXfrm>
        <a:off x="2366541" y="2665305"/>
        <a:ext cx="806612" cy="505168"/>
      </dsp:txXfrm>
    </dsp:sp>
    <dsp:sp modelId="{8BD04142-6D25-4128-8192-A562A1C8114B}">
      <dsp:nvSpPr>
        <dsp:cNvPr id="0" name=""/>
        <dsp:cNvSpPr/>
      </dsp:nvSpPr>
      <dsp:spPr>
        <a:xfrm>
          <a:off x="1452158" y="282510"/>
          <a:ext cx="2635379" cy="2635379"/>
        </a:xfrm>
        <a:custGeom>
          <a:avLst/>
          <a:gdLst/>
          <a:ahLst/>
          <a:cxnLst/>
          <a:rect l="0" t="0" r="0" b="0"/>
          <a:pathLst>
            <a:path>
              <a:moveTo>
                <a:pt x="778970" y="2520223"/>
              </a:moveTo>
              <a:arcTo wR="1317689" hR="1317689" stAng="6847904" swAng="922747"/>
            </a:path>
          </a:pathLst>
        </a:custGeom>
        <a:noFill/>
        <a:ln w="9525" cap="flat" cmpd="sng" algn="ctr">
          <a:solidFill>
            <a:schemeClr val="accent5">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71A0A8C7-C367-4C42-BF1C-8CA78637870F}">
      <dsp:nvSpPr>
        <dsp:cNvPr id="0" name=""/>
        <dsp:cNvSpPr/>
      </dsp:nvSpPr>
      <dsp:spPr>
        <a:xfrm>
          <a:off x="1144765" y="1979132"/>
          <a:ext cx="967858" cy="559824"/>
        </a:xfrm>
        <a:prstGeom prst="round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latin typeface="Times New Roman" pitchFamily="18" charset="0"/>
              <a:cs typeface="Times New Roman" pitchFamily="18" charset="0"/>
            </a:rPr>
            <a:t>Conclusion </a:t>
          </a:r>
        </a:p>
      </dsp:txBody>
      <dsp:txXfrm>
        <a:off x="1172093" y="2006460"/>
        <a:ext cx="913202" cy="505168"/>
      </dsp:txXfrm>
    </dsp:sp>
    <dsp:sp modelId="{D88D8D17-92DA-4FD4-BD0F-A21C1C0BBB6E}">
      <dsp:nvSpPr>
        <dsp:cNvPr id="0" name=""/>
        <dsp:cNvSpPr/>
      </dsp:nvSpPr>
      <dsp:spPr>
        <a:xfrm>
          <a:off x="1465058" y="328481"/>
          <a:ext cx="2635379" cy="2635379"/>
        </a:xfrm>
        <a:custGeom>
          <a:avLst/>
          <a:gdLst/>
          <a:ahLst/>
          <a:cxnLst/>
          <a:rect l="0" t="0" r="0" b="0"/>
          <a:pathLst>
            <a:path>
              <a:moveTo>
                <a:pt x="17272" y="1530342"/>
              </a:moveTo>
              <a:arcTo wR="1317689" hR="1317689" stAng="10242767" swAng="977811"/>
            </a:path>
          </a:pathLst>
        </a:custGeom>
        <a:noFill/>
        <a:ln w="9525" cap="flat" cmpd="sng" algn="ctr">
          <a:solidFill>
            <a:schemeClr val="accent6">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3E787C21-CADD-494E-8A40-522F7CC69966}">
      <dsp:nvSpPr>
        <dsp:cNvPr id="0" name=""/>
        <dsp:cNvSpPr/>
      </dsp:nvSpPr>
      <dsp:spPr>
        <a:xfrm>
          <a:off x="1150424" y="804315"/>
          <a:ext cx="861268" cy="559824"/>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latin typeface="Times New Roman" pitchFamily="18" charset="0"/>
              <a:cs typeface="Times New Roman" pitchFamily="18" charset="0"/>
            </a:rPr>
            <a:t>Action Plan</a:t>
          </a:r>
        </a:p>
      </dsp:txBody>
      <dsp:txXfrm>
        <a:off x="1177752" y="831643"/>
        <a:ext cx="806612" cy="505168"/>
      </dsp:txXfrm>
    </dsp:sp>
    <dsp:sp modelId="{7CB37F22-3F4E-44C5-965D-6F226ECA580F}">
      <dsp:nvSpPr>
        <dsp:cNvPr id="0" name=""/>
        <dsp:cNvSpPr/>
      </dsp:nvSpPr>
      <dsp:spPr>
        <a:xfrm>
          <a:off x="1492385" y="265334"/>
          <a:ext cx="2635379" cy="2635379"/>
        </a:xfrm>
        <a:custGeom>
          <a:avLst/>
          <a:gdLst/>
          <a:ahLst/>
          <a:cxnLst/>
          <a:rect l="0" t="0" r="0" b="0"/>
          <a:pathLst>
            <a:path>
              <a:moveTo>
                <a:pt x="339993" y="434278"/>
              </a:moveTo>
              <a:arcTo wR="1317689" hR="1317689" stAng="13325990" swAng="1077260"/>
            </a:path>
          </a:pathLst>
        </a:custGeom>
        <a:noFill/>
        <a:ln w="9525" cap="flat" cmpd="sng" algn="ctr">
          <a:solidFill>
            <a:schemeClr val="accent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60DD63-DFA5-407C-B3EE-6269C00FD044}">
      <dsp:nvSpPr>
        <dsp:cNvPr id="0" name=""/>
        <dsp:cNvSpPr/>
      </dsp:nvSpPr>
      <dsp:spPr>
        <a:xfrm>
          <a:off x="2925" y="1409100"/>
          <a:ext cx="906874" cy="544124"/>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latin typeface="Times New Roman" pitchFamily="18" charset="0"/>
              <a:cs typeface="Times New Roman" pitchFamily="18" charset="0"/>
            </a:rPr>
            <a:t>Junior Staff </a:t>
          </a:r>
        </a:p>
      </dsp:txBody>
      <dsp:txXfrm>
        <a:off x="18862" y="1425037"/>
        <a:ext cx="875000" cy="512250"/>
      </dsp:txXfrm>
    </dsp:sp>
    <dsp:sp modelId="{137C4EF5-C4FF-4A21-A243-ED3533BA991E}">
      <dsp:nvSpPr>
        <dsp:cNvPr id="0" name=""/>
        <dsp:cNvSpPr/>
      </dsp:nvSpPr>
      <dsp:spPr>
        <a:xfrm>
          <a:off x="1000487" y="1568710"/>
          <a:ext cx="192257" cy="224904"/>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b="1" kern="1200">
            <a:solidFill>
              <a:schemeClr val="tx1"/>
            </a:solidFill>
            <a:latin typeface="Times New Roman" pitchFamily="18" charset="0"/>
            <a:cs typeface="Times New Roman" pitchFamily="18" charset="0"/>
          </a:endParaRPr>
        </a:p>
      </dsp:txBody>
      <dsp:txXfrm>
        <a:off x="1000487" y="1613691"/>
        <a:ext cx="134580" cy="134942"/>
      </dsp:txXfrm>
    </dsp:sp>
    <dsp:sp modelId="{A82BF3CD-9D89-4353-A48D-8ADD179AFB03}">
      <dsp:nvSpPr>
        <dsp:cNvPr id="0" name=""/>
        <dsp:cNvSpPr/>
      </dsp:nvSpPr>
      <dsp:spPr>
        <a:xfrm>
          <a:off x="1272550" y="1409100"/>
          <a:ext cx="906874" cy="544124"/>
        </a:xfrm>
        <a:prstGeom prst="roundRect">
          <a:avLst>
            <a:gd name="adj" fmla="val 10000"/>
          </a:avLst>
        </a:prstGeom>
        <a:solidFill>
          <a:schemeClr val="accent5">
            <a:hueOff val="-2483469"/>
            <a:satOff val="9953"/>
            <a:lumOff val="215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latin typeface="Times New Roman" pitchFamily="18" charset="0"/>
              <a:cs typeface="Times New Roman" pitchFamily="18" charset="0"/>
            </a:rPr>
            <a:t>Junior Supervisor </a:t>
          </a:r>
        </a:p>
      </dsp:txBody>
      <dsp:txXfrm>
        <a:off x="1288487" y="1425037"/>
        <a:ext cx="875000" cy="512250"/>
      </dsp:txXfrm>
    </dsp:sp>
    <dsp:sp modelId="{53A68348-45DB-4BAD-B1B7-05253CC8FF77}">
      <dsp:nvSpPr>
        <dsp:cNvPr id="0" name=""/>
        <dsp:cNvSpPr/>
      </dsp:nvSpPr>
      <dsp:spPr>
        <a:xfrm>
          <a:off x="2270112" y="1568710"/>
          <a:ext cx="192257" cy="224904"/>
        </a:xfrm>
        <a:prstGeom prst="rightArrow">
          <a:avLst>
            <a:gd name="adj1" fmla="val 60000"/>
            <a:gd name="adj2" fmla="val 50000"/>
          </a:avLst>
        </a:prstGeom>
        <a:solidFill>
          <a:schemeClr val="accent5">
            <a:hueOff val="-3311292"/>
            <a:satOff val="13270"/>
            <a:lumOff val="287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b="1" kern="1200">
            <a:solidFill>
              <a:schemeClr val="tx1"/>
            </a:solidFill>
            <a:latin typeface="Times New Roman" pitchFamily="18" charset="0"/>
            <a:cs typeface="Times New Roman" pitchFamily="18" charset="0"/>
          </a:endParaRPr>
        </a:p>
      </dsp:txBody>
      <dsp:txXfrm>
        <a:off x="2270112" y="1613691"/>
        <a:ext cx="134580" cy="134942"/>
      </dsp:txXfrm>
    </dsp:sp>
    <dsp:sp modelId="{2C9CB464-A0EC-492A-8E21-150067C439F8}">
      <dsp:nvSpPr>
        <dsp:cNvPr id="0" name=""/>
        <dsp:cNvSpPr/>
      </dsp:nvSpPr>
      <dsp:spPr>
        <a:xfrm>
          <a:off x="2542175" y="1409100"/>
          <a:ext cx="906874" cy="544124"/>
        </a:xfrm>
        <a:prstGeom prst="roundRect">
          <a:avLst>
            <a:gd name="adj" fmla="val 10000"/>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latin typeface="Times New Roman" pitchFamily="18" charset="0"/>
              <a:cs typeface="Times New Roman" pitchFamily="18" charset="0"/>
            </a:rPr>
            <a:t>Senior Supervisor </a:t>
          </a:r>
        </a:p>
      </dsp:txBody>
      <dsp:txXfrm>
        <a:off x="2558112" y="1425037"/>
        <a:ext cx="875000" cy="512250"/>
      </dsp:txXfrm>
    </dsp:sp>
    <dsp:sp modelId="{D546D7A7-B399-4894-B8F9-5582429C7ADC}">
      <dsp:nvSpPr>
        <dsp:cNvPr id="0" name=""/>
        <dsp:cNvSpPr/>
      </dsp:nvSpPr>
      <dsp:spPr>
        <a:xfrm>
          <a:off x="3539737" y="1568710"/>
          <a:ext cx="192257" cy="224904"/>
        </a:xfrm>
        <a:prstGeom prst="rightArrow">
          <a:avLst>
            <a:gd name="adj1" fmla="val 60000"/>
            <a:gd name="adj2" fmla="val 50000"/>
          </a:avLst>
        </a:prstGeom>
        <a:solidFill>
          <a:schemeClr val="accent5">
            <a:hueOff val="-6622584"/>
            <a:satOff val="26541"/>
            <a:lumOff val="575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b="1" kern="1200">
            <a:solidFill>
              <a:schemeClr val="tx1"/>
            </a:solidFill>
            <a:latin typeface="Times New Roman" pitchFamily="18" charset="0"/>
            <a:cs typeface="Times New Roman" pitchFamily="18" charset="0"/>
          </a:endParaRPr>
        </a:p>
      </dsp:txBody>
      <dsp:txXfrm>
        <a:off x="3539737" y="1613691"/>
        <a:ext cx="134580" cy="134942"/>
      </dsp:txXfrm>
    </dsp:sp>
    <dsp:sp modelId="{855147F2-A73A-4820-9B2A-E1C085DB6351}">
      <dsp:nvSpPr>
        <dsp:cNvPr id="0" name=""/>
        <dsp:cNvSpPr/>
      </dsp:nvSpPr>
      <dsp:spPr>
        <a:xfrm>
          <a:off x="3811799" y="1409100"/>
          <a:ext cx="906874" cy="544124"/>
        </a:xfrm>
        <a:prstGeom prst="roundRect">
          <a:avLst>
            <a:gd name="adj" fmla="val 10000"/>
          </a:avLst>
        </a:prstGeom>
        <a:solidFill>
          <a:schemeClr val="accent5">
            <a:hueOff val="-7450407"/>
            <a:satOff val="29858"/>
            <a:lumOff val="647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latin typeface="Times New Roman" pitchFamily="18" charset="0"/>
              <a:cs typeface="Times New Roman" pitchFamily="18" charset="0"/>
            </a:rPr>
            <a:t>Project Manager </a:t>
          </a:r>
        </a:p>
      </dsp:txBody>
      <dsp:txXfrm>
        <a:off x="3827736" y="1425037"/>
        <a:ext cx="875000" cy="512250"/>
      </dsp:txXfrm>
    </dsp:sp>
    <dsp:sp modelId="{1BCD8385-C0A1-4B33-B319-989A9AE660AD}">
      <dsp:nvSpPr>
        <dsp:cNvPr id="0" name=""/>
        <dsp:cNvSpPr/>
      </dsp:nvSpPr>
      <dsp:spPr>
        <a:xfrm>
          <a:off x="4809362" y="1568710"/>
          <a:ext cx="192257" cy="224904"/>
        </a:xfrm>
        <a:prstGeom prst="rightArrow">
          <a:avLst>
            <a:gd name="adj1" fmla="val 60000"/>
            <a:gd name="adj2" fmla="val 50000"/>
          </a:avLst>
        </a:prstGeom>
        <a:solidFill>
          <a:schemeClr val="accent5">
            <a:hueOff val="-9933876"/>
            <a:satOff val="39811"/>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b="1" kern="1200">
            <a:solidFill>
              <a:schemeClr val="tx1"/>
            </a:solidFill>
            <a:latin typeface="Times New Roman" pitchFamily="18" charset="0"/>
            <a:cs typeface="Times New Roman" pitchFamily="18" charset="0"/>
          </a:endParaRPr>
        </a:p>
      </dsp:txBody>
      <dsp:txXfrm>
        <a:off x="4809362" y="1613691"/>
        <a:ext cx="134580" cy="134942"/>
      </dsp:txXfrm>
    </dsp:sp>
    <dsp:sp modelId="{AA37235D-50A9-4954-94DD-CCB9C7E04D4D}">
      <dsp:nvSpPr>
        <dsp:cNvPr id="0" name=""/>
        <dsp:cNvSpPr/>
      </dsp:nvSpPr>
      <dsp:spPr>
        <a:xfrm>
          <a:off x="5081424" y="1409100"/>
          <a:ext cx="906874" cy="544124"/>
        </a:xfrm>
        <a:prstGeom prst="roundRect">
          <a:avLst>
            <a:gd name="adj" fmla="val 10000"/>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latin typeface="Times New Roman" pitchFamily="18" charset="0"/>
              <a:cs typeface="Times New Roman" pitchFamily="18" charset="0"/>
            </a:rPr>
            <a:t>Project Director</a:t>
          </a:r>
        </a:p>
      </dsp:txBody>
      <dsp:txXfrm>
        <a:off x="5097361" y="1425037"/>
        <a:ext cx="875000" cy="512250"/>
      </dsp:txXfrm>
    </dsp:sp>
  </dsp:spTree>
</dsp:drawing>
</file>

<file path=word/diagrams/layout1.xml><?xml version="1.0" encoding="utf-8"?>
<dgm:layoutDef xmlns:dgm="http://schemas.openxmlformats.org/drawingml/2006/diagram" xmlns:a="http://schemas.openxmlformats.org/drawingml/2006/main" uniqueId="urn:microsoft.com/office/officeart/2005/8/layout/cycle5#1">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panAng" val="360"/>
              <dgm:param type="stAng" val="0"/>
            </dgm:alg>
          </dgm:if>
          <dgm:else name="Name4">
            <dgm:alg type="cycle">
              <dgm:param type="spanAng" val="360"/>
              <dgm:param type="stAng" val="-90"/>
            </dgm:alg>
          </dgm:else>
        </dgm:choose>
      </dgm:if>
      <dgm:else name="Name5">
        <dgm:choose name="Name6">
          <dgm:if name="Name7" axis="ch" ptType="node" func="cnt" op="gt" val="2">
            <dgm:alg type="cycle">
              <dgm:param type="spanAng" val="-360"/>
              <dgm:param type="stAng" val="0"/>
            </dgm:alg>
          </dgm:if>
          <dgm:else name="Name8">
            <dgm:alg type="cycle">
              <dgm:param type="spanAng" val="-360"/>
              <dgm:param type="stAng" val="9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begPts" val="radial"/>
                <dgm:param type="connRout" val="curve"/>
                <dgm:param type="dim" val="1D"/>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E45E5-F28C-4466-9686-642EBBEE3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3287</Words>
  <Characters>18739</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revision>5</cp:revision>
  <dcterms:created xsi:type="dcterms:W3CDTF">2022-04-12T16:54:00Z</dcterms:created>
  <dcterms:modified xsi:type="dcterms:W3CDTF">2022-05-03T10:38:00Z</dcterms:modified>
</cp:coreProperties>
</file>