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B3F30" w14:textId="20B860AF" w:rsidR="007B02B9" w:rsidRPr="00B86941" w:rsidRDefault="008C04D0" w:rsidP="00113F12">
      <w:pPr>
        <w:jc w:val="center"/>
        <w:rPr>
          <w:b/>
          <w:bCs/>
          <w:color w:val="215E99" w:themeColor="text2" w:themeTint="BF"/>
          <w:sz w:val="56"/>
          <w:szCs w:val="56"/>
        </w:rPr>
      </w:pPr>
      <w:r w:rsidRPr="00B86941">
        <w:rPr>
          <w:b/>
          <w:bCs/>
          <w:color w:val="215E99" w:themeColor="text2" w:themeTint="BF"/>
          <w:sz w:val="56"/>
          <w:szCs w:val="56"/>
        </w:rPr>
        <w:t xml:space="preserve">Business </w:t>
      </w:r>
      <w:r w:rsidR="00113F12" w:rsidRPr="00B86941">
        <w:rPr>
          <w:b/>
          <w:bCs/>
          <w:color w:val="215E99" w:themeColor="text2" w:themeTint="BF"/>
          <w:sz w:val="56"/>
          <w:szCs w:val="56"/>
        </w:rPr>
        <w:t>Intelligence Report for DPD UK National Operations Division</w:t>
      </w:r>
    </w:p>
    <w:p w14:paraId="6358D2AF" w14:textId="77777777" w:rsidR="00113F12" w:rsidRPr="00B86941" w:rsidRDefault="00113F12" w:rsidP="00113F12">
      <w:pPr>
        <w:jc w:val="center"/>
        <w:rPr>
          <w:b/>
          <w:bCs/>
          <w:color w:val="215E99" w:themeColor="text2" w:themeTint="BF"/>
          <w:sz w:val="56"/>
          <w:szCs w:val="56"/>
        </w:rPr>
      </w:pPr>
    </w:p>
    <w:p w14:paraId="0A70F472" w14:textId="77777777" w:rsidR="00113F12" w:rsidRPr="00B86941" w:rsidRDefault="00113F12" w:rsidP="00113F12">
      <w:pPr>
        <w:jc w:val="center"/>
        <w:rPr>
          <w:b/>
          <w:bCs/>
          <w:color w:val="215E99" w:themeColor="text2" w:themeTint="BF"/>
          <w:sz w:val="56"/>
          <w:szCs w:val="56"/>
        </w:rPr>
      </w:pPr>
    </w:p>
    <w:p w14:paraId="04618E8C" w14:textId="1D22CBD7" w:rsidR="00113F12" w:rsidRPr="00B86941" w:rsidRDefault="00113F12" w:rsidP="00113F12">
      <w:pPr>
        <w:jc w:val="center"/>
        <w:rPr>
          <w:b/>
          <w:bCs/>
          <w:color w:val="215E99" w:themeColor="text2" w:themeTint="BF"/>
          <w:sz w:val="48"/>
          <w:szCs w:val="48"/>
        </w:rPr>
      </w:pPr>
      <w:r w:rsidRPr="00B86941">
        <w:rPr>
          <w:b/>
          <w:bCs/>
          <w:color w:val="215E99" w:themeColor="text2" w:themeTint="BF"/>
          <w:sz w:val="48"/>
          <w:szCs w:val="48"/>
        </w:rPr>
        <w:t>Student name: Karina Pozdniakova</w:t>
      </w:r>
    </w:p>
    <w:p w14:paraId="2CCE6D8D" w14:textId="091E0159" w:rsidR="00113F12" w:rsidRPr="00B86941" w:rsidRDefault="00113F12" w:rsidP="00113F12">
      <w:pPr>
        <w:jc w:val="center"/>
        <w:rPr>
          <w:b/>
          <w:bCs/>
          <w:color w:val="215E99" w:themeColor="text2" w:themeTint="BF"/>
          <w:sz w:val="48"/>
          <w:szCs w:val="48"/>
        </w:rPr>
      </w:pPr>
      <w:r w:rsidRPr="00B86941">
        <w:rPr>
          <w:b/>
          <w:bCs/>
          <w:color w:val="215E99" w:themeColor="text2" w:themeTint="BF"/>
          <w:sz w:val="48"/>
          <w:szCs w:val="48"/>
        </w:rPr>
        <w:t>Student ID:</w:t>
      </w:r>
      <w:r w:rsidR="00AC5A92" w:rsidRPr="00B86941">
        <w:rPr>
          <w:b/>
          <w:bCs/>
          <w:color w:val="215E99" w:themeColor="text2" w:themeTint="BF"/>
          <w:sz w:val="48"/>
          <w:szCs w:val="48"/>
        </w:rPr>
        <w:t xml:space="preserve"> </w:t>
      </w:r>
      <w:r w:rsidR="00233CC2" w:rsidRPr="00B86941">
        <w:rPr>
          <w:b/>
          <w:bCs/>
          <w:color w:val="215E99" w:themeColor="text2" w:themeTint="BF"/>
          <w:sz w:val="48"/>
          <w:szCs w:val="48"/>
        </w:rPr>
        <w:t>2317086</w:t>
      </w:r>
    </w:p>
    <w:p w14:paraId="75AAE47E" w14:textId="0DD39594" w:rsidR="00233CC2" w:rsidRPr="00B86941" w:rsidRDefault="00233CC2" w:rsidP="00113F12">
      <w:pPr>
        <w:jc w:val="center"/>
        <w:rPr>
          <w:b/>
          <w:bCs/>
          <w:color w:val="215E99" w:themeColor="text2" w:themeTint="BF"/>
          <w:sz w:val="48"/>
          <w:szCs w:val="48"/>
        </w:rPr>
      </w:pPr>
      <w:r w:rsidRPr="00B86941">
        <w:rPr>
          <w:b/>
          <w:bCs/>
          <w:color w:val="215E99" w:themeColor="text2" w:themeTint="BF"/>
          <w:sz w:val="48"/>
          <w:szCs w:val="48"/>
        </w:rPr>
        <w:t>Module Code:</w:t>
      </w:r>
      <w:r w:rsidR="00AC5A92" w:rsidRPr="00B86941">
        <w:rPr>
          <w:b/>
          <w:bCs/>
          <w:color w:val="215E99" w:themeColor="text2" w:themeTint="BF"/>
          <w:sz w:val="48"/>
          <w:szCs w:val="48"/>
        </w:rPr>
        <w:t xml:space="preserve"> </w:t>
      </w:r>
      <w:r w:rsidR="00171E94" w:rsidRPr="00B86941">
        <w:rPr>
          <w:b/>
          <w:bCs/>
          <w:color w:val="215E99" w:themeColor="text2" w:themeTint="BF"/>
          <w:sz w:val="48"/>
          <w:szCs w:val="48"/>
        </w:rPr>
        <w:t>LCBB</w:t>
      </w:r>
      <w:r w:rsidR="00AC5A92" w:rsidRPr="00B86941">
        <w:rPr>
          <w:b/>
          <w:bCs/>
          <w:color w:val="215E99" w:themeColor="text2" w:themeTint="BF"/>
          <w:sz w:val="48"/>
          <w:szCs w:val="48"/>
        </w:rPr>
        <w:t>5014</w:t>
      </w:r>
    </w:p>
    <w:p w14:paraId="5D011EDD" w14:textId="56B6CA4E" w:rsidR="00AC5A92" w:rsidRPr="00B86941" w:rsidRDefault="00AC5A92" w:rsidP="00113F12">
      <w:pPr>
        <w:jc w:val="center"/>
        <w:rPr>
          <w:b/>
          <w:bCs/>
          <w:color w:val="215E99" w:themeColor="text2" w:themeTint="BF"/>
          <w:sz w:val="48"/>
          <w:szCs w:val="48"/>
        </w:rPr>
      </w:pPr>
      <w:r w:rsidRPr="00B86941">
        <w:rPr>
          <w:b/>
          <w:bCs/>
          <w:color w:val="215E99" w:themeColor="text2" w:themeTint="BF"/>
          <w:sz w:val="48"/>
          <w:szCs w:val="48"/>
        </w:rPr>
        <w:t xml:space="preserve">Lecturer: </w:t>
      </w:r>
      <w:r w:rsidR="0047216A" w:rsidRPr="00B86941">
        <w:rPr>
          <w:b/>
          <w:bCs/>
          <w:color w:val="215E99" w:themeColor="text2" w:themeTint="BF"/>
          <w:sz w:val="48"/>
          <w:szCs w:val="48"/>
        </w:rPr>
        <w:t>Said Usman</w:t>
      </w:r>
    </w:p>
    <w:p w14:paraId="4ED89672" w14:textId="77777777" w:rsidR="00E83476" w:rsidRPr="00B86941" w:rsidRDefault="00E83476">
      <w:pPr>
        <w:rPr>
          <w:color w:val="215E99" w:themeColor="text2" w:themeTint="BF"/>
        </w:rPr>
      </w:pPr>
    </w:p>
    <w:p w14:paraId="21588FF9" w14:textId="77777777" w:rsidR="00E83476" w:rsidRPr="00B86941" w:rsidRDefault="00E83476">
      <w:pPr>
        <w:rPr>
          <w:color w:val="215E99" w:themeColor="text2" w:themeTint="BF"/>
        </w:rPr>
      </w:pPr>
    </w:p>
    <w:p w14:paraId="2E780BFE" w14:textId="77777777" w:rsidR="00E83476" w:rsidRDefault="00E83476"/>
    <w:p w14:paraId="5913F897" w14:textId="77777777" w:rsidR="00E83476" w:rsidRDefault="00E83476"/>
    <w:p w14:paraId="74033047" w14:textId="77777777" w:rsidR="00E83476" w:rsidRDefault="00E83476"/>
    <w:p w14:paraId="35F76EDE" w14:textId="77777777" w:rsidR="00E83476" w:rsidRDefault="00E83476"/>
    <w:p w14:paraId="0A15A77A" w14:textId="77777777" w:rsidR="00743CA9" w:rsidRDefault="00B86941" w:rsidP="00B86941">
      <w:pPr>
        <w:spacing w:line="360" w:lineRule="auto"/>
      </w:pPr>
      <w:r>
        <w:rPr>
          <w:noProof/>
        </w:rPr>
        <w:drawing>
          <wp:inline distT="0" distB="0" distL="0" distR="0" wp14:anchorId="3434C155" wp14:editId="66E9A22F">
            <wp:extent cx="5114925" cy="1585595"/>
            <wp:effectExtent l="0" t="0" r="9525" b="0"/>
            <wp:docPr id="2" name="Picture 1" descr="uwtsd-logo-web - Wales International Film Festival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web - Wales International Film Festival 20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6703" cy="1598546"/>
                    </a:xfrm>
                    <a:prstGeom prst="rect">
                      <a:avLst/>
                    </a:prstGeom>
                    <a:noFill/>
                    <a:ln>
                      <a:noFill/>
                    </a:ln>
                  </pic:spPr>
                </pic:pic>
              </a:graphicData>
            </a:graphic>
          </wp:inline>
        </w:drawing>
      </w:r>
    </w:p>
    <w:sdt>
      <w:sdtPr>
        <w:id w:val="115356315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BC6A572" w14:textId="3F3D0120" w:rsidR="00743CA9" w:rsidRDefault="00743CA9">
          <w:pPr>
            <w:pStyle w:val="TOCHeading"/>
          </w:pPr>
          <w:r>
            <w:t>Contents</w:t>
          </w:r>
        </w:p>
        <w:p w14:paraId="3C8BA53B" w14:textId="7E8D0CBE" w:rsidR="00743CA9" w:rsidRDefault="00743CA9">
          <w:pPr>
            <w:pStyle w:val="TOC1"/>
            <w:tabs>
              <w:tab w:val="right" w:leader="dot" w:pos="9016"/>
            </w:tabs>
            <w:rPr>
              <w:noProof/>
            </w:rPr>
          </w:pPr>
          <w:r>
            <w:fldChar w:fldCharType="begin"/>
          </w:r>
          <w:r>
            <w:instrText xml:space="preserve"> TOC \o "1-3" \h \z \u </w:instrText>
          </w:r>
          <w:r>
            <w:fldChar w:fldCharType="separate"/>
          </w:r>
          <w:hyperlink w:anchor="_Toc214214449" w:history="1">
            <w:r w:rsidRPr="00E94DC4">
              <w:rPr>
                <w:rStyle w:val="Hyperlink"/>
                <w:noProof/>
              </w:rPr>
              <w:t>1.Executive Summary</w:t>
            </w:r>
            <w:r>
              <w:rPr>
                <w:noProof/>
                <w:webHidden/>
              </w:rPr>
              <w:tab/>
            </w:r>
            <w:r>
              <w:rPr>
                <w:noProof/>
                <w:webHidden/>
              </w:rPr>
              <w:fldChar w:fldCharType="begin"/>
            </w:r>
            <w:r>
              <w:rPr>
                <w:noProof/>
                <w:webHidden/>
              </w:rPr>
              <w:instrText xml:space="preserve"> PAGEREF _Toc214214449 \h </w:instrText>
            </w:r>
            <w:r>
              <w:rPr>
                <w:noProof/>
                <w:webHidden/>
              </w:rPr>
            </w:r>
            <w:r>
              <w:rPr>
                <w:noProof/>
                <w:webHidden/>
              </w:rPr>
              <w:fldChar w:fldCharType="separate"/>
            </w:r>
            <w:r w:rsidR="00FC202E">
              <w:rPr>
                <w:noProof/>
                <w:webHidden/>
              </w:rPr>
              <w:t>3</w:t>
            </w:r>
            <w:r>
              <w:rPr>
                <w:noProof/>
                <w:webHidden/>
              </w:rPr>
              <w:fldChar w:fldCharType="end"/>
            </w:r>
          </w:hyperlink>
        </w:p>
        <w:p w14:paraId="544EACD6" w14:textId="11837D2B" w:rsidR="00743CA9" w:rsidRDefault="00743CA9">
          <w:pPr>
            <w:pStyle w:val="TOC1"/>
            <w:tabs>
              <w:tab w:val="right" w:leader="dot" w:pos="9016"/>
            </w:tabs>
            <w:rPr>
              <w:noProof/>
            </w:rPr>
          </w:pPr>
          <w:hyperlink w:anchor="_Toc214214450" w:history="1">
            <w:r w:rsidRPr="00E94DC4">
              <w:rPr>
                <w:rStyle w:val="Hyperlink"/>
                <w:noProof/>
              </w:rPr>
              <w:t>2.0 Introduction</w:t>
            </w:r>
            <w:r>
              <w:rPr>
                <w:noProof/>
                <w:webHidden/>
              </w:rPr>
              <w:tab/>
            </w:r>
            <w:r>
              <w:rPr>
                <w:noProof/>
                <w:webHidden/>
              </w:rPr>
              <w:fldChar w:fldCharType="begin"/>
            </w:r>
            <w:r>
              <w:rPr>
                <w:noProof/>
                <w:webHidden/>
              </w:rPr>
              <w:instrText xml:space="preserve"> PAGEREF _Toc214214450 \h </w:instrText>
            </w:r>
            <w:r>
              <w:rPr>
                <w:noProof/>
                <w:webHidden/>
              </w:rPr>
            </w:r>
            <w:r>
              <w:rPr>
                <w:noProof/>
                <w:webHidden/>
              </w:rPr>
              <w:fldChar w:fldCharType="separate"/>
            </w:r>
            <w:r w:rsidR="00FC202E">
              <w:rPr>
                <w:noProof/>
                <w:webHidden/>
              </w:rPr>
              <w:t>3</w:t>
            </w:r>
            <w:r>
              <w:rPr>
                <w:noProof/>
                <w:webHidden/>
              </w:rPr>
              <w:fldChar w:fldCharType="end"/>
            </w:r>
          </w:hyperlink>
        </w:p>
        <w:p w14:paraId="694976DD" w14:textId="6053B7E1" w:rsidR="00743CA9" w:rsidRDefault="00743CA9">
          <w:pPr>
            <w:pStyle w:val="TOC1"/>
            <w:tabs>
              <w:tab w:val="right" w:leader="dot" w:pos="9016"/>
            </w:tabs>
            <w:rPr>
              <w:noProof/>
            </w:rPr>
          </w:pPr>
          <w:hyperlink w:anchor="_Toc214214451" w:history="1">
            <w:r w:rsidRPr="00E94DC4">
              <w:rPr>
                <w:rStyle w:val="Hyperlink"/>
                <w:noProof/>
              </w:rPr>
              <w:t>3. Trends in Business Intelligence, Data Warehousing and Data Mining</w:t>
            </w:r>
            <w:r>
              <w:rPr>
                <w:noProof/>
                <w:webHidden/>
              </w:rPr>
              <w:tab/>
            </w:r>
            <w:r>
              <w:rPr>
                <w:noProof/>
                <w:webHidden/>
              </w:rPr>
              <w:fldChar w:fldCharType="begin"/>
            </w:r>
            <w:r>
              <w:rPr>
                <w:noProof/>
                <w:webHidden/>
              </w:rPr>
              <w:instrText xml:space="preserve"> PAGEREF _Toc214214451 \h </w:instrText>
            </w:r>
            <w:r>
              <w:rPr>
                <w:noProof/>
                <w:webHidden/>
              </w:rPr>
            </w:r>
            <w:r>
              <w:rPr>
                <w:noProof/>
                <w:webHidden/>
              </w:rPr>
              <w:fldChar w:fldCharType="separate"/>
            </w:r>
            <w:r w:rsidR="00FC202E">
              <w:rPr>
                <w:noProof/>
                <w:webHidden/>
              </w:rPr>
              <w:t>4</w:t>
            </w:r>
            <w:r>
              <w:rPr>
                <w:noProof/>
                <w:webHidden/>
              </w:rPr>
              <w:fldChar w:fldCharType="end"/>
            </w:r>
          </w:hyperlink>
        </w:p>
        <w:p w14:paraId="4261F66B" w14:textId="61127147" w:rsidR="00743CA9" w:rsidRDefault="00743CA9">
          <w:pPr>
            <w:pStyle w:val="TOC1"/>
            <w:tabs>
              <w:tab w:val="right" w:leader="dot" w:pos="9016"/>
            </w:tabs>
            <w:rPr>
              <w:noProof/>
            </w:rPr>
          </w:pPr>
          <w:hyperlink w:anchor="_Toc214214452" w:history="1">
            <w:r w:rsidRPr="00E94DC4">
              <w:rPr>
                <w:rStyle w:val="Hyperlink"/>
                <w:noProof/>
              </w:rPr>
              <w:t>4. Data Warehousing in DPD UK</w:t>
            </w:r>
            <w:r>
              <w:rPr>
                <w:noProof/>
                <w:webHidden/>
              </w:rPr>
              <w:tab/>
            </w:r>
            <w:r>
              <w:rPr>
                <w:noProof/>
                <w:webHidden/>
              </w:rPr>
              <w:fldChar w:fldCharType="begin"/>
            </w:r>
            <w:r>
              <w:rPr>
                <w:noProof/>
                <w:webHidden/>
              </w:rPr>
              <w:instrText xml:space="preserve"> PAGEREF _Toc214214452 \h </w:instrText>
            </w:r>
            <w:r>
              <w:rPr>
                <w:noProof/>
                <w:webHidden/>
              </w:rPr>
            </w:r>
            <w:r>
              <w:rPr>
                <w:noProof/>
                <w:webHidden/>
              </w:rPr>
              <w:fldChar w:fldCharType="separate"/>
            </w:r>
            <w:r w:rsidR="00FC202E">
              <w:rPr>
                <w:noProof/>
                <w:webHidden/>
              </w:rPr>
              <w:t>5</w:t>
            </w:r>
            <w:r>
              <w:rPr>
                <w:noProof/>
                <w:webHidden/>
              </w:rPr>
              <w:fldChar w:fldCharType="end"/>
            </w:r>
          </w:hyperlink>
        </w:p>
        <w:p w14:paraId="4337438F" w14:textId="12F53C98" w:rsidR="00743CA9" w:rsidRDefault="00743CA9">
          <w:pPr>
            <w:pStyle w:val="TOC1"/>
            <w:tabs>
              <w:tab w:val="right" w:leader="dot" w:pos="9016"/>
            </w:tabs>
            <w:rPr>
              <w:noProof/>
            </w:rPr>
          </w:pPr>
          <w:hyperlink w:anchor="_Toc214214453" w:history="1">
            <w:r w:rsidRPr="00E94DC4">
              <w:rPr>
                <w:rStyle w:val="Hyperlink"/>
                <w:noProof/>
              </w:rPr>
              <w:t>5. Data Mining and Predictive Analytics in DPD UK</w:t>
            </w:r>
            <w:r>
              <w:rPr>
                <w:noProof/>
                <w:webHidden/>
              </w:rPr>
              <w:tab/>
            </w:r>
            <w:r>
              <w:rPr>
                <w:noProof/>
                <w:webHidden/>
              </w:rPr>
              <w:fldChar w:fldCharType="begin"/>
            </w:r>
            <w:r>
              <w:rPr>
                <w:noProof/>
                <w:webHidden/>
              </w:rPr>
              <w:instrText xml:space="preserve"> PAGEREF _Toc214214453 \h </w:instrText>
            </w:r>
            <w:r>
              <w:rPr>
                <w:noProof/>
                <w:webHidden/>
              </w:rPr>
            </w:r>
            <w:r>
              <w:rPr>
                <w:noProof/>
                <w:webHidden/>
              </w:rPr>
              <w:fldChar w:fldCharType="separate"/>
            </w:r>
            <w:r w:rsidR="00FC202E">
              <w:rPr>
                <w:noProof/>
                <w:webHidden/>
              </w:rPr>
              <w:t>6</w:t>
            </w:r>
            <w:r>
              <w:rPr>
                <w:noProof/>
                <w:webHidden/>
              </w:rPr>
              <w:fldChar w:fldCharType="end"/>
            </w:r>
          </w:hyperlink>
        </w:p>
        <w:p w14:paraId="3A2792E0" w14:textId="730F7D84" w:rsidR="00743CA9" w:rsidRDefault="00743CA9">
          <w:pPr>
            <w:pStyle w:val="TOC1"/>
            <w:tabs>
              <w:tab w:val="right" w:leader="dot" w:pos="9016"/>
            </w:tabs>
            <w:rPr>
              <w:noProof/>
            </w:rPr>
          </w:pPr>
          <w:hyperlink w:anchor="_Toc214214454" w:history="1">
            <w:r w:rsidRPr="00E94DC4">
              <w:rPr>
                <w:rStyle w:val="Hyperlink"/>
                <w:noProof/>
              </w:rPr>
              <w:t>6. Ethical, Security and Privacy Issues</w:t>
            </w:r>
            <w:r>
              <w:rPr>
                <w:noProof/>
                <w:webHidden/>
              </w:rPr>
              <w:tab/>
            </w:r>
            <w:r>
              <w:rPr>
                <w:noProof/>
                <w:webHidden/>
              </w:rPr>
              <w:fldChar w:fldCharType="begin"/>
            </w:r>
            <w:r>
              <w:rPr>
                <w:noProof/>
                <w:webHidden/>
              </w:rPr>
              <w:instrText xml:space="preserve"> PAGEREF _Toc214214454 \h </w:instrText>
            </w:r>
            <w:r>
              <w:rPr>
                <w:noProof/>
                <w:webHidden/>
              </w:rPr>
            </w:r>
            <w:r>
              <w:rPr>
                <w:noProof/>
                <w:webHidden/>
              </w:rPr>
              <w:fldChar w:fldCharType="separate"/>
            </w:r>
            <w:r w:rsidR="00FC202E">
              <w:rPr>
                <w:noProof/>
                <w:webHidden/>
              </w:rPr>
              <w:t>6</w:t>
            </w:r>
            <w:r>
              <w:rPr>
                <w:noProof/>
                <w:webHidden/>
              </w:rPr>
              <w:fldChar w:fldCharType="end"/>
            </w:r>
          </w:hyperlink>
        </w:p>
        <w:p w14:paraId="1B3A719F" w14:textId="5DB3168D" w:rsidR="00743CA9" w:rsidRDefault="00743CA9">
          <w:pPr>
            <w:pStyle w:val="TOC1"/>
            <w:tabs>
              <w:tab w:val="right" w:leader="dot" w:pos="9016"/>
            </w:tabs>
            <w:rPr>
              <w:noProof/>
            </w:rPr>
          </w:pPr>
          <w:hyperlink w:anchor="_Toc214214455" w:history="1">
            <w:r w:rsidRPr="00E94DC4">
              <w:rPr>
                <w:rStyle w:val="Hyperlink"/>
                <w:noProof/>
              </w:rPr>
              <w:t>7. Reporting and Dashboard Solutions</w:t>
            </w:r>
            <w:r>
              <w:rPr>
                <w:noProof/>
                <w:webHidden/>
              </w:rPr>
              <w:tab/>
            </w:r>
            <w:r>
              <w:rPr>
                <w:noProof/>
                <w:webHidden/>
              </w:rPr>
              <w:fldChar w:fldCharType="begin"/>
            </w:r>
            <w:r>
              <w:rPr>
                <w:noProof/>
                <w:webHidden/>
              </w:rPr>
              <w:instrText xml:space="preserve"> PAGEREF _Toc214214455 \h </w:instrText>
            </w:r>
            <w:r>
              <w:rPr>
                <w:noProof/>
                <w:webHidden/>
              </w:rPr>
            </w:r>
            <w:r>
              <w:rPr>
                <w:noProof/>
                <w:webHidden/>
              </w:rPr>
              <w:fldChar w:fldCharType="separate"/>
            </w:r>
            <w:r w:rsidR="00FC202E">
              <w:rPr>
                <w:noProof/>
                <w:webHidden/>
              </w:rPr>
              <w:t>7</w:t>
            </w:r>
            <w:r>
              <w:rPr>
                <w:noProof/>
                <w:webHidden/>
              </w:rPr>
              <w:fldChar w:fldCharType="end"/>
            </w:r>
          </w:hyperlink>
        </w:p>
        <w:p w14:paraId="2C2596DD" w14:textId="37DF25D1" w:rsidR="00743CA9" w:rsidRDefault="00743CA9">
          <w:pPr>
            <w:pStyle w:val="TOC1"/>
            <w:tabs>
              <w:tab w:val="right" w:leader="dot" w:pos="9016"/>
            </w:tabs>
            <w:rPr>
              <w:noProof/>
            </w:rPr>
          </w:pPr>
          <w:hyperlink w:anchor="_Toc214214456" w:history="1">
            <w:r w:rsidRPr="00E94DC4">
              <w:rPr>
                <w:rStyle w:val="Hyperlink"/>
                <w:noProof/>
              </w:rPr>
              <w:t>Conclusion</w:t>
            </w:r>
            <w:r>
              <w:rPr>
                <w:noProof/>
                <w:webHidden/>
              </w:rPr>
              <w:tab/>
            </w:r>
            <w:r>
              <w:rPr>
                <w:noProof/>
                <w:webHidden/>
              </w:rPr>
              <w:fldChar w:fldCharType="begin"/>
            </w:r>
            <w:r>
              <w:rPr>
                <w:noProof/>
                <w:webHidden/>
              </w:rPr>
              <w:instrText xml:space="preserve"> PAGEREF _Toc214214456 \h </w:instrText>
            </w:r>
            <w:r>
              <w:rPr>
                <w:noProof/>
                <w:webHidden/>
              </w:rPr>
            </w:r>
            <w:r>
              <w:rPr>
                <w:noProof/>
                <w:webHidden/>
              </w:rPr>
              <w:fldChar w:fldCharType="separate"/>
            </w:r>
            <w:r w:rsidR="00FC202E">
              <w:rPr>
                <w:noProof/>
                <w:webHidden/>
              </w:rPr>
              <w:t>8</w:t>
            </w:r>
            <w:r>
              <w:rPr>
                <w:noProof/>
                <w:webHidden/>
              </w:rPr>
              <w:fldChar w:fldCharType="end"/>
            </w:r>
          </w:hyperlink>
        </w:p>
        <w:p w14:paraId="3919554E" w14:textId="3F5C458A" w:rsidR="00743CA9" w:rsidRDefault="00743CA9">
          <w:pPr>
            <w:pStyle w:val="TOC1"/>
            <w:tabs>
              <w:tab w:val="right" w:leader="dot" w:pos="9016"/>
            </w:tabs>
            <w:rPr>
              <w:noProof/>
            </w:rPr>
          </w:pPr>
          <w:hyperlink w:anchor="_Toc214214457" w:history="1">
            <w:r w:rsidRPr="00E94DC4">
              <w:rPr>
                <w:rStyle w:val="Hyperlink"/>
                <w:noProof/>
              </w:rPr>
              <w:t>References</w:t>
            </w:r>
            <w:r>
              <w:rPr>
                <w:noProof/>
                <w:webHidden/>
              </w:rPr>
              <w:tab/>
            </w:r>
            <w:r>
              <w:rPr>
                <w:noProof/>
                <w:webHidden/>
              </w:rPr>
              <w:fldChar w:fldCharType="begin"/>
            </w:r>
            <w:r>
              <w:rPr>
                <w:noProof/>
                <w:webHidden/>
              </w:rPr>
              <w:instrText xml:space="preserve"> PAGEREF _Toc214214457 \h </w:instrText>
            </w:r>
            <w:r>
              <w:rPr>
                <w:noProof/>
                <w:webHidden/>
              </w:rPr>
            </w:r>
            <w:r>
              <w:rPr>
                <w:noProof/>
                <w:webHidden/>
              </w:rPr>
              <w:fldChar w:fldCharType="separate"/>
            </w:r>
            <w:r w:rsidR="00FC202E">
              <w:rPr>
                <w:noProof/>
                <w:webHidden/>
              </w:rPr>
              <w:t>9</w:t>
            </w:r>
            <w:r>
              <w:rPr>
                <w:noProof/>
                <w:webHidden/>
              </w:rPr>
              <w:fldChar w:fldCharType="end"/>
            </w:r>
          </w:hyperlink>
        </w:p>
        <w:p w14:paraId="0EC5F41D" w14:textId="7442BC41" w:rsidR="00743CA9" w:rsidRDefault="00743CA9">
          <w:r>
            <w:rPr>
              <w:b/>
              <w:bCs/>
            </w:rPr>
            <w:fldChar w:fldCharType="end"/>
          </w:r>
        </w:p>
      </w:sdtContent>
    </w:sdt>
    <w:p w14:paraId="0709A1C6" w14:textId="7B125A0D" w:rsidR="00E83476" w:rsidRDefault="00E83476" w:rsidP="00B86941">
      <w:pPr>
        <w:spacing w:line="360" w:lineRule="auto"/>
      </w:pPr>
    </w:p>
    <w:p w14:paraId="15ED9BB1" w14:textId="77777777" w:rsidR="005F70E5" w:rsidRDefault="005F70E5" w:rsidP="00122F8A">
      <w:pPr>
        <w:pStyle w:val="Heading1"/>
      </w:pPr>
      <w:bookmarkStart w:id="0" w:name="_Toc214214449"/>
    </w:p>
    <w:p w14:paraId="16228655" w14:textId="77777777" w:rsidR="005F70E5" w:rsidRDefault="005F70E5" w:rsidP="00122F8A">
      <w:pPr>
        <w:pStyle w:val="Heading1"/>
      </w:pPr>
    </w:p>
    <w:p w14:paraId="64233B93" w14:textId="77777777" w:rsidR="005F70E5" w:rsidRDefault="005F70E5" w:rsidP="00122F8A">
      <w:pPr>
        <w:pStyle w:val="Heading1"/>
      </w:pPr>
    </w:p>
    <w:p w14:paraId="700FDBB6" w14:textId="77777777" w:rsidR="00FC202E" w:rsidRPr="00FC202E" w:rsidRDefault="00FC202E" w:rsidP="00FC202E"/>
    <w:p w14:paraId="4B96C9BD" w14:textId="77777777" w:rsidR="005F70E5" w:rsidRDefault="005F70E5" w:rsidP="00122F8A">
      <w:pPr>
        <w:pStyle w:val="Heading1"/>
      </w:pPr>
    </w:p>
    <w:p w14:paraId="381830AA" w14:textId="77777777" w:rsidR="005F70E5" w:rsidRDefault="005F70E5" w:rsidP="00122F8A">
      <w:pPr>
        <w:pStyle w:val="Heading1"/>
      </w:pPr>
    </w:p>
    <w:p w14:paraId="07635202" w14:textId="77777777" w:rsidR="00FC202E" w:rsidRDefault="00FC202E" w:rsidP="00FC202E"/>
    <w:p w14:paraId="2B55DE6F" w14:textId="77777777" w:rsidR="00FC202E" w:rsidRDefault="00FC202E" w:rsidP="00FC202E"/>
    <w:p w14:paraId="61D31ED1" w14:textId="77777777" w:rsidR="00FC202E" w:rsidRDefault="00FC202E" w:rsidP="00FC202E"/>
    <w:p w14:paraId="199C9A0E" w14:textId="77777777" w:rsidR="00FC202E" w:rsidRDefault="00FC202E" w:rsidP="00FC202E"/>
    <w:p w14:paraId="42CA5C77" w14:textId="77777777" w:rsidR="00FC202E" w:rsidRPr="00FC202E" w:rsidRDefault="00FC202E" w:rsidP="00FC202E"/>
    <w:p w14:paraId="070F9C0D" w14:textId="72C62F79" w:rsidR="00E83476" w:rsidRDefault="00122F8A" w:rsidP="00122F8A">
      <w:pPr>
        <w:pStyle w:val="Heading1"/>
      </w:pPr>
      <w:r>
        <w:lastRenderedPageBreak/>
        <w:t>1.</w:t>
      </w:r>
      <w:r w:rsidR="00F32B80" w:rsidRPr="00F32B80">
        <w:t>Executive Summary</w:t>
      </w:r>
      <w:bookmarkEnd w:id="0"/>
    </w:p>
    <w:p w14:paraId="168366F0" w14:textId="77777777" w:rsidR="00F32B80" w:rsidRDefault="00F32B80" w:rsidP="00122F8A">
      <w:r w:rsidRPr="00F32B80">
        <w:t xml:space="preserve">This report </w:t>
      </w:r>
      <w:r>
        <w:t>looks at how Business Intelligence (BI) can help DPD UK National Operations Division, which is a medium sized part of the company. The division manages many daily activities, such as parcel tracking, vehicle routes, depot work and customer enquiries. Because of this, the team needs strong data systems to work efficiently and make better decisions.</w:t>
      </w:r>
    </w:p>
    <w:p w14:paraId="45DAA34A" w14:textId="77777777" w:rsidR="008557F7" w:rsidRDefault="00F32B80" w:rsidP="00122F8A">
      <w:r>
        <w:t>This report first explains recent developments in BI data warehousing and data mining. These tools help organisations collect large amounts of data, store it safely and turn it into useful information (Lim and Teoh, 2020). For DPD UK</w:t>
      </w:r>
      <w:r w:rsidR="008557F7">
        <w:t xml:space="preserve"> these ideas are important because company works with very high parcel volumes every day and needs accurate information to plan operations.</w:t>
      </w:r>
    </w:p>
    <w:p w14:paraId="751824B1" w14:textId="2FEE4624" w:rsidR="00F32B80" w:rsidRDefault="008557F7" w:rsidP="00122F8A">
      <w:r>
        <w:t>This report then shows how BI can support the National Operations Division. A data warehouse is recommended so the organisation can bring together information from tracking systems, vehicles and depots in one place. Research shows that this helps improve data quality and allows faster reporting (Connolly and Begg, 2015). This report also suggests using simple data mining and forecasting techniques to help DPD UK predict busy periods, understand delays and plan resources more effectively (Brotcorne et al.,2019: Plazer et al., 2024).</w:t>
      </w:r>
    </w:p>
    <w:p w14:paraId="6801B07F" w14:textId="419FFC5C" w:rsidR="008557F7" w:rsidRDefault="008557F7" w:rsidP="00122F8A">
      <w:r>
        <w:t xml:space="preserve">Ethical and data security issues are also considered. DPD UK handless customer addresses, parcel details and driven location data, which must be protected under GDPR. This matches information from DPD UK, which states that data protection and </w:t>
      </w:r>
      <w:r w:rsidR="00122F8A">
        <w:t>digital security are part of its commitment to customers (DPD UK, 2024).</w:t>
      </w:r>
    </w:p>
    <w:p w14:paraId="0A4C7E80" w14:textId="2BE272FA" w:rsidR="00122F8A" w:rsidRDefault="00122F8A" w:rsidP="00122F8A">
      <w:r>
        <w:t>Finally, this report suggests using Powe BI for dashboards and Excel for forecasting. Power Bi can show key indicators such as delivery times and deport performance, while Excel can support simple forecasting for busy periods. Those tools are realistic, affordable and suitable for a medium sized operation team.</w:t>
      </w:r>
    </w:p>
    <w:p w14:paraId="0F9B1E53" w14:textId="130FBF67" w:rsidR="00122F8A" w:rsidRDefault="00122F8A" w:rsidP="00122F8A">
      <w:pPr>
        <w:pStyle w:val="Heading1"/>
      </w:pPr>
      <w:bookmarkStart w:id="1" w:name="_Toc214214450"/>
      <w:r>
        <w:t>2. Introduction</w:t>
      </w:r>
      <w:bookmarkEnd w:id="1"/>
    </w:p>
    <w:p w14:paraId="7479C57B" w14:textId="6192575F" w:rsidR="00122F8A" w:rsidRDefault="00122F8A" w:rsidP="00122F8A">
      <w:r>
        <w:t>DPD UK is one of the main parcel delivery companies in the UK and operates in the transport and logistic sector. This report focuses on the National Operations Division, a medium sized part of the organisation that</w:t>
      </w:r>
      <w:r w:rsidR="00D87537">
        <w:t xml:space="preserve"> manages parcel processing, depot activity and operational control. The division handles large volumes of data from tracking, vehicles and customer interactions, which makes BI important for improving efficiency (DPD UK,2024).</w:t>
      </w:r>
    </w:p>
    <w:p w14:paraId="161AB29D" w14:textId="51D4B97E" w:rsidR="00122F8A" w:rsidRDefault="00D87537" w:rsidP="00122F8A">
      <w:r>
        <w:t xml:space="preserve">The purpose of this report is to explain how BI data warehousing and data mining technologies can support better decision-making in this division. This report also reviews ethical and data-security challenges that come with handling operational and </w:t>
      </w:r>
      <w:r>
        <w:lastRenderedPageBreak/>
        <w:t>customer data (Azevedo and Santos, 2021).</w:t>
      </w:r>
      <w:r>
        <w:br/>
        <w:t>This report includes several sections. It first explores trends in BI, data warehousing and data mining. It then applies these ideas to DPD UK, followed by a review of ethical</w:t>
      </w:r>
      <w:r w:rsidR="00B14DE2">
        <w:t xml:space="preserve"> concerns and a practical recommendation for BI tools suitable for this division.</w:t>
      </w:r>
    </w:p>
    <w:p w14:paraId="698D84B7" w14:textId="35FC20AD" w:rsidR="00577CAE" w:rsidRDefault="00577CAE" w:rsidP="00577CAE">
      <w:pPr>
        <w:pStyle w:val="Heading1"/>
      </w:pPr>
      <w:bookmarkStart w:id="2" w:name="_Toc214214451"/>
      <w:r>
        <w:t>3. Trends in Business Intelligence, Data Warehousing and Data Mining</w:t>
      </w:r>
      <w:bookmarkEnd w:id="2"/>
    </w:p>
    <w:p w14:paraId="3B6A8ECA" w14:textId="5DF590BE" w:rsidR="00577CAE" w:rsidRDefault="00577CAE" w:rsidP="00577CAE">
      <w:r>
        <w:t>Business Intelligence (BI), data warehousing and data mining are now widely used by many organisations, especially those that handle large amounts of operational data. BI is becoming more important because organisations want faster, clearer and more accurate information to support decision making (Lim and Teoh, 2020). In the logistic industry, companies are using BI to monitor delivery performance, track customer activity and understand operational problems quickly.</w:t>
      </w:r>
    </w:p>
    <w:p w14:paraId="1FD92329" w14:textId="797BC060" w:rsidR="00577CAE" w:rsidRDefault="00577CAE" w:rsidP="00577CAE">
      <w:r>
        <w:t xml:space="preserve">Data warehousing has also become a key trend. A data warehouse brings information from different systems into one place so it can be stored safely and analysed easily. Research </w:t>
      </w:r>
      <w:r w:rsidR="00B55323">
        <w:t>shows that data warehouses improve data quality, support reporting and make analysis more reliable (Connolly and Begg, 2015). In parcel delivery companies, data warehouses help combine parcel tracking data, depot information, route data and customer service information, which supports planning and improves visibility across the organisation (Azevedo and Santos, 2015).</w:t>
      </w:r>
    </w:p>
    <w:p w14:paraId="0FDD5059" w14:textId="4CC6614E" w:rsidR="00B55323" w:rsidRDefault="00B55323" w:rsidP="00B55323">
      <w:r>
        <w:t>Data mining is another major trend linked to BI. Data-mining techniques help organisations discover patterns in large datasets. These techniques include clustering, classification and forecasting, which can support problem</w:t>
      </w:r>
      <w:r>
        <w:t xml:space="preserve"> </w:t>
      </w:r>
      <w:r>
        <w:t>solving and planning (Witten et al., 2016). In the logistics sector, data mining is used to predict parcel volumes, identify delivery risks, detect bottlenecks and understand customer behaviour. Studies show that predictive analytics can significantly improve last</w:t>
      </w:r>
      <w:r>
        <w:t xml:space="preserve"> </w:t>
      </w:r>
      <w:r>
        <w:t>mile delivery and support more efficient routes (Brotcorne et al., 2019; Plazier et al., 2024).</w:t>
      </w:r>
    </w:p>
    <w:p w14:paraId="613065DF" w14:textId="77777777" w:rsidR="00B55323" w:rsidRDefault="00B55323" w:rsidP="00B55323">
      <w:r>
        <w:t>Another trend is the use of cloud</w:t>
      </w:r>
      <w:r>
        <w:t xml:space="preserve"> </w:t>
      </w:r>
      <w:r>
        <w:t>based BI tools, which make it easier for organisations to manage big data and access dashboards from different locations. Many companies, including logistics providers, are adopting cloud services to support real-time analysis and improve collaboration across teams.</w:t>
      </w:r>
    </w:p>
    <w:p w14:paraId="04032391" w14:textId="0E7057F2" w:rsidR="00B55323" w:rsidRDefault="00B55323" w:rsidP="00B55323">
      <w:r>
        <w:t xml:space="preserve">Overall, current trends show that BI, data warehousing and data mining are becoming more integrated. Organisations increasingly rely on these tools to support faster decisions, reduce errors and respond to operational challenges. These trends are highly relevant to DPD </w:t>
      </w:r>
      <w:r>
        <w:t>UK National</w:t>
      </w:r>
      <w:r>
        <w:t xml:space="preserve"> Operations Division, as the company depends on accurate, up-to-date information to manage deliveries and maintain good customer service.</w:t>
      </w:r>
    </w:p>
    <w:p w14:paraId="5BA68608" w14:textId="2D12EDF0" w:rsidR="00B55323" w:rsidRDefault="00B55323" w:rsidP="00B55323">
      <w:pPr>
        <w:pStyle w:val="Heading1"/>
      </w:pPr>
      <w:bookmarkStart w:id="3" w:name="_Toc214214452"/>
      <w:r>
        <w:lastRenderedPageBreak/>
        <w:t>4. Data Warehousing in DPD UK</w:t>
      </w:r>
      <w:bookmarkEnd w:id="3"/>
    </w:p>
    <w:p w14:paraId="2E04C48A" w14:textId="139F9A73" w:rsidR="00B55323" w:rsidRDefault="003E6003" w:rsidP="00B55323">
      <w:r>
        <w:t>Data Warehousing in an important part of Business Inteligence (BI), especially for organisations that work with large and complex datasets. A data warehouse is a central place where data from different systems is collected, cleaned and stored in a structured way (Connolly and Begg, 2015). This makes it easier for organisations to analyse information and produce useful reports. For DPD UK National Operations Division, a data warehouse can help support day to day operations, planning and decision making.</w:t>
      </w:r>
    </w:p>
    <w:p w14:paraId="0B553690" w14:textId="727F2DD8" w:rsidR="003E6003" w:rsidRDefault="003E6003" w:rsidP="00B55323">
      <w:r>
        <w:t xml:space="preserve">DPD UK manages a wide range of data every day. This includes parcel tracking information, delivery times, driver routes, depot performance, customer service records and vehicle telematics. At the moment, this information comes from different systems, which can make analysis slower and less consistent. A data warehouse would allow </w:t>
      </w:r>
      <w:proofErr w:type="gramStart"/>
      <w:r>
        <w:t>all of</w:t>
      </w:r>
      <w:proofErr w:type="gramEnd"/>
      <w:r>
        <w:t xml:space="preserve"> this information to be combined in one place so the organisation can access it quickly and use it to support operational decisions (Azevedo and Santos, 2015).</w:t>
      </w:r>
    </w:p>
    <w:p w14:paraId="03108F5A" w14:textId="046F39A8" w:rsidR="00933C17" w:rsidRDefault="00933C17" w:rsidP="00933C17">
      <w:r>
        <w:t>A data warehouse can also improve data quality. When data is collected from different systems, it can sometimes be duplicated, inconsistent or incomplete. A warehouse uses specific methods, such as data cleaning and transformation to fix these problems and create a reliable source of information (Vercellis, 2009). In a busy logistics environment like DPD UK, having high-quality data is essential because small errors in tracking or routing can lead to delays, customer complaints or incorrect planning.</w:t>
      </w:r>
    </w:p>
    <w:p w14:paraId="2B526941" w14:textId="77777777" w:rsidR="00933C17" w:rsidRDefault="00933C17" w:rsidP="00933C17">
      <w:r>
        <w:t>Another benefit of a data warehouse is that it allows the organisation to analyse historical data. Delivery companies often need to look at trends over time, such as seasonal parcel volumes, peak delivery hours and depot capacity. A warehouse stores large amounts of historical data so that patterns can be identified and used to support forecasting. Research shows that historical analysis is very important in logistics because it helps companies improve planning and reduce operational risks (Brotcorne et al., 2019).</w:t>
      </w:r>
    </w:p>
    <w:p w14:paraId="3EE8BF7D" w14:textId="2C6840D6" w:rsidR="00933C17" w:rsidRDefault="00933C17" w:rsidP="00933C17">
      <w:r>
        <w:t>A data warehouse is also useful for reporting and dashboards. Tools like Power BI rely on strong, organised data sources to provide accurate and real</w:t>
      </w:r>
      <w:r>
        <w:t xml:space="preserve"> </w:t>
      </w:r>
      <w:r>
        <w:t>time visual information. If DPD UK creates dashboards for delivery times, failed deliveries, depot capacity or customer feedback, the data warehouse will make sure the information is reliable and up to date. This helps managers at the National Operations Division see problems quickly and make decisions based on evidence rather than assumptions (Lim and Teoh, 2020).</w:t>
      </w:r>
    </w:p>
    <w:p w14:paraId="38E416A6" w14:textId="652EC851" w:rsidR="00933C17" w:rsidRDefault="00492269" w:rsidP="00933C17">
      <w:r>
        <w:t xml:space="preserve">Finally, a warehouse support better communication across the organisation. When different teams use the same data source, they can work more effectively together. This is important foe DPD UK because the operations division must coordinate with depots, </w:t>
      </w:r>
      <w:r>
        <w:lastRenderedPageBreak/>
        <w:t>customer service teams, drivers and managers. Havis one shared system helps everyone understand the same information and reduces the chance of mistakes.</w:t>
      </w:r>
    </w:p>
    <w:p w14:paraId="61AAD35B" w14:textId="1FADFD95" w:rsidR="00492269" w:rsidRDefault="00492269" w:rsidP="00933C17">
      <w:r>
        <w:t>Overall, a data warehouse would give DPD UK a stronger foundation for BI, improve data accuracy and support faster and more effective operational decisions.</w:t>
      </w:r>
    </w:p>
    <w:p w14:paraId="450F0525" w14:textId="09103AF4" w:rsidR="00492269" w:rsidRDefault="00492269" w:rsidP="00492269">
      <w:pPr>
        <w:pStyle w:val="Heading1"/>
      </w:pPr>
      <w:bookmarkStart w:id="4" w:name="_Toc214214453"/>
      <w:r>
        <w:t>5. Data Mining and Predictive Analytics in DPD UK</w:t>
      </w:r>
      <w:bookmarkEnd w:id="4"/>
    </w:p>
    <w:p w14:paraId="6741EC04" w14:textId="329A65B6" w:rsidR="005442EB" w:rsidRDefault="005442EB" w:rsidP="005442EB">
      <w:r>
        <w:t>Data mining and predictive analytics are important tools for understanding large datasets and improving decision</w:t>
      </w:r>
      <w:r>
        <w:t xml:space="preserve"> </w:t>
      </w:r>
      <w:r>
        <w:t>making. For DPD UK National Operations Division, these techniques are useful because the company works with big volumes of parcel, route and customer data every day.</w:t>
      </w:r>
    </w:p>
    <w:p w14:paraId="43E235B0" w14:textId="46018FD5" w:rsidR="005442EB" w:rsidRDefault="005442EB" w:rsidP="005442EB">
      <w:r>
        <w:t>Data mining helps identify patterns and relationships in the data. For example, DPD UK can analyse delivery routes to find areas with frequent delays, high parcel volumes or repeated customer issues. Research shows that data</w:t>
      </w:r>
      <w:r w:rsidR="00DD7891">
        <w:t xml:space="preserve"> </w:t>
      </w:r>
      <w:r>
        <w:t>mining methods are widely used in logistics to improve last</w:t>
      </w:r>
      <w:r w:rsidR="00DD7891">
        <w:t xml:space="preserve"> </w:t>
      </w:r>
      <w:r>
        <w:t>mile delivery and reduce operational problems (Brotcorne et al., 2019). These insights help the organisation understand where improvements can be made.</w:t>
      </w:r>
    </w:p>
    <w:p w14:paraId="250CE56A" w14:textId="77777777" w:rsidR="005442EB" w:rsidRDefault="005442EB" w:rsidP="005442EB">
      <w:r>
        <w:t>Predictive analytics supports planning by using historical data to estimate what is likely to happen in the future. For example, DPD UK can forecast parcel volumes based on trends from previous months and years. This helps managers prepare for busy periods, reduce pressure on depots and allocate resources more effectively. Studies confirm that forecasting is essential in logistics for improving planning and avoiding bottlenecks (Plazier et al., 2024). Simple forecasting tools in Excel, such as trendlines and moving averages, can support these tasks.</w:t>
      </w:r>
    </w:p>
    <w:p w14:paraId="2B423371" w14:textId="37F3467C" w:rsidR="005442EB" w:rsidRDefault="005442EB" w:rsidP="005442EB">
      <w:r>
        <w:t>Predictive models can also help estimate delivery times and improve route planning. By analysing past delivery data, machine</w:t>
      </w:r>
      <w:r w:rsidR="00DB1585">
        <w:t xml:space="preserve"> </w:t>
      </w:r>
      <w:r>
        <w:t>learning models can suggest faster or more efficient routes. Research shows that these models can improve delivery</w:t>
      </w:r>
      <w:r w:rsidR="00DB1585">
        <w:t xml:space="preserve"> </w:t>
      </w:r>
      <w:r>
        <w:t>time accuracy and support better customer satisfaction (Yang et al., 2024).</w:t>
      </w:r>
    </w:p>
    <w:p w14:paraId="4241EF90" w14:textId="43A53742" w:rsidR="00122F8A" w:rsidRDefault="005442EB" w:rsidP="005442EB">
      <w:r>
        <w:t>Overall, data mining and predictive analytics provide DPD UK with valuable insights that support operational planning, reduce delays and improve service quality.</w:t>
      </w:r>
    </w:p>
    <w:p w14:paraId="00E8F781" w14:textId="315C3E76" w:rsidR="00DB1585" w:rsidRDefault="006B4683" w:rsidP="006B4683">
      <w:pPr>
        <w:pStyle w:val="Heading1"/>
      </w:pPr>
      <w:bookmarkStart w:id="5" w:name="_Toc214214454"/>
      <w:r>
        <w:t>6. Ethical, Security and Privacy Issues</w:t>
      </w:r>
      <w:bookmarkEnd w:id="5"/>
    </w:p>
    <w:p w14:paraId="54925F8D" w14:textId="711244F8" w:rsidR="00C84193" w:rsidRDefault="00C84193" w:rsidP="00C84193">
      <w:r>
        <w:t>Ethical, security and privacy issues are important when using Business Intelligence (BI) because organisations handle large amounts of personal and operational data. For DPD UK</w:t>
      </w:r>
      <w:r>
        <w:t xml:space="preserve"> </w:t>
      </w:r>
      <w:r>
        <w:t>National Operations Division, these issues are especially relevant, as the company works with customer addresses, parcel information, driver locations and delivery</w:t>
      </w:r>
      <w:r w:rsidR="00A53AF1">
        <w:t xml:space="preserve"> </w:t>
      </w:r>
      <w:r>
        <w:lastRenderedPageBreak/>
        <w:t>records. This type of data must be managed carefully to protect individuals and maintain trust.</w:t>
      </w:r>
    </w:p>
    <w:p w14:paraId="598DDF6C" w14:textId="767B9126" w:rsidR="00C84193" w:rsidRDefault="00C84193" w:rsidP="00C84193">
      <w:r>
        <w:t>One key concern is data privacy. DPD UK must follow GDPR rules, which require organisations to collect only necessary data, store it securely and be transparent about how it is used. Customer data must be protected from misuse, and access should be limited to authorised staff only. Research highlights that strong data</w:t>
      </w:r>
      <w:r w:rsidR="00A53AF1">
        <w:t xml:space="preserve"> </w:t>
      </w:r>
      <w:r>
        <w:t>governance practices are essential for BI systems to operate ethically (Azevedo and Santos, 2021).</w:t>
      </w:r>
    </w:p>
    <w:p w14:paraId="366B7EDF" w14:textId="77777777" w:rsidR="00C84193" w:rsidRDefault="00C84193" w:rsidP="00C84193">
      <w:r>
        <w:t>Security is also important. Delivery companies face risks such as cyberattacks, data leaks and unauthorised access to systems. DPD UK reports that it invests in secure digital tools and encrypted systems to protect operational and customer data (DPD UK, 2024). These measures help reduce the risk of data breaches.</w:t>
      </w:r>
    </w:p>
    <w:p w14:paraId="718E7E38" w14:textId="39AD359C" w:rsidR="00C84193" w:rsidRDefault="00C84193" w:rsidP="00C84193">
      <w:r>
        <w:t>Ethical considerations also include ensuring fair use of data</w:t>
      </w:r>
      <w:r w:rsidR="00A53AF1">
        <w:t xml:space="preserve"> </w:t>
      </w:r>
      <w:r>
        <w:t>mining techniques. For example, predictive models should be transparent and avoid unfair bias. Organisations should explain how automated decisions are made, especially when they affect customers.</w:t>
      </w:r>
    </w:p>
    <w:p w14:paraId="2A22DF13" w14:textId="797E5305" w:rsidR="006B4683" w:rsidRDefault="00C84193" w:rsidP="00C84193">
      <w:r>
        <w:t>Overall, DPD UK must continue to apply strong privacy, security and ethical practices to ensure BI tools are used responsibly and safely.</w:t>
      </w:r>
    </w:p>
    <w:p w14:paraId="648764D3" w14:textId="14B4BFB6" w:rsidR="00A53AF1" w:rsidRDefault="007014CB" w:rsidP="007014CB">
      <w:pPr>
        <w:pStyle w:val="Heading1"/>
      </w:pPr>
      <w:bookmarkStart w:id="6" w:name="_Toc214214455"/>
      <w:r>
        <w:t>7. Reporting and Dashboard Solutions</w:t>
      </w:r>
      <w:bookmarkEnd w:id="6"/>
    </w:p>
    <w:p w14:paraId="0C20A387" w14:textId="3993FC3A" w:rsidR="004E7C7D" w:rsidRDefault="004E7C7D" w:rsidP="004E7C7D">
      <w:r>
        <w:t>Reporting and dashboard tools are essential for helping DPD UK National Operations Division monitor performance and make faster decisions. One of the most suitable tools for the division is Power BI, as it can connect to different data sources and create clear visual dashboards. Power BI allows managers to track key indicators such as delivery times, failed deliveries, depot capacity, parcel volumes and customer feedback in real time. Research shows that visual dashboards support better decision-making because they present complex data in a simple and understandable way (Lim and Teoh, 2020).</w:t>
      </w:r>
    </w:p>
    <w:p w14:paraId="154826A5" w14:textId="77777777" w:rsidR="004E7C7D" w:rsidRDefault="004E7C7D" w:rsidP="004E7C7D">
      <w:r>
        <w:t>DPD UK can also use Excel for basic reporting and forecasting. Excel is useful for creating simple charts, analysing trends and estimating parcel volumes through functions such as moving averages. This helps managers prepare for peak periods and plan staffing needs. Excel is easy to use and accessible for operational teams, making it a practical tool alongside Power BI.</w:t>
      </w:r>
    </w:p>
    <w:p w14:paraId="21175CF8" w14:textId="5BDBEF6B" w:rsidR="007014CB" w:rsidRDefault="004E7C7D" w:rsidP="004E7C7D">
      <w:r>
        <w:t>Dashboards can also support communication across teams. By giving depot managers, drivers and operational staff access to the same information, the organisation can respond more quickly to problems. The Salesforce case study shows that DPD UK already benefits from real-time data platforms to support customer service and operational control (Salesforce, 2022).</w:t>
      </w:r>
    </w:p>
    <w:p w14:paraId="56192F0D" w14:textId="2B9D80C1" w:rsidR="00190CCA" w:rsidRDefault="0002334C" w:rsidP="0002334C">
      <w:pPr>
        <w:pStyle w:val="Heading1"/>
      </w:pPr>
      <w:bookmarkStart w:id="7" w:name="_Toc214214456"/>
      <w:r>
        <w:lastRenderedPageBreak/>
        <w:t>Conclusion</w:t>
      </w:r>
      <w:bookmarkEnd w:id="7"/>
      <w:r>
        <w:t xml:space="preserve"> </w:t>
      </w:r>
    </w:p>
    <w:p w14:paraId="2D3EEF7F" w14:textId="1A6A0B94" w:rsidR="00750436" w:rsidRDefault="00750436" w:rsidP="00750436">
      <w:r>
        <w:t>This report explained how Business Intelligence (BI), data warehousing and data-mining techniques can support DPD UK National Operations Division. The division manages large amounts of parcel, route and customer data, so reliable information systems are important for daily operations. A data warehouse can improve data quality and make reporting quicker by bringing information from different systems into one place.</w:t>
      </w:r>
    </w:p>
    <w:p w14:paraId="7CC7E67C" w14:textId="77777777" w:rsidR="00750436" w:rsidRDefault="00750436" w:rsidP="00750436">
      <w:r>
        <w:t>The report also showed that data mining and predictive analytics help the organisation understand patterns and prepare for busy periods. These tools can improve route planning, reduce delays and support better customer service. Ethical and privacy issues were discussed, and it is essential that DPD UK continues to follow GDPR and protect customer and driver data.</w:t>
      </w:r>
    </w:p>
    <w:p w14:paraId="7F2A02CB" w14:textId="4B051BBA" w:rsidR="0002334C" w:rsidRDefault="00750436" w:rsidP="00750436">
      <w:r>
        <w:t>Finally, Power BI and Excel were recommended as practical tools for dashboards and forecasting. Together, they can improve decision-making and give the operations team a clearer view of performance.</w:t>
      </w:r>
    </w:p>
    <w:p w14:paraId="366246D9" w14:textId="77777777" w:rsidR="003935AA" w:rsidRDefault="003935AA" w:rsidP="00750436"/>
    <w:p w14:paraId="2E5357DA" w14:textId="77777777" w:rsidR="003935AA" w:rsidRDefault="003935AA" w:rsidP="00750436"/>
    <w:p w14:paraId="09EEE2BE" w14:textId="77777777" w:rsidR="003935AA" w:rsidRDefault="003935AA" w:rsidP="00750436"/>
    <w:p w14:paraId="5B9C3E77" w14:textId="77777777" w:rsidR="003935AA" w:rsidRDefault="003935AA" w:rsidP="00750436"/>
    <w:p w14:paraId="0FA4228E" w14:textId="77777777" w:rsidR="003935AA" w:rsidRDefault="003935AA" w:rsidP="00750436"/>
    <w:p w14:paraId="55C74B4B" w14:textId="77777777" w:rsidR="003935AA" w:rsidRDefault="003935AA" w:rsidP="00750436"/>
    <w:p w14:paraId="77415997" w14:textId="77777777" w:rsidR="003935AA" w:rsidRDefault="003935AA" w:rsidP="00750436"/>
    <w:p w14:paraId="0A771D5A" w14:textId="77777777" w:rsidR="003935AA" w:rsidRDefault="003935AA" w:rsidP="00750436"/>
    <w:p w14:paraId="23A267C5" w14:textId="77777777" w:rsidR="003935AA" w:rsidRDefault="003935AA" w:rsidP="00750436"/>
    <w:p w14:paraId="7743AD59" w14:textId="77777777" w:rsidR="003935AA" w:rsidRDefault="003935AA" w:rsidP="00750436"/>
    <w:p w14:paraId="06C8F52F" w14:textId="77777777" w:rsidR="003935AA" w:rsidRDefault="003935AA" w:rsidP="00750436"/>
    <w:p w14:paraId="5A2E6146" w14:textId="77777777" w:rsidR="003935AA" w:rsidRDefault="003935AA" w:rsidP="00750436"/>
    <w:p w14:paraId="570C8F82" w14:textId="77777777" w:rsidR="003935AA" w:rsidRDefault="003935AA" w:rsidP="00750436"/>
    <w:p w14:paraId="15F1D6C7" w14:textId="77777777" w:rsidR="003935AA" w:rsidRDefault="003935AA" w:rsidP="00750436"/>
    <w:p w14:paraId="3892F5BD" w14:textId="77777777" w:rsidR="003935AA" w:rsidRDefault="003935AA" w:rsidP="00750436"/>
    <w:p w14:paraId="4C224AB0" w14:textId="77777777" w:rsidR="003935AA" w:rsidRDefault="003935AA" w:rsidP="00750436"/>
    <w:p w14:paraId="1834F58E" w14:textId="77777777" w:rsidR="003935AA" w:rsidRDefault="003935AA" w:rsidP="00750436"/>
    <w:p w14:paraId="67E7FA6E" w14:textId="37B94803" w:rsidR="003935AA" w:rsidRDefault="003935AA" w:rsidP="003935AA">
      <w:pPr>
        <w:pStyle w:val="Heading1"/>
      </w:pPr>
      <w:bookmarkStart w:id="8" w:name="_Toc214214457"/>
      <w:r>
        <w:lastRenderedPageBreak/>
        <w:t>References</w:t>
      </w:r>
      <w:bookmarkEnd w:id="8"/>
    </w:p>
    <w:p w14:paraId="171C305B" w14:textId="77777777" w:rsidR="004C6DA9" w:rsidRDefault="00004CA3" w:rsidP="004C6DA9">
      <w:pPr>
        <w:pStyle w:val="ListParagraph"/>
        <w:numPr>
          <w:ilvl w:val="0"/>
          <w:numId w:val="2"/>
        </w:numPr>
      </w:pPr>
      <w:r>
        <w:t>Azevedo, A. and Santos, M.F. (2015)</w:t>
      </w:r>
    </w:p>
    <w:p w14:paraId="503AEF44" w14:textId="4343B24E" w:rsidR="00322D63" w:rsidRPr="00322D63" w:rsidRDefault="00004CA3" w:rsidP="004C6DA9">
      <w:pPr>
        <w:pStyle w:val="ListParagraph"/>
      </w:pPr>
      <w:r w:rsidRPr="004C6DA9">
        <w:rPr>
          <w:i/>
          <w:iCs/>
        </w:rPr>
        <w:t>Integration of Data Mining in Business Intelligence Systems.</w:t>
      </w:r>
      <w:r>
        <w:t xml:space="preserve"> Hershey, PA: IGI Global.</w:t>
      </w:r>
    </w:p>
    <w:p w14:paraId="197CA84A" w14:textId="433F9F89" w:rsidR="002257FE" w:rsidRDefault="00D330E9" w:rsidP="00322D63">
      <w:pPr>
        <w:pStyle w:val="ListParagraph"/>
        <w:numPr>
          <w:ilvl w:val="0"/>
          <w:numId w:val="2"/>
        </w:numPr>
      </w:pPr>
      <w:r w:rsidRPr="00D330E9">
        <w:t xml:space="preserve">Azevedo, A. and Santos, M.F. (2021) ‘Challenges in the integration of analytics, business intelligence and data mining’, </w:t>
      </w:r>
      <w:r w:rsidRPr="002F4455">
        <w:rPr>
          <w:i/>
          <w:iCs/>
        </w:rPr>
        <w:t>International Journal of Business Intelligence Research,</w:t>
      </w:r>
      <w:r w:rsidRPr="00D330E9">
        <w:t xml:space="preserve"> 12(2), pp. 1–13.</w:t>
      </w:r>
    </w:p>
    <w:p w14:paraId="6CF61827" w14:textId="43431CA1" w:rsidR="00941B66" w:rsidRDefault="00A45B3E" w:rsidP="00A45B3E">
      <w:pPr>
        <w:pStyle w:val="ListParagraph"/>
        <w:numPr>
          <w:ilvl w:val="0"/>
          <w:numId w:val="2"/>
        </w:numPr>
      </w:pPr>
      <w:r w:rsidRPr="00A45B3E">
        <w:t>Azevedo, A. and Santos, M.F. (2021)</w:t>
      </w:r>
      <w:r>
        <w:t xml:space="preserve"> </w:t>
      </w:r>
      <w:r w:rsidRPr="00A45B3E">
        <w:rPr>
          <w:i/>
          <w:iCs/>
        </w:rPr>
        <w:t>Integration Challenges for Analytics, Business Intelligence and Data Mining</w:t>
      </w:r>
      <w:r w:rsidRPr="00A45B3E">
        <w:t>. Hershey, PA: IGI Global.</w:t>
      </w:r>
    </w:p>
    <w:p w14:paraId="14B4B12F" w14:textId="77777777" w:rsidR="002F4455" w:rsidRPr="002F4455" w:rsidRDefault="002F4455" w:rsidP="002F4455">
      <w:pPr>
        <w:pStyle w:val="ListParagraph"/>
        <w:numPr>
          <w:ilvl w:val="0"/>
          <w:numId w:val="2"/>
        </w:numPr>
      </w:pPr>
      <w:r w:rsidRPr="002F4455">
        <w:t>Brotcorne, L., Laporte, G. and Semet, F. (2019)</w:t>
      </w:r>
    </w:p>
    <w:p w14:paraId="72FE148A" w14:textId="77777777" w:rsidR="002F4455" w:rsidRPr="002F4455" w:rsidRDefault="002F4455" w:rsidP="00BE7D72">
      <w:pPr>
        <w:pStyle w:val="ListParagraph"/>
      </w:pPr>
      <w:r w:rsidRPr="002F4455">
        <w:t>‘A review of last-mile delivery models in urban areas’</w:t>
      </w:r>
      <w:r w:rsidRPr="002F4455">
        <w:rPr>
          <w:i/>
          <w:iCs/>
        </w:rPr>
        <w:t>, European Journal of Operational Research</w:t>
      </w:r>
      <w:r w:rsidRPr="002F4455">
        <w:t>, 273(3), pp. 987–1003.</w:t>
      </w:r>
    </w:p>
    <w:p w14:paraId="44512143" w14:textId="34127A08" w:rsidR="002F4455" w:rsidRDefault="002F4455" w:rsidP="00BE7D72">
      <w:pPr>
        <w:pStyle w:val="ListParagraph"/>
      </w:pPr>
      <w:r w:rsidRPr="002F4455">
        <w:t>Available at:</w:t>
      </w:r>
      <w:r w:rsidR="00BE7D72" w:rsidRPr="00BE7D72">
        <w:t xml:space="preserve"> </w:t>
      </w:r>
      <w:hyperlink r:id="rId6" w:history="1">
        <w:r w:rsidR="00BE7D72">
          <w:rPr>
            <w:rStyle w:val="Hyperlink"/>
          </w:rPr>
          <w:t>https://www.sciencedirect.com/journal/european-journal-of-operational-research/vol/273/issue/3</w:t>
        </w:r>
      </w:hyperlink>
      <w:r w:rsidR="00BE7D72">
        <w:t xml:space="preserve"> (Accessed 13th November 2025)</w:t>
      </w:r>
    </w:p>
    <w:p w14:paraId="1EE0A2DD" w14:textId="1514C037" w:rsidR="00760F26" w:rsidRDefault="00760F26" w:rsidP="00760F26">
      <w:pPr>
        <w:pStyle w:val="ListParagraph"/>
        <w:numPr>
          <w:ilvl w:val="0"/>
          <w:numId w:val="2"/>
        </w:numPr>
      </w:pPr>
      <w:r w:rsidRPr="00760F26">
        <w:t>Connolly, T. and Begg, C. (2015) Database Systems: A Practical Approach to Design</w:t>
      </w:r>
      <w:r w:rsidRPr="00A15D8E">
        <w:rPr>
          <w:i/>
          <w:iCs/>
        </w:rPr>
        <w:t>, Implementation and Management</w:t>
      </w:r>
      <w:r w:rsidRPr="00760F26">
        <w:t>. 6th edn. Pearson.</w:t>
      </w:r>
    </w:p>
    <w:p w14:paraId="10498674" w14:textId="0D8E4F5B" w:rsidR="00BE7D72" w:rsidRDefault="001D13E9" w:rsidP="00BE7D72">
      <w:pPr>
        <w:pStyle w:val="ListParagraph"/>
        <w:numPr>
          <w:ilvl w:val="0"/>
          <w:numId w:val="2"/>
        </w:numPr>
      </w:pPr>
      <w:r w:rsidRPr="001D13E9">
        <w:t>Geopost.com. (2020). </w:t>
      </w:r>
      <w:r w:rsidRPr="001D13E9">
        <w:rPr>
          <w:i/>
          <w:iCs/>
        </w:rPr>
        <w:t>Geopost</w:t>
      </w:r>
      <w:r w:rsidRPr="001D13E9">
        <w:t xml:space="preserve">. Available at: </w:t>
      </w:r>
      <w:hyperlink r:id="rId7" w:history="1">
        <w:r w:rsidR="0083306C">
          <w:rPr>
            <w:rStyle w:val="Hyperlink"/>
          </w:rPr>
          <w:t>https://www.geopost.com/en/about-us/our-companies-and-partners/dpd-uk/</w:t>
        </w:r>
      </w:hyperlink>
      <w:r w:rsidR="0083306C">
        <w:t xml:space="preserve"> (Accessed 13</w:t>
      </w:r>
      <w:r w:rsidR="0083306C" w:rsidRPr="0083306C">
        <w:rPr>
          <w:vertAlign w:val="superscript"/>
        </w:rPr>
        <w:t>th</w:t>
      </w:r>
      <w:r w:rsidR="0083306C">
        <w:t xml:space="preserve"> November 2025).</w:t>
      </w:r>
    </w:p>
    <w:p w14:paraId="43011EEC" w14:textId="2E236291" w:rsidR="00DF02A5" w:rsidRPr="00EC0977" w:rsidRDefault="008A0B2F" w:rsidP="00BE7D72">
      <w:pPr>
        <w:pStyle w:val="ListParagraph"/>
        <w:numPr>
          <w:ilvl w:val="0"/>
          <w:numId w:val="2"/>
        </w:numPr>
        <w:rPr>
          <w:i/>
          <w:iCs/>
        </w:rPr>
      </w:pPr>
      <w:r w:rsidRPr="008A0B2F">
        <w:t>Google Cloud (2023</w:t>
      </w:r>
      <w:r w:rsidRPr="005E6D3C">
        <w:rPr>
          <w:i/>
          <w:iCs/>
        </w:rPr>
        <w:t>) DPD UK Customer Story: Automating Customer Interactions.</w:t>
      </w:r>
      <w:r w:rsidR="005E6D3C">
        <w:rPr>
          <w:i/>
          <w:iCs/>
        </w:rPr>
        <w:t xml:space="preserve"> </w:t>
      </w:r>
      <w:r w:rsidR="005E6D3C">
        <w:t xml:space="preserve">Available at: </w:t>
      </w:r>
      <w:hyperlink r:id="rId8" w:history="1">
        <w:r w:rsidR="005E6D3C">
          <w:rPr>
            <w:rStyle w:val="Hyperlink"/>
          </w:rPr>
          <w:t>https://cloud.google.com/customers/dpd</w:t>
        </w:r>
      </w:hyperlink>
      <w:r w:rsidR="005E6D3C">
        <w:t xml:space="preserve"> (A</w:t>
      </w:r>
      <w:r w:rsidR="00F71B74">
        <w:t>ccessed 16th November 2025)</w:t>
      </w:r>
    </w:p>
    <w:p w14:paraId="2D6652E4" w14:textId="21BEC481" w:rsidR="00EC0977" w:rsidRPr="008B70F4" w:rsidRDefault="008B70F4" w:rsidP="008B70F4">
      <w:pPr>
        <w:pStyle w:val="ListParagraph"/>
        <w:numPr>
          <w:ilvl w:val="0"/>
          <w:numId w:val="2"/>
        </w:numPr>
      </w:pPr>
      <w:r w:rsidRPr="008B70F4">
        <w:t>Lamas-Fernandez, C. et al. (2024)</w:t>
      </w:r>
      <w:r>
        <w:t xml:space="preserve"> </w:t>
      </w:r>
      <w:r w:rsidRPr="008B70F4">
        <w:t>‘</w:t>
      </w:r>
      <w:r w:rsidRPr="0034257A">
        <w:rPr>
          <w:i/>
          <w:iCs/>
        </w:rPr>
        <w:t>Shared micro-consolidation in last-mile delivery’, The International Journal of Logistics Management</w:t>
      </w:r>
      <w:r w:rsidRPr="008B70F4">
        <w:rPr>
          <w:i/>
          <w:iCs/>
        </w:rPr>
        <w:t>.</w:t>
      </w:r>
      <w:r w:rsidR="0034257A">
        <w:t xml:space="preserve">Availible at: </w:t>
      </w:r>
      <w:hyperlink r:id="rId9" w:history="1">
        <w:r w:rsidR="00223289">
          <w:rPr>
            <w:rStyle w:val="Hyperlink"/>
          </w:rPr>
          <w:t>https://www.tandfonline.com/doi/full/10.1080/01605682.2023.2231095</w:t>
        </w:r>
      </w:hyperlink>
      <w:r w:rsidR="00223289">
        <w:t xml:space="preserve"> (Accessed </w:t>
      </w:r>
      <w:r w:rsidR="00C95BF2">
        <w:t>17</w:t>
      </w:r>
      <w:r w:rsidR="00C95BF2" w:rsidRPr="00C95BF2">
        <w:rPr>
          <w:vertAlign w:val="superscript"/>
        </w:rPr>
        <w:t>th</w:t>
      </w:r>
      <w:r w:rsidR="00C95BF2">
        <w:t xml:space="preserve"> November 2025).</w:t>
      </w:r>
    </w:p>
    <w:p w14:paraId="7A34A397" w14:textId="77777777" w:rsidR="00F71B74" w:rsidRDefault="00F71B74" w:rsidP="00F71B74">
      <w:pPr>
        <w:pStyle w:val="ListParagraph"/>
        <w:numPr>
          <w:ilvl w:val="0"/>
          <w:numId w:val="2"/>
        </w:numPr>
      </w:pPr>
      <w:r w:rsidRPr="00921A62">
        <w:t>Lim, Y.Y. and Teoh, A.P. (2020)</w:t>
      </w:r>
      <w:r w:rsidRPr="00F71B74">
        <w:rPr>
          <w:i/>
          <w:iCs/>
        </w:rPr>
        <w:t xml:space="preserve"> ‘Realising the strategic impact of business intelligence utilisation’, Strategic Direction, </w:t>
      </w:r>
      <w:r w:rsidRPr="00921A62">
        <w:t>36(4), pp. 7–9.</w:t>
      </w:r>
    </w:p>
    <w:p w14:paraId="4E719149" w14:textId="6CB74263" w:rsidR="00921A62" w:rsidRDefault="00AC5C3B" w:rsidP="00F71B74">
      <w:pPr>
        <w:pStyle w:val="ListParagraph"/>
        <w:numPr>
          <w:ilvl w:val="0"/>
          <w:numId w:val="2"/>
        </w:numPr>
      </w:pPr>
      <w:r w:rsidRPr="00AC5C3B">
        <w:t xml:space="preserve">Plazier, P., Poelman, A. and López, C. (2024) ‘Improving last-mile logistics using predictive analytics’, </w:t>
      </w:r>
      <w:r w:rsidRPr="002915D9">
        <w:rPr>
          <w:i/>
          <w:iCs/>
        </w:rPr>
        <w:t>Transportation Research Part E</w:t>
      </w:r>
      <w:r w:rsidRPr="00AC5C3B">
        <w:t>, 182, p. 102999.</w:t>
      </w:r>
      <w:r w:rsidR="00CF7D83">
        <w:t xml:space="preserve">  Avail</w:t>
      </w:r>
      <w:r w:rsidR="00500642">
        <w:t>able at:</w:t>
      </w:r>
      <w:r w:rsidR="00500642" w:rsidRPr="00500642">
        <w:t xml:space="preserve"> </w:t>
      </w:r>
      <w:hyperlink r:id="rId10" w:history="1">
        <w:r w:rsidR="00500642">
          <w:rPr>
            <w:rStyle w:val="Hyperlink"/>
          </w:rPr>
          <w:t>https://www.sciencedirect.com/science/article/pii/S2210539524001007</w:t>
        </w:r>
      </w:hyperlink>
      <w:r w:rsidR="00500642">
        <w:t xml:space="preserve"> (Accessed 16</w:t>
      </w:r>
      <w:r w:rsidR="00500642" w:rsidRPr="00500642">
        <w:rPr>
          <w:vertAlign w:val="superscript"/>
        </w:rPr>
        <w:t>th</w:t>
      </w:r>
      <w:r w:rsidR="00500642">
        <w:t xml:space="preserve"> November 2025).</w:t>
      </w:r>
    </w:p>
    <w:p w14:paraId="1CE3355C" w14:textId="2682699F" w:rsidR="00500642" w:rsidRPr="00243594" w:rsidRDefault="000E08F9" w:rsidP="00F71B74">
      <w:pPr>
        <w:pStyle w:val="ListParagraph"/>
        <w:numPr>
          <w:ilvl w:val="0"/>
          <w:numId w:val="2"/>
        </w:numPr>
        <w:rPr>
          <w:i/>
          <w:iCs/>
        </w:rPr>
      </w:pPr>
      <w:r w:rsidRPr="000E08F9">
        <w:t xml:space="preserve">Salesforce (2022) DPD UK Customer Story: </w:t>
      </w:r>
      <w:r w:rsidRPr="00177B5C">
        <w:rPr>
          <w:i/>
          <w:iCs/>
        </w:rPr>
        <w:t>Real-Time Data for Improved Service.</w:t>
      </w:r>
      <w:r w:rsidR="00A37445">
        <w:rPr>
          <w:i/>
          <w:iCs/>
        </w:rPr>
        <w:t xml:space="preserve"> </w:t>
      </w:r>
      <w:r w:rsidR="00A37445">
        <w:t xml:space="preserve">Available at: </w:t>
      </w:r>
      <w:hyperlink r:id="rId11" w:history="1">
        <w:r w:rsidR="00243594">
          <w:rPr>
            <w:rStyle w:val="Hyperlink"/>
          </w:rPr>
          <w:t>https://www.salesforce.com/uk/customer-stories/dpd/</w:t>
        </w:r>
      </w:hyperlink>
      <w:r w:rsidR="00243594">
        <w:t xml:space="preserve"> (Accessed 17</w:t>
      </w:r>
      <w:r w:rsidR="00243594" w:rsidRPr="00243594">
        <w:rPr>
          <w:vertAlign w:val="superscript"/>
        </w:rPr>
        <w:t>th</w:t>
      </w:r>
      <w:r w:rsidR="00243594">
        <w:t xml:space="preserve"> November 2025).</w:t>
      </w:r>
    </w:p>
    <w:p w14:paraId="433F38EE" w14:textId="6ED7CE3E" w:rsidR="00243594" w:rsidRPr="00761539" w:rsidRDefault="00761539" w:rsidP="00761539">
      <w:pPr>
        <w:pStyle w:val="ListParagraph"/>
        <w:numPr>
          <w:ilvl w:val="0"/>
          <w:numId w:val="2"/>
        </w:numPr>
      </w:pPr>
      <w:r w:rsidRPr="00761539">
        <w:t>Schnieder, M., Hinde, C. and West, A. (2021)</w:t>
      </w:r>
      <w:r>
        <w:t xml:space="preserve"> </w:t>
      </w:r>
      <w:r w:rsidRPr="00761539">
        <w:t xml:space="preserve">‘Combining parcel lockers with staffed collection and delivery points: An optimisation case study’, </w:t>
      </w:r>
      <w:r w:rsidRPr="00275904">
        <w:rPr>
          <w:i/>
          <w:iCs/>
        </w:rPr>
        <w:t>Journal of Open Innovation,</w:t>
      </w:r>
      <w:r w:rsidRPr="00761539">
        <w:t xml:space="preserve"> 7(3), p. 183.</w:t>
      </w:r>
    </w:p>
    <w:p w14:paraId="1076C7DE" w14:textId="74B7C430" w:rsidR="00F71B74" w:rsidRPr="002D28CE" w:rsidRDefault="00EB579B" w:rsidP="00EB579B">
      <w:pPr>
        <w:pStyle w:val="ListParagraph"/>
        <w:numPr>
          <w:ilvl w:val="0"/>
          <w:numId w:val="2"/>
        </w:numPr>
        <w:rPr>
          <w:i/>
          <w:iCs/>
        </w:rPr>
      </w:pPr>
      <w:r w:rsidRPr="00EB579B">
        <w:lastRenderedPageBreak/>
        <w:t>Vercellis, C. (2009</w:t>
      </w:r>
      <w:r w:rsidR="00012DD5">
        <w:t>)</w:t>
      </w:r>
      <w:r>
        <w:rPr>
          <w:i/>
          <w:iCs/>
        </w:rPr>
        <w:t xml:space="preserve"> </w:t>
      </w:r>
      <w:r w:rsidRPr="00EB579B">
        <w:rPr>
          <w:i/>
          <w:iCs/>
        </w:rPr>
        <w:t>Business Intelligence: Data Mining and Optimisation for Decision Making</w:t>
      </w:r>
      <w:r w:rsidRPr="002D28CE">
        <w:t>. Chichester: John Wiley &amp; Sons.</w:t>
      </w:r>
    </w:p>
    <w:p w14:paraId="53016A79" w14:textId="48EE4B8E" w:rsidR="002D28CE" w:rsidRDefault="00A929F2" w:rsidP="00A929F2">
      <w:pPr>
        <w:pStyle w:val="ListParagraph"/>
        <w:numPr>
          <w:ilvl w:val="0"/>
          <w:numId w:val="2"/>
        </w:numPr>
      </w:pPr>
      <w:r w:rsidRPr="00A929F2">
        <w:t>Yang, X., Zhang, Y. and Wen, L. (2024)</w:t>
      </w:r>
      <w:r>
        <w:rPr>
          <w:i/>
          <w:iCs/>
        </w:rPr>
        <w:t xml:space="preserve"> </w:t>
      </w:r>
      <w:r w:rsidRPr="00A929F2">
        <w:rPr>
          <w:i/>
          <w:iCs/>
        </w:rPr>
        <w:t>‘Machine learning applications in parcel-delivery operations’</w:t>
      </w:r>
      <w:r w:rsidRPr="00A929F2">
        <w:t>, Computers &amp; Industrial Engineering, 187, p. 110123.</w:t>
      </w:r>
      <w:r>
        <w:t xml:space="preserve"> Available at: </w:t>
      </w:r>
      <w:hyperlink r:id="rId12" w:history="1">
        <w:r w:rsidR="00CB40D6">
          <w:rPr>
            <w:rStyle w:val="Hyperlink"/>
          </w:rPr>
          <w:t>https://www.sciencedirect.com/science/article/pii/S2046043023000692</w:t>
        </w:r>
      </w:hyperlink>
      <w:r w:rsidR="00CB40D6">
        <w:t xml:space="preserve"> (Accessed 15</w:t>
      </w:r>
      <w:r w:rsidR="00CB40D6" w:rsidRPr="00CB40D6">
        <w:rPr>
          <w:vertAlign w:val="superscript"/>
        </w:rPr>
        <w:t>th</w:t>
      </w:r>
      <w:r w:rsidR="00CB40D6">
        <w:t xml:space="preserve"> November 2025).</w:t>
      </w:r>
    </w:p>
    <w:p w14:paraId="2DE97B5F" w14:textId="1CED9445" w:rsidR="00CB40D6" w:rsidRPr="00A929F2" w:rsidRDefault="002C4FC0" w:rsidP="002C4FC0">
      <w:pPr>
        <w:pStyle w:val="ListParagraph"/>
        <w:numPr>
          <w:ilvl w:val="0"/>
          <w:numId w:val="2"/>
        </w:numPr>
      </w:pPr>
      <w:r>
        <w:t>Zhong, S., Lomas, C. and Worth, T. (</w:t>
      </w:r>
      <w:r w:rsidR="00EC0402">
        <w:t>2021) ‘</w:t>
      </w:r>
      <w:r>
        <w:t xml:space="preserve">Understanding customers’ adoption of express delivery services in the UK’, </w:t>
      </w:r>
      <w:r w:rsidRPr="002C4FC0">
        <w:rPr>
          <w:i/>
          <w:iCs/>
        </w:rPr>
        <w:t xml:space="preserve">International Journal of Logistics Research </w:t>
      </w:r>
      <w:r w:rsidR="00EC0402">
        <w:rPr>
          <w:i/>
          <w:iCs/>
        </w:rPr>
        <w:t xml:space="preserve">and </w:t>
      </w:r>
      <w:r w:rsidRPr="002C4FC0">
        <w:rPr>
          <w:i/>
          <w:iCs/>
        </w:rPr>
        <w:t>Applications</w:t>
      </w:r>
      <w:r w:rsidR="00EC0402" w:rsidRPr="00EC0402">
        <w:t>.</w:t>
      </w:r>
      <w:r w:rsidR="00EC0402">
        <w:t xml:space="preserve"> Available </w:t>
      </w:r>
      <w:r w:rsidR="00EC0402">
        <w:rPr>
          <w:i/>
          <w:iCs/>
        </w:rPr>
        <w:t xml:space="preserve"> at:</w:t>
      </w:r>
      <w:hyperlink r:id="rId13" w:history="1">
        <w:r w:rsidR="00EC0402" w:rsidRPr="00492023">
          <w:rPr>
            <w:rStyle w:val="Hyperlink"/>
          </w:rPr>
          <w:t>https://ore.exeter.ac.uk/articles/journal_contribution/Understanding_customers_adoption_of_express_delivery_service_for_last-mile_delivery_in_the_UK/29778416?file=56810297</w:t>
        </w:r>
      </w:hyperlink>
      <w:r w:rsidR="00552613">
        <w:t xml:space="preserve"> (Accessed 16</w:t>
      </w:r>
      <w:r w:rsidR="00552613" w:rsidRPr="002C4FC0">
        <w:rPr>
          <w:vertAlign w:val="superscript"/>
        </w:rPr>
        <w:t>th</w:t>
      </w:r>
      <w:r w:rsidR="00552613">
        <w:t xml:space="preserve"> November 2025).</w:t>
      </w:r>
    </w:p>
    <w:p w14:paraId="5225EF51" w14:textId="77777777" w:rsidR="00FC3B3E" w:rsidRPr="00D330E9" w:rsidRDefault="00FC3B3E" w:rsidP="00D330E9"/>
    <w:p w14:paraId="2159978C" w14:textId="77777777" w:rsidR="003935AA" w:rsidRPr="003935AA" w:rsidRDefault="003935AA" w:rsidP="003935AA"/>
    <w:p w14:paraId="4EF86D3F" w14:textId="77777777" w:rsidR="007014CB" w:rsidRPr="007014CB" w:rsidRDefault="007014CB" w:rsidP="00C84193">
      <w:pPr>
        <w:rPr>
          <w:b/>
          <w:bCs/>
        </w:rPr>
      </w:pPr>
    </w:p>
    <w:p w14:paraId="0D8FD3CC" w14:textId="77777777" w:rsidR="00122F8A" w:rsidRDefault="00122F8A" w:rsidP="00122F8A"/>
    <w:p w14:paraId="265758FA" w14:textId="057142C0" w:rsidR="00122F8A" w:rsidRPr="00122F8A" w:rsidRDefault="00122F8A" w:rsidP="00122F8A">
      <w:r>
        <w:t xml:space="preserve">     </w:t>
      </w:r>
    </w:p>
    <w:p w14:paraId="3683E468" w14:textId="77777777" w:rsidR="00122F8A" w:rsidRPr="00122F8A" w:rsidRDefault="00122F8A" w:rsidP="00F32B80">
      <w:pPr>
        <w:pStyle w:val="ListParagraph"/>
        <w:ind w:left="375"/>
        <w:rPr>
          <w:b/>
          <w:bCs/>
        </w:rPr>
      </w:pPr>
    </w:p>
    <w:sectPr w:rsidR="00122F8A" w:rsidRPr="00122F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663DF"/>
    <w:multiLevelType w:val="hybridMultilevel"/>
    <w:tmpl w:val="2E48C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0683B"/>
    <w:multiLevelType w:val="multilevel"/>
    <w:tmpl w:val="07AA601E"/>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667783537">
    <w:abstractNumId w:val="1"/>
  </w:num>
  <w:num w:numId="2" w16cid:durableId="16447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476"/>
    <w:rsid w:val="00004CA3"/>
    <w:rsid w:val="00012DD5"/>
    <w:rsid w:val="0002334C"/>
    <w:rsid w:val="000E08F9"/>
    <w:rsid w:val="00113F12"/>
    <w:rsid w:val="00122F8A"/>
    <w:rsid w:val="00171E94"/>
    <w:rsid w:val="00177B5C"/>
    <w:rsid w:val="00190CCA"/>
    <w:rsid w:val="00190CFC"/>
    <w:rsid w:val="001D13E9"/>
    <w:rsid w:val="00223289"/>
    <w:rsid w:val="002257FE"/>
    <w:rsid w:val="00233CC2"/>
    <w:rsid w:val="00243594"/>
    <w:rsid w:val="00275904"/>
    <w:rsid w:val="002915D9"/>
    <w:rsid w:val="002A42D7"/>
    <w:rsid w:val="002C4FC0"/>
    <w:rsid w:val="002D28CE"/>
    <w:rsid w:val="002F4455"/>
    <w:rsid w:val="00322D63"/>
    <w:rsid w:val="0034257A"/>
    <w:rsid w:val="003935AA"/>
    <w:rsid w:val="003E6003"/>
    <w:rsid w:val="004524EB"/>
    <w:rsid w:val="0047216A"/>
    <w:rsid w:val="00492269"/>
    <w:rsid w:val="004C6DA9"/>
    <w:rsid w:val="004E7C7D"/>
    <w:rsid w:val="00500642"/>
    <w:rsid w:val="005442EB"/>
    <w:rsid w:val="00552613"/>
    <w:rsid w:val="0057460E"/>
    <w:rsid w:val="00577CAE"/>
    <w:rsid w:val="005E6D3C"/>
    <w:rsid w:val="005F70E5"/>
    <w:rsid w:val="006577FD"/>
    <w:rsid w:val="006B4683"/>
    <w:rsid w:val="007014CB"/>
    <w:rsid w:val="00743CA9"/>
    <w:rsid w:val="00750436"/>
    <w:rsid w:val="00760F26"/>
    <w:rsid w:val="00761539"/>
    <w:rsid w:val="007B02B9"/>
    <w:rsid w:val="0083306C"/>
    <w:rsid w:val="008557F7"/>
    <w:rsid w:val="008A0B2F"/>
    <w:rsid w:val="008B70F4"/>
    <w:rsid w:val="008C04D0"/>
    <w:rsid w:val="00921A62"/>
    <w:rsid w:val="00933C17"/>
    <w:rsid w:val="00941B66"/>
    <w:rsid w:val="00A15D8E"/>
    <w:rsid w:val="00A37445"/>
    <w:rsid w:val="00A45B3E"/>
    <w:rsid w:val="00A53AF1"/>
    <w:rsid w:val="00A7510E"/>
    <w:rsid w:val="00A929F2"/>
    <w:rsid w:val="00AC5A92"/>
    <w:rsid w:val="00AC5C3B"/>
    <w:rsid w:val="00B14DE2"/>
    <w:rsid w:val="00B55323"/>
    <w:rsid w:val="00B86941"/>
    <w:rsid w:val="00BE7D72"/>
    <w:rsid w:val="00C84193"/>
    <w:rsid w:val="00C95BF2"/>
    <w:rsid w:val="00CB40D6"/>
    <w:rsid w:val="00CF7D83"/>
    <w:rsid w:val="00D0060B"/>
    <w:rsid w:val="00D330E9"/>
    <w:rsid w:val="00D34AD3"/>
    <w:rsid w:val="00D87537"/>
    <w:rsid w:val="00DB1585"/>
    <w:rsid w:val="00DD7891"/>
    <w:rsid w:val="00DF02A5"/>
    <w:rsid w:val="00E83476"/>
    <w:rsid w:val="00EB579B"/>
    <w:rsid w:val="00EC0402"/>
    <w:rsid w:val="00EC0977"/>
    <w:rsid w:val="00F32B80"/>
    <w:rsid w:val="00F71B74"/>
    <w:rsid w:val="00FC202E"/>
    <w:rsid w:val="00FC3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BE068"/>
  <w15:chartTrackingRefBased/>
  <w15:docId w15:val="{5DD16B44-5AD9-4527-AEB7-7A7C36E59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4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34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34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34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34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34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4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4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4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4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34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34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34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34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3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476"/>
    <w:rPr>
      <w:rFonts w:eastAsiaTheme="majorEastAsia" w:cstheme="majorBidi"/>
      <w:color w:val="272727" w:themeColor="text1" w:themeTint="D8"/>
    </w:rPr>
  </w:style>
  <w:style w:type="paragraph" w:styleId="Title">
    <w:name w:val="Title"/>
    <w:basedOn w:val="Normal"/>
    <w:next w:val="Normal"/>
    <w:link w:val="TitleChar"/>
    <w:uiPriority w:val="10"/>
    <w:qFormat/>
    <w:rsid w:val="00E83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3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3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3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3476"/>
    <w:pPr>
      <w:spacing w:before="160"/>
      <w:jc w:val="center"/>
    </w:pPr>
    <w:rPr>
      <w:i/>
      <w:iCs/>
      <w:color w:val="404040" w:themeColor="text1" w:themeTint="BF"/>
    </w:rPr>
  </w:style>
  <w:style w:type="character" w:customStyle="1" w:styleId="QuoteChar">
    <w:name w:val="Quote Char"/>
    <w:basedOn w:val="DefaultParagraphFont"/>
    <w:link w:val="Quote"/>
    <w:uiPriority w:val="29"/>
    <w:rsid w:val="00E83476"/>
    <w:rPr>
      <w:i/>
      <w:iCs/>
      <w:color w:val="404040" w:themeColor="text1" w:themeTint="BF"/>
    </w:rPr>
  </w:style>
  <w:style w:type="paragraph" w:styleId="ListParagraph">
    <w:name w:val="List Paragraph"/>
    <w:basedOn w:val="Normal"/>
    <w:uiPriority w:val="34"/>
    <w:qFormat/>
    <w:rsid w:val="00E83476"/>
    <w:pPr>
      <w:ind w:left="720"/>
      <w:contextualSpacing/>
    </w:pPr>
  </w:style>
  <w:style w:type="character" w:styleId="IntenseEmphasis">
    <w:name w:val="Intense Emphasis"/>
    <w:basedOn w:val="DefaultParagraphFont"/>
    <w:uiPriority w:val="21"/>
    <w:qFormat/>
    <w:rsid w:val="00E83476"/>
    <w:rPr>
      <w:i/>
      <w:iCs/>
      <w:color w:val="0F4761" w:themeColor="accent1" w:themeShade="BF"/>
    </w:rPr>
  </w:style>
  <w:style w:type="paragraph" w:styleId="IntenseQuote">
    <w:name w:val="Intense Quote"/>
    <w:basedOn w:val="Normal"/>
    <w:next w:val="Normal"/>
    <w:link w:val="IntenseQuoteChar"/>
    <w:uiPriority w:val="30"/>
    <w:qFormat/>
    <w:rsid w:val="00E834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3476"/>
    <w:rPr>
      <w:i/>
      <w:iCs/>
      <w:color w:val="0F4761" w:themeColor="accent1" w:themeShade="BF"/>
    </w:rPr>
  </w:style>
  <w:style w:type="character" w:styleId="IntenseReference">
    <w:name w:val="Intense Reference"/>
    <w:basedOn w:val="DefaultParagraphFont"/>
    <w:uiPriority w:val="32"/>
    <w:qFormat/>
    <w:rsid w:val="00E83476"/>
    <w:rPr>
      <w:b/>
      <w:bCs/>
      <w:smallCaps/>
      <w:color w:val="0F4761" w:themeColor="accent1" w:themeShade="BF"/>
      <w:spacing w:val="5"/>
    </w:rPr>
  </w:style>
  <w:style w:type="character" w:styleId="Hyperlink">
    <w:name w:val="Hyperlink"/>
    <w:basedOn w:val="DefaultParagraphFont"/>
    <w:uiPriority w:val="99"/>
    <w:unhideWhenUsed/>
    <w:rsid w:val="00BE7D72"/>
    <w:rPr>
      <w:color w:val="467886" w:themeColor="hyperlink"/>
      <w:u w:val="single"/>
    </w:rPr>
  </w:style>
  <w:style w:type="character" w:styleId="UnresolvedMention">
    <w:name w:val="Unresolved Mention"/>
    <w:basedOn w:val="DefaultParagraphFont"/>
    <w:uiPriority w:val="99"/>
    <w:semiHidden/>
    <w:unhideWhenUsed/>
    <w:rsid w:val="00BE7D72"/>
    <w:rPr>
      <w:color w:val="605E5C"/>
      <w:shd w:val="clear" w:color="auto" w:fill="E1DFDD"/>
    </w:rPr>
  </w:style>
  <w:style w:type="paragraph" w:styleId="TOCHeading">
    <w:name w:val="TOC Heading"/>
    <w:basedOn w:val="Heading1"/>
    <w:next w:val="Normal"/>
    <w:uiPriority w:val="39"/>
    <w:unhideWhenUsed/>
    <w:qFormat/>
    <w:rsid w:val="00743CA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43CA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oud.google.com/customers/dpd" TargetMode="External"/><Relationship Id="rId13" Type="http://schemas.openxmlformats.org/officeDocument/2006/relationships/hyperlink" Target="https://ore.exeter.ac.uk/articles/journal_contribution/Understanding_customers_adoption_of_express_delivery_service_for_last-mile_delivery_in_the_UK/29778416?file=56810297" TargetMode="External"/><Relationship Id="rId3" Type="http://schemas.openxmlformats.org/officeDocument/2006/relationships/settings" Target="settings.xml"/><Relationship Id="rId7" Type="http://schemas.openxmlformats.org/officeDocument/2006/relationships/hyperlink" Target="https://www.geopost.com/en/about-us/our-companies-and-partners/dpd-uk/" TargetMode="External"/><Relationship Id="rId12" Type="http://schemas.openxmlformats.org/officeDocument/2006/relationships/hyperlink" Target="https://www.sciencedirect.com/science/article/pii/S20460430230006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journal/european-journal-of-operational-research/vol/273/issue/3" TargetMode="External"/><Relationship Id="rId11" Type="http://schemas.openxmlformats.org/officeDocument/2006/relationships/hyperlink" Target="https://www.salesforce.com/uk/customer-stories/dpd/"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sciencedirect.com/science/article/pii/S2210539524001007" TargetMode="External"/><Relationship Id="rId4" Type="http://schemas.openxmlformats.org/officeDocument/2006/relationships/webSettings" Target="webSettings.xml"/><Relationship Id="rId9" Type="http://schemas.openxmlformats.org/officeDocument/2006/relationships/hyperlink" Target="https://www.tandfonline.com/doi/full/10.1080/01605682.2023.223109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338</TotalTime>
  <Pages>10</Pages>
  <Words>2856</Words>
  <Characters>16282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Pozdniakova (2317086)</dc:creator>
  <cp:keywords/>
  <dc:description/>
  <cp:lastModifiedBy>Karina Pozdniakova (2317086)</cp:lastModifiedBy>
  <cp:revision>70</cp:revision>
  <dcterms:created xsi:type="dcterms:W3CDTF">2025-11-16T14:06:00Z</dcterms:created>
  <dcterms:modified xsi:type="dcterms:W3CDTF">2025-11-16T19:44:00Z</dcterms:modified>
</cp:coreProperties>
</file>