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27FFB" w14:textId="745D4BA5" w:rsidR="00960F0E" w:rsidRDefault="0060249B" w:rsidP="00107D81">
      <w:pPr>
        <w:spacing w:line="360" w:lineRule="auto"/>
        <w:rPr>
          <w:rFonts w:ascii="Times New Roman" w:eastAsia="Times New Roman" w:hAnsi="Times New Roman" w:cs="Times New Roman"/>
          <w:b/>
          <w:iCs/>
          <w:sz w:val="36"/>
          <w:szCs w:val="36"/>
          <w:lang w:eastAsia="en-GB"/>
        </w:rPr>
      </w:pPr>
      <w:r>
        <w:rPr>
          <w:rFonts w:ascii="Times New Roman" w:eastAsia="Times New Roman" w:hAnsi="Times New Roman" w:cs="Times New Roman"/>
          <w:b/>
          <w:iCs/>
          <w:noProof/>
          <w:sz w:val="36"/>
          <w:szCs w:val="36"/>
          <w:lang w:eastAsia="en-GB"/>
        </w:rPr>
        <w:drawing>
          <wp:anchor distT="0" distB="0" distL="114300" distR="114300" simplePos="0" relativeHeight="251658240" behindDoc="0" locked="0" layoutInCell="1" allowOverlap="1" wp14:anchorId="71C528E9" wp14:editId="640F60FD">
            <wp:simplePos x="0" y="0"/>
            <wp:positionH relativeFrom="column">
              <wp:posOffset>-882650</wp:posOffset>
            </wp:positionH>
            <wp:positionV relativeFrom="paragraph">
              <wp:posOffset>108585</wp:posOffset>
            </wp:positionV>
            <wp:extent cx="7486650" cy="4546600"/>
            <wp:effectExtent l="0" t="0" r="0" b="6350"/>
            <wp:wrapSquare wrapText="bothSides"/>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86650" cy="4546600"/>
                    </a:xfrm>
                    <a:prstGeom prst="rect">
                      <a:avLst/>
                    </a:prstGeom>
                  </pic:spPr>
                </pic:pic>
              </a:graphicData>
            </a:graphic>
            <wp14:sizeRelH relativeFrom="margin">
              <wp14:pctWidth>0</wp14:pctWidth>
            </wp14:sizeRelH>
            <wp14:sizeRelV relativeFrom="margin">
              <wp14:pctHeight>0</wp14:pctHeight>
            </wp14:sizeRelV>
          </wp:anchor>
        </w:drawing>
      </w:r>
    </w:p>
    <w:p w14:paraId="28CC69C1" w14:textId="50F07D44" w:rsidR="00067EF8" w:rsidRPr="00960F0E" w:rsidRDefault="00451A9A" w:rsidP="00A0310F">
      <w:pPr>
        <w:spacing w:line="360" w:lineRule="auto"/>
        <w:jc w:val="center"/>
        <w:rPr>
          <w:rFonts w:ascii="Times New Roman" w:eastAsia="Times New Roman" w:hAnsi="Times New Roman" w:cs="Times New Roman"/>
          <w:b/>
          <w:iCs/>
          <w:sz w:val="48"/>
          <w:szCs w:val="48"/>
          <w:lang w:eastAsia="en-GB"/>
        </w:rPr>
      </w:pPr>
      <w:r w:rsidRPr="00960F0E">
        <w:rPr>
          <w:rFonts w:ascii="Times New Roman" w:eastAsia="Times New Roman" w:hAnsi="Times New Roman" w:cs="Times New Roman"/>
          <w:b/>
          <w:iCs/>
          <w:sz w:val="48"/>
          <w:szCs w:val="48"/>
          <w:lang w:eastAsia="en-GB"/>
        </w:rPr>
        <w:t>Data Analysis &amp; Visualisation</w:t>
      </w:r>
    </w:p>
    <w:p w14:paraId="73E96BCC" w14:textId="77777777" w:rsidR="0053190D" w:rsidRDefault="0053190D" w:rsidP="00067EF8">
      <w:pPr>
        <w:spacing w:line="360" w:lineRule="auto"/>
        <w:jc w:val="center"/>
        <w:rPr>
          <w:rFonts w:ascii="Times New Roman" w:hAnsi="Times New Roman" w:cs="Times New Roman"/>
          <w:sz w:val="24"/>
          <w:szCs w:val="24"/>
        </w:rPr>
      </w:pPr>
    </w:p>
    <w:p w14:paraId="0BA328A4" w14:textId="7D1BE104" w:rsidR="00451A9A" w:rsidRDefault="00451A9A" w:rsidP="0053190D">
      <w:pPr>
        <w:spacing w:line="360" w:lineRule="auto"/>
        <w:jc w:val="center"/>
        <w:rPr>
          <w:rFonts w:ascii="Times New Roman" w:hAnsi="Times New Roman" w:cs="Times New Roman"/>
          <w:sz w:val="24"/>
          <w:szCs w:val="24"/>
        </w:rPr>
      </w:pPr>
    </w:p>
    <w:p w14:paraId="70DA1157" w14:textId="77777777" w:rsidR="00451A9A" w:rsidRDefault="00451A9A" w:rsidP="00107D81">
      <w:pPr>
        <w:spacing w:line="360" w:lineRule="auto"/>
        <w:rPr>
          <w:rFonts w:ascii="Times New Roman" w:hAnsi="Times New Roman" w:cs="Times New Roman"/>
          <w:sz w:val="24"/>
          <w:szCs w:val="24"/>
        </w:rPr>
      </w:pPr>
    </w:p>
    <w:p w14:paraId="3E06463C" w14:textId="1C689FC0" w:rsidR="00451A9A" w:rsidRPr="0060249B" w:rsidRDefault="00451A9A" w:rsidP="00067EF8">
      <w:pPr>
        <w:spacing w:line="360" w:lineRule="auto"/>
        <w:jc w:val="center"/>
        <w:rPr>
          <w:rFonts w:ascii="Times New Roman" w:hAnsi="Times New Roman" w:cs="Times New Roman"/>
          <w:sz w:val="28"/>
          <w:szCs w:val="28"/>
        </w:rPr>
      </w:pPr>
      <w:r w:rsidRPr="0060249B">
        <w:rPr>
          <w:rFonts w:ascii="Times New Roman" w:hAnsi="Times New Roman" w:cs="Times New Roman"/>
          <w:sz w:val="28"/>
          <w:szCs w:val="28"/>
        </w:rPr>
        <w:t>Name:</w:t>
      </w:r>
      <w:r w:rsidR="00107D81" w:rsidRPr="0060249B">
        <w:rPr>
          <w:rFonts w:ascii="Times New Roman" w:hAnsi="Times New Roman" w:cs="Times New Roman"/>
          <w:b/>
          <w:bCs/>
          <w:sz w:val="28"/>
          <w:szCs w:val="28"/>
        </w:rPr>
        <w:t>Nikola Nikolov</w:t>
      </w:r>
      <w:r w:rsidR="00107D81" w:rsidRPr="0060249B">
        <w:rPr>
          <w:rFonts w:ascii="Times New Roman" w:hAnsi="Times New Roman" w:cs="Times New Roman"/>
          <w:sz w:val="28"/>
          <w:szCs w:val="28"/>
        </w:rPr>
        <w:t xml:space="preserve"> </w:t>
      </w:r>
    </w:p>
    <w:p w14:paraId="7DB737B0" w14:textId="7EEF45A4" w:rsidR="00451A9A" w:rsidRPr="0060249B" w:rsidRDefault="00107D81" w:rsidP="00067EF8">
      <w:pPr>
        <w:spacing w:line="360" w:lineRule="auto"/>
        <w:jc w:val="center"/>
        <w:rPr>
          <w:rFonts w:ascii="Times New Roman" w:hAnsi="Times New Roman" w:cs="Times New Roman"/>
          <w:sz w:val="28"/>
          <w:szCs w:val="28"/>
        </w:rPr>
      </w:pPr>
      <w:r w:rsidRPr="0060249B">
        <w:rPr>
          <w:rFonts w:ascii="Times New Roman" w:hAnsi="Times New Roman" w:cs="Times New Roman"/>
          <w:sz w:val="28"/>
          <w:szCs w:val="28"/>
        </w:rPr>
        <w:t xml:space="preserve">Studend </w:t>
      </w:r>
      <w:r w:rsidR="00451A9A" w:rsidRPr="0060249B">
        <w:rPr>
          <w:rFonts w:ascii="Times New Roman" w:hAnsi="Times New Roman" w:cs="Times New Roman"/>
          <w:sz w:val="28"/>
          <w:szCs w:val="28"/>
        </w:rPr>
        <w:t>ID:</w:t>
      </w:r>
      <w:r w:rsidR="000E6AC7" w:rsidRPr="0060249B">
        <w:rPr>
          <w:rFonts w:ascii="Times New Roman" w:hAnsi="Times New Roman" w:cs="Times New Roman"/>
          <w:b/>
          <w:bCs/>
          <w:sz w:val="28"/>
          <w:szCs w:val="28"/>
        </w:rPr>
        <w:t>2014060</w:t>
      </w:r>
    </w:p>
    <w:p w14:paraId="6ADB1D87" w14:textId="77777777" w:rsidR="00451A9A" w:rsidRPr="0060249B" w:rsidRDefault="00451A9A" w:rsidP="00067EF8">
      <w:pPr>
        <w:spacing w:line="360" w:lineRule="auto"/>
        <w:jc w:val="center"/>
        <w:rPr>
          <w:rFonts w:ascii="Times New Roman" w:hAnsi="Times New Roman" w:cs="Times New Roman"/>
          <w:sz w:val="28"/>
          <w:szCs w:val="28"/>
        </w:rPr>
      </w:pPr>
    </w:p>
    <w:p w14:paraId="7D30DF36" w14:textId="77777777" w:rsidR="00E443F8" w:rsidRPr="0062386D" w:rsidRDefault="00E443F8" w:rsidP="00067EF8">
      <w:pPr>
        <w:spacing w:line="360" w:lineRule="auto"/>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rPr>
        <w:id w:val="44094351"/>
        <w:docPartObj>
          <w:docPartGallery w:val="Table of Contents"/>
          <w:docPartUnique/>
        </w:docPartObj>
      </w:sdtPr>
      <w:sdtEndPr>
        <w:rPr>
          <w:rFonts w:asciiTheme="minorHAnsi" w:hAnsiTheme="minorHAnsi" w:cstheme="minorBidi"/>
          <w:sz w:val="22"/>
          <w:szCs w:val="22"/>
        </w:rPr>
      </w:sdtEndPr>
      <w:sdtContent>
        <w:p w14:paraId="0B64C880" w14:textId="77777777" w:rsidR="00EB1A6A" w:rsidRDefault="00EB1A6A">
          <w:pPr>
            <w:pStyle w:val="TOCHeading"/>
            <w:rPr>
              <w:rFonts w:ascii="Times New Roman" w:hAnsi="Times New Roman" w:cs="Times New Roman"/>
              <w:color w:val="auto"/>
              <w:sz w:val="24"/>
              <w:szCs w:val="24"/>
            </w:rPr>
          </w:pPr>
          <w:r w:rsidRPr="0062386D">
            <w:rPr>
              <w:rFonts w:ascii="Times New Roman" w:hAnsi="Times New Roman" w:cs="Times New Roman"/>
              <w:color w:val="auto"/>
              <w:sz w:val="24"/>
              <w:szCs w:val="24"/>
            </w:rPr>
            <w:t>Contents</w:t>
          </w:r>
        </w:p>
        <w:p w14:paraId="3A4F9D45" w14:textId="77777777" w:rsidR="00A0310F" w:rsidRPr="00A0310F" w:rsidRDefault="00A0310F" w:rsidP="00A0310F">
          <w:pPr>
            <w:rPr>
              <w:lang w:val="en-US"/>
            </w:rPr>
          </w:pPr>
        </w:p>
        <w:p w14:paraId="346C8D0D" w14:textId="5521F1F3" w:rsidR="00EB1A6A" w:rsidRPr="0062386D" w:rsidRDefault="004148C4">
          <w:pPr>
            <w:pStyle w:val="TOC1"/>
            <w:tabs>
              <w:tab w:val="right" w:leader="dot" w:pos="9016"/>
            </w:tabs>
            <w:rPr>
              <w:rFonts w:ascii="Times New Roman" w:eastAsiaTheme="minorEastAsia" w:hAnsi="Times New Roman" w:cs="Times New Roman"/>
              <w:noProof/>
              <w:sz w:val="24"/>
              <w:szCs w:val="24"/>
              <w:lang w:eastAsia="en-GB"/>
            </w:rPr>
          </w:pPr>
          <w:r w:rsidRPr="0062386D">
            <w:rPr>
              <w:rFonts w:ascii="Times New Roman" w:hAnsi="Times New Roman" w:cs="Times New Roman"/>
              <w:sz w:val="24"/>
              <w:szCs w:val="24"/>
            </w:rPr>
            <w:fldChar w:fldCharType="begin"/>
          </w:r>
          <w:r w:rsidR="00EB1A6A" w:rsidRPr="0062386D">
            <w:rPr>
              <w:rFonts w:ascii="Times New Roman" w:hAnsi="Times New Roman" w:cs="Times New Roman"/>
              <w:sz w:val="24"/>
              <w:szCs w:val="24"/>
            </w:rPr>
            <w:instrText xml:space="preserve"> TOC \o "1-3" \h \z \u </w:instrText>
          </w:r>
          <w:r w:rsidRPr="0062386D">
            <w:rPr>
              <w:rFonts w:ascii="Times New Roman" w:hAnsi="Times New Roman" w:cs="Times New Roman"/>
              <w:sz w:val="24"/>
              <w:szCs w:val="24"/>
            </w:rPr>
            <w:fldChar w:fldCharType="separate"/>
          </w:r>
          <w:hyperlink w:anchor="_Toc113397184" w:history="1">
            <w:r w:rsidR="00EB1A6A" w:rsidRPr="0062386D">
              <w:rPr>
                <w:rStyle w:val="Hyperlink"/>
                <w:rFonts w:ascii="Times New Roman" w:hAnsi="Times New Roman" w:cs="Times New Roman"/>
                <w:noProof/>
                <w:color w:val="auto"/>
                <w:sz w:val="24"/>
                <w:szCs w:val="24"/>
              </w:rPr>
              <w:t>PART 1</w:t>
            </w:r>
            <w:r w:rsidR="00EB1A6A" w:rsidRPr="0062386D">
              <w:rPr>
                <w:rFonts w:ascii="Times New Roman" w:hAnsi="Times New Roman" w:cs="Times New Roman"/>
                <w:noProof/>
                <w:webHidden/>
                <w:sz w:val="24"/>
                <w:szCs w:val="24"/>
              </w:rPr>
              <w:tab/>
            </w:r>
            <w:r w:rsidR="00E443F8">
              <w:rPr>
                <w:rFonts w:ascii="Times New Roman" w:hAnsi="Times New Roman" w:cs="Times New Roman"/>
                <w:noProof/>
                <w:webHidden/>
                <w:sz w:val="24"/>
                <w:szCs w:val="24"/>
              </w:rPr>
              <w:t>3</w:t>
            </w:r>
          </w:hyperlink>
        </w:p>
        <w:p w14:paraId="436BE831" w14:textId="006EAB6A" w:rsidR="00EB1A6A" w:rsidRPr="0062386D" w:rsidRDefault="00FB56AC" w:rsidP="00926660">
          <w:pPr>
            <w:pStyle w:val="TOC2"/>
            <w:rPr>
              <w:rFonts w:ascii="Times New Roman" w:eastAsiaTheme="minorEastAsia" w:hAnsi="Times New Roman" w:cs="Times New Roman"/>
              <w:noProof/>
              <w:sz w:val="24"/>
              <w:szCs w:val="24"/>
              <w:lang w:eastAsia="en-GB"/>
            </w:rPr>
          </w:pPr>
          <w:hyperlink w:anchor="_Toc113397185" w:history="1">
            <w:r w:rsidR="00EB1A6A" w:rsidRPr="0062386D">
              <w:rPr>
                <w:rStyle w:val="Hyperlink"/>
                <w:rFonts w:ascii="Times New Roman" w:hAnsi="Times New Roman" w:cs="Times New Roman"/>
                <w:noProof/>
                <w:color w:val="auto"/>
                <w:sz w:val="24"/>
                <w:szCs w:val="24"/>
              </w:rPr>
              <w:t>Introduction</w:t>
            </w:r>
            <w:r w:rsidR="00EB1A6A" w:rsidRPr="0062386D">
              <w:rPr>
                <w:rFonts w:ascii="Times New Roman" w:hAnsi="Times New Roman" w:cs="Times New Roman"/>
                <w:noProof/>
                <w:webHidden/>
                <w:sz w:val="24"/>
                <w:szCs w:val="24"/>
              </w:rPr>
              <w:tab/>
            </w:r>
            <w:r w:rsidR="00E443F8">
              <w:rPr>
                <w:rFonts w:ascii="Times New Roman" w:hAnsi="Times New Roman" w:cs="Times New Roman"/>
                <w:noProof/>
                <w:webHidden/>
                <w:sz w:val="24"/>
                <w:szCs w:val="24"/>
              </w:rPr>
              <w:t>3</w:t>
            </w:r>
          </w:hyperlink>
        </w:p>
        <w:p w14:paraId="1DB769AF" w14:textId="77777777" w:rsidR="00EB1A6A" w:rsidRPr="0062386D" w:rsidRDefault="00FB56AC" w:rsidP="00926660">
          <w:pPr>
            <w:pStyle w:val="TOC2"/>
            <w:rPr>
              <w:rFonts w:eastAsiaTheme="minorEastAsia"/>
              <w:noProof/>
              <w:lang w:eastAsia="en-GB"/>
            </w:rPr>
          </w:pPr>
          <w:hyperlink w:anchor="_Toc113397186" w:history="1">
            <w:r w:rsidR="00EB1A6A" w:rsidRPr="0062386D">
              <w:rPr>
                <w:rStyle w:val="Hyperlink"/>
                <w:rFonts w:ascii="Times New Roman" w:hAnsi="Times New Roman" w:cs="Times New Roman"/>
                <w:noProof/>
                <w:color w:val="auto"/>
                <w:sz w:val="24"/>
                <w:szCs w:val="24"/>
              </w:rPr>
              <w:t>Data Pre-Processing</w:t>
            </w:r>
            <w:r w:rsidR="00EB1A6A" w:rsidRPr="0062386D">
              <w:rPr>
                <w:noProof/>
                <w:webHidden/>
              </w:rPr>
              <w:tab/>
            </w:r>
            <w:r w:rsidR="004148C4" w:rsidRPr="0062386D">
              <w:rPr>
                <w:noProof/>
                <w:webHidden/>
              </w:rPr>
              <w:fldChar w:fldCharType="begin"/>
            </w:r>
            <w:r w:rsidR="00EB1A6A" w:rsidRPr="0062386D">
              <w:rPr>
                <w:noProof/>
                <w:webHidden/>
              </w:rPr>
              <w:instrText xml:space="preserve"> PAGEREF _Toc113397186 \h </w:instrText>
            </w:r>
            <w:r w:rsidR="004148C4" w:rsidRPr="0062386D">
              <w:rPr>
                <w:noProof/>
                <w:webHidden/>
              </w:rPr>
            </w:r>
            <w:r w:rsidR="004148C4" w:rsidRPr="0062386D">
              <w:rPr>
                <w:noProof/>
                <w:webHidden/>
              </w:rPr>
              <w:fldChar w:fldCharType="separate"/>
            </w:r>
            <w:r w:rsidR="00EB1A6A" w:rsidRPr="0062386D">
              <w:rPr>
                <w:noProof/>
                <w:webHidden/>
              </w:rPr>
              <w:t>3</w:t>
            </w:r>
            <w:r w:rsidR="004148C4" w:rsidRPr="0062386D">
              <w:rPr>
                <w:noProof/>
                <w:webHidden/>
              </w:rPr>
              <w:fldChar w:fldCharType="end"/>
            </w:r>
          </w:hyperlink>
        </w:p>
        <w:p w14:paraId="205E15CC" w14:textId="1D2A737B" w:rsidR="00EB1A6A" w:rsidRPr="0062386D" w:rsidRDefault="00FB56AC" w:rsidP="00926660">
          <w:pPr>
            <w:pStyle w:val="TOC2"/>
            <w:rPr>
              <w:rFonts w:eastAsiaTheme="minorEastAsia"/>
              <w:noProof/>
              <w:lang w:eastAsia="en-GB"/>
            </w:rPr>
          </w:pPr>
          <w:hyperlink w:anchor="_Toc113397187" w:history="1">
            <w:r w:rsidR="00EB1A6A" w:rsidRPr="0062386D">
              <w:rPr>
                <w:rStyle w:val="Hyperlink"/>
                <w:rFonts w:ascii="Times New Roman" w:hAnsi="Times New Roman" w:cs="Times New Roman"/>
                <w:noProof/>
                <w:color w:val="auto"/>
                <w:sz w:val="24"/>
                <w:szCs w:val="24"/>
              </w:rPr>
              <w:t>Data Analysis</w:t>
            </w:r>
            <w:r w:rsidR="00EB1A6A" w:rsidRPr="0062386D">
              <w:rPr>
                <w:noProof/>
                <w:webHidden/>
              </w:rPr>
              <w:tab/>
            </w:r>
            <w:r w:rsidR="00C20B53">
              <w:rPr>
                <w:noProof/>
                <w:webHidden/>
              </w:rPr>
              <w:t>5</w:t>
            </w:r>
          </w:hyperlink>
        </w:p>
        <w:p w14:paraId="547707ED" w14:textId="77777777" w:rsidR="00EB1A6A" w:rsidRPr="0062386D" w:rsidRDefault="00FB56AC" w:rsidP="00926660">
          <w:pPr>
            <w:pStyle w:val="TOC2"/>
            <w:rPr>
              <w:rFonts w:eastAsiaTheme="minorEastAsia"/>
              <w:noProof/>
              <w:lang w:eastAsia="en-GB"/>
            </w:rPr>
          </w:pPr>
          <w:hyperlink w:anchor="_Toc113397188" w:history="1">
            <w:r w:rsidR="00EB1A6A" w:rsidRPr="0062386D">
              <w:rPr>
                <w:rStyle w:val="Hyperlink"/>
                <w:rFonts w:ascii="Times New Roman" w:hAnsi="Times New Roman" w:cs="Times New Roman"/>
                <w:noProof/>
                <w:color w:val="auto"/>
                <w:sz w:val="24"/>
                <w:szCs w:val="24"/>
              </w:rPr>
              <w:t>Data Visualisation</w:t>
            </w:r>
            <w:r w:rsidR="00EB1A6A" w:rsidRPr="0062386D">
              <w:rPr>
                <w:noProof/>
                <w:webHidden/>
              </w:rPr>
              <w:tab/>
            </w:r>
            <w:r w:rsidR="004148C4" w:rsidRPr="0062386D">
              <w:rPr>
                <w:noProof/>
                <w:webHidden/>
              </w:rPr>
              <w:fldChar w:fldCharType="begin"/>
            </w:r>
            <w:r w:rsidR="00EB1A6A" w:rsidRPr="0062386D">
              <w:rPr>
                <w:noProof/>
                <w:webHidden/>
              </w:rPr>
              <w:instrText xml:space="preserve"> PAGEREF _Toc113397188 \h </w:instrText>
            </w:r>
            <w:r w:rsidR="004148C4" w:rsidRPr="0062386D">
              <w:rPr>
                <w:noProof/>
                <w:webHidden/>
              </w:rPr>
            </w:r>
            <w:r w:rsidR="004148C4" w:rsidRPr="0062386D">
              <w:rPr>
                <w:noProof/>
                <w:webHidden/>
              </w:rPr>
              <w:fldChar w:fldCharType="separate"/>
            </w:r>
            <w:r w:rsidR="00EB1A6A" w:rsidRPr="0062386D">
              <w:rPr>
                <w:noProof/>
                <w:webHidden/>
              </w:rPr>
              <w:t>6</w:t>
            </w:r>
            <w:r w:rsidR="004148C4" w:rsidRPr="0062386D">
              <w:rPr>
                <w:noProof/>
                <w:webHidden/>
              </w:rPr>
              <w:fldChar w:fldCharType="end"/>
            </w:r>
          </w:hyperlink>
        </w:p>
        <w:p w14:paraId="7578009C" w14:textId="77777777" w:rsidR="00EB1A6A" w:rsidRPr="0062386D" w:rsidRDefault="00FB56AC" w:rsidP="00620DDD">
          <w:pPr>
            <w:pStyle w:val="TOC3"/>
            <w:tabs>
              <w:tab w:val="right" w:leader="dot" w:pos="9016"/>
            </w:tabs>
            <w:ind w:left="220"/>
            <w:rPr>
              <w:rFonts w:ascii="Times New Roman" w:eastAsiaTheme="minorEastAsia" w:hAnsi="Times New Roman" w:cs="Times New Roman"/>
              <w:noProof/>
              <w:sz w:val="24"/>
              <w:szCs w:val="24"/>
              <w:lang w:eastAsia="en-GB"/>
            </w:rPr>
          </w:pPr>
          <w:hyperlink w:anchor="_Toc113397189" w:history="1">
            <w:r w:rsidR="00EB1A6A" w:rsidRPr="0062386D">
              <w:rPr>
                <w:rStyle w:val="Hyperlink"/>
                <w:rFonts w:ascii="Times New Roman" w:hAnsi="Times New Roman" w:cs="Times New Roman"/>
                <w:noProof/>
                <w:color w:val="auto"/>
                <w:sz w:val="24"/>
                <w:szCs w:val="24"/>
              </w:rPr>
              <w:t>Sales (2009-2012)</w:t>
            </w:r>
            <w:r w:rsidR="00EB1A6A" w:rsidRPr="0062386D">
              <w:rPr>
                <w:rFonts w:ascii="Times New Roman" w:hAnsi="Times New Roman" w:cs="Times New Roman"/>
                <w:noProof/>
                <w:webHidden/>
                <w:sz w:val="24"/>
                <w:szCs w:val="24"/>
              </w:rPr>
              <w:tab/>
            </w:r>
            <w:r w:rsidR="004148C4" w:rsidRPr="0062386D">
              <w:rPr>
                <w:rFonts w:ascii="Times New Roman" w:hAnsi="Times New Roman" w:cs="Times New Roman"/>
                <w:noProof/>
                <w:webHidden/>
                <w:sz w:val="24"/>
                <w:szCs w:val="24"/>
              </w:rPr>
              <w:fldChar w:fldCharType="begin"/>
            </w:r>
            <w:r w:rsidR="00EB1A6A" w:rsidRPr="0062386D">
              <w:rPr>
                <w:rFonts w:ascii="Times New Roman" w:hAnsi="Times New Roman" w:cs="Times New Roman"/>
                <w:noProof/>
                <w:webHidden/>
                <w:sz w:val="24"/>
                <w:szCs w:val="24"/>
              </w:rPr>
              <w:instrText xml:space="preserve"> PAGEREF _Toc113397189 \h </w:instrText>
            </w:r>
            <w:r w:rsidR="004148C4" w:rsidRPr="0062386D">
              <w:rPr>
                <w:rFonts w:ascii="Times New Roman" w:hAnsi="Times New Roman" w:cs="Times New Roman"/>
                <w:noProof/>
                <w:webHidden/>
                <w:sz w:val="24"/>
                <w:szCs w:val="24"/>
              </w:rPr>
            </w:r>
            <w:r w:rsidR="004148C4" w:rsidRPr="0062386D">
              <w:rPr>
                <w:rFonts w:ascii="Times New Roman" w:hAnsi="Times New Roman" w:cs="Times New Roman"/>
                <w:noProof/>
                <w:webHidden/>
                <w:sz w:val="24"/>
                <w:szCs w:val="24"/>
              </w:rPr>
              <w:fldChar w:fldCharType="separate"/>
            </w:r>
            <w:r w:rsidR="00EB1A6A" w:rsidRPr="0062386D">
              <w:rPr>
                <w:rFonts w:ascii="Times New Roman" w:hAnsi="Times New Roman" w:cs="Times New Roman"/>
                <w:noProof/>
                <w:webHidden/>
                <w:sz w:val="24"/>
                <w:szCs w:val="24"/>
              </w:rPr>
              <w:t>6</w:t>
            </w:r>
            <w:r w:rsidR="004148C4" w:rsidRPr="0062386D">
              <w:rPr>
                <w:rFonts w:ascii="Times New Roman" w:hAnsi="Times New Roman" w:cs="Times New Roman"/>
                <w:noProof/>
                <w:webHidden/>
                <w:sz w:val="24"/>
                <w:szCs w:val="24"/>
              </w:rPr>
              <w:fldChar w:fldCharType="end"/>
            </w:r>
          </w:hyperlink>
        </w:p>
        <w:p w14:paraId="17BC67FF" w14:textId="77777777" w:rsidR="00EB1A6A" w:rsidRPr="0062386D" w:rsidRDefault="00FB56AC" w:rsidP="00620DDD">
          <w:pPr>
            <w:pStyle w:val="TOC3"/>
            <w:tabs>
              <w:tab w:val="right" w:leader="dot" w:pos="9016"/>
            </w:tabs>
            <w:ind w:left="220"/>
            <w:rPr>
              <w:rFonts w:ascii="Times New Roman" w:eastAsiaTheme="minorEastAsia" w:hAnsi="Times New Roman" w:cs="Times New Roman"/>
              <w:noProof/>
              <w:sz w:val="24"/>
              <w:szCs w:val="24"/>
              <w:lang w:eastAsia="en-GB"/>
            </w:rPr>
          </w:pPr>
          <w:hyperlink w:anchor="_Toc113397190" w:history="1">
            <w:r w:rsidR="00EB1A6A" w:rsidRPr="0062386D">
              <w:rPr>
                <w:rStyle w:val="Hyperlink"/>
                <w:rFonts w:ascii="Times New Roman" w:hAnsi="Times New Roman" w:cs="Times New Roman"/>
                <w:noProof/>
                <w:color w:val="auto"/>
                <w:sz w:val="24"/>
                <w:szCs w:val="24"/>
              </w:rPr>
              <w:t>Profit (2009-2012)</w:t>
            </w:r>
            <w:r w:rsidR="00EB1A6A" w:rsidRPr="0062386D">
              <w:rPr>
                <w:rFonts w:ascii="Times New Roman" w:hAnsi="Times New Roman" w:cs="Times New Roman"/>
                <w:noProof/>
                <w:webHidden/>
                <w:sz w:val="24"/>
                <w:szCs w:val="24"/>
              </w:rPr>
              <w:tab/>
            </w:r>
            <w:r w:rsidR="004148C4" w:rsidRPr="0062386D">
              <w:rPr>
                <w:rFonts w:ascii="Times New Roman" w:hAnsi="Times New Roman" w:cs="Times New Roman"/>
                <w:noProof/>
                <w:webHidden/>
                <w:sz w:val="24"/>
                <w:szCs w:val="24"/>
              </w:rPr>
              <w:fldChar w:fldCharType="begin"/>
            </w:r>
            <w:r w:rsidR="00EB1A6A" w:rsidRPr="0062386D">
              <w:rPr>
                <w:rFonts w:ascii="Times New Roman" w:hAnsi="Times New Roman" w:cs="Times New Roman"/>
                <w:noProof/>
                <w:webHidden/>
                <w:sz w:val="24"/>
                <w:szCs w:val="24"/>
              </w:rPr>
              <w:instrText xml:space="preserve"> PAGEREF _Toc113397190 \h </w:instrText>
            </w:r>
            <w:r w:rsidR="004148C4" w:rsidRPr="0062386D">
              <w:rPr>
                <w:rFonts w:ascii="Times New Roman" w:hAnsi="Times New Roman" w:cs="Times New Roman"/>
                <w:noProof/>
                <w:webHidden/>
                <w:sz w:val="24"/>
                <w:szCs w:val="24"/>
              </w:rPr>
            </w:r>
            <w:r w:rsidR="004148C4" w:rsidRPr="0062386D">
              <w:rPr>
                <w:rFonts w:ascii="Times New Roman" w:hAnsi="Times New Roman" w:cs="Times New Roman"/>
                <w:noProof/>
                <w:webHidden/>
                <w:sz w:val="24"/>
                <w:szCs w:val="24"/>
              </w:rPr>
              <w:fldChar w:fldCharType="separate"/>
            </w:r>
            <w:r w:rsidR="00EB1A6A" w:rsidRPr="0062386D">
              <w:rPr>
                <w:rFonts w:ascii="Times New Roman" w:hAnsi="Times New Roman" w:cs="Times New Roman"/>
                <w:noProof/>
                <w:webHidden/>
                <w:sz w:val="24"/>
                <w:szCs w:val="24"/>
              </w:rPr>
              <w:t>7</w:t>
            </w:r>
            <w:r w:rsidR="004148C4" w:rsidRPr="0062386D">
              <w:rPr>
                <w:rFonts w:ascii="Times New Roman" w:hAnsi="Times New Roman" w:cs="Times New Roman"/>
                <w:noProof/>
                <w:webHidden/>
                <w:sz w:val="24"/>
                <w:szCs w:val="24"/>
              </w:rPr>
              <w:fldChar w:fldCharType="end"/>
            </w:r>
          </w:hyperlink>
        </w:p>
        <w:p w14:paraId="31EE56E9" w14:textId="05D9C422" w:rsidR="00EB1A6A" w:rsidRPr="0062386D" w:rsidRDefault="00FB56AC">
          <w:pPr>
            <w:pStyle w:val="TOC1"/>
            <w:tabs>
              <w:tab w:val="right" w:leader="dot" w:pos="9016"/>
            </w:tabs>
            <w:rPr>
              <w:rFonts w:ascii="Times New Roman" w:eastAsiaTheme="minorEastAsia" w:hAnsi="Times New Roman" w:cs="Times New Roman"/>
              <w:noProof/>
              <w:sz w:val="24"/>
              <w:szCs w:val="24"/>
              <w:lang w:eastAsia="en-GB"/>
            </w:rPr>
          </w:pPr>
          <w:hyperlink w:anchor="_Toc113397191" w:history="1">
            <w:r w:rsidR="00EB1A6A" w:rsidRPr="0062386D">
              <w:rPr>
                <w:rStyle w:val="Hyperlink"/>
                <w:rFonts w:ascii="Times New Roman" w:hAnsi="Times New Roman" w:cs="Times New Roman"/>
                <w:noProof/>
                <w:color w:val="auto"/>
                <w:sz w:val="24"/>
                <w:szCs w:val="24"/>
              </w:rPr>
              <w:t>Part 2</w:t>
            </w:r>
            <w:r w:rsidR="00EB1A6A" w:rsidRPr="0062386D">
              <w:rPr>
                <w:rFonts w:ascii="Times New Roman" w:hAnsi="Times New Roman" w:cs="Times New Roman"/>
                <w:noProof/>
                <w:webHidden/>
                <w:sz w:val="24"/>
                <w:szCs w:val="24"/>
              </w:rPr>
              <w:tab/>
            </w:r>
            <w:r w:rsidR="0062068F">
              <w:rPr>
                <w:rFonts w:ascii="Times New Roman" w:hAnsi="Times New Roman" w:cs="Times New Roman"/>
                <w:noProof/>
                <w:webHidden/>
                <w:sz w:val="24"/>
                <w:szCs w:val="24"/>
              </w:rPr>
              <w:t>8</w:t>
            </w:r>
          </w:hyperlink>
        </w:p>
        <w:p w14:paraId="1F89081B" w14:textId="31347E3B" w:rsidR="00EB1A6A" w:rsidRPr="0062386D" w:rsidRDefault="00FB56AC" w:rsidP="00926660">
          <w:pPr>
            <w:pStyle w:val="TOC2"/>
            <w:rPr>
              <w:rFonts w:eastAsiaTheme="minorEastAsia"/>
              <w:noProof/>
              <w:lang w:eastAsia="en-GB"/>
            </w:rPr>
          </w:pPr>
          <w:hyperlink w:anchor="_Toc113397192" w:history="1">
            <w:r w:rsidR="00EB1A6A" w:rsidRPr="0062386D">
              <w:rPr>
                <w:rStyle w:val="Hyperlink"/>
                <w:rFonts w:ascii="Times New Roman" w:hAnsi="Times New Roman" w:cs="Times New Roman"/>
                <w:noProof/>
                <w:color w:val="auto"/>
                <w:sz w:val="24"/>
                <w:szCs w:val="24"/>
              </w:rPr>
              <w:t>2.1 How many students like vanilla flavour?</w:t>
            </w:r>
            <w:r w:rsidR="00EB1A6A" w:rsidRPr="0062386D">
              <w:rPr>
                <w:noProof/>
                <w:webHidden/>
              </w:rPr>
              <w:tab/>
            </w:r>
            <w:r w:rsidR="00C75BB3">
              <w:rPr>
                <w:noProof/>
                <w:webHidden/>
              </w:rPr>
              <w:t>8</w:t>
            </w:r>
          </w:hyperlink>
        </w:p>
        <w:p w14:paraId="6708B704" w14:textId="0BE9733B" w:rsidR="00EB1A6A" w:rsidRPr="0062386D" w:rsidRDefault="00FB56AC" w:rsidP="00926660">
          <w:pPr>
            <w:pStyle w:val="TOC2"/>
            <w:rPr>
              <w:rFonts w:eastAsiaTheme="minorEastAsia"/>
              <w:noProof/>
              <w:lang w:eastAsia="en-GB"/>
            </w:rPr>
          </w:pPr>
          <w:hyperlink w:anchor="_Toc113397193" w:history="1">
            <w:r w:rsidR="00EB1A6A" w:rsidRPr="0062386D">
              <w:rPr>
                <w:rStyle w:val="Hyperlink"/>
                <w:rFonts w:ascii="Times New Roman" w:hAnsi="Times New Roman" w:cs="Times New Roman"/>
                <w:noProof/>
                <w:color w:val="auto"/>
                <w:sz w:val="24"/>
                <w:szCs w:val="24"/>
              </w:rPr>
              <w:t>2.2:  Males Vs females</w:t>
            </w:r>
            <w:r w:rsidR="00EB1A6A" w:rsidRPr="0062386D">
              <w:rPr>
                <w:noProof/>
                <w:webHidden/>
              </w:rPr>
              <w:tab/>
            </w:r>
            <w:r w:rsidR="00C75BB3">
              <w:rPr>
                <w:noProof/>
                <w:webHidden/>
              </w:rPr>
              <w:t>9</w:t>
            </w:r>
          </w:hyperlink>
        </w:p>
        <w:p w14:paraId="54621208" w14:textId="77777777" w:rsidR="00EB1A6A" w:rsidRPr="0062386D" w:rsidRDefault="00FB56AC" w:rsidP="00926660">
          <w:pPr>
            <w:pStyle w:val="TOC2"/>
            <w:rPr>
              <w:rFonts w:eastAsiaTheme="minorEastAsia"/>
              <w:noProof/>
              <w:lang w:eastAsia="en-GB"/>
            </w:rPr>
          </w:pPr>
          <w:hyperlink w:anchor="_Toc113397194" w:history="1">
            <w:r w:rsidR="00EB1A6A" w:rsidRPr="0062386D">
              <w:rPr>
                <w:rStyle w:val="Hyperlink"/>
                <w:rFonts w:ascii="Times New Roman" w:hAnsi="Times New Roman" w:cs="Times New Roman"/>
                <w:noProof/>
                <w:color w:val="auto"/>
                <w:sz w:val="24"/>
                <w:szCs w:val="24"/>
              </w:rPr>
              <w:t>2.3: Mean and Median for Chocolate and Strawberry Preferences</w:t>
            </w:r>
            <w:r w:rsidR="00EB1A6A" w:rsidRPr="0062386D">
              <w:rPr>
                <w:noProof/>
                <w:webHidden/>
              </w:rPr>
              <w:tab/>
            </w:r>
            <w:r w:rsidR="004148C4" w:rsidRPr="0062386D">
              <w:rPr>
                <w:noProof/>
                <w:webHidden/>
              </w:rPr>
              <w:fldChar w:fldCharType="begin"/>
            </w:r>
            <w:r w:rsidR="00EB1A6A" w:rsidRPr="0062386D">
              <w:rPr>
                <w:noProof/>
                <w:webHidden/>
              </w:rPr>
              <w:instrText xml:space="preserve"> PAGEREF _Toc113397194 \h </w:instrText>
            </w:r>
            <w:r w:rsidR="004148C4" w:rsidRPr="0062386D">
              <w:rPr>
                <w:noProof/>
                <w:webHidden/>
              </w:rPr>
            </w:r>
            <w:r w:rsidR="004148C4" w:rsidRPr="0062386D">
              <w:rPr>
                <w:noProof/>
                <w:webHidden/>
              </w:rPr>
              <w:fldChar w:fldCharType="separate"/>
            </w:r>
            <w:r w:rsidR="00EB1A6A" w:rsidRPr="0062386D">
              <w:rPr>
                <w:noProof/>
                <w:webHidden/>
              </w:rPr>
              <w:t>9</w:t>
            </w:r>
            <w:r w:rsidR="004148C4" w:rsidRPr="0062386D">
              <w:rPr>
                <w:noProof/>
                <w:webHidden/>
              </w:rPr>
              <w:fldChar w:fldCharType="end"/>
            </w:r>
          </w:hyperlink>
        </w:p>
        <w:p w14:paraId="515AA73B" w14:textId="77777777" w:rsidR="00EB1A6A" w:rsidRPr="0062386D" w:rsidRDefault="00FB56AC" w:rsidP="00926660">
          <w:pPr>
            <w:pStyle w:val="TOC2"/>
            <w:rPr>
              <w:rFonts w:eastAsiaTheme="minorEastAsia"/>
              <w:noProof/>
              <w:lang w:eastAsia="en-GB"/>
            </w:rPr>
          </w:pPr>
          <w:hyperlink w:anchor="_Toc113397195" w:history="1">
            <w:r w:rsidR="00EB1A6A" w:rsidRPr="0062386D">
              <w:rPr>
                <w:rStyle w:val="Hyperlink"/>
                <w:rFonts w:ascii="Times New Roman" w:hAnsi="Times New Roman" w:cs="Times New Roman"/>
                <w:noProof/>
                <w:color w:val="auto"/>
                <w:sz w:val="24"/>
                <w:szCs w:val="24"/>
              </w:rPr>
              <w:t>2.4 Clustering: Two Step Clustering</w:t>
            </w:r>
            <w:r w:rsidR="00EB1A6A" w:rsidRPr="0062386D">
              <w:rPr>
                <w:noProof/>
                <w:webHidden/>
              </w:rPr>
              <w:tab/>
            </w:r>
            <w:r w:rsidR="004148C4" w:rsidRPr="0062386D">
              <w:rPr>
                <w:noProof/>
                <w:webHidden/>
              </w:rPr>
              <w:fldChar w:fldCharType="begin"/>
            </w:r>
            <w:r w:rsidR="00EB1A6A" w:rsidRPr="0062386D">
              <w:rPr>
                <w:noProof/>
                <w:webHidden/>
              </w:rPr>
              <w:instrText xml:space="preserve"> PAGEREF _Toc113397195 \h </w:instrText>
            </w:r>
            <w:r w:rsidR="004148C4" w:rsidRPr="0062386D">
              <w:rPr>
                <w:noProof/>
                <w:webHidden/>
              </w:rPr>
            </w:r>
            <w:r w:rsidR="004148C4" w:rsidRPr="0062386D">
              <w:rPr>
                <w:noProof/>
                <w:webHidden/>
              </w:rPr>
              <w:fldChar w:fldCharType="separate"/>
            </w:r>
            <w:r w:rsidR="00EB1A6A" w:rsidRPr="0062386D">
              <w:rPr>
                <w:noProof/>
                <w:webHidden/>
              </w:rPr>
              <w:t>11</w:t>
            </w:r>
            <w:r w:rsidR="004148C4" w:rsidRPr="0062386D">
              <w:rPr>
                <w:noProof/>
                <w:webHidden/>
              </w:rPr>
              <w:fldChar w:fldCharType="end"/>
            </w:r>
          </w:hyperlink>
        </w:p>
        <w:p w14:paraId="1DCE529C" w14:textId="77777777" w:rsidR="00EB1A6A" w:rsidRPr="0062386D" w:rsidRDefault="00FB56AC" w:rsidP="00926660">
          <w:pPr>
            <w:pStyle w:val="TOC2"/>
            <w:rPr>
              <w:rFonts w:eastAsiaTheme="minorEastAsia"/>
              <w:noProof/>
              <w:lang w:eastAsia="en-GB"/>
            </w:rPr>
          </w:pPr>
          <w:hyperlink w:anchor="_Toc113397196" w:history="1">
            <w:r w:rsidR="00EB1A6A" w:rsidRPr="0062386D">
              <w:rPr>
                <w:rStyle w:val="Hyperlink"/>
                <w:rFonts w:ascii="Times New Roman" w:hAnsi="Times New Roman" w:cs="Times New Roman"/>
                <w:noProof/>
                <w:color w:val="auto"/>
                <w:sz w:val="24"/>
                <w:szCs w:val="24"/>
              </w:rPr>
              <w:t>2.5: Data and text mining methods</w:t>
            </w:r>
            <w:r w:rsidR="00EB1A6A" w:rsidRPr="0062386D">
              <w:rPr>
                <w:noProof/>
                <w:webHidden/>
              </w:rPr>
              <w:tab/>
            </w:r>
            <w:r w:rsidR="004148C4" w:rsidRPr="0062386D">
              <w:rPr>
                <w:noProof/>
                <w:webHidden/>
              </w:rPr>
              <w:fldChar w:fldCharType="begin"/>
            </w:r>
            <w:r w:rsidR="00EB1A6A" w:rsidRPr="0062386D">
              <w:rPr>
                <w:noProof/>
                <w:webHidden/>
              </w:rPr>
              <w:instrText xml:space="preserve"> PAGEREF _Toc113397196 \h </w:instrText>
            </w:r>
            <w:r w:rsidR="004148C4" w:rsidRPr="0062386D">
              <w:rPr>
                <w:noProof/>
                <w:webHidden/>
              </w:rPr>
            </w:r>
            <w:r w:rsidR="004148C4" w:rsidRPr="0062386D">
              <w:rPr>
                <w:noProof/>
                <w:webHidden/>
              </w:rPr>
              <w:fldChar w:fldCharType="separate"/>
            </w:r>
            <w:r w:rsidR="00EB1A6A" w:rsidRPr="0062386D">
              <w:rPr>
                <w:noProof/>
                <w:webHidden/>
              </w:rPr>
              <w:t>12</w:t>
            </w:r>
            <w:r w:rsidR="004148C4" w:rsidRPr="0062386D">
              <w:rPr>
                <w:noProof/>
                <w:webHidden/>
              </w:rPr>
              <w:fldChar w:fldCharType="end"/>
            </w:r>
          </w:hyperlink>
        </w:p>
        <w:p w14:paraId="0F43EBCA" w14:textId="77777777" w:rsidR="00EB1A6A" w:rsidRPr="0062386D" w:rsidRDefault="00FB56AC" w:rsidP="00926660">
          <w:pPr>
            <w:pStyle w:val="TOC2"/>
            <w:rPr>
              <w:rFonts w:eastAsiaTheme="minorEastAsia"/>
              <w:noProof/>
              <w:lang w:eastAsia="en-GB"/>
            </w:rPr>
          </w:pPr>
          <w:hyperlink w:anchor="_Toc113397197" w:history="1">
            <w:r w:rsidR="00EB1A6A" w:rsidRPr="0062386D">
              <w:rPr>
                <w:rStyle w:val="Hyperlink"/>
                <w:rFonts w:ascii="Times New Roman" w:hAnsi="Times New Roman" w:cs="Times New Roman"/>
                <w:noProof/>
                <w:color w:val="auto"/>
                <w:sz w:val="24"/>
                <w:szCs w:val="24"/>
              </w:rPr>
              <w:t>2.6: Advantages and limitations of SPSS and Microsoft Excel</w:t>
            </w:r>
            <w:r w:rsidR="00EB1A6A" w:rsidRPr="0062386D">
              <w:rPr>
                <w:noProof/>
                <w:webHidden/>
              </w:rPr>
              <w:tab/>
            </w:r>
            <w:r w:rsidR="004148C4" w:rsidRPr="0062386D">
              <w:rPr>
                <w:noProof/>
                <w:webHidden/>
              </w:rPr>
              <w:fldChar w:fldCharType="begin"/>
            </w:r>
            <w:r w:rsidR="00EB1A6A" w:rsidRPr="0062386D">
              <w:rPr>
                <w:noProof/>
                <w:webHidden/>
              </w:rPr>
              <w:instrText xml:space="preserve"> PAGEREF _Toc113397197 \h </w:instrText>
            </w:r>
            <w:r w:rsidR="004148C4" w:rsidRPr="0062386D">
              <w:rPr>
                <w:noProof/>
                <w:webHidden/>
              </w:rPr>
            </w:r>
            <w:r w:rsidR="004148C4" w:rsidRPr="0062386D">
              <w:rPr>
                <w:noProof/>
                <w:webHidden/>
              </w:rPr>
              <w:fldChar w:fldCharType="separate"/>
            </w:r>
            <w:r w:rsidR="00EB1A6A" w:rsidRPr="0062386D">
              <w:rPr>
                <w:noProof/>
                <w:webHidden/>
              </w:rPr>
              <w:t>13</w:t>
            </w:r>
            <w:r w:rsidR="004148C4" w:rsidRPr="0062386D">
              <w:rPr>
                <w:noProof/>
                <w:webHidden/>
              </w:rPr>
              <w:fldChar w:fldCharType="end"/>
            </w:r>
          </w:hyperlink>
        </w:p>
        <w:p w14:paraId="3BB951F1" w14:textId="51CB9E3A" w:rsidR="00EB1A6A" w:rsidRPr="0062386D" w:rsidRDefault="00FB56AC">
          <w:pPr>
            <w:pStyle w:val="TOC1"/>
            <w:tabs>
              <w:tab w:val="right" w:leader="dot" w:pos="9016"/>
            </w:tabs>
            <w:rPr>
              <w:rFonts w:ascii="Times New Roman" w:eastAsiaTheme="minorEastAsia" w:hAnsi="Times New Roman" w:cs="Times New Roman"/>
              <w:noProof/>
              <w:sz w:val="24"/>
              <w:szCs w:val="24"/>
              <w:lang w:eastAsia="en-GB"/>
            </w:rPr>
          </w:pPr>
          <w:hyperlink w:anchor="_Toc113397198" w:history="1">
            <w:r w:rsidR="00EB1A6A" w:rsidRPr="0062386D">
              <w:rPr>
                <w:rStyle w:val="Hyperlink"/>
                <w:rFonts w:ascii="Times New Roman" w:hAnsi="Times New Roman" w:cs="Times New Roman"/>
                <w:noProof/>
                <w:color w:val="auto"/>
                <w:sz w:val="24"/>
                <w:szCs w:val="24"/>
              </w:rPr>
              <w:t>Conclusion</w:t>
            </w:r>
            <w:r w:rsidR="00EB1A6A" w:rsidRPr="0062386D">
              <w:rPr>
                <w:rFonts w:ascii="Times New Roman" w:hAnsi="Times New Roman" w:cs="Times New Roman"/>
                <w:noProof/>
                <w:webHidden/>
                <w:sz w:val="24"/>
                <w:szCs w:val="24"/>
              </w:rPr>
              <w:tab/>
            </w:r>
            <w:r w:rsidR="008C0F49">
              <w:rPr>
                <w:rFonts w:ascii="Times New Roman" w:hAnsi="Times New Roman" w:cs="Times New Roman"/>
                <w:noProof/>
                <w:webHidden/>
                <w:sz w:val="24"/>
                <w:szCs w:val="24"/>
              </w:rPr>
              <w:t>14</w:t>
            </w:r>
          </w:hyperlink>
        </w:p>
        <w:p w14:paraId="4F894ECF" w14:textId="77777777" w:rsidR="00EB1A6A" w:rsidRPr="0062386D" w:rsidRDefault="00FB56AC">
          <w:pPr>
            <w:pStyle w:val="TOC1"/>
            <w:tabs>
              <w:tab w:val="right" w:leader="dot" w:pos="9016"/>
            </w:tabs>
            <w:rPr>
              <w:rFonts w:ascii="Times New Roman" w:eastAsiaTheme="minorEastAsia" w:hAnsi="Times New Roman" w:cs="Times New Roman"/>
              <w:noProof/>
              <w:sz w:val="24"/>
              <w:szCs w:val="24"/>
              <w:lang w:eastAsia="en-GB"/>
            </w:rPr>
          </w:pPr>
          <w:hyperlink w:anchor="_Toc113397199" w:history="1">
            <w:r w:rsidR="00EB1A6A" w:rsidRPr="0062386D">
              <w:rPr>
                <w:rStyle w:val="Hyperlink"/>
                <w:rFonts w:ascii="Times New Roman" w:hAnsi="Times New Roman" w:cs="Times New Roman"/>
                <w:noProof/>
                <w:color w:val="auto"/>
                <w:sz w:val="24"/>
                <w:szCs w:val="24"/>
              </w:rPr>
              <w:t>References</w:t>
            </w:r>
            <w:r w:rsidR="00EB1A6A" w:rsidRPr="0062386D">
              <w:rPr>
                <w:rFonts w:ascii="Times New Roman" w:hAnsi="Times New Roman" w:cs="Times New Roman"/>
                <w:noProof/>
                <w:webHidden/>
                <w:sz w:val="24"/>
                <w:szCs w:val="24"/>
              </w:rPr>
              <w:tab/>
            </w:r>
            <w:r w:rsidR="004148C4" w:rsidRPr="0062386D">
              <w:rPr>
                <w:rFonts w:ascii="Times New Roman" w:hAnsi="Times New Roman" w:cs="Times New Roman"/>
                <w:noProof/>
                <w:webHidden/>
                <w:sz w:val="24"/>
                <w:szCs w:val="24"/>
              </w:rPr>
              <w:fldChar w:fldCharType="begin"/>
            </w:r>
            <w:r w:rsidR="00EB1A6A" w:rsidRPr="0062386D">
              <w:rPr>
                <w:rFonts w:ascii="Times New Roman" w:hAnsi="Times New Roman" w:cs="Times New Roman"/>
                <w:noProof/>
                <w:webHidden/>
                <w:sz w:val="24"/>
                <w:szCs w:val="24"/>
              </w:rPr>
              <w:instrText xml:space="preserve"> PAGEREF _Toc113397199 \h </w:instrText>
            </w:r>
            <w:r w:rsidR="004148C4" w:rsidRPr="0062386D">
              <w:rPr>
                <w:rFonts w:ascii="Times New Roman" w:hAnsi="Times New Roman" w:cs="Times New Roman"/>
                <w:noProof/>
                <w:webHidden/>
                <w:sz w:val="24"/>
                <w:szCs w:val="24"/>
              </w:rPr>
            </w:r>
            <w:r w:rsidR="004148C4" w:rsidRPr="0062386D">
              <w:rPr>
                <w:rFonts w:ascii="Times New Roman" w:hAnsi="Times New Roman" w:cs="Times New Roman"/>
                <w:noProof/>
                <w:webHidden/>
                <w:sz w:val="24"/>
                <w:szCs w:val="24"/>
              </w:rPr>
              <w:fldChar w:fldCharType="separate"/>
            </w:r>
            <w:r w:rsidR="00EB1A6A" w:rsidRPr="0062386D">
              <w:rPr>
                <w:rFonts w:ascii="Times New Roman" w:hAnsi="Times New Roman" w:cs="Times New Roman"/>
                <w:noProof/>
                <w:webHidden/>
                <w:sz w:val="24"/>
                <w:szCs w:val="24"/>
              </w:rPr>
              <w:t>14</w:t>
            </w:r>
            <w:r w:rsidR="004148C4" w:rsidRPr="0062386D">
              <w:rPr>
                <w:rFonts w:ascii="Times New Roman" w:hAnsi="Times New Roman" w:cs="Times New Roman"/>
                <w:noProof/>
                <w:webHidden/>
                <w:sz w:val="24"/>
                <w:szCs w:val="24"/>
              </w:rPr>
              <w:fldChar w:fldCharType="end"/>
            </w:r>
          </w:hyperlink>
        </w:p>
        <w:p w14:paraId="61A1473E" w14:textId="77777777" w:rsidR="00EB1A6A" w:rsidRPr="0062386D" w:rsidRDefault="004148C4" w:rsidP="00451A9A">
          <w:r w:rsidRPr="0062386D">
            <w:fldChar w:fldCharType="end"/>
          </w:r>
        </w:p>
      </w:sdtContent>
    </w:sdt>
    <w:p w14:paraId="033712E2" w14:textId="77777777" w:rsidR="00FB0A42" w:rsidRPr="0062386D" w:rsidRDefault="00FB0A42" w:rsidP="00451A9A"/>
    <w:p w14:paraId="31101F73" w14:textId="480B9837" w:rsidR="00451A9A" w:rsidRDefault="00451A9A" w:rsidP="00451A9A">
      <w:pPr>
        <w:rPr>
          <w:bCs/>
        </w:rPr>
      </w:pPr>
      <w:bookmarkStart w:id="0" w:name="_Toc113397184"/>
    </w:p>
    <w:p w14:paraId="6988CF57" w14:textId="0F466761" w:rsidR="00EB1A6A" w:rsidRDefault="00EB1A6A" w:rsidP="00451A9A">
      <w:pPr>
        <w:rPr>
          <w:bCs/>
        </w:rPr>
      </w:pPr>
    </w:p>
    <w:p w14:paraId="1AF8A04C" w14:textId="4F2A55F4" w:rsidR="00451A9A" w:rsidRDefault="00451A9A" w:rsidP="00451A9A">
      <w:pPr>
        <w:rPr>
          <w:bCs/>
        </w:rPr>
      </w:pPr>
    </w:p>
    <w:p w14:paraId="26306362" w14:textId="2961761A" w:rsidR="00451A9A" w:rsidRDefault="00451A9A" w:rsidP="00451A9A">
      <w:pPr>
        <w:rPr>
          <w:bCs/>
        </w:rPr>
      </w:pPr>
    </w:p>
    <w:p w14:paraId="1AFC9292" w14:textId="668FBDAF" w:rsidR="00451A9A" w:rsidRDefault="00451A9A" w:rsidP="00451A9A">
      <w:pPr>
        <w:rPr>
          <w:bCs/>
        </w:rPr>
      </w:pPr>
    </w:p>
    <w:p w14:paraId="0E1192AA" w14:textId="77777777" w:rsidR="00451A9A" w:rsidRDefault="00451A9A" w:rsidP="00451A9A"/>
    <w:p w14:paraId="15E442B6" w14:textId="77777777" w:rsidR="00451A9A" w:rsidRDefault="00451A9A" w:rsidP="00451A9A"/>
    <w:p w14:paraId="1BF0C0CB" w14:textId="4391FE3C" w:rsidR="00451A9A" w:rsidRDefault="00451A9A" w:rsidP="00451A9A">
      <w:pPr>
        <w:pStyle w:val="Heading1"/>
        <w:spacing w:before="0" w:line="360" w:lineRule="auto"/>
        <w:rPr>
          <w:rFonts w:ascii="Times New Roman" w:hAnsi="Times New Roman" w:cs="Times New Roman"/>
          <w:bCs w:val="0"/>
          <w:color w:val="auto"/>
          <w:sz w:val="24"/>
          <w:szCs w:val="24"/>
        </w:rPr>
      </w:pPr>
    </w:p>
    <w:p w14:paraId="52D31ED5" w14:textId="77777777" w:rsidR="00451A9A" w:rsidRPr="00451A9A" w:rsidRDefault="00451A9A" w:rsidP="00451A9A"/>
    <w:p w14:paraId="16323479" w14:textId="13D63660" w:rsidR="00F77A1D" w:rsidRPr="0062386D" w:rsidRDefault="00F77A1D" w:rsidP="0005711E">
      <w:pPr>
        <w:pStyle w:val="Heading1"/>
        <w:spacing w:before="0" w:line="360" w:lineRule="auto"/>
        <w:jc w:val="center"/>
        <w:rPr>
          <w:rFonts w:ascii="Times New Roman" w:hAnsi="Times New Roman" w:cs="Times New Roman"/>
          <w:bCs w:val="0"/>
          <w:color w:val="auto"/>
          <w:sz w:val="24"/>
          <w:szCs w:val="24"/>
        </w:rPr>
      </w:pPr>
      <w:r w:rsidRPr="0062386D">
        <w:rPr>
          <w:rFonts w:ascii="Times New Roman" w:hAnsi="Times New Roman" w:cs="Times New Roman"/>
          <w:bCs w:val="0"/>
          <w:color w:val="auto"/>
          <w:sz w:val="24"/>
          <w:szCs w:val="24"/>
        </w:rPr>
        <w:lastRenderedPageBreak/>
        <w:t>PART 1</w:t>
      </w:r>
      <w:bookmarkEnd w:id="0"/>
    </w:p>
    <w:p w14:paraId="1F13D10A" w14:textId="77777777" w:rsidR="00F77A1D" w:rsidRPr="0062386D" w:rsidRDefault="00F77A1D" w:rsidP="00451A9A">
      <w:pPr>
        <w:pStyle w:val="Heading2"/>
        <w:spacing w:before="0" w:line="360" w:lineRule="auto"/>
        <w:rPr>
          <w:rFonts w:ascii="Times New Roman" w:hAnsi="Times New Roman" w:cs="Times New Roman"/>
          <w:color w:val="auto"/>
          <w:sz w:val="24"/>
          <w:szCs w:val="24"/>
        </w:rPr>
      </w:pPr>
      <w:bookmarkStart w:id="1" w:name="_Toc113397185"/>
      <w:r w:rsidRPr="0062386D">
        <w:rPr>
          <w:rFonts w:ascii="Times New Roman" w:hAnsi="Times New Roman" w:cs="Times New Roman"/>
          <w:color w:val="auto"/>
          <w:sz w:val="24"/>
          <w:szCs w:val="24"/>
        </w:rPr>
        <w:t>Introduction</w:t>
      </w:r>
      <w:bookmarkEnd w:id="1"/>
    </w:p>
    <w:p w14:paraId="526598A8" w14:textId="3F1221E2" w:rsidR="007B5E6D" w:rsidRDefault="002F370F"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Microsoft</w:t>
      </w:r>
      <w:r w:rsidR="00BE5A00" w:rsidRPr="0062386D">
        <w:rPr>
          <w:rFonts w:ascii="Times New Roman" w:hAnsi="Times New Roman" w:cs="Times New Roman"/>
          <w:sz w:val="24"/>
          <w:szCs w:val="24"/>
        </w:rPr>
        <w:t xml:space="preserve"> </w:t>
      </w:r>
      <w:r w:rsidR="00A07D41">
        <w:rPr>
          <w:rFonts w:ascii="Times New Roman" w:hAnsi="Times New Roman" w:cs="Times New Roman"/>
          <w:sz w:val="24"/>
          <w:szCs w:val="24"/>
        </w:rPr>
        <w:t>E</w:t>
      </w:r>
      <w:r w:rsidR="00BE5A00" w:rsidRPr="0062386D">
        <w:rPr>
          <w:rFonts w:ascii="Times New Roman" w:hAnsi="Times New Roman" w:cs="Times New Roman"/>
          <w:sz w:val="24"/>
          <w:szCs w:val="24"/>
        </w:rPr>
        <w:t xml:space="preserve">xcel is one of </w:t>
      </w:r>
      <w:r w:rsidRPr="0062386D">
        <w:rPr>
          <w:rFonts w:ascii="Times New Roman" w:hAnsi="Times New Roman" w:cs="Times New Roman"/>
          <w:sz w:val="24"/>
          <w:szCs w:val="24"/>
        </w:rPr>
        <w:t>the</w:t>
      </w:r>
      <w:r w:rsidR="00BE5A00" w:rsidRPr="0062386D">
        <w:rPr>
          <w:rFonts w:ascii="Times New Roman" w:hAnsi="Times New Roman" w:cs="Times New Roman"/>
          <w:sz w:val="24"/>
          <w:szCs w:val="24"/>
        </w:rPr>
        <w:t xml:space="preserve"> most </w:t>
      </w:r>
      <w:r w:rsidR="001E0F98" w:rsidRPr="0062386D">
        <w:rPr>
          <w:rFonts w:ascii="Times New Roman" w:hAnsi="Times New Roman" w:cs="Times New Roman"/>
          <w:sz w:val="24"/>
          <w:szCs w:val="24"/>
        </w:rPr>
        <w:t>frequently</w:t>
      </w:r>
      <w:r w:rsidR="00BE5A00" w:rsidRPr="0062386D">
        <w:rPr>
          <w:rFonts w:ascii="Times New Roman" w:hAnsi="Times New Roman" w:cs="Times New Roman"/>
          <w:sz w:val="24"/>
          <w:szCs w:val="24"/>
        </w:rPr>
        <w:t xml:space="preserve"> </w:t>
      </w:r>
      <w:r w:rsidRPr="0062386D">
        <w:rPr>
          <w:rFonts w:ascii="Times New Roman" w:hAnsi="Times New Roman" w:cs="Times New Roman"/>
          <w:sz w:val="24"/>
          <w:szCs w:val="24"/>
        </w:rPr>
        <w:t>used</w:t>
      </w:r>
      <w:r w:rsidR="00BE5A00" w:rsidRPr="0062386D">
        <w:rPr>
          <w:rFonts w:ascii="Times New Roman" w:hAnsi="Times New Roman" w:cs="Times New Roman"/>
          <w:sz w:val="24"/>
          <w:szCs w:val="24"/>
        </w:rPr>
        <w:t xml:space="preserve"> </w:t>
      </w:r>
      <w:r w:rsidR="00A07D41">
        <w:rPr>
          <w:rFonts w:ascii="Times New Roman" w:hAnsi="Times New Roman" w:cs="Times New Roman"/>
          <w:sz w:val="24"/>
          <w:szCs w:val="24"/>
        </w:rPr>
        <w:t>software</w:t>
      </w:r>
      <w:r w:rsidR="00BE5A00" w:rsidRPr="0062386D">
        <w:rPr>
          <w:rFonts w:ascii="Times New Roman" w:hAnsi="Times New Roman" w:cs="Times New Roman"/>
          <w:sz w:val="24"/>
          <w:szCs w:val="24"/>
        </w:rPr>
        <w:t xml:space="preserve"> for data manipulation and analysis. The </w:t>
      </w:r>
      <w:r w:rsidRPr="0062386D">
        <w:rPr>
          <w:rFonts w:ascii="Times New Roman" w:hAnsi="Times New Roman" w:cs="Times New Roman"/>
          <w:sz w:val="24"/>
          <w:szCs w:val="24"/>
        </w:rPr>
        <w:t>programs</w:t>
      </w:r>
      <w:r w:rsidR="00BE5A00" w:rsidRPr="0062386D">
        <w:rPr>
          <w:rFonts w:ascii="Times New Roman" w:hAnsi="Times New Roman" w:cs="Times New Roman"/>
          <w:sz w:val="24"/>
          <w:szCs w:val="24"/>
        </w:rPr>
        <w:t xml:space="preserve"> provide </w:t>
      </w:r>
      <w:r w:rsidR="00D95513">
        <w:rPr>
          <w:rFonts w:ascii="Times New Roman" w:hAnsi="Times New Roman" w:cs="Times New Roman"/>
          <w:sz w:val="24"/>
          <w:szCs w:val="24"/>
        </w:rPr>
        <w:t>various</w:t>
      </w:r>
      <w:r w:rsidR="00BE5A00" w:rsidRPr="0062386D">
        <w:rPr>
          <w:rFonts w:ascii="Times New Roman" w:hAnsi="Times New Roman" w:cs="Times New Roman"/>
          <w:sz w:val="24"/>
          <w:szCs w:val="24"/>
        </w:rPr>
        <w:t xml:space="preserve"> </w:t>
      </w:r>
      <w:r w:rsidRPr="0062386D">
        <w:rPr>
          <w:rFonts w:ascii="Times New Roman" w:hAnsi="Times New Roman" w:cs="Times New Roman"/>
          <w:sz w:val="24"/>
          <w:szCs w:val="24"/>
        </w:rPr>
        <w:t>functionalities</w:t>
      </w:r>
      <w:r w:rsidR="00BE5A00" w:rsidRPr="0062386D">
        <w:rPr>
          <w:rFonts w:ascii="Times New Roman" w:hAnsi="Times New Roman" w:cs="Times New Roman"/>
          <w:sz w:val="24"/>
          <w:szCs w:val="24"/>
        </w:rPr>
        <w:t xml:space="preserve"> that data </w:t>
      </w:r>
      <w:r w:rsidRPr="0062386D">
        <w:rPr>
          <w:rFonts w:ascii="Times New Roman" w:hAnsi="Times New Roman" w:cs="Times New Roman"/>
          <w:sz w:val="24"/>
          <w:szCs w:val="24"/>
        </w:rPr>
        <w:t>analysts</w:t>
      </w:r>
      <w:r w:rsidR="00BE5A00" w:rsidRPr="0062386D">
        <w:rPr>
          <w:rFonts w:ascii="Times New Roman" w:hAnsi="Times New Roman" w:cs="Times New Roman"/>
          <w:sz w:val="24"/>
          <w:szCs w:val="24"/>
        </w:rPr>
        <w:t xml:space="preserve"> can use to </w:t>
      </w:r>
      <w:r w:rsidRPr="0062386D">
        <w:rPr>
          <w:rFonts w:ascii="Times New Roman" w:hAnsi="Times New Roman" w:cs="Times New Roman"/>
          <w:sz w:val="24"/>
          <w:szCs w:val="24"/>
        </w:rPr>
        <w:t>perform</w:t>
      </w:r>
      <w:r w:rsidR="00BE5A00" w:rsidRPr="0062386D">
        <w:rPr>
          <w:rFonts w:ascii="Times New Roman" w:hAnsi="Times New Roman" w:cs="Times New Roman"/>
          <w:sz w:val="24"/>
          <w:szCs w:val="24"/>
        </w:rPr>
        <w:t xml:space="preserve"> simple and complex </w:t>
      </w:r>
      <w:r w:rsidR="00E50AFC" w:rsidRPr="0062386D">
        <w:rPr>
          <w:rFonts w:ascii="Times New Roman" w:hAnsi="Times New Roman" w:cs="Times New Roman"/>
          <w:sz w:val="24"/>
          <w:szCs w:val="24"/>
        </w:rPr>
        <w:t>task</w:t>
      </w:r>
      <w:r w:rsidR="005E7A08">
        <w:rPr>
          <w:rFonts w:ascii="Times New Roman" w:hAnsi="Times New Roman" w:cs="Times New Roman"/>
          <w:sz w:val="24"/>
          <w:szCs w:val="24"/>
        </w:rPr>
        <w:t>s</w:t>
      </w:r>
      <w:r w:rsidR="00BE5A00" w:rsidRPr="0062386D">
        <w:rPr>
          <w:rFonts w:ascii="Times New Roman" w:hAnsi="Times New Roman" w:cs="Times New Roman"/>
          <w:sz w:val="24"/>
          <w:szCs w:val="24"/>
        </w:rPr>
        <w:t xml:space="preserve"> using small and large datasets. The </w:t>
      </w:r>
      <w:r w:rsidRPr="0062386D">
        <w:rPr>
          <w:rFonts w:ascii="Times New Roman" w:hAnsi="Times New Roman" w:cs="Times New Roman"/>
          <w:sz w:val="24"/>
          <w:szCs w:val="24"/>
        </w:rPr>
        <w:t>program</w:t>
      </w:r>
      <w:r w:rsidR="00BE5A00" w:rsidRPr="0062386D">
        <w:rPr>
          <w:rFonts w:ascii="Times New Roman" w:hAnsi="Times New Roman" w:cs="Times New Roman"/>
          <w:sz w:val="24"/>
          <w:szCs w:val="24"/>
        </w:rPr>
        <w:t xml:space="preserve"> </w:t>
      </w:r>
      <w:r w:rsidR="00144F07">
        <w:rPr>
          <w:rFonts w:ascii="Times New Roman" w:hAnsi="Times New Roman" w:cs="Times New Roman"/>
          <w:sz w:val="24"/>
          <w:szCs w:val="24"/>
        </w:rPr>
        <w:t>also prepares</w:t>
      </w:r>
      <w:r w:rsidR="00BE5A00" w:rsidRPr="0062386D">
        <w:rPr>
          <w:rFonts w:ascii="Times New Roman" w:hAnsi="Times New Roman" w:cs="Times New Roman"/>
          <w:sz w:val="24"/>
          <w:szCs w:val="24"/>
        </w:rPr>
        <w:t xml:space="preserve"> data before </w:t>
      </w:r>
      <w:r w:rsidR="00E50AFC" w:rsidRPr="0062386D">
        <w:rPr>
          <w:rFonts w:ascii="Times New Roman" w:hAnsi="Times New Roman" w:cs="Times New Roman"/>
          <w:sz w:val="24"/>
          <w:szCs w:val="24"/>
        </w:rPr>
        <w:t>exporting</w:t>
      </w:r>
      <w:r w:rsidR="00BE5A00" w:rsidRPr="0062386D">
        <w:rPr>
          <w:rFonts w:ascii="Times New Roman" w:hAnsi="Times New Roman" w:cs="Times New Roman"/>
          <w:sz w:val="24"/>
          <w:szCs w:val="24"/>
        </w:rPr>
        <w:t xml:space="preserve"> it to other </w:t>
      </w:r>
      <w:r w:rsidR="00E50AFC" w:rsidRPr="0062386D">
        <w:rPr>
          <w:rFonts w:ascii="Times New Roman" w:hAnsi="Times New Roman" w:cs="Times New Roman"/>
          <w:sz w:val="24"/>
          <w:szCs w:val="24"/>
        </w:rPr>
        <w:t>programs</w:t>
      </w:r>
      <w:r w:rsidR="00BE5A00" w:rsidRPr="0062386D">
        <w:rPr>
          <w:rFonts w:ascii="Times New Roman" w:hAnsi="Times New Roman" w:cs="Times New Roman"/>
          <w:sz w:val="24"/>
          <w:szCs w:val="24"/>
        </w:rPr>
        <w:t xml:space="preserve"> for </w:t>
      </w:r>
      <w:r w:rsidR="00E50AFC" w:rsidRPr="0062386D">
        <w:rPr>
          <w:rFonts w:ascii="Times New Roman" w:hAnsi="Times New Roman" w:cs="Times New Roman"/>
          <w:sz w:val="24"/>
          <w:szCs w:val="24"/>
        </w:rPr>
        <w:t>advanced</w:t>
      </w:r>
      <w:r w:rsidR="00BE5A00" w:rsidRPr="0062386D">
        <w:rPr>
          <w:rFonts w:ascii="Times New Roman" w:hAnsi="Times New Roman" w:cs="Times New Roman"/>
          <w:sz w:val="24"/>
          <w:szCs w:val="24"/>
        </w:rPr>
        <w:t xml:space="preserve"> and complex analysis. </w:t>
      </w:r>
      <w:r w:rsidR="00A76BB2" w:rsidRPr="0062386D">
        <w:rPr>
          <w:rFonts w:ascii="Times New Roman" w:hAnsi="Times New Roman" w:cs="Times New Roman"/>
          <w:sz w:val="24"/>
          <w:szCs w:val="24"/>
        </w:rPr>
        <w:t xml:space="preserve">For </w:t>
      </w:r>
      <w:r w:rsidR="007F37D3" w:rsidRPr="0062386D">
        <w:rPr>
          <w:rFonts w:ascii="Times New Roman" w:hAnsi="Times New Roman" w:cs="Times New Roman"/>
          <w:sz w:val="24"/>
          <w:szCs w:val="24"/>
        </w:rPr>
        <w:t>example,</w:t>
      </w:r>
      <w:r w:rsidR="00A76BB2" w:rsidRPr="0062386D">
        <w:rPr>
          <w:rFonts w:ascii="Times New Roman" w:hAnsi="Times New Roman" w:cs="Times New Roman"/>
          <w:sz w:val="24"/>
          <w:szCs w:val="24"/>
        </w:rPr>
        <w:t xml:space="preserve"> in </w:t>
      </w:r>
      <w:r w:rsidR="00E50AFC" w:rsidRPr="0062386D">
        <w:rPr>
          <w:rFonts w:ascii="Times New Roman" w:hAnsi="Times New Roman" w:cs="Times New Roman"/>
          <w:sz w:val="24"/>
          <w:szCs w:val="24"/>
        </w:rPr>
        <w:t>business</w:t>
      </w:r>
      <w:r w:rsidR="00A76BB2" w:rsidRPr="0062386D">
        <w:rPr>
          <w:rFonts w:ascii="Times New Roman" w:hAnsi="Times New Roman" w:cs="Times New Roman"/>
          <w:sz w:val="24"/>
          <w:szCs w:val="24"/>
        </w:rPr>
        <w:t xml:space="preserve"> or </w:t>
      </w:r>
      <w:r w:rsidR="007E312C" w:rsidRPr="0062386D">
        <w:rPr>
          <w:rFonts w:ascii="Times New Roman" w:hAnsi="Times New Roman" w:cs="Times New Roman"/>
          <w:sz w:val="24"/>
          <w:szCs w:val="24"/>
        </w:rPr>
        <w:t>organisational,</w:t>
      </w:r>
      <w:r w:rsidR="00F72F90" w:rsidRPr="0062386D">
        <w:rPr>
          <w:rFonts w:ascii="Times New Roman" w:hAnsi="Times New Roman" w:cs="Times New Roman"/>
          <w:sz w:val="24"/>
          <w:szCs w:val="24"/>
        </w:rPr>
        <w:t xml:space="preserve"> multiple</w:t>
      </w:r>
      <w:r w:rsidR="00C83E74" w:rsidRPr="0062386D">
        <w:rPr>
          <w:rFonts w:ascii="Times New Roman" w:hAnsi="Times New Roman" w:cs="Times New Roman"/>
          <w:sz w:val="24"/>
          <w:szCs w:val="24"/>
        </w:rPr>
        <w:t xml:space="preserve"> data collection</w:t>
      </w:r>
      <w:r w:rsidR="00A76BB2" w:rsidRPr="0062386D">
        <w:rPr>
          <w:rFonts w:ascii="Times New Roman" w:hAnsi="Times New Roman" w:cs="Times New Roman"/>
          <w:sz w:val="24"/>
          <w:szCs w:val="24"/>
        </w:rPr>
        <w:t xml:space="preserve"> points exist. Making sense o</w:t>
      </w:r>
      <w:r w:rsidR="00294CA7">
        <w:rPr>
          <w:rFonts w:ascii="Times New Roman" w:hAnsi="Times New Roman" w:cs="Times New Roman"/>
          <w:sz w:val="24"/>
          <w:szCs w:val="24"/>
        </w:rPr>
        <w:t>f this data requires robust analysi</w:t>
      </w:r>
      <w:r w:rsidR="00A76BB2" w:rsidRPr="0062386D">
        <w:rPr>
          <w:rFonts w:ascii="Times New Roman" w:hAnsi="Times New Roman" w:cs="Times New Roman"/>
          <w:sz w:val="24"/>
          <w:szCs w:val="24"/>
        </w:rPr>
        <w:t xml:space="preserve">s methods to </w:t>
      </w:r>
      <w:r w:rsidR="00F72F90" w:rsidRPr="0062386D">
        <w:rPr>
          <w:rFonts w:ascii="Times New Roman" w:hAnsi="Times New Roman" w:cs="Times New Roman"/>
          <w:sz w:val="24"/>
          <w:szCs w:val="24"/>
        </w:rPr>
        <w:t>garner</w:t>
      </w:r>
      <w:r w:rsidR="00A76BB2" w:rsidRPr="0062386D">
        <w:rPr>
          <w:rFonts w:ascii="Times New Roman" w:hAnsi="Times New Roman" w:cs="Times New Roman"/>
          <w:sz w:val="24"/>
          <w:szCs w:val="24"/>
        </w:rPr>
        <w:t xml:space="preserve"> actionable insights for deci</w:t>
      </w:r>
      <w:r w:rsidR="00F72F90" w:rsidRPr="0062386D">
        <w:rPr>
          <w:rFonts w:ascii="Times New Roman" w:hAnsi="Times New Roman" w:cs="Times New Roman"/>
          <w:sz w:val="24"/>
          <w:szCs w:val="24"/>
        </w:rPr>
        <w:t>si</w:t>
      </w:r>
      <w:r w:rsidR="00A76BB2" w:rsidRPr="0062386D">
        <w:rPr>
          <w:rFonts w:ascii="Times New Roman" w:hAnsi="Times New Roman" w:cs="Times New Roman"/>
          <w:sz w:val="24"/>
          <w:szCs w:val="24"/>
        </w:rPr>
        <w:t>on</w:t>
      </w:r>
      <w:r w:rsidR="00294CA7">
        <w:rPr>
          <w:rFonts w:ascii="Times New Roman" w:hAnsi="Times New Roman" w:cs="Times New Roman"/>
          <w:sz w:val="24"/>
          <w:szCs w:val="24"/>
        </w:rPr>
        <w:t>-</w:t>
      </w:r>
      <w:r w:rsidR="00A76BB2" w:rsidRPr="0062386D">
        <w:rPr>
          <w:rFonts w:ascii="Times New Roman" w:hAnsi="Times New Roman" w:cs="Times New Roman"/>
          <w:sz w:val="24"/>
          <w:szCs w:val="24"/>
        </w:rPr>
        <w:t>making</w:t>
      </w:r>
      <w:r w:rsidR="007056B8" w:rsidRPr="0062386D">
        <w:rPr>
          <w:rFonts w:ascii="Times New Roman" w:hAnsi="Times New Roman" w:cs="Times New Roman"/>
          <w:sz w:val="24"/>
          <w:szCs w:val="24"/>
        </w:rPr>
        <w:t xml:space="preserve"> (Winston, 2016)</w:t>
      </w:r>
      <w:r w:rsidR="00A76BB2" w:rsidRPr="0062386D">
        <w:rPr>
          <w:rFonts w:ascii="Times New Roman" w:hAnsi="Times New Roman" w:cs="Times New Roman"/>
          <w:sz w:val="24"/>
          <w:szCs w:val="24"/>
        </w:rPr>
        <w:t>.</w:t>
      </w:r>
    </w:p>
    <w:p w14:paraId="56472042" w14:textId="0A7F9E2D" w:rsidR="00341B56" w:rsidRPr="0062386D" w:rsidRDefault="00A76BB2"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Additionally, such data can be used to</w:t>
      </w:r>
      <w:r w:rsidR="00F72F90" w:rsidRPr="0062386D">
        <w:rPr>
          <w:rFonts w:ascii="Times New Roman" w:hAnsi="Times New Roman" w:cs="Times New Roman"/>
          <w:sz w:val="24"/>
          <w:szCs w:val="24"/>
        </w:rPr>
        <w:t xml:space="preserve"> </w:t>
      </w:r>
      <w:r w:rsidR="00C83E74" w:rsidRPr="0062386D">
        <w:rPr>
          <w:rFonts w:ascii="Times New Roman" w:hAnsi="Times New Roman" w:cs="Times New Roman"/>
          <w:sz w:val="24"/>
          <w:szCs w:val="24"/>
        </w:rPr>
        <w:t>evaluate historical</w:t>
      </w:r>
      <w:r w:rsidRPr="0062386D">
        <w:rPr>
          <w:rFonts w:ascii="Times New Roman" w:hAnsi="Times New Roman" w:cs="Times New Roman"/>
          <w:sz w:val="24"/>
          <w:szCs w:val="24"/>
        </w:rPr>
        <w:t xml:space="preserve"> data to </w:t>
      </w:r>
      <w:r w:rsidR="001C1510" w:rsidRPr="0062386D">
        <w:rPr>
          <w:rFonts w:ascii="Times New Roman" w:hAnsi="Times New Roman" w:cs="Times New Roman"/>
          <w:sz w:val="24"/>
          <w:szCs w:val="24"/>
        </w:rPr>
        <w:t>assess</w:t>
      </w:r>
      <w:r w:rsidR="00C83E74" w:rsidRPr="0062386D">
        <w:rPr>
          <w:rFonts w:ascii="Times New Roman" w:hAnsi="Times New Roman" w:cs="Times New Roman"/>
          <w:sz w:val="24"/>
          <w:szCs w:val="24"/>
        </w:rPr>
        <w:t xml:space="preserve"> existing strategies</w:t>
      </w:r>
      <w:r w:rsidRPr="0062386D">
        <w:rPr>
          <w:rFonts w:ascii="Times New Roman" w:hAnsi="Times New Roman" w:cs="Times New Roman"/>
          <w:sz w:val="24"/>
          <w:szCs w:val="24"/>
        </w:rPr>
        <w:t xml:space="preserve"> for </w:t>
      </w:r>
      <w:r w:rsidR="00C83E74" w:rsidRPr="0062386D">
        <w:rPr>
          <w:rFonts w:ascii="Times New Roman" w:hAnsi="Times New Roman" w:cs="Times New Roman"/>
          <w:sz w:val="24"/>
          <w:szCs w:val="24"/>
        </w:rPr>
        <w:t>efficacy and</w:t>
      </w:r>
      <w:r w:rsidRPr="0062386D">
        <w:rPr>
          <w:rFonts w:ascii="Times New Roman" w:hAnsi="Times New Roman" w:cs="Times New Roman"/>
          <w:sz w:val="24"/>
          <w:szCs w:val="24"/>
        </w:rPr>
        <w:t xml:space="preserve"> </w:t>
      </w:r>
      <w:r w:rsidR="00E50AFC" w:rsidRPr="0062386D">
        <w:rPr>
          <w:rFonts w:ascii="Times New Roman" w:hAnsi="Times New Roman" w:cs="Times New Roman"/>
          <w:sz w:val="24"/>
          <w:szCs w:val="24"/>
        </w:rPr>
        <w:t>effectiveness</w:t>
      </w:r>
      <w:r w:rsidRPr="0062386D">
        <w:rPr>
          <w:rFonts w:ascii="Times New Roman" w:hAnsi="Times New Roman" w:cs="Times New Roman"/>
          <w:sz w:val="24"/>
          <w:szCs w:val="24"/>
        </w:rPr>
        <w:t xml:space="preserve">. The </w:t>
      </w:r>
      <w:r w:rsidR="00C83E74" w:rsidRPr="0062386D">
        <w:rPr>
          <w:rFonts w:ascii="Times New Roman" w:hAnsi="Times New Roman" w:cs="Times New Roman"/>
          <w:sz w:val="24"/>
          <w:szCs w:val="24"/>
        </w:rPr>
        <w:t>program allows</w:t>
      </w:r>
      <w:r w:rsidRPr="0062386D">
        <w:rPr>
          <w:rFonts w:ascii="Times New Roman" w:hAnsi="Times New Roman" w:cs="Times New Roman"/>
          <w:sz w:val="24"/>
          <w:szCs w:val="24"/>
        </w:rPr>
        <w:t xml:space="preserve"> </w:t>
      </w:r>
      <w:r w:rsidR="001C1510">
        <w:rPr>
          <w:rFonts w:ascii="Times New Roman" w:hAnsi="Times New Roman" w:cs="Times New Roman"/>
          <w:sz w:val="24"/>
          <w:szCs w:val="24"/>
        </w:rPr>
        <w:t>various</w:t>
      </w:r>
      <w:r w:rsidRPr="0062386D">
        <w:rPr>
          <w:rFonts w:ascii="Times New Roman" w:hAnsi="Times New Roman" w:cs="Times New Roman"/>
          <w:sz w:val="24"/>
          <w:szCs w:val="24"/>
        </w:rPr>
        <w:t xml:space="preserve"> analysis </w:t>
      </w:r>
      <w:r w:rsidR="00C83E74" w:rsidRPr="0062386D">
        <w:rPr>
          <w:rFonts w:ascii="Times New Roman" w:hAnsi="Times New Roman" w:cs="Times New Roman"/>
          <w:sz w:val="24"/>
          <w:szCs w:val="24"/>
        </w:rPr>
        <w:t>options depending</w:t>
      </w:r>
      <w:r w:rsidRPr="0062386D">
        <w:rPr>
          <w:rFonts w:ascii="Times New Roman" w:hAnsi="Times New Roman" w:cs="Times New Roman"/>
          <w:sz w:val="24"/>
          <w:szCs w:val="24"/>
        </w:rPr>
        <w:t xml:space="preserve"> on the information sought </w:t>
      </w:r>
      <w:r w:rsidR="00C83E74" w:rsidRPr="0062386D">
        <w:rPr>
          <w:rFonts w:ascii="Times New Roman" w:hAnsi="Times New Roman" w:cs="Times New Roman"/>
          <w:sz w:val="24"/>
          <w:szCs w:val="24"/>
        </w:rPr>
        <w:t>and the</w:t>
      </w:r>
      <w:r w:rsidRPr="0062386D">
        <w:rPr>
          <w:rFonts w:ascii="Times New Roman" w:hAnsi="Times New Roman" w:cs="Times New Roman"/>
          <w:sz w:val="24"/>
          <w:szCs w:val="24"/>
        </w:rPr>
        <w:t xml:space="preserve"> </w:t>
      </w:r>
      <w:r w:rsidR="001C1510">
        <w:rPr>
          <w:rFonts w:ascii="Times New Roman" w:hAnsi="Times New Roman" w:cs="Times New Roman"/>
          <w:sz w:val="24"/>
          <w:szCs w:val="24"/>
        </w:rPr>
        <w:t>data type</w:t>
      </w:r>
      <w:r w:rsidRPr="0062386D">
        <w:rPr>
          <w:rFonts w:ascii="Times New Roman" w:hAnsi="Times New Roman" w:cs="Times New Roman"/>
          <w:sz w:val="24"/>
          <w:szCs w:val="24"/>
        </w:rPr>
        <w:t xml:space="preserve"> </w:t>
      </w:r>
      <w:r w:rsidR="00E50AFC" w:rsidRPr="0062386D">
        <w:rPr>
          <w:rFonts w:ascii="Times New Roman" w:hAnsi="Times New Roman" w:cs="Times New Roman"/>
          <w:sz w:val="24"/>
          <w:szCs w:val="24"/>
        </w:rPr>
        <w:t>involved</w:t>
      </w:r>
      <w:r w:rsidR="007056B8" w:rsidRPr="0062386D">
        <w:rPr>
          <w:rFonts w:ascii="Times New Roman" w:hAnsi="Times New Roman" w:cs="Times New Roman"/>
          <w:sz w:val="24"/>
          <w:szCs w:val="24"/>
        </w:rPr>
        <w:t>(Winston, 2016)</w:t>
      </w:r>
      <w:r w:rsidRPr="0062386D">
        <w:rPr>
          <w:rFonts w:ascii="Times New Roman" w:hAnsi="Times New Roman" w:cs="Times New Roman"/>
          <w:sz w:val="24"/>
          <w:szCs w:val="24"/>
        </w:rPr>
        <w:t xml:space="preserve">. In this regard, the </w:t>
      </w:r>
      <w:r w:rsidR="001C1510" w:rsidRPr="0062386D">
        <w:rPr>
          <w:rFonts w:ascii="Times New Roman" w:hAnsi="Times New Roman" w:cs="Times New Roman"/>
          <w:sz w:val="24"/>
          <w:szCs w:val="24"/>
        </w:rPr>
        <w:t>software package</w:t>
      </w:r>
      <w:r w:rsidRPr="0062386D">
        <w:rPr>
          <w:rFonts w:ascii="Times New Roman" w:hAnsi="Times New Roman" w:cs="Times New Roman"/>
          <w:sz w:val="24"/>
          <w:szCs w:val="24"/>
        </w:rPr>
        <w:t xml:space="preserve"> can be </w:t>
      </w:r>
      <w:r w:rsidR="007E312C" w:rsidRPr="0062386D">
        <w:rPr>
          <w:rFonts w:ascii="Times New Roman" w:hAnsi="Times New Roman" w:cs="Times New Roman"/>
          <w:sz w:val="24"/>
          <w:szCs w:val="24"/>
        </w:rPr>
        <w:t>used</w:t>
      </w:r>
      <w:r w:rsidRPr="0062386D">
        <w:rPr>
          <w:rFonts w:ascii="Times New Roman" w:hAnsi="Times New Roman" w:cs="Times New Roman"/>
          <w:sz w:val="24"/>
          <w:szCs w:val="24"/>
        </w:rPr>
        <w:t xml:space="preserve"> for data </w:t>
      </w:r>
      <w:r w:rsidR="007E312C" w:rsidRPr="0062386D">
        <w:rPr>
          <w:rFonts w:ascii="Times New Roman" w:hAnsi="Times New Roman" w:cs="Times New Roman"/>
          <w:sz w:val="24"/>
          <w:szCs w:val="24"/>
        </w:rPr>
        <w:t>preprocessing</w:t>
      </w:r>
      <w:r w:rsidRPr="0062386D">
        <w:rPr>
          <w:rFonts w:ascii="Times New Roman" w:hAnsi="Times New Roman" w:cs="Times New Roman"/>
          <w:sz w:val="24"/>
          <w:szCs w:val="24"/>
        </w:rPr>
        <w:t xml:space="preserve">, </w:t>
      </w:r>
      <w:r w:rsidR="00172B87">
        <w:rPr>
          <w:rFonts w:ascii="Times New Roman" w:hAnsi="Times New Roman" w:cs="Times New Roman"/>
          <w:sz w:val="24"/>
          <w:szCs w:val="24"/>
        </w:rPr>
        <w:t>analysis, and</w:t>
      </w:r>
      <w:r w:rsidR="003B688C" w:rsidRPr="0062386D">
        <w:rPr>
          <w:rFonts w:ascii="Times New Roman" w:hAnsi="Times New Roman" w:cs="Times New Roman"/>
          <w:sz w:val="24"/>
          <w:szCs w:val="24"/>
        </w:rPr>
        <w:t xml:space="preserve"> </w:t>
      </w:r>
      <w:r w:rsidR="00E50AFC" w:rsidRPr="0062386D">
        <w:rPr>
          <w:rFonts w:ascii="Times New Roman" w:hAnsi="Times New Roman" w:cs="Times New Roman"/>
          <w:sz w:val="24"/>
          <w:szCs w:val="24"/>
        </w:rPr>
        <w:t>visualisation</w:t>
      </w:r>
      <w:r w:rsidR="003B688C" w:rsidRPr="0062386D">
        <w:rPr>
          <w:rFonts w:ascii="Times New Roman" w:hAnsi="Times New Roman" w:cs="Times New Roman"/>
          <w:sz w:val="24"/>
          <w:szCs w:val="24"/>
        </w:rPr>
        <w:t xml:space="preserve">. The </w:t>
      </w:r>
      <w:r w:rsidR="007E312C" w:rsidRPr="0062386D">
        <w:rPr>
          <w:rFonts w:ascii="Times New Roman" w:hAnsi="Times New Roman" w:cs="Times New Roman"/>
          <w:sz w:val="24"/>
          <w:szCs w:val="24"/>
        </w:rPr>
        <w:t>superstore</w:t>
      </w:r>
      <w:r w:rsidR="003B688C" w:rsidRPr="0062386D">
        <w:rPr>
          <w:rFonts w:ascii="Times New Roman" w:hAnsi="Times New Roman" w:cs="Times New Roman"/>
          <w:sz w:val="24"/>
          <w:szCs w:val="24"/>
        </w:rPr>
        <w:t xml:space="preserve"> data</w:t>
      </w:r>
      <w:r w:rsidR="00EB1326" w:rsidRPr="0062386D">
        <w:rPr>
          <w:rFonts w:ascii="Times New Roman" w:hAnsi="Times New Roman" w:cs="Times New Roman"/>
          <w:sz w:val="24"/>
          <w:szCs w:val="24"/>
        </w:rPr>
        <w:t xml:space="preserve"> provided will </w:t>
      </w:r>
      <w:r w:rsidR="007E312C" w:rsidRPr="0062386D">
        <w:rPr>
          <w:rFonts w:ascii="Times New Roman" w:hAnsi="Times New Roman" w:cs="Times New Roman"/>
          <w:sz w:val="24"/>
          <w:szCs w:val="24"/>
        </w:rPr>
        <w:t>demonstrate</w:t>
      </w:r>
      <w:r w:rsidR="003B688C" w:rsidRPr="0062386D">
        <w:rPr>
          <w:rFonts w:ascii="Times New Roman" w:hAnsi="Times New Roman" w:cs="Times New Roman"/>
          <w:sz w:val="24"/>
          <w:szCs w:val="24"/>
        </w:rPr>
        <w:t xml:space="preserve"> how different approaches to these data </w:t>
      </w:r>
      <w:r w:rsidR="007E312C" w:rsidRPr="0062386D">
        <w:rPr>
          <w:rFonts w:ascii="Times New Roman" w:hAnsi="Times New Roman" w:cs="Times New Roman"/>
          <w:sz w:val="24"/>
          <w:szCs w:val="24"/>
        </w:rPr>
        <w:t>manipulation methods</w:t>
      </w:r>
      <w:r w:rsidR="003B688C" w:rsidRPr="0062386D">
        <w:rPr>
          <w:rFonts w:ascii="Times New Roman" w:hAnsi="Times New Roman" w:cs="Times New Roman"/>
          <w:sz w:val="24"/>
          <w:szCs w:val="24"/>
        </w:rPr>
        <w:t xml:space="preserve"> are used. The analysis will evaluate sales and profits recorded from 2009 to 2012 in the provided data set. </w:t>
      </w:r>
    </w:p>
    <w:p w14:paraId="01AD6397" w14:textId="5567CF77" w:rsidR="00DB6129" w:rsidRPr="0062386D" w:rsidRDefault="00F77A1D" w:rsidP="002715CD">
      <w:pPr>
        <w:pStyle w:val="Heading2"/>
        <w:spacing w:before="0" w:line="360" w:lineRule="auto"/>
        <w:jc w:val="both"/>
        <w:rPr>
          <w:rFonts w:ascii="Times New Roman" w:hAnsi="Times New Roman" w:cs="Times New Roman"/>
          <w:color w:val="auto"/>
          <w:sz w:val="24"/>
          <w:szCs w:val="24"/>
        </w:rPr>
      </w:pPr>
      <w:bookmarkStart w:id="2" w:name="_Toc113397186"/>
      <w:r w:rsidRPr="0062386D">
        <w:rPr>
          <w:rFonts w:ascii="Times New Roman" w:hAnsi="Times New Roman" w:cs="Times New Roman"/>
          <w:color w:val="auto"/>
          <w:sz w:val="24"/>
          <w:szCs w:val="24"/>
        </w:rPr>
        <w:t>Data Pre</w:t>
      </w:r>
      <w:r w:rsidR="00172B87">
        <w:rPr>
          <w:rFonts w:ascii="Times New Roman" w:hAnsi="Times New Roman" w:cs="Times New Roman"/>
          <w:color w:val="auto"/>
          <w:sz w:val="24"/>
          <w:szCs w:val="24"/>
        </w:rPr>
        <w:t>p</w:t>
      </w:r>
      <w:r w:rsidRPr="0062386D">
        <w:rPr>
          <w:rFonts w:ascii="Times New Roman" w:hAnsi="Times New Roman" w:cs="Times New Roman"/>
          <w:color w:val="auto"/>
          <w:sz w:val="24"/>
          <w:szCs w:val="24"/>
        </w:rPr>
        <w:t>rocessing</w:t>
      </w:r>
      <w:bookmarkEnd w:id="2"/>
    </w:p>
    <w:p w14:paraId="543FB9D6" w14:textId="77777777" w:rsidR="000503A3" w:rsidRDefault="00C83E74"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Organisations rely</w:t>
      </w:r>
      <w:r w:rsidR="00DB6129" w:rsidRPr="0062386D">
        <w:rPr>
          <w:rFonts w:ascii="Times New Roman" w:hAnsi="Times New Roman" w:cs="Times New Roman"/>
          <w:sz w:val="24"/>
          <w:szCs w:val="24"/>
        </w:rPr>
        <w:t xml:space="preserve"> on data from different </w:t>
      </w:r>
      <w:r w:rsidR="007E312C" w:rsidRPr="0062386D">
        <w:rPr>
          <w:rFonts w:ascii="Times New Roman" w:hAnsi="Times New Roman" w:cs="Times New Roman"/>
          <w:sz w:val="24"/>
          <w:szCs w:val="24"/>
        </w:rPr>
        <w:t>sources</w:t>
      </w:r>
      <w:r w:rsidR="00DB6129" w:rsidRPr="0062386D">
        <w:rPr>
          <w:rFonts w:ascii="Times New Roman" w:hAnsi="Times New Roman" w:cs="Times New Roman"/>
          <w:sz w:val="24"/>
          <w:szCs w:val="24"/>
        </w:rPr>
        <w:t xml:space="preserve"> and data collection points. When such data is </w:t>
      </w:r>
      <w:r w:rsidRPr="0062386D">
        <w:rPr>
          <w:rFonts w:ascii="Times New Roman" w:hAnsi="Times New Roman" w:cs="Times New Roman"/>
          <w:sz w:val="24"/>
          <w:szCs w:val="24"/>
        </w:rPr>
        <w:t>consolidated into</w:t>
      </w:r>
      <w:r w:rsidR="00DB6129" w:rsidRPr="0062386D">
        <w:rPr>
          <w:rFonts w:ascii="Times New Roman" w:hAnsi="Times New Roman" w:cs="Times New Roman"/>
          <w:sz w:val="24"/>
          <w:szCs w:val="24"/>
        </w:rPr>
        <w:t xml:space="preserve"> spreadsheets</w:t>
      </w:r>
      <w:r w:rsidR="00994175">
        <w:rPr>
          <w:rFonts w:ascii="Times New Roman" w:hAnsi="Times New Roman" w:cs="Times New Roman"/>
          <w:sz w:val="24"/>
          <w:szCs w:val="24"/>
        </w:rPr>
        <w:t>,</w:t>
      </w:r>
      <w:r w:rsidR="00DB6129" w:rsidRPr="0062386D">
        <w:rPr>
          <w:rFonts w:ascii="Times New Roman" w:hAnsi="Times New Roman" w:cs="Times New Roman"/>
          <w:sz w:val="24"/>
          <w:szCs w:val="24"/>
        </w:rPr>
        <w:t xml:space="preserve"> </w:t>
      </w:r>
      <w:r w:rsidR="007E312C" w:rsidRPr="0062386D">
        <w:rPr>
          <w:rFonts w:ascii="Times New Roman" w:hAnsi="Times New Roman" w:cs="Times New Roman"/>
          <w:sz w:val="24"/>
          <w:szCs w:val="24"/>
        </w:rPr>
        <w:t xml:space="preserve">it is </w:t>
      </w:r>
      <w:r w:rsidR="00994175">
        <w:rPr>
          <w:rFonts w:ascii="Times New Roman" w:hAnsi="Times New Roman" w:cs="Times New Roman"/>
          <w:sz w:val="24"/>
          <w:szCs w:val="24"/>
        </w:rPr>
        <w:t>essential</w:t>
      </w:r>
      <w:r w:rsidR="007E312C" w:rsidRPr="0062386D">
        <w:rPr>
          <w:rFonts w:ascii="Times New Roman" w:hAnsi="Times New Roman" w:cs="Times New Roman"/>
          <w:sz w:val="24"/>
          <w:szCs w:val="24"/>
        </w:rPr>
        <w:t xml:space="preserve"> to</w:t>
      </w:r>
      <w:r w:rsidRPr="0062386D">
        <w:rPr>
          <w:rFonts w:ascii="Times New Roman" w:hAnsi="Times New Roman" w:cs="Times New Roman"/>
          <w:sz w:val="24"/>
          <w:szCs w:val="24"/>
        </w:rPr>
        <w:t xml:space="preserve"> evaluate the</w:t>
      </w:r>
      <w:r w:rsidR="00DB6129" w:rsidRPr="0062386D">
        <w:rPr>
          <w:rFonts w:ascii="Times New Roman" w:hAnsi="Times New Roman" w:cs="Times New Roman"/>
          <w:sz w:val="24"/>
          <w:szCs w:val="24"/>
        </w:rPr>
        <w:t xml:space="preserve"> accuracy and quality of </w:t>
      </w:r>
      <w:r w:rsidR="007E312C" w:rsidRPr="0062386D">
        <w:rPr>
          <w:rFonts w:ascii="Times New Roman" w:hAnsi="Times New Roman" w:cs="Times New Roman"/>
          <w:sz w:val="24"/>
          <w:szCs w:val="24"/>
        </w:rPr>
        <w:t>the</w:t>
      </w:r>
      <w:r w:rsidR="00DB6129" w:rsidRPr="0062386D">
        <w:rPr>
          <w:rFonts w:ascii="Times New Roman" w:hAnsi="Times New Roman" w:cs="Times New Roman"/>
          <w:sz w:val="24"/>
          <w:szCs w:val="24"/>
        </w:rPr>
        <w:t xml:space="preserve"> data. Such data </w:t>
      </w:r>
      <w:r w:rsidR="007E312C" w:rsidRPr="0062386D">
        <w:rPr>
          <w:rFonts w:ascii="Times New Roman" w:hAnsi="Times New Roman" w:cs="Times New Roman"/>
          <w:sz w:val="24"/>
          <w:szCs w:val="24"/>
        </w:rPr>
        <w:t>cannot</w:t>
      </w:r>
      <w:r w:rsidR="00DB6129" w:rsidRPr="0062386D">
        <w:rPr>
          <w:rFonts w:ascii="Times New Roman" w:hAnsi="Times New Roman" w:cs="Times New Roman"/>
          <w:sz w:val="24"/>
          <w:szCs w:val="24"/>
        </w:rPr>
        <w:t xml:space="preserve"> be </w:t>
      </w:r>
      <w:r w:rsidR="007E312C" w:rsidRPr="0062386D">
        <w:rPr>
          <w:rFonts w:ascii="Times New Roman" w:hAnsi="Times New Roman" w:cs="Times New Roman"/>
          <w:sz w:val="24"/>
          <w:szCs w:val="24"/>
        </w:rPr>
        <w:t>subjected</w:t>
      </w:r>
      <w:r w:rsidR="00DB6129" w:rsidRPr="0062386D">
        <w:rPr>
          <w:rFonts w:ascii="Times New Roman" w:hAnsi="Times New Roman" w:cs="Times New Roman"/>
          <w:sz w:val="24"/>
          <w:szCs w:val="24"/>
        </w:rPr>
        <w:t xml:space="preserve"> to data </w:t>
      </w:r>
      <w:r w:rsidR="007E312C" w:rsidRPr="0062386D">
        <w:rPr>
          <w:rFonts w:ascii="Times New Roman" w:hAnsi="Times New Roman" w:cs="Times New Roman"/>
          <w:sz w:val="24"/>
          <w:szCs w:val="24"/>
        </w:rPr>
        <w:t>analysis</w:t>
      </w:r>
      <w:r w:rsidR="00DB6129" w:rsidRPr="0062386D">
        <w:rPr>
          <w:rFonts w:ascii="Times New Roman" w:hAnsi="Times New Roman" w:cs="Times New Roman"/>
          <w:sz w:val="24"/>
          <w:szCs w:val="24"/>
        </w:rPr>
        <w:t xml:space="preserve"> without comprehensive </w:t>
      </w:r>
      <w:r w:rsidR="007E312C" w:rsidRPr="0062386D">
        <w:rPr>
          <w:rFonts w:ascii="Times New Roman" w:hAnsi="Times New Roman" w:cs="Times New Roman"/>
          <w:sz w:val="24"/>
          <w:szCs w:val="24"/>
        </w:rPr>
        <w:t>preprocessing</w:t>
      </w:r>
      <w:r w:rsidR="00DB6129" w:rsidRPr="0062386D">
        <w:rPr>
          <w:rFonts w:ascii="Times New Roman" w:hAnsi="Times New Roman" w:cs="Times New Roman"/>
          <w:sz w:val="24"/>
          <w:szCs w:val="24"/>
        </w:rPr>
        <w:t>.</w:t>
      </w:r>
      <w:r w:rsidR="00256BD7" w:rsidRPr="0062386D">
        <w:rPr>
          <w:rFonts w:ascii="Times New Roman" w:hAnsi="Times New Roman" w:cs="Times New Roman"/>
          <w:sz w:val="24"/>
          <w:szCs w:val="24"/>
        </w:rPr>
        <w:t xml:space="preserve"> Such raw </w:t>
      </w:r>
      <w:r w:rsidR="00FF685E" w:rsidRPr="0062386D">
        <w:rPr>
          <w:rFonts w:ascii="Times New Roman" w:hAnsi="Times New Roman" w:cs="Times New Roman"/>
          <w:sz w:val="24"/>
          <w:szCs w:val="24"/>
        </w:rPr>
        <w:t>data</w:t>
      </w:r>
      <w:r w:rsidR="00256BD7" w:rsidRPr="0062386D">
        <w:rPr>
          <w:rFonts w:ascii="Times New Roman" w:hAnsi="Times New Roman" w:cs="Times New Roman"/>
          <w:sz w:val="24"/>
          <w:szCs w:val="24"/>
        </w:rPr>
        <w:t xml:space="preserve"> needs to be </w:t>
      </w:r>
      <w:r w:rsidR="007E312C" w:rsidRPr="0062386D">
        <w:rPr>
          <w:rFonts w:ascii="Times New Roman" w:hAnsi="Times New Roman" w:cs="Times New Roman"/>
          <w:sz w:val="24"/>
          <w:szCs w:val="24"/>
        </w:rPr>
        <w:t>preprocessed</w:t>
      </w:r>
      <w:r w:rsidR="00256BD7" w:rsidRPr="0062386D">
        <w:rPr>
          <w:rFonts w:ascii="Times New Roman" w:hAnsi="Times New Roman" w:cs="Times New Roman"/>
          <w:sz w:val="24"/>
          <w:szCs w:val="24"/>
        </w:rPr>
        <w:t xml:space="preserve"> for it to be subjected to analysis using different programs. In this regard, data </w:t>
      </w:r>
      <w:r w:rsidR="00CA30B6" w:rsidRPr="0062386D">
        <w:rPr>
          <w:rFonts w:ascii="Times New Roman" w:hAnsi="Times New Roman" w:cs="Times New Roman"/>
          <w:sz w:val="24"/>
          <w:szCs w:val="24"/>
        </w:rPr>
        <w:t>preprocessing</w:t>
      </w:r>
      <w:r w:rsidR="00256BD7" w:rsidRPr="0062386D">
        <w:rPr>
          <w:rFonts w:ascii="Times New Roman" w:hAnsi="Times New Roman" w:cs="Times New Roman"/>
          <w:sz w:val="24"/>
          <w:szCs w:val="24"/>
        </w:rPr>
        <w:t xml:space="preserve"> can </w:t>
      </w:r>
      <w:r w:rsidR="00CA30B6" w:rsidRPr="0062386D">
        <w:rPr>
          <w:rFonts w:ascii="Times New Roman" w:hAnsi="Times New Roman" w:cs="Times New Roman"/>
          <w:sz w:val="24"/>
          <w:szCs w:val="24"/>
        </w:rPr>
        <w:t>be</w:t>
      </w:r>
      <w:r w:rsidR="00256BD7" w:rsidRPr="0062386D">
        <w:rPr>
          <w:rFonts w:ascii="Times New Roman" w:hAnsi="Times New Roman" w:cs="Times New Roman"/>
          <w:sz w:val="24"/>
          <w:szCs w:val="24"/>
        </w:rPr>
        <w:t xml:space="preserve"> defined as </w:t>
      </w:r>
      <w:r w:rsidR="00CA30B6" w:rsidRPr="0062386D">
        <w:rPr>
          <w:rFonts w:ascii="Times New Roman" w:hAnsi="Times New Roman" w:cs="Times New Roman"/>
          <w:sz w:val="24"/>
          <w:szCs w:val="24"/>
        </w:rPr>
        <w:t>transforming</w:t>
      </w:r>
      <w:r w:rsidR="00FB7C79" w:rsidRPr="0062386D">
        <w:rPr>
          <w:rFonts w:ascii="Times New Roman" w:hAnsi="Times New Roman" w:cs="Times New Roman"/>
          <w:sz w:val="24"/>
          <w:szCs w:val="24"/>
        </w:rPr>
        <w:t xml:space="preserve"> raw data i</w:t>
      </w:r>
      <w:r w:rsidR="00CA30B6" w:rsidRPr="0062386D">
        <w:rPr>
          <w:rFonts w:ascii="Times New Roman" w:hAnsi="Times New Roman" w:cs="Times New Roman"/>
          <w:sz w:val="24"/>
          <w:szCs w:val="24"/>
        </w:rPr>
        <w:t>n</w:t>
      </w:r>
      <w:r w:rsidR="00FB7C79" w:rsidRPr="0062386D">
        <w:rPr>
          <w:rFonts w:ascii="Times New Roman" w:hAnsi="Times New Roman" w:cs="Times New Roman"/>
          <w:sz w:val="24"/>
          <w:szCs w:val="24"/>
        </w:rPr>
        <w:t xml:space="preserve">to </w:t>
      </w:r>
      <w:r w:rsidR="00CA30B6" w:rsidRPr="0062386D">
        <w:rPr>
          <w:rFonts w:ascii="Times New Roman" w:hAnsi="Times New Roman" w:cs="Times New Roman"/>
          <w:sz w:val="24"/>
          <w:szCs w:val="24"/>
        </w:rPr>
        <w:t>consistent</w:t>
      </w:r>
      <w:r w:rsidR="00FB7C79" w:rsidRPr="0062386D">
        <w:rPr>
          <w:rFonts w:ascii="Times New Roman" w:hAnsi="Times New Roman" w:cs="Times New Roman"/>
          <w:sz w:val="24"/>
          <w:szCs w:val="24"/>
        </w:rPr>
        <w:t xml:space="preserve"> formats that can </w:t>
      </w:r>
      <w:r w:rsidR="00FF685E" w:rsidRPr="0062386D">
        <w:rPr>
          <w:rFonts w:ascii="Times New Roman" w:hAnsi="Times New Roman" w:cs="Times New Roman"/>
          <w:sz w:val="24"/>
          <w:szCs w:val="24"/>
        </w:rPr>
        <w:t>effectively</w:t>
      </w:r>
      <w:r w:rsidR="00FB7C79" w:rsidRPr="0062386D">
        <w:rPr>
          <w:rFonts w:ascii="Times New Roman" w:hAnsi="Times New Roman" w:cs="Times New Roman"/>
          <w:sz w:val="24"/>
          <w:szCs w:val="24"/>
        </w:rPr>
        <w:t xml:space="preserve"> be </w:t>
      </w:r>
      <w:r w:rsidR="007131FA">
        <w:rPr>
          <w:rFonts w:ascii="Times New Roman" w:hAnsi="Times New Roman" w:cs="Times New Roman"/>
          <w:sz w:val="24"/>
          <w:szCs w:val="24"/>
        </w:rPr>
        <w:t>analysed logically</w:t>
      </w:r>
      <w:r w:rsidR="007056B8" w:rsidRPr="0062386D">
        <w:rPr>
          <w:rFonts w:ascii="Times New Roman" w:hAnsi="Times New Roman" w:cs="Times New Roman"/>
          <w:sz w:val="24"/>
          <w:szCs w:val="24"/>
        </w:rPr>
        <w:t xml:space="preserve"> (García et al., 2015)</w:t>
      </w:r>
      <w:r w:rsidR="00FB7C79" w:rsidRPr="0062386D">
        <w:rPr>
          <w:rFonts w:ascii="Times New Roman" w:hAnsi="Times New Roman" w:cs="Times New Roman"/>
          <w:sz w:val="24"/>
          <w:szCs w:val="24"/>
        </w:rPr>
        <w:t xml:space="preserve">. In this regard, it seeks to </w:t>
      </w:r>
      <w:r w:rsidRPr="0062386D">
        <w:rPr>
          <w:rFonts w:ascii="Times New Roman" w:hAnsi="Times New Roman" w:cs="Times New Roman"/>
          <w:sz w:val="24"/>
          <w:szCs w:val="24"/>
        </w:rPr>
        <w:t>enhance uniformity</w:t>
      </w:r>
      <w:r w:rsidR="00FB7C79" w:rsidRPr="0062386D">
        <w:rPr>
          <w:rFonts w:ascii="Times New Roman" w:hAnsi="Times New Roman" w:cs="Times New Roman"/>
          <w:sz w:val="24"/>
          <w:szCs w:val="24"/>
        </w:rPr>
        <w:t xml:space="preserve"> and regularity</w:t>
      </w:r>
      <w:r w:rsidR="00CA30B6" w:rsidRPr="0062386D">
        <w:rPr>
          <w:rFonts w:ascii="Times New Roman" w:hAnsi="Times New Roman" w:cs="Times New Roman"/>
          <w:sz w:val="24"/>
          <w:szCs w:val="24"/>
        </w:rPr>
        <w:t xml:space="preserve"> and completeness. </w:t>
      </w:r>
      <w:r w:rsidR="00676355" w:rsidRPr="0062386D">
        <w:rPr>
          <w:rFonts w:ascii="Times New Roman" w:hAnsi="Times New Roman" w:cs="Times New Roman"/>
          <w:sz w:val="24"/>
          <w:szCs w:val="24"/>
        </w:rPr>
        <w:t xml:space="preserve">The accuracy and </w:t>
      </w:r>
      <w:r w:rsidR="00FF685E" w:rsidRPr="0062386D">
        <w:rPr>
          <w:rFonts w:ascii="Times New Roman" w:hAnsi="Times New Roman" w:cs="Times New Roman"/>
          <w:sz w:val="24"/>
          <w:szCs w:val="24"/>
        </w:rPr>
        <w:t>reliability</w:t>
      </w:r>
      <w:r w:rsidR="00676355" w:rsidRPr="0062386D">
        <w:rPr>
          <w:rFonts w:ascii="Times New Roman" w:hAnsi="Times New Roman" w:cs="Times New Roman"/>
          <w:sz w:val="24"/>
          <w:szCs w:val="24"/>
        </w:rPr>
        <w:t xml:space="preserve"> of the results of </w:t>
      </w:r>
      <w:r w:rsidR="00FF685E" w:rsidRPr="0062386D">
        <w:rPr>
          <w:rFonts w:ascii="Times New Roman" w:hAnsi="Times New Roman" w:cs="Times New Roman"/>
          <w:sz w:val="24"/>
          <w:szCs w:val="24"/>
        </w:rPr>
        <w:t>analysed</w:t>
      </w:r>
      <w:r w:rsidR="00676355" w:rsidRPr="0062386D">
        <w:rPr>
          <w:rFonts w:ascii="Times New Roman" w:hAnsi="Times New Roman" w:cs="Times New Roman"/>
          <w:sz w:val="24"/>
          <w:szCs w:val="24"/>
        </w:rPr>
        <w:t xml:space="preserve"> data are </w:t>
      </w:r>
      <w:r w:rsidR="00FF685E" w:rsidRPr="0062386D">
        <w:rPr>
          <w:rFonts w:ascii="Times New Roman" w:hAnsi="Times New Roman" w:cs="Times New Roman"/>
          <w:sz w:val="24"/>
          <w:szCs w:val="24"/>
        </w:rPr>
        <w:t>dependent</w:t>
      </w:r>
      <w:r w:rsidR="00676355" w:rsidRPr="0062386D">
        <w:rPr>
          <w:rFonts w:ascii="Times New Roman" w:hAnsi="Times New Roman" w:cs="Times New Roman"/>
          <w:sz w:val="24"/>
          <w:szCs w:val="24"/>
        </w:rPr>
        <w:t xml:space="preserve"> </w:t>
      </w:r>
      <w:r w:rsidRPr="0062386D">
        <w:rPr>
          <w:rFonts w:ascii="Times New Roman" w:hAnsi="Times New Roman" w:cs="Times New Roman"/>
          <w:sz w:val="24"/>
          <w:szCs w:val="24"/>
        </w:rPr>
        <w:t>on the</w:t>
      </w:r>
      <w:r w:rsidR="00676355" w:rsidRPr="0062386D">
        <w:rPr>
          <w:rFonts w:ascii="Times New Roman" w:hAnsi="Times New Roman" w:cs="Times New Roman"/>
          <w:sz w:val="24"/>
          <w:szCs w:val="24"/>
        </w:rPr>
        <w:t xml:space="preserve"> auth</w:t>
      </w:r>
      <w:r w:rsidR="00FF685E" w:rsidRPr="0062386D">
        <w:rPr>
          <w:rFonts w:ascii="Times New Roman" w:hAnsi="Times New Roman" w:cs="Times New Roman"/>
          <w:sz w:val="24"/>
          <w:szCs w:val="24"/>
        </w:rPr>
        <w:t>en</w:t>
      </w:r>
      <w:r w:rsidR="00676355" w:rsidRPr="0062386D">
        <w:rPr>
          <w:rFonts w:ascii="Times New Roman" w:hAnsi="Times New Roman" w:cs="Times New Roman"/>
          <w:sz w:val="24"/>
          <w:szCs w:val="24"/>
        </w:rPr>
        <w:t xml:space="preserve">ticity of the </w:t>
      </w:r>
      <w:r w:rsidR="00FF685E" w:rsidRPr="0062386D">
        <w:rPr>
          <w:rFonts w:ascii="Times New Roman" w:hAnsi="Times New Roman" w:cs="Times New Roman"/>
          <w:sz w:val="24"/>
          <w:szCs w:val="24"/>
        </w:rPr>
        <w:t>input</w:t>
      </w:r>
      <w:r w:rsidR="00676355" w:rsidRPr="0062386D">
        <w:rPr>
          <w:rFonts w:ascii="Times New Roman" w:hAnsi="Times New Roman" w:cs="Times New Roman"/>
          <w:sz w:val="24"/>
          <w:szCs w:val="24"/>
        </w:rPr>
        <w:t xml:space="preserve"> or raw data. Th</w:t>
      </w:r>
      <w:r w:rsidR="00FF685E" w:rsidRPr="0062386D">
        <w:rPr>
          <w:rFonts w:ascii="Times New Roman" w:hAnsi="Times New Roman" w:cs="Times New Roman"/>
          <w:sz w:val="24"/>
          <w:szCs w:val="24"/>
        </w:rPr>
        <w:t>ere</w:t>
      </w:r>
      <w:r w:rsidR="00676355" w:rsidRPr="0062386D">
        <w:rPr>
          <w:rFonts w:ascii="Times New Roman" w:hAnsi="Times New Roman" w:cs="Times New Roman"/>
          <w:sz w:val="24"/>
          <w:szCs w:val="24"/>
        </w:rPr>
        <w:t xml:space="preserve">fore, if </w:t>
      </w:r>
      <w:r w:rsidR="00FF685E" w:rsidRPr="0062386D">
        <w:rPr>
          <w:rFonts w:ascii="Times New Roman" w:hAnsi="Times New Roman" w:cs="Times New Roman"/>
          <w:sz w:val="24"/>
          <w:szCs w:val="24"/>
        </w:rPr>
        <w:t>there</w:t>
      </w:r>
      <w:r w:rsidR="00676355" w:rsidRPr="0062386D">
        <w:rPr>
          <w:rFonts w:ascii="Times New Roman" w:hAnsi="Times New Roman" w:cs="Times New Roman"/>
          <w:sz w:val="24"/>
          <w:szCs w:val="24"/>
        </w:rPr>
        <w:t xml:space="preserve"> are errors, </w:t>
      </w:r>
      <w:r w:rsidR="00FF685E" w:rsidRPr="0062386D">
        <w:rPr>
          <w:rFonts w:ascii="Times New Roman" w:hAnsi="Times New Roman" w:cs="Times New Roman"/>
          <w:sz w:val="24"/>
          <w:szCs w:val="24"/>
        </w:rPr>
        <w:t>inconsistencies</w:t>
      </w:r>
      <w:r w:rsidR="00676355" w:rsidRPr="0062386D">
        <w:rPr>
          <w:rFonts w:ascii="Times New Roman" w:hAnsi="Times New Roman" w:cs="Times New Roman"/>
          <w:sz w:val="24"/>
          <w:szCs w:val="24"/>
        </w:rPr>
        <w:t xml:space="preserve"> or </w:t>
      </w:r>
      <w:r w:rsidRPr="0062386D">
        <w:rPr>
          <w:rFonts w:ascii="Times New Roman" w:hAnsi="Times New Roman" w:cs="Times New Roman"/>
          <w:sz w:val="24"/>
          <w:szCs w:val="24"/>
        </w:rPr>
        <w:t>omission</w:t>
      </w:r>
      <w:r w:rsidR="007131FA">
        <w:rPr>
          <w:rFonts w:ascii="Times New Roman" w:hAnsi="Times New Roman" w:cs="Times New Roman"/>
          <w:sz w:val="24"/>
          <w:szCs w:val="24"/>
        </w:rPr>
        <w:t>s</w:t>
      </w:r>
      <w:r w:rsidRPr="0062386D">
        <w:rPr>
          <w:rFonts w:ascii="Times New Roman" w:hAnsi="Times New Roman" w:cs="Times New Roman"/>
          <w:sz w:val="24"/>
          <w:szCs w:val="24"/>
        </w:rPr>
        <w:t xml:space="preserve"> in</w:t>
      </w:r>
      <w:r w:rsidR="00FF685E" w:rsidRPr="0062386D">
        <w:rPr>
          <w:rFonts w:ascii="Times New Roman" w:hAnsi="Times New Roman" w:cs="Times New Roman"/>
          <w:sz w:val="24"/>
          <w:szCs w:val="24"/>
        </w:rPr>
        <w:t xml:space="preserve"> </w:t>
      </w:r>
      <w:r w:rsidRPr="0062386D">
        <w:rPr>
          <w:rFonts w:ascii="Times New Roman" w:hAnsi="Times New Roman" w:cs="Times New Roman"/>
          <w:sz w:val="24"/>
          <w:szCs w:val="24"/>
        </w:rPr>
        <w:t>the input</w:t>
      </w:r>
      <w:r w:rsidR="00676355" w:rsidRPr="0062386D">
        <w:rPr>
          <w:rFonts w:ascii="Times New Roman" w:hAnsi="Times New Roman" w:cs="Times New Roman"/>
          <w:sz w:val="24"/>
          <w:szCs w:val="24"/>
        </w:rPr>
        <w:t xml:space="preserve"> data, the </w:t>
      </w:r>
      <w:r w:rsidR="00FF685E" w:rsidRPr="0062386D">
        <w:rPr>
          <w:rFonts w:ascii="Times New Roman" w:hAnsi="Times New Roman" w:cs="Times New Roman"/>
          <w:sz w:val="24"/>
          <w:szCs w:val="24"/>
        </w:rPr>
        <w:t>final</w:t>
      </w:r>
      <w:r w:rsidR="00676355" w:rsidRPr="0062386D">
        <w:rPr>
          <w:rFonts w:ascii="Times New Roman" w:hAnsi="Times New Roman" w:cs="Times New Roman"/>
          <w:sz w:val="24"/>
          <w:szCs w:val="24"/>
        </w:rPr>
        <w:t xml:space="preserve"> findings are also </w:t>
      </w:r>
      <w:r w:rsidR="00E613AF" w:rsidRPr="0062386D">
        <w:rPr>
          <w:rFonts w:ascii="Times New Roman" w:hAnsi="Times New Roman" w:cs="Times New Roman"/>
          <w:sz w:val="24"/>
          <w:szCs w:val="24"/>
        </w:rPr>
        <w:t>likely</w:t>
      </w:r>
      <w:r w:rsidR="00676355" w:rsidRPr="0062386D">
        <w:rPr>
          <w:rFonts w:ascii="Times New Roman" w:hAnsi="Times New Roman" w:cs="Times New Roman"/>
          <w:sz w:val="24"/>
          <w:szCs w:val="24"/>
        </w:rPr>
        <w:t xml:space="preserve"> to be inaccurate. </w:t>
      </w:r>
      <w:r w:rsidR="00943F79">
        <w:rPr>
          <w:rFonts w:ascii="Times New Roman" w:hAnsi="Times New Roman" w:cs="Times New Roman"/>
          <w:sz w:val="24"/>
          <w:szCs w:val="24"/>
        </w:rPr>
        <w:t>However, t</w:t>
      </w:r>
      <w:r w:rsidR="00E613AF" w:rsidRPr="0062386D">
        <w:rPr>
          <w:rFonts w:ascii="Times New Roman" w:hAnsi="Times New Roman" w:cs="Times New Roman"/>
          <w:sz w:val="24"/>
          <w:szCs w:val="24"/>
        </w:rPr>
        <w:t>his</w:t>
      </w:r>
      <w:r w:rsidR="00676355" w:rsidRPr="0062386D">
        <w:rPr>
          <w:rFonts w:ascii="Times New Roman" w:hAnsi="Times New Roman" w:cs="Times New Roman"/>
          <w:sz w:val="24"/>
          <w:szCs w:val="24"/>
        </w:rPr>
        <w:t xml:space="preserve"> is consistent </w:t>
      </w:r>
      <w:r w:rsidR="00E613AF" w:rsidRPr="0062386D">
        <w:rPr>
          <w:rFonts w:ascii="Times New Roman" w:hAnsi="Times New Roman" w:cs="Times New Roman"/>
          <w:sz w:val="24"/>
          <w:szCs w:val="24"/>
        </w:rPr>
        <w:t>with</w:t>
      </w:r>
      <w:r w:rsidR="00676355" w:rsidRPr="0062386D">
        <w:rPr>
          <w:rFonts w:ascii="Times New Roman" w:hAnsi="Times New Roman" w:cs="Times New Roman"/>
          <w:sz w:val="24"/>
          <w:szCs w:val="24"/>
        </w:rPr>
        <w:t xml:space="preserve"> the </w:t>
      </w:r>
      <w:r w:rsidR="00FF685E" w:rsidRPr="0062386D">
        <w:rPr>
          <w:rFonts w:ascii="Times New Roman" w:hAnsi="Times New Roman" w:cs="Times New Roman"/>
          <w:sz w:val="24"/>
          <w:szCs w:val="24"/>
        </w:rPr>
        <w:t>‘garbage</w:t>
      </w:r>
      <w:r w:rsidR="00676355" w:rsidRPr="0062386D">
        <w:rPr>
          <w:rFonts w:ascii="Times New Roman" w:hAnsi="Times New Roman" w:cs="Times New Roman"/>
          <w:sz w:val="24"/>
          <w:szCs w:val="24"/>
        </w:rPr>
        <w:t xml:space="preserve"> in</w:t>
      </w:r>
      <w:r w:rsidR="00943F79">
        <w:rPr>
          <w:rFonts w:ascii="Times New Roman" w:hAnsi="Times New Roman" w:cs="Times New Roman"/>
          <w:sz w:val="24"/>
          <w:szCs w:val="24"/>
        </w:rPr>
        <w:t>,</w:t>
      </w:r>
      <w:r w:rsidR="00676355" w:rsidRPr="0062386D">
        <w:rPr>
          <w:rFonts w:ascii="Times New Roman" w:hAnsi="Times New Roman" w:cs="Times New Roman"/>
          <w:sz w:val="24"/>
          <w:szCs w:val="24"/>
        </w:rPr>
        <w:t xml:space="preserve"> garbage out</w:t>
      </w:r>
      <w:r w:rsidR="00E613AF" w:rsidRPr="0062386D">
        <w:rPr>
          <w:rFonts w:ascii="Times New Roman" w:hAnsi="Times New Roman" w:cs="Times New Roman"/>
          <w:sz w:val="24"/>
          <w:szCs w:val="24"/>
        </w:rPr>
        <w:t xml:space="preserve"> concept. In this regard, data</w:t>
      </w:r>
      <w:r w:rsidR="00943F79">
        <w:rPr>
          <w:rFonts w:ascii="Times New Roman" w:hAnsi="Times New Roman" w:cs="Times New Roman"/>
          <w:sz w:val="24"/>
          <w:szCs w:val="24"/>
        </w:rPr>
        <w:t>-driven decisions</w:t>
      </w:r>
      <w:r w:rsidR="00E65D82" w:rsidRPr="0062386D">
        <w:rPr>
          <w:rFonts w:ascii="Times New Roman" w:hAnsi="Times New Roman" w:cs="Times New Roman"/>
          <w:sz w:val="24"/>
          <w:szCs w:val="24"/>
        </w:rPr>
        <w:t xml:space="preserve"> based on poorly consolidated </w:t>
      </w:r>
      <w:r w:rsidR="00480164" w:rsidRPr="0062386D">
        <w:rPr>
          <w:rFonts w:ascii="Times New Roman" w:hAnsi="Times New Roman" w:cs="Times New Roman"/>
          <w:sz w:val="24"/>
          <w:szCs w:val="24"/>
        </w:rPr>
        <w:t>data are li</w:t>
      </w:r>
      <w:r w:rsidR="00E65D82" w:rsidRPr="0062386D">
        <w:rPr>
          <w:rFonts w:ascii="Times New Roman" w:hAnsi="Times New Roman" w:cs="Times New Roman"/>
          <w:sz w:val="24"/>
          <w:szCs w:val="24"/>
        </w:rPr>
        <w:t>k</w:t>
      </w:r>
      <w:r w:rsidR="00480164" w:rsidRPr="0062386D">
        <w:rPr>
          <w:rFonts w:ascii="Times New Roman" w:hAnsi="Times New Roman" w:cs="Times New Roman"/>
          <w:sz w:val="24"/>
          <w:szCs w:val="24"/>
        </w:rPr>
        <w:t>el</w:t>
      </w:r>
      <w:r w:rsidR="00E65D82" w:rsidRPr="0062386D">
        <w:rPr>
          <w:rFonts w:ascii="Times New Roman" w:hAnsi="Times New Roman" w:cs="Times New Roman"/>
          <w:sz w:val="24"/>
          <w:szCs w:val="24"/>
        </w:rPr>
        <w:t>y to result in poor decisions.</w:t>
      </w:r>
    </w:p>
    <w:p w14:paraId="5FF010DC" w14:textId="77777777" w:rsidR="00566F18" w:rsidRDefault="00566F18" w:rsidP="002715C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is also crucial to explain the types of data features</w:t>
      </w:r>
      <w:r w:rsidR="00480164" w:rsidRPr="0062386D">
        <w:rPr>
          <w:rFonts w:ascii="Times New Roman" w:hAnsi="Times New Roman" w:cs="Times New Roman"/>
          <w:sz w:val="24"/>
          <w:szCs w:val="24"/>
        </w:rPr>
        <w:t xml:space="preserve"> involved. </w:t>
      </w:r>
      <w:r w:rsidR="004C0443" w:rsidRPr="0062386D">
        <w:rPr>
          <w:rFonts w:ascii="Times New Roman" w:hAnsi="Times New Roman" w:cs="Times New Roman"/>
          <w:sz w:val="24"/>
          <w:szCs w:val="24"/>
        </w:rPr>
        <w:t xml:space="preserve">The first aspect is the </w:t>
      </w:r>
      <w:r w:rsidR="00E81D2D" w:rsidRPr="0062386D">
        <w:rPr>
          <w:rFonts w:ascii="Times New Roman" w:hAnsi="Times New Roman" w:cs="Times New Roman"/>
          <w:sz w:val="24"/>
          <w:szCs w:val="24"/>
        </w:rPr>
        <w:t>categorical</w:t>
      </w:r>
      <w:r w:rsidR="004C0443" w:rsidRPr="0062386D">
        <w:rPr>
          <w:rFonts w:ascii="Times New Roman" w:hAnsi="Times New Roman" w:cs="Times New Roman"/>
          <w:sz w:val="24"/>
          <w:szCs w:val="24"/>
        </w:rPr>
        <w:t xml:space="preserve"> features co</w:t>
      </w:r>
      <w:r w:rsidR="0033722E" w:rsidRPr="0062386D">
        <w:rPr>
          <w:rFonts w:ascii="Times New Roman" w:hAnsi="Times New Roman" w:cs="Times New Roman"/>
          <w:sz w:val="24"/>
          <w:szCs w:val="24"/>
        </w:rPr>
        <w:t xml:space="preserve">ntained in datasets. Categorical </w:t>
      </w:r>
      <w:r w:rsidR="00E81D2D" w:rsidRPr="0062386D">
        <w:rPr>
          <w:rFonts w:ascii="Times New Roman" w:hAnsi="Times New Roman" w:cs="Times New Roman"/>
          <w:sz w:val="24"/>
          <w:szCs w:val="24"/>
        </w:rPr>
        <w:t>features</w:t>
      </w:r>
      <w:r w:rsidR="0033722E" w:rsidRPr="0062386D">
        <w:rPr>
          <w:rFonts w:ascii="Times New Roman" w:hAnsi="Times New Roman" w:cs="Times New Roman"/>
          <w:sz w:val="24"/>
          <w:szCs w:val="24"/>
        </w:rPr>
        <w:t xml:space="preserve"> describe a set o</w:t>
      </w:r>
      <w:r w:rsidR="007056B8" w:rsidRPr="0062386D">
        <w:rPr>
          <w:rFonts w:ascii="Times New Roman" w:hAnsi="Times New Roman" w:cs="Times New Roman"/>
          <w:sz w:val="24"/>
          <w:szCs w:val="24"/>
        </w:rPr>
        <w:t>f variables or entries (García et al., 2015)</w:t>
      </w:r>
      <w:r w:rsidR="0033722E" w:rsidRPr="0062386D">
        <w:rPr>
          <w:rFonts w:ascii="Times New Roman" w:hAnsi="Times New Roman" w:cs="Times New Roman"/>
          <w:sz w:val="24"/>
          <w:szCs w:val="24"/>
        </w:rPr>
        <w:t>. F</w:t>
      </w:r>
      <w:r w:rsidR="000503A3">
        <w:rPr>
          <w:rFonts w:ascii="Times New Roman" w:hAnsi="Times New Roman" w:cs="Times New Roman"/>
          <w:sz w:val="24"/>
          <w:szCs w:val="24"/>
        </w:rPr>
        <w:t>or example, f</w:t>
      </w:r>
      <w:r w:rsidR="0033722E" w:rsidRPr="0062386D">
        <w:rPr>
          <w:rFonts w:ascii="Times New Roman" w:hAnsi="Times New Roman" w:cs="Times New Roman"/>
          <w:sz w:val="24"/>
          <w:szCs w:val="24"/>
        </w:rPr>
        <w:t xml:space="preserve">or the </w:t>
      </w:r>
      <w:r w:rsidR="00E81D2D" w:rsidRPr="0062386D">
        <w:rPr>
          <w:rFonts w:ascii="Times New Roman" w:hAnsi="Times New Roman" w:cs="Times New Roman"/>
          <w:sz w:val="24"/>
          <w:szCs w:val="24"/>
        </w:rPr>
        <w:t>superstore</w:t>
      </w:r>
      <w:r w:rsidR="0033722E" w:rsidRPr="0062386D">
        <w:rPr>
          <w:rFonts w:ascii="Times New Roman" w:hAnsi="Times New Roman" w:cs="Times New Roman"/>
          <w:sz w:val="24"/>
          <w:szCs w:val="24"/>
        </w:rPr>
        <w:t xml:space="preserve"> data </w:t>
      </w:r>
      <w:r w:rsidR="005F42ED" w:rsidRPr="0062386D">
        <w:rPr>
          <w:rFonts w:ascii="Times New Roman" w:hAnsi="Times New Roman" w:cs="Times New Roman"/>
          <w:sz w:val="24"/>
          <w:szCs w:val="24"/>
        </w:rPr>
        <w:t xml:space="preserve">set, categorical data includes order </w:t>
      </w:r>
      <w:r w:rsidR="00E81D2D" w:rsidRPr="0062386D">
        <w:rPr>
          <w:rFonts w:ascii="Times New Roman" w:hAnsi="Times New Roman" w:cs="Times New Roman"/>
          <w:sz w:val="24"/>
          <w:szCs w:val="24"/>
        </w:rPr>
        <w:t>quantity</w:t>
      </w:r>
      <w:r w:rsidR="005F42ED" w:rsidRPr="0062386D">
        <w:rPr>
          <w:rFonts w:ascii="Times New Roman" w:hAnsi="Times New Roman" w:cs="Times New Roman"/>
          <w:sz w:val="24"/>
          <w:szCs w:val="24"/>
        </w:rPr>
        <w:t xml:space="preserve">, </w:t>
      </w:r>
      <w:r w:rsidR="00E81D2D" w:rsidRPr="0062386D">
        <w:rPr>
          <w:rFonts w:ascii="Times New Roman" w:hAnsi="Times New Roman" w:cs="Times New Roman"/>
          <w:sz w:val="24"/>
          <w:szCs w:val="24"/>
        </w:rPr>
        <w:t>sales</w:t>
      </w:r>
      <w:r w:rsidR="005F42ED" w:rsidRPr="0062386D">
        <w:rPr>
          <w:rFonts w:ascii="Times New Roman" w:hAnsi="Times New Roman" w:cs="Times New Roman"/>
          <w:sz w:val="24"/>
          <w:szCs w:val="24"/>
        </w:rPr>
        <w:t xml:space="preserve">, </w:t>
      </w:r>
      <w:r w:rsidR="00E81D2D" w:rsidRPr="0062386D">
        <w:rPr>
          <w:rFonts w:ascii="Times New Roman" w:hAnsi="Times New Roman" w:cs="Times New Roman"/>
          <w:sz w:val="24"/>
          <w:szCs w:val="24"/>
        </w:rPr>
        <w:t>discounts</w:t>
      </w:r>
      <w:r w:rsidR="005F42ED" w:rsidRPr="0062386D">
        <w:rPr>
          <w:rFonts w:ascii="Times New Roman" w:hAnsi="Times New Roman" w:cs="Times New Roman"/>
          <w:sz w:val="24"/>
          <w:szCs w:val="24"/>
        </w:rPr>
        <w:t xml:space="preserve">, </w:t>
      </w:r>
      <w:r w:rsidR="00E81D2D" w:rsidRPr="0062386D">
        <w:rPr>
          <w:rFonts w:ascii="Times New Roman" w:hAnsi="Times New Roman" w:cs="Times New Roman"/>
          <w:sz w:val="24"/>
          <w:szCs w:val="24"/>
        </w:rPr>
        <w:t>profit</w:t>
      </w:r>
      <w:r w:rsidR="005F42ED" w:rsidRPr="0062386D">
        <w:rPr>
          <w:rFonts w:ascii="Times New Roman" w:hAnsi="Times New Roman" w:cs="Times New Roman"/>
          <w:sz w:val="24"/>
          <w:szCs w:val="24"/>
        </w:rPr>
        <w:t xml:space="preserve">, sales, region, </w:t>
      </w:r>
      <w:r w:rsidR="00E81D2D" w:rsidRPr="0062386D">
        <w:rPr>
          <w:rFonts w:ascii="Times New Roman" w:hAnsi="Times New Roman" w:cs="Times New Roman"/>
          <w:sz w:val="24"/>
          <w:szCs w:val="24"/>
        </w:rPr>
        <w:t>customer</w:t>
      </w:r>
      <w:r w:rsidR="005F42ED" w:rsidRPr="0062386D">
        <w:rPr>
          <w:rFonts w:ascii="Times New Roman" w:hAnsi="Times New Roman" w:cs="Times New Roman"/>
          <w:sz w:val="24"/>
          <w:szCs w:val="24"/>
        </w:rPr>
        <w:t xml:space="preserve"> segment, </w:t>
      </w:r>
      <w:r w:rsidR="00E81D2D" w:rsidRPr="0062386D">
        <w:rPr>
          <w:rFonts w:ascii="Times New Roman" w:hAnsi="Times New Roman" w:cs="Times New Roman"/>
          <w:sz w:val="24"/>
          <w:szCs w:val="24"/>
        </w:rPr>
        <w:t>product</w:t>
      </w:r>
      <w:r w:rsidR="005F42ED" w:rsidRPr="0062386D">
        <w:rPr>
          <w:rFonts w:ascii="Times New Roman" w:hAnsi="Times New Roman" w:cs="Times New Roman"/>
          <w:sz w:val="24"/>
          <w:szCs w:val="24"/>
        </w:rPr>
        <w:t xml:space="preserve"> category etc. These subjects give </w:t>
      </w:r>
      <w:r w:rsidR="00E81D2D" w:rsidRPr="0062386D">
        <w:rPr>
          <w:rFonts w:ascii="Times New Roman" w:hAnsi="Times New Roman" w:cs="Times New Roman"/>
          <w:sz w:val="24"/>
          <w:szCs w:val="24"/>
        </w:rPr>
        <w:t>meaning</w:t>
      </w:r>
      <w:r w:rsidR="005F42ED" w:rsidRPr="0062386D">
        <w:rPr>
          <w:rFonts w:ascii="Times New Roman" w:hAnsi="Times New Roman" w:cs="Times New Roman"/>
          <w:sz w:val="24"/>
          <w:szCs w:val="24"/>
        </w:rPr>
        <w:t xml:space="preserve"> to</w:t>
      </w:r>
      <w:r w:rsidR="00E81D2D" w:rsidRPr="0062386D">
        <w:rPr>
          <w:rFonts w:ascii="Times New Roman" w:hAnsi="Times New Roman" w:cs="Times New Roman"/>
          <w:sz w:val="24"/>
          <w:szCs w:val="24"/>
        </w:rPr>
        <w:t xml:space="preserve"> </w:t>
      </w:r>
      <w:r w:rsidR="00C83E74" w:rsidRPr="0062386D">
        <w:rPr>
          <w:rFonts w:ascii="Times New Roman" w:hAnsi="Times New Roman" w:cs="Times New Roman"/>
          <w:sz w:val="24"/>
          <w:szCs w:val="24"/>
        </w:rPr>
        <w:t>the numerical</w:t>
      </w:r>
      <w:r w:rsidR="005F42ED" w:rsidRPr="0062386D">
        <w:rPr>
          <w:rFonts w:ascii="Times New Roman" w:hAnsi="Times New Roman" w:cs="Times New Roman"/>
          <w:sz w:val="24"/>
          <w:szCs w:val="24"/>
        </w:rPr>
        <w:t xml:space="preserve"> data </w:t>
      </w:r>
      <w:r w:rsidR="00E81D2D" w:rsidRPr="0062386D">
        <w:rPr>
          <w:rFonts w:ascii="Times New Roman" w:hAnsi="Times New Roman" w:cs="Times New Roman"/>
          <w:sz w:val="24"/>
          <w:szCs w:val="24"/>
        </w:rPr>
        <w:t>entered</w:t>
      </w:r>
      <w:r w:rsidR="005F42ED" w:rsidRPr="0062386D">
        <w:rPr>
          <w:rFonts w:ascii="Times New Roman" w:hAnsi="Times New Roman" w:cs="Times New Roman"/>
          <w:sz w:val="24"/>
          <w:szCs w:val="24"/>
        </w:rPr>
        <w:t xml:space="preserve"> in the spreadsheet.</w:t>
      </w:r>
    </w:p>
    <w:p w14:paraId="73D242A3" w14:textId="5A0EF109" w:rsidR="00C567A5" w:rsidRPr="0062386D" w:rsidRDefault="009C050F"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In most ca</w:t>
      </w:r>
      <w:r w:rsidR="00E81D2D" w:rsidRPr="0062386D">
        <w:rPr>
          <w:rFonts w:ascii="Times New Roman" w:hAnsi="Times New Roman" w:cs="Times New Roman"/>
          <w:sz w:val="24"/>
          <w:szCs w:val="24"/>
        </w:rPr>
        <w:t>s</w:t>
      </w:r>
      <w:r w:rsidRPr="0062386D">
        <w:rPr>
          <w:rFonts w:ascii="Times New Roman" w:hAnsi="Times New Roman" w:cs="Times New Roman"/>
          <w:sz w:val="24"/>
          <w:szCs w:val="24"/>
        </w:rPr>
        <w:t xml:space="preserve">es, categorical data is given in text formats. On the other </w:t>
      </w:r>
      <w:r w:rsidR="00E81D2D" w:rsidRPr="0062386D">
        <w:rPr>
          <w:rFonts w:ascii="Times New Roman" w:hAnsi="Times New Roman" w:cs="Times New Roman"/>
          <w:sz w:val="24"/>
          <w:szCs w:val="24"/>
        </w:rPr>
        <w:t>hand</w:t>
      </w:r>
      <w:r w:rsidRPr="0062386D">
        <w:rPr>
          <w:rFonts w:ascii="Times New Roman" w:hAnsi="Times New Roman" w:cs="Times New Roman"/>
          <w:sz w:val="24"/>
          <w:szCs w:val="24"/>
        </w:rPr>
        <w:t xml:space="preserve">, </w:t>
      </w:r>
      <w:r w:rsidR="00E81D2D" w:rsidRPr="0062386D">
        <w:rPr>
          <w:rFonts w:ascii="Times New Roman" w:hAnsi="Times New Roman" w:cs="Times New Roman"/>
          <w:sz w:val="24"/>
          <w:szCs w:val="24"/>
        </w:rPr>
        <w:t>numerical</w:t>
      </w:r>
      <w:r w:rsidRPr="0062386D">
        <w:rPr>
          <w:rFonts w:ascii="Times New Roman" w:hAnsi="Times New Roman" w:cs="Times New Roman"/>
          <w:sz w:val="24"/>
          <w:szCs w:val="24"/>
        </w:rPr>
        <w:t xml:space="preserve"> features relate to </w:t>
      </w:r>
      <w:r w:rsidR="00C83E74" w:rsidRPr="0062386D">
        <w:rPr>
          <w:rFonts w:ascii="Times New Roman" w:hAnsi="Times New Roman" w:cs="Times New Roman"/>
          <w:sz w:val="24"/>
          <w:szCs w:val="24"/>
        </w:rPr>
        <w:t>data entered</w:t>
      </w:r>
      <w:r w:rsidRPr="0062386D">
        <w:rPr>
          <w:rFonts w:ascii="Times New Roman" w:hAnsi="Times New Roman" w:cs="Times New Roman"/>
          <w:sz w:val="24"/>
          <w:szCs w:val="24"/>
        </w:rPr>
        <w:t xml:space="preserve"> in</w:t>
      </w:r>
      <w:r w:rsidR="00E81D2D" w:rsidRPr="0062386D">
        <w:rPr>
          <w:rFonts w:ascii="Times New Roman" w:hAnsi="Times New Roman" w:cs="Times New Roman"/>
          <w:sz w:val="24"/>
          <w:szCs w:val="24"/>
        </w:rPr>
        <w:t xml:space="preserve"> the</w:t>
      </w:r>
      <w:r w:rsidRPr="0062386D">
        <w:rPr>
          <w:rFonts w:ascii="Times New Roman" w:hAnsi="Times New Roman" w:cs="Times New Roman"/>
          <w:sz w:val="24"/>
          <w:szCs w:val="24"/>
        </w:rPr>
        <w:t xml:space="preserve"> form of numbers. This may be in </w:t>
      </w:r>
      <w:r w:rsidR="007B674F" w:rsidRPr="0062386D">
        <w:rPr>
          <w:rFonts w:ascii="Times New Roman" w:hAnsi="Times New Roman" w:cs="Times New Roman"/>
          <w:sz w:val="24"/>
          <w:szCs w:val="24"/>
        </w:rPr>
        <w:t>whole</w:t>
      </w:r>
      <w:r w:rsidRPr="0062386D">
        <w:rPr>
          <w:rFonts w:ascii="Times New Roman" w:hAnsi="Times New Roman" w:cs="Times New Roman"/>
          <w:sz w:val="24"/>
          <w:szCs w:val="24"/>
        </w:rPr>
        <w:t xml:space="preserve"> numbers, f</w:t>
      </w:r>
      <w:r w:rsidR="00FB56AC">
        <w:rPr>
          <w:rFonts w:ascii="Times New Roman" w:hAnsi="Times New Roman" w:cs="Times New Roman"/>
          <w:sz w:val="24"/>
          <w:szCs w:val="24"/>
        </w:rPr>
        <w:t>r</w:t>
      </w:r>
      <w:r w:rsidRPr="0062386D">
        <w:rPr>
          <w:rFonts w:ascii="Times New Roman" w:hAnsi="Times New Roman" w:cs="Times New Roman"/>
          <w:sz w:val="24"/>
          <w:szCs w:val="24"/>
        </w:rPr>
        <w:t xml:space="preserve">actions or </w:t>
      </w:r>
      <w:r w:rsidR="00E81D2D" w:rsidRPr="0062386D">
        <w:rPr>
          <w:rFonts w:ascii="Times New Roman" w:hAnsi="Times New Roman" w:cs="Times New Roman"/>
          <w:sz w:val="24"/>
          <w:szCs w:val="24"/>
        </w:rPr>
        <w:lastRenderedPageBreak/>
        <w:t>percentages</w:t>
      </w:r>
      <w:r w:rsidR="00E22D70" w:rsidRPr="0062386D">
        <w:rPr>
          <w:rFonts w:ascii="Times New Roman" w:hAnsi="Times New Roman" w:cs="Times New Roman"/>
          <w:sz w:val="24"/>
          <w:szCs w:val="24"/>
        </w:rPr>
        <w:t xml:space="preserve"> (García et al., 2015)</w:t>
      </w:r>
      <w:r w:rsidR="000A4707" w:rsidRPr="0062386D">
        <w:rPr>
          <w:rFonts w:ascii="Times New Roman" w:hAnsi="Times New Roman" w:cs="Times New Roman"/>
          <w:sz w:val="24"/>
          <w:szCs w:val="24"/>
        </w:rPr>
        <w:t xml:space="preserve">. Therefore, in data </w:t>
      </w:r>
      <w:r w:rsidR="00E81D2D" w:rsidRPr="0062386D">
        <w:rPr>
          <w:rFonts w:ascii="Times New Roman" w:hAnsi="Times New Roman" w:cs="Times New Roman"/>
          <w:sz w:val="24"/>
          <w:szCs w:val="24"/>
        </w:rPr>
        <w:t>preprocessing</w:t>
      </w:r>
      <w:r w:rsidR="00BB76C9">
        <w:rPr>
          <w:rFonts w:ascii="Times New Roman" w:hAnsi="Times New Roman" w:cs="Times New Roman"/>
          <w:sz w:val="24"/>
          <w:szCs w:val="24"/>
        </w:rPr>
        <w:t>,</w:t>
      </w:r>
      <w:r w:rsidR="000A4707" w:rsidRPr="0062386D">
        <w:rPr>
          <w:rFonts w:ascii="Times New Roman" w:hAnsi="Times New Roman" w:cs="Times New Roman"/>
          <w:sz w:val="24"/>
          <w:szCs w:val="24"/>
        </w:rPr>
        <w:t xml:space="preserve"> it </w:t>
      </w:r>
      <w:r w:rsidR="007B674F" w:rsidRPr="0062386D">
        <w:rPr>
          <w:rFonts w:ascii="Times New Roman" w:hAnsi="Times New Roman" w:cs="Times New Roman"/>
          <w:sz w:val="24"/>
          <w:szCs w:val="24"/>
        </w:rPr>
        <w:t xml:space="preserve">is </w:t>
      </w:r>
      <w:r w:rsidR="00BB76C9">
        <w:rPr>
          <w:rFonts w:ascii="Times New Roman" w:hAnsi="Times New Roman" w:cs="Times New Roman"/>
          <w:sz w:val="24"/>
          <w:szCs w:val="24"/>
        </w:rPr>
        <w:t>essential</w:t>
      </w:r>
      <w:r w:rsidR="000A4707" w:rsidRPr="0062386D">
        <w:rPr>
          <w:rFonts w:ascii="Times New Roman" w:hAnsi="Times New Roman" w:cs="Times New Roman"/>
          <w:sz w:val="24"/>
          <w:szCs w:val="24"/>
        </w:rPr>
        <w:t xml:space="preserve"> to use that such features are </w:t>
      </w:r>
      <w:r w:rsidR="007B674F" w:rsidRPr="0062386D">
        <w:rPr>
          <w:rFonts w:ascii="Times New Roman" w:hAnsi="Times New Roman" w:cs="Times New Roman"/>
          <w:sz w:val="24"/>
          <w:szCs w:val="24"/>
        </w:rPr>
        <w:t>well</w:t>
      </w:r>
      <w:r w:rsidR="00BB76C9">
        <w:rPr>
          <w:rFonts w:ascii="Times New Roman" w:hAnsi="Times New Roman" w:cs="Times New Roman"/>
          <w:sz w:val="24"/>
          <w:szCs w:val="24"/>
        </w:rPr>
        <w:t>-</w:t>
      </w:r>
      <w:r w:rsidR="000A4707" w:rsidRPr="0062386D">
        <w:rPr>
          <w:rFonts w:ascii="Times New Roman" w:hAnsi="Times New Roman" w:cs="Times New Roman"/>
          <w:sz w:val="24"/>
          <w:szCs w:val="24"/>
        </w:rPr>
        <w:t>defined and logical. This</w:t>
      </w:r>
      <w:r w:rsidR="007B674F" w:rsidRPr="0062386D">
        <w:rPr>
          <w:rFonts w:ascii="Times New Roman" w:hAnsi="Times New Roman" w:cs="Times New Roman"/>
          <w:sz w:val="24"/>
          <w:szCs w:val="24"/>
        </w:rPr>
        <w:t xml:space="preserve"> is</w:t>
      </w:r>
      <w:r w:rsidR="00C83E74" w:rsidRPr="0062386D">
        <w:rPr>
          <w:rFonts w:ascii="Times New Roman" w:hAnsi="Times New Roman" w:cs="Times New Roman"/>
          <w:sz w:val="24"/>
          <w:szCs w:val="24"/>
        </w:rPr>
        <w:t xml:space="preserve"> also important</w:t>
      </w:r>
      <w:r w:rsidR="000A4707" w:rsidRPr="0062386D">
        <w:rPr>
          <w:rFonts w:ascii="Times New Roman" w:hAnsi="Times New Roman" w:cs="Times New Roman"/>
          <w:sz w:val="24"/>
          <w:szCs w:val="24"/>
        </w:rPr>
        <w:t xml:space="preserve"> for </w:t>
      </w:r>
      <w:r w:rsidR="00C83E74" w:rsidRPr="0062386D">
        <w:rPr>
          <w:rFonts w:ascii="Times New Roman" w:hAnsi="Times New Roman" w:cs="Times New Roman"/>
          <w:sz w:val="24"/>
          <w:szCs w:val="24"/>
        </w:rPr>
        <w:t>machine learning</w:t>
      </w:r>
      <w:r w:rsidR="000A4707" w:rsidRPr="0062386D">
        <w:rPr>
          <w:rFonts w:ascii="Times New Roman" w:hAnsi="Times New Roman" w:cs="Times New Roman"/>
          <w:sz w:val="24"/>
          <w:szCs w:val="24"/>
        </w:rPr>
        <w:t xml:space="preserve"> processes that recognise </w:t>
      </w:r>
      <w:r w:rsidR="007B674F" w:rsidRPr="0062386D">
        <w:rPr>
          <w:rFonts w:ascii="Times New Roman" w:hAnsi="Times New Roman" w:cs="Times New Roman"/>
          <w:sz w:val="24"/>
          <w:szCs w:val="24"/>
        </w:rPr>
        <w:t>such</w:t>
      </w:r>
      <w:r w:rsidR="000A4707" w:rsidRPr="0062386D">
        <w:rPr>
          <w:rFonts w:ascii="Times New Roman" w:hAnsi="Times New Roman" w:cs="Times New Roman"/>
          <w:sz w:val="24"/>
          <w:szCs w:val="24"/>
        </w:rPr>
        <w:t xml:space="preserve"> features </w:t>
      </w:r>
      <w:r w:rsidR="00C83E74" w:rsidRPr="0062386D">
        <w:rPr>
          <w:rFonts w:ascii="Times New Roman" w:hAnsi="Times New Roman" w:cs="Times New Roman"/>
          <w:sz w:val="24"/>
          <w:szCs w:val="24"/>
        </w:rPr>
        <w:t>when analysing</w:t>
      </w:r>
      <w:r w:rsidR="000A4707" w:rsidRPr="0062386D">
        <w:rPr>
          <w:rFonts w:ascii="Times New Roman" w:hAnsi="Times New Roman" w:cs="Times New Roman"/>
          <w:sz w:val="24"/>
          <w:szCs w:val="24"/>
        </w:rPr>
        <w:t xml:space="preserve"> data.</w:t>
      </w:r>
    </w:p>
    <w:p w14:paraId="64535C8E" w14:textId="532F0C81" w:rsidR="000E1DB7" w:rsidRPr="0062386D" w:rsidRDefault="007B674F"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In the sub</w:t>
      </w:r>
      <w:r w:rsidR="00C567A5" w:rsidRPr="0062386D">
        <w:rPr>
          <w:rFonts w:ascii="Times New Roman" w:hAnsi="Times New Roman" w:cs="Times New Roman"/>
          <w:sz w:val="24"/>
          <w:szCs w:val="24"/>
        </w:rPr>
        <w:t>ject superstore case</w:t>
      </w:r>
      <w:r w:rsidR="00815B49">
        <w:rPr>
          <w:rFonts w:ascii="Times New Roman" w:hAnsi="Times New Roman" w:cs="Times New Roman"/>
          <w:sz w:val="24"/>
          <w:szCs w:val="24"/>
        </w:rPr>
        <w:t>,</w:t>
      </w:r>
      <w:r w:rsidR="00C567A5" w:rsidRPr="0062386D">
        <w:rPr>
          <w:rFonts w:ascii="Times New Roman" w:hAnsi="Times New Roman" w:cs="Times New Roman"/>
          <w:sz w:val="24"/>
          <w:szCs w:val="24"/>
        </w:rPr>
        <w:t xml:space="preserve"> several data </w:t>
      </w:r>
      <w:r w:rsidRPr="0062386D">
        <w:rPr>
          <w:rFonts w:ascii="Times New Roman" w:hAnsi="Times New Roman" w:cs="Times New Roman"/>
          <w:sz w:val="24"/>
          <w:szCs w:val="24"/>
        </w:rPr>
        <w:t>pre</w:t>
      </w:r>
      <w:r w:rsidR="00C83E74" w:rsidRPr="0062386D">
        <w:rPr>
          <w:rFonts w:ascii="Times New Roman" w:hAnsi="Times New Roman" w:cs="Times New Roman"/>
          <w:sz w:val="24"/>
          <w:szCs w:val="24"/>
        </w:rPr>
        <w:t>processing approaches</w:t>
      </w:r>
      <w:r w:rsidR="00EB1326" w:rsidRPr="0062386D">
        <w:rPr>
          <w:rFonts w:ascii="Times New Roman" w:hAnsi="Times New Roman" w:cs="Times New Roman"/>
          <w:sz w:val="24"/>
          <w:szCs w:val="24"/>
        </w:rPr>
        <w:t xml:space="preserve"> can be </w:t>
      </w:r>
      <w:r w:rsidR="00C567A5" w:rsidRPr="0062386D">
        <w:rPr>
          <w:rFonts w:ascii="Times New Roman" w:hAnsi="Times New Roman" w:cs="Times New Roman"/>
          <w:sz w:val="24"/>
          <w:szCs w:val="24"/>
        </w:rPr>
        <w:t>u</w:t>
      </w:r>
      <w:r w:rsidR="00EB1326" w:rsidRPr="0062386D">
        <w:rPr>
          <w:rFonts w:ascii="Times New Roman" w:hAnsi="Times New Roman" w:cs="Times New Roman"/>
          <w:sz w:val="24"/>
          <w:szCs w:val="24"/>
        </w:rPr>
        <w:t>s</w:t>
      </w:r>
      <w:r w:rsidR="00C567A5" w:rsidRPr="0062386D">
        <w:rPr>
          <w:rFonts w:ascii="Times New Roman" w:hAnsi="Times New Roman" w:cs="Times New Roman"/>
          <w:sz w:val="24"/>
          <w:szCs w:val="24"/>
        </w:rPr>
        <w:t xml:space="preserve">ed. The </w:t>
      </w:r>
      <w:r w:rsidRPr="0062386D">
        <w:rPr>
          <w:rFonts w:ascii="Times New Roman" w:hAnsi="Times New Roman" w:cs="Times New Roman"/>
          <w:sz w:val="24"/>
          <w:szCs w:val="24"/>
        </w:rPr>
        <w:t>first</w:t>
      </w:r>
      <w:r w:rsidR="00C567A5" w:rsidRPr="0062386D">
        <w:rPr>
          <w:rFonts w:ascii="Times New Roman" w:hAnsi="Times New Roman" w:cs="Times New Roman"/>
          <w:sz w:val="24"/>
          <w:szCs w:val="24"/>
        </w:rPr>
        <w:t xml:space="preserve"> approach is data quality </w:t>
      </w:r>
      <w:r w:rsidR="000E08CF" w:rsidRPr="0062386D">
        <w:rPr>
          <w:rFonts w:ascii="Times New Roman" w:hAnsi="Times New Roman" w:cs="Times New Roman"/>
          <w:sz w:val="24"/>
          <w:szCs w:val="24"/>
        </w:rPr>
        <w:t>assessment</w:t>
      </w:r>
      <w:r w:rsidR="00C567A5" w:rsidRPr="0062386D">
        <w:rPr>
          <w:rFonts w:ascii="Times New Roman" w:hAnsi="Times New Roman" w:cs="Times New Roman"/>
          <w:sz w:val="24"/>
          <w:szCs w:val="24"/>
        </w:rPr>
        <w:t xml:space="preserve">. </w:t>
      </w:r>
      <w:r w:rsidR="000E08CF" w:rsidRPr="0062386D">
        <w:rPr>
          <w:rFonts w:ascii="Times New Roman" w:hAnsi="Times New Roman" w:cs="Times New Roman"/>
          <w:sz w:val="24"/>
          <w:szCs w:val="24"/>
        </w:rPr>
        <w:t xml:space="preserve">This seeks to identify if </w:t>
      </w:r>
      <w:r w:rsidRPr="0062386D">
        <w:rPr>
          <w:rFonts w:ascii="Times New Roman" w:hAnsi="Times New Roman" w:cs="Times New Roman"/>
          <w:sz w:val="24"/>
          <w:szCs w:val="24"/>
        </w:rPr>
        <w:t>the</w:t>
      </w:r>
      <w:r w:rsidR="000E08CF" w:rsidRPr="0062386D">
        <w:rPr>
          <w:rFonts w:ascii="Times New Roman" w:hAnsi="Times New Roman" w:cs="Times New Roman"/>
          <w:sz w:val="24"/>
          <w:szCs w:val="24"/>
        </w:rPr>
        <w:t xml:space="preserve"> data has </w:t>
      </w:r>
      <w:r w:rsidR="00C83E74" w:rsidRPr="0062386D">
        <w:rPr>
          <w:rFonts w:ascii="Times New Roman" w:hAnsi="Times New Roman" w:cs="Times New Roman"/>
          <w:sz w:val="24"/>
          <w:szCs w:val="24"/>
        </w:rPr>
        <w:t>any anomalies</w:t>
      </w:r>
      <w:r w:rsidR="000E08CF" w:rsidRPr="0062386D">
        <w:rPr>
          <w:rFonts w:ascii="Times New Roman" w:hAnsi="Times New Roman" w:cs="Times New Roman"/>
          <w:sz w:val="24"/>
          <w:szCs w:val="24"/>
        </w:rPr>
        <w:t xml:space="preserve"> such as missing </w:t>
      </w:r>
      <w:r w:rsidRPr="0062386D">
        <w:rPr>
          <w:rFonts w:ascii="Times New Roman" w:hAnsi="Times New Roman" w:cs="Times New Roman"/>
          <w:sz w:val="24"/>
          <w:szCs w:val="24"/>
        </w:rPr>
        <w:t>values</w:t>
      </w:r>
      <w:r w:rsidR="000E08CF" w:rsidRPr="0062386D">
        <w:rPr>
          <w:rFonts w:ascii="Times New Roman" w:hAnsi="Times New Roman" w:cs="Times New Roman"/>
          <w:sz w:val="24"/>
          <w:szCs w:val="24"/>
        </w:rPr>
        <w:t xml:space="preserve">, mixed data and outliers. Using </w:t>
      </w:r>
      <w:r w:rsidRPr="0062386D">
        <w:rPr>
          <w:rFonts w:ascii="Times New Roman" w:hAnsi="Times New Roman" w:cs="Times New Roman"/>
          <w:sz w:val="24"/>
          <w:szCs w:val="24"/>
        </w:rPr>
        <w:t>Microsoft</w:t>
      </w:r>
      <w:r w:rsidR="00753170" w:rsidRPr="0062386D">
        <w:rPr>
          <w:rFonts w:ascii="Times New Roman" w:hAnsi="Times New Roman" w:cs="Times New Roman"/>
          <w:sz w:val="24"/>
          <w:szCs w:val="24"/>
        </w:rPr>
        <w:t xml:space="preserve"> E</w:t>
      </w:r>
      <w:r w:rsidR="000E08CF" w:rsidRPr="0062386D">
        <w:rPr>
          <w:rFonts w:ascii="Times New Roman" w:hAnsi="Times New Roman" w:cs="Times New Roman"/>
          <w:sz w:val="24"/>
          <w:szCs w:val="24"/>
        </w:rPr>
        <w:t>xcel</w:t>
      </w:r>
      <w:r w:rsidR="00753170" w:rsidRPr="0062386D">
        <w:rPr>
          <w:rFonts w:ascii="Times New Roman" w:hAnsi="Times New Roman" w:cs="Times New Roman"/>
          <w:sz w:val="24"/>
          <w:szCs w:val="24"/>
        </w:rPr>
        <w:t>,</w:t>
      </w:r>
      <w:r w:rsidR="000E08CF" w:rsidRPr="0062386D">
        <w:rPr>
          <w:rFonts w:ascii="Times New Roman" w:hAnsi="Times New Roman" w:cs="Times New Roman"/>
          <w:sz w:val="24"/>
          <w:szCs w:val="24"/>
        </w:rPr>
        <w:t xml:space="preserve"> one of </w:t>
      </w:r>
      <w:r w:rsidRPr="0062386D">
        <w:rPr>
          <w:rFonts w:ascii="Times New Roman" w:hAnsi="Times New Roman" w:cs="Times New Roman"/>
          <w:sz w:val="24"/>
          <w:szCs w:val="24"/>
        </w:rPr>
        <w:t>the</w:t>
      </w:r>
      <w:r w:rsidR="000E08CF" w:rsidRPr="0062386D">
        <w:rPr>
          <w:rFonts w:ascii="Times New Roman" w:hAnsi="Times New Roman" w:cs="Times New Roman"/>
          <w:sz w:val="24"/>
          <w:szCs w:val="24"/>
        </w:rPr>
        <w:t xml:space="preserve"> ways to </w:t>
      </w:r>
      <w:r w:rsidRPr="0062386D">
        <w:rPr>
          <w:rFonts w:ascii="Times New Roman" w:hAnsi="Times New Roman" w:cs="Times New Roman"/>
          <w:sz w:val="24"/>
          <w:szCs w:val="24"/>
        </w:rPr>
        <w:t>establish</w:t>
      </w:r>
      <w:r w:rsidR="000E08CF" w:rsidRPr="0062386D">
        <w:rPr>
          <w:rFonts w:ascii="Times New Roman" w:hAnsi="Times New Roman" w:cs="Times New Roman"/>
          <w:sz w:val="24"/>
          <w:szCs w:val="24"/>
        </w:rPr>
        <w:t xml:space="preserve"> this is by using the </w:t>
      </w:r>
      <w:r w:rsidRPr="0062386D">
        <w:rPr>
          <w:rFonts w:ascii="Times New Roman" w:hAnsi="Times New Roman" w:cs="Times New Roman"/>
          <w:sz w:val="24"/>
          <w:szCs w:val="24"/>
        </w:rPr>
        <w:t>‘Count</w:t>
      </w:r>
      <w:r w:rsidR="00753170" w:rsidRPr="0062386D">
        <w:rPr>
          <w:rFonts w:ascii="Times New Roman" w:hAnsi="Times New Roman" w:cs="Times New Roman"/>
          <w:sz w:val="24"/>
          <w:szCs w:val="24"/>
        </w:rPr>
        <w:t>’ f</w:t>
      </w:r>
      <w:r w:rsidR="000E08CF" w:rsidRPr="0062386D">
        <w:rPr>
          <w:rFonts w:ascii="Times New Roman" w:hAnsi="Times New Roman" w:cs="Times New Roman"/>
          <w:sz w:val="24"/>
          <w:szCs w:val="24"/>
        </w:rPr>
        <w:t xml:space="preserve">unction’ this can help establish whether the data has some missing </w:t>
      </w:r>
      <w:r w:rsidR="00753170" w:rsidRPr="0062386D">
        <w:rPr>
          <w:rFonts w:ascii="Times New Roman" w:hAnsi="Times New Roman" w:cs="Times New Roman"/>
          <w:sz w:val="24"/>
          <w:szCs w:val="24"/>
        </w:rPr>
        <w:t>values</w:t>
      </w:r>
      <w:r w:rsidR="00815B49">
        <w:rPr>
          <w:rFonts w:ascii="Times New Roman" w:hAnsi="Times New Roman" w:cs="Times New Roman"/>
          <w:sz w:val="24"/>
          <w:szCs w:val="24"/>
        </w:rPr>
        <w:t xml:space="preserve"> and</w:t>
      </w:r>
      <w:r w:rsidR="000E08CF" w:rsidRPr="0062386D">
        <w:rPr>
          <w:rFonts w:ascii="Times New Roman" w:hAnsi="Times New Roman" w:cs="Times New Roman"/>
          <w:sz w:val="24"/>
          <w:szCs w:val="24"/>
        </w:rPr>
        <w:t xml:space="preserve"> can be done in </w:t>
      </w:r>
      <w:r w:rsidR="00815B49">
        <w:rPr>
          <w:rFonts w:ascii="Times New Roman" w:hAnsi="Times New Roman" w:cs="Times New Roman"/>
          <w:sz w:val="24"/>
          <w:szCs w:val="24"/>
        </w:rPr>
        <w:t xml:space="preserve">a </w:t>
      </w:r>
      <w:r w:rsidR="000E08CF" w:rsidRPr="0062386D">
        <w:rPr>
          <w:rFonts w:ascii="Times New Roman" w:hAnsi="Times New Roman" w:cs="Times New Roman"/>
          <w:sz w:val="24"/>
          <w:szCs w:val="24"/>
        </w:rPr>
        <w:t xml:space="preserve">new cell to determine </w:t>
      </w:r>
      <w:r w:rsidR="00C83E74" w:rsidRPr="0062386D">
        <w:rPr>
          <w:rFonts w:ascii="Times New Roman" w:hAnsi="Times New Roman" w:cs="Times New Roman"/>
          <w:sz w:val="24"/>
          <w:szCs w:val="24"/>
        </w:rPr>
        <w:t>the exact</w:t>
      </w:r>
      <w:r w:rsidR="000E08CF" w:rsidRPr="0062386D">
        <w:rPr>
          <w:rFonts w:ascii="Times New Roman" w:hAnsi="Times New Roman" w:cs="Times New Roman"/>
          <w:sz w:val="24"/>
          <w:szCs w:val="24"/>
        </w:rPr>
        <w:t xml:space="preserve"> number of </w:t>
      </w:r>
      <w:r w:rsidR="00815B49">
        <w:rPr>
          <w:rFonts w:ascii="Times New Roman" w:hAnsi="Times New Roman" w:cs="Times New Roman"/>
          <w:sz w:val="24"/>
          <w:szCs w:val="24"/>
        </w:rPr>
        <w:t xml:space="preserve">the </w:t>
      </w:r>
      <w:r w:rsidR="000E08CF" w:rsidRPr="0062386D">
        <w:rPr>
          <w:rFonts w:ascii="Times New Roman" w:hAnsi="Times New Roman" w:cs="Times New Roman"/>
          <w:sz w:val="24"/>
          <w:szCs w:val="24"/>
        </w:rPr>
        <w:t>fl</w:t>
      </w:r>
      <w:r w:rsidR="00991448">
        <w:rPr>
          <w:rFonts w:ascii="Times New Roman" w:hAnsi="Times New Roman" w:cs="Times New Roman"/>
          <w:sz w:val="24"/>
          <w:szCs w:val="24"/>
        </w:rPr>
        <w:t>own</w:t>
      </w:r>
      <w:r w:rsidR="000E08CF" w:rsidRPr="0062386D">
        <w:rPr>
          <w:rFonts w:ascii="Times New Roman" w:hAnsi="Times New Roman" w:cs="Times New Roman"/>
          <w:sz w:val="24"/>
          <w:szCs w:val="24"/>
        </w:rPr>
        <w:t xml:space="preserve"> per category. For </w:t>
      </w:r>
      <w:r w:rsidR="00753170" w:rsidRPr="0062386D">
        <w:rPr>
          <w:rFonts w:ascii="Times New Roman" w:hAnsi="Times New Roman" w:cs="Times New Roman"/>
          <w:sz w:val="24"/>
          <w:szCs w:val="24"/>
        </w:rPr>
        <w:t>instance</w:t>
      </w:r>
      <w:r w:rsidR="000E08CF" w:rsidRPr="0062386D">
        <w:rPr>
          <w:rFonts w:ascii="Times New Roman" w:hAnsi="Times New Roman" w:cs="Times New Roman"/>
          <w:sz w:val="24"/>
          <w:szCs w:val="24"/>
        </w:rPr>
        <w:t xml:space="preserve">, </w:t>
      </w:r>
      <w:r w:rsidR="00753170" w:rsidRPr="0062386D">
        <w:rPr>
          <w:rFonts w:ascii="Times New Roman" w:hAnsi="Times New Roman" w:cs="Times New Roman"/>
          <w:sz w:val="24"/>
          <w:szCs w:val="24"/>
        </w:rPr>
        <w:t>the</w:t>
      </w:r>
      <w:r w:rsidR="000E08CF" w:rsidRPr="0062386D">
        <w:rPr>
          <w:rFonts w:ascii="Times New Roman" w:hAnsi="Times New Roman" w:cs="Times New Roman"/>
          <w:sz w:val="24"/>
          <w:szCs w:val="24"/>
        </w:rPr>
        <w:t xml:space="preserve"> number of dates recorded should</w:t>
      </w:r>
      <w:r w:rsidR="00753170" w:rsidRPr="0062386D">
        <w:rPr>
          <w:rFonts w:ascii="Times New Roman" w:hAnsi="Times New Roman" w:cs="Times New Roman"/>
          <w:sz w:val="24"/>
          <w:szCs w:val="24"/>
        </w:rPr>
        <w:t xml:space="preserve"> match</w:t>
      </w:r>
      <w:r w:rsidR="000E08CF" w:rsidRPr="0062386D">
        <w:rPr>
          <w:rFonts w:ascii="Times New Roman" w:hAnsi="Times New Roman" w:cs="Times New Roman"/>
          <w:sz w:val="24"/>
          <w:szCs w:val="24"/>
        </w:rPr>
        <w:t xml:space="preserve"> </w:t>
      </w:r>
      <w:r w:rsidR="00BB76C9">
        <w:rPr>
          <w:rFonts w:ascii="Times New Roman" w:hAnsi="Times New Roman" w:cs="Times New Roman"/>
          <w:sz w:val="24"/>
          <w:szCs w:val="24"/>
        </w:rPr>
        <w:t>sales and</w:t>
      </w:r>
      <w:r w:rsidR="000E08CF" w:rsidRPr="0062386D">
        <w:rPr>
          <w:rFonts w:ascii="Times New Roman" w:hAnsi="Times New Roman" w:cs="Times New Roman"/>
          <w:sz w:val="24"/>
          <w:szCs w:val="24"/>
        </w:rPr>
        <w:t xml:space="preserve"> profits. In this case, the </w:t>
      </w:r>
      <w:r w:rsidR="00C83E74" w:rsidRPr="0062386D">
        <w:rPr>
          <w:rFonts w:ascii="Times New Roman" w:hAnsi="Times New Roman" w:cs="Times New Roman"/>
          <w:sz w:val="24"/>
          <w:szCs w:val="24"/>
        </w:rPr>
        <w:t>process shows</w:t>
      </w:r>
      <w:r w:rsidR="000E08CF" w:rsidRPr="0062386D">
        <w:rPr>
          <w:rFonts w:ascii="Times New Roman" w:hAnsi="Times New Roman" w:cs="Times New Roman"/>
          <w:sz w:val="24"/>
          <w:szCs w:val="24"/>
        </w:rPr>
        <w:t xml:space="preserve"> that t</w:t>
      </w:r>
      <w:r w:rsidR="00442707" w:rsidRPr="0062386D">
        <w:rPr>
          <w:rFonts w:ascii="Times New Roman" w:hAnsi="Times New Roman" w:cs="Times New Roman"/>
          <w:sz w:val="24"/>
          <w:szCs w:val="24"/>
        </w:rPr>
        <w:t>h</w:t>
      </w:r>
      <w:r w:rsidR="000E08CF" w:rsidRPr="0062386D">
        <w:rPr>
          <w:rFonts w:ascii="Times New Roman" w:hAnsi="Times New Roman" w:cs="Times New Roman"/>
          <w:sz w:val="24"/>
          <w:szCs w:val="24"/>
        </w:rPr>
        <w:t>e to</w:t>
      </w:r>
      <w:r w:rsidR="00442707" w:rsidRPr="0062386D">
        <w:rPr>
          <w:rFonts w:ascii="Times New Roman" w:hAnsi="Times New Roman" w:cs="Times New Roman"/>
          <w:sz w:val="24"/>
          <w:szCs w:val="24"/>
        </w:rPr>
        <w:t>tal</w:t>
      </w:r>
      <w:r w:rsidR="000E08CF" w:rsidRPr="0062386D">
        <w:rPr>
          <w:rFonts w:ascii="Times New Roman" w:hAnsi="Times New Roman" w:cs="Times New Roman"/>
          <w:sz w:val="24"/>
          <w:szCs w:val="24"/>
        </w:rPr>
        <w:t xml:space="preserve"> number of </w:t>
      </w:r>
      <w:r w:rsidR="00442707" w:rsidRPr="0062386D">
        <w:rPr>
          <w:rFonts w:ascii="Times New Roman" w:hAnsi="Times New Roman" w:cs="Times New Roman"/>
          <w:sz w:val="24"/>
          <w:szCs w:val="24"/>
        </w:rPr>
        <w:t>transactions</w:t>
      </w:r>
      <w:r w:rsidR="00C83E74" w:rsidRPr="0062386D">
        <w:rPr>
          <w:rFonts w:ascii="Times New Roman" w:hAnsi="Times New Roman" w:cs="Times New Roman"/>
          <w:sz w:val="24"/>
          <w:szCs w:val="24"/>
        </w:rPr>
        <w:t xml:space="preserve"> for the</w:t>
      </w:r>
      <w:r w:rsidR="000E08CF" w:rsidRPr="0062386D">
        <w:rPr>
          <w:rFonts w:ascii="Times New Roman" w:hAnsi="Times New Roman" w:cs="Times New Roman"/>
          <w:sz w:val="24"/>
          <w:szCs w:val="24"/>
        </w:rPr>
        <w:t xml:space="preserve"> four years was </w:t>
      </w:r>
      <w:r w:rsidR="00BC7704" w:rsidRPr="0062386D">
        <w:rPr>
          <w:rFonts w:ascii="Times New Roman" w:hAnsi="Times New Roman" w:cs="Times New Roman"/>
          <w:sz w:val="24"/>
          <w:szCs w:val="24"/>
        </w:rPr>
        <w:t xml:space="preserve">8399, </w:t>
      </w:r>
      <w:r w:rsidR="00753170" w:rsidRPr="0062386D">
        <w:rPr>
          <w:rFonts w:ascii="Times New Roman" w:hAnsi="Times New Roman" w:cs="Times New Roman"/>
          <w:sz w:val="24"/>
          <w:szCs w:val="24"/>
        </w:rPr>
        <w:t>which</w:t>
      </w:r>
      <w:r w:rsidR="00BC7704" w:rsidRPr="0062386D">
        <w:rPr>
          <w:rFonts w:ascii="Times New Roman" w:hAnsi="Times New Roman" w:cs="Times New Roman"/>
          <w:sz w:val="24"/>
          <w:szCs w:val="24"/>
        </w:rPr>
        <w:t xml:space="preserve"> was </w:t>
      </w:r>
      <w:r w:rsidR="00753170" w:rsidRPr="0062386D">
        <w:rPr>
          <w:rFonts w:ascii="Times New Roman" w:hAnsi="Times New Roman" w:cs="Times New Roman"/>
          <w:sz w:val="24"/>
          <w:szCs w:val="24"/>
        </w:rPr>
        <w:t>uniform</w:t>
      </w:r>
      <w:r w:rsidR="00BC7704" w:rsidRPr="0062386D">
        <w:rPr>
          <w:rFonts w:ascii="Times New Roman" w:hAnsi="Times New Roman" w:cs="Times New Roman"/>
          <w:sz w:val="24"/>
          <w:szCs w:val="24"/>
        </w:rPr>
        <w:t xml:space="preserve"> for all </w:t>
      </w:r>
      <w:r w:rsidR="00815B49">
        <w:rPr>
          <w:rFonts w:ascii="Times New Roman" w:hAnsi="Times New Roman" w:cs="Times New Roman"/>
          <w:sz w:val="24"/>
          <w:szCs w:val="24"/>
        </w:rPr>
        <w:t>interest categories</w:t>
      </w:r>
      <w:r w:rsidR="00BC7704" w:rsidRPr="0062386D">
        <w:rPr>
          <w:rFonts w:ascii="Times New Roman" w:hAnsi="Times New Roman" w:cs="Times New Roman"/>
          <w:sz w:val="24"/>
          <w:szCs w:val="24"/>
        </w:rPr>
        <w:t>.</w:t>
      </w:r>
      <w:r w:rsidR="00815B49">
        <w:rPr>
          <w:rFonts w:ascii="Times New Roman" w:hAnsi="Times New Roman" w:cs="Times New Roman"/>
          <w:sz w:val="24"/>
          <w:szCs w:val="24"/>
        </w:rPr>
        <w:t>This,</w:t>
      </w:r>
      <w:r w:rsidR="00BC7704" w:rsidRPr="0062386D">
        <w:rPr>
          <w:rFonts w:ascii="Times New Roman" w:hAnsi="Times New Roman" w:cs="Times New Roman"/>
          <w:sz w:val="24"/>
          <w:szCs w:val="24"/>
        </w:rPr>
        <w:t xml:space="preserve"> </w:t>
      </w:r>
      <w:r w:rsidR="00442707" w:rsidRPr="0062386D">
        <w:rPr>
          <w:rFonts w:ascii="Times New Roman" w:hAnsi="Times New Roman" w:cs="Times New Roman"/>
          <w:sz w:val="24"/>
          <w:szCs w:val="24"/>
        </w:rPr>
        <w:t>confirms</w:t>
      </w:r>
      <w:r w:rsidR="00BC7704" w:rsidRPr="0062386D">
        <w:rPr>
          <w:rFonts w:ascii="Times New Roman" w:hAnsi="Times New Roman" w:cs="Times New Roman"/>
          <w:sz w:val="24"/>
          <w:szCs w:val="24"/>
        </w:rPr>
        <w:t xml:space="preserve"> that </w:t>
      </w:r>
      <w:r w:rsidR="00442707" w:rsidRPr="0062386D">
        <w:rPr>
          <w:rFonts w:ascii="Times New Roman" w:hAnsi="Times New Roman" w:cs="Times New Roman"/>
          <w:sz w:val="24"/>
          <w:szCs w:val="24"/>
        </w:rPr>
        <w:t>the data</w:t>
      </w:r>
      <w:r w:rsidR="00BC7704" w:rsidRPr="0062386D">
        <w:rPr>
          <w:rFonts w:ascii="Times New Roman" w:hAnsi="Times New Roman" w:cs="Times New Roman"/>
          <w:sz w:val="24"/>
          <w:szCs w:val="24"/>
        </w:rPr>
        <w:t xml:space="preserve"> quality is </w:t>
      </w:r>
      <w:r w:rsidR="00442707" w:rsidRPr="0062386D">
        <w:rPr>
          <w:rFonts w:ascii="Times New Roman" w:hAnsi="Times New Roman" w:cs="Times New Roman"/>
          <w:sz w:val="24"/>
          <w:szCs w:val="24"/>
        </w:rPr>
        <w:t>sufficient</w:t>
      </w:r>
      <w:r w:rsidR="00BC7704" w:rsidRPr="0062386D">
        <w:rPr>
          <w:rFonts w:ascii="Times New Roman" w:hAnsi="Times New Roman" w:cs="Times New Roman"/>
          <w:sz w:val="24"/>
          <w:szCs w:val="24"/>
        </w:rPr>
        <w:t xml:space="preserve"> for further </w:t>
      </w:r>
      <w:r w:rsidR="00442707" w:rsidRPr="0062386D">
        <w:rPr>
          <w:rFonts w:ascii="Times New Roman" w:hAnsi="Times New Roman" w:cs="Times New Roman"/>
          <w:sz w:val="24"/>
          <w:szCs w:val="24"/>
        </w:rPr>
        <w:t>preprocessing</w:t>
      </w:r>
      <w:r w:rsidR="00BC7704" w:rsidRPr="0062386D">
        <w:rPr>
          <w:rFonts w:ascii="Times New Roman" w:hAnsi="Times New Roman" w:cs="Times New Roman"/>
          <w:sz w:val="24"/>
          <w:szCs w:val="24"/>
        </w:rPr>
        <w:t xml:space="preserve"> and analysis. Data quality </w:t>
      </w:r>
      <w:r w:rsidR="00C83E74" w:rsidRPr="0062386D">
        <w:rPr>
          <w:rFonts w:ascii="Times New Roman" w:hAnsi="Times New Roman" w:cs="Times New Roman"/>
          <w:sz w:val="24"/>
          <w:szCs w:val="24"/>
        </w:rPr>
        <w:t>can also</w:t>
      </w:r>
      <w:r w:rsidR="00BC7704" w:rsidRPr="0062386D">
        <w:rPr>
          <w:rFonts w:ascii="Times New Roman" w:hAnsi="Times New Roman" w:cs="Times New Roman"/>
          <w:sz w:val="24"/>
          <w:szCs w:val="24"/>
        </w:rPr>
        <w:t xml:space="preserve"> be assessed by checking </w:t>
      </w:r>
      <w:r w:rsidR="00753170" w:rsidRPr="0062386D">
        <w:rPr>
          <w:rFonts w:ascii="Times New Roman" w:hAnsi="Times New Roman" w:cs="Times New Roman"/>
          <w:sz w:val="24"/>
          <w:szCs w:val="24"/>
        </w:rPr>
        <w:t>mismatched</w:t>
      </w:r>
      <w:r w:rsidR="00BC7704" w:rsidRPr="0062386D">
        <w:rPr>
          <w:rFonts w:ascii="Times New Roman" w:hAnsi="Times New Roman" w:cs="Times New Roman"/>
          <w:sz w:val="24"/>
          <w:szCs w:val="24"/>
        </w:rPr>
        <w:t xml:space="preserve"> data types </w:t>
      </w:r>
      <w:r w:rsidR="00753170" w:rsidRPr="0062386D">
        <w:rPr>
          <w:rFonts w:ascii="Times New Roman" w:hAnsi="Times New Roman" w:cs="Times New Roman"/>
          <w:sz w:val="24"/>
          <w:szCs w:val="24"/>
        </w:rPr>
        <w:t>where</w:t>
      </w:r>
      <w:r w:rsidR="00BC7704" w:rsidRPr="0062386D">
        <w:rPr>
          <w:rFonts w:ascii="Times New Roman" w:hAnsi="Times New Roman" w:cs="Times New Roman"/>
          <w:sz w:val="24"/>
          <w:szCs w:val="24"/>
        </w:rPr>
        <w:t xml:space="preserve"> text may be mixed </w:t>
      </w:r>
      <w:r w:rsidR="00442707" w:rsidRPr="0062386D">
        <w:rPr>
          <w:rFonts w:ascii="Times New Roman" w:hAnsi="Times New Roman" w:cs="Times New Roman"/>
          <w:sz w:val="24"/>
          <w:szCs w:val="24"/>
        </w:rPr>
        <w:t>with numbers</w:t>
      </w:r>
      <w:r w:rsidR="00BC7704" w:rsidRPr="0062386D">
        <w:rPr>
          <w:rFonts w:ascii="Times New Roman" w:hAnsi="Times New Roman" w:cs="Times New Roman"/>
          <w:sz w:val="24"/>
          <w:szCs w:val="24"/>
        </w:rPr>
        <w:t xml:space="preserve">. In </w:t>
      </w:r>
      <w:r w:rsidR="00442707" w:rsidRPr="0062386D">
        <w:rPr>
          <w:rFonts w:ascii="Times New Roman" w:hAnsi="Times New Roman" w:cs="Times New Roman"/>
          <w:sz w:val="24"/>
          <w:szCs w:val="24"/>
        </w:rPr>
        <w:t>other</w:t>
      </w:r>
      <w:r w:rsidR="00BC7704" w:rsidRPr="0062386D">
        <w:rPr>
          <w:rFonts w:ascii="Times New Roman" w:hAnsi="Times New Roman" w:cs="Times New Roman"/>
          <w:sz w:val="24"/>
          <w:szCs w:val="24"/>
        </w:rPr>
        <w:t xml:space="preserve"> cases, mixed data values and </w:t>
      </w:r>
      <w:r w:rsidR="00C83E74" w:rsidRPr="0062386D">
        <w:rPr>
          <w:rFonts w:ascii="Times New Roman" w:hAnsi="Times New Roman" w:cs="Times New Roman"/>
          <w:sz w:val="24"/>
          <w:szCs w:val="24"/>
        </w:rPr>
        <w:t>outliers may</w:t>
      </w:r>
      <w:r w:rsidR="00BC7704" w:rsidRPr="0062386D">
        <w:rPr>
          <w:rFonts w:ascii="Times New Roman" w:hAnsi="Times New Roman" w:cs="Times New Roman"/>
          <w:sz w:val="24"/>
          <w:szCs w:val="24"/>
        </w:rPr>
        <w:t xml:space="preserve"> al</w:t>
      </w:r>
      <w:r w:rsidR="00442707" w:rsidRPr="0062386D">
        <w:rPr>
          <w:rFonts w:ascii="Times New Roman" w:hAnsi="Times New Roman" w:cs="Times New Roman"/>
          <w:sz w:val="24"/>
          <w:szCs w:val="24"/>
        </w:rPr>
        <w:t>s</w:t>
      </w:r>
      <w:r w:rsidR="00BC7704" w:rsidRPr="0062386D">
        <w:rPr>
          <w:rFonts w:ascii="Times New Roman" w:hAnsi="Times New Roman" w:cs="Times New Roman"/>
          <w:sz w:val="24"/>
          <w:szCs w:val="24"/>
        </w:rPr>
        <w:t>o exist alongside missing data. While the ‘</w:t>
      </w:r>
      <w:r w:rsidR="00C83E74" w:rsidRPr="0062386D">
        <w:rPr>
          <w:rFonts w:ascii="Times New Roman" w:hAnsi="Times New Roman" w:cs="Times New Roman"/>
          <w:sz w:val="24"/>
          <w:szCs w:val="24"/>
        </w:rPr>
        <w:t>count ‘function</w:t>
      </w:r>
      <w:r w:rsidR="00BC7704" w:rsidRPr="0062386D">
        <w:rPr>
          <w:rFonts w:ascii="Times New Roman" w:hAnsi="Times New Roman" w:cs="Times New Roman"/>
          <w:sz w:val="24"/>
          <w:szCs w:val="24"/>
        </w:rPr>
        <w:t xml:space="preserve"> can help check such anomalies, </w:t>
      </w:r>
      <w:r w:rsidR="00C83E74" w:rsidRPr="0062386D">
        <w:rPr>
          <w:rFonts w:ascii="Times New Roman" w:hAnsi="Times New Roman" w:cs="Times New Roman"/>
          <w:sz w:val="24"/>
          <w:szCs w:val="24"/>
        </w:rPr>
        <w:t>other functions</w:t>
      </w:r>
      <w:r w:rsidR="00BC7704" w:rsidRPr="0062386D">
        <w:rPr>
          <w:rFonts w:ascii="Times New Roman" w:hAnsi="Times New Roman" w:cs="Times New Roman"/>
          <w:sz w:val="24"/>
          <w:szCs w:val="24"/>
        </w:rPr>
        <w:t xml:space="preserve"> like </w:t>
      </w:r>
      <w:r w:rsidR="00EB1326" w:rsidRPr="0062386D">
        <w:rPr>
          <w:rFonts w:ascii="Times New Roman" w:hAnsi="Times New Roman" w:cs="Times New Roman"/>
          <w:sz w:val="24"/>
          <w:szCs w:val="24"/>
        </w:rPr>
        <w:t>‘Filter’</w:t>
      </w:r>
      <w:r w:rsidR="00BC7704" w:rsidRPr="0062386D">
        <w:rPr>
          <w:rFonts w:ascii="Times New Roman" w:hAnsi="Times New Roman" w:cs="Times New Roman"/>
          <w:sz w:val="24"/>
          <w:szCs w:val="24"/>
        </w:rPr>
        <w:t xml:space="preserve"> can be </w:t>
      </w:r>
      <w:r w:rsidR="00EB1326" w:rsidRPr="0062386D">
        <w:rPr>
          <w:rFonts w:ascii="Times New Roman" w:hAnsi="Times New Roman" w:cs="Times New Roman"/>
          <w:sz w:val="24"/>
          <w:szCs w:val="24"/>
        </w:rPr>
        <w:t>use</w:t>
      </w:r>
      <w:r w:rsidR="00BC7704" w:rsidRPr="0062386D">
        <w:rPr>
          <w:rFonts w:ascii="Times New Roman" w:hAnsi="Times New Roman" w:cs="Times New Roman"/>
          <w:sz w:val="24"/>
          <w:szCs w:val="24"/>
        </w:rPr>
        <w:t xml:space="preserve">d. This </w:t>
      </w:r>
      <w:r w:rsidR="000B384B" w:rsidRPr="0062386D">
        <w:rPr>
          <w:rFonts w:ascii="Times New Roman" w:hAnsi="Times New Roman" w:cs="Times New Roman"/>
          <w:sz w:val="24"/>
          <w:szCs w:val="24"/>
        </w:rPr>
        <w:t>function</w:t>
      </w:r>
      <w:r w:rsidR="00BC7704" w:rsidRPr="0062386D">
        <w:rPr>
          <w:rFonts w:ascii="Times New Roman" w:hAnsi="Times New Roman" w:cs="Times New Roman"/>
          <w:sz w:val="24"/>
          <w:szCs w:val="24"/>
        </w:rPr>
        <w:t xml:space="preserve"> can help </w:t>
      </w:r>
      <w:r w:rsidR="000B384B" w:rsidRPr="0062386D">
        <w:rPr>
          <w:rFonts w:ascii="Times New Roman" w:hAnsi="Times New Roman" w:cs="Times New Roman"/>
          <w:sz w:val="24"/>
          <w:szCs w:val="24"/>
        </w:rPr>
        <w:t>identify</w:t>
      </w:r>
      <w:r w:rsidR="00C83E74" w:rsidRPr="0062386D">
        <w:rPr>
          <w:rFonts w:ascii="Times New Roman" w:hAnsi="Times New Roman" w:cs="Times New Roman"/>
          <w:sz w:val="24"/>
          <w:szCs w:val="24"/>
        </w:rPr>
        <w:t xml:space="preserve"> any anomalies</w:t>
      </w:r>
      <w:r w:rsidR="00BC7704" w:rsidRPr="0062386D">
        <w:rPr>
          <w:rFonts w:ascii="Times New Roman" w:hAnsi="Times New Roman" w:cs="Times New Roman"/>
          <w:sz w:val="24"/>
          <w:szCs w:val="24"/>
        </w:rPr>
        <w:t xml:space="preserve"> within a specific category. </w:t>
      </w:r>
    </w:p>
    <w:p w14:paraId="6D128F5F" w14:textId="55DC0D15" w:rsidR="00563A24" w:rsidRPr="0062386D" w:rsidRDefault="00563A24"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The next step in data </w:t>
      </w:r>
      <w:r w:rsidR="000B384B" w:rsidRPr="0062386D">
        <w:rPr>
          <w:rFonts w:ascii="Times New Roman" w:hAnsi="Times New Roman" w:cs="Times New Roman"/>
          <w:sz w:val="24"/>
          <w:szCs w:val="24"/>
        </w:rPr>
        <w:t>preprocessing</w:t>
      </w:r>
      <w:r w:rsidRPr="0062386D">
        <w:rPr>
          <w:rFonts w:ascii="Times New Roman" w:hAnsi="Times New Roman" w:cs="Times New Roman"/>
          <w:sz w:val="24"/>
          <w:szCs w:val="24"/>
        </w:rPr>
        <w:t xml:space="preserve"> is data </w:t>
      </w:r>
      <w:r w:rsidR="000B384B" w:rsidRPr="0062386D">
        <w:rPr>
          <w:rFonts w:ascii="Times New Roman" w:hAnsi="Times New Roman" w:cs="Times New Roman"/>
          <w:sz w:val="24"/>
          <w:szCs w:val="24"/>
        </w:rPr>
        <w:t>cleaning</w:t>
      </w:r>
      <w:r w:rsidRPr="0062386D">
        <w:rPr>
          <w:rFonts w:ascii="Times New Roman" w:hAnsi="Times New Roman" w:cs="Times New Roman"/>
          <w:sz w:val="24"/>
          <w:szCs w:val="24"/>
        </w:rPr>
        <w:t xml:space="preserve">. Data </w:t>
      </w:r>
      <w:r w:rsidR="000B384B" w:rsidRPr="0062386D">
        <w:rPr>
          <w:rFonts w:ascii="Times New Roman" w:hAnsi="Times New Roman" w:cs="Times New Roman"/>
          <w:sz w:val="24"/>
          <w:szCs w:val="24"/>
        </w:rPr>
        <w:t>cleaning</w:t>
      </w:r>
      <w:r w:rsidRPr="0062386D">
        <w:rPr>
          <w:rFonts w:ascii="Times New Roman" w:hAnsi="Times New Roman" w:cs="Times New Roman"/>
          <w:sz w:val="24"/>
          <w:szCs w:val="24"/>
        </w:rPr>
        <w:t xml:space="preserve"> involves </w:t>
      </w:r>
      <w:r w:rsidR="004B194E" w:rsidRPr="0062386D">
        <w:rPr>
          <w:rFonts w:ascii="Times New Roman" w:hAnsi="Times New Roman" w:cs="Times New Roman"/>
          <w:sz w:val="24"/>
          <w:szCs w:val="24"/>
        </w:rPr>
        <w:t>correcting</w:t>
      </w:r>
      <w:r w:rsidR="00C83E74" w:rsidRPr="0062386D">
        <w:rPr>
          <w:rFonts w:ascii="Times New Roman" w:hAnsi="Times New Roman" w:cs="Times New Roman"/>
          <w:sz w:val="24"/>
          <w:szCs w:val="24"/>
        </w:rPr>
        <w:t xml:space="preserve"> the anomalies</w:t>
      </w:r>
      <w:r w:rsidRPr="0062386D">
        <w:rPr>
          <w:rFonts w:ascii="Times New Roman" w:hAnsi="Times New Roman" w:cs="Times New Roman"/>
          <w:sz w:val="24"/>
          <w:szCs w:val="24"/>
        </w:rPr>
        <w:t xml:space="preserve"> identified when assessing data quality</w:t>
      </w:r>
      <w:r w:rsidR="00BE54D2">
        <w:rPr>
          <w:rFonts w:ascii="Times New Roman" w:hAnsi="Times New Roman" w:cs="Times New Roman"/>
          <w:sz w:val="24"/>
          <w:szCs w:val="24"/>
        </w:rPr>
        <w:t>, which</w:t>
      </w:r>
      <w:r w:rsidRPr="0062386D">
        <w:rPr>
          <w:rFonts w:ascii="Times New Roman" w:hAnsi="Times New Roman" w:cs="Times New Roman"/>
          <w:sz w:val="24"/>
          <w:szCs w:val="24"/>
        </w:rPr>
        <w:t xml:space="preserve"> may </w:t>
      </w:r>
      <w:r w:rsidR="004B194E" w:rsidRPr="0062386D">
        <w:rPr>
          <w:rFonts w:ascii="Times New Roman" w:hAnsi="Times New Roman" w:cs="Times New Roman"/>
          <w:sz w:val="24"/>
          <w:szCs w:val="24"/>
        </w:rPr>
        <w:t>involve</w:t>
      </w:r>
      <w:r w:rsidR="00C83E74" w:rsidRPr="0062386D">
        <w:rPr>
          <w:rFonts w:ascii="Times New Roman" w:hAnsi="Times New Roman" w:cs="Times New Roman"/>
          <w:sz w:val="24"/>
          <w:szCs w:val="24"/>
        </w:rPr>
        <w:t xml:space="preserve"> filling </w:t>
      </w:r>
      <w:r w:rsidR="00BF3B5B">
        <w:rPr>
          <w:rFonts w:ascii="Times New Roman" w:hAnsi="Times New Roman" w:cs="Times New Roman"/>
          <w:sz w:val="24"/>
          <w:szCs w:val="24"/>
        </w:rPr>
        <w:t xml:space="preserve">in </w:t>
      </w:r>
      <w:r w:rsidR="00C83E74" w:rsidRPr="0062386D">
        <w:rPr>
          <w:rFonts w:ascii="Times New Roman" w:hAnsi="Times New Roman" w:cs="Times New Roman"/>
          <w:sz w:val="24"/>
          <w:szCs w:val="24"/>
        </w:rPr>
        <w:t>the</w:t>
      </w:r>
      <w:r w:rsidRPr="0062386D">
        <w:rPr>
          <w:rFonts w:ascii="Times New Roman" w:hAnsi="Times New Roman" w:cs="Times New Roman"/>
          <w:sz w:val="24"/>
          <w:szCs w:val="24"/>
        </w:rPr>
        <w:t xml:space="preserve"> missing data or </w:t>
      </w:r>
      <w:r w:rsidR="004B194E" w:rsidRPr="0062386D">
        <w:rPr>
          <w:rFonts w:ascii="Times New Roman" w:hAnsi="Times New Roman" w:cs="Times New Roman"/>
          <w:sz w:val="24"/>
          <w:szCs w:val="24"/>
        </w:rPr>
        <w:t>eliminating</w:t>
      </w:r>
      <w:r w:rsidRPr="0062386D">
        <w:rPr>
          <w:rFonts w:ascii="Times New Roman" w:hAnsi="Times New Roman" w:cs="Times New Roman"/>
          <w:sz w:val="24"/>
          <w:szCs w:val="24"/>
        </w:rPr>
        <w:t xml:space="preserve"> affected </w:t>
      </w:r>
      <w:r w:rsidR="004B194E" w:rsidRPr="0062386D">
        <w:rPr>
          <w:rFonts w:ascii="Times New Roman" w:hAnsi="Times New Roman" w:cs="Times New Roman"/>
          <w:sz w:val="24"/>
          <w:szCs w:val="24"/>
        </w:rPr>
        <w:t>fields</w:t>
      </w:r>
      <w:r w:rsidRPr="0062386D">
        <w:rPr>
          <w:rFonts w:ascii="Times New Roman" w:hAnsi="Times New Roman" w:cs="Times New Roman"/>
          <w:sz w:val="24"/>
          <w:szCs w:val="24"/>
        </w:rPr>
        <w:t xml:space="preserve">. </w:t>
      </w:r>
      <w:r w:rsidR="004B194E" w:rsidRPr="0062386D">
        <w:rPr>
          <w:rFonts w:ascii="Times New Roman" w:hAnsi="Times New Roman" w:cs="Times New Roman"/>
          <w:sz w:val="24"/>
          <w:szCs w:val="24"/>
        </w:rPr>
        <w:t>Correcting such inconsistencies is critical to the eventual results attained</w:t>
      </w:r>
      <w:r w:rsidR="0098011A" w:rsidRPr="0062386D">
        <w:rPr>
          <w:rFonts w:ascii="Times New Roman" w:hAnsi="Times New Roman" w:cs="Times New Roman"/>
          <w:sz w:val="24"/>
          <w:szCs w:val="24"/>
        </w:rPr>
        <w:t xml:space="preserve"> (Zhang et al., 2016)</w:t>
      </w:r>
      <w:r w:rsidR="004B194E" w:rsidRPr="0062386D">
        <w:rPr>
          <w:rFonts w:ascii="Times New Roman" w:hAnsi="Times New Roman" w:cs="Times New Roman"/>
          <w:sz w:val="24"/>
          <w:szCs w:val="24"/>
        </w:rPr>
        <w:t xml:space="preserve">. </w:t>
      </w:r>
      <w:r w:rsidR="00FF1B4E" w:rsidRPr="0062386D">
        <w:rPr>
          <w:rFonts w:ascii="Times New Roman" w:hAnsi="Times New Roman" w:cs="Times New Roman"/>
          <w:sz w:val="24"/>
          <w:szCs w:val="24"/>
        </w:rPr>
        <w:t xml:space="preserve">Data </w:t>
      </w:r>
      <w:r w:rsidR="000B384B" w:rsidRPr="0062386D">
        <w:rPr>
          <w:rFonts w:ascii="Times New Roman" w:hAnsi="Times New Roman" w:cs="Times New Roman"/>
          <w:sz w:val="24"/>
          <w:szCs w:val="24"/>
        </w:rPr>
        <w:t>cleaning</w:t>
      </w:r>
      <w:r w:rsidR="00C83E74" w:rsidRPr="0062386D">
        <w:rPr>
          <w:rFonts w:ascii="Times New Roman" w:hAnsi="Times New Roman" w:cs="Times New Roman"/>
          <w:sz w:val="24"/>
          <w:szCs w:val="24"/>
        </w:rPr>
        <w:t xml:space="preserve"> </w:t>
      </w:r>
      <w:r w:rsidR="000B384B" w:rsidRPr="0062386D">
        <w:rPr>
          <w:rFonts w:ascii="Times New Roman" w:hAnsi="Times New Roman" w:cs="Times New Roman"/>
          <w:sz w:val="24"/>
          <w:szCs w:val="24"/>
        </w:rPr>
        <w:t>also</w:t>
      </w:r>
      <w:r w:rsidR="00C83E74" w:rsidRPr="0062386D">
        <w:rPr>
          <w:rFonts w:ascii="Times New Roman" w:hAnsi="Times New Roman" w:cs="Times New Roman"/>
          <w:sz w:val="24"/>
          <w:szCs w:val="24"/>
        </w:rPr>
        <w:t xml:space="preserve"> involves addressing</w:t>
      </w:r>
      <w:r w:rsidR="00FF1B4E" w:rsidRPr="0062386D">
        <w:rPr>
          <w:rFonts w:ascii="Times New Roman" w:hAnsi="Times New Roman" w:cs="Times New Roman"/>
          <w:sz w:val="24"/>
          <w:szCs w:val="24"/>
        </w:rPr>
        <w:t xml:space="preserve"> noisy data using </w:t>
      </w:r>
      <w:r w:rsidR="00C83E74" w:rsidRPr="0062386D">
        <w:rPr>
          <w:rFonts w:ascii="Times New Roman" w:hAnsi="Times New Roman" w:cs="Times New Roman"/>
          <w:sz w:val="24"/>
          <w:szCs w:val="24"/>
        </w:rPr>
        <w:t>approaches such</w:t>
      </w:r>
      <w:r w:rsidR="00FF1B4E" w:rsidRPr="0062386D">
        <w:rPr>
          <w:rFonts w:ascii="Times New Roman" w:hAnsi="Times New Roman" w:cs="Times New Roman"/>
          <w:sz w:val="24"/>
          <w:szCs w:val="24"/>
        </w:rPr>
        <w:t xml:space="preserve"> as regression </w:t>
      </w:r>
      <w:r w:rsidR="000B384B" w:rsidRPr="0062386D">
        <w:rPr>
          <w:rFonts w:ascii="Times New Roman" w:hAnsi="Times New Roman" w:cs="Times New Roman"/>
          <w:sz w:val="24"/>
          <w:szCs w:val="24"/>
        </w:rPr>
        <w:t>and</w:t>
      </w:r>
      <w:r w:rsidR="00FF1B4E" w:rsidRPr="0062386D">
        <w:rPr>
          <w:rFonts w:ascii="Times New Roman" w:hAnsi="Times New Roman" w:cs="Times New Roman"/>
          <w:sz w:val="24"/>
          <w:szCs w:val="24"/>
        </w:rPr>
        <w:t xml:space="preserve"> clustering</w:t>
      </w:r>
      <w:r w:rsidR="00BE54D2">
        <w:rPr>
          <w:rFonts w:ascii="Times New Roman" w:hAnsi="Times New Roman" w:cs="Times New Roman"/>
          <w:sz w:val="24"/>
          <w:szCs w:val="24"/>
        </w:rPr>
        <w:t>,</w:t>
      </w:r>
      <w:r w:rsidR="00FF1B4E" w:rsidRPr="0062386D">
        <w:rPr>
          <w:rFonts w:ascii="Times New Roman" w:hAnsi="Times New Roman" w:cs="Times New Roman"/>
          <w:sz w:val="24"/>
          <w:szCs w:val="24"/>
        </w:rPr>
        <w:t xml:space="preserve"> </w:t>
      </w:r>
      <w:r w:rsidR="00EB1326" w:rsidRPr="0062386D">
        <w:rPr>
          <w:rFonts w:ascii="Times New Roman" w:hAnsi="Times New Roman" w:cs="Times New Roman"/>
          <w:sz w:val="24"/>
          <w:szCs w:val="24"/>
        </w:rPr>
        <w:t>which standardise</w:t>
      </w:r>
      <w:r w:rsidR="00FF1B4E" w:rsidRPr="0062386D">
        <w:rPr>
          <w:rFonts w:ascii="Times New Roman" w:hAnsi="Times New Roman" w:cs="Times New Roman"/>
          <w:sz w:val="24"/>
          <w:szCs w:val="24"/>
        </w:rPr>
        <w:t xml:space="preserve"> data sets for easier and more accurate analysis</w:t>
      </w:r>
      <w:r w:rsidR="00074C5A" w:rsidRPr="0062386D">
        <w:rPr>
          <w:rFonts w:ascii="Times New Roman" w:hAnsi="Times New Roman" w:cs="Times New Roman"/>
          <w:sz w:val="24"/>
          <w:szCs w:val="24"/>
        </w:rPr>
        <w:t xml:space="preserve"> (Alasadi and Bhaya, 2017)</w:t>
      </w:r>
      <w:r w:rsidR="00FF1B4E" w:rsidRPr="0062386D">
        <w:rPr>
          <w:rFonts w:ascii="Times New Roman" w:hAnsi="Times New Roman" w:cs="Times New Roman"/>
          <w:sz w:val="24"/>
          <w:szCs w:val="24"/>
        </w:rPr>
        <w:t>. I</w:t>
      </w:r>
      <w:r w:rsidR="00B32900" w:rsidRPr="0062386D">
        <w:rPr>
          <w:rFonts w:ascii="Times New Roman" w:hAnsi="Times New Roman" w:cs="Times New Roman"/>
          <w:sz w:val="24"/>
          <w:szCs w:val="24"/>
        </w:rPr>
        <w:t xml:space="preserve">n </w:t>
      </w:r>
      <w:r w:rsidR="000B384B" w:rsidRPr="0062386D">
        <w:rPr>
          <w:rFonts w:ascii="Times New Roman" w:hAnsi="Times New Roman" w:cs="Times New Roman"/>
          <w:sz w:val="24"/>
          <w:szCs w:val="24"/>
        </w:rPr>
        <w:t>the case of the superstore</w:t>
      </w:r>
      <w:r w:rsidR="00B32900" w:rsidRPr="0062386D">
        <w:rPr>
          <w:rFonts w:ascii="Times New Roman" w:hAnsi="Times New Roman" w:cs="Times New Roman"/>
          <w:sz w:val="24"/>
          <w:szCs w:val="24"/>
        </w:rPr>
        <w:t xml:space="preserve"> sales, no </w:t>
      </w:r>
      <w:r w:rsidR="000B384B" w:rsidRPr="0062386D">
        <w:rPr>
          <w:rFonts w:ascii="Times New Roman" w:hAnsi="Times New Roman" w:cs="Times New Roman"/>
          <w:sz w:val="24"/>
          <w:szCs w:val="24"/>
        </w:rPr>
        <w:t>further</w:t>
      </w:r>
      <w:r w:rsidR="00B32900" w:rsidRPr="0062386D">
        <w:rPr>
          <w:rFonts w:ascii="Times New Roman" w:hAnsi="Times New Roman" w:cs="Times New Roman"/>
          <w:sz w:val="24"/>
          <w:szCs w:val="24"/>
        </w:rPr>
        <w:t xml:space="preserve"> data </w:t>
      </w:r>
      <w:r w:rsidR="000B384B" w:rsidRPr="0062386D">
        <w:rPr>
          <w:rFonts w:ascii="Times New Roman" w:hAnsi="Times New Roman" w:cs="Times New Roman"/>
          <w:sz w:val="24"/>
          <w:szCs w:val="24"/>
        </w:rPr>
        <w:t>cleaning</w:t>
      </w:r>
      <w:r w:rsidR="00B32900" w:rsidRPr="0062386D">
        <w:rPr>
          <w:rFonts w:ascii="Times New Roman" w:hAnsi="Times New Roman" w:cs="Times New Roman"/>
          <w:sz w:val="24"/>
          <w:szCs w:val="24"/>
        </w:rPr>
        <w:t xml:space="preserve"> was necessary as a</w:t>
      </w:r>
      <w:r w:rsidR="003E0325">
        <w:rPr>
          <w:rFonts w:ascii="Times New Roman" w:hAnsi="Times New Roman" w:cs="Times New Roman"/>
          <w:sz w:val="24"/>
          <w:szCs w:val="24"/>
        </w:rPr>
        <w:t>l</w:t>
      </w:r>
      <w:r w:rsidR="00B32900" w:rsidRPr="0062386D">
        <w:rPr>
          <w:rFonts w:ascii="Times New Roman" w:hAnsi="Times New Roman" w:cs="Times New Roman"/>
          <w:sz w:val="24"/>
          <w:szCs w:val="24"/>
        </w:rPr>
        <w:t xml:space="preserve">l checks confirmed that </w:t>
      </w:r>
      <w:r w:rsidR="000B384B" w:rsidRPr="0062386D">
        <w:rPr>
          <w:rFonts w:ascii="Times New Roman" w:hAnsi="Times New Roman" w:cs="Times New Roman"/>
          <w:sz w:val="24"/>
          <w:szCs w:val="24"/>
        </w:rPr>
        <w:t>the</w:t>
      </w:r>
      <w:r w:rsidR="00B32900" w:rsidRPr="0062386D">
        <w:rPr>
          <w:rFonts w:ascii="Times New Roman" w:hAnsi="Times New Roman" w:cs="Times New Roman"/>
          <w:sz w:val="24"/>
          <w:szCs w:val="24"/>
        </w:rPr>
        <w:t xml:space="preserve"> data was complete and ready for further </w:t>
      </w:r>
      <w:r w:rsidR="00971FB9" w:rsidRPr="0062386D">
        <w:rPr>
          <w:rFonts w:ascii="Times New Roman" w:hAnsi="Times New Roman" w:cs="Times New Roman"/>
          <w:sz w:val="24"/>
          <w:szCs w:val="24"/>
        </w:rPr>
        <w:t>analysis</w:t>
      </w:r>
      <w:r w:rsidR="00B32900" w:rsidRPr="0062386D">
        <w:rPr>
          <w:rFonts w:ascii="Times New Roman" w:hAnsi="Times New Roman" w:cs="Times New Roman"/>
          <w:sz w:val="24"/>
          <w:szCs w:val="24"/>
        </w:rPr>
        <w:t>.</w:t>
      </w:r>
      <w:r w:rsidR="00971FB9" w:rsidRPr="0062386D">
        <w:rPr>
          <w:rFonts w:ascii="Times New Roman" w:hAnsi="Times New Roman" w:cs="Times New Roman"/>
          <w:sz w:val="24"/>
          <w:szCs w:val="24"/>
        </w:rPr>
        <w:t xml:space="preserve"> Approaches such as data </w:t>
      </w:r>
      <w:r w:rsidR="000B384B" w:rsidRPr="0062386D">
        <w:rPr>
          <w:rFonts w:ascii="Times New Roman" w:hAnsi="Times New Roman" w:cs="Times New Roman"/>
          <w:sz w:val="24"/>
          <w:szCs w:val="24"/>
        </w:rPr>
        <w:t>transformation</w:t>
      </w:r>
      <w:r w:rsidR="00971FB9" w:rsidRPr="0062386D">
        <w:rPr>
          <w:rFonts w:ascii="Times New Roman" w:hAnsi="Times New Roman" w:cs="Times New Roman"/>
          <w:sz w:val="24"/>
          <w:szCs w:val="24"/>
        </w:rPr>
        <w:t xml:space="preserve"> can </w:t>
      </w:r>
      <w:r w:rsidR="000B384B" w:rsidRPr="0062386D">
        <w:rPr>
          <w:rFonts w:ascii="Times New Roman" w:hAnsi="Times New Roman" w:cs="Times New Roman"/>
          <w:sz w:val="24"/>
          <w:szCs w:val="24"/>
        </w:rPr>
        <w:t>also</w:t>
      </w:r>
      <w:r w:rsidR="00E872F0" w:rsidRPr="0062386D">
        <w:rPr>
          <w:rFonts w:ascii="Times New Roman" w:hAnsi="Times New Roman" w:cs="Times New Roman"/>
          <w:sz w:val="24"/>
          <w:szCs w:val="24"/>
        </w:rPr>
        <w:t xml:space="preserve"> be </w:t>
      </w:r>
      <w:r w:rsidR="00EB1326" w:rsidRPr="0062386D">
        <w:rPr>
          <w:rFonts w:ascii="Times New Roman" w:hAnsi="Times New Roman" w:cs="Times New Roman"/>
          <w:sz w:val="24"/>
          <w:szCs w:val="24"/>
        </w:rPr>
        <w:t>use</w:t>
      </w:r>
      <w:r w:rsidR="00E872F0" w:rsidRPr="0062386D">
        <w:rPr>
          <w:rFonts w:ascii="Times New Roman" w:hAnsi="Times New Roman" w:cs="Times New Roman"/>
          <w:sz w:val="24"/>
          <w:szCs w:val="24"/>
        </w:rPr>
        <w:t>d in data preprocessing</w:t>
      </w:r>
      <w:r w:rsidR="00971FB9" w:rsidRPr="0062386D">
        <w:rPr>
          <w:rFonts w:ascii="Times New Roman" w:hAnsi="Times New Roman" w:cs="Times New Roman"/>
          <w:sz w:val="24"/>
          <w:szCs w:val="24"/>
        </w:rPr>
        <w:t>. Th</w:t>
      </w:r>
      <w:r w:rsidR="00FA5C6A">
        <w:rPr>
          <w:rFonts w:ascii="Times New Roman" w:hAnsi="Times New Roman" w:cs="Times New Roman"/>
          <w:sz w:val="24"/>
          <w:szCs w:val="24"/>
        </w:rPr>
        <w:t>is</w:t>
      </w:r>
      <w:r w:rsidR="00971FB9" w:rsidRPr="0062386D">
        <w:rPr>
          <w:rFonts w:ascii="Times New Roman" w:hAnsi="Times New Roman" w:cs="Times New Roman"/>
          <w:sz w:val="24"/>
          <w:szCs w:val="24"/>
        </w:rPr>
        <w:t xml:space="preserve"> </w:t>
      </w:r>
      <w:r w:rsidR="000B384B" w:rsidRPr="0062386D">
        <w:rPr>
          <w:rFonts w:ascii="Times New Roman" w:hAnsi="Times New Roman" w:cs="Times New Roman"/>
          <w:sz w:val="24"/>
          <w:szCs w:val="24"/>
        </w:rPr>
        <w:t>entails</w:t>
      </w:r>
      <w:r w:rsidR="00971FB9" w:rsidRPr="0062386D">
        <w:rPr>
          <w:rFonts w:ascii="Times New Roman" w:hAnsi="Times New Roman" w:cs="Times New Roman"/>
          <w:sz w:val="24"/>
          <w:szCs w:val="24"/>
        </w:rPr>
        <w:t xml:space="preserve"> converting </w:t>
      </w:r>
      <w:r w:rsidR="000B384B" w:rsidRPr="0062386D">
        <w:rPr>
          <w:rFonts w:ascii="Times New Roman" w:hAnsi="Times New Roman" w:cs="Times New Roman"/>
          <w:sz w:val="24"/>
          <w:szCs w:val="24"/>
        </w:rPr>
        <w:t>the</w:t>
      </w:r>
      <w:r w:rsidR="00971FB9" w:rsidRPr="0062386D">
        <w:rPr>
          <w:rFonts w:ascii="Times New Roman" w:hAnsi="Times New Roman" w:cs="Times New Roman"/>
          <w:sz w:val="24"/>
          <w:szCs w:val="24"/>
        </w:rPr>
        <w:t xml:space="preserve"> cleaned data into preferred </w:t>
      </w:r>
      <w:r w:rsidR="000B384B" w:rsidRPr="0062386D">
        <w:rPr>
          <w:rFonts w:ascii="Times New Roman" w:hAnsi="Times New Roman" w:cs="Times New Roman"/>
          <w:sz w:val="24"/>
          <w:szCs w:val="24"/>
        </w:rPr>
        <w:t>formats</w:t>
      </w:r>
      <w:r w:rsidR="00971FB9" w:rsidRPr="0062386D">
        <w:rPr>
          <w:rFonts w:ascii="Times New Roman" w:hAnsi="Times New Roman" w:cs="Times New Roman"/>
          <w:sz w:val="24"/>
          <w:szCs w:val="24"/>
        </w:rPr>
        <w:t xml:space="preserve"> for </w:t>
      </w:r>
      <w:r w:rsidR="00F556EA">
        <w:rPr>
          <w:rFonts w:ascii="Times New Roman" w:hAnsi="Times New Roman" w:cs="Times New Roman"/>
          <w:sz w:val="24"/>
          <w:szCs w:val="24"/>
        </w:rPr>
        <w:t>more straightforward</w:t>
      </w:r>
      <w:r w:rsidR="00971FB9" w:rsidRPr="0062386D">
        <w:rPr>
          <w:rFonts w:ascii="Times New Roman" w:hAnsi="Times New Roman" w:cs="Times New Roman"/>
          <w:sz w:val="24"/>
          <w:szCs w:val="24"/>
        </w:rPr>
        <w:t xml:space="preserve"> analysis. Data tr</w:t>
      </w:r>
      <w:r w:rsidR="00E872F0" w:rsidRPr="0062386D">
        <w:rPr>
          <w:rFonts w:ascii="Times New Roman" w:hAnsi="Times New Roman" w:cs="Times New Roman"/>
          <w:sz w:val="24"/>
          <w:szCs w:val="24"/>
        </w:rPr>
        <w:t>ans</w:t>
      </w:r>
      <w:r w:rsidR="00971FB9" w:rsidRPr="0062386D">
        <w:rPr>
          <w:rFonts w:ascii="Times New Roman" w:hAnsi="Times New Roman" w:cs="Times New Roman"/>
          <w:sz w:val="24"/>
          <w:szCs w:val="24"/>
        </w:rPr>
        <w:t>f</w:t>
      </w:r>
      <w:r w:rsidR="00E872F0" w:rsidRPr="0062386D">
        <w:rPr>
          <w:rFonts w:ascii="Times New Roman" w:hAnsi="Times New Roman" w:cs="Times New Roman"/>
          <w:sz w:val="24"/>
          <w:szCs w:val="24"/>
        </w:rPr>
        <w:t>or</w:t>
      </w:r>
      <w:r w:rsidR="00971FB9" w:rsidRPr="0062386D">
        <w:rPr>
          <w:rFonts w:ascii="Times New Roman" w:hAnsi="Times New Roman" w:cs="Times New Roman"/>
          <w:sz w:val="24"/>
          <w:szCs w:val="24"/>
        </w:rPr>
        <w:t xml:space="preserve">mation can be </w:t>
      </w:r>
      <w:r w:rsidR="00E872F0" w:rsidRPr="0062386D">
        <w:rPr>
          <w:rFonts w:ascii="Times New Roman" w:hAnsi="Times New Roman" w:cs="Times New Roman"/>
          <w:sz w:val="24"/>
          <w:szCs w:val="24"/>
        </w:rPr>
        <w:t>done</w:t>
      </w:r>
      <w:r w:rsidR="00971FB9" w:rsidRPr="0062386D">
        <w:rPr>
          <w:rFonts w:ascii="Times New Roman" w:hAnsi="Times New Roman" w:cs="Times New Roman"/>
          <w:sz w:val="24"/>
          <w:szCs w:val="24"/>
        </w:rPr>
        <w:t xml:space="preserve"> through </w:t>
      </w:r>
      <w:r w:rsidR="000B384B" w:rsidRPr="0062386D">
        <w:rPr>
          <w:rFonts w:ascii="Times New Roman" w:hAnsi="Times New Roman" w:cs="Times New Roman"/>
          <w:sz w:val="24"/>
          <w:szCs w:val="24"/>
        </w:rPr>
        <w:t>aggregation</w:t>
      </w:r>
      <w:r w:rsidR="00971FB9" w:rsidRPr="0062386D">
        <w:rPr>
          <w:rFonts w:ascii="Times New Roman" w:hAnsi="Times New Roman" w:cs="Times New Roman"/>
          <w:sz w:val="24"/>
          <w:szCs w:val="24"/>
        </w:rPr>
        <w:t xml:space="preserve">, normalisation, </w:t>
      </w:r>
      <w:r w:rsidR="000B384B" w:rsidRPr="0062386D">
        <w:rPr>
          <w:rFonts w:ascii="Times New Roman" w:hAnsi="Times New Roman" w:cs="Times New Roman"/>
          <w:sz w:val="24"/>
          <w:szCs w:val="24"/>
        </w:rPr>
        <w:t>hierarchy</w:t>
      </w:r>
      <w:r w:rsidR="00971FB9" w:rsidRPr="0062386D">
        <w:rPr>
          <w:rFonts w:ascii="Times New Roman" w:hAnsi="Times New Roman" w:cs="Times New Roman"/>
          <w:sz w:val="24"/>
          <w:szCs w:val="24"/>
        </w:rPr>
        <w:t xml:space="preserve"> generation and </w:t>
      </w:r>
      <w:r w:rsidR="00C83E74" w:rsidRPr="0062386D">
        <w:rPr>
          <w:rFonts w:ascii="Times New Roman" w:hAnsi="Times New Roman" w:cs="Times New Roman"/>
          <w:sz w:val="24"/>
          <w:szCs w:val="24"/>
        </w:rPr>
        <w:t>feature selection</w:t>
      </w:r>
      <w:r w:rsidR="00074C5A" w:rsidRPr="0062386D">
        <w:rPr>
          <w:rFonts w:ascii="Times New Roman" w:hAnsi="Times New Roman" w:cs="Times New Roman"/>
          <w:sz w:val="24"/>
          <w:szCs w:val="24"/>
        </w:rPr>
        <w:t xml:space="preserve"> (Alasadi and Bhaya, 2017)</w:t>
      </w:r>
      <w:r w:rsidR="00971FB9" w:rsidRPr="0062386D">
        <w:rPr>
          <w:rFonts w:ascii="Times New Roman" w:hAnsi="Times New Roman" w:cs="Times New Roman"/>
          <w:sz w:val="24"/>
          <w:szCs w:val="24"/>
        </w:rPr>
        <w:t>. T</w:t>
      </w:r>
      <w:r w:rsidR="00C36F91">
        <w:rPr>
          <w:rFonts w:ascii="Times New Roman" w:hAnsi="Times New Roman" w:cs="Times New Roman"/>
          <w:sz w:val="24"/>
          <w:szCs w:val="24"/>
        </w:rPr>
        <w:t>herefore</w:t>
      </w:r>
      <w:r w:rsidR="00971FB9" w:rsidRPr="0062386D">
        <w:rPr>
          <w:rFonts w:ascii="Times New Roman" w:hAnsi="Times New Roman" w:cs="Times New Roman"/>
          <w:sz w:val="24"/>
          <w:szCs w:val="24"/>
        </w:rPr>
        <w:t xml:space="preserve"> all </w:t>
      </w:r>
      <w:r w:rsidR="00C36F91">
        <w:rPr>
          <w:rFonts w:ascii="Times New Roman" w:hAnsi="Times New Roman" w:cs="Times New Roman"/>
          <w:sz w:val="24"/>
          <w:szCs w:val="24"/>
        </w:rPr>
        <w:t xml:space="preserve">are </w:t>
      </w:r>
      <w:r w:rsidR="00971FB9" w:rsidRPr="0062386D">
        <w:rPr>
          <w:rFonts w:ascii="Times New Roman" w:hAnsi="Times New Roman" w:cs="Times New Roman"/>
          <w:sz w:val="24"/>
          <w:szCs w:val="24"/>
        </w:rPr>
        <w:t>determined by the scope of data analysis sought.</w:t>
      </w:r>
      <w:r w:rsidR="0017000C">
        <w:rPr>
          <w:rFonts w:ascii="Times New Roman" w:hAnsi="Times New Roman" w:cs="Times New Roman"/>
          <w:sz w:val="24"/>
          <w:szCs w:val="24"/>
        </w:rPr>
        <w:t xml:space="preserve"> Additional </w:t>
      </w:r>
      <w:r w:rsidR="00E872F0" w:rsidRPr="0062386D">
        <w:rPr>
          <w:rFonts w:ascii="Times New Roman" w:hAnsi="Times New Roman" w:cs="Times New Roman"/>
          <w:sz w:val="24"/>
          <w:szCs w:val="24"/>
        </w:rPr>
        <w:t>approaches</w:t>
      </w:r>
      <w:r w:rsidR="00971FB9" w:rsidRPr="0062386D">
        <w:rPr>
          <w:rFonts w:ascii="Times New Roman" w:hAnsi="Times New Roman" w:cs="Times New Roman"/>
          <w:sz w:val="24"/>
          <w:szCs w:val="24"/>
        </w:rPr>
        <w:t xml:space="preserve"> include </w:t>
      </w:r>
      <w:r w:rsidR="00522B31" w:rsidRPr="0062386D">
        <w:rPr>
          <w:rFonts w:ascii="Times New Roman" w:hAnsi="Times New Roman" w:cs="Times New Roman"/>
          <w:sz w:val="24"/>
          <w:szCs w:val="24"/>
        </w:rPr>
        <w:t xml:space="preserve">data reduction where data </w:t>
      </w:r>
      <w:r w:rsidR="00C83E74" w:rsidRPr="0062386D">
        <w:rPr>
          <w:rFonts w:ascii="Times New Roman" w:hAnsi="Times New Roman" w:cs="Times New Roman"/>
          <w:sz w:val="24"/>
          <w:szCs w:val="24"/>
        </w:rPr>
        <w:t>where conciseness</w:t>
      </w:r>
      <w:r w:rsidR="00522B31" w:rsidRPr="0062386D">
        <w:rPr>
          <w:rFonts w:ascii="Times New Roman" w:hAnsi="Times New Roman" w:cs="Times New Roman"/>
          <w:sz w:val="24"/>
          <w:szCs w:val="24"/>
        </w:rPr>
        <w:t xml:space="preserve"> is </w:t>
      </w:r>
      <w:r w:rsidR="00E872F0" w:rsidRPr="0062386D">
        <w:rPr>
          <w:rFonts w:ascii="Times New Roman" w:hAnsi="Times New Roman" w:cs="Times New Roman"/>
          <w:sz w:val="24"/>
          <w:szCs w:val="24"/>
        </w:rPr>
        <w:t>sought</w:t>
      </w:r>
      <w:r w:rsidR="00522B31" w:rsidRPr="0062386D">
        <w:rPr>
          <w:rFonts w:ascii="Times New Roman" w:hAnsi="Times New Roman" w:cs="Times New Roman"/>
          <w:sz w:val="24"/>
          <w:szCs w:val="24"/>
        </w:rPr>
        <w:t xml:space="preserve"> through approaches like attribute </w:t>
      </w:r>
      <w:r w:rsidR="00441360" w:rsidRPr="0062386D">
        <w:rPr>
          <w:rFonts w:ascii="Times New Roman" w:hAnsi="Times New Roman" w:cs="Times New Roman"/>
          <w:sz w:val="24"/>
          <w:szCs w:val="24"/>
        </w:rPr>
        <w:t>selection</w:t>
      </w:r>
      <w:r w:rsidR="00522B31" w:rsidRPr="0062386D">
        <w:rPr>
          <w:rFonts w:ascii="Times New Roman" w:hAnsi="Times New Roman" w:cs="Times New Roman"/>
          <w:sz w:val="24"/>
          <w:szCs w:val="24"/>
        </w:rPr>
        <w:t xml:space="preserve"> and dimensionality reduction. </w:t>
      </w:r>
      <w:r w:rsidR="00C36F91">
        <w:rPr>
          <w:rFonts w:ascii="Times New Roman" w:hAnsi="Times New Roman" w:cs="Times New Roman"/>
          <w:sz w:val="24"/>
          <w:szCs w:val="24"/>
        </w:rPr>
        <w:t>I</w:t>
      </w:r>
      <w:r w:rsidR="00C83E74" w:rsidRPr="0062386D">
        <w:rPr>
          <w:rFonts w:ascii="Times New Roman" w:hAnsi="Times New Roman" w:cs="Times New Roman"/>
          <w:sz w:val="24"/>
          <w:szCs w:val="24"/>
        </w:rPr>
        <w:t>n the</w:t>
      </w:r>
      <w:r w:rsidR="00522B31" w:rsidRPr="0062386D">
        <w:rPr>
          <w:rFonts w:ascii="Times New Roman" w:hAnsi="Times New Roman" w:cs="Times New Roman"/>
          <w:sz w:val="24"/>
          <w:szCs w:val="24"/>
        </w:rPr>
        <w:t xml:space="preserve"> current</w:t>
      </w:r>
      <w:r w:rsidR="00E872F0" w:rsidRPr="0062386D">
        <w:rPr>
          <w:rFonts w:ascii="Times New Roman" w:hAnsi="Times New Roman" w:cs="Times New Roman"/>
          <w:sz w:val="24"/>
          <w:szCs w:val="24"/>
        </w:rPr>
        <w:t xml:space="preserve"> superstore</w:t>
      </w:r>
      <w:r w:rsidR="00522B31" w:rsidRPr="0062386D">
        <w:rPr>
          <w:rFonts w:ascii="Times New Roman" w:hAnsi="Times New Roman" w:cs="Times New Roman"/>
          <w:sz w:val="24"/>
          <w:szCs w:val="24"/>
        </w:rPr>
        <w:t xml:space="preserve"> case, </w:t>
      </w:r>
      <w:r w:rsidR="00441360" w:rsidRPr="0062386D">
        <w:rPr>
          <w:rFonts w:ascii="Times New Roman" w:hAnsi="Times New Roman" w:cs="Times New Roman"/>
          <w:sz w:val="24"/>
          <w:szCs w:val="24"/>
        </w:rPr>
        <w:t>the</w:t>
      </w:r>
      <w:r w:rsidR="00522B31" w:rsidRPr="0062386D">
        <w:rPr>
          <w:rFonts w:ascii="Times New Roman" w:hAnsi="Times New Roman" w:cs="Times New Roman"/>
          <w:sz w:val="24"/>
          <w:szCs w:val="24"/>
        </w:rPr>
        <w:t xml:space="preserve"> applied ‘ Count ‘ and ‘</w:t>
      </w:r>
      <w:r w:rsidR="00C83E74" w:rsidRPr="0062386D">
        <w:rPr>
          <w:rFonts w:ascii="Times New Roman" w:hAnsi="Times New Roman" w:cs="Times New Roman"/>
          <w:sz w:val="24"/>
          <w:szCs w:val="24"/>
        </w:rPr>
        <w:t>filter ’functions</w:t>
      </w:r>
      <w:r w:rsidR="00522B31" w:rsidRPr="0062386D">
        <w:rPr>
          <w:rFonts w:ascii="Times New Roman" w:hAnsi="Times New Roman" w:cs="Times New Roman"/>
          <w:sz w:val="24"/>
          <w:szCs w:val="24"/>
        </w:rPr>
        <w:t xml:space="preserve"> were adequate for </w:t>
      </w:r>
      <w:r w:rsidR="00E872F0" w:rsidRPr="0062386D">
        <w:rPr>
          <w:rFonts w:ascii="Times New Roman" w:hAnsi="Times New Roman" w:cs="Times New Roman"/>
          <w:sz w:val="24"/>
          <w:szCs w:val="24"/>
        </w:rPr>
        <w:t>the</w:t>
      </w:r>
      <w:r w:rsidR="00522B31" w:rsidRPr="0062386D">
        <w:rPr>
          <w:rFonts w:ascii="Times New Roman" w:hAnsi="Times New Roman" w:cs="Times New Roman"/>
          <w:sz w:val="24"/>
          <w:szCs w:val="24"/>
        </w:rPr>
        <w:t xml:space="preserve"> data </w:t>
      </w:r>
      <w:r w:rsidR="00E872F0" w:rsidRPr="0062386D">
        <w:rPr>
          <w:rFonts w:ascii="Times New Roman" w:hAnsi="Times New Roman" w:cs="Times New Roman"/>
          <w:sz w:val="24"/>
          <w:szCs w:val="24"/>
        </w:rPr>
        <w:t>preprocessing</w:t>
      </w:r>
    </w:p>
    <w:p w14:paraId="7C131CE7" w14:textId="77777777" w:rsidR="00522B31" w:rsidRPr="0062386D" w:rsidRDefault="00F77A1D" w:rsidP="002715CD">
      <w:pPr>
        <w:pStyle w:val="Heading2"/>
        <w:spacing w:line="360" w:lineRule="auto"/>
        <w:jc w:val="both"/>
        <w:rPr>
          <w:rFonts w:ascii="Times New Roman" w:hAnsi="Times New Roman" w:cs="Times New Roman"/>
          <w:color w:val="auto"/>
          <w:sz w:val="24"/>
          <w:szCs w:val="24"/>
        </w:rPr>
      </w:pPr>
      <w:bookmarkStart w:id="3" w:name="_Toc113397187"/>
      <w:r w:rsidRPr="0062386D">
        <w:rPr>
          <w:rFonts w:ascii="Times New Roman" w:hAnsi="Times New Roman" w:cs="Times New Roman"/>
          <w:color w:val="auto"/>
          <w:sz w:val="24"/>
          <w:szCs w:val="24"/>
        </w:rPr>
        <w:lastRenderedPageBreak/>
        <w:t>Data Analysis</w:t>
      </w:r>
      <w:bookmarkEnd w:id="3"/>
    </w:p>
    <w:p w14:paraId="0448D19E" w14:textId="327CC5DB" w:rsidR="00522B31" w:rsidRPr="0062386D" w:rsidRDefault="00CE7748"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Data </w:t>
      </w:r>
      <w:r w:rsidR="00441360" w:rsidRPr="0062386D">
        <w:rPr>
          <w:rFonts w:ascii="Times New Roman" w:hAnsi="Times New Roman" w:cs="Times New Roman"/>
          <w:sz w:val="24"/>
          <w:szCs w:val="24"/>
        </w:rPr>
        <w:t>analysis</w:t>
      </w:r>
      <w:r w:rsidRPr="0062386D">
        <w:rPr>
          <w:rFonts w:ascii="Times New Roman" w:hAnsi="Times New Roman" w:cs="Times New Roman"/>
          <w:sz w:val="24"/>
          <w:szCs w:val="24"/>
        </w:rPr>
        <w:t xml:space="preserve"> after </w:t>
      </w:r>
      <w:r w:rsidR="00441360" w:rsidRPr="0062386D">
        <w:rPr>
          <w:rFonts w:ascii="Times New Roman" w:hAnsi="Times New Roman" w:cs="Times New Roman"/>
          <w:sz w:val="24"/>
          <w:szCs w:val="24"/>
        </w:rPr>
        <w:t>pre</w:t>
      </w:r>
      <w:r w:rsidR="00C83E74" w:rsidRPr="0062386D">
        <w:rPr>
          <w:rFonts w:ascii="Times New Roman" w:hAnsi="Times New Roman" w:cs="Times New Roman"/>
          <w:sz w:val="24"/>
          <w:szCs w:val="24"/>
        </w:rPr>
        <w:t>processing is</w:t>
      </w:r>
      <w:r w:rsidR="00441360" w:rsidRPr="0062386D">
        <w:rPr>
          <w:rFonts w:ascii="Times New Roman" w:hAnsi="Times New Roman" w:cs="Times New Roman"/>
          <w:sz w:val="24"/>
          <w:szCs w:val="24"/>
        </w:rPr>
        <w:t xml:space="preserve"> significantly</w:t>
      </w:r>
      <w:r w:rsidRPr="0062386D">
        <w:rPr>
          <w:rFonts w:ascii="Times New Roman" w:hAnsi="Times New Roman" w:cs="Times New Roman"/>
          <w:sz w:val="24"/>
          <w:szCs w:val="24"/>
        </w:rPr>
        <w:t xml:space="preserve"> simplified in </w:t>
      </w:r>
      <w:r w:rsidR="00C83E74" w:rsidRPr="0062386D">
        <w:rPr>
          <w:rFonts w:ascii="Times New Roman" w:hAnsi="Times New Roman" w:cs="Times New Roman"/>
          <w:sz w:val="24"/>
          <w:szCs w:val="24"/>
        </w:rPr>
        <w:t>Microsoft Excel</w:t>
      </w:r>
      <w:r w:rsidRPr="0062386D">
        <w:rPr>
          <w:rFonts w:ascii="Times New Roman" w:hAnsi="Times New Roman" w:cs="Times New Roman"/>
          <w:sz w:val="24"/>
          <w:szCs w:val="24"/>
        </w:rPr>
        <w:t xml:space="preserve">. A wide range of </w:t>
      </w:r>
      <w:r w:rsidR="00441360" w:rsidRPr="0062386D">
        <w:rPr>
          <w:rFonts w:ascii="Times New Roman" w:hAnsi="Times New Roman" w:cs="Times New Roman"/>
          <w:sz w:val="24"/>
          <w:szCs w:val="24"/>
        </w:rPr>
        <w:t>options</w:t>
      </w:r>
      <w:r w:rsidRPr="0062386D">
        <w:rPr>
          <w:rFonts w:ascii="Times New Roman" w:hAnsi="Times New Roman" w:cs="Times New Roman"/>
          <w:sz w:val="24"/>
          <w:szCs w:val="24"/>
        </w:rPr>
        <w:t xml:space="preserve"> exist for </w:t>
      </w:r>
      <w:r w:rsidR="00441360" w:rsidRPr="0062386D">
        <w:rPr>
          <w:rFonts w:ascii="Times New Roman" w:hAnsi="Times New Roman" w:cs="Times New Roman"/>
          <w:sz w:val="24"/>
          <w:szCs w:val="24"/>
        </w:rPr>
        <w:t>analysis</w:t>
      </w:r>
      <w:r w:rsidRPr="0062386D">
        <w:rPr>
          <w:rFonts w:ascii="Times New Roman" w:hAnsi="Times New Roman" w:cs="Times New Roman"/>
          <w:sz w:val="24"/>
          <w:szCs w:val="24"/>
        </w:rPr>
        <w:t xml:space="preserve"> and are </w:t>
      </w:r>
      <w:r w:rsidR="00441360" w:rsidRPr="0062386D">
        <w:rPr>
          <w:rFonts w:ascii="Times New Roman" w:hAnsi="Times New Roman" w:cs="Times New Roman"/>
          <w:sz w:val="24"/>
          <w:szCs w:val="24"/>
        </w:rPr>
        <w:t>informed</w:t>
      </w:r>
      <w:r w:rsidRPr="0062386D">
        <w:rPr>
          <w:rFonts w:ascii="Times New Roman" w:hAnsi="Times New Roman" w:cs="Times New Roman"/>
          <w:sz w:val="24"/>
          <w:szCs w:val="24"/>
        </w:rPr>
        <w:t xml:space="preserve"> by </w:t>
      </w:r>
      <w:r w:rsidR="00C83E74" w:rsidRPr="0062386D">
        <w:rPr>
          <w:rFonts w:ascii="Times New Roman" w:hAnsi="Times New Roman" w:cs="Times New Roman"/>
          <w:sz w:val="24"/>
          <w:szCs w:val="24"/>
        </w:rPr>
        <w:t>the insights</w:t>
      </w:r>
      <w:r w:rsidRPr="0062386D">
        <w:rPr>
          <w:rFonts w:ascii="Times New Roman" w:hAnsi="Times New Roman" w:cs="Times New Roman"/>
          <w:sz w:val="24"/>
          <w:szCs w:val="24"/>
        </w:rPr>
        <w:t xml:space="preserve"> sought </w:t>
      </w:r>
      <w:r w:rsidR="00441360" w:rsidRPr="0062386D">
        <w:rPr>
          <w:rFonts w:ascii="Times New Roman" w:hAnsi="Times New Roman" w:cs="Times New Roman"/>
          <w:sz w:val="24"/>
          <w:szCs w:val="24"/>
        </w:rPr>
        <w:t>from a data</w:t>
      </w:r>
      <w:r w:rsidRPr="0062386D">
        <w:rPr>
          <w:rFonts w:ascii="Times New Roman" w:hAnsi="Times New Roman" w:cs="Times New Roman"/>
          <w:sz w:val="24"/>
          <w:szCs w:val="24"/>
        </w:rPr>
        <w:t xml:space="preserve"> set. For </w:t>
      </w:r>
      <w:r w:rsidR="00441360" w:rsidRPr="0062386D">
        <w:rPr>
          <w:rFonts w:ascii="Times New Roman" w:hAnsi="Times New Roman" w:cs="Times New Roman"/>
          <w:sz w:val="24"/>
          <w:szCs w:val="24"/>
        </w:rPr>
        <w:t>instance</w:t>
      </w:r>
      <w:r w:rsidRPr="0062386D">
        <w:rPr>
          <w:rFonts w:ascii="Times New Roman" w:hAnsi="Times New Roman" w:cs="Times New Roman"/>
          <w:sz w:val="24"/>
          <w:szCs w:val="24"/>
        </w:rPr>
        <w:t>, in t</w:t>
      </w:r>
      <w:r w:rsidR="00441360" w:rsidRPr="0062386D">
        <w:rPr>
          <w:rFonts w:ascii="Times New Roman" w:hAnsi="Times New Roman" w:cs="Times New Roman"/>
          <w:sz w:val="24"/>
          <w:szCs w:val="24"/>
        </w:rPr>
        <w:t>h</w:t>
      </w:r>
      <w:r w:rsidRPr="0062386D">
        <w:rPr>
          <w:rFonts w:ascii="Times New Roman" w:hAnsi="Times New Roman" w:cs="Times New Roman"/>
          <w:sz w:val="24"/>
          <w:szCs w:val="24"/>
        </w:rPr>
        <w:t xml:space="preserve">e subject case, </w:t>
      </w:r>
      <w:r w:rsidR="00441360" w:rsidRPr="0062386D">
        <w:rPr>
          <w:rFonts w:ascii="Times New Roman" w:hAnsi="Times New Roman" w:cs="Times New Roman"/>
          <w:sz w:val="24"/>
          <w:szCs w:val="24"/>
        </w:rPr>
        <w:t>the</w:t>
      </w:r>
      <w:r w:rsidRPr="0062386D">
        <w:rPr>
          <w:rFonts w:ascii="Times New Roman" w:hAnsi="Times New Roman" w:cs="Times New Roman"/>
          <w:sz w:val="24"/>
          <w:szCs w:val="24"/>
        </w:rPr>
        <w:t xml:space="preserve"> aim is to show how sales or </w:t>
      </w:r>
      <w:r w:rsidR="00441360" w:rsidRPr="0062386D">
        <w:rPr>
          <w:rFonts w:ascii="Times New Roman" w:hAnsi="Times New Roman" w:cs="Times New Roman"/>
          <w:sz w:val="24"/>
          <w:szCs w:val="24"/>
        </w:rPr>
        <w:t>profits decli</w:t>
      </w:r>
      <w:r w:rsidRPr="0062386D">
        <w:rPr>
          <w:rFonts w:ascii="Times New Roman" w:hAnsi="Times New Roman" w:cs="Times New Roman"/>
          <w:sz w:val="24"/>
          <w:szCs w:val="24"/>
        </w:rPr>
        <w:t>ned with</w:t>
      </w:r>
      <w:r w:rsidR="00441360" w:rsidRPr="0062386D">
        <w:rPr>
          <w:rFonts w:ascii="Times New Roman" w:hAnsi="Times New Roman" w:cs="Times New Roman"/>
          <w:sz w:val="24"/>
          <w:szCs w:val="24"/>
        </w:rPr>
        <w:t>in the</w:t>
      </w:r>
      <w:r w:rsidRPr="0062386D">
        <w:rPr>
          <w:rFonts w:ascii="Times New Roman" w:hAnsi="Times New Roman" w:cs="Times New Roman"/>
          <w:sz w:val="24"/>
          <w:szCs w:val="24"/>
        </w:rPr>
        <w:t xml:space="preserve"> four years presented in the dataset. In this regard, the date set was </w:t>
      </w:r>
      <w:r w:rsidR="00441360" w:rsidRPr="0062386D">
        <w:rPr>
          <w:rFonts w:ascii="Times New Roman" w:hAnsi="Times New Roman" w:cs="Times New Roman"/>
          <w:sz w:val="24"/>
          <w:szCs w:val="24"/>
        </w:rPr>
        <w:t>confirmed</w:t>
      </w:r>
      <w:r w:rsidRPr="0062386D">
        <w:rPr>
          <w:rFonts w:ascii="Times New Roman" w:hAnsi="Times New Roman" w:cs="Times New Roman"/>
          <w:sz w:val="24"/>
          <w:szCs w:val="24"/>
        </w:rPr>
        <w:t xml:space="preserve"> to be of good quality with no </w:t>
      </w:r>
      <w:r w:rsidR="00AB4023" w:rsidRPr="0062386D">
        <w:rPr>
          <w:rFonts w:ascii="Times New Roman" w:hAnsi="Times New Roman" w:cs="Times New Roman"/>
          <w:sz w:val="24"/>
          <w:szCs w:val="24"/>
        </w:rPr>
        <w:t>inconsistencies</w:t>
      </w:r>
      <w:r w:rsidRPr="0062386D">
        <w:rPr>
          <w:rFonts w:ascii="Times New Roman" w:hAnsi="Times New Roman" w:cs="Times New Roman"/>
          <w:sz w:val="24"/>
          <w:szCs w:val="24"/>
        </w:rPr>
        <w:t xml:space="preserve"> or missing data. Therefore, no further </w:t>
      </w:r>
      <w:r w:rsidR="00AB4023" w:rsidRPr="0062386D">
        <w:rPr>
          <w:rFonts w:ascii="Times New Roman" w:hAnsi="Times New Roman" w:cs="Times New Roman"/>
          <w:sz w:val="24"/>
          <w:szCs w:val="24"/>
        </w:rPr>
        <w:t>preprocessing</w:t>
      </w:r>
      <w:r w:rsidRPr="0062386D">
        <w:rPr>
          <w:rFonts w:ascii="Times New Roman" w:hAnsi="Times New Roman" w:cs="Times New Roman"/>
          <w:sz w:val="24"/>
          <w:szCs w:val="24"/>
        </w:rPr>
        <w:t xml:space="preserve"> was necessary. </w:t>
      </w:r>
      <w:r w:rsidR="00A03FA9" w:rsidRPr="0062386D">
        <w:rPr>
          <w:rFonts w:ascii="Times New Roman" w:hAnsi="Times New Roman" w:cs="Times New Roman"/>
          <w:sz w:val="24"/>
          <w:szCs w:val="24"/>
        </w:rPr>
        <w:t xml:space="preserve">Data </w:t>
      </w:r>
      <w:r w:rsidR="00AB4023" w:rsidRPr="0062386D">
        <w:rPr>
          <w:rFonts w:ascii="Times New Roman" w:hAnsi="Times New Roman" w:cs="Times New Roman"/>
          <w:sz w:val="24"/>
          <w:szCs w:val="24"/>
        </w:rPr>
        <w:t>analysis</w:t>
      </w:r>
      <w:r w:rsidR="00A03FA9" w:rsidRPr="0062386D">
        <w:rPr>
          <w:rFonts w:ascii="Times New Roman" w:hAnsi="Times New Roman" w:cs="Times New Roman"/>
          <w:sz w:val="24"/>
          <w:szCs w:val="24"/>
        </w:rPr>
        <w:t xml:space="preserve"> using excel </w:t>
      </w:r>
      <w:r w:rsidR="00AB4023" w:rsidRPr="0062386D">
        <w:rPr>
          <w:rFonts w:ascii="Times New Roman" w:hAnsi="Times New Roman" w:cs="Times New Roman"/>
          <w:sz w:val="24"/>
          <w:szCs w:val="24"/>
        </w:rPr>
        <w:t>primarily</w:t>
      </w:r>
      <w:r w:rsidR="00A03FA9" w:rsidRPr="0062386D">
        <w:rPr>
          <w:rFonts w:ascii="Times New Roman" w:hAnsi="Times New Roman" w:cs="Times New Roman"/>
          <w:sz w:val="24"/>
          <w:szCs w:val="24"/>
        </w:rPr>
        <w:t xml:space="preserve"> utilises </w:t>
      </w:r>
      <w:r w:rsidR="00C83E74" w:rsidRPr="0062386D">
        <w:rPr>
          <w:rFonts w:ascii="Times New Roman" w:hAnsi="Times New Roman" w:cs="Times New Roman"/>
          <w:sz w:val="24"/>
          <w:szCs w:val="24"/>
        </w:rPr>
        <w:t>mathematical and</w:t>
      </w:r>
      <w:r w:rsidR="00A03FA9" w:rsidRPr="0062386D">
        <w:rPr>
          <w:rFonts w:ascii="Times New Roman" w:hAnsi="Times New Roman" w:cs="Times New Roman"/>
          <w:sz w:val="24"/>
          <w:szCs w:val="24"/>
        </w:rPr>
        <w:t xml:space="preserve"> statistical approaches. This is meant to arrive at specific results from huge data sets. For </w:t>
      </w:r>
      <w:r w:rsidR="00AB4023" w:rsidRPr="0062386D">
        <w:rPr>
          <w:rFonts w:ascii="Times New Roman" w:hAnsi="Times New Roman" w:cs="Times New Roman"/>
          <w:sz w:val="24"/>
          <w:szCs w:val="24"/>
        </w:rPr>
        <w:t>instance</w:t>
      </w:r>
      <w:r w:rsidR="00A03FA9" w:rsidRPr="0062386D">
        <w:rPr>
          <w:rFonts w:ascii="Times New Roman" w:hAnsi="Times New Roman" w:cs="Times New Roman"/>
          <w:sz w:val="24"/>
          <w:szCs w:val="24"/>
        </w:rPr>
        <w:t xml:space="preserve">, the subject case had more than 8000 </w:t>
      </w:r>
      <w:r w:rsidR="00C83E74" w:rsidRPr="0062386D">
        <w:rPr>
          <w:rFonts w:ascii="Times New Roman" w:hAnsi="Times New Roman" w:cs="Times New Roman"/>
          <w:sz w:val="24"/>
          <w:szCs w:val="24"/>
        </w:rPr>
        <w:t>transactions over</w:t>
      </w:r>
      <w:r w:rsidR="00A03FA9" w:rsidRPr="0062386D">
        <w:rPr>
          <w:rFonts w:ascii="Times New Roman" w:hAnsi="Times New Roman" w:cs="Times New Roman"/>
          <w:sz w:val="24"/>
          <w:szCs w:val="24"/>
        </w:rPr>
        <w:t xml:space="preserve"> </w:t>
      </w:r>
      <w:r w:rsidR="007423B2">
        <w:rPr>
          <w:rFonts w:ascii="Times New Roman" w:hAnsi="Times New Roman" w:cs="Times New Roman"/>
          <w:sz w:val="24"/>
          <w:szCs w:val="24"/>
        </w:rPr>
        <w:t>4 years</w:t>
      </w:r>
      <w:r w:rsidR="00A03FA9" w:rsidRPr="0062386D">
        <w:rPr>
          <w:rFonts w:ascii="Times New Roman" w:hAnsi="Times New Roman" w:cs="Times New Roman"/>
          <w:sz w:val="24"/>
          <w:szCs w:val="24"/>
        </w:rPr>
        <w:t xml:space="preserve">. </w:t>
      </w:r>
      <w:r w:rsidR="00AB4023" w:rsidRPr="0062386D">
        <w:rPr>
          <w:rFonts w:ascii="Times New Roman" w:hAnsi="Times New Roman" w:cs="Times New Roman"/>
          <w:sz w:val="24"/>
          <w:szCs w:val="24"/>
        </w:rPr>
        <w:t>Aggregating</w:t>
      </w:r>
      <w:r w:rsidR="00A03FA9" w:rsidRPr="0062386D">
        <w:rPr>
          <w:rFonts w:ascii="Times New Roman" w:hAnsi="Times New Roman" w:cs="Times New Roman"/>
          <w:sz w:val="24"/>
          <w:szCs w:val="24"/>
        </w:rPr>
        <w:t xml:space="preserve"> the sales </w:t>
      </w:r>
      <w:r w:rsidR="00AB4023" w:rsidRPr="0062386D">
        <w:rPr>
          <w:rFonts w:ascii="Times New Roman" w:hAnsi="Times New Roman" w:cs="Times New Roman"/>
          <w:sz w:val="24"/>
          <w:szCs w:val="24"/>
        </w:rPr>
        <w:t>manually not</w:t>
      </w:r>
      <w:r w:rsidR="00A03FA9" w:rsidRPr="0062386D">
        <w:rPr>
          <w:rFonts w:ascii="Times New Roman" w:hAnsi="Times New Roman" w:cs="Times New Roman"/>
          <w:sz w:val="24"/>
          <w:szCs w:val="24"/>
        </w:rPr>
        <w:t xml:space="preserve"> only tedious </w:t>
      </w:r>
      <w:r w:rsidR="009905D7" w:rsidRPr="0062386D">
        <w:rPr>
          <w:rFonts w:ascii="Times New Roman" w:hAnsi="Times New Roman" w:cs="Times New Roman"/>
          <w:sz w:val="24"/>
          <w:szCs w:val="24"/>
        </w:rPr>
        <w:t>but illogical</w:t>
      </w:r>
      <w:r w:rsidR="00A03FA9" w:rsidRPr="0062386D">
        <w:rPr>
          <w:rFonts w:ascii="Times New Roman" w:hAnsi="Times New Roman" w:cs="Times New Roman"/>
          <w:sz w:val="24"/>
          <w:szCs w:val="24"/>
        </w:rPr>
        <w:t xml:space="preserve">. </w:t>
      </w:r>
      <w:r w:rsidR="00AB4023" w:rsidRPr="0062386D">
        <w:rPr>
          <w:rFonts w:ascii="Times New Roman" w:hAnsi="Times New Roman" w:cs="Times New Roman"/>
          <w:sz w:val="24"/>
          <w:szCs w:val="24"/>
        </w:rPr>
        <w:t>However</w:t>
      </w:r>
      <w:r w:rsidR="00A03FA9" w:rsidRPr="0062386D">
        <w:rPr>
          <w:rFonts w:ascii="Times New Roman" w:hAnsi="Times New Roman" w:cs="Times New Roman"/>
          <w:sz w:val="24"/>
          <w:szCs w:val="24"/>
        </w:rPr>
        <w:t xml:space="preserve">, </w:t>
      </w:r>
      <w:r w:rsidR="00AB4023" w:rsidRPr="0062386D">
        <w:rPr>
          <w:rFonts w:ascii="Times New Roman" w:hAnsi="Times New Roman" w:cs="Times New Roman"/>
          <w:sz w:val="24"/>
          <w:szCs w:val="24"/>
        </w:rPr>
        <w:t>Microsoft</w:t>
      </w:r>
      <w:r w:rsidR="00A03FA9" w:rsidRPr="0062386D">
        <w:rPr>
          <w:rFonts w:ascii="Times New Roman" w:hAnsi="Times New Roman" w:cs="Times New Roman"/>
          <w:sz w:val="24"/>
          <w:szCs w:val="24"/>
        </w:rPr>
        <w:t xml:space="preserve"> excel has the </w:t>
      </w:r>
      <w:r w:rsidR="00AB4023" w:rsidRPr="0062386D">
        <w:rPr>
          <w:rFonts w:ascii="Times New Roman" w:hAnsi="Times New Roman" w:cs="Times New Roman"/>
          <w:sz w:val="24"/>
          <w:szCs w:val="24"/>
        </w:rPr>
        <w:t>capability</w:t>
      </w:r>
      <w:r w:rsidR="00A03FA9" w:rsidRPr="0062386D">
        <w:rPr>
          <w:rFonts w:ascii="Times New Roman" w:hAnsi="Times New Roman" w:cs="Times New Roman"/>
          <w:sz w:val="24"/>
          <w:szCs w:val="24"/>
        </w:rPr>
        <w:t xml:space="preserve"> to automatically </w:t>
      </w:r>
      <w:r w:rsidR="00AB4023" w:rsidRPr="0062386D">
        <w:rPr>
          <w:rFonts w:ascii="Times New Roman" w:hAnsi="Times New Roman" w:cs="Times New Roman"/>
          <w:sz w:val="24"/>
          <w:szCs w:val="24"/>
        </w:rPr>
        <w:t>calculate</w:t>
      </w:r>
      <w:r w:rsidR="00A03FA9" w:rsidRPr="0062386D">
        <w:rPr>
          <w:rFonts w:ascii="Times New Roman" w:hAnsi="Times New Roman" w:cs="Times New Roman"/>
          <w:sz w:val="24"/>
          <w:szCs w:val="24"/>
        </w:rPr>
        <w:t xml:space="preserve"> the totals</w:t>
      </w:r>
      <w:r w:rsidR="00AB4023" w:rsidRPr="0062386D">
        <w:rPr>
          <w:rFonts w:ascii="Times New Roman" w:hAnsi="Times New Roman" w:cs="Times New Roman"/>
          <w:sz w:val="24"/>
          <w:szCs w:val="24"/>
        </w:rPr>
        <w:t xml:space="preserve"> using</w:t>
      </w:r>
      <w:r w:rsidR="00C83E74" w:rsidRPr="0062386D">
        <w:rPr>
          <w:rFonts w:ascii="Times New Roman" w:hAnsi="Times New Roman" w:cs="Times New Roman"/>
          <w:sz w:val="24"/>
          <w:szCs w:val="24"/>
        </w:rPr>
        <w:t xml:space="preserve"> </w:t>
      </w:r>
      <w:r w:rsidR="00AB4023" w:rsidRPr="0062386D">
        <w:rPr>
          <w:rFonts w:ascii="Times New Roman" w:hAnsi="Times New Roman" w:cs="Times New Roman"/>
          <w:sz w:val="24"/>
          <w:szCs w:val="24"/>
        </w:rPr>
        <w:t>different</w:t>
      </w:r>
      <w:r w:rsidR="00C83E74" w:rsidRPr="0062386D">
        <w:rPr>
          <w:rFonts w:ascii="Times New Roman" w:hAnsi="Times New Roman" w:cs="Times New Roman"/>
          <w:sz w:val="24"/>
          <w:szCs w:val="24"/>
        </w:rPr>
        <w:t xml:space="preserve"> </w:t>
      </w:r>
      <w:r w:rsidR="00AB4023" w:rsidRPr="0062386D">
        <w:rPr>
          <w:rFonts w:ascii="Times New Roman" w:hAnsi="Times New Roman" w:cs="Times New Roman"/>
          <w:sz w:val="24"/>
          <w:szCs w:val="24"/>
        </w:rPr>
        <w:t>formulas</w:t>
      </w:r>
      <w:r w:rsidR="00A03FA9" w:rsidRPr="0062386D">
        <w:rPr>
          <w:rFonts w:ascii="Times New Roman" w:hAnsi="Times New Roman" w:cs="Times New Roman"/>
          <w:sz w:val="24"/>
          <w:szCs w:val="24"/>
        </w:rPr>
        <w:t xml:space="preserve"> and </w:t>
      </w:r>
      <w:r w:rsidR="00AB4023" w:rsidRPr="0062386D">
        <w:rPr>
          <w:rFonts w:ascii="Times New Roman" w:hAnsi="Times New Roman" w:cs="Times New Roman"/>
          <w:sz w:val="24"/>
          <w:szCs w:val="24"/>
        </w:rPr>
        <w:t>functions</w:t>
      </w:r>
      <w:r w:rsidR="00A03FA9" w:rsidRPr="0062386D">
        <w:rPr>
          <w:rFonts w:ascii="Times New Roman" w:hAnsi="Times New Roman" w:cs="Times New Roman"/>
          <w:sz w:val="24"/>
          <w:szCs w:val="24"/>
        </w:rPr>
        <w:t xml:space="preserve">. </w:t>
      </w:r>
    </w:p>
    <w:p w14:paraId="789E4C13" w14:textId="7C4138F9" w:rsidR="00207801" w:rsidRPr="0062386D" w:rsidRDefault="006D3D15"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One</w:t>
      </w:r>
      <w:r w:rsidR="00AB4023" w:rsidRPr="0062386D">
        <w:rPr>
          <w:rFonts w:ascii="Times New Roman" w:hAnsi="Times New Roman" w:cs="Times New Roman"/>
          <w:sz w:val="24"/>
          <w:szCs w:val="24"/>
        </w:rPr>
        <w:t xml:space="preserve"> of the functionalities</w:t>
      </w:r>
      <w:r w:rsidRPr="0062386D">
        <w:rPr>
          <w:rFonts w:ascii="Times New Roman" w:hAnsi="Times New Roman" w:cs="Times New Roman"/>
          <w:sz w:val="24"/>
          <w:szCs w:val="24"/>
        </w:rPr>
        <w:t xml:space="preserve"> that can analyse such huge data sets is the </w:t>
      </w:r>
      <w:r w:rsidR="009905D7" w:rsidRPr="0062386D">
        <w:rPr>
          <w:rFonts w:ascii="Times New Roman" w:hAnsi="Times New Roman" w:cs="Times New Roman"/>
          <w:sz w:val="24"/>
          <w:szCs w:val="24"/>
        </w:rPr>
        <w:t>use</w:t>
      </w:r>
      <w:r w:rsidRPr="0062386D">
        <w:rPr>
          <w:rFonts w:ascii="Times New Roman" w:hAnsi="Times New Roman" w:cs="Times New Roman"/>
          <w:sz w:val="24"/>
          <w:szCs w:val="24"/>
        </w:rPr>
        <w:t xml:space="preserve"> of </w:t>
      </w:r>
      <w:r w:rsidR="00AB4023" w:rsidRPr="0062386D">
        <w:rPr>
          <w:rFonts w:ascii="Times New Roman" w:hAnsi="Times New Roman" w:cs="Times New Roman"/>
          <w:sz w:val="24"/>
          <w:szCs w:val="24"/>
        </w:rPr>
        <w:t>Pivot</w:t>
      </w:r>
      <w:r w:rsidRPr="0062386D">
        <w:rPr>
          <w:rFonts w:ascii="Times New Roman" w:hAnsi="Times New Roman" w:cs="Times New Roman"/>
          <w:sz w:val="24"/>
          <w:szCs w:val="24"/>
        </w:rPr>
        <w:t xml:space="preserve"> tables. </w:t>
      </w:r>
      <w:r w:rsidR="00AB4023" w:rsidRPr="0062386D">
        <w:rPr>
          <w:rFonts w:ascii="Times New Roman" w:hAnsi="Times New Roman" w:cs="Times New Roman"/>
          <w:sz w:val="24"/>
          <w:szCs w:val="24"/>
        </w:rPr>
        <w:t>Pivot</w:t>
      </w:r>
      <w:r w:rsidRPr="0062386D">
        <w:rPr>
          <w:rFonts w:ascii="Times New Roman" w:hAnsi="Times New Roman" w:cs="Times New Roman"/>
          <w:sz w:val="24"/>
          <w:szCs w:val="24"/>
        </w:rPr>
        <w:t xml:space="preserve"> tables provide </w:t>
      </w:r>
      <w:r w:rsidR="00AB4023" w:rsidRPr="0062386D">
        <w:rPr>
          <w:rFonts w:ascii="Times New Roman" w:hAnsi="Times New Roman" w:cs="Times New Roman"/>
          <w:sz w:val="24"/>
          <w:szCs w:val="24"/>
        </w:rPr>
        <w:t>a robust</w:t>
      </w:r>
      <w:r w:rsidRPr="0062386D">
        <w:rPr>
          <w:rFonts w:ascii="Times New Roman" w:hAnsi="Times New Roman" w:cs="Times New Roman"/>
          <w:sz w:val="24"/>
          <w:szCs w:val="24"/>
        </w:rPr>
        <w:t xml:space="preserve"> approach to data </w:t>
      </w:r>
      <w:r w:rsidR="009905D7" w:rsidRPr="0062386D">
        <w:rPr>
          <w:rFonts w:ascii="Times New Roman" w:hAnsi="Times New Roman" w:cs="Times New Roman"/>
          <w:sz w:val="24"/>
          <w:szCs w:val="24"/>
        </w:rPr>
        <w:t>summarising</w:t>
      </w:r>
      <w:r w:rsidRPr="0062386D">
        <w:rPr>
          <w:rFonts w:ascii="Times New Roman" w:hAnsi="Times New Roman" w:cs="Times New Roman"/>
          <w:sz w:val="24"/>
          <w:szCs w:val="24"/>
        </w:rPr>
        <w:t xml:space="preserve"> especially </w:t>
      </w:r>
      <w:r w:rsidR="009905D7" w:rsidRPr="0062386D">
        <w:rPr>
          <w:rFonts w:ascii="Times New Roman" w:hAnsi="Times New Roman" w:cs="Times New Roman"/>
          <w:sz w:val="24"/>
          <w:szCs w:val="24"/>
        </w:rPr>
        <w:t>when</w:t>
      </w:r>
      <w:r w:rsidRPr="0062386D">
        <w:rPr>
          <w:rFonts w:ascii="Times New Roman" w:hAnsi="Times New Roman" w:cs="Times New Roman"/>
          <w:sz w:val="24"/>
          <w:szCs w:val="24"/>
        </w:rPr>
        <w:t xml:space="preserve"> dealing with multiple e</w:t>
      </w:r>
      <w:r w:rsidR="009905D7" w:rsidRPr="0062386D">
        <w:rPr>
          <w:rFonts w:ascii="Times New Roman" w:hAnsi="Times New Roman" w:cs="Times New Roman"/>
          <w:sz w:val="24"/>
          <w:szCs w:val="24"/>
        </w:rPr>
        <w:t>nt</w:t>
      </w:r>
      <w:r w:rsidRPr="0062386D">
        <w:rPr>
          <w:rFonts w:ascii="Times New Roman" w:hAnsi="Times New Roman" w:cs="Times New Roman"/>
          <w:sz w:val="24"/>
          <w:szCs w:val="24"/>
        </w:rPr>
        <w:t xml:space="preserve">ries and categories </w:t>
      </w:r>
      <w:r w:rsidR="009905D7" w:rsidRPr="0062386D">
        <w:rPr>
          <w:rFonts w:ascii="Times New Roman" w:hAnsi="Times New Roman" w:cs="Times New Roman"/>
          <w:sz w:val="24"/>
          <w:szCs w:val="24"/>
        </w:rPr>
        <w:t>in a</w:t>
      </w:r>
      <w:r w:rsidRPr="0062386D">
        <w:rPr>
          <w:rFonts w:ascii="Times New Roman" w:hAnsi="Times New Roman" w:cs="Times New Roman"/>
          <w:sz w:val="24"/>
          <w:szCs w:val="24"/>
        </w:rPr>
        <w:t xml:space="preserve"> dataset</w:t>
      </w:r>
      <w:r w:rsidR="0098011A" w:rsidRPr="0062386D">
        <w:rPr>
          <w:rFonts w:ascii="Times New Roman" w:hAnsi="Times New Roman" w:cs="Times New Roman"/>
          <w:sz w:val="24"/>
          <w:szCs w:val="24"/>
        </w:rPr>
        <w:t xml:space="preserve"> (Winston, 2019)</w:t>
      </w:r>
      <w:r w:rsidRPr="0062386D">
        <w:rPr>
          <w:rFonts w:ascii="Times New Roman" w:hAnsi="Times New Roman" w:cs="Times New Roman"/>
          <w:sz w:val="24"/>
          <w:szCs w:val="24"/>
        </w:rPr>
        <w:t xml:space="preserve">. </w:t>
      </w:r>
      <w:r w:rsidR="009905D7" w:rsidRPr="0062386D">
        <w:rPr>
          <w:rFonts w:ascii="Times New Roman" w:hAnsi="Times New Roman" w:cs="Times New Roman"/>
          <w:sz w:val="24"/>
          <w:szCs w:val="24"/>
        </w:rPr>
        <w:t xml:space="preserve">From </w:t>
      </w:r>
      <w:r w:rsidR="00906695" w:rsidRPr="0062386D">
        <w:rPr>
          <w:rFonts w:ascii="Times New Roman" w:hAnsi="Times New Roman" w:cs="Times New Roman"/>
          <w:sz w:val="24"/>
          <w:szCs w:val="24"/>
        </w:rPr>
        <w:t>the different</w:t>
      </w:r>
      <w:r w:rsidRPr="0062386D">
        <w:rPr>
          <w:rFonts w:ascii="Times New Roman" w:hAnsi="Times New Roman" w:cs="Times New Roman"/>
          <w:sz w:val="24"/>
          <w:szCs w:val="24"/>
        </w:rPr>
        <w:t xml:space="preserve"> categories indicated in the superstore case, </w:t>
      </w:r>
      <w:r w:rsidR="009905D7" w:rsidRPr="0062386D">
        <w:rPr>
          <w:rFonts w:ascii="Times New Roman" w:hAnsi="Times New Roman" w:cs="Times New Roman"/>
          <w:sz w:val="24"/>
          <w:szCs w:val="24"/>
        </w:rPr>
        <w:t>pivot</w:t>
      </w:r>
      <w:r w:rsidRPr="0062386D">
        <w:rPr>
          <w:rFonts w:ascii="Times New Roman" w:hAnsi="Times New Roman" w:cs="Times New Roman"/>
          <w:sz w:val="24"/>
          <w:szCs w:val="24"/>
        </w:rPr>
        <w:t xml:space="preserve"> tables </w:t>
      </w:r>
      <w:r w:rsidR="009905D7" w:rsidRPr="0062386D">
        <w:rPr>
          <w:rFonts w:ascii="Times New Roman" w:hAnsi="Times New Roman" w:cs="Times New Roman"/>
          <w:sz w:val="24"/>
          <w:szCs w:val="24"/>
        </w:rPr>
        <w:t>allow</w:t>
      </w:r>
      <w:r w:rsidRPr="0062386D">
        <w:rPr>
          <w:rFonts w:ascii="Times New Roman" w:hAnsi="Times New Roman" w:cs="Times New Roman"/>
          <w:sz w:val="24"/>
          <w:szCs w:val="24"/>
        </w:rPr>
        <w:t xml:space="preserve"> data to be </w:t>
      </w:r>
      <w:r w:rsidR="009905D7" w:rsidRPr="0062386D">
        <w:rPr>
          <w:rFonts w:ascii="Times New Roman" w:hAnsi="Times New Roman" w:cs="Times New Roman"/>
          <w:sz w:val="24"/>
          <w:szCs w:val="24"/>
        </w:rPr>
        <w:t>compared</w:t>
      </w:r>
      <w:r w:rsidRPr="0062386D">
        <w:rPr>
          <w:rFonts w:ascii="Times New Roman" w:hAnsi="Times New Roman" w:cs="Times New Roman"/>
          <w:sz w:val="24"/>
          <w:szCs w:val="24"/>
        </w:rPr>
        <w:t xml:space="preserve"> based on </w:t>
      </w:r>
      <w:r w:rsidR="009905D7" w:rsidRPr="0062386D">
        <w:rPr>
          <w:rFonts w:ascii="Times New Roman" w:hAnsi="Times New Roman" w:cs="Times New Roman"/>
          <w:sz w:val="24"/>
          <w:szCs w:val="24"/>
        </w:rPr>
        <w:t>selected</w:t>
      </w:r>
      <w:r w:rsidRPr="0062386D">
        <w:rPr>
          <w:rFonts w:ascii="Times New Roman" w:hAnsi="Times New Roman" w:cs="Times New Roman"/>
          <w:sz w:val="24"/>
          <w:szCs w:val="24"/>
        </w:rPr>
        <w:t xml:space="preserve"> categories. Additionally, the data can </w:t>
      </w:r>
      <w:r w:rsidR="009905D7" w:rsidRPr="0062386D">
        <w:rPr>
          <w:rFonts w:ascii="Times New Roman" w:hAnsi="Times New Roman" w:cs="Times New Roman"/>
          <w:sz w:val="24"/>
          <w:szCs w:val="24"/>
        </w:rPr>
        <w:t>also</w:t>
      </w:r>
      <w:r w:rsidRPr="0062386D">
        <w:rPr>
          <w:rFonts w:ascii="Times New Roman" w:hAnsi="Times New Roman" w:cs="Times New Roman"/>
          <w:sz w:val="24"/>
          <w:szCs w:val="24"/>
        </w:rPr>
        <w:t xml:space="preserve"> be split to </w:t>
      </w:r>
      <w:r w:rsidR="00906695" w:rsidRPr="0062386D">
        <w:rPr>
          <w:rFonts w:ascii="Times New Roman" w:hAnsi="Times New Roman" w:cs="Times New Roman"/>
          <w:sz w:val="24"/>
          <w:szCs w:val="24"/>
        </w:rPr>
        <w:t>represent information</w:t>
      </w:r>
      <w:r w:rsidRPr="0062386D">
        <w:rPr>
          <w:rFonts w:ascii="Times New Roman" w:hAnsi="Times New Roman" w:cs="Times New Roman"/>
          <w:sz w:val="24"/>
          <w:szCs w:val="24"/>
        </w:rPr>
        <w:t xml:space="preserve"> only relevant </w:t>
      </w:r>
      <w:r w:rsidR="00EB1326" w:rsidRPr="0062386D">
        <w:rPr>
          <w:rFonts w:ascii="Times New Roman" w:hAnsi="Times New Roman" w:cs="Times New Roman"/>
          <w:sz w:val="24"/>
          <w:szCs w:val="24"/>
        </w:rPr>
        <w:t>to a specific year. F</w:t>
      </w:r>
      <w:r w:rsidRPr="0062386D">
        <w:rPr>
          <w:rFonts w:ascii="Times New Roman" w:hAnsi="Times New Roman" w:cs="Times New Roman"/>
          <w:sz w:val="24"/>
          <w:szCs w:val="24"/>
        </w:rPr>
        <w:t xml:space="preserve">or </w:t>
      </w:r>
      <w:r w:rsidR="007F37D3" w:rsidRPr="0062386D">
        <w:rPr>
          <w:rFonts w:ascii="Times New Roman" w:hAnsi="Times New Roman" w:cs="Times New Roman"/>
          <w:sz w:val="24"/>
          <w:szCs w:val="24"/>
        </w:rPr>
        <w:t>instance,</w:t>
      </w:r>
      <w:r w:rsidRPr="0062386D">
        <w:rPr>
          <w:rFonts w:ascii="Times New Roman" w:hAnsi="Times New Roman" w:cs="Times New Roman"/>
          <w:sz w:val="24"/>
          <w:szCs w:val="24"/>
        </w:rPr>
        <w:t xml:space="preserve"> using </w:t>
      </w:r>
      <w:r w:rsidR="009905D7" w:rsidRPr="0062386D">
        <w:rPr>
          <w:rFonts w:ascii="Times New Roman" w:hAnsi="Times New Roman" w:cs="Times New Roman"/>
          <w:sz w:val="24"/>
          <w:szCs w:val="24"/>
        </w:rPr>
        <w:t>pivot</w:t>
      </w:r>
      <w:r w:rsidRPr="0062386D">
        <w:rPr>
          <w:rFonts w:ascii="Times New Roman" w:hAnsi="Times New Roman" w:cs="Times New Roman"/>
          <w:sz w:val="24"/>
          <w:szCs w:val="24"/>
        </w:rPr>
        <w:t xml:space="preserve"> tables the </w:t>
      </w:r>
      <w:r w:rsidR="009905D7" w:rsidRPr="0062386D">
        <w:rPr>
          <w:rFonts w:ascii="Times New Roman" w:hAnsi="Times New Roman" w:cs="Times New Roman"/>
          <w:sz w:val="24"/>
          <w:szCs w:val="24"/>
        </w:rPr>
        <w:t>aggregated</w:t>
      </w:r>
      <w:r w:rsidRPr="0062386D">
        <w:rPr>
          <w:rFonts w:ascii="Times New Roman" w:hAnsi="Times New Roman" w:cs="Times New Roman"/>
          <w:sz w:val="24"/>
          <w:szCs w:val="24"/>
        </w:rPr>
        <w:t xml:space="preserve"> sales and profits can be obtained for </w:t>
      </w:r>
      <w:r w:rsidR="00906695" w:rsidRPr="0062386D">
        <w:rPr>
          <w:rFonts w:ascii="Times New Roman" w:hAnsi="Times New Roman" w:cs="Times New Roman"/>
          <w:sz w:val="24"/>
          <w:szCs w:val="24"/>
        </w:rPr>
        <w:t>every year</w:t>
      </w:r>
      <w:r w:rsidRPr="0062386D">
        <w:rPr>
          <w:rFonts w:ascii="Times New Roman" w:hAnsi="Times New Roman" w:cs="Times New Roman"/>
          <w:sz w:val="24"/>
          <w:szCs w:val="24"/>
        </w:rPr>
        <w:t xml:space="preserve">. Excel </w:t>
      </w:r>
      <w:r w:rsidR="009905D7" w:rsidRPr="0062386D">
        <w:rPr>
          <w:rFonts w:ascii="Times New Roman" w:hAnsi="Times New Roman" w:cs="Times New Roman"/>
          <w:sz w:val="24"/>
          <w:szCs w:val="24"/>
        </w:rPr>
        <w:t>automatically</w:t>
      </w:r>
      <w:r w:rsidR="00906695" w:rsidRPr="0062386D">
        <w:rPr>
          <w:rFonts w:ascii="Times New Roman" w:hAnsi="Times New Roman" w:cs="Times New Roman"/>
          <w:sz w:val="24"/>
          <w:szCs w:val="24"/>
        </w:rPr>
        <w:t xml:space="preserve"> </w:t>
      </w:r>
      <w:r w:rsidR="009905D7" w:rsidRPr="0062386D">
        <w:rPr>
          <w:rFonts w:ascii="Times New Roman" w:hAnsi="Times New Roman" w:cs="Times New Roman"/>
          <w:sz w:val="24"/>
          <w:szCs w:val="24"/>
        </w:rPr>
        <w:t>identified</w:t>
      </w:r>
      <w:r w:rsidR="00906695" w:rsidRPr="0062386D">
        <w:rPr>
          <w:rFonts w:ascii="Times New Roman" w:hAnsi="Times New Roman" w:cs="Times New Roman"/>
          <w:sz w:val="24"/>
          <w:szCs w:val="24"/>
        </w:rPr>
        <w:t xml:space="preserve"> </w:t>
      </w:r>
      <w:r w:rsidR="009905D7" w:rsidRPr="0062386D">
        <w:rPr>
          <w:rFonts w:ascii="Times New Roman" w:hAnsi="Times New Roman" w:cs="Times New Roman"/>
          <w:sz w:val="24"/>
          <w:szCs w:val="24"/>
        </w:rPr>
        <w:t>entries</w:t>
      </w:r>
      <w:r w:rsidRPr="0062386D">
        <w:rPr>
          <w:rFonts w:ascii="Times New Roman" w:hAnsi="Times New Roman" w:cs="Times New Roman"/>
          <w:sz w:val="24"/>
          <w:szCs w:val="24"/>
        </w:rPr>
        <w:t xml:space="preserve"> that were recorded for </w:t>
      </w:r>
      <w:r w:rsidR="00906695" w:rsidRPr="0062386D">
        <w:rPr>
          <w:rFonts w:ascii="Times New Roman" w:hAnsi="Times New Roman" w:cs="Times New Roman"/>
          <w:sz w:val="24"/>
          <w:szCs w:val="24"/>
        </w:rPr>
        <w:t>specific years</w:t>
      </w:r>
      <w:r w:rsidR="00EB1326" w:rsidRPr="0062386D">
        <w:rPr>
          <w:rFonts w:ascii="Times New Roman" w:hAnsi="Times New Roman" w:cs="Times New Roman"/>
          <w:sz w:val="24"/>
          <w:szCs w:val="24"/>
        </w:rPr>
        <w:t xml:space="preserve"> (</w:t>
      </w:r>
      <w:r w:rsidR="007F37D3" w:rsidRPr="0062386D">
        <w:rPr>
          <w:rFonts w:ascii="Times New Roman" w:hAnsi="Times New Roman" w:cs="Times New Roman"/>
          <w:sz w:val="24"/>
          <w:szCs w:val="24"/>
        </w:rPr>
        <w:t>e.g.,</w:t>
      </w:r>
      <w:r w:rsidRPr="0062386D">
        <w:rPr>
          <w:rFonts w:ascii="Times New Roman" w:hAnsi="Times New Roman" w:cs="Times New Roman"/>
          <w:sz w:val="24"/>
          <w:szCs w:val="24"/>
        </w:rPr>
        <w:t xml:space="preserve"> 2009) and aggregates the </w:t>
      </w:r>
      <w:r w:rsidR="00DD13A6" w:rsidRPr="0062386D">
        <w:rPr>
          <w:rFonts w:ascii="Times New Roman" w:hAnsi="Times New Roman" w:cs="Times New Roman"/>
          <w:sz w:val="24"/>
          <w:szCs w:val="24"/>
        </w:rPr>
        <w:t xml:space="preserve">values to </w:t>
      </w:r>
      <w:r w:rsidR="00B03AB1" w:rsidRPr="0062386D">
        <w:rPr>
          <w:rFonts w:ascii="Times New Roman" w:hAnsi="Times New Roman" w:cs="Times New Roman"/>
          <w:sz w:val="24"/>
          <w:szCs w:val="24"/>
        </w:rPr>
        <w:t>give</w:t>
      </w:r>
      <w:r w:rsidR="00DD13A6" w:rsidRPr="0062386D">
        <w:rPr>
          <w:rFonts w:ascii="Times New Roman" w:hAnsi="Times New Roman" w:cs="Times New Roman"/>
          <w:sz w:val="24"/>
          <w:szCs w:val="24"/>
        </w:rPr>
        <w:t xml:space="preserve"> the </w:t>
      </w:r>
      <w:r w:rsidR="00B03AB1" w:rsidRPr="0062386D">
        <w:rPr>
          <w:rFonts w:ascii="Times New Roman" w:hAnsi="Times New Roman" w:cs="Times New Roman"/>
          <w:sz w:val="24"/>
          <w:szCs w:val="24"/>
        </w:rPr>
        <w:t>total</w:t>
      </w:r>
      <w:r w:rsidR="00DD13A6" w:rsidRPr="0062386D">
        <w:rPr>
          <w:rFonts w:ascii="Times New Roman" w:hAnsi="Times New Roman" w:cs="Times New Roman"/>
          <w:sz w:val="24"/>
          <w:szCs w:val="24"/>
        </w:rPr>
        <w:t xml:space="preserve"> revenue obtained in</w:t>
      </w:r>
      <w:r w:rsidR="00B03AB1" w:rsidRPr="0062386D">
        <w:rPr>
          <w:rFonts w:ascii="Times New Roman" w:hAnsi="Times New Roman" w:cs="Times New Roman"/>
          <w:sz w:val="24"/>
          <w:szCs w:val="24"/>
        </w:rPr>
        <w:t xml:space="preserve"> </w:t>
      </w:r>
      <w:r w:rsidR="00906695" w:rsidRPr="0062386D">
        <w:rPr>
          <w:rFonts w:ascii="Times New Roman" w:hAnsi="Times New Roman" w:cs="Times New Roman"/>
          <w:sz w:val="24"/>
          <w:szCs w:val="24"/>
        </w:rPr>
        <w:t>the year</w:t>
      </w:r>
      <w:r w:rsidR="00DD13A6" w:rsidRPr="0062386D">
        <w:rPr>
          <w:rFonts w:ascii="Times New Roman" w:hAnsi="Times New Roman" w:cs="Times New Roman"/>
          <w:sz w:val="24"/>
          <w:szCs w:val="24"/>
        </w:rPr>
        <w:t xml:space="preserve">. </w:t>
      </w:r>
      <w:r w:rsidR="00906695" w:rsidRPr="0062386D">
        <w:rPr>
          <w:rFonts w:ascii="Times New Roman" w:hAnsi="Times New Roman" w:cs="Times New Roman"/>
          <w:sz w:val="24"/>
          <w:szCs w:val="24"/>
        </w:rPr>
        <w:t>The same</w:t>
      </w:r>
      <w:r w:rsidR="00DD13A6" w:rsidRPr="0062386D">
        <w:rPr>
          <w:rFonts w:ascii="Times New Roman" w:hAnsi="Times New Roman" w:cs="Times New Roman"/>
          <w:sz w:val="24"/>
          <w:szCs w:val="24"/>
        </w:rPr>
        <w:t xml:space="preserve"> can </w:t>
      </w:r>
      <w:r w:rsidR="00B03AB1" w:rsidRPr="0062386D">
        <w:rPr>
          <w:rFonts w:ascii="Times New Roman" w:hAnsi="Times New Roman" w:cs="Times New Roman"/>
          <w:sz w:val="24"/>
          <w:szCs w:val="24"/>
        </w:rPr>
        <w:t>be</w:t>
      </w:r>
      <w:r w:rsidR="00DD13A6" w:rsidRPr="0062386D">
        <w:rPr>
          <w:rFonts w:ascii="Times New Roman" w:hAnsi="Times New Roman" w:cs="Times New Roman"/>
          <w:sz w:val="24"/>
          <w:szCs w:val="24"/>
        </w:rPr>
        <w:t xml:space="preserve"> done for profits and other variables of interest. </w:t>
      </w:r>
      <w:r w:rsidR="004A718A" w:rsidRPr="0062386D">
        <w:rPr>
          <w:rFonts w:ascii="Times New Roman" w:hAnsi="Times New Roman" w:cs="Times New Roman"/>
          <w:sz w:val="24"/>
          <w:szCs w:val="24"/>
        </w:rPr>
        <w:t xml:space="preserve">The analysis </w:t>
      </w:r>
      <w:r w:rsidR="00EB1326" w:rsidRPr="0062386D">
        <w:rPr>
          <w:rFonts w:ascii="Times New Roman" w:hAnsi="Times New Roman" w:cs="Times New Roman"/>
          <w:sz w:val="24"/>
          <w:szCs w:val="24"/>
        </w:rPr>
        <w:t>process</w:t>
      </w:r>
      <w:r w:rsidR="004A718A" w:rsidRPr="0062386D">
        <w:rPr>
          <w:rFonts w:ascii="Times New Roman" w:hAnsi="Times New Roman" w:cs="Times New Roman"/>
          <w:sz w:val="24"/>
          <w:szCs w:val="24"/>
        </w:rPr>
        <w:t xml:space="preserve"> can </w:t>
      </w:r>
      <w:r w:rsidR="00B03AB1" w:rsidRPr="0062386D">
        <w:rPr>
          <w:rFonts w:ascii="Times New Roman" w:hAnsi="Times New Roman" w:cs="Times New Roman"/>
          <w:sz w:val="24"/>
          <w:szCs w:val="24"/>
        </w:rPr>
        <w:t>also</w:t>
      </w:r>
      <w:r w:rsidR="004A718A" w:rsidRPr="0062386D">
        <w:rPr>
          <w:rFonts w:ascii="Times New Roman" w:hAnsi="Times New Roman" w:cs="Times New Roman"/>
          <w:sz w:val="24"/>
          <w:szCs w:val="24"/>
        </w:rPr>
        <w:t xml:space="preserve"> be c</w:t>
      </w:r>
      <w:r w:rsidR="00B03AB1" w:rsidRPr="0062386D">
        <w:rPr>
          <w:rFonts w:ascii="Times New Roman" w:hAnsi="Times New Roman" w:cs="Times New Roman"/>
          <w:sz w:val="24"/>
          <w:szCs w:val="24"/>
        </w:rPr>
        <w:t>u</w:t>
      </w:r>
      <w:r w:rsidR="004A718A" w:rsidRPr="0062386D">
        <w:rPr>
          <w:rFonts w:ascii="Times New Roman" w:hAnsi="Times New Roman" w:cs="Times New Roman"/>
          <w:sz w:val="24"/>
          <w:szCs w:val="24"/>
        </w:rPr>
        <w:t>stomised to give different results</w:t>
      </w:r>
      <w:r w:rsidR="00E4137F" w:rsidRPr="0062386D">
        <w:rPr>
          <w:rFonts w:ascii="Times New Roman" w:hAnsi="Times New Roman" w:cs="Times New Roman"/>
          <w:sz w:val="24"/>
          <w:szCs w:val="24"/>
        </w:rPr>
        <w:t xml:space="preserve"> (Winston, 2019)</w:t>
      </w:r>
      <w:r w:rsidR="004A718A" w:rsidRPr="0062386D">
        <w:rPr>
          <w:rFonts w:ascii="Times New Roman" w:hAnsi="Times New Roman" w:cs="Times New Roman"/>
          <w:sz w:val="24"/>
          <w:szCs w:val="24"/>
        </w:rPr>
        <w:t xml:space="preserve">. For </w:t>
      </w:r>
      <w:r w:rsidR="007F37D3" w:rsidRPr="0062386D">
        <w:rPr>
          <w:rFonts w:ascii="Times New Roman" w:hAnsi="Times New Roman" w:cs="Times New Roman"/>
          <w:sz w:val="24"/>
          <w:szCs w:val="24"/>
        </w:rPr>
        <w:t>instance,</w:t>
      </w:r>
      <w:r w:rsidR="00906695" w:rsidRPr="0062386D">
        <w:rPr>
          <w:rFonts w:ascii="Times New Roman" w:hAnsi="Times New Roman" w:cs="Times New Roman"/>
          <w:sz w:val="24"/>
          <w:szCs w:val="24"/>
        </w:rPr>
        <w:t xml:space="preserve"> the analysis</w:t>
      </w:r>
      <w:r w:rsidR="004A718A" w:rsidRPr="0062386D">
        <w:rPr>
          <w:rFonts w:ascii="Times New Roman" w:hAnsi="Times New Roman" w:cs="Times New Roman"/>
          <w:sz w:val="24"/>
          <w:szCs w:val="24"/>
        </w:rPr>
        <w:t xml:space="preserve"> can establish </w:t>
      </w:r>
      <w:r w:rsidR="00EB1326" w:rsidRPr="0062386D">
        <w:rPr>
          <w:rFonts w:ascii="Times New Roman" w:hAnsi="Times New Roman" w:cs="Times New Roman"/>
          <w:sz w:val="24"/>
          <w:szCs w:val="24"/>
        </w:rPr>
        <w:t>the</w:t>
      </w:r>
      <w:r w:rsidR="004A718A" w:rsidRPr="0062386D">
        <w:rPr>
          <w:rFonts w:ascii="Times New Roman" w:hAnsi="Times New Roman" w:cs="Times New Roman"/>
          <w:sz w:val="24"/>
          <w:szCs w:val="24"/>
        </w:rPr>
        <w:t xml:space="preserve"> be</w:t>
      </w:r>
      <w:r w:rsidR="00EB1326" w:rsidRPr="0062386D">
        <w:rPr>
          <w:rFonts w:ascii="Times New Roman" w:hAnsi="Times New Roman" w:cs="Times New Roman"/>
          <w:sz w:val="24"/>
          <w:szCs w:val="24"/>
        </w:rPr>
        <w:t>s</w:t>
      </w:r>
      <w:r w:rsidR="004A718A" w:rsidRPr="0062386D">
        <w:rPr>
          <w:rFonts w:ascii="Times New Roman" w:hAnsi="Times New Roman" w:cs="Times New Roman"/>
          <w:sz w:val="24"/>
          <w:szCs w:val="24"/>
        </w:rPr>
        <w:t xml:space="preserve">t </w:t>
      </w:r>
      <w:r w:rsidR="00B03AB1" w:rsidRPr="0062386D">
        <w:rPr>
          <w:rFonts w:ascii="Times New Roman" w:hAnsi="Times New Roman" w:cs="Times New Roman"/>
          <w:sz w:val="24"/>
          <w:szCs w:val="24"/>
        </w:rPr>
        <w:t>performing</w:t>
      </w:r>
      <w:r w:rsidR="004A718A" w:rsidRPr="0062386D">
        <w:rPr>
          <w:rFonts w:ascii="Times New Roman" w:hAnsi="Times New Roman" w:cs="Times New Roman"/>
          <w:sz w:val="24"/>
          <w:szCs w:val="24"/>
        </w:rPr>
        <w:t xml:space="preserve"> product</w:t>
      </w:r>
      <w:r w:rsidR="00B03AB1" w:rsidRPr="0062386D">
        <w:rPr>
          <w:rFonts w:ascii="Times New Roman" w:hAnsi="Times New Roman" w:cs="Times New Roman"/>
          <w:sz w:val="24"/>
          <w:szCs w:val="24"/>
        </w:rPr>
        <w:t>s</w:t>
      </w:r>
      <w:r w:rsidR="004A718A" w:rsidRPr="0062386D">
        <w:rPr>
          <w:rFonts w:ascii="Times New Roman" w:hAnsi="Times New Roman" w:cs="Times New Roman"/>
          <w:sz w:val="24"/>
          <w:szCs w:val="24"/>
        </w:rPr>
        <w:t xml:space="preserve"> and rank them accordingly. Aspects </w:t>
      </w:r>
      <w:r w:rsidR="009905D7" w:rsidRPr="0062386D">
        <w:rPr>
          <w:rFonts w:ascii="Times New Roman" w:hAnsi="Times New Roman" w:cs="Times New Roman"/>
          <w:sz w:val="24"/>
          <w:szCs w:val="24"/>
        </w:rPr>
        <w:t>such as</w:t>
      </w:r>
      <w:r w:rsidR="004A718A" w:rsidRPr="0062386D">
        <w:rPr>
          <w:rFonts w:ascii="Times New Roman" w:hAnsi="Times New Roman" w:cs="Times New Roman"/>
          <w:sz w:val="24"/>
          <w:szCs w:val="24"/>
        </w:rPr>
        <w:t xml:space="preserve"> the most repeat </w:t>
      </w:r>
      <w:r w:rsidR="00EB1326" w:rsidRPr="0062386D">
        <w:rPr>
          <w:rFonts w:ascii="Times New Roman" w:hAnsi="Times New Roman" w:cs="Times New Roman"/>
          <w:sz w:val="24"/>
          <w:szCs w:val="24"/>
        </w:rPr>
        <w:t>customers</w:t>
      </w:r>
      <w:r w:rsidR="004A718A" w:rsidRPr="0062386D">
        <w:rPr>
          <w:rFonts w:ascii="Times New Roman" w:hAnsi="Times New Roman" w:cs="Times New Roman"/>
          <w:sz w:val="24"/>
          <w:szCs w:val="24"/>
        </w:rPr>
        <w:t xml:space="preserve"> and the average order </w:t>
      </w:r>
      <w:r w:rsidR="00B03AB1" w:rsidRPr="0062386D">
        <w:rPr>
          <w:rFonts w:ascii="Times New Roman" w:hAnsi="Times New Roman" w:cs="Times New Roman"/>
          <w:sz w:val="24"/>
          <w:szCs w:val="24"/>
        </w:rPr>
        <w:t>value</w:t>
      </w:r>
      <w:r w:rsidR="004A718A" w:rsidRPr="0062386D">
        <w:rPr>
          <w:rFonts w:ascii="Times New Roman" w:hAnsi="Times New Roman" w:cs="Times New Roman"/>
          <w:sz w:val="24"/>
          <w:szCs w:val="24"/>
        </w:rPr>
        <w:t xml:space="preserve"> can </w:t>
      </w:r>
      <w:r w:rsidR="00906695" w:rsidRPr="0062386D">
        <w:rPr>
          <w:rFonts w:ascii="Times New Roman" w:hAnsi="Times New Roman" w:cs="Times New Roman"/>
          <w:sz w:val="24"/>
          <w:szCs w:val="24"/>
        </w:rPr>
        <w:t>also be</w:t>
      </w:r>
      <w:r w:rsidR="004A718A" w:rsidRPr="0062386D">
        <w:rPr>
          <w:rFonts w:ascii="Times New Roman" w:hAnsi="Times New Roman" w:cs="Times New Roman"/>
          <w:sz w:val="24"/>
          <w:szCs w:val="24"/>
        </w:rPr>
        <w:t xml:space="preserve"> easily obtained from</w:t>
      </w:r>
      <w:r w:rsidR="00B03AB1" w:rsidRPr="0062386D">
        <w:rPr>
          <w:rFonts w:ascii="Times New Roman" w:hAnsi="Times New Roman" w:cs="Times New Roman"/>
          <w:sz w:val="24"/>
          <w:szCs w:val="24"/>
        </w:rPr>
        <w:t xml:space="preserve"> the</w:t>
      </w:r>
      <w:r w:rsidR="004A718A" w:rsidRPr="0062386D">
        <w:rPr>
          <w:rFonts w:ascii="Times New Roman" w:hAnsi="Times New Roman" w:cs="Times New Roman"/>
          <w:sz w:val="24"/>
          <w:szCs w:val="24"/>
        </w:rPr>
        <w:t xml:space="preserve"> analysis </w:t>
      </w:r>
      <w:r w:rsidR="00B03AB1" w:rsidRPr="0062386D">
        <w:rPr>
          <w:rFonts w:ascii="Times New Roman" w:hAnsi="Times New Roman" w:cs="Times New Roman"/>
          <w:sz w:val="24"/>
          <w:szCs w:val="24"/>
        </w:rPr>
        <w:t>process</w:t>
      </w:r>
      <w:r w:rsidR="004A718A" w:rsidRPr="0062386D">
        <w:rPr>
          <w:rFonts w:ascii="Times New Roman" w:hAnsi="Times New Roman" w:cs="Times New Roman"/>
          <w:sz w:val="24"/>
          <w:szCs w:val="24"/>
        </w:rPr>
        <w:t xml:space="preserve">. </w:t>
      </w:r>
      <w:r w:rsidR="00B03AB1" w:rsidRPr="0062386D">
        <w:rPr>
          <w:rFonts w:ascii="Times New Roman" w:hAnsi="Times New Roman" w:cs="Times New Roman"/>
          <w:sz w:val="24"/>
          <w:szCs w:val="24"/>
        </w:rPr>
        <w:t>Pivot</w:t>
      </w:r>
      <w:r w:rsidR="004A718A" w:rsidRPr="0062386D">
        <w:rPr>
          <w:rFonts w:ascii="Times New Roman" w:hAnsi="Times New Roman" w:cs="Times New Roman"/>
          <w:sz w:val="24"/>
          <w:szCs w:val="24"/>
        </w:rPr>
        <w:t xml:space="preserve"> tables </w:t>
      </w:r>
      <w:r w:rsidR="00B03AB1" w:rsidRPr="0062386D">
        <w:rPr>
          <w:rFonts w:ascii="Times New Roman" w:hAnsi="Times New Roman" w:cs="Times New Roman"/>
          <w:sz w:val="24"/>
          <w:szCs w:val="24"/>
        </w:rPr>
        <w:t>also</w:t>
      </w:r>
      <w:r w:rsidR="00906695" w:rsidRPr="0062386D">
        <w:rPr>
          <w:rFonts w:ascii="Times New Roman" w:hAnsi="Times New Roman" w:cs="Times New Roman"/>
          <w:sz w:val="24"/>
          <w:szCs w:val="24"/>
        </w:rPr>
        <w:t xml:space="preserve"> eliminate the</w:t>
      </w:r>
      <w:r w:rsidR="004A718A" w:rsidRPr="0062386D">
        <w:rPr>
          <w:rFonts w:ascii="Times New Roman" w:hAnsi="Times New Roman" w:cs="Times New Roman"/>
          <w:sz w:val="24"/>
          <w:szCs w:val="24"/>
        </w:rPr>
        <w:t xml:space="preserve"> need to have multiple data subsets </w:t>
      </w:r>
      <w:r w:rsidR="00906695" w:rsidRPr="0062386D">
        <w:rPr>
          <w:rFonts w:ascii="Times New Roman" w:hAnsi="Times New Roman" w:cs="Times New Roman"/>
          <w:sz w:val="24"/>
          <w:szCs w:val="24"/>
        </w:rPr>
        <w:t>from the</w:t>
      </w:r>
      <w:r w:rsidR="004A718A" w:rsidRPr="0062386D">
        <w:rPr>
          <w:rFonts w:ascii="Times New Roman" w:hAnsi="Times New Roman" w:cs="Times New Roman"/>
          <w:sz w:val="24"/>
          <w:szCs w:val="24"/>
        </w:rPr>
        <w:t xml:space="preserve"> original set. In this regard, the </w:t>
      </w:r>
      <w:r w:rsidR="00906695" w:rsidRPr="0062386D">
        <w:rPr>
          <w:rFonts w:ascii="Times New Roman" w:hAnsi="Times New Roman" w:cs="Times New Roman"/>
          <w:sz w:val="24"/>
          <w:szCs w:val="24"/>
        </w:rPr>
        <w:t>following summaries</w:t>
      </w:r>
      <w:r w:rsidR="004A718A" w:rsidRPr="0062386D">
        <w:rPr>
          <w:rFonts w:ascii="Times New Roman" w:hAnsi="Times New Roman" w:cs="Times New Roman"/>
          <w:sz w:val="24"/>
          <w:szCs w:val="24"/>
        </w:rPr>
        <w:t xml:space="preserve"> with regards to </w:t>
      </w:r>
      <w:r w:rsidR="00B03AB1" w:rsidRPr="0062386D">
        <w:rPr>
          <w:rFonts w:ascii="Times New Roman" w:hAnsi="Times New Roman" w:cs="Times New Roman"/>
          <w:sz w:val="24"/>
          <w:szCs w:val="24"/>
        </w:rPr>
        <w:t>sales</w:t>
      </w:r>
      <w:r w:rsidR="004A718A" w:rsidRPr="0062386D">
        <w:rPr>
          <w:rFonts w:ascii="Times New Roman" w:hAnsi="Times New Roman" w:cs="Times New Roman"/>
          <w:sz w:val="24"/>
          <w:szCs w:val="24"/>
        </w:rPr>
        <w:t xml:space="preserve"> and </w:t>
      </w:r>
      <w:r w:rsidR="00207801" w:rsidRPr="0062386D">
        <w:rPr>
          <w:rFonts w:ascii="Times New Roman" w:hAnsi="Times New Roman" w:cs="Times New Roman"/>
          <w:sz w:val="24"/>
          <w:szCs w:val="24"/>
        </w:rPr>
        <w:t>profits</w:t>
      </w:r>
      <w:r w:rsidR="004A718A" w:rsidRPr="0062386D">
        <w:rPr>
          <w:rFonts w:ascii="Times New Roman" w:hAnsi="Times New Roman" w:cs="Times New Roman"/>
          <w:sz w:val="24"/>
          <w:szCs w:val="24"/>
        </w:rPr>
        <w:t xml:space="preserve"> were </w:t>
      </w:r>
      <w:r w:rsidR="00207801" w:rsidRPr="0062386D">
        <w:rPr>
          <w:rFonts w:ascii="Times New Roman" w:hAnsi="Times New Roman" w:cs="Times New Roman"/>
          <w:sz w:val="24"/>
          <w:szCs w:val="24"/>
        </w:rPr>
        <w:t>obtained</w:t>
      </w:r>
      <w:r w:rsidR="004A718A" w:rsidRPr="0062386D">
        <w:rPr>
          <w:rFonts w:ascii="Times New Roman" w:hAnsi="Times New Roman" w:cs="Times New Roman"/>
          <w:sz w:val="24"/>
          <w:szCs w:val="24"/>
        </w:rPr>
        <w:t xml:space="preserve"> from </w:t>
      </w:r>
      <w:r w:rsidR="00906695" w:rsidRPr="0062386D">
        <w:rPr>
          <w:rFonts w:ascii="Times New Roman" w:hAnsi="Times New Roman" w:cs="Times New Roman"/>
          <w:sz w:val="24"/>
          <w:szCs w:val="24"/>
        </w:rPr>
        <w:t>the pivot</w:t>
      </w:r>
      <w:r w:rsidR="004A718A" w:rsidRPr="0062386D">
        <w:rPr>
          <w:rFonts w:ascii="Times New Roman" w:hAnsi="Times New Roman" w:cs="Times New Roman"/>
          <w:sz w:val="24"/>
          <w:szCs w:val="24"/>
        </w:rPr>
        <w:t xml:space="preserve"> tables. </w:t>
      </w:r>
    </w:p>
    <w:p w14:paraId="6BD95F26" w14:textId="77777777" w:rsidR="00207801" w:rsidRPr="0062386D" w:rsidRDefault="00207801" w:rsidP="00D851FD">
      <w:pPr>
        <w:spacing w:after="0" w:line="360" w:lineRule="auto"/>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857"/>
        <w:gridCol w:w="2076"/>
        <w:gridCol w:w="1656"/>
      </w:tblGrid>
      <w:tr w:rsidR="00C83E74" w:rsidRPr="0062386D" w14:paraId="42A351EC" w14:textId="77777777" w:rsidTr="00B91492">
        <w:trPr>
          <w:trHeight w:val="300"/>
          <w:jc w:val="center"/>
        </w:trPr>
        <w:tc>
          <w:tcPr>
            <w:tcW w:w="0" w:type="auto"/>
            <w:noWrap/>
            <w:hideMark/>
          </w:tcPr>
          <w:p w14:paraId="0D242487" w14:textId="77777777" w:rsidR="00A05E03" w:rsidRPr="0062386D" w:rsidRDefault="00207801"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Year</w:t>
            </w:r>
          </w:p>
        </w:tc>
        <w:tc>
          <w:tcPr>
            <w:tcW w:w="0" w:type="auto"/>
            <w:noWrap/>
            <w:hideMark/>
          </w:tcPr>
          <w:p w14:paraId="3E99FBED" w14:textId="77777777" w:rsidR="00A05E03" w:rsidRPr="0062386D" w:rsidRDefault="00A05E03"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 xml:space="preserve">Sales </w:t>
            </w:r>
          </w:p>
        </w:tc>
        <w:tc>
          <w:tcPr>
            <w:tcW w:w="0" w:type="auto"/>
            <w:noWrap/>
            <w:hideMark/>
          </w:tcPr>
          <w:p w14:paraId="3462855F" w14:textId="77777777" w:rsidR="00A05E03" w:rsidRPr="0062386D" w:rsidRDefault="00A05E03"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 xml:space="preserve">Profit </w:t>
            </w:r>
          </w:p>
        </w:tc>
      </w:tr>
      <w:tr w:rsidR="00C83E74" w:rsidRPr="0062386D" w14:paraId="66E049CA" w14:textId="77777777" w:rsidTr="00B91492">
        <w:trPr>
          <w:trHeight w:val="300"/>
          <w:jc w:val="center"/>
        </w:trPr>
        <w:tc>
          <w:tcPr>
            <w:tcW w:w="0" w:type="auto"/>
            <w:noWrap/>
            <w:hideMark/>
          </w:tcPr>
          <w:p w14:paraId="0E8A9E5C" w14:textId="77777777" w:rsidR="00A05E03" w:rsidRPr="0062386D" w:rsidRDefault="00A05E03"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2009</w:t>
            </w:r>
          </w:p>
        </w:tc>
        <w:tc>
          <w:tcPr>
            <w:tcW w:w="0" w:type="auto"/>
            <w:noWrap/>
            <w:hideMark/>
          </w:tcPr>
          <w:p w14:paraId="76E9D7CE"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4,209,896.8 </w:t>
            </w:r>
          </w:p>
        </w:tc>
        <w:tc>
          <w:tcPr>
            <w:tcW w:w="0" w:type="auto"/>
            <w:noWrap/>
            <w:hideMark/>
          </w:tcPr>
          <w:p w14:paraId="0408F65F"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434,096 </w:t>
            </w:r>
          </w:p>
        </w:tc>
      </w:tr>
      <w:tr w:rsidR="00C83E74" w:rsidRPr="0062386D" w14:paraId="5FC5A895" w14:textId="77777777" w:rsidTr="00B91492">
        <w:trPr>
          <w:trHeight w:val="300"/>
          <w:jc w:val="center"/>
        </w:trPr>
        <w:tc>
          <w:tcPr>
            <w:tcW w:w="0" w:type="auto"/>
            <w:noWrap/>
            <w:hideMark/>
          </w:tcPr>
          <w:p w14:paraId="457BBBD3" w14:textId="77777777" w:rsidR="00A05E03" w:rsidRPr="0062386D" w:rsidRDefault="00A05E03"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2010</w:t>
            </w:r>
          </w:p>
        </w:tc>
        <w:tc>
          <w:tcPr>
            <w:tcW w:w="0" w:type="auto"/>
            <w:noWrap/>
            <w:hideMark/>
          </w:tcPr>
          <w:p w14:paraId="36E167A4"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3,560,087.0 </w:t>
            </w:r>
          </w:p>
        </w:tc>
        <w:tc>
          <w:tcPr>
            <w:tcW w:w="0" w:type="auto"/>
            <w:noWrap/>
            <w:hideMark/>
          </w:tcPr>
          <w:p w14:paraId="0051DE31"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364,917 </w:t>
            </w:r>
          </w:p>
        </w:tc>
      </w:tr>
      <w:tr w:rsidR="00C83E74" w:rsidRPr="0062386D" w14:paraId="035B6EDF" w14:textId="77777777" w:rsidTr="00B91492">
        <w:trPr>
          <w:trHeight w:val="300"/>
          <w:jc w:val="center"/>
        </w:trPr>
        <w:tc>
          <w:tcPr>
            <w:tcW w:w="0" w:type="auto"/>
            <w:noWrap/>
            <w:hideMark/>
          </w:tcPr>
          <w:p w14:paraId="3CE15178" w14:textId="77777777" w:rsidR="00A05E03" w:rsidRPr="0062386D" w:rsidRDefault="00A05E03"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2011</w:t>
            </w:r>
          </w:p>
        </w:tc>
        <w:tc>
          <w:tcPr>
            <w:tcW w:w="0" w:type="auto"/>
            <w:noWrap/>
            <w:hideMark/>
          </w:tcPr>
          <w:p w14:paraId="2AFF3BB1"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3,429,945.0 </w:t>
            </w:r>
          </w:p>
        </w:tc>
        <w:tc>
          <w:tcPr>
            <w:tcW w:w="0" w:type="auto"/>
            <w:noWrap/>
            <w:hideMark/>
          </w:tcPr>
          <w:p w14:paraId="1CA1B9A3"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380,311 </w:t>
            </w:r>
          </w:p>
        </w:tc>
      </w:tr>
      <w:tr w:rsidR="00C83E74" w:rsidRPr="0062386D" w14:paraId="771A272E" w14:textId="77777777" w:rsidTr="00B91492">
        <w:trPr>
          <w:trHeight w:val="300"/>
          <w:jc w:val="center"/>
        </w:trPr>
        <w:tc>
          <w:tcPr>
            <w:tcW w:w="0" w:type="auto"/>
            <w:noWrap/>
            <w:hideMark/>
          </w:tcPr>
          <w:p w14:paraId="65B90D84" w14:textId="77777777" w:rsidR="00A05E03" w:rsidRPr="0062386D" w:rsidRDefault="00A05E03"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2012</w:t>
            </w:r>
          </w:p>
        </w:tc>
        <w:tc>
          <w:tcPr>
            <w:tcW w:w="0" w:type="auto"/>
            <w:noWrap/>
            <w:hideMark/>
          </w:tcPr>
          <w:p w14:paraId="07487D1D"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3,715,672.0 </w:t>
            </w:r>
          </w:p>
        </w:tc>
        <w:tc>
          <w:tcPr>
            <w:tcW w:w="0" w:type="auto"/>
            <w:noWrap/>
            <w:hideMark/>
          </w:tcPr>
          <w:p w14:paraId="02F47431" w14:textId="77777777" w:rsidR="00A05E03" w:rsidRPr="0062386D" w:rsidRDefault="00A05E03" w:rsidP="00D851FD">
            <w:pPr>
              <w:spacing w:line="360" w:lineRule="auto"/>
              <w:jc w:val="both"/>
              <w:rPr>
                <w:rFonts w:ascii="Times New Roman" w:hAnsi="Times New Roman" w:cs="Times New Roman"/>
                <w:bCs/>
                <w:sz w:val="24"/>
                <w:szCs w:val="24"/>
              </w:rPr>
            </w:pPr>
            <w:r w:rsidRPr="0062386D">
              <w:rPr>
                <w:rFonts w:ascii="Times New Roman" w:hAnsi="Times New Roman" w:cs="Times New Roman"/>
                <w:bCs/>
                <w:sz w:val="24"/>
                <w:szCs w:val="24"/>
              </w:rPr>
              <w:t xml:space="preserve"> £        342,444 </w:t>
            </w:r>
          </w:p>
        </w:tc>
      </w:tr>
      <w:tr w:rsidR="0062386D" w:rsidRPr="0062386D" w14:paraId="7AF70322" w14:textId="77777777" w:rsidTr="00B91492">
        <w:trPr>
          <w:trHeight w:val="300"/>
          <w:jc w:val="center"/>
        </w:trPr>
        <w:tc>
          <w:tcPr>
            <w:tcW w:w="0" w:type="auto"/>
            <w:noWrap/>
            <w:hideMark/>
          </w:tcPr>
          <w:p w14:paraId="415E166F" w14:textId="77777777" w:rsidR="005F44CD" w:rsidRPr="0062386D" w:rsidRDefault="005F44CD" w:rsidP="00D851FD">
            <w:pPr>
              <w:spacing w:line="360" w:lineRule="auto"/>
              <w:jc w:val="both"/>
              <w:rPr>
                <w:rFonts w:ascii="Times New Roman" w:hAnsi="Times New Roman" w:cs="Times New Roman"/>
                <w:b/>
                <w:sz w:val="24"/>
                <w:szCs w:val="24"/>
              </w:rPr>
            </w:pPr>
            <w:r w:rsidRPr="0062386D">
              <w:rPr>
                <w:rFonts w:ascii="Times New Roman" w:hAnsi="Times New Roman" w:cs="Times New Roman"/>
                <w:b/>
                <w:sz w:val="24"/>
                <w:szCs w:val="24"/>
              </w:rPr>
              <w:t xml:space="preserve">Totals </w:t>
            </w:r>
          </w:p>
        </w:tc>
        <w:tc>
          <w:tcPr>
            <w:tcW w:w="0" w:type="auto"/>
            <w:noWrap/>
            <w:hideMark/>
          </w:tcPr>
          <w:p w14:paraId="518F8181" w14:textId="77777777" w:rsidR="005F44CD" w:rsidRPr="0062386D" w:rsidRDefault="005F44CD" w:rsidP="00D851FD">
            <w:pPr>
              <w:spacing w:line="360" w:lineRule="auto"/>
              <w:jc w:val="both"/>
              <w:rPr>
                <w:rFonts w:ascii="Times New Roman" w:eastAsia="Times New Roman" w:hAnsi="Times New Roman" w:cs="Times New Roman"/>
                <w:b/>
                <w:sz w:val="24"/>
                <w:szCs w:val="24"/>
                <w:lang w:eastAsia="en-GB"/>
              </w:rPr>
            </w:pPr>
            <w:r w:rsidRPr="0062386D">
              <w:rPr>
                <w:rFonts w:ascii="Times New Roman" w:eastAsia="Times New Roman" w:hAnsi="Times New Roman" w:cs="Times New Roman"/>
                <w:b/>
                <w:sz w:val="24"/>
                <w:szCs w:val="24"/>
                <w:lang w:eastAsia="en-GB"/>
              </w:rPr>
              <w:t xml:space="preserve">£       14,915,600.8 </w:t>
            </w:r>
          </w:p>
        </w:tc>
        <w:tc>
          <w:tcPr>
            <w:tcW w:w="0" w:type="auto"/>
            <w:noWrap/>
            <w:hideMark/>
          </w:tcPr>
          <w:p w14:paraId="09682242" w14:textId="77777777" w:rsidR="005F44CD" w:rsidRPr="0062386D" w:rsidRDefault="005F44CD" w:rsidP="00D851FD">
            <w:pPr>
              <w:spacing w:line="360" w:lineRule="auto"/>
              <w:jc w:val="both"/>
              <w:rPr>
                <w:rFonts w:ascii="Times New Roman" w:eastAsia="Times New Roman" w:hAnsi="Times New Roman" w:cs="Times New Roman"/>
                <w:b/>
                <w:sz w:val="24"/>
                <w:szCs w:val="24"/>
                <w:lang w:eastAsia="en-GB"/>
              </w:rPr>
            </w:pPr>
            <w:r w:rsidRPr="0062386D">
              <w:rPr>
                <w:rFonts w:ascii="Times New Roman" w:eastAsia="Times New Roman" w:hAnsi="Times New Roman" w:cs="Times New Roman"/>
                <w:b/>
                <w:sz w:val="24"/>
                <w:szCs w:val="24"/>
                <w:lang w:eastAsia="en-GB"/>
              </w:rPr>
              <w:t xml:space="preserve"> £  1,521,768.0 </w:t>
            </w:r>
          </w:p>
        </w:tc>
      </w:tr>
    </w:tbl>
    <w:p w14:paraId="7140224A" w14:textId="77777777" w:rsidR="00A05E03" w:rsidRPr="0062386D" w:rsidRDefault="00A05E03" w:rsidP="00D851FD">
      <w:pPr>
        <w:spacing w:after="0" w:line="360" w:lineRule="auto"/>
        <w:jc w:val="both"/>
        <w:rPr>
          <w:rFonts w:ascii="Times New Roman" w:hAnsi="Times New Roman" w:cs="Times New Roman"/>
          <w:sz w:val="24"/>
          <w:szCs w:val="24"/>
        </w:rPr>
      </w:pPr>
    </w:p>
    <w:p w14:paraId="4CB25A93" w14:textId="77777777" w:rsidR="005135E8" w:rsidRDefault="00207801"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lastRenderedPageBreak/>
        <w:t xml:space="preserve">At a glance, it is </w:t>
      </w:r>
      <w:r w:rsidR="00A87E36" w:rsidRPr="0062386D">
        <w:rPr>
          <w:rFonts w:ascii="Times New Roman" w:hAnsi="Times New Roman" w:cs="Times New Roman"/>
          <w:sz w:val="24"/>
          <w:szCs w:val="24"/>
        </w:rPr>
        <w:t>can</w:t>
      </w:r>
      <w:r w:rsidRPr="0062386D">
        <w:rPr>
          <w:rFonts w:ascii="Times New Roman" w:hAnsi="Times New Roman" w:cs="Times New Roman"/>
          <w:sz w:val="24"/>
          <w:szCs w:val="24"/>
        </w:rPr>
        <w:t xml:space="preserve"> be noted that the sales and </w:t>
      </w:r>
      <w:r w:rsidR="00A87E36" w:rsidRPr="0062386D">
        <w:rPr>
          <w:rFonts w:ascii="Times New Roman" w:hAnsi="Times New Roman" w:cs="Times New Roman"/>
          <w:sz w:val="24"/>
          <w:szCs w:val="24"/>
        </w:rPr>
        <w:t>profits</w:t>
      </w:r>
      <w:r w:rsidRPr="0062386D">
        <w:rPr>
          <w:rFonts w:ascii="Times New Roman" w:hAnsi="Times New Roman" w:cs="Times New Roman"/>
          <w:sz w:val="24"/>
          <w:szCs w:val="24"/>
        </w:rPr>
        <w:t xml:space="preserve"> dropped, </w:t>
      </w:r>
      <w:r w:rsidR="00A87E36" w:rsidRPr="0062386D">
        <w:rPr>
          <w:rFonts w:ascii="Times New Roman" w:hAnsi="Times New Roman" w:cs="Times New Roman"/>
          <w:sz w:val="24"/>
          <w:szCs w:val="24"/>
        </w:rPr>
        <w:t>comparing</w:t>
      </w:r>
      <w:r w:rsidR="00906695" w:rsidRPr="0062386D">
        <w:rPr>
          <w:rFonts w:ascii="Times New Roman" w:hAnsi="Times New Roman" w:cs="Times New Roman"/>
          <w:sz w:val="24"/>
          <w:szCs w:val="24"/>
        </w:rPr>
        <w:t xml:space="preserve"> the year</w:t>
      </w:r>
      <w:r w:rsidRPr="0062386D">
        <w:rPr>
          <w:rFonts w:ascii="Times New Roman" w:hAnsi="Times New Roman" w:cs="Times New Roman"/>
          <w:sz w:val="24"/>
          <w:szCs w:val="24"/>
        </w:rPr>
        <w:t xml:space="preserve"> 2009 and 2012. The Pivot table </w:t>
      </w:r>
      <w:r w:rsidR="00A87E36" w:rsidRPr="0062386D">
        <w:rPr>
          <w:rFonts w:ascii="Times New Roman" w:hAnsi="Times New Roman" w:cs="Times New Roman"/>
          <w:sz w:val="24"/>
          <w:szCs w:val="24"/>
        </w:rPr>
        <w:t>function</w:t>
      </w:r>
      <w:r w:rsidRPr="0062386D">
        <w:rPr>
          <w:rFonts w:ascii="Times New Roman" w:hAnsi="Times New Roman" w:cs="Times New Roman"/>
          <w:sz w:val="24"/>
          <w:szCs w:val="24"/>
        </w:rPr>
        <w:t xml:space="preserve"> allows the more than 8000 </w:t>
      </w:r>
      <w:r w:rsidR="00A87E36" w:rsidRPr="0062386D">
        <w:rPr>
          <w:rFonts w:ascii="Times New Roman" w:hAnsi="Times New Roman" w:cs="Times New Roman"/>
          <w:sz w:val="24"/>
          <w:szCs w:val="24"/>
        </w:rPr>
        <w:t>entries</w:t>
      </w:r>
      <w:r w:rsidRPr="0062386D">
        <w:rPr>
          <w:rFonts w:ascii="Times New Roman" w:hAnsi="Times New Roman" w:cs="Times New Roman"/>
          <w:sz w:val="24"/>
          <w:szCs w:val="24"/>
        </w:rPr>
        <w:t xml:space="preserve"> to </w:t>
      </w:r>
      <w:r w:rsidR="00A87E36" w:rsidRPr="0062386D">
        <w:rPr>
          <w:rFonts w:ascii="Times New Roman" w:hAnsi="Times New Roman" w:cs="Times New Roman"/>
          <w:sz w:val="24"/>
          <w:szCs w:val="24"/>
        </w:rPr>
        <w:t>be</w:t>
      </w:r>
      <w:r w:rsidRPr="0062386D">
        <w:rPr>
          <w:rFonts w:ascii="Times New Roman" w:hAnsi="Times New Roman" w:cs="Times New Roman"/>
          <w:sz w:val="24"/>
          <w:szCs w:val="24"/>
        </w:rPr>
        <w:t xml:space="preserve"> summarised in the table above. In</w:t>
      </w:r>
      <w:r w:rsidR="00A87E36" w:rsidRPr="0062386D">
        <w:rPr>
          <w:rFonts w:ascii="Times New Roman" w:hAnsi="Times New Roman" w:cs="Times New Roman"/>
          <w:sz w:val="24"/>
          <w:szCs w:val="24"/>
        </w:rPr>
        <w:t xml:space="preserve"> thi</w:t>
      </w:r>
      <w:r w:rsidRPr="0062386D">
        <w:rPr>
          <w:rFonts w:ascii="Times New Roman" w:hAnsi="Times New Roman" w:cs="Times New Roman"/>
          <w:sz w:val="24"/>
          <w:szCs w:val="24"/>
        </w:rPr>
        <w:t xml:space="preserve">s regard, </w:t>
      </w:r>
      <w:r w:rsidR="00906695" w:rsidRPr="0062386D">
        <w:rPr>
          <w:rFonts w:ascii="Times New Roman" w:hAnsi="Times New Roman" w:cs="Times New Roman"/>
          <w:sz w:val="24"/>
          <w:szCs w:val="24"/>
        </w:rPr>
        <w:t>quick lessons</w:t>
      </w:r>
      <w:r w:rsidR="00A87E36" w:rsidRPr="0062386D">
        <w:rPr>
          <w:rFonts w:ascii="Times New Roman" w:hAnsi="Times New Roman" w:cs="Times New Roman"/>
          <w:sz w:val="24"/>
          <w:szCs w:val="24"/>
        </w:rPr>
        <w:t xml:space="preserve"> </w:t>
      </w:r>
      <w:r w:rsidRPr="0062386D">
        <w:rPr>
          <w:rFonts w:ascii="Times New Roman" w:hAnsi="Times New Roman" w:cs="Times New Roman"/>
          <w:sz w:val="24"/>
          <w:szCs w:val="24"/>
        </w:rPr>
        <w:t xml:space="preserve">can be </w:t>
      </w:r>
      <w:r w:rsidR="00A87E36" w:rsidRPr="0062386D">
        <w:rPr>
          <w:rFonts w:ascii="Times New Roman" w:hAnsi="Times New Roman" w:cs="Times New Roman"/>
          <w:sz w:val="24"/>
          <w:szCs w:val="24"/>
        </w:rPr>
        <w:t>garnered</w:t>
      </w:r>
      <w:r w:rsidR="005135E8">
        <w:rPr>
          <w:rFonts w:ascii="Times New Roman" w:hAnsi="Times New Roman" w:cs="Times New Roman"/>
          <w:sz w:val="24"/>
          <w:szCs w:val="24"/>
        </w:rPr>
        <w:t>,</w:t>
      </w:r>
      <w:r w:rsidRPr="0062386D">
        <w:rPr>
          <w:rFonts w:ascii="Times New Roman" w:hAnsi="Times New Roman" w:cs="Times New Roman"/>
          <w:sz w:val="24"/>
          <w:szCs w:val="24"/>
        </w:rPr>
        <w:t xml:space="preserve"> and </w:t>
      </w:r>
      <w:r w:rsidR="00A87E36" w:rsidRPr="0062386D">
        <w:rPr>
          <w:rFonts w:ascii="Times New Roman" w:hAnsi="Times New Roman" w:cs="Times New Roman"/>
          <w:sz w:val="24"/>
          <w:szCs w:val="24"/>
        </w:rPr>
        <w:t>decisions</w:t>
      </w:r>
      <w:r w:rsidRPr="0062386D">
        <w:rPr>
          <w:rFonts w:ascii="Times New Roman" w:hAnsi="Times New Roman" w:cs="Times New Roman"/>
          <w:sz w:val="24"/>
          <w:szCs w:val="24"/>
        </w:rPr>
        <w:t xml:space="preserve"> can also </w:t>
      </w:r>
      <w:r w:rsidR="00A87E36" w:rsidRPr="0062386D">
        <w:rPr>
          <w:rFonts w:ascii="Times New Roman" w:hAnsi="Times New Roman" w:cs="Times New Roman"/>
          <w:sz w:val="24"/>
          <w:szCs w:val="24"/>
        </w:rPr>
        <w:t>be made</w:t>
      </w:r>
      <w:r w:rsidRPr="0062386D">
        <w:rPr>
          <w:rFonts w:ascii="Times New Roman" w:hAnsi="Times New Roman" w:cs="Times New Roman"/>
          <w:sz w:val="24"/>
          <w:szCs w:val="24"/>
        </w:rPr>
        <w:t xml:space="preserve"> from such data. Data </w:t>
      </w:r>
      <w:r w:rsidR="00755C59" w:rsidRPr="0062386D">
        <w:rPr>
          <w:rFonts w:ascii="Times New Roman" w:hAnsi="Times New Roman" w:cs="Times New Roman"/>
          <w:sz w:val="24"/>
          <w:szCs w:val="24"/>
        </w:rPr>
        <w:t>analysis</w:t>
      </w:r>
      <w:r w:rsidR="00906695" w:rsidRPr="0062386D">
        <w:rPr>
          <w:rFonts w:ascii="Times New Roman" w:hAnsi="Times New Roman" w:cs="Times New Roman"/>
          <w:sz w:val="24"/>
          <w:szCs w:val="24"/>
        </w:rPr>
        <w:t xml:space="preserve"> using Excel</w:t>
      </w:r>
      <w:r w:rsidRPr="0062386D">
        <w:rPr>
          <w:rFonts w:ascii="Times New Roman" w:hAnsi="Times New Roman" w:cs="Times New Roman"/>
          <w:sz w:val="24"/>
          <w:szCs w:val="24"/>
        </w:rPr>
        <w:t xml:space="preserve"> </w:t>
      </w:r>
      <w:r w:rsidR="005135E8">
        <w:rPr>
          <w:rFonts w:ascii="Times New Roman" w:hAnsi="Times New Roman" w:cs="Times New Roman"/>
          <w:sz w:val="24"/>
          <w:szCs w:val="24"/>
        </w:rPr>
        <w:t>simplifies vast data sets and</w:t>
      </w:r>
      <w:r w:rsidRPr="0062386D">
        <w:rPr>
          <w:rFonts w:ascii="Times New Roman" w:hAnsi="Times New Roman" w:cs="Times New Roman"/>
          <w:sz w:val="24"/>
          <w:szCs w:val="24"/>
        </w:rPr>
        <w:t xml:space="preserve"> provides accurate </w:t>
      </w:r>
      <w:r w:rsidR="00A87E36" w:rsidRPr="0062386D">
        <w:rPr>
          <w:rFonts w:ascii="Times New Roman" w:hAnsi="Times New Roman" w:cs="Times New Roman"/>
          <w:sz w:val="24"/>
          <w:szCs w:val="24"/>
        </w:rPr>
        <w:t>insights</w:t>
      </w:r>
      <w:r w:rsidRPr="0062386D">
        <w:rPr>
          <w:rFonts w:ascii="Times New Roman" w:hAnsi="Times New Roman" w:cs="Times New Roman"/>
          <w:sz w:val="24"/>
          <w:szCs w:val="24"/>
        </w:rPr>
        <w:t xml:space="preserve"> that can be relied on to </w:t>
      </w:r>
      <w:r w:rsidR="00755C59" w:rsidRPr="0062386D">
        <w:rPr>
          <w:rFonts w:ascii="Times New Roman" w:hAnsi="Times New Roman" w:cs="Times New Roman"/>
          <w:sz w:val="24"/>
          <w:szCs w:val="24"/>
        </w:rPr>
        <w:t>inform</w:t>
      </w:r>
      <w:r w:rsidRPr="0062386D">
        <w:rPr>
          <w:rFonts w:ascii="Times New Roman" w:hAnsi="Times New Roman" w:cs="Times New Roman"/>
          <w:sz w:val="24"/>
          <w:szCs w:val="24"/>
        </w:rPr>
        <w:t xml:space="preserve"> business strategies and alternatives</w:t>
      </w:r>
      <w:r w:rsidR="004E611B" w:rsidRPr="0062386D">
        <w:rPr>
          <w:rFonts w:ascii="Times New Roman" w:hAnsi="Times New Roman" w:cs="Times New Roman"/>
          <w:sz w:val="24"/>
          <w:szCs w:val="24"/>
        </w:rPr>
        <w:t xml:space="preserve"> (Winston, 2019)</w:t>
      </w:r>
      <w:r w:rsidRPr="0062386D">
        <w:rPr>
          <w:rFonts w:ascii="Times New Roman" w:hAnsi="Times New Roman" w:cs="Times New Roman"/>
          <w:sz w:val="24"/>
          <w:szCs w:val="24"/>
        </w:rPr>
        <w:t xml:space="preserve">. </w:t>
      </w:r>
      <w:r w:rsidR="00A87E36" w:rsidRPr="0062386D">
        <w:rPr>
          <w:rFonts w:ascii="Times New Roman" w:hAnsi="Times New Roman" w:cs="Times New Roman"/>
          <w:sz w:val="24"/>
          <w:szCs w:val="24"/>
        </w:rPr>
        <w:t>Additionally</w:t>
      </w:r>
      <w:r w:rsidRPr="0062386D">
        <w:rPr>
          <w:rFonts w:ascii="Times New Roman" w:hAnsi="Times New Roman" w:cs="Times New Roman"/>
          <w:sz w:val="24"/>
          <w:szCs w:val="24"/>
        </w:rPr>
        <w:t>, suc</w:t>
      </w:r>
      <w:r w:rsidR="006E2601" w:rsidRPr="0062386D">
        <w:rPr>
          <w:rFonts w:ascii="Times New Roman" w:hAnsi="Times New Roman" w:cs="Times New Roman"/>
          <w:sz w:val="24"/>
          <w:szCs w:val="24"/>
        </w:rPr>
        <w:t xml:space="preserve">h </w:t>
      </w:r>
      <w:r w:rsidR="00A87E36" w:rsidRPr="0062386D">
        <w:rPr>
          <w:rFonts w:ascii="Times New Roman" w:hAnsi="Times New Roman" w:cs="Times New Roman"/>
          <w:sz w:val="24"/>
          <w:szCs w:val="24"/>
        </w:rPr>
        <w:t>information</w:t>
      </w:r>
      <w:r w:rsidR="006E2601" w:rsidRPr="0062386D">
        <w:rPr>
          <w:rFonts w:ascii="Times New Roman" w:hAnsi="Times New Roman" w:cs="Times New Roman"/>
          <w:sz w:val="24"/>
          <w:szCs w:val="24"/>
        </w:rPr>
        <w:t xml:space="preserve"> is </w:t>
      </w:r>
      <w:r w:rsidR="00906695" w:rsidRPr="0062386D">
        <w:rPr>
          <w:rFonts w:ascii="Times New Roman" w:hAnsi="Times New Roman" w:cs="Times New Roman"/>
          <w:sz w:val="24"/>
          <w:szCs w:val="24"/>
        </w:rPr>
        <w:t>useful when</w:t>
      </w:r>
      <w:r w:rsidR="006E2601" w:rsidRPr="0062386D">
        <w:rPr>
          <w:rFonts w:ascii="Times New Roman" w:hAnsi="Times New Roman" w:cs="Times New Roman"/>
          <w:sz w:val="24"/>
          <w:szCs w:val="24"/>
        </w:rPr>
        <w:t xml:space="preserve"> ap</w:t>
      </w:r>
      <w:r w:rsidR="00755C59" w:rsidRPr="0062386D">
        <w:rPr>
          <w:rFonts w:ascii="Times New Roman" w:hAnsi="Times New Roman" w:cs="Times New Roman"/>
          <w:sz w:val="24"/>
          <w:szCs w:val="24"/>
        </w:rPr>
        <w:t>p</w:t>
      </w:r>
      <w:r w:rsidR="006E2601" w:rsidRPr="0062386D">
        <w:rPr>
          <w:rFonts w:ascii="Times New Roman" w:hAnsi="Times New Roman" w:cs="Times New Roman"/>
          <w:sz w:val="24"/>
          <w:szCs w:val="24"/>
        </w:rPr>
        <w:t>r</w:t>
      </w:r>
      <w:r w:rsidR="00755C59" w:rsidRPr="0062386D">
        <w:rPr>
          <w:rFonts w:ascii="Times New Roman" w:hAnsi="Times New Roman" w:cs="Times New Roman"/>
          <w:sz w:val="24"/>
          <w:szCs w:val="24"/>
        </w:rPr>
        <w:t>ai</w:t>
      </w:r>
      <w:r w:rsidR="006E2601" w:rsidRPr="0062386D">
        <w:rPr>
          <w:rFonts w:ascii="Times New Roman" w:hAnsi="Times New Roman" w:cs="Times New Roman"/>
          <w:sz w:val="24"/>
          <w:szCs w:val="24"/>
        </w:rPr>
        <w:t xml:space="preserve">sing past </w:t>
      </w:r>
      <w:r w:rsidR="00A87E36" w:rsidRPr="0062386D">
        <w:rPr>
          <w:rFonts w:ascii="Times New Roman" w:hAnsi="Times New Roman" w:cs="Times New Roman"/>
          <w:sz w:val="24"/>
          <w:szCs w:val="24"/>
        </w:rPr>
        <w:t>decisions</w:t>
      </w:r>
      <w:r w:rsidR="006E2601" w:rsidRPr="0062386D">
        <w:rPr>
          <w:rFonts w:ascii="Times New Roman" w:hAnsi="Times New Roman" w:cs="Times New Roman"/>
          <w:sz w:val="24"/>
          <w:szCs w:val="24"/>
        </w:rPr>
        <w:t xml:space="preserve"> and strategies. </w:t>
      </w:r>
      <w:r w:rsidR="00A87E36" w:rsidRPr="0062386D">
        <w:rPr>
          <w:rFonts w:ascii="Times New Roman" w:hAnsi="Times New Roman" w:cs="Times New Roman"/>
          <w:sz w:val="24"/>
          <w:szCs w:val="24"/>
        </w:rPr>
        <w:t>Businesses</w:t>
      </w:r>
      <w:r w:rsidR="006E2601" w:rsidRPr="0062386D">
        <w:rPr>
          <w:rFonts w:ascii="Times New Roman" w:hAnsi="Times New Roman" w:cs="Times New Roman"/>
          <w:sz w:val="24"/>
          <w:szCs w:val="24"/>
        </w:rPr>
        <w:t xml:space="preserve"> can establish what aspects </w:t>
      </w:r>
      <w:r w:rsidR="00491F5A" w:rsidRPr="0062386D">
        <w:rPr>
          <w:rFonts w:ascii="Times New Roman" w:hAnsi="Times New Roman" w:cs="Times New Roman"/>
          <w:sz w:val="24"/>
          <w:szCs w:val="24"/>
        </w:rPr>
        <w:t xml:space="preserve">of </w:t>
      </w:r>
      <w:r w:rsidR="00906695" w:rsidRPr="0062386D">
        <w:rPr>
          <w:rFonts w:ascii="Times New Roman" w:hAnsi="Times New Roman" w:cs="Times New Roman"/>
          <w:sz w:val="24"/>
          <w:szCs w:val="24"/>
        </w:rPr>
        <w:t>strategy worked</w:t>
      </w:r>
      <w:r w:rsidR="006E2601" w:rsidRPr="0062386D">
        <w:rPr>
          <w:rFonts w:ascii="Times New Roman" w:hAnsi="Times New Roman" w:cs="Times New Roman"/>
          <w:sz w:val="24"/>
          <w:szCs w:val="24"/>
        </w:rPr>
        <w:t xml:space="preserve"> and which </w:t>
      </w:r>
      <w:r w:rsidR="00491F5A" w:rsidRPr="0062386D">
        <w:rPr>
          <w:rFonts w:ascii="Times New Roman" w:hAnsi="Times New Roman" w:cs="Times New Roman"/>
          <w:sz w:val="24"/>
          <w:szCs w:val="24"/>
        </w:rPr>
        <w:t>should</w:t>
      </w:r>
      <w:r w:rsidR="006E2601" w:rsidRPr="0062386D">
        <w:rPr>
          <w:rFonts w:ascii="Times New Roman" w:hAnsi="Times New Roman" w:cs="Times New Roman"/>
          <w:sz w:val="24"/>
          <w:szCs w:val="24"/>
        </w:rPr>
        <w:t xml:space="preserve"> be improved.</w:t>
      </w:r>
    </w:p>
    <w:p w14:paraId="4470634C" w14:textId="092A86F3" w:rsidR="00207801" w:rsidRPr="0062386D" w:rsidRDefault="006E2601"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Additionally, such information </w:t>
      </w:r>
      <w:r w:rsidR="004D1FE4" w:rsidRPr="0062386D">
        <w:rPr>
          <w:rFonts w:ascii="Times New Roman" w:hAnsi="Times New Roman" w:cs="Times New Roman"/>
          <w:sz w:val="24"/>
          <w:szCs w:val="24"/>
        </w:rPr>
        <w:t xml:space="preserve">is </w:t>
      </w:r>
      <w:r w:rsidR="00227A97">
        <w:rPr>
          <w:rFonts w:ascii="Times New Roman" w:hAnsi="Times New Roman" w:cs="Times New Roman"/>
          <w:sz w:val="24"/>
          <w:szCs w:val="24"/>
        </w:rPr>
        <w:t>critical in making forecasts that can help businesses</w:t>
      </w:r>
      <w:r w:rsidR="004D1FE4" w:rsidRPr="0062386D">
        <w:rPr>
          <w:rFonts w:ascii="Times New Roman" w:hAnsi="Times New Roman" w:cs="Times New Roman"/>
          <w:sz w:val="24"/>
          <w:szCs w:val="24"/>
        </w:rPr>
        <w:t xml:space="preserve"> </w:t>
      </w:r>
      <w:r w:rsidR="007C0263">
        <w:rPr>
          <w:rFonts w:ascii="Times New Roman" w:hAnsi="Times New Roman" w:cs="Times New Roman"/>
          <w:sz w:val="24"/>
          <w:szCs w:val="24"/>
        </w:rPr>
        <w:t>be better</w:t>
      </w:r>
      <w:r w:rsidR="004D1FE4" w:rsidRPr="0062386D">
        <w:rPr>
          <w:rFonts w:ascii="Times New Roman" w:hAnsi="Times New Roman" w:cs="Times New Roman"/>
          <w:sz w:val="24"/>
          <w:szCs w:val="24"/>
        </w:rPr>
        <w:t xml:space="preserve"> </w:t>
      </w:r>
      <w:r w:rsidR="00755C59" w:rsidRPr="0062386D">
        <w:rPr>
          <w:rFonts w:ascii="Times New Roman" w:hAnsi="Times New Roman" w:cs="Times New Roman"/>
          <w:sz w:val="24"/>
          <w:szCs w:val="24"/>
        </w:rPr>
        <w:t>prepare</w:t>
      </w:r>
      <w:r w:rsidR="009B444C">
        <w:rPr>
          <w:rFonts w:ascii="Times New Roman" w:hAnsi="Times New Roman" w:cs="Times New Roman"/>
          <w:sz w:val="24"/>
          <w:szCs w:val="24"/>
        </w:rPr>
        <w:t>d</w:t>
      </w:r>
      <w:r w:rsidR="004D1FE4" w:rsidRPr="0062386D">
        <w:rPr>
          <w:rFonts w:ascii="Times New Roman" w:hAnsi="Times New Roman" w:cs="Times New Roman"/>
          <w:sz w:val="24"/>
          <w:szCs w:val="24"/>
        </w:rPr>
        <w:t xml:space="preserve"> for observed trends. </w:t>
      </w:r>
      <w:r w:rsidR="00755C59" w:rsidRPr="0062386D">
        <w:rPr>
          <w:rFonts w:ascii="Times New Roman" w:hAnsi="Times New Roman" w:cs="Times New Roman"/>
          <w:sz w:val="24"/>
          <w:szCs w:val="24"/>
        </w:rPr>
        <w:t>Businesses</w:t>
      </w:r>
      <w:r w:rsidR="00906695" w:rsidRPr="0062386D">
        <w:rPr>
          <w:rFonts w:ascii="Times New Roman" w:hAnsi="Times New Roman" w:cs="Times New Roman"/>
          <w:sz w:val="24"/>
          <w:szCs w:val="24"/>
        </w:rPr>
        <w:t xml:space="preserve"> </w:t>
      </w:r>
      <w:r w:rsidR="00755C59" w:rsidRPr="0062386D">
        <w:rPr>
          <w:rFonts w:ascii="Times New Roman" w:hAnsi="Times New Roman" w:cs="Times New Roman"/>
          <w:sz w:val="24"/>
          <w:szCs w:val="24"/>
        </w:rPr>
        <w:t>can</w:t>
      </w:r>
      <w:r w:rsidR="00906695" w:rsidRPr="0062386D">
        <w:rPr>
          <w:rFonts w:ascii="Times New Roman" w:hAnsi="Times New Roman" w:cs="Times New Roman"/>
          <w:sz w:val="24"/>
          <w:szCs w:val="24"/>
        </w:rPr>
        <w:t xml:space="preserve"> </w:t>
      </w:r>
      <w:r w:rsidR="00755C59" w:rsidRPr="0062386D">
        <w:rPr>
          <w:rFonts w:ascii="Times New Roman" w:hAnsi="Times New Roman" w:cs="Times New Roman"/>
          <w:sz w:val="24"/>
          <w:szCs w:val="24"/>
        </w:rPr>
        <w:t>a</w:t>
      </w:r>
      <w:r w:rsidR="009905D7" w:rsidRPr="0062386D">
        <w:rPr>
          <w:rFonts w:ascii="Times New Roman" w:hAnsi="Times New Roman" w:cs="Times New Roman"/>
          <w:sz w:val="24"/>
          <w:szCs w:val="24"/>
        </w:rPr>
        <w:t>lso prepare</w:t>
      </w:r>
      <w:r w:rsidR="00906695" w:rsidRPr="0062386D">
        <w:rPr>
          <w:rFonts w:ascii="Times New Roman" w:hAnsi="Times New Roman" w:cs="Times New Roman"/>
          <w:sz w:val="24"/>
          <w:szCs w:val="24"/>
        </w:rPr>
        <w:t xml:space="preserve"> </w:t>
      </w:r>
      <w:r w:rsidR="009905D7" w:rsidRPr="0062386D">
        <w:rPr>
          <w:rFonts w:ascii="Times New Roman" w:hAnsi="Times New Roman" w:cs="Times New Roman"/>
          <w:sz w:val="24"/>
          <w:szCs w:val="24"/>
        </w:rPr>
        <w:t>better</w:t>
      </w:r>
      <w:r w:rsidR="00906695" w:rsidRPr="0062386D">
        <w:rPr>
          <w:rFonts w:ascii="Times New Roman" w:hAnsi="Times New Roman" w:cs="Times New Roman"/>
          <w:sz w:val="24"/>
          <w:szCs w:val="24"/>
        </w:rPr>
        <w:t xml:space="preserve"> </w:t>
      </w:r>
      <w:r w:rsidR="009905D7" w:rsidRPr="0062386D">
        <w:rPr>
          <w:rFonts w:ascii="Times New Roman" w:hAnsi="Times New Roman" w:cs="Times New Roman"/>
          <w:sz w:val="24"/>
          <w:szCs w:val="24"/>
        </w:rPr>
        <w:t>for expected</w:t>
      </w:r>
      <w:r w:rsidR="004D1FE4" w:rsidRPr="0062386D">
        <w:rPr>
          <w:rFonts w:ascii="Times New Roman" w:hAnsi="Times New Roman" w:cs="Times New Roman"/>
          <w:sz w:val="24"/>
          <w:szCs w:val="24"/>
        </w:rPr>
        <w:t xml:space="preserve"> changes in </w:t>
      </w:r>
      <w:r w:rsidR="00755C59" w:rsidRPr="0062386D">
        <w:rPr>
          <w:rFonts w:ascii="Times New Roman" w:hAnsi="Times New Roman" w:cs="Times New Roman"/>
          <w:sz w:val="24"/>
          <w:szCs w:val="24"/>
        </w:rPr>
        <w:t>business</w:t>
      </w:r>
      <w:r w:rsidR="00906695" w:rsidRPr="0062386D">
        <w:rPr>
          <w:rFonts w:ascii="Times New Roman" w:hAnsi="Times New Roman" w:cs="Times New Roman"/>
          <w:sz w:val="24"/>
          <w:szCs w:val="24"/>
        </w:rPr>
        <w:t xml:space="preserve"> </w:t>
      </w:r>
      <w:r w:rsidR="00755C59" w:rsidRPr="0062386D">
        <w:rPr>
          <w:rFonts w:ascii="Times New Roman" w:hAnsi="Times New Roman" w:cs="Times New Roman"/>
          <w:sz w:val="24"/>
          <w:szCs w:val="24"/>
        </w:rPr>
        <w:t>operations</w:t>
      </w:r>
      <w:r w:rsidR="00E377E1">
        <w:rPr>
          <w:rFonts w:ascii="Times New Roman" w:hAnsi="Times New Roman" w:cs="Times New Roman"/>
          <w:sz w:val="24"/>
          <w:szCs w:val="24"/>
        </w:rPr>
        <w:t>,</w:t>
      </w:r>
      <w:r w:rsidR="004D1FE4" w:rsidRPr="0062386D">
        <w:rPr>
          <w:rFonts w:ascii="Times New Roman" w:hAnsi="Times New Roman" w:cs="Times New Roman"/>
          <w:sz w:val="24"/>
          <w:szCs w:val="24"/>
        </w:rPr>
        <w:t xml:space="preserve"> as observed from </w:t>
      </w:r>
      <w:r w:rsidR="00755C59" w:rsidRPr="0062386D">
        <w:rPr>
          <w:rFonts w:ascii="Times New Roman" w:hAnsi="Times New Roman" w:cs="Times New Roman"/>
          <w:sz w:val="24"/>
          <w:szCs w:val="24"/>
        </w:rPr>
        <w:t>the</w:t>
      </w:r>
      <w:r w:rsidR="004D1FE4" w:rsidRPr="0062386D">
        <w:rPr>
          <w:rFonts w:ascii="Times New Roman" w:hAnsi="Times New Roman" w:cs="Times New Roman"/>
          <w:sz w:val="24"/>
          <w:szCs w:val="24"/>
        </w:rPr>
        <w:t xml:space="preserve"> data</w:t>
      </w:r>
      <w:r w:rsidR="004E611B" w:rsidRPr="0062386D">
        <w:rPr>
          <w:rFonts w:ascii="Times New Roman" w:hAnsi="Times New Roman" w:cs="Times New Roman"/>
          <w:sz w:val="24"/>
          <w:szCs w:val="24"/>
        </w:rPr>
        <w:t xml:space="preserve"> (Winston, 2019)</w:t>
      </w:r>
      <w:r w:rsidR="004D1FE4" w:rsidRPr="0062386D">
        <w:rPr>
          <w:rFonts w:ascii="Times New Roman" w:hAnsi="Times New Roman" w:cs="Times New Roman"/>
          <w:sz w:val="24"/>
          <w:szCs w:val="24"/>
        </w:rPr>
        <w:t>. For</w:t>
      </w:r>
      <w:r w:rsidR="00755C59" w:rsidRPr="0062386D">
        <w:rPr>
          <w:rFonts w:ascii="Times New Roman" w:hAnsi="Times New Roman" w:cs="Times New Roman"/>
          <w:sz w:val="24"/>
          <w:szCs w:val="24"/>
        </w:rPr>
        <w:t xml:space="preserve"> instance</w:t>
      </w:r>
      <w:r w:rsidR="004D1FE4" w:rsidRPr="0062386D">
        <w:rPr>
          <w:rFonts w:ascii="Times New Roman" w:hAnsi="Times New Roman" w:cs="Times New Roman"/>
          <w:sz w:val="24"/>
          <w:szCs w:val="24"/>
        </w:rPr>
        <w:t xml:space="preserve">, a </w:t>
      </w:r>
      <w:r w:rsidR="00755C59" w:rsidRPr="0062386D">
        <w:rPr>
          <w:rFonts w:ascii="Times New Roman" w:hAnsi="Times New Roman" w:cs="Times New Roman"/>
          <w:sz w:val="24"/>
          <w:szCs w:val="24"/>
        </w:rPr>
        <w:t>business</w:t>
      </w:r>
      <w:r w:rsidR="004D1FE4" w:rsidRPr="0062386D">
        <w:rPr>
          <w:rFonts w:ascii="Times New Roman" w:hAnsi="Times New Roman" w:cs="Times New Roman"/>
          <w:sz w:val="24"/>
          <w:szCs w:val="24"/>
        </w:rPr>
        <w:t xml:space="preserve"> can </w:t>
      </w:r>
      <w:r w:rsidR="00906695" w:rsidRPr="0062386D">
        <w:rPr>
          <w:rFonts w:ascii="Times New Roman" w:hAnsi="Times New Roman" w:cs="Times New Roman"/>
          <w:sz w:val="24"/>
          <w:szCs w:val="24"/>
        </w:rPr>
        <w:t>establish the</w:t>
      </w:r>
      <w:r w:rsidR="004D1FE4" w:rsidRPr="0062386D">
        <w:rPr>
          <w:rFonts w:ascii="Times New Roman" w:hAnsi="Times New Roman" w:cs="Times New Roman"/>
          <w:sz w:val="24"/>
          <w:szCs w:val="24"/>
        </w:rPr>
        <w:t xml:space="preserve"> most profitable </w:t>
      </w:r>
      <w:r w:rsidR="00E377E1">
        <w:rPr>
          <w:rFonts w:ascii="Times New Roman" w:hAnsi="Times New Roman" w:cs="Times New Roman"/>
          <w:sz w:val="24"/>
          <w:szCs w:val="24"/>
        </w:rPr>
        <w:t>or</w:t>
      </w:r>
      <w:r w:rsidR="004D1FE4" w:rsidRPr="0062386D">
        <w:rPr>
          <w:rFonts w:ascii="Times New Roman" w:hAnsi="Times New Roman" w:cs="Times New Roman"/>
          <w:sz w:val="24"/>
          <w:szCs w:val="24"/>
        </w:rPr>
        <w:t xml:space="preserve"> slowest mo</w:t>
      </w:r>
      <w:r w:rsidR="00E377E1">
        <w:rPr>
          <w:rFonts w:ascii="Times New Roman" w:hAnsi="Times New Roman" w:cs="Times New Roman"/>
          <w:sz w:val="24"/>
          <w:szCs w:val="24"/>
        </w:rPr>
        <w:t>n</w:t>
      </w:r>
      <w:r w:rsidR="004D1FE4" w:rsidRPr="0062386D">
        <w:rPr>
          <w:rFonts w:ascii="Times New Roman" w:hAnsi="Times New Roman" w:cs="Times New Roman"/>
          <w:sz w:val="24"/>
          <w:szCs w:val="24"/>
        </w:rPr>
        <w:t xml:space="preserve">ths in a </w:t>
      </w:r>
      <w:r w:rsidR="00491F5A" w:rsidRPr="0062386D">
        <w:rPr>
          <w:rFonts w:ascii="Times New Roman" w:hAnsi="Times New Roman" w:cs="Times New Roman"/>
          <w:sz w:val="24"/>
          <w:szCs w:val="24"/>
        </w:rPr>
        <w:t>year</w:t>
      </w:r>
      <w:r w:rsidR="004D1FE4" w:rsidRPr="0062386D">
        <w:rPr>
          <w:rFonts w:ascii="Times New Roman" w:hAnsi="Times New Roman" w:cs="Times New Roman"/>
          <w:sz w:val="24"/>
          <w:szCs w:val="24"/>
        </w:rPr>
        <w:t xml:space="preserve"> and </w:t>
      </w:r>
      <w:r w:rsidR="00906695" w:rsidRPr="0062386D">
        <w:rPr>
          <w:rFonts w:ascii="Times New Roman" w:hAnsi="Times New Roman" w:cs="Times New Roman"/>
          <w:sz w:val="24"/>
          <w:szCs w:val="24"/>
        </w:rPr>
        <w:t>prepare accordingly</w:t>
      </w:r>
      <w:r w:rsidR="004D1FE4" w:rsidRPr="0062386D">
        <w:rPr>
          <w:rFonts w:ascii="Times New Roman" w:hAnsi="Times New Roman" w:cs="Times New Roman"/>
          <w:sz w:val="24"/>
          <w:szCs w:val="24"/>
        </w:rPr>
        <w:t xml:space="preserve">. </w:t>
      </w:r>
      <w:r w:rsidR="00755C59" w:rsidRPr="0062386D">
        <w:rPr>
          <w:rFonts w:ascii="Times New Roman" w:hAnsi="Times New Roman" w:cs="Times New Roman"/>
          <w:sz w:val="24"/>
          <w:szCs w:val="24"/>
        </w:rPr>
        <w:t>Another</w:t>
      </w:r>
      <w:r w:rsidR="00906695" w:rsidRPr="0062386D">
        <w:rPr>
          <w:rFonts w:ascii="Times New Roman" w:hAnsi="Times New Roman" w:cs="Times New Roman"/>
          <w:sz w:val="24"/>
          <w:szCs w:val="24"/>
        </w:rPr>
        <w:t xml:space="preserve"> important role</w:t>
      </w:r>
      <w:r w:rsidR="00F53C22" w:rsidRPr="0062386D">
        <w:rPr>
          <w:rFonts w:ascii="Times New Roman" w:hAnsi="Times New Roman" w:cs="Times New Roman"/>
          <w:sz w:val="24"/>
          <w:szCs w:val="24"/>
        </w:rPr>
        <w:t xml:space="preserve"> </w:t>
      </w:r>
      <w:r w:rsidR="006C4A26">
        <w:rPr>
          <w:rFonts w:ascii="Times New Roman" w:hAnsi="Times New Roman" w:cs="Times New Roman"/>
          <w:sz w:val="24"/>
          <w:szCs w:val="24"/>
        </w:rPr>
        <w:t xml:space="preserve">data analysis plays </w:t>
      </w:r>
      <w:r w:rsidR="00755C59" w:rsidRPr="0062386D">
        <w:rPr>
          <w:rFonts w:ascii="Times New Roman" w:hAnsi="Times New Roman" w:cs="Times New Roman"/>
          <w:sz w:val="24"/>
          <w:szCs w:val="24"/>
        </w:rPr>
        <w:t xml:space="preserve">in </w:t>
      </w:r>
      <w:r w:rsidR="00E77B76" w:rsidRPr="0062386D">
        <w:rPr>
          <w:rFonts w:ascii="Times New Roman" w:hAnsi="Times New Roman" w:cs="Times New Roman"/>
          <w:sz w:val="24"/>
          <w:szCs w:val="24"/>
        </w:rPr>
        <w:t>organisations</w:t>
      </w:r>
      <w:r w:rsidR="00755C59" w:rsidRPr="0062386D">
        <w:rPr>
          <w:rFonts w:ascii="Times New Roman" w:hAnsi="Times New Roman" w:cs="Times New Roman"/>
          <w:sz w:val="24"/>
          <w:szCs w:val="24"/>
        </w:rPr>
        <w:t xml:space="preserve"> i</w:t>
      </w:r>
      <w:r w:rsidR="006C4A26">
        <w:rPr>
          <w:rFonts w:ascii="Times New Roman" w:hAnsi="Times New Roman" w:cs="Times New Roman"/>
          <w:sz w:val="24"/>
          <w:szCs w:val="24"/>
        </w:rPr>
        <w:t>s preparing</w:t>
      </w:r>
      <w:r w:rsidR="00F53C22" w:rsidRPr="0062386D">
        <w:rPr>
          <w:rFonts w:ascii="Times New Roman" w:hAnsi="Times New Roman" w:cs="Times New Roman"/>
          <w:sz w:val="24"/>
          <w:szCs w:val="24"/>
        </w:rPr>
        <w:t xml:space="preserve"> </w:t>
      </w:r>
      <w:r w:rsidR="00755C59" w:rsidRPr="0062386D">
        <w:rPr>
          <w:rFonts w:ascii="Times New Roman" w:hAnsi="Times New Roman" w:cs="Times New Roman"/>
          <w:sz w:val="24"/>
          <w:szCs w:val="24"/>
        </w:rPr>
        <w:t>financial</w:t>
      </w:r>
      <w:r w:rsidR="00F53C22" w:rsidRPr="0062386D">
        <w:rPr>
          <w:rFonts w:ascii="Times New Roman" w:hAnsi="Times New Roman" w:cs="Times New Roman"/>
          <w:sz w:val="24"/>
          <w:szCs w:val="24"/>
        </w:rPr>
        <w:t xml:space="preserve"> and </w:t>
      </w:r>
      <w:r w:rsidR="00755C59" w:rsidRPr="0062386D">
        <w:rPr>
          <w:rFonts w:ascii="Times New Roman" w:hAnsi="Times New Roman" w:cs="Times New Roman"/>
          <w:sz w:val="24"/>
          <w:szCs w:val="24"/>
        </w:rPr>
        <w:t>accounting</w:t>
      </w:r>
      <w:r w:rsidR="00F53C22" w:rsidRPr="0062386D">
        <w:rPr>
          <w:rFonts w:ascii="Times New Roman" w:hAnsi="Times New Roman" w:cs="Times New Roman"/>
          <w:sz w:val="24"/>
          <w:szCs w:val="24"/>
        </w:rPr>
        <w:t xml:space="preserve"> reports. Some of the reports are </w:t>
      </w:r>
      <w:r w:rsidR="00E77B76" w:rsidRPr="0062386D">
        <w:rPr>
          <w:rFonts w:ascii="Times New Roman" w:hAnsi="Times New Roman" w:cs="Times New Roman"/>
          <w:sz w:val="24"/>
          <w:szCs w:val="24"/>
        </w:rPr>
        <w:t>statutory requirements</w:t>
      </w:r>
      <w:r w:rsidR="00F53C22" w:rsidRPr="0062386D">
        <w:rPr>
          <w:rFonts w:ascii="Times New Roman" w:hAnsi="Times New Roman" w:cs="Times New Roman"/>
          <w:sz w:val="24"/>
          <w:szCs w:val="24"/>
        </w:rPr>
        <w:t xml:space="preserve"> and </w:t>
      </w:r>
      <w:r w:rsidR="00755C59" w:rsidRPr="0062386D">
        <w:rPr>
          <w:rFonts w:ascii="Times New Roman" w:hAnsi="Times New Roman" w:cs="Times New Roman"/>
          <w:sz w:val="24"/>
          <w:szCs w:val="24"/>
        </w:rPr>
        <w:t>summarise</w:t>
      </w:r>
      <w:r w:rsidR="00F53C22" w:rsidRPr="0062386D">
        <w:rPr>
          <w:rFonts w:ascii="Times New Roman" w:hAnsi="Times New Roman" w:cs="Times New Roman"/>
          <w:sz w:val="24"/>
          <w:szCs w:val="24"/>
        </w:rPr>
        <w:t xml:space="preserve"> all </w:t>
      </w:r>
      <w:r w:rsidR="00755C59" w:rsidRPr="0062386D">
        <w:rPr>
          <w:rFonts w:ascii="Times New Roman" w:hAnsi="Times New Roman" w:cs="Times New Roman"/>
          <w:sz w:val="24"/>
          <w:szCs w:val="24"/>
        </w:rPr>
        <w:t>transactions</w:t>
      </w:r>
      <w:r w:rsidR="00F53C22" w:rsidRPr="0062386D">
        <w:rPr>
          <w:rFonts w:ascii="Times New Roman" w:hAnsi="Times New Roman" w:cs="Times New Roman"/>
          <w:sz w:val="24"/>
          <w:szCs w:val="24"/>
        </w:rPr>
        <w:t xml:space="preserve"> within a financial period. In such </w:t>
      </w:r>
      <w:r w:rsidR="00755C59" w:rsidRPr="0062386D">
        <w:rPr>
          <w:rFonts w:ascii="Times New Roman" w:hAnsi="Times New Roman" w:cs="Times New Roman"/>
          <w:sz w:val="24"/>
          <w:szCs w:val="24"/>
        </w:rPr>
        <w:t>scenarios</w:t>
      </w:r>
      <w:r w:rsidR="00F53C22" w:rsidRPr="0062386D">
        <w:rPr>
          <w:rFonts w:ascii="Times New Roman" w:hAnsi="Times New Roman" w:cs="Times New Roman"/>
          <w:sz w:val="24"/>
          <w:szCs w:val="24"/>
        </w:rPr>
        <w:t xml:space="preserve">, multiple </w:t>
      </w:r>
      <w:r w:rsidR="00491F5A" w:rsidRPr="0062386D">
        <w:rPr>
          <w:rFonts w:ascii="Times New Roman" w:hAnsi="Times New Roman" w:cs="Times New Roman"/>
          <w:sz w:val="24"/>
          <w:szCs w:val="24"/>
        </w:rPr>
        <w:t>organisations</w:t>
      </w:r>
      <w:r w:rsidR="00F53C22" w:rsidRPr="0062386D">
        <w:rPr>
          <w:rFonts w:ascii="Times New Roman" w:hAnsi="Times New Roman" w:cs="Times New Roman"/>
          <w:sz w:val="24"/>
          <w:szCs w:val="24"/>
        </w:rPr>
        <w:t xml:space="preserve"> rely on the </w:t>
      </w:r>
      <w:r w:rsidR="00491F5A" w:rsidRPr="0062386D">
        <w:rPr>
          <w:rFonts w:ascii="Times New Roman" w:hAnsi="Times New Roman" w:cs="Times New Roman"/>
          <w:sz w:val="24"/>
          <w:szCs w:val="24"/>
        </w:rPr>
        <w:t>programs</w:t>
      </w:r>
      <w:r w:rsidR="00F53C22" w:rsidRPr="0062386D">
        <w:rPr>
          <w:rFonts w:ascii="Times New Roman" w:hAnsi="Times New Roman" w:cs="Times New Roman"/>
          <w:sz w:val="24"/>
          <w:szCs w:val="24"/>
        </w:rPr>
        <w:t xml:space="preserve"> to </w:t>
      </w:r>
      <w:r w:rsidR="00E77B76" w:rsidRPr="0062386D">
        <w:rPr>
          <w:rFonts w:ascii="Times New Roman" w:hAnsi="Times New Roman" w:cs="Times New Roman"/>
          <w:sz w:val="24"/>
          <w:szCs w:val="24"/>
        </w:rPr>
        <w:t>aggregate transactions</w:t>
      </w:r>
      <w:r w:rsidR="00491F5A" w:rsidRPr="0062386D">
        <w:rPr>
          <w:rFonts w:ascii="Times New Roman" w:hAnsi="Times New Roman" w:cs="Times New Roman"/>
          <w:sz w:val="24"/>
          <w:szCs w:val="24"/>
        </w:rPr>
        <w:t xml:space="preserve"> that</w:t>
      </w:r>
      <w:r w:rsidR="00F53C22" w:rsidRPr="0062386D">
        <w:rPr>
          <w:rFonts w:ascii="Times New Roman" w:hAnsi="Times New Roman" w:cs="Times New Roman"/>
          <w:sz w:val="24"/>
          <w:szCs w:val="24"/>
        </w:rPr>
        <w:t xml:space="preserve"> are then finally </w:t>
      </w:r>
      <w:r w:rsidR="00491F5A" w:rsidRPr="0062386D">
        <w:rPr>
          <w:rFonts w:ascii="Times New Roman" w:hAnsi="Times New Roman" w:cs="Times New Roman"/>
          <w:sz w:val="24"/>
          <w:szCs w:val="24"/>
        </w:rPr>
        <w:t>used</w:t>
      </w:r>
      <w:r w:rsidR="00982D2D" w:rsidRPr="0062386D">
        <w:rPr>
          <w:rFonts w:ascii="Times New Roman" w:hAnsi="Times New Roman" w:cs="Times New Roman"/>
          <w:sz w:val="24"/>
          <w:szCs w:val="24"/>
        </w:rPr>
        <w:t xml:space="preserve"> to </w:t>
      </w:r>
      <w:r w:rsidR="00491F5A" w:rsidRPr="0062386D">
        <w:rPr>
          <w:rFonts w:ascii="Times New Roman" w:hAnsi="Times New Roman" w:cs="Times New Roman"/>
          <w:sz w:val="24"/>
          <w:szCs w:val="24"/>
        </w:rPr>
        <w:t>produce</w:t>
      </w:r>
      <w:r w:rsidR="00982D2D" w:rsidRPr="0062386D">
        <w:rPr>
          <w:rFonts w:ascii="Times New Roman" w:hAnsi="Times New Roman" w:cs="Times New Roman"/>
          <w:sz w:val="24"/>
          <w:szCs w:val="24"/>
        </w:rPr>
        <w:t xml:space="preserve"> the final accounts. </w:t>
      </w:r>
    </w:p>
    <w:p w14:paraId="269E4289" w14:textId="77777777" w:rsidR="006516A7" w:rsidRPr="0062386D" w:rsidRDefault="00F77A1D" w:rsidP="005366D4">
      <w:pPr>
        <w:pStyle w:val="Heading2"/>
        <w:spacing w:line="360" w:lineRule="auto"/>
        <w:jc w:val="both"/>
        <w:rPr>
          <w:rFonts w:ascii="Times New Roman" w:hAnsi="Times New Roman" w:cs="Times New Roman"/>
          <w:color w:val="auto"/>
          <w:sz w:val="24"/>
          <w:szCs w:val="24"/>
        </w:rPr>
      </w:pPr>
      <w:bookmarkStart w:id="4" w:name="_Toc113397188"/>
      <w:r w:rsidRPr="0062386D">
        <w:rPr>
          <w:rFonts w:ascii="Times New Roman" w:hAnsi="Times New Roman" w:cs="Times New Roman"/>
          <w:color w:val="auto"/>
          <w:sz w:val="24"/>
          <w:szCs w:val="24"/>
        </w:rPr>
        <w:t>Data Visualisation</w:t>
      </w:r>
      <w:bookmarkEnd w:id="4"/>
    </w:p>
    <w:p w14:paraId="5A9BE1B7" w14:textId="77777777" w:rsidR="00432331" w:rsidRDefault="006516A7" w:rsidP="005366D4">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Data </w:t>
      </w:r>
      <w:r w:rsidR="007743BA" w:rsidRPr="0062386D">
        <w:rPr>
          <w:rFonts w:ascii="Times New Roman" w:hAnsi="Times New Roman" w:cs="Times New Roman"/>
          <w:sz w:val="24"/>
          <w:szCs w:val="24"/>
        </w:rPr>
        <w:t>analysis</w:t>
      </w:r>
      <w:r w:rsidRPr="0062386D">
        <w:rPr>
          <w:rFonts w:ascii="Times New Roman" w:hAnsi="Times New Roman" w:cs="Times New Roman"/>
          <w:sz w:val="24"/>
          <w:szCs w:val="24"/>
        </w:rPr>
        <w:t xml:space="preserve"> provides </w:t>
      </w:r>
      <w:r w:rsidR="007743BA" w:rsidRPr="0062386D">
        <w:rPr>
          <w:rFonts w:ascii="Times New Roman" w:hAnsi="Times New Roman" w:cs="Times New Roman"/>
          <w:sz w:val="24"/>
          <w:szCs w:val="24"/>
        </w:rPr>
        <w:t>summaries</w:t>
      </w:r>
      <w:r w:rsidRPr="0062386D">
        <w:rPr>
          <w:rFonts w:ascii="Times New Roman" w:hAnsi="Times New Roman" w:cs="Times New Roman"/>
          <w:sz w:val="24"/>
          <w:szCs w:val="24"/>
        </w:rPr>
        <w:t xml:space="preserve"> and collective in</w:t>
      </w:r>
      <w:r w:rsidR="007743BA" w:rsidRPr="0062386D">
        <w:rPr>
          <w:rFonts w:ascii="Times New Roman" w:hAnsi="Times New Roman" w:cs="Times New Roman"/>
          <w:sz w:val="24"/>
          <w:szCs w:val="24"/>
        </w:rPr>
        <w:t>si</w:t>
      </w:r>
      <w:r w:rsidRPr="0062386D">
        <w:rPr>
          <w:rFonts w:ascii="Times New Roman" w:hAnsi="Times New Roman" w:cs="Times New Roman"/>
          <w:sz w:val="24"/>
          <w:szCs w:val="24"/>
        </w:rPr>
        <w:t xml:space="preserve">ghts from data </w:t>
      </w:r>
      <w:r w:rsidR="00B07D9C" w:rsidRPr="0062386D">
        <w:rPr>
          <w:rFonts w:ascii="Times New Roman" w:hAnsi="Times New Roman" w:cs="Times New Roman"/>
          <w:sz w:val="24"/>
          <w:szCs w:val="24"/>
        </w:rPr>
        <w:t>sets.</w:t>
      </w:r>
      <w:r w:rsidR="004366A2" w:rsidRPr="0062386D">
        <w:rPr>
          <w:rFonts w:ascii="Times New Roman" w:hAnsi="Times New Roman" w:cs="Times New Roman"/>
          <w:sz w:val="24"/>
          <w:szCs w:val="24"/>
        </w:rPr>
        <w:t xml:space="preserve"> However, </w:t>
      </w:r>
      <w:r w:rsidR="00E77B76" w:rsidRPr="0062386D">
        <w:rPr>
          <w:rFonts w:ascii="Times New Roman" w:hAnsi="Times New Roman" w:cs="Times New Roman"/>
          <w:sz w:val="24"/>
          <w:szCs w:val="24"/>
        </w:rPr>
        <w:t>further manipulation</w:t>
      </w:r>
      <w:r w:rsidR="004366A2" w:rsidRPr="0062386D">
        <w:rPr>
          <w:rFonts w:ascii="Times New Roman" w:hAnsi="Times New Roman" w:cs="Times New Roman"/>
          <w:sz w:val="24"/>
          <w:szCs w:val="24"/>
        </w:rPr>
        <w:t xml:space="preserve"> using visual aids can provide a</w:t>
      </w:r>
      <w:r w:rsidR="00B07D9C" w:rsidRPr="0062386D">
        <w:rPr>
          <w:rFonts w:ascii="Times New Roman" w:hAnsi="Times New Roman" w:cs="Times New Roman"/>
          <w:sz w:val="24"/>
          <w:szCs w:val="24"/>
        </w:rPr>
        <w:t xml:space="preserve"> clear</w:t>
      </w:r>
      <w:r w:rsidR="004366A2" w:rsidRPr="0062386D">
        <w:rPr>
          <w:rFonts w:ascii="Times New Roman" w:hAnsi="Times New Roman" w:cs="Times New Roman"/>
          <w:sz w:val="24"/>
          <w:szCs w:val="24"/>
        </w:rPr>
        <w:t xml:space="preserve"> picture </w:t>
      </w:r>
      <w:r w:rsidR="008E5AC3">
        <w:rPr>
          <w:rFonts w:ascii="Times New Roman" w:hAnsi="Times New Roman" w:cs="Times New Roman"/>
          <w:sz w:val="24"/>
          <w:szCs w:val="24"/>
        </w:rPr>
        <w:t>of</w:t>
      </w:r>
      <w:r w:rsidR="004366A2" w:rsidRPr="0062386D">
        <w:rPr>
          <w:rFonts w:ascii="Times New Roman" w:hAnsi="Times New Roman" w:cs="Times New Roman"/>
          <w:sz w:val="24"/>
          <w:szCs w:val="24"/>
        </w:rPr>
        <w:t xml:space="preserve"> what the data </w:t>
      </w:r>
      <w:r w:rsidR="00B07D9C" w:rsidRPr="0062386D">
        <w:rPr>
          <w:rFonts w:ascii="Times New Roman" w:hAnsi="Times New Roman" w:cs="Times New Roman"/>
          <w:sz w:val="24"/>
          <w:szCs w:val="24"/>
        </w:rPr>
        <w:t>presents</w:t>
      </w:r>
      <w:r w:rsidR="004366A2" w:rsidRPr="0062386D">
        <w:rPr>
          <w:rFonts w:ascii="Times New Roman" w:hAnsi="Times New Roman" w:cs="Times New Roman"/>
          <w:sz w:val="24"/>
          <w:szCs w:val="24"/>
        </w:rPr>
        <w:t>.</w:t>
      </w:r>
      <w:r w:rsidR="00533F5B">
        <w:rPr>
          <w:rFonts w:ascii="Times New Roman" w:hAnsi="Times New Roman" w:cs="Times New Roman"/>
          <w:sz w:val="24"/>
          <w:szCs w:val="24"/>
        </w:rPr>
        <w:t xml:space="preserve"> </w:t>
      </w:r>
      <w:r w:rsidR="008E5AC3">
        <w:rPr>
          <w:rFonts w:ascii="Times New Roman" w:hAnsi="Times New Roman" w:cs="Times New Roman"/>
          <w:sz w:val="24"/>
          <w:szCs w:val="24"/>
        </w:rPr>
        <w:t>In addition</w:t>
      </w:r>
      <w:r w:rsidR="00533F5B">
        <w:rPr>
          <w:rFonts w:ascii="Times New Roman" w:hAnsi="Times New Roman" w:cs="Times New Roman"/>
          <w:sz w:val="24"/>
          <w:szCs w:val="24"/>
        </w:rPr>
        <w:t>,</w:t>
      </w:r>
      <w:r w:rsidR="004366A2" w:rsidRPr="0062386D">
        <w:rPr>
          <w:rFonts w:ascii="Times New Roman" w:hAnsi="Times New Roman" w:cs="Times New Roman"/>
          <w:sz w:val="24"/>
          <w:szCs w:val="24"/>
        </w:rPr>
        <w:t xml:space="preserve"> </w:t>
      </w:r>
      <w:r w:rsidR="00533F5B">
        <w:rPr>
          <w:rFonts w:ascii="Times New Roman" w:hAnsi="Times New Roman" w:cs="Times New Roman"/>
          <w:sz w:val="24"/>
          <w:szCs w:val="24"/>
        </w:rPr>
        <w:t>paters and trends can be defined better for easier understanding and</w:t>
      </w:r>
      <w:r w:rsidR="004366A2" w:rsidRPr="0062386D">
        <w:rPr>
          <w:rFonts w:ascii="Times New Roman" w:hAnsi="Times New Roman" w:cs="Times New Roman"/>
          <w:sz w:val="24"/>
          <w:szCs w:val="24"/>
        </w:rPr>
        <w:t xml:space="preserve"> presentation </w:t>
      </w:r>
      <w:r w:rsidR="00B07D9C" w:rsidRPr="0062386D">
        <w:rPr>
          <w:rFonts w:ascii="Times New Roman" w:hAnsi="Times New Roman" w:cs="Times New Roman"/>
          <w:sz w:val="24"/>
          <w:szCs w:val="24"/>
        </w:rPr>
        <w:t>purposes</w:t>
      </w:r>
      <w:r w:rsidR="004E611B" w:rsidRPr="0062386D">
        <w:rPr>
          <w:rFonts w:ascii="Times New Roman" w:hAnsi="Times New Roman" w:cs="Times New Roman"/>
          <w:sz w:val="24"/>
          <w:szCs w:val="24"/>
        </w:rPr>
        <w:t xml:space="preserve"> </w:t>
      </w:r>
    </w:p>
    <w:p w14:paraId="1FDE7DA1" w14:textId="77777777" w:rsidR="005F53DC" w:rsidRDefault="004E611B" w:rsidP="005366D4">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(Po et al., 2020)</w:t>
      </w:r>
      <w:r w:rsidR="004366A2" w:rsidRPr="0062386D">
        <w:rPr>
          <w:rFonts w:ascii="Times New Roman" w:hAnsi="Times New Roman" w:cs="Times New Roman"/>
          <w:sz w:val="24"/>
          <w:szCs w:val="24"/>
        </w:rPr>
        <w:t xml:space="preserve">. In most cases, data </w:t>
      </w:r>
      <w:r w:rsidR="00B07D9C" w:rsidRPr="0062386D">
        <w:rPr>
          <w:rFonts w:ascii="Times New Roman" w:hAnsi="Times New Roman" w:cs="Times New Roman"/>
          <w:sz w:val="24"/>
          <w:szCs w:val="24"/>
        </w:rPr>
        <w:t>visualisation</w:t>
      </w:r>
      <w:r w:rsidR="00066A3A" w:rsidRPr="0062386D">
        <w:rPr>
          <w:rFonts w:ascii="Times New Roman" w:hAnsi="Times New Roman" w:cs="Times New Roman"/>
          <w:sz w:val="24"/>
          <w:szCs w:val="24"/>
        </w:rPr>
        <w:t xml:space="preserve"> is </w:t>
      </w:r>
      <w:r w:rsidR="004366A2" w:rsidRPr="0062386D">
        <w:rPr>
          <w:rFonts w:ascii="Times New Roman" w:hAnsi="Times New Roman" w:cs="Times New Roman"/>
          <w:sz w:val="24"/>
          <w:szCs w:val="24"/>
        </w:rPr>
        <w:t>u</w:t>
      </w:r>
      <w:r w:rsidR="00B07D9C" w:rsidRPr="0062386D">
        <w:rPr>
          <w:rFonts w:ascii="Times New Roman" w:hAnsi="Times New Roman" w:cs="Times New Roman"/>
          <w:sz w:val="24"/>
          <w:szCs w:val="24"/>
        </w:rPr>
        <w:t>s</w:t>
      </w:r>
      <w:r w:rsidR="004366A2" w:rsidRPr="0062386D">
        <w:rPr>
          <w:rFonts w:ascii="Times New Roman" w:hAnsi="Times New Roman" w:cs="Times New Roman"/>
          <w:sz w:val="24"/>
          <w:szCs w:val="24"/>
        </w:rPr>
        <w:t xml:space="preserve">ed for </w:t>
      </w:r>
      <w:r w:rsidR="00533F5B">
        <w:rPr>
          <w:rFonts w:ascii="Times New Roman" w:hAnsi="Times New Roman" w:cs="Times New Roman"/>
          <w:sz w:val="24"/>
          <w:szCs w:val="24"/>
        </w:rPr>
        <w:t xml:space="preserve">a </w:t>
      </w:r>
      <w:r w:rsidR="004366A2" w:rsidRPr="0062386D">
        <w:rPr>
          <w:rFonts w:ascii="Times New Roman" w:hAnsi="Times New Roman" w:cs="Times New Roman"/>
          <w:sz w:val="24"/>
          <w:szCs w:val="24"/>
        </w:rPr>
        <w:t xml:space="preserve">presentation where </w:t>
      </w:r>
      <w:r w:rsidR="00C02F3F">
        <w:rPr>
          <w:rFonts w:ascii="Times New Roman" w:hAnsi="Times New Roman" w:cs="Times New Roman"/>
          <w:sz w:val="24"/>
          <w:szCs w:val="24"/>
        </w:rPr>
        <w:t>massiv</w:t>
      </w:r>
      <w:r w:rsidR="004366A2" w:rsidRPr="0062386D">
        <w:rPr>
          <w:rFonts w:ascii="Times New Roman" w:hAnsi="Times New Roman" w:cs="Times New Roman"/>
          <w:sz w:val="24"/>
          <w:szCs w:val="24"/>
        </w:rPr>
        <w:t xml:space="preserve">e data sets can be explained using </w:t>
      </w:r>
      <w:r w:rsidR="00066A3A" w:rsidRPr="0062386D">
        <w:rPr>
          <w:rFonts w:ascii="Times New Roman" w:hAnsi="Times New Roman" w:cs="Times New Roman"/>
          <w:sz w:val="24"/>
          <w:szCs w:val="24"/>
        </w:rPr>
        <w:t>simplified</w:t>
      </w:r>
      <w:r w:rsidR="004366A2" w:rsidRPr="0062386D">
        <w:rPr>
          <w:rFonts w:ascii="Times New Roman" w:hAnsi="Times New Roman" w:cs="Times New Roman"/>
          <w:sz w:val="24"/>
          <w:szCs w:val="24"/>
        </w:rPr>
        <w:t xml:space="preserve"> pictorials </w:t>
      </w:r>
      <w:r w:rsidR="00B07D9C" w:rsidRPr="0062386D">
        <w:rPr>
          <w:rFonts w:ascii="Times New Roman" w:hAnsi="Times New Roman" w:cs="Times New Roman"/>
          <w:sz w:val="24"/>
          <w:szCs w:val="24"/>
        </w:rPr>
        <w:t>and</w:t>
      </w:r>
      <w:r w:rsidR="004366A2" w:rsidRPr="0062386D">
        <w:rPr>
          <w:rFonts w:ascii="Times New Roman" w:hAnsi="Times New Roman" w:cs="Times New Roman"/>
          <w:sz w:val="24"/>
          <w:szCs w:val="24"/>
        </w:rPr>
        <w:t xml:space="preserve"> visuals. Common types of </w:t>
      </w:r>
      <w:r w:rsidR="007F37D3" w:rsidRPr="0062386D">
        <w:rPr>
          <w:rFonts w:ascii="Times New Roman" w:hAnsi="Times New Roman" w:cs="Times New Roman"/>
          <w:sz w:val="24"/>
          <w:szCs w:val="24"/>
        </w:rPr>
        <w:t>visualisations</w:t>
      </w:r>
      <w:r w:rsidR="00E77B76" w:rsidRPr="0062386D">
        <w:rPr>
          <w:rFonts w:ascii="Times New Roman" w:hAnsi="Times New Roman" w:cs="Times New Roman"/>
          <w:sz w:val="24"/>
          <w:szCs w:val="24"/>
        </w:rPr>
        <w:t xml:space="preserve"> include charts</w:t>
      </w:r>
      <w:r w:rsidR="004366A2" w:rsidRPr="0062386D">
        <w:rPr>
          <w:rFonts w:ascii="Times New Roman" w:hAnsi="Times New Roman" w:cs="Times New Roman"/>
          <w:sz w:val="24"/>
          <w:szCs w:val="24"/>
        </w:rPr>
        <w:t xml:space="preserve">, graphs, tables and </w:t>
      </w:r>
      <w:r w:rsidR="00066A3A" w:rsidRPr="0062386D">
        <w:rPr>
          <w:rFonts w:ascii="Times New Roman" w:hAnsi="Times New Roman" w:cs="Times New Roman"/>
          <w:sz w:val="24"/>
          <w:szCs w:val="24"/>
        </w:rPr>
        <w:t>infographics</w:t>
      </w:r>
      <w:r w:rsidR="004366A2" w:rsidRPr="0062386D">
        <w:rPr>
          <w:rFonts w:ascii="Times New Roman" w:hAnsi="Times New Roman" w:cs="Times New Roman"/>
          <w:sz w:val="24"/>
          <w:szCs w:val="24"/>
        </w:rPr>
        <w:t xml:space="preserve">. </w:t>
      </w:r>
      <w:r w:rsidR="00B07D9C" w:rsidRPr="0062386D">
        <w:rPr>
          <w:rFonts w:ascii="Times New Roman" w:hAnsi="Times New Roman" w:cs="Times New Roman"/>
          <w:sz w:val="24"/>
          <w:szCs w:val="24"/>
        </w:rPr>
        <w:t>Visualisation</w:t>
      </w:r>
      <w:r w:rsidR="004A5386" w:rsidRPr="0062386D">
        <w:rPr>
          <w:rFonts w:ascii="Times New Roman" w:hAnsi="Times New Roman" w:cs="Times New Roman"/>
          <w:sz w:val="24"/>
          <w:szCs w:val="24"/>
        </w:rPr>
        <w:t xml:space="preserve"> allows patterns, </w:t>
      </w:r>
      <w:r w:rsidR="00B07D9C" w:rsidRPr="0062386D">
        <w:rPr>
          <w:rFonts w:ascii="Times New Roman" w:hAnsi="Times New Roman" w:cs="Times New Roman"/>
          <w:sz w:val="24"/>
          <w:szCs w:val="24"/>
        </w:rPr>
        <w:t>relationships</w:t>
      </w:r>
      <w:r w:rsidR="004A5386" w:rsidRPr="0062386D">
        <w:rPr>
          <w:rFonts w:ascii="Times New Roman" w:hAnsi="Times New Roman" w:cs="Times New Roman"/>
          <w:sz w:val="24"/>
          <w:szCs w:val="24"/>
        </w:rPr>
        <w:t xml:space="preserve"> and trends to be summarised graphically</w:t>
      </w:r>
      <w:r w:rsidR="005F53DC">
        <w:rPr>
          <w:rFonts w:ascii="Times New Roman" w:hAnsi="Times New Roman" w:cs="Times New Roman"/>
          <w:sz w:val="24"/>
          <w:szCs w:val="24"/>
        </w:rPr>
        <w:t>, which is more appealing and</w:t>
      </w:r>
      <w:r w:rsidR="004A5386" w:rsidRPr="0062386D">
        <w:rPr>
          <w:rFonts w:ascii="Times New Roman" w:hAnsi="Times New Roman" w:cs="Times New Roman"/>
          <w:sz w:val="24"/>
          <w:szCs w:val="24"/>
        </w:rPr>
        <w:t xml:space="preserve"> easier to </w:t>
      </w:r>
      <w:r w:rsidR="00D2651D" w:rsidRPr="0062386D">
        <w:rPr>
          <w:rFonts w:ascii="Times New Roman" w:hAnsi="Times New Roman" w:cs="Times New Roman"/>
          <w:sz w:val="24"/>
          <w:szCs w:val="24"/>
        </w:rPr>
        <w:t>comprehend (</w:t>
      </w:r>
      <w:r w:rsidR="00405679" w:rsidRPr="0062386D">
        <w:rPr>
          <w:rFonts w:ascii="Times New Roman" w:hAnsi="Times New Roman" w:cs="Times New Roman"/>
          <w:sz w:val="24"/>
          <w:szCs w:val="24"/>
        </w:rPr>
        <w:t xml:space="preserve"> Kosara, 2016)</w:t>
      </w:r>
      <w:r w:rsidR="004A5386" w:rsidRPr="0062386D">
        <w:rPr>
          <w:rFonts w:ascii="Times New Roman" w:hAnsi="Times New Roman" w:cs="Times New Roman"/>
          <w:sz w:val="24"/>
          <w:szCs w:val="24"/>
        </w:rPr>
        <w:t xml:space="preserve">. </w:t>
      </w:r>
      <w:r w:rsidR="00066A3A" w:rsidRPr="0062386D">
        <w:rPr>
          <w:rFonts w:ascii="Times New Roman" w:hAnsi="Times New Roman" w:cs="Times New Roman"/>
          <w:sz w:val="24"/>
          <w:szCs w:val="24"/>
        </w:rPr>
        <w:t>Complex</w:t>
      </w:r>
      <w:r w:rsidR="00E77B76" w:rsidRPr="0062386D">
        <w:rPr>
          <w:rFonts w:ascii="Times New Roman" w:hAnsi="Times New Roman" w:cs="Times New Roman"/>
          <w:sz w:val="24"/>
          <w:szCs w:val="24"/>
        </w:rPr>
        <w:t xml:space="preserve"> </w:t>
      </w:r>
      <w:r w:rsidR="00066A3A" w:rsidRPr="0062386D">
        <w:rPr>
          <w:rFonts w:ascii="Times New Roman" w:hAnsi="Times New Roman" w:cs="Times New Roman"/>
          <w:sz w:val="24"/>
          <w:szCs w:val="24"/>
        </w:rPr>
        <w:t>relationships</w:t>
      </w:r>
      <w:r w:rsidR="004517B8" w:rsidRPr="0062386D">
        <w:rPr>
          <w:rFonts w:ascii="Times New Roman" w:hAnsi="Times New Roman" w:cs="Times New Roman"/>
          <w:sz w:val="24"/>
          <w:szCs w:val="24"/>
        </w:rPr>
        <w:t xml:space="preserve"> can also</w:t>
      </w:r>
      <w:r w:rsidR="004A5386" w:rsidRPr="0062386D">
        <w:rPr>
          <w:rFonts w:ascii="Times New Roman" w:hAnsi="Times New Roman" w:cs="Times New Roman"/>
          <w:sz w:val="24"/>
          <w:szCs w:val="24"/>
        </w:rPr>
        <w:t xml:space="preserve"> be </w:t>
      </w:r>
      <w:r w:rsidR="00066A3A" w:rsidRPr="0062386D">
        <w:rPr>
          <w:rFonts w:ascii="Times New Roman" w:hAnsi="Times New Roman" w:cs="Times New Roman"/>
          <w:sz w:val="24"/>
          <w:szCs w:val="24"/>
        </w:rPr>
        <w:t>displayed</w:t>
      </w:r>
      <w:r w:rsidR="004A5386" w:rsidRPr="0062386D">
        <w:rPr>
          <w:rFonts w:ascii="Times New Roman" w:hAnsi="Times New Roman" w:cs="Times New Roman"/>
          <w:sz w:val="24"/>
          <w:szCs w:val="24"/>
        </w:rPr>
        <w:t xml:space="preserve"> and easily comprehended.</w:t>
      </w:r>
    </w:p>
    <w:p w14:paraId="206B5923" w14:textId="64FB6F04" w:rsidR="006516A7" w:rsidRPr="0062386D" w:rsidRDefault="005F53DC" w:rsidP="005366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Moreover, t</w:t>
      </w:r>
      <w:r w:rsidR="004A5386" w:rsidRPr="0062386D">
        <w:rPr>
          <w:rFonts w:ascii="Times New Roman" w:hAnsi="Times New Roman" w:cs="Times New Roman"/>
          <w:sz w:val="24"/>
          <w:szCs w:val="24"/>
        </w:rPr>
        <w:t xml:space="preserve">hey </w:t>
      </w:r>
      <w:r w:rsidR="00066A3A" w:rsidRPr="0062386D">
        <w:rPr>
          <w:rFonts w:ascii="Times New Roman" w:hAnsi="Times New Roman" w:cs="Times New Roman"/>
          <w:sz w:val="24"/>
          <w:szCs w:val="24"/>
        </w:rPr>
        <w:t xml:space="preserve">are </w:t>
      </w:r>
      <w:r w:rsidR="004A5386" w:rsidRPr="0062386D">
        <w:rPr>
          <w:rFonts w:ascii="Times New Roman" w:hAnsi="Times New Roman" w:cs="Times New Roman"/>
          <w:sz w:val="24"/>
          <w:szCs w:val="24"/>
        </w:rPr>
        <w:t xml:space="preserve">more </w:t>
      </w:r>
      <w:r w:rsidR="00066A3A" w:rsidRPr="0062386D">
        <w:rPr>
          <w:rFonts w:ascii="Times New Roman" w:hAnsi="Times New Roman" w:cs="Times New Roman"/>
          <w:sz w:val="24"/>
          <w:szCs w:val="24"/>
        </w:rPr>
        <w:t>engaging</w:t>
      </w:r>
      <w:r w:rsidR="004A5386" w:rsidRPr="0062386D">
        <w:rPr>
          <w:rFonts w:ascii="Times New Roman" w:hAnsi="Times New Roman" w:cs="Times New Roman"/>
          <w:sz w:val="24"/>
          <w:szCs w:val="24"/>
        </w:rPr>
        <w:t xml:space="preserve"> as opposed to </w:t>
      </w:r>
      <w:r w:rsidR="00066A3A" w:rsidRPr="0062386D">
        <w:rPr>
          <w:rFonts w:ascii="Times New Roman" w:hAnsi="Times New Roman" w:cs="Times New Roman"/>
          <w:sz w:val="24"/>
          <w:szCs w:val="24"/>
        </w:rPr>
        <w:t>plain</w:t>
      </w:r>
      <w:r w:rsidR="004A5386" w:rsidRPr="0062386D">
        <w:rPr>
          <w:rFonts w:ascii="Times New Roman" w:hAnsi="Times New Roman" w:cs="Times New Roman"/>
          <w:sz w:val="24"/>
          <w:szCs w:val="24"/>
        </w:rPr>
        <w:t xml:space="preserve"> figures or numbers.</w:t>
      </w:r>
      <w:r w:rsidR="001A48AE" w:rsidRPr="0062386D">
        <w:rPr>
          <w:rFonts w:ascii="Times New Roman" w:hAnsi="Times New Roman" w:cs="Times New Roman"/>
          <w:sz w:val="24"/>
          <w:szCs w:val="24"/>
        </w:rPr>
        <w:t xml:space="preserve"> For </w:t>
      </w:r>
      <w:r w:rsidR="00066A3A" w:rsidRPr="0062386D">
        <w:rPr>
          <w:rFonts w:ascii="Times New Roman" w:hAnsi="Times New Roman" w:cs="Times New Roman"/>
          <w:sz w:val="24"/>
          <w:szCs w:val="24"/>
        </w:rPr>
        <w:t>instance</w:t>
      </w:r>
      <w:r w:rsidR="009029B9" w:rsidRPr="0062386D">
        <w:rPr>
          <w:rFonts w:ascii="Times New Roman" w:hAnsi="Times New Roman" w:cs="Times New Roman"/>
          <w:sz w:val="24"/>
          <w:szCs w:val="24"/>
        </w:rPr>
        <w:t>,</w:t>
      </w:r>
      <w:r w:rsidR="001A48AE" w:rsidRPr="0062386D">
        <w:rPr>
          <w:rFonts w:ascii="Times New Roman" w:hAnsi="Times New Roman" w:cs="Times New Roman"/>
          <w:sz w:val="24"/>
          <w:szCs w:val="24"/>
        </w:rPr>
        <w:t xml:space="preserve"> in </w:t>
      </w:r>
      <w:r w:rsidR="00066A3A" w:rsidRPr="0062386D">
        <w:rPr>
          <w:rFonts w:ascii="Times New Roman" w:hAnsi="Times New Roman" w:cs="Times New Roman"/>
          <w:sz w:val="24"/>
          <w:szCs w:val="24"/>
        </w:rPr>
        <w:t>the super</w:t>
      </w:r>
      <w:r w:rsidR="001A48AE" w:rsidRPr="0062386D">
        <w:rPr>
          <w:rFonts w:ascii="Times New Roman" w:hAnsi="Times New Roman" w:cs="Times New Roman"/>
          <w:sz w:val="24"/>
          <w:szCs w:val="24"/>
        </w:rPr>
        <w:t xml:space="preserve">store case, data </w:t>
      </w:r>
      <w:r w:rsidR="00066A3A" w:rsidRPr="0062386D">
        <w:rPr>
          <w:rFonts w:ascii="Times New Roman" w:hAnsi="Times New Roman" w:cs="Times New Roman"/>
          <w:sz w:val="24"/>
          <w:szCs w:val="24"/>
        </w:rPr>
        <w:t>visualisation</w:t>
      </w:r>
      <w:r w:rsidR="009029B9" w:rsidRPr="0062386D">
        <w:rPr>
          <w:rFonts w:ascii="Times New Roman" w:hAnsi="Times New Roman" w:cs="Times New Roman"/>
          <w:sz w:val="24"/>
          <w:szCs w:val="24"/>
        </w:rPr>
        <w:t xml:space="preserve"> can </w:t>
      </w:r>
      <w:r w:rsidR="00066A3A" w:rsidRPr="0062386D">
        <w:rPr>
          <w:rFonts w:ascii="Times New Roman" w:hAnsi="Times New Roman" w:cs="Times New Roman"/>
          <w:sz w:val="24"/>
          <w:szCs w:val="24"/>
        </w:rPr>
        <w:t>show</w:t>
      </w:r>
      <w:r w:rsidR="001A48AE" w:rsidRPr="0062386D">
        <w:rPr>
          <w:rFonts w:ascii="Times New Roman" w:hAnsi="Times New Roman" w:cs="Times New Roman"/>
          <w:sz w:val="24"/>
          <w:szCs w:val="24"/>
        </w:rPr>
        <w:t xml:space="preserve"> how </w:t>
      </w:r>
      <w:r w:rsidR="004517B8" w:rsidRPr="0062386D">
        <w:rPr>
          <w:rFonts w:ascii="Times New Roman" w:hAnsi="Times New Roman" w:cs="Times New Roman"/>
          <w:sz w:val="24"/>
          <w:szCs w:val="24"/>
        </w:rPr>
        <w:t>sales performed</w:t>
      </w:r>
      <w:r w:rsidR="001A48AE" w:rsidRPr="0062386D">
        <w:rPr>
          <w:rFonts w:ascii="Times New Roman" w:hAnsi="Times New Roman" w:cs="Times New Roman"/>
          <w:sz w:val="24"/>
          <w:szCs w:val="24"/>
        </w:rPr>
        <w:t xml:space="preserve"> for </w:t>
      </w:r>
      <w:r w:rsidR="00066A3A" w:rsidRPr="0062386D">
        <w:rPr>
          <w:rFonts w:ascii="Times New Roman" w:hAnsi="Times New Roman" w:cs="Times New Roman"/>
          <w:sz w:val="24"/>
          <w:szCs w:val="24"/>
        </w:rPr>
        <w:t>the</w:t>
      </w:r>
      <w:r w:rsidR="004517B8" w:rsidRPr="0062386D">
        <w:rPr>
          <w:rFonts w:ascii="Times New Roman" w:hAnsi="Times New Roman" w:cs="Times New Roman"/>
          <w:sz w:val="24"/>
          <w:szCs w:val="24"/>
        </w:rPr>
        <w:t xml:space="preserve"> </w:t>
      </w:r>
      <w:r w:rsidR="00066A3A" w:rsidRPr="0062386D">
        <w:rPr>
          <w:rFonts w:ascii="Times New Roman" w:hAnsi="Times New Roman" w:cs="Times New Roman"/>
          <w:sz w:val="24"/>
          <w:szCs w:val="24"/>
        </w:rPr>
        <w:t>four</w:t>
      </w:r>
      <w:r w:rsidR="004517B8" w:rsidRPr="0062386D">
        <w:rPr>
          <w:rFonts w:ascii="Times New Roman" w:hAnsi="Times New Roman" w:cs="Times New Roman"/>
          <w:sz w:val="24"/>
          <w:szCs w:val="24"/>
        </w:rPr>
        <w:t xml:space="preserve"> </w:t>
      </w:r>
      <w:r w:rsidR="00066A3A" w:rsidRPr="0062386D">
        <w:rPr>
          <w:rFonts w:ascii="Times New Roman" w:hAnsi="Times New Roman" w:cs="Times New Roman"/>
          <w:sz w:val="24"/>
          <w:szCs w:val="24"/>
        </w:rPr>
        <w:t>years</w:t>
      </w:r>
      <w:r w:rsidR="001A48AE" w:rsidRPr="0062386D">
        <w:rPr>
          <w:rFonts w:ascii="Times New Roman" w:hAnsi="Times New Roman" w:cs="Times New Roman"/>
          <w:sz w:val="24"/>
          <w:szCs w:val="24"/>
        </w:rPr>
        <w:t xml:space="preserve">. The </w:t>
      </w:r>
      <w:r w:rsidR="00066A3A" w:rsidRPr="0062386D">
        <w:rPr>
          <w:rFonts w:ascii="Times New Roman" w:hAnsi="Times New Roman" w:cs="Times New Roman"/>
          <w:sz w:val="24"/>
          <w:szCs w:val="24"/>
        </w:rPr>
        <w:t>same</w:t>
      </w:r>
      <w:r w:rsidR="001A48AE" w:rsidRPr="0062386D">
        <w:rPr>
          <w:rFonts w:ascii="Times New Roman" w:hAnsi="Times New Roman" w:cs="Times New Roman"/>
          <w:sz w:val="24"/>
          <w:szCs w:val="24"/>
        </w:rPr>
        <w:t xml:space="preserve"> can </w:t>
      </w:r>
      <w:r w:rsidR="00066A3A" w:rsidRPr="0062386D">
        <w:rPr>
          <w:rFonts w:ascii="Times New Roman" w:hAnsi="Times New Roman" w:cs="Times New Roman"/>
          <w:sz w:val="24"/>
          <w:szCs w:val="24"/>
        </w:rPr>
        <w:t>also</w:t>
      </w:r>
      <w:r w:rsidR="001A48AE" w:rsidRPr="0062386D">
        <w:rPr>
          <w:rFonts w:ascii="Times New Roman" w:hAnsi="Times New Roman" w:cs="Times New Roman"/>
          <w:sz w:val="24"/>
          <w:szCs w:val="24"/>
        </w:rPr>
        <w:t xml:space="preserve"> be done for profits recorded. </w:t>
      </w:r>
    </w:p>
    <w:p w14:paraId="5147659C" w14:textId="77777777" w:rsidR="00814B09" w:rsidRPr="0062386D" w:rsidRDefault="00814B09" w:rsidP="00D851FD">
      <w:pPr>
        <w:pStyle w:val="Heading3"/>
        <w:jc w:val="both"/>
        <w:rPr>
          <w:rFonts w:ascii="Times New Roman" w:hAnsi="Times New Roman" w:cs="Times New Roman"/>
          <w:b w:val="0"/>
          <w:color w:val="auto"/>
          <w:sz w:val="24"/>
          <w:szCs w:val="24"/>
        </w:rPr>
      </w:pPr>
      <w:bookmarkStart w:id="5" w:name="_Toc113397189"/>
      <w:r w:rsidRPr="0062386D">
        <w:rPr>
          <w:rFonts w:ascii="Times New Roman" w:hAnsi="Times New Roman" w:cs="Times New Roman"/>
          <w:b w:val="0"/>
          <w:color w:val="auto"/>
          <w:sz w:val="24"/>
          <w:szCs w:val="24"/>
        </w:rPr>
        <w:lastRenderedPageBreak/>
        <w:t>Sales (2009-2012)</w:t>
      </w:r>
      <w:bookmarkEnd w:id="5"/>
    </w:p>
    <w:p w14:paraId="3B11FFF8" w14:textId="77777777" w:rsidR="001A48AE" w:rsidRPr="0062386D" w:rsidRDefault="003407A0"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noProof/>
          <w:sz w:val="24"/>
          <w:szCs w:val="24"/>
          <w:lang w:eastAsia="en-GB"/>
        </w:rPr>
        <w:drawing>
          <wp:inline distT="0" distB="0" distL="0" distR="0" wp14:anchorId="70F90535" wp14:editId="1C49B379">
            <wp:extent cx="5334462" cy="2755631"/>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5334462" cy="2755631"/>
                    </a:xfrm>
                    <a:prstGeom prst="rect">
                      <a:avLst/>
                    </a:prstGeom>
                  </pic:spPr>
                </pic:pic>
              </a:graphicData>
            </a:graphic>
          </wp:inline>
        </w:drawing>
      </w:r>
    </w:p>
    <w:p w14:paraId="3C958EF5" w14:textId="77777777" w:rsidR="00814B09" w:rsidRPr="0062386D" w:rsidRDefault="00814B09" w:rsidP="00D851FD">
      <w:pPr>
        <w:pStyle w:val="Heading3"/>
        <w:jc w:val="both"/>
        <w:rPr>
          <w:rFonts w:ascii="Times New Roman" w:hAnsi="Times New Roman" w:cs="Times New Roman"/>
          <w:color w:val="auto"/>
          <w:sz w:val="24"/>
          <w:szCs w:val="24"/>
        </w:rPr>
      </w:pPr>
      <w:bookmarkStart w:id="6" w:name="_Toc113397190"/>
      <w:r w:rsidRPr="0062386D">
        <w:rPr>
          <w:rFonts w:ascii="Times New Roman" w:hAnsi="Times New Roman" w:cs="Times New Roman"/>
          <w:color w:val="auto"/>
          <w:sz w:val="24"/>
          <w:szCs w:val="24"/>
        </w:rPr>
        <w:t xml:space="preserve">Profit </w:t>
      </w:r>
      <w:r w:rsidR="000857B1" w:rsidRPr="0062386D">
        <w:rPr>
          <w:rFonts w:ascii="Times New Roman" w:hAnsi="Times New Roman" w:cs="Times New Roman"/>
          <w:color w:val="auto"/>
          <w:sz w:val="24"/>
          <w:szCs w:val="24"/>
        </w:rPr>
        <w:t>(</w:t>
      </w:r>
      <w:r w:rsidRPr="0062386D">
        <w:rPr>
          <w:rFonts w:ascii="Times New Roman" w:hAnsi="Times New Roman" w:cs="Times New Roman"/>
          <w:color w:val="auto"/>
          <w:sz w:val="24"/>
          <w:szCs w:val="24"/>
        </w:rPr>
        <w:t>2009-2012)</w:t>
      </w:r>
      <w:bookmarkEnd w:id="6"/>
    </w:p>
    <w:p w14:paraId="509A19E1" w14:textId="77777777" w:rsidR="00814B09" w:rsidRPr="0062386D" w:rsidRDefault="00D542A7"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noProof/>
          <w:sz w:val="24"/>
          <w:szCs w:val="24"/>
          <w:lang w:eastAsia="en-GB"/>
        </w:rPr>
        <w:drawing>
          <wp:inline distT="0" distB="0" distL="0" distR="0" wp14:anchorId="5276EE1D" wp14:editId="19A4E7DE">
            <wp:extent cx="5343525" cy="27552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9"/>
                    <a:stretch>
                      <a:fillRect/>
                    </a:stretch>
                  </pic:blipFill>
                  <pic:spPr>
                    <a:xfrm>
                      <a:off x="0" y="0"/>
                      <a:ext cx="5344235" cy="2755631"/>
                    </a:xfrm>
                    <a:prstGeom prst="rect">
                      <a:avLst/>
                    </a:prstGeom>
                  </pic:spPr>
                </pic:pic>
              </a:graphicData>
            </a:graphic>
          </wp:inline>
        </w:drawing>
      </w:r>
    </w:p>
    <w:p w14:paraId="42DFB484" w14:textId="75CE1E4D" w:rsidR="00D542A7" w:rsidRPr="0062386D" w:rsidRDefault="00D542A7"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 From the data visualisation, a bar graph and a line chart, sales and profits declined in the four years under consideration. In the case of sales, 2009 recorded the highest figure</w:t>
      </w:r>
      <w:r w:rsidR="00256CEB">
        <w:rPr>
          <w:rFonts w:ascii="Times New Roman" w:hAnsi="Times New Roman" w:cs="Times New Roman"/>
          <w:sz w:val="24"/>
          <w:szCs w:val="24"/>
        </w:rPr>
        <w:t>, which declined</w:t>
      </w:r>
      <w:r w:rsidRPr="0062386D">
        <w:rPr>
          <w:rFonts w:ascii="Times New Roman" w:hAnsi="Times New Roman" w:cs="Times New Roman"/>
          <w:sz w:val="24"/>
          <w:szCs w:val="24"/>
        </w:rPr>
        <w:t xml:space="preserve"> consecutively in 2010 and 2011. </w:t>
      </w:r>
      <w:r w:rsidR="007F37D3" w:rsidRPr="0062386D">
        <w:rPr>
          <w:rFonts w:ascii="Times New Roman" w:hAnsi="Times New Roman" w:cs="Times New Roman"/>
          <w:sz w:val="24"/>
          <w:szCs w:val="24"/>
        </w:rPr>
        <w:t>However,</w:t>
      </w:r>
      <w:r w:rsidRPr="0062386D">
        <w:rPr>
          <w:rFonts w:ascii="Times New Roman" w:hAnsi="Times New Roman" w:cs="Times New Roman"/>
          <w:sz w:val="24"/>
          <w:szCs w:val="24"/>
        </w:rPr>
        <w:t xml:space="preserve"> the trend reversed in 2012 which recorded higher sales than 2011 but still lower than 2009. On the other hand, the highest profits were recorded in 2009 and the lowest in 2012. The chart shows that profits were on a declining </w:t>
      </w:r>
      <w:r w:rsidR="007743BA" w:rsidRPr="0062386D">
        <w:rPr>
          <w:rFonts w:ascii="Times New Roman" w:hAnsi="Times New Roman" w:cs="Times New Roman"/>
          <w:sz w:val="24"/>
          <w:szCs w:val="24"/>
        </w:rPr>
        <w:t>t</w:t>
      </w:r>
      <w:r w:rsidRPr="0062386D">
        <w:rPr>
          <w:rFonts w:ascii="Times New Roman" w:hAnsi="Times New Roman" w:cs="Times New Roman"/>
          <w:sz w:val="24"/>
          <w:szCs w:val="24"/>
        </w:rPr>
        <w:t xml:space="preserve">rend as well. From </w:t>
      </w:r>
      <w:r w:rsidR="007743BA" w:rsidRPr="0062386D">
        <w:rPr>
          <w:rFonts w:ascii="Times New Roman" w:hAnsi="Times New Roman" w:cs="Times New Roman"/>
          <w:sz w:val="24"/>
          <w:szCs w:val="24"/>
        </w:rPr>
        <w:t>the</w:t>
      </w:r>
      <w:r w:rsidRPr="0062386D">
        <w:rPr>
          <w:rFonts w:ascii="Times New Roman" w:hAnsi="Times New Roman" w:cs="Times New Roman"/>
          <w:sz w:val="24"/>
          <w:szCs w:val="24"/>
        </w:rPr>
        <w:t xml:space="preserve"> visualisation it </w:t>
      </w:r>
      <w:r w:rsidR="007743BA" w:rsidRPr="0062386D">
        <w:rPr>
          <w:rFonts w:ascii="Times New Roman" w:hAnsi="Times New Roman" w:cs="Times New Roman"/>
          <w:sz w:val="24"/>
          <w:szCs w:val="24"/>
        </w:rPr>
        <w:t xml:space="preserve">is </w:t>
      </w:r>
      <w:r w:rsidRPr="0062386D">
        <w:rPr>
          <w:rFonts w:ascii="Times New Roman" w:hAnsi="Times New Roman" w:cs="Times New Roman"/>
          <w:sz w:val="24"/>
          <w:szCs w:val="24"/>
        </w:rPr>
        <w:t>clear that performance in the superstore has been on the decline based on</w:t>
      </w:r>
      <w:r w:rsidR="007743BA" w:rsidRPr="0062386D">
        <w:rPr>
          <w:rFonts w:ascii="Times New Roman" w:hAnsi="Times New Roman" w:cs="Times New Roman"/>
          <w:sz w:val="24"/>
          <w:szCs w:val="24"/>
        </w:rPr>
        <w:t xml:space="preserve"> </w:t>
      </w:r>
      <w:r w:rsidR="004517B8" w:rsidRPr="0062386D">
        <w:rPr>
          <w:rFonts w:ascii="Times New Roman" w:hAnsi="Times New Roman" w:cs="Times New Roman"/>
          <w:sz w:val="24"/>
          <w:szCs w:val="24"/>
        </w:rPr>
        <w:t>the sales</w:t>
      </w:r>
      <w:r w:rsidRPr="0062386D">
        <w:rPr>
          <w:rFonts w:ascii="Times New Roman" w:hAnsi="Times New Roman" w:cs="Times New Roman"/>
          <w:sz w:val="24"/>
          <w:szCs w:val="24"/>
        </w:rPr>
        <w:t xml:space="preserve"> and profit </w:t>
      </w:r>
      <w:r w:rsidR="007743BA" w:rsidRPr="0062386D">
        <w:rPr>
          <w:rFonts w:ascii="Times New Roman" w:hAnsi="Times New Roman" w:cs="Times New Roman"/>
          <w:sz w:val="24"/>
          <w:szCs w:val="24"/>
        </w:rPr>
        <w:t>variables</w:t>
      </w:r>
      <w:r w:rsidRPr="0062386D">
        <w:rPr>
          <w:rFonts w:ascii="Times New Roman" w:hAnsi="Times New Roman" w:cs="Times New Roman"/>
          <w:sz w:val="24"/>
          <w:szCs w:val="24"/>
        </w:rPr>
        <w:t xml:space="preserve"> or </w:t>
      </w:r>
      <w:r w:rsidR="007743BA" w:rsidRPr="0062386D">
        <w:rPr>
          <w:rFonts w:ascii="Times New Roman" w:hAnsi="Times New Roman" w:cs="Times New Roman"/>
          <w:sz w:val="24"/>
          <w:szCs w:val="24"/>
        </w:rPr>
        <w:t>indicators</w:t>
      </w:r>
      <w:r w:rsidRPr="0062386D">
        <w:rPr>
          <w:rFonts w:ascii="Times New Roman" w:hAnsi="Times New Roman" w:cs="Times New Roman"/>
          <w:sz w:val="24"/>
          <w:szCs w:val="24"/>
        </w:rPr>
        <w:t xml:space="preserve">. </w:t>
      </w:r>
      <w:r w:rsidR="007743BA" w:rsidRPr="0062386D">
        <w:rPr>
          <w:rFonts w:ascii="Times New Roman" w:hAnsi="Times New Roman" w:cs="Times New Roman"/>
          <w:sz w:val="24"/>
          <w:szCs w:val="24"/>
        </w:rPr>
        <w:t>The</w:t>
      </w:r>
      <w:r w:rsidR="004517B8" w:rsidRPr="0062386D">
        <w:rPr>
          <w:rFonts w:ascii="Times New Roman" w:hAnsi="Times New Roman" w:cs="Times New Roman"/>
          <w:sz w:val="24"/>
          <w:szCs w:val="24"/>
        </w:rPr>
        <w:t xml:space="preserve"> visualisation summarises</w:t>
      </w:r>
      <w:r w:rsidRPr="0062386D">
        <w:rPr>
          <w:rFonts w:ascii="Times New Roman" w:hAnsi="Times New Roman" w:cs="Times New Roman"/>
          <w:sz w:val="24"/>
          <w:szCs w:val="24"/>
        </w:rPr>
        <w:t xml:space="preserve"> the more than 800</w:t>
      </w:r>
      <w:r w:rsidR="007743BA" w:rsidRPr="0062386D">
        <w:rPr>
          <w:rFonts w:ascii="Times New Roman" w:hAnsi="Times New Roman" w:cs="Times New Roman"/>
          <w:sz w:val="24"/>
          <w:szCs w:val="24"/>
        </w:rPr>
        <w:t>0transactions</w:t>
      </w:r>
      <w:r w:rsidRPr="0062386D">
        <w:rPr>
          <w:rFonts w:ascii="Times New Roman" w:hAnsi="Times New Roman" w:cs="Times New Roman"/>
          <w:sz w:val="24"/>
          <w:szCs w:val="24"/>
        </w:rPr>
        <w:t xml:space="preserve"> recorded in</w:t>
      </w:r>
      <w:r w:rsidR="007743BA" w:rsidRPr="0062386D">
        <w:rPr>
          <w:rFonts w:ascii="Times New Roman" w:hAnsi="Times New Roman" w:cs="Times New Roman"/>
          <w:sz w:val="24"/>
          <w:szCs w:val="24"/>
        </w:rPr>
        <w:t xml:space="preserve"> the</w:t>
      </w:r>
      <w:r w:rsidRPr="0062386D">
        <w:rPr>
          <w:rFonts w:ascii="Times New Roman" w:hAnsi="Times New Roman" w:cs="Times New Roman"/>
          <w:sz w:val="24"/>
          <w:szCs w:val="24"/>
        </w:rPr>
        <w:t xml:space="preserve"> four </w:t>
      </w:r>
      <w:r w:rsidR="007743BA" w:rsidRPr="0062386D">
        <w:rPr>
          <w:rFonts w:ascii="Times New Roman" w:hAnsi="Times New Roman" w:cs="Times New Roman"/>
          <w:sz w:val="24"/>
          <w:szCs w:val="24"/>
        </w:rPr>
        <w:t>years</w:t>
      </w:r>
      <w:r w:rsidRPr="0062386D">
        <w:rPr>
          <w:rFonts w:ascii="Times New Roman" w:hAnsi="Times New Roman" w:cs="Times New Roman"/>
          <w:sz w:val="24"/>
          <w:szCs w:val="24"/>
        </w:rPr>
        <w:t xml:space="preserve"> to simple </w:t>
      </w:r>
      <w:r w:rsidR="007743BA" w:rsidRPr="0062386D">
        <w:rPr>
          <w:rFonts w:ascii="Times New Roman" w:hAnsi="Times New Roman" w:cs="Times New Roman"/>
          <w:sz w:val="24"/>
          <w:szCs w:val="24"/>
        </w:rPr>
        <w:t>visuals</w:t>
      </w:r>
      <w:r w:rsidRPr="0062386D">
        <w:rPr>
          <w:rFonts w:ascii="Times New Roman" w:hAnsi="Times New Roman" w:cs="Times New Roman"/>
          <w:sz w:val="24"/>
          <w:szCs w:val="24"/>
        </w:rPr>
        <w:t xml:space="preserve"> that are more engaging and easier to </w:t>
      </w:r>
      <w:r w:rsidR="007743BA" w:rsidRPr="0062386D">
        <w:rPr>
          <w:rFonts w:ascii="Times New Roman" w:hAnsi="Times New Roman" w:cs="Times New Roman"/>
          <w:sz w:val="24"/>
          <w:szCs w:val="24"/>
        </w:rPr>
        <w:t>understand</w:t>
      </w:r>
      <w:r w:rsidRPr="0062386D">
        <w:rPr>
          <w:rFonts w:ascii="Times New Roman" w:hAnsi="Times New Roman" w:cs="Times New Roman"/>
          <w:sz w:val="24"/>
          <w:szCs w:val="24"/>
        </w:rPr>
        <w:t xml:space="preserve">. </w:t>
      </w:r>
    </w:p>
    <w:p w14:paraId="1B1CF563" w14:textId="77777777" w:rsidR="00405679" w:rsidRPr="0062386D" w:rsidRDefault="00405679" w:rsidP="00D851FD">
      <w:pPr>
        <w:spacing w:after="0" w:line="360" w:lineRule="auto"/>
        <w:jc w:val="both"/>
        <w:rPr>
          <w:rFonts w:ascii="Times New Roman" w:hAnsi="Times New Roman" w:cs="Times New Roman"/>
          <w:sz w:val="24"/>
          <w:szCs w:val="24"/>
        </w:rPr>
      </w:pPr>
    </w:p>
    <w:p w14:paraId="40FE8ABE" w14:textId="77777777" w:rsidR="00D851FD" w:rsidRPr="0062386D" w:rsidRDefault="00D851FD" w:rsidP="0005711E">
      <w:pPr>
        <w:pStyle w:val="Heading1"/>
        <w:spacing w:before="0" w:line="360" w:lineRule="auto"/>
        <w:jc w:val="center"/>
        <w:rPr>
          <w:rFonts w:ascii="Times New Roman" w:hAnsi="Times New Roman" w:cs="Times New Roman"/>
          <w:bCs w:val="0"/>
          <w:color w:val="auto"/>
          <w:sz w:val="24"/>
          <w:szCs w:val="24"/>
        </w:rPr>
      </w:pPr>
      <w:bookmarkStart w:id="7" w:name="_Toc113397191"/>
      <w:r w:rsidRPr="0062386D">
        <w:rPr>
          <w:rFonts w:ascii="Times New Roman" w:hAnsi="Times New Roman" w:cs="Times New Roman"/>
          <w:bCs w:val="0"/>
          <w:color w:val="auto"/>
          <w:sz w:val="24"/>
          <w:szCs w:val="24"/>
        </w:rPr>
        <w:lastRenderedPageBreak/>
        <w:t>Part 2</w:t>
      </w:r>
      <w:bookmarkEnd w:id="7"/>
    </w:p>
    <w:p w14:paraId="001D6236" w14:textId="419A50C4" w:rsidR="00D851FD" w:rsidRPr="0062386D"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This dataset </w:t>
      </w:r>
      <w:r w:rsidR="004517B8" w:rsidRPr="0062386D">
        <w:rPr>
          <w:rFonts w:ascii="Times New Roman" w:hAnsi="Times New Roman" w:cs="Times New Roman"/>
          <w:sz w:val="24"/>
          <w:szCs w:val="24"/>
        </w:rPr>
        <w:t>con</w:t>
      </w:r>
      <w:r w:rsidR="00653A47">
        <w:rPr>
          <w:rFonts w:ascii="Times New Roman" w:hAnsi="Times New Roman" w:cs="Times New Roman"/>
          <w:sz w:val="24"/>
          <w:szCs w:val="24"/>
        </w:rPr>
        <w:t>tained information on 200 high school students</w:t>
      </w:r>
      <w:r w:rsidRPr="0062386D">
        <w:rPr>
          <w:rFonts w:ascii="Times New Roman" w:hAnsi="Times New Roman" w:cs="Times New Roman"/>
          <w:sz w:val="24"/>
          <w:szCs w:val="24"/>
        </w:rPr>
        <w:t xml:space="preserve"> subjected to two tests. The </w:t>
      </w:r>
      <w:r w:rsidR="007217D5" w:rsidRPr="0062386D">
        <w:rPr>
          <w:rFonts w:ascii="Times New Roman" w:hAnsi="Times New Roman" w:cs="Times New Roman"/>
          <w:sz w:val="24"/>
          <w:szCs w:val="24"/>
        </w:rPr>
        <w:t xml:space="preserve">first test was </w:t>
      </w:r>
      <w:r w:rsidRPr="0062386D">
        <w:rPr>
          <w:rFonts w:ascii="Times New Roman" w:hAnsi="Times New Roman" w:cs="Times New Roman"/>
          <w:sz w:val="24"/>
          <w:szCs w:val="24"/>
        </w:rPr>
        <w:t xml:space="preserve">on a video game and the second one was </w:t>
      </w:r>
      <w:r w:rsidR="007217D5" w:rsidRPr="0062386D">
        <w:rPr>
          <w:rFonts w:ascii="Times New Roman" w:hAnsi="Times New Roman" w:cs="Times New Roman"/>
          <w:sz w:val="24"/>
          <w:szCs w:val="24"/>
        </w:rPr>
        <w:t>on</w:t>
      </w:r>
      <w:r w:rsidRPr="0062386D">
        <w:rPr>
          <w:rFonts w:ascii="Times New Roman" w:hAnsi="Times New Roman" w:cs="Times New Roman"/>
          <w:sz w:val="24"/>
          <w:szCs w:val="24"/>
        </w:rPr>
        <w:t xml:space="preserve"> a puzzle. The data was </w:t>
      </w:r>
      <w:r w:rsidR="007217D5" w:rsidRPr="0062386D">
        <w:rPr>
          <w:rFonts w:ascii="Times New Roman" w:hAnsi="Times New Roman" w:cs="Times New Roman"/>
          <w:sz w:val="24"/>
          <w:szCs w:val="24"/>
        </w:rPr>
        <w:t>then</w:t>
      </w:r>
      <w:r w:rsidR="004517B8" w:rsidRPr="0062386D">
        <w:rPr>
          <w:rFonts w:ascii="Times New Roman" w:hAnsi="Times New Roman" w:cs="Times New Roman"/>
          <w:sz w:val="24"/>
          <w:szCs w:val="24"/>
        </w:rPr>
        <w:t xml:space="preserve"> </w:t>
      </w:r>
      <w:r w:rsidR="007217D5" w:rsidRPr="0062386D">
        <w:rPr>
          <w:rFonts w:ascii="Times New Roman" w:hAnsi="Times New Roman" w:cs="Times New Roman"/>
          <w:sz w:val="24"/>
          <w:szCs w:val="24"/>
        </w:rPr>
        <w:t>presented</w:t>
      </w:r>
      <w:r w:rsidR="004517B8" w:rsidRPr="0062386D">
        <w:rPr>
          <w:rFonts w:ascii="Times New Roman" w:hAnsi="Times New Roman" w:cs="Times New Roman"/>
          <w:sz w:val="24"/>
          <w:szCs w:val="24"/>
        </w:rPr>
        <w:t xml:space="preserve"> </w:t>
      </w:r>
      <w:r w:rsidR="007217D5" w:rsidRPr="0062386D">
        <w:rPr>
          <w:rFonts w:ascii="Times New Roman" w:hAnsi="Times New Roman" w:cs="Times New Roman"/>
          <w:sz w:val="24"/>
          <w:szCs w:val="24"/>
        </w:rPr>
        <w:t>against</w:t>
      </w:r>
      <w:r w:rsidRPr="0062386D">
        <w:rPr>
          <w:rFonts w:ascii="Times New Roman" w:hAnsi="Times New Roman" w:cs="Times New Roman"/>
          <w:sz w:val="24"/>
          <w:szCs w:val="24"/>
        </w:rPr>
        <w:t xml:space="preserve"> the </w:t>
      </w:r>
      <w:r w:rsidR="004517B8" w:rsidRPr="0062386D">
        <w:rPr>
          <w:rFonts w:ascii="Times New Roman" w:hAnsi="Times New Roman" w:cs="Times New Roman"/>
          <w:sz w:val="24"/>
          <w:szCs w:val="24"/>
        </w:rPr>
        <w:t>students ‘</w:t>
      </w:r>
      <w:r w:rsidR="00653A47">
        <w:rPr>
          <w:rFonts w:ascii="Times New Roman" w:hAnsi="Times New Roman" w:cs="Times New Roman"/>
          <w:sz w:val="24"/>
          <w:szCs w:val="24"/>
        </w:rPr>
        <w:t xml:space="preserve"> ice </w:t>
      </w:r>
      <w:r w:rsidR="007217D5" w:rsidRPr="0062386D">
        <w:rPr>
          <w:rFonts w:ascii="Times New Roman" w:hAnsi="Times New Roman" w:cs="Times New Roman"/>
          <w:sz w:val="24"/>
          <w:szCs w:val="24"/>
        </w:rPr>
        <w:t xml:space="preserve">cream </w:t>
      </w:r>
      <w:r w:rsidRPr="0062386D">
        <w:rPr>
          <w:rFonts w:ascii="Times New Roman" w:hAnsi="Times New Roman" w:cs="Times New Roman"/>
          <w:sz w:val="24"/>
          <w:szCs w:val="24"/>
        </w:rPr>
        <w:t xml:space="preserve">flavour preference. </w:t>
      </w:r>
      <w:r w:rsidR="007217D5" w:rsidRPr="0062386D">
        <w:rPr>
          <w:rFonts w:ascii="Times New Roman" w:hAnsi="Times New Roman" w:cs="Times New Roman"/>
          <w:sz w:val="24"/>
          <w:szCs w:val="24"/>
        </w:rPr>
        <w:t xml:space="preserve">The </w:t>
      </w:r>
      <w:r w:rsidR="004517B8" w:rsidRPr="0062386D">
        <w:rPr>
          <w:rFonts w:ascii="Times New Roman" w:hAnsi="Times New Roman" w:cs="Times New Roman"/>
          <w:sz w:val="24"/>
          <w:szCs w:val="24"/>
        </w:rPr>
        <w:t>flavours considered</w:t>
      </w:r>
      <w:r w:rsidRPr="0062386D">
        <w:rPr>
          <w:rFonts w:ascii="Times New Roman" w:hAnsi="Times New Roman" w:cs="Times New Roman"/>
          <w:sz w:val="24"/>
          <w:szCs w:val="24"/>
        </w:rPr>
        <w:t xml:space="preserve"> for </w:t>
      </w:r>
      <w:r w:rsidR="007217D5" w:rsidRPr="0062386D">
        <w:rPr>
          <w:rFonts w:ascii="Times New Roman" w:hAnsi="Times New Roman" w:cs="Times New Roman"/>
          <w:sz w:val="24"/>
          <w:szCs w:val="24"/>
        </w:rPr>
        <w:t>the analysis</w:t>
      </w:r>
      <w:r w:rsidRPr="0062386D">
        <w:rPr>
          <w:rFonts w:ascii="Times New Roman" w:hAnsi="Times New Roman" w:cs="Times New Roman"/>
          <w:sz w:val="24"/>
          <w:szCs w:val="24"/>
        </w:rPr>
        <w:t xml:space="preserve"> were chocolate, </w:t>
      </w:r>
      <w:r w:rsidR="007217D5" w:rsidRPr="0062386D">
        <w:rPr>
          <w:rFonts w:ascii="Times New Roman" w:hAnsi="Times New Roman" w:cs="Times New Roman"/>
          <w:sz w:val="24"/>
          <w:szCs w:val="24"/>
        </w:rPr>
        <w:t>vanilla</w:t>
      </w:r>
      <w:r w:rsidRPr="0062386D">
        <w:rPr>
          <w:rFonts w:ascii="Times New Roman" w:hAnsi="Times New Roman" w:cs="Times New Roman"/>
          <w:sz w:val="24"/>
          <w:szCs w:val="24"/>
        </w:rPr>
        <w:t xml:space="preserve"> and strawberry</w:t>
      </w:r>
      <w:r w:rsidR="00653A47">
        <w:rPr>
          <w:rFonts w:ascii="Times New Roman" w:hAnsi="Times New Roman" w:cs="Times New Roman"/>
          <w:sz w:val="24"/>
          <w:szCs w:val="24"/>
        </w:rPr>
        <w:t>—t</w:t>
      </w:r>
      <w:r w:rsidR="007217D5" w:rsidRPr="0062386D">
        <w:rPr>
          <w:rFonts w:ascii="Times New Roman" w:hAnsi="Times New Roman" w:cs="Times New Roman"/>
          <w:sz w:val="24"/>
          <w:szCs w:val="24"/>
        </w:rPr>
        <w:t>he</w:t>
      </w:r>
      <w:r w:rsidRPr="0062386D">
        <w:rPr>
          <w:rFonts w:ascii="Times New Roman" w:hAnsi="Times New Roman" w:cs="Times New Roman"/>
          <w:sz w:val="24"/>
          <w:szCs w:val="24"/>
        </w:rPr>
        <w:t xml:space="preserve"> analysis </w:t>
      </w:r>
      <w:r w:rsidR="007217D5" w:rsidRPr="0062386D">
        <w:rPr>
          <w:rFonts w:ascii="Times New Roman" w:hAnsi="Times New Roman" w:cs="Times New Roman"/>
          <w:sz w:val="24"/>
          <w:szCs w:val="24"/>
        </w:rPr>
        <w:t>aimed</w:t>
      </w:r>
      <w:r w:rsidRPr="0062386D">
        <w:rPr>
          <w:rFonts w:ascii="Times New Roman" w:hAnsi="Times New Roman" w:cs="Times New Roman"/>
          <w:sz w:val="24"/>
          <w:szCs w:val="24"/>
        </w:rPr>
        <w:t xml:space="preserve"> at </w:t>
      </w:r>
      <w:r w:rsidR="007217D5" w:rsidRPr="0062386D">
        <w:rPr>
          <w:rFonts w:ascii="Times New Roman" w:hAnsi="Times New Roman" w:cs="Times New Roman"/>
          <w:sz w:val="24"/>
          <w:szCs w:val="24"/>
        </w:rPr>
        <w:t>establishing</w:t>
      </w:r>
      <w:r w:rsidRPr="0062386D">
        <w:rPr>
          <w:rFonts w:ascii="Times New Roman" w:hAnsi="Times New Roman" w:cs="Times New Roman"/>
          <w:sz w:val="24"/>
          <w:szCs w:val="24"/>
        </w:rPr>
        <w:t xml:space="preserve"> whether </w:t>
      </w:r>
      <w:r w:rsidR="007217D5" w:rsidRPr="0062386D">
        <w:rPr>
          <w:rFonts w:ascii="Times New Roman" w:hAnsi="Times New Roman" w:cs="Times New Roman"/>
          <w:sz w:val="24"/>
          <w:szCs w:val="24"/>
        </w:rPr>
        <w:t>any</w:t>
      </w:r>
      <w:r w:rsidRPr="0062386D">
        <w:rPr>
          <w:rFonts w:ascii="Times New Roman" w:hAnsi="Times New Roman" w:cs="Times New Roman"/>
          <w:sz w:val="24"/>
          <w:szCs w:val="24"/>
        </w:rPr>
        <w:t xml:space="preserve"> forms of relationships existed based on these variables. </w:t>
      </w:r>
    </w:p>
    <w:p w14:paraId="024D542A" w14:textId="77777777" w:rsidR="00D851FD" w:rsidRPr="0062386D" w:rsidRDefault="00D851FD" w:rsidP="002715CD">
      <w:pPr>
        <w:pStyle w:val="Heading2"/>
        <w:spacing w:before="0" w:line="360" w:lineRule="auto"/>
        <w:rPr>
          <w:rFonts w:ascii="Times New Roman" w:hAnsi="Times New Roman" w:cs="Times New Roman"/>
          <w:color w:val="auto"/>
          <w:sz w:val="24"/>
          <w:szCs w:val="24"/>
        </w:rPr>
      </w:pPr>
      <w:bookmarkStart w:id="8" w:name="_Toc113397192"/>
      <w:r w:rsidRPr="0062386D">
        <w:rPr>
          <w:rFonts w:ascii="Times New Roman" w:hAnsi="Times New Roman" w:cs="Times New Roman"/>
          <w:color w:val="auto"/>
          <w:sz w:val="24"/>
          <w:szCs w:val="24"/>
        </w:rPr>
        <w:t xml:space="preserve">2.1 How </w:t>
      </w:r>
      <w:r w:rsidR="007217D5" w:rsidRPr="0062386D">
        <w:rPr>
          <w:rFonts w:ascii="Times New Roman" w:hAnsi="Times New Roman" w:cs="Times New Roman"/>
          <w:color w:val="auto"/>
          <w:sz w:val="24"/>
          <w:szCs w:val="24"/>
        </w:rPr>
        <w:t>many</w:t>
      </w:r>
      <w:r w:rsidRPr="0062386D">
        <w:rPr>
          <w:rFonts w:ascii="Times New Roman" w:hAnsi="Times New Roman" w:cs="Times New Roman"/>
          <w:color w:val="auto"/>
          <w:sz w:val="24"/>
          <w:szCs w:val="24"/>
        </w:rPr>
        <w:t xml:space="preserve"> students like vanilla </w:t>
      </w:r>
      <w:r w:rsidR="007217D5" w:rsidRPr="0062386D">
        <w:rPr>
          <w:rFonts w:ascii="Times New Roman" w:hAnsi="Times New Roman" w:cs="Times New Roman"/>
          <w:color w:val="auto"/>
          <w:sz w:val="24"/>
          <w:szCs w:val="24"/>
        </w:rPr>
        <w:t>flavour?</w:t>
      </w:r>
      <w:bookmarkEnd w:id="8"/>
    </w:p>
    <w:p w14:paraId="6BA2789E" w14:textId="54F1795A" w:rsidR="00D851FD" w:rsidRPr="0062386D"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Simple </w:t>
      </w:r>
      <w:r w:rsidR="007217D5" w:rsidRPr="0062386D">
        <w:rPr>
          <w:rFonts w:ascii="Times New Roman" w:hAnsi="Times New Roman" w:cs="Times New Roman"/>
          <w:sz w:val="24"/>
          <w:szCs w:val="24"/>
        </w:rPr>
        <w:t>descriptive</w:t>
      </w:r>
      <w:r w:rsidRPr="0062386D">
        <w:rPr>
          <w:rFonts w:ascii="Times New Roman" w:hAnsi="Times New Roman" w:cs="Times New Roman"/>
          <w:sz w:val="24"/>
          <w:szCs w:val="24"/>
        </w:rPr>
        <w:t xml:space="preserve"> statistics in PSS can be used to compute this figure. As shown below the </w:t>
      </w:r>
      <w:r w:rsidR="007217D5" w:rsidRPr="0062386D">
        <w:rPr>
          <w:rFonts w:ascii="Times New Roman" w:hAnsi="Times New Roman" w:cs="Times New Roman"/>
          <w:sz w:val="24"/>
          <w:szCs w:val="24"/>
        </w:rPr>
        <w:t>information</w:t>
      </w:r>
      <w:r w:rsidRPr="0062386D">
        <w:rPr>
          <w:rFonts w:ascii="Times New Roman" w:hAnsi="Times New Roman" w:cs="Times New Roman"/>
          <w:sz w:val="24"/>
          <w:szCs w:val="24"/>
        </w:rPr>
        <w:t xml:space="preserve"> can </w:t>
      </w:r>
      <w:r w:rsidR="007217D5" w:rsidRPr="0062386D">
        <w:rPr>
          <w:rFonts w:ascii="Times New Roman" w:hAnsi="Times New Roman" w:cs="Times New Roman"/>
          <w:sz w:val="24"/>
          <w:szCs w:val="24"/>
        </w:rPr>
        <w:t>also</w:t>
      </w:r>
      <w:r w:rsidRPr="0062386D">
        <w:rPr>
          <w:rFonts w:ascii="Times New Roman" w:hAnsi="Times New Roman" w:cs="Times New Roman"/>
          <w:sz w:val="24"/>
          <w:szCs w:val="24"/>
        </w:rPr>
        <w:t xml:space="preserve"> be presented in</w:t>
      </w:r>
      <w:r w:rsidR="007217D5" w:rsidRPr="0062386D">
        <w:rPr>
          <w:rFonts w:ascii="Times New Roman" w:hAnsi="Times New Roman" w:cs="Times New Roman"/>
          <w:sz w:val="24"/>
          <w:szCs w:val="24"/>
        </w:rPr>
        <w:t xml:space="preserve"> the</w:t>
      </w:r>
      <w:r w:rsidRPr="0062386D">
        <w:rPr>
          <w:rFonts w:ascii="Times New Roman" w:hAnsi="Times New Roman" w:cs="Times New Roman"/>
          <w:sz w:val="24"/>
          <w:szCs w:val="24"/>
        </w:rPr>
        <w:t xml:space="preserve"> form of graphs or chart</w:t>
      </w:r>
      <w:r w:rsidR="002B25AC">
        <w:rPr>
          <w:rFonts w:ascii="Times New Roman" w:hAnsi="Times New Roman" w:cs="Times New Roman"/>
          <w:sz w:val="24"/>
          <w:szCs w:val="24"/>
        </w:rPr>
        <w:t>s</w:t>
      </w:r>
      <w:r w:rsidRPr="0062386D">
        <w:rPr>
          <w:rFonts w:ascii="Times New Roman" w:hAnsi="Times New Roman" w:cs="Times New Roman"/>
          <w:sz w:val="24"/>
          <w:szCs w:val="24"/>
        </w:rPr>
        <w:t xml:space="preserve"> for visualisation. </w:t>
      </w:r>
    </w:p>
    <w:p w14:paraId="52FA37CD"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bl>
      <w:tblPr>
        <w:tblW w:w="27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6"/>
        <w:gridCol w:w="959"/>
        <w:gridCol w:w="1038"/>
      </w:tblGrid>
      <w:tr w:rsidR="00C83E74" w:rsidRPr="0062386D" w14:paraId="5DCB2F29" w14:textId="77777777" w:rsidTr="00FB0A42">
        <w:trPr>
          <w:cantSplit/>
        </w:trPr>
        <w:tc>
          <w:tcPr>
            <w:tcW w:w="2752" w:type="dxa"/>
            <w:gridSpan w:val="3"/>
            <w:tcBorders>
              <w:top w:val="nil"/>
              <w:left w:val="nil"/>
              <w:bottom w:val="nil"/>
              <w:right w:val="nil"/>
            </w:tcBorders>
            <w:shd w:val="clear" w:color="auto" w:fill="FFFFFF"/>
          </w:tcPr>
          <w:p w14:paraId="643B9B8C"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b/>
                <w:bCs/>
                <w:sz w:val="24"/>
                <w:szCs w:val="24"/>
              </w:rPr>
              <w:t>Statistics</w:t>
            </w:r>
          </w:p>
        </w:tc>
      </w:tr>
      <w:tr w:rsidR="00C83E74" w:rsidRPr="0062386D" w14:paraId="7D5104AF" w14:textId="77777777" w:rsidTr="00FB0A42">
        <w:trPr>
          <w:cantSplit/>
        </w:trPr>
        <w:tc>
          <w:tcPr>
            <w:tcW w:w="2752" w:type="dxa"/>
            <w:gridSpan w:val="3"/>
            <w:tcBorders>
              <w:top w:val="nil"/>
              <w:left w:val="nil"/>
              <w:bottom w:val="nil"/>
              <w:right w:val="nil"/>
            </w:tcBorders>
            <w:shd w:val="clear" w:color="auto" w:fill="FFFFFF"/>
            <w:vAlign w:val="bottom"/>
          </w:tcPr>
          <w:p w14:paraId="56DD27E9"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Ice-cream</w:t>
            </w:r>
          </w:p>
        </w:tc>
      </w:tr>
      <w:tr w:rsidR="00C83E74" w:rsidRPr="0062386D" w14:paraId="0F573640" w14:textId="77777777" w:rsidTr="00FB0A42">
        <w:trPr>
          <w:cantSplit/>
        </w:trPr>
        <w:tc>
          <w:tcPr>
            <w:tcW w:w="755" w:type="dxa"/>
            <w:vMerge w:val="restart"/>
            <w:tcBorders>
              <w:top w:val="single" w:sz="16" w:space="0" w:color="000000"/>
              <w:left w:val="single" w:sz="16" w:space="0" w:color="000000"/>
              <w:bottom w:val="nil"/>
              <w:right w:val="nil"/>
            </w:tcBorders>
            <w:shd w:val="clear" w:color="auto" w:fill="FFFFFF"/>
            <w:vAlign w:val="center"/>
          </w:tcPr>
          <w:p w14:paraId="282DB51F"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N</w:t>
            </w:r>
          </w:p>
        </w:tc>
        <w:tc>
          <w:tcPr>
            <w:tcW w:w="959" w:type="dxa"/>
            <w:tcBorders>
              <w:top w:val="single" w:sz="16" w:space="0" w:color="000000"/>
              <w:left w:val="nil"/>
              <w:bottom w:val="nil"/>
              <w:right w:val="single" w:sz="16" w:space="0" w:color="000000"/>
            </w:tcBorders>
            <w:shd w:val="clear" w:color="auto" w:fill="FFFFFF"/>
            <w:vAlign w:val="center"/>
          </w:tcPr>
          <w:p w14:paraId="7C8A305D"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5C6E5246"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200</w:t>
            </w:r>
          </w:p>
        </w:tc>
      </w:tr>
      <w:tr w:rsidR="00C83E74" w:rsidRPr="0062386D" w14:paraId="37E4CA59" w14:textId="77777777" w:rsidTr="00FB0A42">
        <w:trPr>
          <w:cantSplit/>
        </w:trPr>
        <w:tc>
          <w:tcPr>
            <w:tcW w:w="755" w:type="dxa"/>
            <w:vMerge/>
            <w:tcBorders>
              <w:top w:val="single" w:sz="16" w:space="0" w:color="000000"/>
              <w:left w:val="single" w:sz="16" w:space="0" w:color="000000"/>
              <w:bottom w:val="nil"/>
              <w:right w:val="nil"/>
            </w:tcBorders>
            <w:shd w:val="clear" w:color="auto" w:fill="FFFFFF"/>
            <w:vAlign w:val="center"/>
          </w:tcPr>
          <w:p w14:paraId="1FC90187" w14:textId="77777777" w:rsidR="00D851FD" w:rsidRPr="0062386D" w:rsidRDefault="00D851FD" w:rsidP="00B76D2E">
            <w:pPr>
              <w:autoSpaceDE w:val="0"/>
              <w:autoSpaceDN w:val="0"/>
              <w:adjustRightInd w:val="0"/>
              <w:spacing w:after="0" w:line="360" w:lineRule="auto"/>
              <w:jc w:val="center"/>
              <w:rPr>
                <w:rFonts w:ascii="Times New Roman" w:hAnsi="Times New Roman" w:cs="Times New Roman"/>
                <w:sz w:val="24"/>
                <w:szCs w:val="24"/>
              </w:rPr>
            </w:pPr>
          </w:p>
        </w:tc>
        <w:tc>
          <w:tcPr>
            <w:tcW w:w="959" w:type="dxa"/>
            <w:tcBorders>
              <w:top w:val="nil"/>
              <w:left w:val="nil"/>
              <w:bottom w:val="nil"/>
              <w:right w:val="single" w:sz="16" w:space="0" w:color="000000"/>
            </w:tcBorders>
            <w:shd w:val="clear" w:color="auto" w:fill="FFFFFF"/>
            <w:vAlign w:val="center"/>
          </w:tcPr>
          <w:p w14:paraId="7D4C6E6F"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Missing</w:t>
            </w:r>
          </w:p>
        </w:tc>
        <w:tc>
          <w:tcPr>
            <w:tcW w:w="1038" w:type="dxa"/>
            <w:tcBorders>
              <w:top w:val="nil"/>
              <w:left w:val="single" w:sz="16" w:space="0" w:color="000000"/>
              <w:bottom w:val="nil"/>
              <w:right w:val="single" w:sz="16" w:space="0" w:color="000000"/>
            </w:tcBorders>
            <w:shd w:val="clear" w:color="auto" w:fill="FFFFFF"/>
            <w:vAlign w:val="center"/>
          </w:tcPr>
          <w:p w14:paraId="783582B8"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0</w:t>
            </w:r>
          </w:p>
        </w:tc>
      </w:tr>
      <w:tr w:rsidR="00C83E74" w:rsidRPr="0062386D" w14:paraId="3645BF6D" w14:textId="77777777" w:rsidTr="00FB0A42">
        <w:trPr>
          <w:cantSplit/>
        </w:trPr>
        <w:tc>
          <w:tcPr>
            <w:tcW w:w="1714" w:type="dxa"/>
            <w:gridSpan w:val="2"/>
            <w:tcBorders>
              <w:top w:val="nil"/>
              <w:left w:val="single" w:sz="16" w:space="0" w:color="000000"/>
              <w:bottom w:val="single" w:sz="16" w:space="0" w:color="000000"/>
              <w:right w:val="nil"/>
            </w:tcBorders>
            <w:shd w:val="clear" w:color="auto" w:fill="FFFFFF"/>
            <w:vAlign w:val="center"/>
          </w:tcPr>
          <w:p w14:paraId="5F339BC3"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Sum</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59EB631A" w14:textId="77777777" w:rsidR="00D851FD" w:rsidRPr="0062386D" w:rsidRDefault="00D851FD" w:rsidP="00B76D2E">
            <w:pPr>
              <w:autoSpaceDE w:val="0"/>
              <w:autoSpaceDN w:val="0"/>
              <w:adjustRightInd w:val="0"/>
              <w:spacing w:after="0" w:line="360" w:lineRule="auto"/>
              <w:ind w:left="60" w:right="60"/>
              <w:jc w:val="center"/>
              <w:rPr>
                <w:rFonts w:ascii="Times New Roman" w:hAnsi="Times New Roman" w:cs="Times New Roman"/>
                <w:sz w:val="24"/>
                <w:szCs w:val="24"/>
              </w:rPr>
            </w:pPr>
            <w:r w:rsidRPr="0062386D">
              <w:rPr>
                <w:rFonts w:ascii="Times New Roman" w:hAnsi="Times New Roman" w:cs="Times New Roman"/>
                <w:sz w:val="24"/>
                <w:szCs w:val="24"/>
              </w:rPr>
              <w:t>363</w:t>
            </w:r>
          </w:p>
        </w:tc>
      </w:tr>
    </w:tbl>
    <w:p w14:paraId="2CCD906A"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p w14:paraId="652A07D9"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74"/>
        <w:gridCol w:w="1207"/>
        <w:gridCol w:w="1163"/>
        <w:gridCol w:w="860"/>
        <w:gridCol w:w="1453"/>
        <w:gridCol w:w="2050"/>
      </w:tblGrid>
      <w:tr w:rsidR="00C83E74" w:rsidRPr="0062386D" w14:paraId="69DC2250" w14:textId="77777777" w:rsidTr="00B76D2E">
        <w:trPr>
          <w:cantSplit/>
          <w:jc w:val="center"/>
        </w:trPr>
        <w:tc>
          <w:tcPr>
            <w:tcW w:w="0" w:type="auto"/>
            <w:gridSpan w:val="6"/>
            <w:tcBorders>
              <w:top w:val="nil"/>
              <w:left w:val="nil"/>
              <w:bottom w:val="nil"/>
              <w:right w:val="nil"/>
            </w:tcBorders>
            <w:shd w:val="clear" w:color="auto" w:fill="FFFFFF"/>
          </w:tcPr>
          <w:p w14:paraId="187C0BC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b/>
                <w:bCs/>
                <w:sz w:val="24"/>
                <w:szCs w:val="24"/>
              </w:rPr>
              <w:t>Ice-cream</w:t>
            </w:r>
          </w:p>
        </w:tc>
      </w:tr>
      <w:tr w:rsidR="00C83E74" w:rsidRPr="0062386D" w14:paraId="6415A465" w14:textId="77777777" w:rsidTr="00B76D2E">
        <w:trPr>
          <w:cantSplit/>
          <w:jc w:val="center"/>
        </w:trPr>
        <w:tc>
          <w:tcPr>
            <w:tcW w:w="0" w:type="auto"/>
            <w:gridSpan w:val="2"/>
            <w:tcBorders>
              <w:top w:val="single" w:sz="16" w:space="0" w:color="000000"/>
              <w:left w:val="single" w:sz="16" w:space="0" w:color="000000"/>
              <w:bottom w:val="single" w:sz="16" w:space="0" w:color="000000"/>
              <w:right w:val="nil"/>
            </w:tcBorders>
            <w:shd w:val="clear" w:color="auto" w:fill="FFFFFF"/>
          </w:tcPr>
          <w:p w14:paraId="3D1D352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p>
        </w:tc>
        <w:tc>
          <w:tcPr>
            <w:tcW w:w="0" w:type="auto"/>
            <w:tcBorders>
              <w:top w:val="single" w:sz="16" w:space="0" w:color="000000"/>
              <w:left w:val="single" w:sz="16" w:space="0" w:color="000000"/>
              <w:bottom w:val="single" w:sz="16" w:space="0" w:color="000000"/>
            </w:tcBorders>
            <w:shd w:val="clear" w:color="auto" w:fill="FFFFFF"/>
          </w:tcPr>
          <w:p w14:paraId="248DB838"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Frequency</w:t>
            </w:r>
          </w:p>
        </w:tc>
        <w:tc>
          <w:tcPr>
            <w:tcW w:w="0" w:type="auto"/>
            <w:tcBorders>
              <w:top w:val="single" w:sz="16" w:space="0" w:color="000000"/>
              <w:bottom w:val="single" w:sz="16" w:space="0" w:color="000000"/>
            </w:tcBorders>
            <w:shd w:val="clear" w:color="auto" w:fill="FFFFFF"/>
          </w:tcPr>
          <w:p w14:paraId="6BE11103"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Percent</w:t>
            </w:r>
          </w:p>
        </w:tc>
        <w:tc>
          <w:tcPr>
            <w:tcW w:w="0" w:type="auto"/>
            <w:tcBorders>
              <w:top w:val="single" w:sz="16" w:space="0" w:color="000000"/>
              <w:bottom w:val="single" w:sz="16" w:space="0" w:color="000000"/>
            </w:tcBorders>
            <w:shd w:val="clear" w:color="auto" w:fill="FFFFFF"/>
          </w:tcPr>
          <w:p w14:paraId="345683A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Valid Percent</w:t>
            </w:r>
          </w:p>
        </w:tc>
        <w:tc>
          <w:tcPr>
            <w:tcW w:w="0" w:type="auto"/>
            <w:tcBorders>
              <w:top w:val="single" w:sz="16" w:space="0" w:color="000000"/>
              <w:bottom w:val="single" w:sz="16" w:space="0" w:color="000000"/>
              <w:right w:val="single" w:sz="16" w:space="0" w:color="000000"/>
            </w:tcBorders>
            <w:shd w:val="clear" w:color="auto" w:fill="FFFFFF"/>
          </w:tcPr>
          <w:p w14:paraId="7606206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Cumulative Percent</w:t>
            </w:r>
          </w:p>
        </w:tc>
      </w:tr>
      <w:tr w:rsidR="00C83E74" w:rsidRPr="0062386D" w14:paraId="1071E97E" w14:textId="77777777" w:rsidTr="00B76D2E">
        <w:trPr>
          <w:cantSplit/>
          <w:jc w:val="center"/>
        </w:trPr>
        <w:tc>
          <w:tcPr>
            <w:tcW w:w="0" w:type="auto"/>
            <w:vMerge w:val="restart"/>
            <w:tcBorders>
              <w:top w:val="single" w:sz="16" w:space="0" w:color="000000"/>
              <w:left w:val="single" w:sz="16" w:space="0" w:color="000000"/>
              <w:bottom w:val="single" w:sz="16" w:space="0" w:color="000000"/>
              <w:right w:val="nil"/>
            </w:tcBorders>
            <w:shd w:val="clear" w:color="auto" w:fill="FFFFFF"/>
            <w:vAlign w:val="center"/>
          </w:tcPr>
          <w:p w14:paraId="2D50B18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Valid</w:t>
            </w:r>
          </w:p>
        </w:tc>
        <w:tc>
          <w:tcPr>
            <w:tcW w:w="0" w:type="auto"/>
            <w:tcBorders>
              <w:top w:val="single" w:sz="16" w:space="0" w:color="000000"/>
              <w:left w:val="nil"/>
              <w:bottom w:val="nil"/>
              <w:right w:val="single" w:sz="16" w:space="0" w:color="000000"/>
            </w:tcBorders>
            <w:shd w:val="clear" w:color="auto" w:fill="FFFFFF"/>
            <w:vAlign w:val="center"/>
          </w:tcPr>
          <w:p w14:paraId="0BB64A2E"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Vanilla</w:t>
            </w:r>
          </w:p>
        </w:tc>
        <w:tc>
          <w:tcPr>
            <w:tcW w:w="0" w:type="auto"/>
            <w:tcBorders>
              <w:top w:val="single" w:sz="16" w:space="0" w:color="000000"/>
              <w:left w:val="single" w:sz="16" w:space="0" w:color="000000"/>
              <w:bottom w:val="nil"/>
            </w:tcBorders>
            <w:shd w:val="clear" w:color="auto" w:fill="FFFFFF"/>
            <w:vAlign w:val="center"/>
          </w:tcPr>
          <w:p w14:paraId="6B486F8B"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95</w:t>
            </w:r>
          </w:p>
        </w:tc>
        <w:tc>
          <w:tcPr>
            <w:tcW w:w="0" w:type="auto"/>
            <w:tcBorders>
              <w:top w:val="single" w:sz="16" w:space="0" w:color="000000"/>
              <w:bottom w:val="nil"/>
            </w:tcBorders>
            <w:shd w:val="clear" w:color="auto" w:fill="FFFFFF"/>
            <w:vAlign w:val="center"/>
          </w:tcPr>
          <w:p w14:paraId="54EC277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47.5</w:t>
            </w:r>
          </w:p>
        </w:tc>
        <w:tc>
          <w:tcPr>
            <w:tcW w:w="0" w:type="auto"/>
            <w:tcBorders>
              <w:top w:val="single" w:sz="16" w:space="0" w:color="000000"/>
              <w:bottom w:val="nil"/>
            </w:tcBorders>
            <w:shd w:val="clear" w:color="auto" w:fill="FFFFFF"/>
            <w:vAlign w:val="center"/>
          </w:tcPr>
          <w:p w14:paraId="02B33017"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47.5</w:t>
            </w:r>
          </w:p>
        </w:tc>
        <w:tc>
          <w:tcPr>
            <w:tcW w:w="0" w:type="auto"/>
            <w:tcBorders>
              <w:top w:val="single" w:sz="16" w:space="0" w:color="000000"/>
              <w:bottom w:val="nil"/>
              <w:right w:val="single" w:sz="16" w:space="0" w:color="000000"/>
            </w:tcBorders>
            <w:shd w:val="clear" w:color="auto" w:fill="FFFFFF"/>
            <w:vAlign w:val="center"/>
          </w:tcPr>
          <w:p w14:paraId="2F48A1B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47.5</w:t>
            </w:r>
          </w:p>
        </w:tc>
      </w:tr>
      <w:tr w:rsidR="00C83E74" w:rsidRPr="0062386D" w14:paraId="52718BD3" w14:textId="77777777" w:rsidTr="00B76D2E">
        <w:trPr>
          <w:cantSplit/>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14:paraId="7D174DBA"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020DD94D"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Chocolate</w:t>
            </w:r>
          </w:p>
        </w:tc>
        <w:tc>
          <w:tcPr>
            <w:tcW w:w="0" w:type="auto"/>
            <w:tcBorders>
              <w:top w:val="nil"/>
              <w:left w:val="single" w:sz="16" w:space="0" w:color="000000"/>
              <w:bottom w:val="nil"/>
            </w:tcBorders>
            <w:shd w:val="clear" w:color="auto" w:fill="FFFFFF"/>
            <w:vAlign w:val="center"/>
          </w:tcPr>
          <w:p w14:paraId="685614D8"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w:t>
            </w:r>
          </w:p>
        </w:tc>
        <w:tc>
          <w:tcPr>
            <w:tcW w:w="0" w:type="auto"/>
            <w:tcBorders>
              <w:top w:val="nil"/>
              <w:bottom w:val="nil"/>
            </w:tcBorders>
            <w:shd w:val="clear" w:color="auto" w:fill="FFFFFF"/>
            <w:vAlign w:val="center"/>
          </w:tcPr>
          <w:p w14:paraId="496A935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23.5</w:t>
            </w:r>
          </w:p>
        </w:tc>
        <w:tc>
          <w:tcPr>
            <w:tcW w:w="0" w:type="auto"/>
            <w:tcBorders>
              <w:top w:val="nil"/>
              <w:bottom w:val="nil"/>
            </w:tcBorders>
            <w:shd w:val="clear" w:color="auto" w:fill="FFFFFF"/>
            <w:vAlign w:val="center"/>
          </w:tcPr>
          <w:p w14:paraId="18A243A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23.5</w:t>
            </w:r>
          </w:p>
        </w:tc>
        <w:tc>
          <w:tcPr>
            <w:tcW w:w="0" w:type="auto"/>
            <w:tcBorders>
              <w:top w:val="nil"/>
              <w:bottom w:val="nil"/>
              <w:right w:val="single" w:sz="16" w:space="0" w:color="000000"/>
            </w:tcBorders>
            <w:shd w:val="clear" w:color="auto" w:fill="FFFFFF"/>
            <w:vAlign w:val="center"/>
          </w:tcPr>
          <w:p w14:paraId="240AEEA2"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71.0</w:t>
            </w:r>
          </w:p>
        </w:tc>
      </w:tr>
      <w:tr w:rsidR="00C83E74" w:rsidRPr="0062386D" w14:paraId="58613713" w14:textId="77777777" w:rsidTr="00B76D2E">
        <w:trPr>
          <w:cantSplit/>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14:paraId="690E08B9"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5A7190B3"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Strawberry</w:t>
            </w:r>
          </w:p>
        </w:tc>
        <w:tc>
          <w:tcPr>
            <w:tcW w:w="0" w:type="auto"/>
            <w:tcBorders>
              <w:top w:val="nil"/>
              <w:left w:val="single" w:sz="16" w:space="0" w:color="000000"/>
              <w:bottom w:val="nil"/>
            </w:tcBorders>
            <w:shd w:val="clear" w:color="auto" w:fill="FFFFFF"/>
            <w:vAlign w:val="center"/>
          </w:tcPr>
          <w:p w14:paraId="51C907A8"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58</w:t>
            </w:r>
          </w:p>
        </w:tc>
        <w:tc>
          <w:tcPr>
            <w:tcW w:w="0" w:type="auto"/>
            <w:tcBorders>
              <w:top w:val="nil"/>
              <w:bottom w:val="nil"/>
            </w:tcBorders>
            <w:shd w:val="clear" w:color="auto" w:fill="FFFFFF"/>
            <w:vAlign w:val="center"/>
          </w:tcPr>
          <w:p w14:paraId="28378FB3"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29.0</w:t>
            </w:r>
          </w:p>
        </w:tc>
        <w:tc>
          <w:tcPr>
            <w:tcW w:w="0" w:type="auto"/>
            <w:tcBorders>
              <w:top w:val="nil"/>
              <w:bottom w:val="nil"/>
            </w:tcBorders>
            <w:shd w:val="clear" w:color="auto" w:fill="FFFFFF"/>
            <w:vAlign w:val="center"/>
          </w:tcPr>
          <w:p w14:paraId="76908D6E"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29.0</w:t>
            </w:r>
          </w:p>
        </w:tc>
        <w:tc>
          <w:tcPr>
            <w:tcW w:w="0" w:type="auto"/>
            <w:tcBorders>
              <w:top w:val="nil"/>
              <w:bottom w:val="nil"/>
              <w:right w:val="single" w:sz="16" w:space="0" w:color="000000"/>
            </w:tcBorders>
            <w:shd w:val="clear" w:color="auto" w:fill="FFFFFF"/>
            <w:vAlign w:val="center"/>
          </w:tcPr>
          <w:p w14:paraId="228EB923"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100.0</w:t>
            </w:r>
          </w:p>
        </w:tc>
      </w:tr>
      <w:tr w:rsidR="00C83E74" w:rsidRPr="0062386D" w14:paraId="2F8176DE" w14:textId="77777777" w:rsidTr="00B76D2E">
        <w:trPr>
          <w:cantSplit/>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14:paraId="248AB90F"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single" w:sz="16" w:space="0" w:color="000000"/>
              <w:right w:val="single" w:sz="16" w:space="0" w:color="000000"/>
            </w:tcBorders>
            <w:shd w:val="clear" w:color="auto" w:fill="FFFFFF"/>
            <w:vAlign w:val="center"/>
          </w:tcPr>
          <w:p w14:paraId="78EA302A"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Total</w:t>
            </w:r>
          </w:p>
        </w:tc>
        <w:tc>
          <w:tcPr>
            <w:tcW w:w="0" w:type="auto"/>
            <w:tcBorders>
              <w:top w:val="nil"/>
              <w:left w:val="single" w:sz="16" w:space="0" w:color="000000"/>
              <w:bottom w:val="single" w:sz="16" w:space="0" w:color="000000"/>
            </w:tcBorders>
            <w:shd w:val="clear" w:color="auto" w:fill="FFFFFF"/>
            <w:vAlign w:val="center"/>
          </w:tcPr>
          <w:p w14:paraId="4B46B28B"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200</w:t>
            </w:r>
          </w:p>
        </w:tc>
        <w:tc>
          <w:tcPr>
            <w:tcW w:w="0" w:type="auto"/>
            <w:tcBorders>
              <w:top w:val="nil"/>
              <w:bottom w:val="single" w:sz="16" w:space="0" w:color="000000"/>
            </w:tcBorders>
            <w:shd w:val="clear" w:color="auto" w:fill="FFFFFF"/>
            <w:vAlign w:val="center"/>
          </w:tcPr>
          <w:p w14:paraId="723C5EED"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100.0</w:t>
            </w:r>
          </w:p>
        </w:tc>
        <w:tc>
          <w:tcPr>
            <w:tcW w:w="0" w:type="auto"/>
            <w:tcBorders>
              <w:top w:val="nil"/>
              <w:bottom w:val="single" w:sz="16" w:space="0" w:color="000000"/>
            </w:tcBorders>
            <w:shd w:val="clear" w:color="auto" w:fill="FFFFFF"/>
            <w:vAlign w:val="center"/>
          </w:tcPr>
          <w:p w14:paraId="1112A18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100.0</w:t>
            </w:r>
          </w:p>
        </w:tc>
        <w:tc>
          <w:tcPr>
            <w:tcW w:w="0" w:type="auto"/>
            <w:tcBorders>
              <w:top w:val="nil"/>
              <w:bottom w:val="single" w:sz="16" w:space="0" w:color="000000"/>
              <w:right w:val="single" w:sz="16" w:space="0" w:color="000000"/>
            </w:tcBorders>
            <w:shd w:val="clear" w:color="auto" w:fill="FFFFFF"/>
          </w:tcPr>
          <w:p w14:paraId="12CBCCEE"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r>
    </w:tbl>
    <w:p w14:paraId="14B9E32A"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p w14:paraId="3A4C84CB" w14:textId="77777777" w:rsidR="00D851FD" w:rsidRPr="0062386D" w:rsidRDefault="00D851FD" w:rsidP="00B76D2E">
      <w:pPr>
        <w:autoSpaceDE w:val="0"/>
        <w:autoSpaceDN w:val="0"/>
        <w:adjustRightInd w:val="0"/>
        <w:spacing w:after="0" w:line="360" w:lineRule="auto"/>
        <w:jc w:val="center"/>
        <w:rPr>
          <w:rFonts w:ascii="Times New Roman" w:hAnsi="Times New Roman" w:cs="Times New Roman"/>
          <w:sz w:val="24"/>
          <w:szCs w:val="24"/>
        </w:rPr>
      </w:pPr>
      <w:r w:rsidRPr="0062386D">
        <w:rPr>
          <w:rFonts w:ascii="Times New Roman" w:hAnsi="Times New Roman" w:cs="Times New Roman"/>
          <w:noProof/>
          <w:sz w:val="24"/>
          <w:szCs w:val="24"/>
          <w:lang w:eastAsia="en-GB"/>
        </w:rPr>
        <w:drawing>
          <wp:inline distT="0" distB="0" distL="0" distR="0" wp14:anchorId="20A0313A" wp14:editId="151E99A3">
            <wp:extent cx="3054296" cy="210248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059201" cy="2105861"/>
                    </a:xfrm>
                    <a:prstGeom prst="rect">
                      <a:avLst/>
                    </a:prstGeom>
                    <a:noFill/>
                    <a:ln w="9525">
                      <a:noFill/>
                      <a:miter lim="800000"/>
                      <a:headEnd/>
                      <a:tailEnd/>
                    </a:ln>
                  </pic:spPr>
                </pic:pic>
              </a:graphicData>
            </a:graphic>
          </wp:inline>
        </w:drawing>
      </w:r>
    </w:p>
    <w:p w14:paraId="248F44FA" w14:textId="0B927378"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lastRenderedPageBreak/>
        <w:t xml:space="preserve">From the analysis, the vanilla </w:t>
      </w:r>
      <w:r w:rsidR="007217D5" w:rsidRPr="0062386D">
        <w:rPr>
          <w:rFonts w:ascii="Times New Roman" w:hAnsi="Times New Roman" w:cs="Times New Roman"/>
          <w:sz w:val="24"/>
          <w:szCs w:val="24"/>
        </w:rPr>
        <w:t>ice-</w:t>
      </w:r>
      <w:r w:rsidR="004517B8" w:rsidRPr="0062386D">
        <w:rPr>
          <w:rFonts w:ascii="Times New Roman" w:hAnsi="Times New Roman" w:cs="Times New Roman"/>
          <w:sz w:val="24"/>
          <w:szCs w:val="24"/>
        </w:rPr>
        <w:t>cream flavour</w:t>
      </w:r>
      <w:r w:rsidRPr="0062386D">
        <w:rPr>
          <w:rFonts w:ascii="Times New Roman" w:hAnsi="Times New Roman" w:cs="Times New Roman"/>
          <w:sz w:val="24"/>
          <w:szCs w:val="24"/>
        </w:rPr>
        <w:t xml:space="preserve"> had 95 </w:t>
      </w:r>
      <w:r w:rsidR="007217D5" w:rsidRPr="0062386D">
        <w:rPr>
          <w:rFonts w:ascii="Times New Roman" w:hAnsi="Times New Roman" w:cs="Times New Roman"/>
          <w:sz w:val="24"/>
          <w:szCs w:val="24"/>
        </w:rPr>
        <w:t>students</w:t>
      </w:r>
      <w:r w:rsidRPr="0062386D">
        <w:rPr>
          <w:rFonts w:ascii="Times New Roman" w:hAnsi="Times New Roman" w:cs="Times New Roman"/>
          <w:sz w:val="24"/>
          <w:szCs w:val="24"/>
        </w:rPr>
        <w:t xml:space="preserve">, </w:t>
      </w:r>
      <w:r w:rsidR="009B779C">
        <w:rPr>
          <w:rFonts w:ascii="Times New Roman" w:hAnsi="Times New Roman" w:cs="Times New Roman"/>
          <w:sz w:val="24"/>
          <w:szCs w:val="24"/>
        </w:rPr>
        <w:t>representing</w:t>
      </w:r>
      <w:r w:rsidRPr="0062386D">
        <w:rPr>
          <w:rFonts w:ascii="Times New Roman" w:hAnsi="Times New Roman" w:cs="Times New Roman"/>
          <w:sz w:val="24"/>
          <w:szCs w:val="24"/>
        </w:rPr>
        <w:t xml:space="preserve"> 47.5% of the total 200 students. </w:t>
      </w:r>
    </w:p>
    <w:p w14:paraId="2755ED82" w14:textId="042F0570" w:rsidR="00D851FD" w:rsidRPr="0062386D" w:rsidRDefault="00D851FD" w:rsidP="00D2651D">
      <w:pPr>
        <w:pStyle w:val="Heading2"/>
        <w:rPr>
          <w:rFonts w:ascii="Times New Roman" w:hAnsi="Times New Roman" w:cs="Times New Roman"/>
          <w:color w:val="auto"/>
          <w:sz w:val="24"/>
          <w:szCs w:val="24"/>
        </w:rPr>
      </w:pPr>
      <w:bookmarkStart w:id="9" w:name="_Toc113397193"/>
      <w:r w:rsidRPr="0062386D">
        <w:rPr>
          <w:rFonts w:ascii="Times New Roman" w:hAnsi="Times New Roman" w:cs="Times New Roman"/>
          <w:color w:val="auto"/>
          <w:sz w:val="24"/>
          <w:szCs w:val="24"/>
        </w:rPr>
        <w:t>2.2: Males Vs females</w:t>
      </w:r>
      <w:bookmarkEnd w:id="9"/>
    </w:p>
    <w:p w14:paraId="26856108" w14:textId="658BA57A"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Using the </w:t>
      </w:r>
      <w:r w:rsidR="007217D5" w:rsidRPr="0062386D">
        <w:rPr>
          <w:rFonts w:ascii="Times New Roman" w:hAnsi="Times New Roman" w:cs="Times New Roman"/>
          <w:sz w:val="24"/>
          <w:szCs w:val="24"/>
        </w:rPr>
        <w:t>same SPSS</w:t>
      </w:r>
      <w:r w:rsidR="004517B8" w:rsidRPr="0062386D">
        <w:rPr>
          <w:rFonts w:ascii="Times New Roman" w:hAnsi="Times New Roman" w:cs="Times New Roman"/>
          <w:sz w:val="24"/>
          <w:szCs w:val="24"/>
        </w:rPr>
        <w:t xml:space="preserve"> </w:t>
      </w:r>
      <w:r w:rsidR="007217D5" w:rsidRPr="0062386D">
        <w:rPr>
          <w:rFonts w:ascii="Times New Roman" w:hAnsi="Times New Roman" w:cs="Times New Roman"/>
          <w:sz w:val="24"/>
          <w:szCs w:val="24"/>
        </w:rPr>
        <w:t>processes</w:t>
      </w:r>
      <w:r w:rsidRPr="0062386D">
        <w:rPr>
          <w:rFonts w:ascii="Times New Roman" w:hAnsi="Times New Roman" w:cs="Times New Roman"/>
          <w:sz w:val="24"/>
          <w:szCs w:val="24"/>
        </w:rPr>
        <w:t xml:space="preserve">, </w:t>
      </w:r>
      <w:r w:rsidR="00DB5130">
        <w:rPr>
          <w:rFonts w:ascii="Times New Roman" w:hAnsi="Times New Roman" w:cs="Times New Roman"/>
          <w:sz w:val="24"/>
          <w:szCs w:val="24"/>
        </w:rPr>
        <w:t xml:space="preserve">the </w:t>
      </w:r>
      <w:r w:rsidR="00D2651D" w:rsidRPr="0062386D">
        <w:rPr>
          <w:rFonts w:ascii="Times New Roman" w:hAnsi="Times New Roman" w:cs="Times New Roman"/>
          <w:sz w:val="24"/>
          <w:szCs w:val="24"/>
        </w:rPr>
        <w:t xml:space="preserve">number </w:t>
      </w:r>
      <w:r w:rsidRPr="0062386D">
        <w:rPr>
          <w:rFonts w:ascii="Times New Roman" w:hAnsi="Times New Roman" w:cs="Times New Roman"/>
          <w:sz w:val="24"/>
          <w:szCs w:val="24"/>
        </w:rPr>
        <w:t xml:space="preserve">of </w:t>
      </w:r>
      <w:r w:rsidR="007217D5" w:rsidRPr="0062386D">
        <w:rPr>
          <w:rFonts w:ascii="Times New Roman" w:hAnsi="Times New Roman" w:cs="Times New Roman"/>
          <w:sz w:val="24"/>
          <w:szCs w:val="24"/>
        </w:rPr>
        <w:t xml:space="preserve">males and females </w:t>
      </w:r>
      <w:r w:rsidR="004517B8" w:rsidRPr="0062386D">
        <w:rPr>
          <w:rFonts w:ascii="Times New Roman" w:hAnsi="Times New Roman" w:cs="Times New Roman"/>
          <w:sz w:val="24"/>
          <w:szCs w:val="24"/>
        </w:rPr>
        <w:t>from the</w:t>
      </w:r>
      <w:r w:rsidRPr="0062386D">
        <w:rPr>
          <w:rFonts w:ascii="Times New Roman" w:hAnsi="Times New Roman" w:cs="Times New Roman"/>
          <w:sz w:val="24"/>
          <w:szCs w:val="24"/>
        </w:rPr>
        <w:t xml:space="preserve"> 200 sample</w:t>
      </w:r>
      <w:r w:rsidR="00DB5130">
        <w:rPr>
          <w:rFonts w:ascii="Times New Roman" w:hAnsi="Times New Roman" w:cs="Times New Roman"/>
          <w:sz w:val="24"/>
          <w:szCs w:val="24"/>
        </w:rPr>
        <w:t>s</w:t>
      </w:r>
      <w:r w:rsidRPr="0062386D">
        <w:rPr>
          <w:rFonts w:ascii="Times New Roman" w:hAnsi="Times New Roman" w:cs="Times New Roman"/>
          <w:sz w:val="24"/>
          <w:szCs w:val="24"/>
        </w:rPr>
        <w:t xml:space="preserve"> can </w:t>
      </w:r>
      <w:r w:rsidR="00D2651D" w:rsidRPr="0062386D">
        <w:rPr>
          <w:rFonts w:ascii="Times New Roman" w:hAnsi="Times New Roman" w:cs="Times New Roman"/>
          <w:sz w:val="24"/>
          <w:szCs w:val="24"/>
        </w:rPr>
        <w:t>easily</w:t>
      </w:r>
      <w:r w:rsidRPr="0062386D">
        <w:rPr>
          <w:rFonts w:ascii="Times New Roman" w:hAnsi="Times New Roman" w:cs="Times New Roman"/>
          <w:sz w:val="24"/>
          <w:szCs w:val="24"/>
        </w:rPr>
        <w:t xml:space="preserve"> be computed. </w:t>
      </w:r>
      <w:r w:rsidR="004517B8" w:rsidRPr="0062386D">
        <w:rPr>
          <w:rFonts w:ascii="Times New Roman" w:hAnsi="Times New Roman" w:cs="Times New Roman"/>
          <w:sz w:val="24"/>
          <w:szCs w:val="24"/>
        </w:rPr>
        <w:t>The analysis</w:t>
      </w:r>
      <w:r w:rsidRPr="0062386D">
        <w:rPr>
          <w:rFonts w:ascii="Times New Roman" w:hAnsi="Times New Roman" w:cs="Times New Roman"/>
          <w:sz w:val="24"/>
          <w:szCs w:val="24"/>
        </w:rPr>
        <w:t xml:space="preserve"> shows that </w:t>
      </w:r>
      <w:r w:rsidR="004517B8" w:rsidRPr="0062386D">
        <w:rPr>
          <w:rFonts w:ascii="Times New Roman" w:hAnsi="Times New Roman" w:cs="Times New Roman"/>
          <w:sz w:val="24"/>
          <w:szCs w:val="24"/>
        </w:rPr>
        <w:t>out of</w:t>
      </w:r>
      <w:r w:rsidRPr="0062386D">
        <w:rPr>
          <w:rFonts w:ascii="Times New Roman" w:hAnsi="Times New Roman" w:cs="Times New Roman"/>
          <w:sz w:val="24"/>
          <w:szCs w:val="24"/>
        </w:rPr>
        <w:t xml:space="preserve"> </w:t>
      </w:r>
      <w:r w:rsidR="00D2651D" w:rsidRPr="0062386D">
        <w:rPr>
          <w:rFonts w:ascii="Times New Roman" w:hAnsi="Times New Roman" w:cs="Times New Roman"/>
          <w:sz w:val="24"/>
          <w:szCs w:val="24"/>
        </w:rPr>
        <w:t>the</w:t>
      </w:r>
      <w:r w:rsidRPr="0062386D">
        <w:rPr>
          <w:rFonts w:ascii="Times New Roman" w:hAnsi="Times New Roman" w:cs="Times New Roman"/>
          <w:sz w:val="24"/>
          <w:szCs w:val="24"/>
        </w:rPr>
        <w:t xml:space="preserve"> 200 students</w:t>
      </w:r>
      <w:r w:rsidR="00DB5130">
        <w:rPr>
          <w:rFonts w:ascii="Times New Roman" w:hAnsi="Times New Roman" w:cs="Times New Roman"/>
          <w:sz w:val="24"/>
          <w:szCs w:val="24"/>
        </w:rPr>
        <w:t>,</w:t>
      </w:r>
      <w:r w:rsidRPr="0062386D">
        <w:rPr>
          <w:rFonts w:ascii="Times New Roman" w:hAnsi="Times New Roman" w:cs="Times New Roman"/>
          <w:sz w:val="24"/>
          <w:szCs w:val="24"/>
        </w:rPr>
        <w:t xml:space="preserve"> 91 were male and 109 were female. </w:t>
      </w:r>
    </w:p>
    <w:p w14:paraId="65E82A59"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bl>
      <w:tblPr>
        <w:tblW w:w="27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6"/>
        <w:gridCol w:w="959"/>
        <w:gridCol w:w="1038"/>
      </w:tblGrid>
      <w:tr w:rsidR="00C83E74" w:rsidRPr="0062386D" w14:paraId="1AEA26A7" w14:textId="77777777" w:rsidTr="004517B8">
        <w:trPr>
          <w:cantSplit/>
          <w:jc w:val="center"/>
        </w:trPr>
        <w:tc>
          <w:tcPr>
            <w:tcW w:w="2753" w:type="dxa"/>
            <w:gridSpan w:val="3"/>
            <w:tcBorders>
              <w:top w:val="nil"/>
              <w:left w:val="nil"/>
              <w:bottom w:val="nil"/>
              <w:right w:val="nil"/>
            </w:tcBorders>
            <w:shd w:val="clear" w:color="auto" w:fill="FFFFFF"/>
          </w:tcPr>
          <w:p w14:paraId="16AD8C4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b/>
                <w:bCs/>
                <w:sz w:val="24"/>
                <w:szCs w:val="24"/>
              </w:rPr>
              <w:t>Statistics</w:t>
            </w:r>
          </w:p>
        </w:tc>
      </w:tr>
      <w:tr w:rsidR="00C83E74" w:rsidRPr="0062386D" w14:paraId="6EC3DD05" w14:textId="77777777" w:rsidTr="004517B8">
        <w:trPr>
          <w:cantSplit/>
          <w:jc w:val="center"/>
        </w:trPr>
        <w:tc>
          <w:tcPr>
            <w:tcW w:w="2753" w:type="dxa"/>
            <w:gridSpan w:val="3"/>
            <w:tcBorders>
              <w:top w:val="nil"/>
              <w:left w:val="nil"/>
              <w:bottom w:val="nil"/>
              <w:right w:val="nil"/>
            </w:tcBorders>
            <w:shd w:val="clear" w:color="auto" w:fill="FFFFFF"/>
            <w:vAlign w:val="bottom"/>
          </w:tcPr>
          <w:p w14:paraId="23D99F6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Ice-cream</w:t>
            </w:r>
          </w:p>
        </w:tc>
      </w:tr>
      <w:tr w:rsidR="00C83E74" w:rsidRPr="0062386D" w14:paraId="55FE7A17" w14:textId="77777777" w:rsidTr="004517B8">
        <w:trPr>
          <w:cantSplit/>
          <w:jc w:val="center"/>
        </w:trPr>
        <w:tc>
          <w:tcPr>
            <w:tcW w:w="756" w:type="dxa"/>
            <w:vMerge w:val="restart"/>
            <w:tcBorders>
              <w:top w:val="single" w:sz="16" w:space="0" w:color="000000"/>
              <w:left w:val="single" w:sz="16" w:space="0" w:color="000000"/>
              <w:bottom w:val="nil"/>
              <w:right w:val="nil"/>
            </w:tcBorders>
            <w:shd w:val="clear" w:color="auto" w:fill="FFFFFF"/>
            <w:vAlign w:val="center"/>
          </w:tcPr>
          <w:p w14:paraId="6B02FD07"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N</w:t>
            </w:r>
          </w:p>
        </w:tc>
        <w:tc>
          <w:tcPr>
            <w:tcW w:w="959" w:type="dxa"/>
            <w:tcBorders>
              <w:top w:val="single" w:sz="16" w:space="0" w:color="000000"/>
              <w:left w:val="nil"/>
              <w:bottom w:val="nil"/>
              <w:right w:val="single" w:sz="16" w:space="0" w:color="000000"/>
            </w:tcBorders>
            <w:shd w:val="clear" w:color="auto" w:fill="FFFFFF"/>
            <w:vAlign w:val="center"/>
          </w:tcPr>
          <w:p w14:paraId="6CB1EB41"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009B043E"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200</w:t>
            </w:r>
          </w:p>
        </w:tc>
      </w:tr>
      <w:tr w:rsidR="00C83E74" w:rsidRPr="0062386D" w14:paraId="28DD85D3" w14:textId="77777777" w:rsidTr="004517B8">
        <w:trPr>
          <w:cantSplit/>
          <w:jc w:val="center"/>
        </w:trPr>
        <w:tc>
          <w:tcPr>
            <w:tcW w:w="756" w:type="dxa"/>
            <w:vMerge/>
            <w:tcBorders>
              <w:top w:val="single" w:sz="16" w:space="0" w:color="000000"/>
              <w:left w:val="single" w:sz="16" w:space="0" w:color="000000"/>
              <w:bottom w:val="nil"/>
              <w:right w:val="nil"/>
            </w:tcBorders>
            <w:shd w:val="clear" w:color="auto" w:fill="FFFFFF"/>
            <w:vAlign w:val="center"/>
          </w:tcPr>
          <w:p w14:paraId="1E9EADB5"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959" w:type="dxa"/>
            <w:tcBorders>
              <w:top w:val="nil"/>
              <w:left w:val="nil"/>
              <w:bottom w:val="nil"/>
              <w:right w:val="single" w:sz="16" w:space="0" w:color="000000"/>
            </w:tcBorders>
            <w:shd w:val="clear" w:color="auto" w:fill="FFFFFF"/>
            <w:vAlign w:val="center"/>
          </w:tcPr>
          <w:p w14:paraId="487AC687"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Missing</w:t>
            </w:r>
          </w:p>
        </w:tc>
        <w:tc>
          <w:tcPr>
            <w:tcW w:w="1038" w:type="dxa"/>
            <w:tcBorders>
              <w:top w:val="nil"/>
              <w:left w:val="single" w:sz="16" w:space="0" w:color="000000"/>
              <w:bottom w:val="nil"/>
              <w:right w:val="single" w:sz="16" w:space="0" w:color="000000"/>
            </w:tcBorders>
            <w:shd w:val="clear" w:color="auto" w:fill="FFFFFF"/>
            <w:vAlign w:val="center"/>
          </w:tcPr>
          <w:p w14:paraId="291F17B7"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0</w:t>
            </w:r>
          </w:p>
        </w:tc>
      </w:tr>
      <w:tr w:rsidR="00C83E74" w:rsidRPr="0062386D" w14:paraId="5CB877C9" w14:textId="77777777" w:rsidTr="004517B8">
        <w:trPr>
          <w:cantSplit/>
          <w:jc w:val="center"/>
        </w:trPr>
        <w:tc>
          <w:tcPr>
            <w:tcW w:w="1715" w:type="dxa"/>
            <w:gridSpan w:val="2"/>
            <w:tcBorders>
              <w:top w:val="nil"/>
              <w:left w:val="single" w:sz="16" w:space="0" w:color="000000"/>
              <w:bottom w:val="single" w:sz="16" w:space="0" w:color="000000"/>
              <w:right w:val="nil"/>
            </w:tcBorders>
            <w:shd w:val="clear" w:color="auto" w:fill="FFFFFF"/>
            <w:vAlign w:val="center"/>
          </w:tcPr>
          <w:p w14:paraId="5563A7E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Sum</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6B2DF262"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363</w:t>
            </w:r>
          </w:p>
        </w:tc>
      </w:tr>
    </w:tbl>
    <w:p w14:paraId="2BD8404C"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74"/>
        <w:gridCol w:w="847"/>
        <w:gridCol w:w="1163"/>
        <w:gridCol w:w="860"/>
        <w:gridCol w:w="1453"/>
        <w:gridCol w:w="2050"/>
      </w:tblGrid>
      <w:tr w:rsidR="00C83E74" w:rsidRPr="0062386D" w14:paraId="5FAB5A75" w14:textId="77777777" w:rsidTr="004517B8">
        <w:trPr>
          <w:cantSplit/>
          <w:jc w:val="center"/>
        </w:trPr>
        <w:tc>
          <w:tcPr>
            <w:tcW w:w="0" w:type="auto"/>
            <w:gridSpan w:val="6"/>
            <w:tcBorders>
              <w:top w:val="nil"/>
              <w:left w:val="nil"/>
              <w:bottom w:val="nil"/>
              <w:right w:val="nil"/>
            </w:tcBorders>
            <w:shd w:val="clear" w:color="auto" w:fill="FFFFFF"/>
          </w:tcPr>
          <w:p w14:paraId="22277B21"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b/>
                <w:bCs/>
                <w:sz w:val="24"/>
                <w:szCs w:val="24"/>
              </w:rPr>
              <w:t>Gender</w:t>
            </w:r>
          </w:p>
        </w:tc>
      </w:tr>
      <w:tr w:rsidR="00C83E74" w:rsidRPr="0062386D" w14:paraId="647E0439" w14:textId="77777777" w:rsidTr="004517B8">
        <w:trPr>
          <w:cantSplit/>
          <w:jc w:val="center"/>
        </w:trPr>
        <w:tc>
          <w:tcPr>
            <w:tcW w:w="0" w:type="auto"/>
            <w:gridSpan w:val="2"/>
            <w:tcBorders>
              <w:top w:val="single" w:sz="16" w:space="0" w:color="000000"/>
              <w:left w:val="single" w:sz="16" w:space="0" w:color="000000"/>
              <w:bottom w:val="single" w:sz="16" w:space="0" w:color="000000"/>
              <w:right w:val="nil"/>
            </w:tcBorders>
            <w:shd w:val="clear" w:color="auto" w:fill="FFFFFF"/>
          </w:tcPr>
          <w:p w14:paraId="4BBA208E"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p>
        </w:tc>
        <w:tc>
          <w:tcPr>
            <w:tcW w:w="0" w:type="auto"/>
            <w:tcBorders>
              <w:top w:val="single" w:sz="16" w:space="0" w:color="000000"/>
              <w:left w:val="single" w:sz="16" w:space="0" w:color="000000"/>
              <w:bottom w:val="single" w:sz="16" w:space="0" w:color="000000"/>
            </w:tcBorders>
            <w:shd w:val="clear" w:color="auto" w:fill="FFFFFF"/>
          </w:tcPr>
          <w:p w14:paraId="3E7FD09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Frequency</w:t>
            </w:r>
          </w:p>
        </w:tc>
        <w:tc>
          <w:tcPr>
            <w:tcW w:w="0" w:type="auto"/>
            <w:tcBorders>
              <w:top w:val="single" w:sz="16" w:space="0" w:color="000000"/>
              <w:bottom w:val="single" w:sz="16" w:space="0" w:color="000000"/>
            </w:tcBorders>
            <w:shd w:val="clear" w:color="auto" w:fill="FFFFFF"/>
          </w:tcPr>
          <w:p w14:paraId="4870EA25"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Percent</w:t>
            </w:r>
          </w:p>
        </w:tc>
        <w:tc>
          <w:tcPr>
            <w:tcW w:w="0" w:type="auto"/>
            <w:tcBorders>
              <w:top w:val="single" w:sz="16" w:space="0" w:color="000000"/>
              <w:bottom w:val="single" w:sz="16" w:space="0" w:color="000000"/>
            </w:tcBorders>
            <w:shd w:val="clear" w:color="auto" w:fill="FFFFFF"/>
          </w:tcPr>
          <w:p w14:paraId="2ED3725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Valid Percent</w:t>
            </w:r>
          </w:p>
        </w:tc>
        <w:tc>
          <w:tcPr>
            <w:tcW w:w="0" w:type="auto"/>
            <w:tcBorders>
              <w:top w:val="single" w:sz="16" w:space="0" w:color="000000"/>
              <w:bottom w:val="single" w:sz="16" w:space="0" w:color="000000"/>
              <w:right w:val="single" w:sz="16" w:space="0" w:color="000000"/>
            </w:tcBorders>
            <w:shd w:val="clear" w:color="auto" w:fill="FFFFFF"/>
          </w:tcPr>
          <w:p w14:paraId="00D773B1"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Cumulative Percent</w:t>
            </w:r>
          </w:p>
        </w:tc>
      </w:tr>
      <w:tr w:rsidR="00C83E74" w:rsidRPr="0062386D" w14:paraId="7EF2B5E0" w14:textId="77777777" w:rsidTr="004517B8">
        <w:trPr>
          <w:cantSplit/>
          <w:jc w:val="center"/>
        </w:trPr>
        <w:tc>
          <w:tcPr>
            <w:tcW w:w="0" w:type="auto"/>
            <w:vMerge w:val="restart"/>
            <w:tcBorders>
              <w:top w:val="single" w:sz="16" w:space="0" w:color="000000"/>
              <w:left w:val="single" w:sz="16" w:space="0" w:color="000000"/>
              <w:bottom w:val="single" w:sz="16" w:space="0" w:color="000000"/>
              <w:right w:val="nil"/>
            </w:tcBorders>
            <w:shd w:val="clear" w:color="auto" w:fill="FFFFFF"/>
            <w:vAlign w:val="center"/>
          </w:tcPr>
          <w:p w14:paraId="5174DE0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Valid</w:t>
            </w:r>
          </w:p>
        </w:tc>
        <w:tc>
          <w:tcPr>
            <w:tcW w:w="0" w:type="auto"/>
            <w:tcBorders>
              <w:top w:val="single" w:sz="16" w:space="0" w:color="000000"/>
              <w:left w:val="nil"/>
              <w:bottom w:val="nil"/>
              <w:right w:val="single" w:sz="16" w:space="0" w:color="000000"/>
            </w:tcBorders>
            <w:shd w:val="clear" w:color="auto" w:fill="FFFFFF"/>
            <w:vAlign w:val="center"/>
          </w:tcPr>
          <w:p w14:paraId="0B76268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Male</w:t>
            </w:r>
          </w:p>
        </w:tc>
        <w:tc>
          <w:tcPr>
            <w:tcW w:w="0" w:type="auto"/>
            <w:tcBorders>
              <w:top w:val="single" w:sz="16" w:space="0" w:color="000000"/>
              <w:left w:val="single" w:sz="16" w:space="0" w:color="000000"/>
              <w:bottom w:val="nil"/>
            </w:tcBorders>
            <w:shd w:val="clear" w:color="auto" w:fill="FFFFFF"/>
            <w:vAlign w:val="center"/>
          </w:tcPr>
          <w:p w14:paraId="4EB1ED07"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91</w:t>
            </w:r>
          </w:p>
        </w:tc>
        <w:tc>
          <w:tcPr>
            <w:tcW w:w="0" w:type="auto"/>
            <w:tcBorders>
              <w:top w:val="single" w:sz="16" w:space="0" w:color="000000"/>
              <w:bottom w:val="nil"/>
            </w:tcBorders>
            <w:shd w:val="clear" w:color="auto" w:fill="FFFFFF"/>
            <w:vAlign w:val="center"/>
          </w:tcPr>
          <w:p w14:paraId="1ADEFE6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45.5</w:t>
            </w:r>
          </w:p>
        </w:tc>
        <w:tc>
          <w:tcPr>
            <w:tcW w:w="0" w:type="auto"/>
            <w:tcBorders>
              <w:top w:val="single" w:sz="16" w:space="0" w:color="000000"/>
              <w:bottom w:val="nil"/>
            </w:tcBorders>
            <w:shd w:val="clear" w:color="auto" w:fill="FFFFFF"/>
            <w:vAlign w:val="center"/>
          </w:tcPr>
          <w:p w14:paraId="77D2C5F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45.5</w:t>
            </w:r>
          </w:p>
        </w:tc>
        <w:tc>
          <w:tcPr>
            <w:tcW w:w="0" w:type="auto"/>
            <w:tcBorders>
              <w:top w:val="single" w:sz="16" w:space="0" w:color="000000"/>
              <w:bottom w:val="nil"/>
              <w:right w:val="single" w:sz="16" w:space="0" w:color="000000"/>
            </w:tcBorders>
            <w:shd w:val="clear" w:color="auto" w:fill="FFFFFF"/>
            <w:vAlign w:val="center"/>
          </w:tcPr>
          <w:p w14:paraId="6C010A3D"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45.5</w:t>
            </w:r>
          </w:p>
        </w:tc>
      </w:tr>
      <w:tr w:rsidR="00C83E74" w:rsidRPr="0062386D" w14:paraId="72D9F7E7" w14:textId="77777777" w:rsidTr="004517B8">
        <w:trPr>
          <w:cantSplit/>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14:paraId="40384BFC"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4AC7D4E5"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Female</w:t>
            </w:r>
          </w:p>
        </w:tc>
        <w:tc>
          <w:tcPr>
            <w:tcW w:w="0" w:type="auto"/>
            <w:tcBorders>
              <w:top w:val="nil"/>
              <w:left w:val="single" w:sz="16" w:space="0" w:color="000000"/>
              <w:bottom w:val="nil"/>
            </w:tcBorders>
            <w:shd w:val="clear" w:color="auto" w:fill="FFFFFF"/>
            <w:vAlign w:val="center"/>
          </w:tcPr>
          <w:p w14:paraId="6F3F2091"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109</w:t>
            </w:r>
          </w:p>
        </w:tc>
        <w:tc>
          <w:tcPr>
            <w:tcW w:w="0" w:type="auto"/>
            <w:tcBorders>
              <w:top w:val="nil"/>
              <w:bottom w:val="nil"/>
            </w:tcBorders>
            <w:shd w:val="clear" w:color="auto" w:fill="FFFFFF"/>
            <w:vAlign w:val="center"/>
          </w:tcPr>
          <w:p w14:paraId="63D1508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54.5</w:t>
            </w:r>
          </w:p>
        </w:tc>
        <w:tc>
          <w:tcPr>
            <w:tcW w:w="0" w:type="auto"/>
            <w:tcBorders>
              <w:top w:val="nil"/>
              <w:bottom w:val="nil"/>
            </w:tcBorders>
            <w:shd w:val="clear" w:color="auto" w:fill="FFFFFF"/>
            <w:vAlign w:val="center"/>
          </w:tcPr>
          <w:p w14:paraId="700B8D5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54.5</w:t>
            </w:r>
          </w:p>
        </w:tc>
        <w:tc>
          <w:tcPr>
            <w:tcW w:w="0" w:type="auto"/>
            <w:tcBorders>
              <w:top w:val="nil"/>
              <w:bottom w:val="nil"/>
              <w:right w:val="single" w:sz="16" w:space="0" w:color="000000"/>
            </w:tcBorders>
            <w:shd w:val="clear" w:color="auto" w:fill="FFFFFF"/>
            <w:vAlign w:val="center"/>
          </w:tcPr>
          <w:p w14:paraId="0639CF7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100.0</w:t>
            </w:r>
          </w:p>
        </w:tc>
      </w:tr>
      <w:tr w:rsidR="00C83E74" w:rsidRPr="0062386D" w14:paraId="54A0C553" w14:textId="77777777" w:rsidTr="004517B8">
        <w:trPr>
          <w:cantSplit/>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14:paraId="2F083EAC"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single" w:sz="16" w:space="0" w:color="000000"/>
              <w:right w:val="single" w:sz="16" w:space="0" w:color="000000"/>
            </w:tcBorders>
            <w:shd w:val="clear" w:color="auto" w:fill="FFFFFF"/>
            <w:vAlign w:val="center"/>
          </w:tcPr>
          <w:p w14:paraId="6A5919B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Total</w:t>
            </w:r>
          </w:p>
        </w:tc>
        <w:tc>
          <w:tcPr>
            <w:tcW w:w="0" w:type="auto"/>
            <w:tcBorders>
              <w:top w:val="nil"/>
              <w:left w:val="single" w:sz="16" w:space="0" w:color="000000"/>
              <w:bottom w:val="single" w:sz="16" w:space="0" w:color="000000"/>
            </w:tcBorders>
            <w:shd w:val="clear" w:color="auto" w:fill="FFFFFF"/>
            <w:vAlign w:val="center"/>
          </w:tcPr>
          <w:p w14:paraId="773D258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200</w:t>
            </w:r>
          </w:p>
        </w:tc>
        <w:tc>
          <w:tcPr>
            <w:tcW w:w="0" w:type="auto"/>
            <w:tcBorders>
              <w:top w:val="nil"/>
              <w:bottom w:val="single" w:sz="16" w:space="0" w:color="000000"/>
            </w:tcBorders>
            <w:shd w:val="clear" w:color="auto" w:fill="FFFFFF"/>
            <w:vAlign w:val="center"/>
          </w:tcPr>
          <w:p w14:paraId="7FD66D68"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100.0</w:t>
            </w:r>
          </w:p>
        </w:tc>
        <w:tc>
          <w:tcPr>
            <w:tcW w:w="0" w:type="auto"/>
            <w:tcBorders>
              <w:top w:val="nil"/>
              <w:bottom w:val="single" w:sz="16" w:space="0" w:color="000000"/>
            </w:tcBorders>
            <w:shd w:val="clear" w:color="auto" w:fill="FFFFFF"/>
            <w:vAlign w:val="center"/>
          </w:tcPr>
          <w:p w14:paraId="6030313B"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100.0</w:t>
            </w:r>
          </w:p>
        </w:tc>
        <w:tc>
          <w:tcPr>
            <w:tcW w:w="0" w:type="auto"/>
            <w:tcBorders>
              <w:top w:val="nil"/>
              <w:bottom w:val="single" w:sz="16" w:space="0" w:color="000000"/>
              <w:right w:val="single" w:sz="16" w:space="0" w:color="000000"/>
            </w:tcBorders>
            <w:shd w:val="clear" w:color="auto" w:fill="FFFFFF"/>
          </w:tcPr>
          <w:p w14:paraId="33DD876A"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r>
    </w:tbl>
    <w:p w14:paraId="36BED67F"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p w14:paraId="52379BB4" w14:textId="77777777" w:rsidR="00D851FD" w:rsidRPr="0062386D" w:rsidRDefault="00D851FD" w:rsidP="00DB5130">
      <w:pPr>
        <w:autoSpaceDE w:val="0"/>
        <w:autoSpaceDN w:val="0"/>
        <w:adjustRightInd w:val="0"/>
        <w:spacing w:after="0" w:line="360" w:lineRule="auto"/>
        <w:jc w:val="both"/>
        <w:rPr>
          <w:rFonts w:ascii="Times New Roman" w:hAnsi="Times New Roman" w:cs="Times New Roman"/>
          <w:sz w:val="24"/>
          <w:szCs w:val="24"/>
        </w:rPr>
      </w:pPr>
      <w:r w:rsidRPr="0062386D">
        <w:rPr>
          <w:rFonts w:ascii="Times New Roman" w:hAnsi="Times New Roman" w:cs="Times New Roman"/>
          <w:noProof/>
          <w:sz w:val="24"/>
          <w:szCs w:val="24"/>
          <w:lang w:eastAsia="en-GB"/>
        </w:rPr>
        <w:drawing>
          <wp:inline distT="0" distB="0" distL="0" distR="0" wp14:anchorId="0FB57968" wp14:editId="3FFF39B0">
            <wp:extent cx="5943600" cy="30765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943600" cy="3076575"/>
                    </a:xfrm>
                    <a:prstGeom prst="rect">
                      <a:avLst/>
                    </a:prstGeom>
                    <a:noFill/>
                    <a:ln w="9525">
                      <a:noFill/>
                      <a:miter lim="800000"/>
                      <a:headEnd/>
                      <a:tailEnd/>
                    </a:ln>
                  </pic:spPr>
                </pic:pic>
              </a:graphicData>
            </a:graphic>
          </wp:inline>
        </w:drawing>
      </w:r>
    </w:p>
    <w:p w14:paraId="3A5D32DD"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p w14:paraId="24752666" w14:textId="77777777" w:rsidR="00D851FD" w:rsidRPr="0062386D" w:rsidRDefault="00EB1A6A" w:rsidP="00EB1A6A">
      <w:pPr>
        <w:pStyle w:val="Heading2"/>
        <w:rPr>
          <w:rFonts w:ascii="Times New Roman" w:hAnsi="Times New Roman" w:cs="Times New Roman"/>
          <w:color w:val="auto"/>
          <w:sz w:val="24"/>
          <w:szCs w:val="24"/>
        </w:rPr>
      </w:pPr>
      <w:bookmarkStart w:id="10" w:name="_Toc113397194"/>
      <w:r w:rsidRPr="0062386D">
        <w:rPr>
          <w:rFonts w:ascii="Times New Roman" w:hAnsi="Times New Roman" w:cs="Times New Roman"/>
          <w:color w:val="auto"/>
          <w:sz w:val="24"/>
          <w:szCs w:val="24"/>
        </w:rPr>
        <w:lastRenderedPageBreak/>
        <w:t>2.3: Mean and Median for Chocolate and Strawberry Preferences</w:t>
      </w:r>
      <w:bookmarkEnd w:id="10"/>
    </w:p>
    <w:p w14:paraId="3D4ECFED" w14:textId="39819C04"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The mean and median scores for participants can also be computed using SPSS. The computation considers the scores for the different clusters or categories based on ice-cream flavour preference. </w:t>
      </w:r>
    </w:p>
    <w:p w14:paraId="138B8BC5"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955"/>
        <w:gridCol w:w="874"/>
        <w:gridCol w:w="737"/>
        <w:gridCol w:w="1293"/>
      </w:tblGrid>
      <w:tr w:rsidR="00C83E74" w:rsidRPr="0062386D" w14:paraId="527FFEDB" w14:textId="77777777" w:rsidTr="00820FE8">
        <w:trPr>
          <w:cantSplit/>
          <w:jc w:val="center"/>
        </w:trPr>
        <w:tc>
          <w:tcPr>
            <w:tcW w:w="5859" w:type="dxa"/>
            <w:gridSpan w:val="4"/>
            <w:tcBorders>
              <w:top w:val="nil"/>
              <w:left w:val="nil"/>
              <w:bottom w:val="nil"/>
              <w:right w:val="nil"/>
            </w:tcBorders>
            <w:shd w:val="clear" w:color="auto" w:fill="FFFFFF"/>
          </w:tcPr>
          <w:p w14:paraId="6B7DC1C8" w14:textId="77777777" w:rsidR="00D851FD" w:rsidRPr="0062386D" w:rsidRDefault="00EF21D6"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b/>
                <w:bCs/>
                <w:sz w:val="24"/>
                <w:szCs w:val="24"/>
              </w:rPr>
              <w:t xml:space="preserve">Mean Median </w:t>
            </w:r>
            <w:r w:rsidR="00D851FD" w:rsidRPr="0062386D">
              <w:rPr>
                <w:rFonts w:ascii="Times New Roman" w:hAnsi="Times New Roman" w:cs="Times New Roman"/>
                <w:b/>
                <w:bCs/>
                <w:sz w:val="24"/>
                <w:szCs w:val="24"/>
              </w:rPr>
              <w:t>Report</w:t>
            </w:r>
          </w:p>
        </w:tc>
      </w:tr>
      <w:tr w:rsidR="00C83E74" w:rsidRPr="0062386D" w14:paraId="5A4F6506" w14:textId="77777777" w:rsidTr="00820FE8">
        <w:trPr>
          <w:cantSplit/>
          <w:jc w:val="center"/>
        </w:trPr>
        <w:tc>
          <w:tcPr>
            <w:tcW w:w="3829" w:type="dxa"/>
            <w:gridSpan w:val="2"/>
            <w:tcBorders>
              <w:top w:val="single" w:sz="16" w:space="0" w:color="000000"/>
              <w:left w:val="single" w:sz="16" w:space="0" w:color="000000"/>
              <w:bottom w:val="single" w:sz="16" w:space="0" w:color="000000"/>
              <w:right w:val="nil"/>
            </w:tcBorders>
            <w:shd w:val="clear" w:color="auto" w:fill="FFFFFF"/>
          </w:tcPr>
          <w:p w14:paraId="1360F24D"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Ice-cream</w:t>
            </w:r>
          </w:p>
        </w:tc>
        <w:tc>
          <w:tcPr>
            <w:tcW w:w="0" w:type="auto"/>
            <w:tcBorders>
              <w:top w:val="single" w:sz="16" w:space="0" w:color="000000"/>
              <w:left w:val="single" w:sz="16" w:space="0" w:color="000000"/>
              <w:bottom w:val="single" w:sz="16" w:space="0" w:color="000000"/>
            </w:tcBorders>
            <w:shd w:val="clear" w:color="auto" w:fill="FFFFFF"/>
          </w:tcPr>
          <w:p w14:paraId="093C262E"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Video</w:t>
            </w:r>
          </w:p>
        </w:tc>
        <w:tc>
          <w:tcPr>
            <w:tcW w:w="1293" w:type="dxa"/>
            <w:tcBorders>
              <w:top w:val="single" w:sz="16" w:space="0" w:color="000000"/>
              <w:bottom w:val="single" w:sz="16" w:space="0" w:color="000000"/>
              <w:right w:val="single" w:sz="16" w:space="0" w:color="000000"/>
            </w:tcBorders>
            <w:shd w:val="clear" w:color="auto" w:fill="FFFFFF"/>
          </w:tcPr>
          <w:p w14:paraId="63915AA5"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Puzzle</w:t>
            </w:r>
          </w:p>
        </w:tc>
      </w:tr>
      <w:tr w:rsidR="00C83E74" w:rsidRPr="0062386D" w14:paraId="54816B25" w14:textId="77777777" w:rsidTr="00820FE8">
        <w:trPr>
          <w:cantSplit/>
          <w:jc w:val="center"/>
        </w:trPr>
        <w:tc>
          <w:tcPr>
            <w:tcW w:w="2955" w:type="dxa"/>
            <w:vMerge w:val="restart"/>
            <w:tcBorders>
              <w:top w:val="single" w:sz="16" w:space="0" w:color="000000"/>
              <w:left w:val="single" w:sz="16" w:space="0" w:color="000000"/>
              <w:bottom w:val="nil"/>
              <w:right w:val="nil"/>
            </w:tcBorders>
            <w:shd w:val="clear" w:color="auto" w:fill="FFFFFF"/>
            <w:vAlign w:val="center"/>
          </w:tcPr>
          <w:p w14:paraId="32E38566"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Vanilla</w:t>
            </w:r>
          </w:p>
        </w:tc>
        <w:tc>
          <w:tcPr>
            <w:tcW w:w="0" w:type="auto"/>
            <w:tcBorders>
              <w:top w:val="single" w:sz="16" w:space="0" w:color="000000"/>
              <w:left w:val="nil"/>
              <w:bottom w:val="nil"/>
              <w:right w:val="single" w:sz="16" w:space="0" w:color="000000"/>
            </w:tcBorders>
            <w:shd w:val="clear" w:color="auto" w:fill="FFFFFF"/>
            <w:vAlign w:val="center"/>
          </w:tcPr>
          <w:p w14:paraId="5D817B4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Mean</w:t>
            </w:r>
          </w:p>
        </w:tc>
        <w:tc>
          <w:tcPr>
            <w:tcW w:w="0" w:type="auto"/>
            <w:tcBorders>
              <w:top w:val="single" w:sz="16" w:space="0" w:color="000000"/>
              <w:left w:val="single" w:sz="16" w:space="0" w:color="000000"/>
              <w:bottom w:val="nil"/>
            </w:tcBorders>
            <w:shd w:val="clear" w:color="auto" w:fill="FFFFFF"/>
            <w:vAlign w:val="center"/>
          </w:tcPr>
          <w:p w14:paraId="4B647D0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51.71</w:t>
            </w:r>
          </w:p>
        </w:tc>
        <w:tc>
          <w:tcPr>
            <w:tcW w:w="1293" w:type="dxa"/>
            <w:tcBorders>
              <w:top w:val="single" w:sz="16" w:space="0" w:color="000000"/>
              <w:bottom w:val="nil"/>
              <w:right w:val="single" w:sz="16" w:space="0" w:color="000000"/>
            </w:tcBorders>
            <w:shd w:val="clear" w:color="auto" w:fill="FFFFFF"/>
            <w:vAlign w:val="center"/>
          </w:tcPr>
          <w:p w14:paraId="691E8FD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52.03</w:t>
            </w:r>
          </w:p>
        </w:tc>
      </w:tr>
      <w:tr w:rsidR="00C83E74" w:rsidRPr="0062386D" w14:paraId="67C7BD6D" w14:textId="77777777" w:rsidTr="00820FE8">
        <w:trPr>
          <w:cantSplit/>
          <w:jc w:val="center"/>
        </w:trPr>
        <w:tc>
          <w:tcPr>
            <w:tcW w:w="2955" w:type="dxa"/>
            <w:vMerge/>
            <w:tcBorders>
              <w:top w:val="single" w:sz="16" w:space="0" w:color="000000"/>
              <w:left w:val="single" w:sz="16" w:space="0" w:color="000000"/>
              <w:bottom w:val="nil"/>
              <w:right w:val="nil"/>
            </w:tcBorders>
            <w:shd w:val="clear" w:color="auto" w:fill="FFFFFF"/>
            <w:vAlign w:val="center"/>
          </w:tcPr>
          <w:p w14:paraId="03F85930"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69824BBE"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N</w:t>
            </w:r>
          </w:p>
        </w:tc>
        <w:tc>
          <w:tcPr>
            <w:tcW w:w="0" w:type="auto"/>
            <w:tcBorders>
              <w:top w:val="nil"/>
              <w:left w:val="single" w:sz="16" w:space="0" w:color="000000"/>
              <w:bottom w:val="nil"/>
            </w:tcBorders>
            <w:shd w:val="clear" w:color="auto" w:fill="FFFFFF"/>
            <w:vAlign w:val="center"/>
          </w:tcPr>
          <w:p w14:paraId="46A0B8E6"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95</w:t>
            </w:r>
          </w:p>
        </w:tc>
        <w:tc>
          <w:tcPr>
            <w:tcW w:w="1293" w:type="dxa"/>
            <w:tcBorders>
              <w:top w:val="nil"/>
              <w:bottom w:val="nil"/>
              <w:right w:val="single" w:sz="16" w:space="0" w:color="000000"/>
            </w:tcBorders>
            <w:shd w:val="clear" w:color="auto" w:fill="FFFFFF"/>
            <w:vAlign w:val="center"/>
          </w:tcPr>
          <w:p w14:paraId="1EE23995"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95</w:t>
            </w:r>
          </w:p>
        </w:tc>
      </w:tr>
      <w:tr w:rsidR="00C83E74" w:rsidRPr="0062386D" w14:paraId="48864479" w14:textId="77777777" w:rsidTr="00820FE8">
        <w:trPr>
          <w:cantSplit/>
          <w:jc w:val="center"/>
        </w:trPr>
        <w:tc>
          <w:tcPr>
            <w:tcW w:w="2955" w:type="dxa"/>
            <w:vMerge/>
            <w:tcBorders>
              <w:top w:val="single" w:sz="16" w:space="0" w:color="000000"/>
              <w:left w:val="single" w:sz="16" w:space="0" w:color="000000"/>
              <w:bottom w:val="nil"/>
              <w:right w:val="nil"/>
            </w:tcBorders>
            <w:shd w:val="clear" w:color="auto" w:fill="FFFFFF"/>
            <w:vAlign w:val="center"/>
          </w:tcPr>
          <w:p w14:paraId="74BAF68E"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43919E5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Median</w:t>
            </w:r>
          </w:p>
        </w:tc>
        <w:tc>
          <w:tcPr>
            <w:tcW w:w="0" w:type="auto"/>
            <w:tcBorders>
              <w:top w:val="nil"/>
              <w:left w:val="single" w:sz="16" w:space="0" w:color="000000"/>
              <w:bottom w:val="nil"/>
            </w:tcBorders>
            <w:shd w:val="clear" w:color="auto" w:fill="FFFFFF"/>
            <w:vAlign w:val="center"/>
          </w:tcPr>
          <w:p w14:paraId="447574D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53.00</w:t>
            </w:r>
          </w:p>
        </w:tc>
        <w:tc>
          <w:tcPr>
            <w:tcW w:w="1293" w:type="dxa"/>
            <w:tcBorders>
              <w:top w:val="nil"/>
              <w:bottom w:val="nil"/>
              <w:right w:val="single" w:sz="16" w:space="0" w:color="000000"/>
            </w:tcBorders>
            <w:shd w:val="clear" w:color="auto" w:fill="FFFFFF"/>
            <w:vAlign w:val="center"/>
          </w:tcPr>
          <w:p w14:paraId="6910E74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51.00</w:t>
            </w:r>
          </w:p>
        </w:tc>
      </w:tr>
      <w:tr w:rsidR="00C83E74" w:rsidRPr="0062386D" w14:paraId="7DD39A7A" w14:textId="77777777" w:rsidTr="00820FE8">
        <w:trPr>
          <w:cantSplit/>
          <w:jc w:val="center"/>
        </w:trPr>
        <w:tc>
          <w:tcPr>
            <w:tcW w:w="2955" w:type="dxa"/>
            <w:vMerge w:val="restart"/>
            <w:tcBorders>
              <w:top w:val="nil"/>
              <w:left w:val="single" w:sz="16" w:space="0" w:color="000000"/>
              <w:bottom w:val="nil"/>
              <w:right w:val="nil"/>
            </w:tcBorders>
            <w:shd w:val="clear" w:color="auto" w:fill="FFFFFF"/>
            <w:vAlign w:val="center"/>
          </w:tcPr>
          <w:p w14:paraId="61FDA51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Chocolate</w:t>
            </w:r>
          </w:p>
        </w:tc>
        <w:tc>
          <w:tcPr>
            <w:tcW w:w="0" w:type="auto"/>
            <w:tcBorders>
              <w:top w:val="nil"/>
              <w:left w:val="nil"/>
              <w:bottom w:val="nil"/>
              <w:right w:val="single" w:sz="16" w:space="0" w:color="000000"/>
            </w:tcBorders>
            <w:shd w:val="clear" w:color="auto" w:fill="FFFFFF"/>
            <w:vAlign w:val="center"/>
          </w:tcPr>
          <w:p w14:paraId="5AB2E946"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Mean</w:t>
            </w:r>
          </w:p>
        </w:tc>
        <w:tc>
          <w:tcPr>
            <w:tcW w:w="0" w:type="auto"/>
            <w:tcBorders>
              <w:top w:val="nil"/>
              <w:left w:val="single" w:sz="16" w:space="0" w:color="000000"/>
              <w:bottom w:val="nil"/>
            </w:tcBorders>
            <w:shd w:val="clear" w:color="auto" w:fill="FFFFFF"/>
            <w:vAlign w:val="center"/>
          </w:tcPr>
          <w:p w14:paraId="1CAC09A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47.70</w:t>
            </w:r>
          </w:p>
        </w:tc>
        <w:tc>
          <w:tcPr>
            <w:tcW w:w="1293" w:type="dxa"/>
            <w:tcBorders>
              <w:top w:val="nil"/>
              <w:bottom w:val="nil"/>
              <w:right w:val="single" w:sz="16" w:space="0" w:color="000000"/>
            </w:tcBorders>
            <w:shd w:val="clear" w:color="auto" w:fill="FFFFFF"/>
            <w:vAlign w:val="center"/>
          </w:tcPr>
          <w:p w14:paraId="0EFC3D98"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47.32</w:t>
            </w:r>
          </w:p>
        </w:tc>
      </w:tr>
      <w:tr w:rsidR="00C83E74" w:rsidRPr="0062386D" w14:paraId="75A76EF7" w14:textId="77777777" w:rsidTr="00820FE8">
        <w:trPr>
          <w:cantSplit/>
          <w:jc w:val="center"/>
        </w:trPr>
        <w:tc>
          <w:tcPr>
            <w:tcW w:w="2955" w:type="dxa"/>
            <w:vMerge/>
            <w:tcBorders>
              <w:top w:val="nil"/>
              <w:left w:val="single" w:sz="16" w:space="0" w:color="000000"/>
              <w:bottom w:val="nil"/>
              <w:right w:val="nil"/>
            </w:tcBorders>
            <w:shd w:val="clear" w:color="auto" w:fill="FFFFFF"/>
            <w:vAlign w:val="center"/>
          </w:tcPr>
          <w:p w14:paraId="39DA253E"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00D39D2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N</w:t>
            </w:r>
          </w:p>
        </w:tc>
        <w:tc>
          <w:tcPr>
            <w:tcW w:w="0" w:type="auto"/>
            <w:tcBorders>
              <w:top w:val="nil"/>
              <w:left w:val="single" w:sz="16" w:space="0" w:color="000000"/>
              <w:bottom w:val="nil"/>
            </w:tcBorders>
            <w:shd w:val="clear" w:color="auto" w:fill="FFFFFF"/>
            <w:vAlign w:val="center"/>
          </w:tcPr>
          <w:p w14:paraId="5140D502"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w:t>
            </w:r>
          </w:p>
        </w:tc>
        <w:tc>
          <w:tcPr>
            <w:tcW w:w="1293" w:type="dxa"/>
            <w:tcBorders>
              <w:top w:val="nil"/>
              <w:bottom w:val="nil"/>
              <w:right w:val="single" w:sz="16" w:space="0" w:color="000000"/>
            </w:tcBorders>
            <w:shd w:val="clear" w:color="auto" w:fill="FFFFFF"/>
            <w:vAlign w:val="center"/>
          </w:tcPr>
          <w:p w14:paraId="3F388086"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w:t>
            </w:r>
          </w:p>
        </w:tc>
      </w:tr>
      <w:tr w:rsidR="00C83E74" w:rsidRPr="0062386D" w14:paraId="54584350" w14:textId="77777777" w:rsidTr="00820FE8">
        <w:trPr>
          <w:cantSplit/>
          <w:jc w:val="center"/>
        </w:trPr>
        <w:tc>
          <w:tcPr>
            <w:tcW w:w="2955" w:type="dxa"/>
            <w:vMerge/>
            <w:tcBorders>
              <w:top w:val="nil"/>
              <w:left w:val="single" w:sz="16" w:space="0" w:color="000000"/>
              <w:bottom w:val="nil"/>
              <w:right w:val="nil"/>
            </w:tcBorders>
            <w:shd w:val="clear" w:color="auto" w:fill="FFFFFF"/>
            <w:vAlign w:val="center"/>
          </w:tcPr>
          <w:p w14:paraId="3358F537"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76C3FFA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Median</w:t>
            </w:r>
          </w:p>
        </w:tc>
        <w:tc>
          <w:tcPr>
            <w:tcW w:w="0" w:type="auto"/>
            <w:tcBorders>
              <w:top w:val="nil"/>
              <w:left w:val="single" w:sz="16" w:space="0" w:color="000000"/>
              <w:bottom w:val="nil"/>
            </w:tcBorders>
            <w:shd w:val="clear" w:color="auto" w:fill="FFFFFF"/>
            <w:vAlign w:val="center"/>
          </w:tcPr>
          <w:p w14:paraId="58332D6A"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47.00</w:t>
            </w:r>
          </w:p>
        </w:tc>
        <w:tc>
          <w:tcPr>
            <w:tcW w:w="1293" w:type="dxa"/>
            <w:tcBorders>
              <w:top w:val="nil"/>
              <w:bottom w:val="nil"/>
              <w:right w:val="single" w:sz="16" w:space="0" w:color="000000"/>
            </w:tcBorders>
            <w:shd w:val="clear" w:color="auto" w:fill="FFFFFF"/>
            <w:vAlign w:val="center"/>
          </w:tcPr>
          <w:p w14:paraId="3E6218A5"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46.00</w:t>
            </w:r>
          </w:p>
        </w:tc>
      </w:tr>
      <w:tr w:rsidR="00C83E74" w:rsidRPr="0062386D" w14:paraId="1F8D74BC" w14:textId="77777777" w:rsidTr="00820FE8">
        <w:trPr>
          <w:cantSplit/>
          <w:jc w:val="center"/>
        </w:trPr>
        <w:tc>
          <w:tcPr>
            <w:tcW w:w="2955" w:type="dxa"/>
            <w:vMerge w:val="restart"/>
            <w:tcBorders>
              <w:top w:val="nil"/>
              <w:left w:val="single" w:sz="16" w:space="0" w:color="000000"/>
              <w:bottom w:val="nil"/>
              <w:right w:val="nil"/>
            </w:tcBorders>
            <w:shd w:val="clear" w:color="auto" w:fill="FFFFFF"/>
            <w:vAlign w:val="center"/>
          </w:tcPr>
          <w:p w14:paraId="591B37F1"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Strawberry</w:t>
            </w:r>
          </w:p>
        </w:tc>
        <w:tc>
          <w:tcPr>
            <w:tcW w:w="0" w:type="auto"/>
            <w:tcBorders>
              <w:top w:val="nil"/>
              <w:left w:val="nil"/>
              <w:bottom w:val="nil"/>
              <w:right w:val="single" w:sz="16" w:space="0" w:color="000000"/>
            </w:tcBorders>
            <w:shd w:val="clear" w:color="auto" w:fill="FFFFFF"/>
            <w:vAlign w:val="center"/>
          </w:tcPr>
          <w:p w14:paraId="043DF74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Mean</w:t>
            </w:r>
          </w:p>
        </w:tc>
        <w:tc>
          <w:tcPr>
            <w:tcW w:w="0" w:type="auto"/>
            <w:tcBorders>
              <w:top w:val="nil"/>
              <w:left w:val="single" w:sz="16" w:space="0" w:color="000000"/>
              <w:bottom w:val="nil"/>
            </w:tcBorders>
            <w:shd w:val="clear" w:color="auto" w:fill="FFFFFF"/>
            <w:vAlign w:val="center"/>
          </w:tcPr>
          <w:p w14:paraId="58438F98"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55.45</w:t>
            </w:r>
          </w:p>
        </w:tc>
        <w:tc>
          <w:tcPr>
            <w:tcW w:w="1293" w:type="dxa"/>
            <w:tcBorders>
              <w:top w:val="nil"/>
              <w:bottom w:val="nil"/>
              <w:right w:val="single" w:sz="16" w:space="0" w:color="000000"/>
            </w:tcBorders>
            <w:shd w:val="clear" w:color="auto" w:fill="FFFFFF"/>
            <w:vAlign w:val="center"/>
          </w:tcPr>
          <w:p w14:paraId="32E8944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57.14</w:t>
            </w:r>
          </w:p>
        </w:tc>
      </w:tr>
      <w:tr w:rsidR="00C83E74" w:rsidRPr="0062386D" w14:paraId="6DDEEE2C" w14:textId="77777777" w:rsidTr="00820FE8">
        <w:trPr>
          <w:cantSplit/>
          <w:jc w:val="center"/>
        </w:trPr>
        <w:tc>
          <w:tcPr>
            <w:tcW w:w="2955" w:type="dxa"/>
            <w:vMerge/>
            <w:tcBorders>
              <w:top w:val="nil"/>
              <w:left w:val="single" w:sz="16" w:space="0" w:color="000000"/>
              <w:bottom w:val="nil"/>
              <w:right w:val="nil"/>
            </w:tcBorders>
            <w:shd w:val="clear" w:color="auto" w:fill="FFFFFF"/>
            <w:vAlign w:val="center"/>
          </w:tcPr>
          <w:p w14:paraId="10C41D54"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4EA5C88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N</w:t>
            </w:r>
          </w:p>
        </w:tc>
        <w:tc>
          <w:tcPr>
            <w:tcW w:w="0" w:type="auto"/>
            <w:tcBorders>
              <w:top w:val="nil"/>
              <w:left w:val="single" w:sz="16" w:space="0" w:color="000000"/>
              <w:bottom w:val="nil"/>
            </w:tcBorders>
            <w:shd w:val="clear" w:color="auto" w:fill="FFFFFF"/>
            <w:vAlign w:val="center"/>
          </w:tcPr>
          <w:p w14:paraId="4909BE0D"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58</w:t>
            </w:r>
          </w:p>
        </w:tc>
        <w:tc>
          <w:tcPr>
            <w:tcW w:w="1293" w:type="dxa"/>
            <w:tcBorders>
              <w:top w:val="nil"/>
              <w:bottom w:val="nil"/>
              <w:right w:val="single" w:sz="16" w:space="0" w:color="000000"/>
            </w:tcBorders>
            <w:shd w:val="clear" w:color="auto" w:fill="FFFFFF"/>
            <w:vAlign w:val="center"/>
          </w:tcPr>
          <w:p w14:paraId="15CCD39D"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58</w:t>
            </w:r>
          </w:p>
        </w:tc>
      </w:tr>
      <w:tr w:rsidR="00C83E74" w:rsidRPr="0062386D" w14:paraId="1B276AAD" w14:textId="77777777" w:rsidTr="00820FE8">
        <w:trPr>
          <w:cantSplit/>
          <w:jc w:val="center"/>
        </w:trPr>
        <w:tc>
          <w:tcPr>
            <w:tcW w:w="2955" w:type="dxa"/>
            <w:vMerge/>
            <w:tcBorders>
              <w:top w:val="nil"/>
              <w:left w:val="single" w:sz="16" w:space="0" w:color="000000"/>
              <w:bottom w:val="nil"/>
              <w:right w:val="nil"/>
            </w:tcBorders>
            <w:shd w:val="clear" w:color="auto" w:fill="FFFFFF"/>
            <w:vAlign w:val="center"/>
          </w:tcPr>
          <w:p w14:paraId="1C63FA68"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428A3B54"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Median</w:t>
            </w:r>
          </w:p>
        </w:tc>
        <w:tc>
          <w:tcPr>
            <w:tcW w:w="0" w:type="auto"/>
            <w:tcBorders>
              <w:top w:val="nil"/>
              <w:left w:val="single" w:sz="16" w:space="0" w:color="000000"/>
              <w:bottom w:val="nil"/>
            </w:tcBorders>
            <w:shd w:val="clear" w:color="auto" w:fill="FFFFFF"/>
            <w:vAlign w:val="center"/>
          </w:tcPr>
          <w:p w14:paraId="4C12CD4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58.00</w:t>
            </w:r>
          </w:p>
        </w:tc>
        <w:tc>
          <w:tcPr>
            <w:tcW w:w="1293" w:type="dxa"/>
            <w:tcBorders>
              <w:top w:val="nil"/>
              <w:bottom w:val="nil"/>
              <w:right w:val="single" w:sz="16" w:space="0" w:color="000000"/>
            </w:tcBorders>
            <w:shd w:val="clear" w:color="auto" w:fill="FFFFFF"/>
            <w:vAlign w:val="center"/>
          </w:tcPr>
          <w:p w14:paraId="085AB6E7"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61.00</w:t>
            </w:r>
          </w:p>
        </w:tc>
      </w:tr>
      <w:tr w:rsidR="00C83E74" w:rsidRPr="0062386D" w14:paraId="0127CA68" w14:textId="77777777" w:rsidTr="00820FE8">
        <w:trPr>
          <w:cantSplit/>
          <w:jc w:val="center"/>
        </w:trPr>
        <w:tc>
          <w:tcPr>
            <w:tcW w:w="2955" w:type="dxa"/>
            <w:vMerge w:val="restart"/>
            <w:tcBorders>
              <w:top w:val="nil"/>
              <w:left w:val="single" w:sz="16" w:space="0" w:color="000000"/>
              <w:bottom w:val="single" w:sz="16" w:space="0" w:color="000000"/>
              <w:right w:val="nil"/>
            </w:tcBorders>
            <w:shd w:val="clear" w:color="auto" w:fill="FFFFFF"/>
            <w:vAlign w:val="center"/>
          </w:tcPr>
          <w:p w14:paraId="52342F83"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Total</w:t>
            </w:r>
          </w:p>
        </w:tc>
        <w:tc>
          <w:tcPr>
            <w:tcW w:w="0" w:type="auto"/>
            <w:tcBorders>
              <w:top w:val="nil"/>
              <w:left w:val="nil"/>
              <w:bottom w:val="nil"/>
              <w:right w:val="single" w:sz="16" w:space="0" w:color="000000"/>
            </w:tcBorders>
            <w:shd w:val="clear" w:color="auto" w:fill="FFFFFF"/>
            <w:vAlign w:val="center"/>
          </w:tcPr>
          <w:p w14:paraId="370F851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Mean</w:t>
            </w:r>
          </w:p>
        </w:tc>
        <w:tc>
          <w:tcPr>
            <w:tcW w:w="0" w:type="auto"/>
            <w:tcBorders>
              <w:top w:val="nil"/>
              <w:left w:val="single" w:sz="16" w:space="0" w:color="000000"/>
              <w:bottom w:val="nil"/>
            </w:tcBorders>
            <w:shd w:val="clear" w:color="auto" w:fill="FFFFFF"/>
            <w:vAlign w:val="center"/>
          </w:tcPr>
          <w:p w14:paraId="697093C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51.85</w:t>
            </w:r>
          </w:p>
        </w:tc>
        <w:tc>
          <w:tcPr>
            <w:tcW w:w="1293" w:type="dxa"/>
            <w:tcBorders>
              <w:top w:val="nil"/>
              <w:bottom w:val="nil"/>
              <w:right w:val="single" w:sz="16" w:space="0" w:color="000000"/>
            </w:tcBorders>
            <w:shd w:val="clear" w:color="auto" w:fill="FFFFFF"/>
            <w:vAlign w:val="center"/>
          </w:tcPr>
          <w:p w14:paraId="1EE2E2E9"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52.40</w:t>
            </w:r>
          </w:p>
        </w:tc>
      </w:tr>
      <w:tr w:rsidR="00C83E74" w:rsidRPr="0062386D" w14:paraId="64840FED" w14:textId="77777777" w:rsidTr="00820FE8">
        <w:trPr>
          <w:cantSplit/>
          <w:jc w:val="center"/>
        </w:trPr>
        <w:tc>
          <w:tcPr>
            <w:tcW w:w="2955" w:type="dxa"/>
            <w:vMerge/>
            <w:tcBorders>
              <w:top w:val="nil"/>
              <w:left w:val="single" w:sz="16" w:space="0" w:color="000000"/>
              <w:bottom w:val="single" w:sz="16" w:space="0" w:color="000000"/>
              <w:right w:val="nil"/>
            </w:tcBorders>
            <w:shd w:val="clear" w:color="auto" w:fill="FFFFFF"/>
            <w:vAlign w:val="center"/>
          </w:tcPr>
          <w:p w14:paraId="6E8CAF60"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nil"/>
              <w:right w:val="single" w:sz="16" w:space="0" w:color="000000"/>
            </w:tcBorders>
            <w:shd w:val="clear" w:color="auto" w:fill="FFFFFF"/>
            <w:vAlign w:val="center"/>
          </w:tcPr>
          <w:p w14:paraId="2630ED8A"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N</w:t>
            </w:r>
          </w:p>
        </w:tc>
        <w:tc>
          <w:tcPr>
            <w:tcW w:w="0" w:type="auto"/>
            <w:tcBorders>
              <w:top w:val="nil"/>
              <w:left w:val="single" w:sz="16" w:space="0" w:color="000000"/>
              <w:bottom w:val="nil"/>
            </w:tcBorders>
            <w:shd w:val="clear" w:color="auto" w:fill="FFFFFF"/>
            <w:vAlign w:val="center"/>
          </w:tcPr>
          <w:p w14:paraId="3E15894C"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200</w:t>
            </w:r>
          </w:p>
        </w:tc>
        <w:tc>
          <w:tcPr>
            <w:tcW w:w="1293" w:type="dxa"/>
            <w:tcBorders>
              <w:top w:val="nil"/>
              <w:bottom w:val="nil"/>
              <w:right w:val="single" w:sz="16" w:space="0" w:color="000000"/>
            </w:tcBorders>
            <w:shd w:val="clear" w:color="auto" w:fill="FFFFFF"/>
            <w:vAlign w:val="center"/>
          </w:tcPr>
          <w:p w14:paraId="5B40EAFF"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200</w:t>
            </w:r>
          </w:p>
        </w:tc>
      </w:tr>
      <w:tr w:rsidR="00C83E74" w:rsidRPr="0062386D" w14:paraId="5489C534" w14:textId="77777777" w:rsidTr="00820FE8">
        <w:trPr>
          <w:cantSplit/>
          <w:jc w:val="center"/>
        </w:trPr>
        <w:tc>
          <w:tcPr>
            <w:tcW w:w="2955" w:type="dxa"/>
            <w:vMerge/>
            <w:tcBorders>
              <w:top w:val="nil"/>
              <w:left w:val="single" w:sz="16" w:space="0" w:color="000000"/>
              <w:bottom w:val="single" w:sz="16" w:space="0" w:color="000000"/>
              <w:right w:val="nil"/>
            </w:tcBorders>
            <w:shd w:val="clear" w:color="auto" w:fill="FFFFFF"/>
            <w:vAlign w:val="center"/>
          </w:tcPr>
          <w:p w14:paraId="3963E864"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tc>
        <w:tc>
          <w:tcPr>
            <w:tcW w:w="0" w:type="auto"/>
            <w:tcBorders>
              <w:top w:val="nil"/>
              <w:left w:val="nil"/>
              <w:bottom w:val="single" w:sz="16" w:space="0" w:color="000000"/>
              <w:right w:val="single" w:sz="16" w:space="0" w:color="000000"/>
            </w:tcBorders>
            <w:shd w:val="clear" w:color="auto" w:fill="FFFFFF"/>
            <w:vAlign w:val="center"/>
          </w:tcPr>
          <w:p w14:paraId="48D71061"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Median</w:t>
            </w:r>
          </w:p>
        </w:tc>
        <w:tc>
          <w:tcPr>
            <w:tcW w:w="0" w:type="auto"/>
            <w:tcBorders>
              <w:top w:val="nil"/>
              <w:left w:val="single" w:sz="16" w:space="0" w:color="000000"/>
              <w:bottom w:val="single" w:sz="16" w:space="0" w:color="000000"/>
            </w:tcBorders>
            <w:shd w:val="clear" w:color="auto" w:fill="FFFFFF"/>
            <w:vAlign w:val="center"/>
          </w:tcPr>
          <w:p w14:paraId="7D9C4116"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53.00</w:t>
            </w:r>
          </w:p>
        </w:tc>
        <w:tc>
          <w:tcPr>
            <w:tcW w:w="1293" w:type="dxa"/>
            <w:tcBorders>
              <w:top w:val="nil"/>
              <w:bottom w:val="single" w:sz="16" w:space="0" w:color="000000"/>
              <w:right w:val="single" w:sz="16" w:space="0" w:color="000000"/>
            </w:tcBorders>
            <w:shd w:val="clear" w:color="auto" w:fill="FFFFFF"/>
            <w:vAlign w:val="center"/>
          </w:tcPr>
          <w:p w14:paraId="6E79DFC0" w14:textId="77777777" w:rsidR="00D851FD" w:rsidRPr="0062386D" w:rsidRDefault="00D851FD" w:rsidP="00D851FD">
            <w:pPr>
              <w:autoSpaceDE w:val="0"/>
              <w:autoSpaceDN w:val="0"/>
              <w:adjustRightInd w:val="0"/>
              <w:spacing w:after="0" w:line="360" w:lineRule="auto"/>
              <w:ind w:left="60" w:right="60"/>
              <w:jc w:val="both"/>
              <w:rPr>
                <w:rFonts w:ascii="Times New Roman" w:hAnsi="Times New Roman" w:cs="Times New Roman"/>
                <w:sz w:val="24"/>
                <w:szCs w:val="24"/>
              </w:rPr>
            </w:pPr>
            <w:r w:rsidRPr="0062386D">
              <w:rPr>
                <w:rFonts w:ascii="Times New Roman" w:hAnsi="Times New Roman" w:cs="Times New Roman"/>
                <w:sz w:val="24"/>
                <w:szCs w:val="24"/>
              </w:rPr>
              <w:t>52.00</w:t>
            </w:r>
          </w:p>
        </w:tc>
      </w:tr>
    </w:tbl>
    <w:p w14:paraId="445F50DB"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p>
    <w:p w14:paraId="17ADA9CB" w14:textId="50ECB260" w:rsidR="00D851FD"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The analysis can be done by first filtering the </w:t>
      </w:r>
      <w:r w:rsidR="007F37D3" w:rsidRPr="0062386D">
        <w:rPr>
          <w:rFonts w:ascii="Times New Roman" w:hAnsi="Times New Roman" w:cs="Times New Roman"/>
          <w:sz w:val="24"/>
          <w:szCs w:val="24"/>
        </w:rPr>
        <w:t>individual</w:t>
      </w:r>
      <w:r w:rsidRPr="0062386D">
        <w:rPr>
          <w:rFonts w:ascii="Times New Roman" w:hAnsi="Times New Roman" w:cs="Times New Roman"/>
          <w:sz w:val="24"/>
          <w:szCs w:val="24"/>
        </w:rPr>
        <w:t xml:space="preserve"> clusters and the</w:t>
      </w:r>
      <w:r w:rsidR="00E0082D">
        <w:rPr>
          <w:rFonts w:ascii="Times New Roman" w:hAnsi="Times New Roman" w:cs="Times New Roman"/>
          <w:sz w:val="24"/>
          <w:szCs w:val="24"/>
        </w:rPr>
        <w:t>n</w:t>
      </w:r>
      <w:r w:rsidRPr="0062386D">
        <w:rPr>
          <w:rFonts w:ascii="Times New Roman" w:hAnsi="Times New Roman" w:cs="Times New Roman"/>
          <w:sz w:val="24"/>
          <w:szCs w:val="24"/>
        </w:rPr>
        <w:t xml:space="preserve"> computing the mean and median scores. However, SPSS allows the data to be analysed by comparing </w:t>
      </w:r>
      <w:r w:rsidR="00D2651D" w:rsidRPr="0062386D">
        <w:rPr>
          <w:rFonts w:ascii="Times New Roman" w:hAnsi="Times New Roman" w:cs="Times New Roman"/>
          <w:sz w:val="24"/>
          <w:szCs w:val="24"/>
        </w:rPr>
        <w:t>the</w:t>
      </w:r>
      <w:r w:rsidRPr="0062386D">
        <w:rPr>
          <w:rFonts w:ascii="Times New Roman" w:hAnsi="Times New Roman" w:cs="Times New Roman"/>
          <w:sz w:val="24"/>
          <w:szCs w:val="24"/>
        </w:rPr>
        <w:t xml:space="preserve"> means and median option using the (analyse- compare means), which yields the summary above. In this regard, the mean score for the students who preferred the chocolate flavour was 55.45 for the video game test and 57.14 for the puzzle tests. On the other hand, the median score for those who preferred the chocolate flavour was 47 for the video game test and 46.00 for the puzzle test. </w:t>
      </w:r>
      <w:r w:rsidR="00FD3667">
        <w:rPr>
          <w:rFonts w:ascii="Times New Roman" w:hAnsi="Times New Roman" w:cs="Times New Roman"/>
          <w:sz w:val="24"/>
          <w:szCs w:val="24"/>
        </w:rPr>
        <w:t>Regarding</w:t>
      </w:r>
      <w:r w:rsidRPr="0062386D">
        <w:rPr>
          <w:rFonts w:ascii="Times New Roman" w:hAnsi="Times New Roman" w:cs="Times New Roman"/>
          <w:sz w:val="24"/>
          <w:szCs w:val="24"/>
        </w:rPr>
        <w:t xml:space="preserve"> the strawberry flavour the mean score was 51.58 for the video game test and 52.40 for the puzzle test. The median score for strawberry preference was 85.00 for the video test and 61.00 for the puzzle test. Similar scores could also be obtained for the total mean and median scores alongside the vanilla flavour. </w:t>
      </w:r>
    </w:p>
    <w:p w14:paraId="31CC4F52" w14:textId="77777777" w:rsidR="003D7CFD" w:rsidRPr="0062386D" w:rsidRDefault="003D7CFD" w:rsidP="002715CD">
      <w:pPr>
        <w:spacing w:after="0" w:line="360" w:lineRule="auto"/>
        <w:jc w:val="both"/>
        <w:rPr>
          <w:rFonts w:ascii="Times New Roman" w:hAnsi="Times New Roman" w:cs="Times New Roman"/>
          <w:sz w:val="24"/>
          <w:szCs w:val="24"/>
        </w:rPr>
      </w:pPr>
    </w:p>
    <w:p w14:paraId="7C57881D" w14:textId="77777777" w:rsidR="00D851FD" w:rsidRPr="0062386D" w:rsidRDefault="00FB0A42" w:rsidP="002715CD">
      <w:pPr>
        <w:pStyle w:val="Heading2"/>
        <w:spacing w:line="360" w:lineRule="auto"/>
        <w:rPr>
          <w:rFonts w:ascii="Times New Roman" w:hAnsi="Times New Roman" w:cs="Times New Roman"/>
          <w:color w:val="auto"/>
          <w:sz w:val="24"/>
          <w:szCs w:val="24"/>
        </w:rPr>
      </w:pPr>
      <w:bookmarkStart w:id="11" w:name="_Toc113397195"/>
      <w:r w:rsidRPr="0062386D">
        <w:rPr>
          <w:rFonts w:ascii="Times New Roman" w:hAnsi="Times New Roman" w:cs="Times New Roman"/>
          <w:color w:val="auto"/>
          <w:sz w:val="24"/>
          <w:szCs w:val="24"/>
        </w:rPr>
        <w:lastRenderedPageBreak/>
        <w:t>2.4 Clustering: Two Step Clustering</w:t>
      </w:r>
      <w:bookmarkEnd w:id="11"/>
    </w:p>
    <w:p w14:paraId="450DC9A7" w14:textId="0B22EA00" w:rsidR="00D851FD" w:rsidRPr="0062386D"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Two</w:t>
      </w:r>
      <w:r w:rsidR="0069140E">
        <w:rPr>
          <w:rFonts w:ascii="Times New Roman" w:hAnsi="Times New Roman" w:cs="Times New Roman"/>
          <w:sz w:val="24"/>
          <w:szCs w:val="24"/>
        </w:rPr>
        <w:t>-</w:t>
      </w:r>
      <w:r w:rsidRPr="0062386D">
        <w:rPr>
          <w:rFonts w:ascii="Times New Roman" w:hAnsi="Times New Roman" w:cs="Times New Roman"/>
          <w:sz w:val="24"/>
          <w:szCs w:val="24"/>
        </w:rPr>
        <w:t>step clustering can be used to establish the number of groupings or clusters within a data set or variable (Tkaczynski, 2017). Such subsets may not have previously been known until the clustering is done. In this case, the clustering focused on flavour preference and test scores. The ice</w:t>
      </w:r>
      <w:r w:rsidR="0069140E">
        <w:rPr>
          <w:rFonts w:ascii="Times New Roman" w:hAnsi="Times New Roman" w:cs="Times New Roman"/>
          <w:sz w:val="24"/>
          <w:szCs w:val="24"/>
        </w:rPr>
        <w:t xml:space="preserve"> </w:t>
      </w:r>
      <w:r w:rsidRPr="0062386D">
        <w:rPr>
          <w:rFonts w:ascii="Times New Roman" w:hAnsi="Times New Roman" w:cs="Times New Roman"/>
          <w:sz w:val="24"/>
          <w:szCs w:val="24"/>
        </w:rPr>
        <w:t>cream flavour is selected as the categorical variable</w:t>
      </w:r>
      <w:r w:rsidR="0069140E">
        <w:rPr>
          <w:rFonts w:ascii="Times New Roman" w:hAnsi="Times New Roman" w:cs="Times New Roman"/>
          <w:sz w:val="24"/>
          <w:szCs w:val="24"/>
        </w:rPr>
        <w:t>,</w:t>
      </w:r>
      <w:r w:rsidRPr="0062386D">
        <w:rPr>
          <w:rFonts w:ascii="Times New Roman" w:hAnsi="Times New Roman" w:cs="Times New Roman"/>
          <w:sz w:val="24"/>
          <w:szCs w:val="24"/>
        </w:rPr>
        <w:t xml:space="preserve"> and the test scores as the continuous variables. The clustering yields 3 clusters as shown in the graphs. The output shows that the size of the largest cluster 47.5% while the smallest is 23.5. The model summary further shows that this clustering is good</w:t>
      </w:r>
      <w:r w:rsidR="0069140E">
        <w:rPr>
          <w:rFonts w:ascii="Times New Roman" w:hAnsi="Times New Roman" w:cs="Times New Roman"/>
          <w:sz w:val="24"/>
          <w:szCs w:val="24"/>
        </w:rPr>
        <w:t>,</w:t>
      </w:r>
      <w:r w:rsidRPr="0062386D">
        <w:rPr>
          <w:rFonts w:ascii="Times New Roman" w:hAnsi="Times New Roman" w:cs="Times New Roman"/>
          <w:sz w:val="24"/>
          <w:szCs w:val="24"/>
        </w:rPr>
        <w:t xml:space="preserve"> where test scores can be grouped based on participant preference for different ice-cream flavours. </w:t>
      </w:r>
    </w:p>
    <w:p w14:paraId="3CFDF518" w14:textId="77777777" w:rsidR="00D851FD" w:rsidRPr="0062386D" w:rsidRDefault="00D851FD" w:rsidP="00D851FD">
      <w:pPr>
        <w:spacing w:after="0" w:line="360" w:lineRule="auto"/>
        <w:jc w:val="both"/>
        <w:rPr>
          <w:rFonts w:ascii="Times New Roman" w:hAnsi="Times New Roman" w:cs="Times New Roman"/>
          <w:sz w:val="24"/>
          <w:szCs w:val="24"/>
        </w:rPr>
      </w:pPr>
    </w:p>
    <w:p w14:paraId="75B062FF" w14:textId="77777777" w:rsidR="00D851FD" w:rsidRPr="0062386D" w:rsidRDefault="00D851FD" w:rsidP="00D851FD">
      <w:pPr>
        <w:autoSpaceDE w:val="0"/>
        <w:autoSpaceDN w:val="0"/>
        <w:adjustRightInd w:val="0"/>
        <w:spacing w:after="0" w:line="360" w:lineRule="auto"/>
        <w:jc w:val="both"/>
        <w:rPr>
          <w:rFonts w:ascii="Times New Roman" w:hAnsi="Times New Roman" w:cs="Times New Roman"/>
          <w:sz w:val="24"/>
          <w:szCs w:val="24"/>
        </w:rPr>
      </w:pPr>
      <w:r w:rsidRPr="0062386D">
        <w:rPr>
          <w:rFonts w:ascii="Times New Roman" w:hAnsi="Times New Roman" w:cs="Times New Roman"/>
          <w:noProof/>
          <w:sz w:val="24"/>
          <w:szCs w:val="24"/>
          <w:lang w:eastAsia="en-GB"/>
        </w:rPr>
        <w:drawing>
          <wp:inline distT="0" distB="0" distL="0" distR="0" wp14:anchorId="3D54E38A" wp14:editId="7CA9ED5C">
            <wp:extent cx="5943600" cy="23907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943600" cy="2390775"/>
                    </a:xfrm>
                    <a:prstGeom prst="rect">
                      <a:avLst/>
                    </a:prstGeom>
                    <a:noFill/>
                    <a:ln w="9525">
                      <a:noFill/>
                      <a:miter lim="800000"/>
                      <a:headEnd/>
                      <a:tailEnd/>
                    </a:ln>
                  </pic:spPr>
                </pic:pic>
              </a:graphicData>
            </a:graphic>
          </wp:inline>
        </w:drawing>
      </w:r>
    </w:p>
    <w:p w14:paraId="0AD2C335" w14:textId="77777777" w:rsidR="00D851FD" w:rsidRPr="0062386D" w:rsidRDefault="00D851FD" w:rsidP="00D851FD">
      <w:pPr>
        <w:spacing w:after="0" w:line="360" w:lineRule="auto"/>
        <w:jc w:val="both"/>
        <w:rPr>
          <w:rFonts w:ascii="Times New Roman" w:hAnsi="Times New Roman" w:cs="Times New Roman"/>
          <w:sz w:val="24"/>
          <w:szCs w:val="24"/>
        </w:rPr>
      </w:pPr>
    </w:p>
    <w:p w14:paraId="52977164" w14:textId="77777777" w:rsidR="00D851FD" w:rsidRPr="0062386D" w:rsidRDefault="00D851FD"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1E03E686" wp14:editId="22585960">
            <wp:simplePos x="0" y="0"/>
            <wp:positionH relativeFrom="column">
              <wp:posOffset>0</wp:posOffset>
            </wp:positionH>
            <wp:positionV relativeFrom="paragraph">
              <wp:posOffset>3810</wp:posOffset>
            </wp:positionV>
            <wp:extent cx="4723200" cy="2962800"/>
            <wp:effectExtent l="0" t="0" r="127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3200" cy="2962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6E5D875" w14:textId="77777777" w:rsidR="00D851FD" w:rsidRPr="0062386D" w:rsidRDefault="00D851FD" w:rsidP="002715CD">
      <w:pPr>
        <w:pStyle w:val="Heading2"/>
        <w:spacing w:before="0" w:line="360" w:lineRule="auto"/>
        <w:rPr>
          <w:rFonts w:ascii="Times New Roman" w:hAnsi="Times New Roman" w:cs="Times New Roman"/>
          <w:color w:val="auto"/>
          <w:sz w:val="24"/>
          <w:szCs w:val="24"/>
        </w:rPr>
      </w:pPr>
      <w:bookmarkStart w:id="12" w:name="_Toc113397196"/>
      <w:r w:rsidRPr="0062386D">
        <w:rPr>
          <w:rFonts w:ascii="Times New Roman" w:hAnsi="Times New Roman" w:cs="Times New Roman"/>
          <w:color w:val="auto"/>
          <w:sz w:val="24"/>
          <w:szCs w:val="24"/>
        </w:rPr>
        <w:lastRenderedPageBreak/>
        <w:t>2.5: Data and text mining methods</w:t>
      </w:r>
      <w:bookmarkEnd w:id="12"/>
    </w:p>
    <w:p w14:paraId="080F6F43" w14:textId="77777777" w:rsidR="00B30552"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Data and text mining allow the preparation of </w:t>
      </w:r>
      <w:r w:rsidR="00B30552">
        <w:rPr>
          <w:rFonts w:ascii="Times New Roman" w:hAnsi="Times New Roman" w:cs="Times New Roman"/>
          <w:sz w:val="24"/>
          <w:szCs w:val="24"/>
        </w:rPr>
        <w:t>larg</w:t>
      </w:r>
      <w:r w:rsidRPr="0062386D">
        <w:rPr>
          <w:rFonts w:ascii="Times New Roman" w:hAnsi="Times New Roman" w:cs="Times New Roman"/>
          <w:sz w:val="24"/>
          <w:szCs w:val="24"/>
        </w:rPr>
        <w:t xml:space="preserve">e datasets to generate </w:t>
      </w:r>
      <w:r w:rsidR="00B30552">
        <w:rPr>
          <w:rFonts w:ascii="Times New Roman" w:hAnsi="Times New Roman" w:cs="Times New Roman"/>
          <w:sz w:val="24"/>
          <w:szCs w:val="24"/>
        </w:rPr>
        <w:t>valuable</w:t>
      </w:r>
      <w:r w:rsidRPr="0062386D">
        <w:rPr>
          <w:rFonts w:ascii="Times New Roman" w:hAnsi="Times New Roman" w:cs="Times New Roman"/>
          <w:sz w:val="24"/>
          <w:szCs w:val="24"/>
        </w:rPr>
        <w:t xml:space="preserve"> insights that can be </w:t>
      </w:r>
      <w:r w:rsidR="004F672B" w:rsidRPr="0062386D">
        <w:rPr>
          <w:rFonts w:ascii="Times New Roman" w:hAnsi="Times New Roman" w:cs="Times New Roman"/>
          <w:sz w:val="24"/>
          <w:szCs w:val="24"/>
        </w:rPr>
        <w:t>used</w:t>
      </w:r>
      <w:r w:rsidRPr="0062386D">
        <w:rPr>
          <w:rFonts w:ascii="Times New Roman" w:hAnsi="Times New Roman" w:cs="Times New Roman"/>
          <w:sz w:val="24"/>
          <w:szCs w:val="24"/>
        </w:rPr>
        <w:t xml:space="preserve"> for decision</w:t>
      </w:r>
      <w:r w:rsidR="00B30552">
        <w:rPr>
          <w:rFonts w:ascii="Times New Roman" w:hAnsi="Times New Roman" w:cs="Times New Roman"/>
          <w:sz w:val="24"/>
          <w:szCs w:val="24"/>
        </w:rPr>
        <w:t>-making and making sense</w:t>
      </w:r>
      <w:r w:rsidR="005D75B2" w:rsidRPr="0062386D">
        <w:rPr>
          <w:rFonts w:ascii="Times New Roman" w:hAnsi="Times New Roman" w:cs="Times New Roman"/>
          <w:sz w:val="24"/>
          <w:szCs w:val="24"/>
        </w:rPr>
        <w:t xml:space="preserve"> of the data</w:t>
      </w:r>
      <w:r w:rsidRPr="0062386D">
        <w:rPr>
          <w:rFonts w:ascii="Times New Roman" w:hAnsi="Times New Roman" w:cs="Times New Roman"/>
          <w:sz w:val="24"/>
          <w:szCs w:val="24"/>
        </w:rPr>
        <w:t>. Data and text mining approaches involve sorting such data to identify possible patterns and trends that can point to critical decision</w:t>
      </w:r>
      <w:r w:rsidR="00B30552">
        <w:rPr>
          <w:rFonts w:ascii="Times New Roman" w:hAnsi="Times New Roman" w:cs="Times New Roman"/>
          <w:sz w:val="24"/>
          <w:szCs w:val="24"/>
        </w:rPr>
        <w:t>-</w:t>
      </w:r>
      <w:r w:rsidRPr="0062386D">
        <w:rPr>
          <w:rFonts w:ascii="Times New Roman" w:hAnsi="Times New Roman" w:cs="Times New Roman"/>
          <w:sz w:val="24"/>
          <w:szCs w:val="24"/>
        </w:rPr>
        <w:t xml:space="preserve">making and strategy development (Maksood and Achuthan, 2016). </w:t>
      </w:r>
    </w:p>
    <w:p w14:paraId="0AADACCA" w14:textId="5903BD86" w:rsidR="00D851FD" w:rsidRPr="0062386D"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Therefore, different mining approaches can be used to sieve data in different formats and sizes. </w:t>
      </w:r>
      <w:r w:rsidR="00A15576">
        <w:rPr>
          <w:rFonts w:ascii="Times New Roman" w:hAnsi="Times New Roman" w:cs="Times New Roman"/>
          <w:sz w:val="24"/>
          <w:szCs w:val="24"/>
        </w:rPr>
        <w:t>For example, c</w:t>
      </w:r>
      <w:r w:rsidRPr="0062386D">
        <w:rPr>
          <w:rFonts w:ascii="Times New Roman" w:hAnsi="Times New Roman" w:cs="Times New Roman"/>
          <w:sz w:val="24"/>
          <w:szCs w:val="24"/>
        </w:rPr>
        <w:t>lustering, cleaning</w:t>
      </w:r>
      <w:r w:rsidR="005D75B2" w:rsidRPr="0062386D">
        <w:rPr>
          <w:rFonts w:ascii="Times New Roman" w:hAnsi="Times New Roman" w:cs="Times New Roman"/>
          <w:sz w:val="24"/>
          <w:szCs w:val="24"/>
        </w:rPr>
        <w:t xml:space="preserve">, </w:t>
      </w:r>
      <w:r w:rsidRPr="0062386D">
        <w:rPr>
          <w:rFonts w:ascii="Times New Roman" w:hAnsi="Times New Roman" w:cs="Times New Roman"/>
          <w:sz w:val="24"/>
          <w:szCs w:val="24"/>
        </w:rPr>
        <w:t>association</w:t>
      </w:r>
      <w:r w:rsidR="005D75B2" w:rsidRPr="0062386D">
        <w:rPr>
          <w:rFonts w:ascii="Times New Roman" w:hAnsi="Times New Roman" w:cs="Times New Roman"/>
          <w:sz w:val="24"/>
          <w:szCs w:val="24"/>
        </w:rPr>
        <w:t>, tokenisation and stemming</w:t>
      </w:r>
      <w:r w:rsidRPr="0062386D">
        <w:rPr>
          <w:rFonts w:ascii="Times New Roman" w:hAnsi="Times New Roman" w:cs="Times New Roman"/>
          <w:sz w:val="24"/>
          <w:szCs w:val="24"/>
        </w:rPr>
        <w:t xml:space="preserve"> are often used.</w:t>
      </w:r>
    </w:p>
    <w:p w14:paraId="4AD78974" w14:textId="77777777" w:rsidR="00722FF4" w:rsidRDefault="00D851FD"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b/>
          <w:bCs/>
          <w:sz w:val="24"/>
          <w:szCs w:val="24"/>
        </w:rPr>
        <w:t>Data clustering</w:t>
      </w:r>
      <w:r w:rsidRPr="0062386D">
        <w:rPr>
          <w:rFonts w:ascii="Times New Roman" w:hAnsi="Times New Roman" w:cs="Times New Roman"/>
          <w:sz w:val="24"/>
          <w:szCs w:val="24"/>
        </w:rPr>
        <w:t xml:space="preserve"> primarily involves grouping or categorising data into sets that have similar or preferable characteristics (</w:t>
      </w:r>
      <w:r w:rsidRPr="0062386D">
        <w:rPr>
          <w:rFonts w:ascii="Times New Roman" w:eastAsia="Times New Roman" w:hAnsi="Times New Roman" w:cs="Times New Roman"/>
          <w:sz w:val="24"/>
          <w:szCs w:val="24"/>
          <w:lang w:eastAsia="en-GB"/>
        </w:rPr>
        <w:t>Zong, et al, 2021)</w:t>
      </w:r>
      <w:r w:rsidRPr="0062386D">
        <w:rPr>
          <w:rFonts w:ascii="Times New Roman" w:hAnsi="Times New Roman" w:cs="Times New Roman"/>
          <w:sz w:val="24"/>
          <w:szCs w:val="24"/>
        </w:rPr>
        <w:t xml:space="preserve">. For </w:t>
      </w:r>
      <w:r w:rsidR="007F37D3" w:rsidRPr="0062386D">
        <w:rPr>
          <w:rFonts w:ascii="Times New Roman" w:hAnsi="Times New Roman" w:cs="Times New Roman"/>
          <w:sz w:val="24"/>
          <w:szCs w:val="24"/>
        </w:rPr>
        <w:t>instance,</w:t>
      </w:r>
      <w:r w:rsidRPr="0062386D">
        <w:rPr>
          <w:rFonts w:ascii="Times New Roman" w:hAnsi="Times New Roman" w:cs="Times New Roman"/>
          <w:sz w:val="24"/>
          <w:szCs w:val="24"/>
        </w:rPr>
        <w:t xml:space="preserve"> </w:t>
      </w:r>
      <w:r w:rsidR="00045A7B">
        <w:rPr>
          <w:rFonts w:ascii="Times New Roman" w:hAnsi="Times New Roman" w:cs="Times New Roman"/>
          <w:sz w:val="24"/>
          <w:szCs w:val="24"/>
        </w:rPr>
        <w:t>data can be clustered in a business context</w:t>
      </w:r>
      <w:r w:rsidRPr="0062386D">
        <w:rPr>
          <w:rFonts w:ascii="Times New Roman" w:hAnsi="Times New Roman" w:cs="Times New Roman"/>
          <w:sz w:val="24"/>
          <w:szCs w:val="24"/>
        </w:rPr>
        <w:t xml:space="preserve"> based on elements such as sales, production, or product category. A business can also organise data based on different levels of demand and buyer demographics. </w:t>
      </w:r>
    </w:p>
    <w:p w14:paraId="43CA8245" w14:textId="520CA9B6" w:rsidR="00D851FD" w:rsidRPr="0062386D" w:rsidRDefault="009346C5"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b/>
          <w:bCs/>
          <w:sz w:val="24"/>
          <w:szCs w:val="24"/>
        </w:rPr>
        <w:t>D</w:t>
      </w:r>
      <w:r w:rsidR="00D851FD" w:rsidRPr="0062386D">
        <w:rPr>
          <w:rFonts w:ascii="Times New Roman" w:hAnsi="Times New Roman" w:cs="Times New Roman"/>
          <w:b/>
          <w:bCs/>
          <w:sz w:val="24"/>
          <w:szCs w:val="24"/>
        </w:rPr>
        <w:t>ata cleaning</w:t>
      </w:r>
      <w:r w:rsidR="00D851FD" w:rsidRPr="0062386D">
        <w:rPr>
          <w:rFonts w:ascii="Times New Roman" w:hAnsi="Times New Roman" w:cs="Times New Roman"/>
          <w:sz w:val="24"/>
          <w:szCs w:val="24"/>
        </w:rPr>
        <w:t xml:space="preserve"> seeks to enhance dataset quality, accuracy, and authenticity (Swapna et al., 2016). Due to the multiple data collection points, errors and omissions are bound to occur. In other instances, data may contain outlier resulting from one-off transactions, which may skew the summaries obtained. In this regard, data cleaning seeks to identify such cases and apply corrective measures. </w:t>
      </w:r>
    </w:p>
    <w:p w14:paraId="4AF47672" w14:textId="0D7242F5" w:rsidR="00D851FD" w:rsidRPr="0062386D" w:rsidRDefault="009346C5"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b/>
          <w:bCs/>
          <w:sz w:val="24"/>
          <w:szCs w:val="24"/>
        </w:rPr>
        <w:t>Data association.</w:t>
      </w:r>
      <w:r w:rsidR="00C83E74" w:rsidRPr="0062386D">
        <w:rPr>
          <w:rFonts w:ascii="Times New Roman" w:hAnsi="Times New Roman" w:cs="Times New Roman"/>
          <w:b/>
          <w:bCs/>
          <w:sz w:val="24"/>
          <w:szCs w:val="24"/>
        </w:rPr>
        <w:t xml:space="preserve"> </w:t>
      </w:r>
      <w:r w:rsidR="00D851FD" w:rsidRPr="0062386D">
        <w:rPr>
          <w:rFonts w:ascii="Times New Roman" w:hAnsi="Times New Roman" w:cs="Times New Roman"/>
          <w:sz w:val="24"/>
          <w:szCs w:val="24"/>
        </w:rPr>
        <w:t>Data analysts also use data association in mining. The approach simply identifies correlations or relationships within different variables in data sets. Different variables can be associated and subjected to further analysis to generate preferred insights. Association can be made to determine how such variables affect one another and their impact on business strategies and pr</w:t>
      </w:r>
      <w:r w:rsidR="00474922" w:rsidRPr="0062386D">
        <w:rPr>
          <w:rFonts w:ascii="Times New Roman" w:hAnsi="Times New Roman" w:cs="Times New Roman"/>
          <w:sz w:val="24"/>
          <w:szCs w:val="24"/>
        </w:rPr>
        <w:t>ocesses (Shmueli, et al., 2019)</w:t>
      </w:r>
      <w:r w:rsidR="00D851FD" w:rsidRPr="0062386D">
        <w:rPr>
          <w:rFonts w:ascii="Times New Roman" w:hAnsi="Times New Roman" w:cs="Times New Roman"/>
          <w:sz w:val="24"/>
          <w:szCs w:val="24"/>
        </w:rPr>
        <w:t xml:space="preserve">.  </w:t>
      </w:r>
    </w:p>
    <w:p w14:paraId="1F70C40A" w14:textId="737F56FD" w:rsidR="006F7716" w:rsidRPr="0062386D" w:rsidRDefault="00815614" w:rsidP="006F7716">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Text mining transforms raw text data into logical formats</w:t>
      </w:r>
      <w:r w:rsidR="006F7716" w:rsidRPr="0062386D">
        <w:rPr>
          <w:rFonts w:ascii="Times New Roman" w:hAnsi="Times New Roman" w:cs="Times New Roman"/>
          <w:sz w:val="24"/>
          <w:szCs w:val="24"/>
        </w:rPr>
        <w:t xml:space="preserve"> so</w:t>
      </w:r>
      <w:r w:rsidRPr="0062386D">
        <w:rPr>
          <w:rFonts w:ascii="Times New Roman" w:hAnsi="Times New Roman" w:cs="Times New Roman"/>
          <w:sz w:val="24"/>
          <w:szCs w:val="24"/>
        </w:rPr>
        <w:t xml:space="preserve"> that meaningful insights</w:t>
      </w:r>
      <w:r w:rsidR="006F7716" w:rsidRPr="0062386D">
        <w:rPr>
          <w:rFonts w:ascii="Times New Roman" w:hAnsi="Times New Roman" w:cs="Times New Roman"/>
          <w:sz w:val="24"/>
          <w:szCs w:val="24"/>
        </w:rPr>
        <w:t xml:space="preserve"> ca</w:t>
      </w:r>
      <w:r w:rsidRPr="0062386D">
        <w:rPr>
          <w:rFonts w:ascii="Times New Roman" w:hAnsi="Times New Roman" w:cs="Times New Roman"/>
          <w:sz w:val="24"/>
          <w:szCs w:val="24"/>
        </w:rPr>
        <w:t xml:space="preserve">n be derived. Different text mining techniques such as tokenisation, term frequency, stemming and lemmatisation are often used. </w:t>
      </w:r>
    </w:p>
    <w:p w14:paraId="441D7831" w14:textId="674BCC47" w:rsidR="00627E83" w:rsidRPr="0062386D" w:rsidRDefault="00815614" w:rsidP="006F7716">
      <w:pPr>
        <w:spacing w:after="0" w:line="360" w:lineRule="auto"/>
        <w:jc w:val="both"/>
        <w:rPr>
          <w:rFonts w:ascii="Times New Roman" w:hAnsi="Times New Roman" w:cs="Times New Roman"/>
          <w:sz w:val="24"/>
          <w:szCs w:val="24"/>
        </w:rPr>
      </w:pPr>
      <w:r w:rsidRPr="0062386D">
        <w:rPr>
          <w:rFonts w:ascii="Times New Roman" w:hAnsi="Times New Roman" w:cs="Times New Roman"/>
          <w:b/>
          <w:sz w:val="24"/>
          <w:szCs w:val="24"/>
        </w:rPr>
        <w:t>Tokenisation</w:t>
      </w:r>
      <w:r w:rsidRPr="0062386D">
        <w:rPr>
          <w:rFonts w:ascii="Times New Roman" w:hAnsi="Times New Roman" w:cs="Times New Roman"/>
          <w:sz w:val="24"/>
          <w:szCs w:val="24"/>
        </w:rPr>
        <w:t xml:space="preserve"> breaks down raw data text into smaller units/tokens </w:t>
      </w:r>
      <w:r w:rsidR="006F7716" w:rsidRPr="0062386D">
        <w:rPr>
          <w:rFonts w:ascii="Times New Roman" w:hAnsi="Times New Roman" w:cs="Times New Roman"/>
          <w:sz w:val="24"/>
          <w:szCs w:val="24"/>
        </w:rPr>
        <w:t>which</w:t>
      </w:r>
      <w:r w:rsidRPr="0062386D">
        <w:rPr>
          <w:rFonts w:ascii="Times New Roman" w:hAnsi="Times New Roman" w:cs="Times New Roman"/>
          <w:sz w:val="24"/>
          <w:szCs w:val="24"/>
        </w:rPr>
        <w:t xml:space="preserve"> may be single words or phrases</w:t>
      </w:r>
      <w:r w:rsidR="006F7716" w:rsidRPr="0062386D">
        <w:rPr>
          <w:rFonts w:ascii="Times New Roman" w:hAnsi="Times New Roman" w:cs="Times New Roman"/>
          <w:sz w:val="24"/>
          <w:szCs w:val="24"/>
        </w:rPr>
        <w:t xml:space="preserve"> (Jo, 2018)</w:t>
      </w:r>
      <w:r w:rsidRPr="0062386D">
        <w:rPr>
          <w:rFonts w:ascii="Times New Roman" w:hAnsi="Times New Roman" w:cs="Times New Roman"/>
          <w:sz w:val="24"/>
          <w:szCs w:val="24"/>
        </w:rPr>
        <w:t>. This breakdown seeks to identify patterns contained in</w:t>
      </w:r>
      <w:r w:rsidR="006F7716" w:rsidRPr="0062386D">
        <w:rPr>
          <w:rFonts w:ascii="Times New Roman" w:hAnsi="Times New Roman" w:cs="Times New Roman"/>
          <w:sz w:val="24"/>
          <w:szCs w:val="24"/>
        </w:rPr>
        <w:t xml:space="preserve"> </w:t>
      </w:r>
      <w:r w:rsidRPr="0062386D">
        <w:rPr>
          <w:rFonts w:ascii="Times New Roman" w:hAnsi="Times New Roman" w:cs="Times New Roman"/>
          <w:sz w:val="24"/>
          <w:szCs w:val="24"/>
        </w:rPr>
        <w:t xml:space="preserve">the text. The approach can help in the establishment of pertinent themes within huge data texts for further analysis. </w:t>
      </w:r>
    </w:p>
    <w:p w14:paraId="3998D15C" w14:textId="351B1959" w:rsidR="003F13B0" w:rsidRPr="0062386D" w:rsidRDefault="00627E83"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b/>
          <w:sz w:val="24"/>
          <w:szCs w:val="24"/>
        </w:rPr>
        <w:t>Term frequency</w:t>
      </w:r>
      <w:r w:rsidRPr="0062386D">
        <w:rPr>
          <w:rFonts w:ascii="Times New Roman" w:hAnsi="Times New Roman" w:cs="Times New Roman"/>
          <w:sz w:val="24"/>
          <w:szCs w:val="24"/>
        </w:rPr>
        <w:t xml:space="preserve"> o</w:t>
      </w:r>
      <w:r w:rsidR="00815614" w:rsidRPr="0062386D">
        <w:rPr>
          <w:rFonts w:ascii="Times New Roman" w:hAnsi="Times New Roman" w:cs="Times New Roman"/>
          <w:sz w:val="24"/>
          <w:szCs w:val="24"/>
        </w:rPr>
        <w:t xml:space="preserve">n the </w:t>
      </w:r>
      <w:r w:rsidR="006F7716" w:rsidRPr="0062386D">
        <w:rPr>
          <w:rFonts w:ascii="Times New Roman" w:hAnsi="Times New Roman" w:cs="Times New Roman"/>
          <w:sz w:val="24"/>
          <w:szCs w:val="24"/>
        </w:rPr>
        <w:t>other</w:t>
      </w:r>
      <w:r w:rsidR="00815614" w:rsidRPr="0062386D">
        <w:rPr>
          <w:rFonts w:ascii="Times New Roman" w:hAnsi="Times New Roman" w:cs="Times New Roman"/>
          <w:sz w:val="24"/>
          <w:szCs w:val="24"/>
        </w:rPr>
        <w:t xml:space="preserve"> </w:t>
      </w:r>
      <w:r w:rsidR="006F7716" w:rsidRPr="0062386D">
        <w:rPr>
          <w:rFonts w:ascii="Times New Roman" w:hAnsi="Times New Roman" w:cs="Times New Roman"/>
          <w:sz w:val="24"/>
          <w:szCs w:val="24"/>
        </w:rPr>
        <w:t>h</w:t>
      </w:r>
      <w:r w:rsidR="00815614" w:rsidRPr="0062386D">
        <w:rPr>
          <w:rFonts w:ascii="Times New Roman" w:hAnsi="Times New Roman" w:cs="Times New Roman"/>
          <w:sz w:val="24"/>
          <w:szCs w:val="24"/>
        </w:rPr>
        <w:t>and, determines how often</w:t>
      </w:r>
      <w:r w:rsidR="006F7716" w:rsidRPr="0062386D">
        <w:rPr>
          <w:rFonts w:ascii="Times New Roman" w:hAnsi="Times New Roman" w:cs="Times New Roman"/>
          <w:sz w:val="24"/>
          <w:szCs w:val="24"/>
        </w:rPr>
        <w:t xml:space="preserve"> a text</w:t>
      </w:r>
      <w:r w:rsidR="00815614" w:rsidRPr="0062386D">
        <w:rPr>
          <w:rFonts w:ascii="Times New Roman" w:hAnsi="Times New Roman" w:cs="Times New Roman"/>
          <w:sz w:val="24"/>
          <w:szCs w:val="24"/>
        </w:rPr>
        <w:t xml:space="preserve"> </w:t>
      </w:r>
      <w:r w:rsidR="006F7716" w:rsidRPr="0062386D">
        <w:rPr>
          <w:rFonts w:ascii="Times New Roman" w:hAnsi="Times New Roman" w:cs="Times New Roman"/>
          <w:sz w:val="24"/>
          <w:szCs w:val="24"/>
        </w:rPr>
        <w:t>or</w:t>
      </w:r>
      <w:r w:rsidR="00815614" w:rsidRPr="0062386D">
        <w:rPr>
          <w:rFonts w:ascii="Times New Roman" w:hAnsi="Times New Roman" w:cs="Times New Roman"/>
          <w:sz w:val="24"/>
          <w:szCs w:val="24"/>
        </w:rPr>
        <w:t xml:space="preserve"> </w:t>
      </w:r>
      <w:r w:rsidR="006F7716" w:rsidRPr="0062386D">
        <w:rPr>
          <w:rFonts w:ascii="Times New Roman" w:hAnsi="Times New Roman" w:cs="Times New Roman"/>
          <w:sz w:val="24"/>
          <w:szCs w:val="24"/>
        </w:rPr>
        <w:t>phrases</w:t>
      </w:r>
      <w:r w:rsidR="00815614" w:rsidRPr="0062386D">
        <w:rPr>
          <w:rFonts w:ascii="Times New Roman" w:hAnsi="Times New Roman" w:cs="Times New Roman"/>
          <w:sz w:val="24"/>
          <w:szCs w:val="24"/>
        </w:rPr>
        <w:t xml:space="preserve"> </w:t>
      </w:r>
      <w:r w:rsidR="006F7716" w:rsidRPr="0062386D">
        <w:rPr>
          <w:rFonts w:ascii="Times New Roman" w:hAnsi="Times New Roman" w:cs="Times New Roman"/>
          <w:sz w:val="24"/>
          <w:szCs w:val="24"/>
        </w:rPr>
        <w:t>appear</w:t>
      </w:r>
      <w:r w:rsidR="00815614" w:rsidRPr="0062386D">
        <w:rPr>
          <w:rFonts w:ascii="Times New Roman" w:hAnsi="Times New Roman" w:cs="Times New Roman"/>
          <w:sz w:val="24"/>
          <w:szCs w:val="24"/>
        </w:rPr>
        <w:t xml:space="preserve"> in text data </w:t>
      </w:r>
      <w:r w:rsidR="006F7716" w:rsidRPr="0062386D">
        <w:rPr>
          <w:rFonts w:ascii="Times New Roman" w:hAnsi="Times New Roman" w:cs="Times New Roman"/>
          <w:sz w:val="24"/>
          <w:szCs w:val="24"/>
        </w:rPr>
        <w:t>being</w:t>
      </w:r>
      <w:r w:rsidR="00815614" w:rsidRPr="0062386D">
        <w:rPr>
          <w:rFonts w:ascii="Times New Roman" w:hAnsi="Times New Roman" w:cs="Times New Roman"/>
          <w:sz w:val="24"/>
          <w:szCs w:val="24"/>
        </w:rPr>
        <w:t xml:space="preserve"> analysed</w:t>
      </w:r>
      <w:r w:rsidR="006F7716" w:rsidRPr="0062386D">
        <w:rPr>
          <w:rFonts w:ascii="Times New Roman" w:hAnsi="Times New Roman" w:cs="Times New Roman"/>
          <w:sz w:val="24"/>
          <w:szCs w:val="24"/>
        </w:rPr>
        <w:t xml:space="preserve"> (Jo, 2018)</w:t>
      </w:r>
      <w:r w:rsidR="00815614" w:rsidRPr="0062386D">
        <w:rPr>
          <w:rFonts w:ascii="Times New Roman" w:hAnsi="Times New Roman" w:cs="Times New Roman"/>
          <w:sz w:val="24"/>
          <w:szCs w:val="24"/>
        </w:rPr>
        <w:t>. This helps in determining the significance of such texts in under analysis or mining. For instance</w:t>
      </w:r>
      <w:r w:rsidR="006F7716" w:rsidRPr="0062386D">
        <w:rPr>
          <w:rFonts w:ascii="Times New Roman" w:hAnsi="Times New Roman" w:cs="Times New Roman"/>
          <w:sz w:val="24"/>
          <w:szCs w:val="24"/>
        </w:rPr>
        <w:t>, term frequency</w:t>
      </w:r>
      <w:r w:rsidR="00815614" w:rsidRPr="0062386D">
        <w:rPr>
          <w:rFonts w:ascii="Times New Roman" w:hAnsi="Times New Roman" w:cs="Times New Roman"/>
          <w:sz w:val="24"/>
          <w:szCs w:val="24"/>
        </w:rPr>
        <w:t xml:space="preserve"> can be used to analyse social media posts relating to specific issues of discussion or trending events to ascertain importance or relevance. </w:t>
      </w:r>
    </w:p>
    <w:p w14:paraId="36A47CEE" w14:textId="644D2784" w:rsidR="006F7716" w:rsidRPr="0062386D" w:rsidRDefault="006F7716"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b/>
          <w:sz w:val="24"/>
          <w:szCs w:val="24"/>
        </w:rPr>
        <w:t>Stemming</w:t>
      </w:r>
      <w:r w:rsidR="00815614" w:rsidRPr="0062386D">
        <w:rPr>
          <w:rFonts w:ascii="Times New Roman" w:hAnsi="Times New Roman" w:cs="Times New Roman"/>
          <w:sz w:val="24"/>
          <w:szCs w:val="24"/>
        </w:rPr>
        <w:t xml:space="preserve"> is </w:t>
      </w:r>
      <w:r w:rsidRPr="0062386D">
        <w:rPr>
          <w:rFonts w:ascii="Times New Roman" w:hAnsi="Times New Roman" w:cs="Times New Roman"/>
          <w:sz w:val="24"/>
          <w:szCs w:val="24"/>
        </w:rPr>
        <w:t>also</w:t>
      </w:r>
      <w:r w:rsidR="00815614" w:rsidRPr="0062386D">
        <w:rPr>
          <w:rFonts w:ascii="Times New Roman" w:hAnsi="Times New Roman" w:cs="Times New Roman"/>
          <w:sz w:val="24"/>
          <w:szCs w:val="24"/>
        </w:rPr>
        <w:t xml:space="preserve"> </w:t>
      </w:r>
      <w:r w:rsidRPr="0062386D">
        <w:rPr>
          <w:rFonts w:ascii="Times New Roman" w:hAnsi="Times New Roman" w:cs="Times New Roman"/>
          <w:sz w:val="24"/>
          <w:szCs w:val="24"/>
        </w:rPr>
        <w:t xml:space="preserve">used </w:t>
      </w:r>
      <w:r w:rsidR="00815614" w:rsidRPr="0062386D">
        <w:rPr>
          <w:rFonts w:ascii="Times New Roman" w:hAnsi="Times New Roman" w:cs="Times New Roman"/>
          <w:sz w:val="24"/>
          <w:szCs w:val="24"/>
        </w:rPr>
        <w:t xml:space="preserve">in text mining to reduce </w:t>
      </w:r>
      <w:r w:rsidRPr="0062386D">
        <w:rPr>
          <w:rFonts w:ascii="Times New Roman" w:hAnsi="Times New Roman" w:cs="Times New Roman"/>
          <w:sz w:val="24"/>
          <w:szCs w:val="24"/>
        </w:rPr>
        <w:t>inflection</w:t>
      </w:r>
      <w:r w:rsidR="00815614" w:rsidRPr="0062386D">
        <w:rPr>
          <w:rFonts w:ascii="Times New Roman" w:hAnsi="Times New Roman" w:cs="Times New Roman"/>
          <w:sz w:val="24"/>
          <w:szCs w:val="24"/>
        </w:rPr>
        <w:t xml:space="preserve"> in words to root status. This </w:t>
      </w:r>
      <w:r w:rsidRPr="0062386D">
        <w:rPr>
          <w:rFonts w:ascii="Times New Roman" w:hAnsi="Times New Roman" w:cs="Times New Roman"/>
          <w:sz w:val="24"/>
          <w:szCs w:val="24"/>
        </w:rPr>
        <w:t>involves</w:t>
      </w:r>
      <w:r w:rsidR="00815614" w:rsidRPr="0062386D">
        <w:rPr>
          <w:rFonts w:ascii="Times New Roman" w:hAnsi="Times New Roman" w:cs="Times New Roman"/>
          <w:sz w:val="24"/>
          <w:szCs w:val="24"/>
        </w:rPr>
        <w:t xml:space="preserve"> removing </w:t>
      </w:r>
      <w:r w:rsidRPr="0062386D">
        <w:rPr>
          <w:rFonts w:ascii="Times New Roman" w:hAnsi="Times New Roman" w:cs="Times New Roman"/>
          <w:sz w:val="24"/>
          <w:szCs w:val="24"/>
        </w:rPr>
        <w:t>affixes in wo</w:t>
      </w:r>
      <w:r w:rsidR="00815614" w:rsidRPr="0062386D">
        <w:rPr>
          <w:rFonts w:ascii="Times New Roman" w:hAnsi="Times New Roman" w:cs="Times New Roman"/>
          <w:sz w:val="24"/>
          <w:szCs w:val="24"/>
        </w:rPr>
        <w:t>rds to their basic form</w:t>
      </w:r>
      <w:r w:rsidRPr="0062386D">
        <w:rPr>
          <w:rFonts w:ascii="Times New Roman" w:hAnsi="Times New Roman" w:cs="Times New Roman"/>
          <w:sz w:val="24"/>
          <w:szCs w:val="24"/>
        </w:rPr>
        <w:t xml:space="preserve"> (Jo, 2018)</w:t>
      </w:r>
      <w:r w:rsidR="00815614" w:rsidRPr="0062386D">
        <w:rPr>
          <w:rFonts w:ascii="Times New Roman" w:hAnsi="Times New Roman" w:cs="Times New Roman"/>
          <w:sz w:val="24"/>
          <w:szCs w:val="24"/>
        </w:rPr>
        <w:t>. This form of data mining is common</w:t>
      </w:r>
      <w:r w:rsidRPr="0062386D">
        <w:rPr>
          <w:rFonts w:ascii="Times New Roman" w:hAnsi="Times New Roman" w:cs="Times New Roman"/>
          <w:sz w:val="24"/>
          <w:szCs w:val="24"/>
        </w:rPr>
        <w:t>l</w:t>
      </w:r>
      <w:r w:rsidR="00815614" w:rsidRPr="0062386D">
        <w:rPr>
          <w:rFonts w:ascii="Times New Roman" w:hAnsi="Times New Roman" w:cs="Times New Roman"/>
          <w:sz w:val="24"/>
          <w:szCs w:val="24"/>
        </w:rPr>
        <w:t xml:space="preserve">y </w:t>
      </w:r>
      <w:r w:rsidR="00815614" w:rsidRPr="0062386D">
        <w:rPr>
          <w:rFonts w:ascii="Times New Roman" w:hAnsi="Times New Roman" w:cs="Times New Roman"/>
          <w:sz w:val="24"/>
          <w:szCs w:val="24"/>
        </w:rPr>
        <w:lastRenderedPageBreak/>
        <w:t xml:space="preserve">used in text processes to match </w:t>
      </w:r>
      <w:r w:rsidRPr="0062386D">
        <w:rPr>
          <w:rFonts w:ascii="Times New Roman" w:hAnsi="Times New Roman" w:cs="Times New Roman"/>
          <w:sz w:val="24"/>
          <w:szCs w:val="24"/>
        </w:rPr>
        <w:t>natural</w:t>
      </w:r>
      <w:r w:rsidR="00815614" w:rsidRPr="0062386D">
        <w:rPr>
          <w:rFonts w:ascii="Times New Roman" w:hAnsi="Times New Roman" w:cs="Times New Roman"/>
          <w:sz w:val="24"/>
          <w:szCs w:val="24"/>
        </w:rPr>
        <w:t xml:space="preserve"> language. It can be used in </w:t>
      </w:r>
      <w:r w:rsidRPr="0062386D">
        <w:rPr>
          <w:rFonts w:ascii="Times New Roman" w:hAnsi="Times New Roman" w:cs="Times New Roman"/>
          <w:sz w:val="24"/>
          <w:szCs w:val="24"/>
        </w:rPr>
        <w:t>search</w:t>
      </w:r>
      <w:r w:rsidR="00815614" w:rsidRPr="0062386D">
        <w:rPr>
          <w:rFonts w:ascii="Times New Roman" w:hAnsi="Times New Roman" w:cs="Times New Roman"/>
          <w:sz w:val="24"/>
          <w:szCs w:val="24"/>
        </w:rPr>
        <w:t xml:space="preserve"> engines in huge databases or datasets to locate specific texts of interest. </w:t>
      </w:r>
    </w:p>
    <w:p w14:paraId="5F598D60" w14:textId="77777777" w:rsidR="00D851FD" w:rsidRPr="0062386D" w:rsidRDefault="00FB0A42" w:rsidP="002715CD">
      <w:pPr>
        <w:pStyle w:val="Heading2"/>
        <w:spacing w:line="360" w:lineRule="auto"/>
        <w:rPr>
          <w:rFonts w:ascii="Times New Roman" w:hAnsi="Times New Roman" w:cs="Times New Roman"/>
          <w:color w:val="auto"/>
          <w:sz w:val="24"/>
          <w:szCs w:val="24"/>
        </w:rPr>
      </w:pPr>
      <w:bookmarkStart w:id="13" w:name="_Toc113397197"/>
      <w:r w:rsidRPr="0062386D">
        <w:rPr>
          <w:rFonts w:ascii="Times New Roman" w:hAnsi="Times New Roman" w:cs="Times New Roman"/>
          <w:color w:val="auto"/>
          <w:sz w:val="24"/>
          <w:szCs w:val="24"/>
        </w:rPr>
        <w:t xml:space="preserve">2.6: </w:t>
      </w:r>
      <w:r w:rsidR="00D851FD" w:rsidRPr="0062386D">
        <w:rPr>
          <w:rFonts w:ascii="Times New Roman" w:hAnsi="Times New Roman" w:cs="Times New Roman"/>
          <w:color w:val="auto"/>
          <w:sz w:val="24"/>
          <w:szCs w:val="24"/>
        </w:rPr>
        <w:t>Advantages and limitations of SPSS and Microsoft Excel</w:t>
      </w:r>
      <w:bookmarkEnd w:id="13"/>
    </w:p>
    <w:p w14:paraId="099190B1" w14:textId="4E2F2FA5" w:rsidR="00D851FD" w:rsidRPr="0062386D" w:rsidRDefault="00D851FD" w:rsidP="002715C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SPSS and Microsoft </w:t>
      </w:r>
      <w:r w:rsidR="002A4306">
        <w:rPr>
          <w:rFonts w:ascii="Times New Roman" w:hAnsi="Times New Roman" w:cs="Times New Roman"/>
          <w:sz w:val="24"/>
          <w:szCs w:val="24"/>
        </w:rPr>
        <w:t>E</w:t>
      </w:r>
      <w:r w:rsidR="009346C5" w:rsidRPr="0062386D">
        <w:rPr>
          <w:rFonts w:ascii="Times New Roman" w:hAnsi="Times New Roman" w:cs="Times New Roman"/>
          <w:sz w:val="24"/>
          <w:szCs w:val="24"/>
        </w:rPr>
        <w:t>xcel</w:t>
      </w:r>
      <w:r w:rsidRPr="0062386D">
        <w:rPr>
          <w:rFonts w:ascii="Times New Roman" w:hAnsi="Times New Roman" w:cs="Times New Roman"/>
          <w:sz w:val="24"/>
          <w:szCs w:val="24"/>
        </w:rPr>
        <w:t xml:space="preserve"> are robust </w:t>
      </w:r>
      <w:r w:rsidR="002A4306">
        <w:rPr>
          <w:rFonts w:ascii="Times New Roman" w:hAnsi="Times New Roman" w:cs="Times New Roman"/>
          <w:sz w:val="24"/>
          <w:szCs w:val="24"/>
        </w:rPr>
        <w:t>data analysis, management and visualisation tools</w:t>
      </w:r>
      <w:r w:rsidRPr="0062386D">
        <w:rPr>
          <w:rFonts w:ascii="Times New Roman" w:hAnsi="Times New Roman" w:cs="Times New Roman"/>
          <w:sz w:val="24"/>
          <w:szCs w:val="24"/>
        </w:rPr>
        <w:t xml:space="preserve">. They have multiple functionalities that can be utilised for different data manipulation needs. Microsoft </w:t>
      </w:r>
      <w:r w:rsidR="0016062F">
        <w:rPr>
          <w:rFonts w:ascii="Times New Roman" w:hAnsi="Times New Roman" w:cs="Times New Roman"/>
          <w:sz w:val="24"/>
          <w:szCs w:val="24"/>
        </w:rPr>
        <w:t>E</w:t>
      </w:r>
      <w:r w:rsidRPr="0062386D">
        <w:rPr>
          <w:rFonts w:ascii="Times New Roman" w:hAnsi="Times New Roman" w:cs="Times New Roman"/>
          <w:sz w:val="24"/>
          <w:szCs w:val="24"/>
        </w:rPr>
        <w:t>xcel is m</w:t>
      </w:r>
      <w:r w:rsidR="0016062F">
        <w:rPr>
          <w:rFonts w:ascii="Times New Roman" w:hAnsi="Times New Roman" w:cs="Times New Roman"/>
          <w:sz w:val="24"/>
          <w:szCs w:val="24"/>
        </w:rPr>
        <w:t>ain</w:t>
      </w:r>
      <w:r w:rsidRPr="0062386D">
        <w:rPr>
          <w:rFonts w:ascii="Times New Roman" w:hAnsi="Times New Roman" w:cs="Times New Roman"/>
          <w:sz w:val="24"/>
          <w:szCs w:val="24"/>
        </w:rPr>
        <w:t>ly used for simple data storage and analysis</w:t>
      </w:r>
      <w:r w:rsidR="00C70966">
        <w:rPr>
          <w:rFonts w:ascii="Times New Roman" w:hAnsi="Times New Roman" w:cs="Times New Roman"/>
          <w:sz w:val="24"/>
          <w:szCs w:val="24"/>
        </w:rPr>
        <w:t>,</w:t>
      </w:r>
      <w:r w:rsidRPr="0062386D">
        <w:rPr>
          <w:rFonts w:ascii="Times New Roman" w:hAnsi="Times New Roman" w:cs="Times New Roman"/>
          <w:sz w:val="24"/>
          <w:szCs w:val="24"/>
        </w:rPr>
        <w:t xml:space="preserve"> while SPPS is used for more complex functions (Abbott, 2016). Even though most functionalities can be done using the two platforms, they may require additional knowledge in data analysis and statistics</w:t>
      </w:r>
    </w:p>
    <w:p w14:paraId="30689099" w14:textId="77777777" w:rsidR="00D851FD" w:rsidRPr="0062386D" w:rsidRDefault="00D851FD"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SPSS</w:t>
      </w:r>
    </w:p>
    <w:tbl>
      <w:tblPr>
        <w:tblStyle w:val="TableGrid"/>
        <w:tblW w:w="0" w:type="auto"/>
        <w:tblLook w:val="04A0" w:firstRow="1" w:lastRow="0" w:firstColumn="1" w:lastColumn="0" w:noHBand="0" w:noVBand="1"/>
      </w:tblPr>
      <w:tblGrid>
        <w:gridCol w:w="4506"/>
        <w:gridCol w:w="4510"/>
      </w:tblGrid>
      <w:tr w:rsidR="00C83E74" w:rsidRPr="0062386D" w14:paraId="0300E6F1" w14:textId="77777777" w:rsidTr="00FB0A42">
        <w:tc>
          <w:tcPr>
            <w:tcW w:w="4621" w:type="dxa"/>
          </w:tcPr>
          <w:p w14:paraId="367FFD32"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Advantages</w:t>
            </w:r>
          </w:p>
        </w:tc>
        <w:tc>
          <w:tcPr>
            <w:tcW w:w="4621" w:type="dxa"/>
          </w:tcPr>
          <w:p w14:paraId="6721492B"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Limitations</w:t>
            </w:r>
          </w:p>
        </w:tc>
      </w:tr>
      <w:tr w:rsidR="00C83E74" w:rsidRPr="0062386D" w14:paraId="3EBD91BD" w14:textId="77777777" w:rsidTr="00FB0A42">
        <w:tc>
          <w:tcPr>
            <w:tcW w:w="4621" w:type="dxa"/>
          </w:tcPr>
          <w:p w14:paraId="54A869BE"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Multiple mathematical and statistical functionalities</w:t>
            </w:r>
          </w:p>
        </w:tc>
        <w:tc>
          <w:tcPr>
            <w:tcW w:w="4621" w:type="dxa"/>
          </w:tcPr>
          <w:p w14:paraId="5BED6EB9"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Requires additional knowledge in statistics and data analysis </w:t>
            </w:r>
          </w:p>
        </w:tc>
      </w:tr>
      <w:tr w:rsidR="00C83E74" w:rsidRPr="0062386D" w14:paraId="266AA05B" w14:textId="77777777" w:rsidTr="00FB0A42">
        <w:tc>
          <w:tcPr>
            <w:tcW w:w="4621" w:type="dxa"/>
          </w:tcPr>
          <w:p w14:paraId="098CD408"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Robust data visualisation and manipulation options </w:t>
            </w:r>
          </w:p>
        </w:tc>
        <w:tc>
          <w:tcPr>
            <w:tcW w:w="4621" w:type="dxa"/>
          </w:tcPr>
          <w:p w14:paraId="7AAEFE9C"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Uses multiple windows and databases during analysis</w:t>
            </w:r>
          </w:p>
        </w:tc>
      </w:tr>
      <w:tr w:rsidR="00C83E74" w:rsidRPr="0062386D" w14:paraId="54523C55" w14:textId="77777777" w:rsidTr="00FB0A42">
        <w:tc>
          <w:tcPr>
            <w:tcW w:w="4621" w:type="dxa"/>
          </w:tcPr>
          <w:p w14:paraId="63969C4C"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Can run on multiple operating systems Linux, Windows and iOS</w:t>
            </w:r>
          </w:p>
        </w:tc>
        <w:tc>
          <w:tcPr>
            <w:tcW w:w="4621" w:type="dxa"/>
          </w:tcPr>
          <w:p w14:paraId="23F6F643" w14:textId="78BC18DC"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Can be expensive du</w:t>
            </w:r>
            <w:r w:rsidR="008542CA">
              <w:rPr>
                <w:rFonts w:ascii="Times New Roman" w:hAnsi="Times New Roman" w:cs="Times New Roman"/>
                <w:sz w:val="24"/>
                <w:szCs w:val="24"/>
              </w:rPr>
              <w:t>e</w:t>
            </w:r>
            <w:r w:rsidRPr="0062386D">
              <w:rPr>
                <w:rFonts w:ascii="Times New Roman" w:hAnsi="Times New Roman" w:cs="Times New Roman"/>
                <w:sz w:val="24"/>
                <w:szCs w:val="24"/>
              </w:rPr>
              <w:t xml:space="preserve"> to licence and add purchase requirements </w:t>
            </w:r>
          </w:p>
        </w:tc>
      </w:tr>
      <w:tr w:rsidR="00C83E74" w:rsidRPr="0062386D" w14:paraId="722606C1" w14:textId="77777777" w:rsidTr="00FB0A42">
        <w:tc>
          <w:tcPr>
            <w:tcW w:w="4621" w:type="dxa"/>
          </w:tcPr>
          <w:p w14:paraId="71E17A78"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Effective social sciences data analysis </w:t>
            </w:r>
          </w:p>
        </w:tc>
        <w:tc>
          <w:tcPr>
            <w:tcW w:w="4621" w:type="dxa"/>
          </w:tcPr>
          <w:p w14:paraId="72243584"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Incompatibility for data storage formats </w:t>
            </w:r>
          </w:p>
        </w:tc>
      </w:tr>
      <w:tr w:rsidR="0062386D" w:rsidRPr="0062386D" w14:paraId="38C9ECA8" w14:textId="77777777" w:rsidTr="00FB0A42">
        <w:tc>
          <w:tcPr>
            <w:tcW w:w="4621" w:type="dxa"/>
          </w:tcPr>
          <w:p w14:paraId="37DE196B"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Applies a Graphics user interface program</w:t>
            </w:r>
          </w:p>
        </w:tc>
        <w:tc>
          <w:tcPr>
            <w:tcW w:w="4621" w:type="dxa"/>
          </w:tcPr>
          <w:p w14:paraId="5E81E8B9" w14:textId="77777777" w:rsidR="00D851FD" w:rsidRPr="0062386D" w:rsidRDefault="00D851FD" w:rsidP="00D851FD">
            <w:pPr>
              <w:spacing w:line="360" w:lineRule="auto"/>
              <w:jc w:val="both"/>
              <w:rPr>
                <w:rFonts w:ascii="Times New Roman" w:hAnsi="Times New Roman" w:cs="Times New Roman"/>
                <w:sz w:val="24"/>
                <w:szCs w:val="24"/>
              </w:rPr>
            </w:pPr>
          </w:p>
        </w:tc>
      </w:tr>
    </w:tbl>
    <w:p w14:paraId="3588AEA4" w14:textId="77777777" w:rsidR="00D851FD" w:rsidRPr="0062386D" w:rsidRDefault="00D851FD" w:rsidP="00D851FD">
      <w:pPr>
        <w:spacing w:after="0" w:line="360" w:lineRule="auto"/>
        <w:jc w:val="both"/>
        <w:rPr>
          <w:rFonts w:ascii="Times New Roman" w:hAnsi="Times New Roman" w:cs="Times New Roman"/>
          <w:sz w:val="24"/>
          <w:szCs w:val="24"/>
        </w:rPr>
      </w:pPr>
    </w:p>
    <w:p w14:paraId="57A0999A" w14:textId="77777777" w:rsidR="00D851FD" w:rsidRPr="0062386D" w:rsidRDefault="00D851FD" w:rsidP="00D851FD">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Microsoft excel </w:t>
      </w:r>
    </w:p>
    <w:tbl>
      <w:tblPr>
        <w:tblStyle w:val="TableGrid"/>
        <w:tblW w:w="0" w:type="auto"/>
        <w:tblLook w:val="04A0" w:firstRow="1" w:lastRow="0" w:firstColumn="1" w:lastColumn="0" w:noHBand="0" w:noVBand="1"/>
      </w:tblPr>
      <w:tblGrid>
        <w:gridCol w:w="4507"/>
        <w:gridCol w:w="4509"/>
      </w:tblGrid>
      <w:tr w:rsidR="00C83E74" w:rsidRPr="0062386D" w14:paraId="111FFA21" w14:textId="77777777" w:rsidTr="00FB0A42">
        <w:tc>
          <w:tcPr>
            <w:tcW w:w="4621" w:type="dxa"/>
          </w:tcPr>
          <w:p w14:paraId="4731827C"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Advantages </w:t>
            </w:r>
          </w:p>
        </w:tc>
        <w:tc>
          <w:tcPr>
            <w:tcW w:w="4621" w:type="dxa"/>
          </w:tcPr>
          <w:p w14:paraId="5167AB35"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Disadvantages </w:t>
            </w:r>
          </w:p>
        </w:tc>
      </w:tr>
      <w:tr w:rsidR="00C83E74" w:rsidRPr="0062386D" w14:paraId="6E429975" w14:textId="77777777" w:rsidTr="00FB0A42">
        <w:tc>
          <w:tcPr>
            <w:tcW w:w="4621" w:type="dxa"/>
          </w:tcPr>
          <w:p w14:paraId="12CB90B8"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Easy to use for simple data analysis tasks</w:t>
            </w:r>
          </w:p>
        </w:tc>
        <w:tc>
          <w:tcPr>
            <w:tcW w:w="4621" w:type="dxa"/>
          </w:tcPr>
          <w:p w14:paraId="267B9652"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May require additional knowledge for advanced functionalities</w:t>
            </w:r>
          </w:p>
        </w:tc>
      </w:tr>
      <w:tr w:rsidR="00C83E74" w:rsidRPr="0062386D" w14:paraId="67F7E583" w14:textId="77777777" w:rsidTr="00FB0A42">
        <w:tc>
          <w:tcPr>
            <w:tcW w:w="4621" w:type="dxa"/>
          </w:tcPr>
          <w:p w14:paraId="0C061D43"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Multiple functionalities for the free version</w:t>
            </w:r>
          </w:p>
        </w:tc>
        <w:tc>
          <w:tcPr>
            <w:tcW w:w="4621" w:type="dxa"/>
          </w:tcPr>
          <w:p w14:paraId="619D3B46"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Prone to bugs and viruses</w:t>
            </w:r>
          </w:p>
        </w:tc>
      </w:tr>
      <w:tr w:rsidR="00C83E74" w:rsidRPr="0062386D" w14:paraId="7717A780" w14:textId="77777777" w:rsidTr="00FB0A42">
        <w:tc>
          <w:tcPr>
            <w:tcW w:w="4621" w:type="dxa"/>
          </w:tcPr>
          <w:p w14:paraId="2C2CC0D0"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Diverse data analysis and visualisation capabilities</w:t>
            </w:r>
          </w:p>
        </w:tc>
        <w:tc>
          <w:tcPr>
            <w:tcW w:w="4621" w:type="dxa"/>
          </w:tcPr>
          <w:p w14:paraId="4BEDA675"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Prone to human errors</w:t>
            </w:r>
          </w:p>
        </w:tc>
      </w:tr>
      <w:tr w:rsidR="00C83E74" w:rsidRPr="0062386D" w14:paraId="1EC37565" w14:textId="77777777" w:rsidTr="00FB0A42">
        <w:tc>
          <w:tcPr>
            <w:tcW w:w="4621" w:type="dxa"/>
          </w:tcPr>
          <w:p w14:paraId="6181C0E6"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Compatibility with other data analysis programs </w:t>
            </w:r>
          </w:p>
        </w:tc>
        <w:tc>
          <w:tcPr>
            <w:tcW w:w="4621" w:type="dxa"/>
          </w:tcPr>
          <w:p w14:paraId="49D22ADE"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Not effective agile data driven decision making </w:t>
            </w:r>
          </w:p>
        </w:tc>
      </w:tr>
      <w:tr w:rsidR="0062386D" w:rsidRPr="0062386D" w14:paraId="0E922E9E" w14:textId="77777777" w:rsidTr="00FB0A42">
        <w:tc>
          <w:tcPr>
            <w:tcW w:w="4621" w:type="dxa"/>
          </w:tcPr>
          <w:p w14:paraId="4B7B6900" w14:textId="77777777" w:rsidR="00D851FD" w:rsidRPr="0062386D" w:rsidRDefault="00D851FD" w:rsidP="00D851FD">
            <w:pPr>
              <w:spacing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Easy data storage for huge datasets </w:t>
            </w:r>
          </w:p>
        </w:tc>
        <w:tc>
          <w:tcPr>
            <w:tcW w:w="4621" w:type="dxa"/>
          </w:tcPr>
          <w:p w14:paraId="5877FF83" w14:textId="77777777" w:rsidR="00D851FD" w:rsidRPr="0062386D" w:rsidRDefault="00D851FD" w:rsidP="00D851FD">
            <w:pPr>
              <w:spacing w:line="360" w:lineRule="auto"/>
              <w:jc w:val="both"/>
              <w:rPr>
                <w:rFonts w:ascii="Times New Roman" w:hAnsi="Times New Roman" w:cs="Times New Roman"/>
                <w:sz w:val="24"/>
                <w:szCs w:val="24"/>
              </w:rPr>
            </w:pPr>
          </w:p>
        </w:tc>
      </w:tr>
    </w:tbl>
    <w:p w14:paraId="239A8A02" w14:textId="77777777" w:rsidR="00FD3667" w:rsidRDefault="00FD3667" w:rsidP="00FD3667">
      <w:pPr>
        <w:pStyle w:val="Heading1"/>
        <w:spacing w:line="360" w:lineRule="auto"/>
        <w:jc w:val="center"/>
        <w:rPr>
          <w:rFonts w:ascii="Times New Roman" w:hAnsi="Times New Roman" w:cs="Times New Roman"/>
          <w:bCs w:val="0"/>
          <w:color w:val="auto"/>
        </w:rPr>
      </w:pPr>
      <w:bookmarkStart w:id="14" w:name="_Toc113397198"/>
    </w:p>
    <w:p w14:paraId="118BF5BE" w14:textId="2B3DF59F" w:rsidR="006D6BD7" w:rsidRPr="00FD3667" w:rsidRDefault="00D851FD" w:rsidP="00FD3667">
      <w:pPr>
        <w:pStyle w:val="Heading1"/>
        <w:spacing w:line="360" w:lineRule="auto"/>
        <w:jc w:val="center"/>
        <w:rPr>
          <w:rFonts w:ascii="Times New Roman" w:hAnsi="Times New Roman" w:cs="Times New Roman"/>
          <w:bCs w:val="0"/>
          <w:color w:val="auto"/>
        </w:rPr>
      </w:pPr>
      <w:r w:rsidRPr="00911924">
        <w:rPr>
          <w:rFonts w:ascii="Times New Roman" w:hAnsi="Times New Roman" w:cs="Times New Roman"/>
          <w:bCs w:val="0"/>
          <w:color w:val="auto"/>
        </w:rPr>
        <w:t>Conclusion</w:t>
      </w:r>
      <w:bookmarkEnd w:id="14"/>
    </w:p>
    <w:p w14:paraId="2971CC45" w14:textId="77777777" w:rsidR="00FD3667" w:rsidRPr="006D6BD7" w:rsidRDefault="00FD3667" w:rsidP="006D6BD7"/>
    <w:p w14:paraId="3289C26D" w14:textId="77777777" w:rsidR="00707D21" w:rsidRDefault="00263E94" w:rsidP="00263E94">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Microsoft Excel and SPSS are po</w:t>
      </w:r>
      <w:r>
        <w:rPr>
          <w:rFonts w:ascii="Times New Roman" w:hAnsi="Times New Roman" w:cs="Times New Roman"/>
          <w:sz w:val="24"/>
          <w:szCs w:val="24"/>
        </w:rPr>
        <w:t>tent</w:t>
      </w:r>
      <w:r w:rsidRPr="0062386D">
        <w:rPr>
          <w:rFonts w:ascii="Times New Roman" w:hAnsi="Times New Roman" w:cs="Times New Roman"/>
          <w:sz w:val="24"/>
          <w:szCs w:val="24"/>
        </w:rPr>
        <w:t xml:space="preserve"> data analysis processing tools that are widely used for different functions. They can be used for data preprocessing, analysis and visualisation. </w:t>
      </w:r>
      <w:r w:rsidR="00707D21">
        <w:rPr>
          <w:rFonts w:ascii="Times New Roman" w:hAnsi="Times New Roman" w:cs="Times New Roman"/>
          <w:sz w:val="24"/>
          <w:szCs w:val="24"/>
        </w:rPr>
        <w:t>However, u</w:t>
      </w:r>
      <w:r w:rsidRPr="0062386D">
        <w:rPr>
          <w:rFonts w:ascii="Times New Roman" w:hAnsi="Times New Roman" w:cs="Times New Roman"/>
          <w:sz w:val="24"/>
          <w:szCs w:val="24"/>
        </w:rPr>
        <w:t>sing the superstore case, different Microsoft excel functionalities were used and yielded the final graph and chart visualisations. Similar approaches were used for SPSS analysis.</w:t>
      </w:r>
      <w:r w:rsidR="00707D21">
        <w:rPr>
          <w:rFonts w:ascii="Times New Roman" w:hAnsi="Times New Roman" w:cs="Times New Roman"/>
          <w:sz w:val="24"/>
          <w:szCs w:val="24"/>
        </w:rPr>
        <w:t xml:space="preserve"> Furthermore, t</w:t>
      </w:r>
      <w:r w:rsidRPr="0062386D">
        <w:rPr>
          <w:rFonts w:ascii="Times New Roman" w:hAnsi="Times New Roman" w:cs="Times New Roman"/>
          <w:sz w:val="24"/>
          <w:szCs w:val="24"/>
        </w:rPr>
        <w:t>his is important in data mining</w:t>
      </w:r>
      <w:r w:rsidR="00707D21">
        <w:rPr>
          <w:rFonts w:ascii="Times New Roman" w:hAnsi="Times New Roman" w:cs="Times New Roman"/>
          <w:sz w:val="24"/>
          <w:szCs w:val="24"/>
        </w:rPr>
        <w:t>,</w:t>
      </w:r>
      <w:r w:rsidRPr="0062386D">
        <w:rPr>
          <w:rFonts w:ascii="Times New Roman" w:hAnsi="Times New Roman" w:cs="Times New Roman"/>
          <w:sz w:val="24"/>
          <w:szCs w:val="24"/>
        </w:rPr>
        <w:t xml:space="preserve"> where approaches such as data clustering are used.</w:t>
      </w:r>
    </w:p>
    <w:p w14:paraId="2329CEDD" w14:textId="42EA03D5" w:rsidR="00790047" w:rsidRDefault="00263E94" w:rsidP="00263E94">
      <w:pPr>
        <w:spacing w:after="0" w:line="360" w:lineRule="auto"/>
        <w:jc w:val="both"/>
        <w:rPr>
          <w:rFonts w:ascii="Times New Roman" w:hAnsi="Times New Roman" w:cs="Times New Roman"/>
          <w:sz w:val="24"/>
          <w:szCs w:val="24"/>
        </w:rPr>
      </w:pPr>
      <w:r w:rsidRPr="0062386D">
        <w:rPr>
          <w:rFonts w:ascii="Times New Roman" w:hAnsi="Times New Roman" w:cs="Times New Roman"/>
          <w:sz w:val="24"/>
          <w:szCs w:val="24"/>
        </w:rPr>
        <w:t xml:space="preserve">Consequently, the two programs have some advantages and disadvantages, which make them effective for some applications over others. </w:t>
      </w:r>
      <w:r w:rsidR="004E0819">
        <w:rPr>
          <w:rFonts w:ascii="Times New Roman" w:hAnsi="Times New Roman" w:cs="Times New Roman"/>
          <w:sz w:val="24"/>
          <w:szCs w:val="24"/>
        </w:rPr>
        <w:t>In addition, d</w:t>
      </w:r>
      <w:r w:rsidRPr="00C34CA9">
        <w:rPr>
          <w:rFonts w:ascii="Times New Roman" w:hAnsi="Times New Roman" w:cs="Times New Roman"/>
          <w:sz w:val="24"/>
          <w:szCs w:val="24"/>
        </w:rPr>
        <w:t xml:space="preserve">ata preprocessing aims at preparing raw data for analysis and visualisation. </w:t>
      </w:r>
      <w:r w:rsidR="006760E2">
        <w:rPr>
          <w:rFonts w:ascii="Times New Roman" w:hAnsi="Times New Roman" w:cs="Times New Roman"/>
          <w:sz w:val="24"/>
          <w:szCs w:val="24"/>
        </w:rPr>
        <w:t>Therefore, i</w:t>
      </w:r>
      <w:r w:rsidRPr="00C34CA9">
        <w:rPr>
          <w:rFonts w:ascii="Times New Roman" w:hAnsi="Times New Roman" w:cs="Times New Roman"/>
          <w:sz w:val="24"/>
          <w:szCs w:val="24"/>
        </w:rPr>
        <w:t xml:space="preserve">t </w:t>
      </w:r>
      <w:r w:rsidR="004E0819">
        <w:rPr>
          <w:rFonts w:ascii="Times New Roman" w:hAnsi="Times New Roman" w:cs="Times New Roman"/>
          <w:sz w:val="24"/>
          <w:szCs w:val="24"/>
        </w:rPr>
        <w:t>enhances</w:t>
      </w:r>
      <w:r w:rsidRPr="00C34CA9">
        <w:rPr>
          <w:rFonts w:ascii="Times New Roman" w:hAnsi="Times New Roman" w:cs="Times New Roman"/>
          <w:sz w:val="24"/>
          <w:szCs w:val="24"/>
        </w:rPr>
        <w:t xml:space="preserve"> data quality by eliminating inconsistencies, omissions, and redundancies. </w:t>
      </w:r>
      <w:r w:rsidR="00650CD1">
        <w:rPr>
          <w:rFonts w:ascii="Times New Roman" w:hAnsi="Times New Roman" w:cs="Times New Roman"/>
          <w:sz w:val="24"/>
          <w:szCs w:val="24"/>
        </w:rPr>
        <w:t>Similarly, t</w:t>
      </w:r>
      <w:r w:rsidRPr="00C34CA9">
        <w:rPr>
          <w:rFonts w:ascii="Times New Roman" w:hAnsi="Times New Roman" w:cs="Times New Roman"/>
          <w:sz w:val="24"/>
          <w:szCs w:val="24"/>
        </w:rPr>
        <w:t>his is especially important for unstructured data characteristic of most datasets within organisations. The process also allows effective use of approaches like machine learning, which require</w:t>
      </w:r>
      <w:r w:rsidR="00650CD1">
        <w:rPr>
          <w:rFonts w:ascii="Times New Roman" w:hAnsi="Times New Roman" w:cs="Times New Roman"/>
          <w:sz w:val="24"/>
          <w:szCs w:val="24"/>
        </w:rPr>
        <w:t>s</w:t>
      </w:r>
      <w:r w:rsidRPr="00C34CA9">
        <w:rPr>
          <w:rFonts w:ascii="Times New Roman" w:hAnsi="Times New Roman" w:cs="Times New Roman"/>
          <w:sz w:val="24"/>
          <w:szCs w:val="24"/>
        </w:rPr>
        <w:t xml:space="preserve"> accurate information to garner accurate and actionable insights.</w:t>
      </w:r>
    </w:p>
    <w:p w14:paraId="1F1D3AA6" w14:textId="77777777" w:rsidR="00435D83" w:rsidRDefault="00263E94" w:rsidP="00263E94">
      <w:pPr>
        <w:spacing w:after="0" w:line="360" w:lineRule="auto"/>
        <w:jc w:val="both"/>
        <w:rPr>
          <w:rFonts w:ascii="Times New Roman" w:hAnsi="Times New Roman" w:cs="Times New Roman"/>
          <w:sz w:val="24"/>
          <w:szCs w:val="24"/>
        </w:rPr>
      </w:pPr>
      <w:r w:rsidRPr="00C34CA9">
        <w:rPr>
          <w:rFonts w:ascii="Times New Roman" w:hAnsi="Times New Roman" w:cs="Times New Roman"/>
          <w:sz w:val="24"/>
          <w:szCs w:val="24"/>
        </w:rPr>
        <w:t>Furthermore, data preprocessing is commonly informed by the scope of insights sought and the intended use of the analysed data. Programs like Excel and SPSS are effective in these processes</w:t>
      </w:r>
      <w:r w:rsidR="00044896">
        <w:rPr>
          <w:rFonts w:ascii="Times New Roman" w:hAnsi="Times New Roman" w:cs="Times New Roman"/>
          <w:sz w:val="24"/>
          <w:szCs w:val="24"/>
        </w:rPr>
        <w:t>,</w:t>
      </w:r>
      <w:r w:rsidRPr="00C34CA9">
        <w:rPr>
          <w:rFonts w:ascii="Times New Roman" w:hAnsi="Times New Roman" w:cs="Times New Roman"/>
          <w:sz w:val="24"/>
          <w:szCs w:val="24"/>
        </w:rPr>
        <w:t xml:space="preserve"> where the quality of datasets can be evaluated</w:t>
      </w:r>
      <w:r w:rsidR="008C067A">
        <w:rPr>
          <w:rFonts w:ascii="Times New Roman" w:hAnsi="Times New Roman" w:cs="Times New Roman"/>
          <w:sz w:val="24"/>
          <w:szCs w:val="24"/>
        </w:rPr>
        <w:t>,</w:t>
      </w:r>
      <w:r w:rsidRPr="00C34CA9">
        <w:rPr>
          <w:rFonts w:ascii="Times New Roman" w:hAnsi="Times New Roman" w:cs="Times New Roman"/>
          <w:sz w:val="24"/>
          <w:szCs w:val="24"/>
        </w:rPr>
        <w:t xml:space="preserve"> and corrective measures </w:t>
      </w:r>
      <w:r w:rsidR="00044896">
        <w:rPr>
          <w:rFonts w:ascii="Times New Roman" w:hAnsi="Times New Roman" w:cs="Times New Roman"/>
          <w:sz w:val="24"/>
          <w:szCs w:val="24"/>
        </w:rPr>
        <w:t xml:space="preserve">are </w:t>
      </w:r>
      <w:r w:rsidRPr="00C34CA9">
        <w:rPr>
          <w:rFonts w:ascii="Times New Roman" w:hAnsi="Times New Roman" w:cs="Times New Roman"/>
          <w:sz w:val="24"/>
          <w:szCs w:val="24"/>
        </w:rPr>
        <w:t>taken. Intended analyses can then be carried out using different functionalities available in the programs. The programs also provide a wide array of visualisation options to users.</w:t>
      </w:r>
      <w:r w:rsidR="00F51B92">
        <w:rPr>
          <w:rFonts w:ascii="Times New Roman" w:hAnsi="Times New Roman" w:cs="Times New Roman"/>
          <w:sz w:val="24"/>
          <w:szCs w:val="24"/>
        </w:rPr>
        <w:t xml:space="preserve"> For example,</w:t>
      </w:r>
      <w:r w:rsidRPr="00C34CA9">
        <w:rPr>
          <w:rFonts w:ascii="Times New Roman" w:hAnsi="Times New Roman" w:cs="Times New Roman"/>
          <w:sz w:val="24"/>
          <w:szCs w:val="24"/>
        </w:rPr>
        <w:t xml:space="preserve"> SPSS provides a wide range of analysis options</w:t>
      </w:r>
      <w:r w:rsidR="00435D83">
        <w:rPr>
          <w:rFonts w:ascii="Times New Roman" w:hAnsi="Times New Roman" w:cs="Times New Roman"/>
          <w:sz w:val="24"/>
          <w:szCs w:val="24"/>
        </w:rPr>
        <w:t>,</w:t>
      </w:r>
      <w:r w:rsidRPr="00C34CA9">
        <w:rPr>
          <w:rFonts w:ascii="Times New Roman" w:hAnsi="Times New Roman" w:cs="Times New Roman"/>
          <w:sz w:val="24"/>
          <w:szCs w:val="24"/>
        </w:rPr>
        <w:t xml:space="preserve"> such as descriptive statistics and measures of central tendency. These can easily be computed and visualised.</w:t>
      </w:r>
    </w:p>
    <w:p w14:paraId="5C953977" w14:textId="76F46869" w:rsidR="00263E94" w:rsidRPr="00C34CA9" w:rsidRDefault="00263E94" w:rsidP="00263E94">
      <w:pPr>
        <w:spacing w:after="0" w:line="360" w:lineRule="auto"/>
        <w:jc w:val="both"/>
        <w:rPr>
          <w:rFonts w:ascii="Times New Roman" w:hAnsi="Times New Roman" w:cs="Times New Roman"/>
          <w:sz w:val="24"/>
          <w:szCs w:val="24"/>
        </w:rPr>
      </w:pPr>
      <w:r w:rsidRPr="00C34CA9">
        <w:rPr>
          <w:rFonts w:ascii="Times New Roman" w:hAnsi="Times New Roman" w:cs="Times New Roman"/>
          <w:sz w:val="24"/>
          <w:szCs w:val="24"/>
        </w:rPr>
        <w:t xml:space="preserve">Additionally, it provides clustering options that can be sued to establish the scope of </w:t>
      </w:r>
      <w:r w:rsidR="00FD3667">
        <w:rPr>
          <w:rFonts w:ascii="Times New Roman" w:hAnsi="Times New Roman" w:cs="Times New Roman"/>
          <w:sz w:val="24"/>
          <w:szCs w:val="24"/>
        </w:rPr>
        <w:t xml:space="preserve">the </w:t>
      </w:r>
      <w:r w:rsidRPr="00C34CA9">
        <w:rPr>
          <w:rFonts w:ascii="Times New Roman" w:hAnsi="Times New Roman" w:cs="Times New Roman"/>
          <w:sz w:val="24"/>
          <w:szCs w:val="24"/>
        </w:rPr>
        <w:t xml:space="preserve">relationship within variables in </w:t>
      </w:r>
      <w:r w:rsidR="00FD3667">
        <w:rPr>
          <w:rFonts w:ascii="Times New Roman" w:hAnsi="Times New Roman" w:cs="Times New Roman"/>
          <w:sz w:val="24"/>
          <w:szCs w:val="24"/>
        </w:rPr>
        <w:t xml:space="preserve">the </w:t>
      </w:r>
      <w:r w:rsidRPr="00C34CA9">
        <w:rPr>
          <w:rFonts w:ascii="Times New Roman" w:hAnsi="Times New Roman" w:cs="Times New Roman"/>
          <w:sz w:val="24"/>
          <w:szCs w:val="24"/>
        </w:rPr>
        <w:t>data set. Such approaches include K-Means and two</w:t>
      </w:r>
      <w:r w:rsidR="00435D83">
        <w:rPr>
          <w:rFonts w:ascii="Times New Roman" w:hAnsi="Times New Roman" w:cs="Times New Roman"/>
          <w:sz w:val="24"/>
          <w:szCs w:val="24"/>
        </w:rPr>
        <w:t>-</w:t>
      </w:r>
      <w:r w:rsidRPr="00C34CA9">
        <w:rPr>
          <w:rFonts w:ascii="Times New Roman" w:hAnsi="Times New Roman" w:cs="Times New Roman"/>
          <w:sz w:val="24"/>
          <w:szCs w:val="24"/>
        </w:rPr>
        <w:t xml:space="preserve">step clustering. These are data mining methods alongside other approaches like data cleaning and association. Some approaches like stemming and tokenisation </w:t>
      </w:r>
      <w:r>
        <w:rPr>
          <w:rFonts w:ascii="Times New Roman" w:hAnsi="Times New Roman" w:cs="Times New Roman"/>
          <w:sz w:val="24"/>
          <w:szCs w:val="24"/>
        </w:rPr>
        <w:t>a</w:t>
      </w:r>
      <w:r w:rsidRPr="00C34CA9">
        <w:rPr>
          <w:rFonts w:ascii="Times New Roman" w:hAnsi="Times New Roman" w:cs="Times New Roman"/>
          <w:sz w:val="24"/>
          <w:szCs w:val="24"/>
        </w:rPr>
        <w:t xml:space="preserve">re also available for text data. </w:t>
      </w:r>
    </w:p>
    <w:p w14:paraId="5C075CA1" w14:textId="77777777" w:rsidR="00D851FD" w:rsidRPr="0062386D" w:rsidRDefault="00D851FD" w:rsidP="00D851FD">
      <w:pPr>
        <w:spacing w:after="0" w:line="360" w:lineRule="auto"/>
        <w:jc w:val="both"/>
        <w:rPr>
          <w:rFonts w:ascii="Times New Roman" w:hAnsi="Times New Roman" w:cs="Times New Roman"/>
          <w:sz w:val="24"/>
          <w:szCs w:val="24"/>
        </w:rPr>
      </w:pPr>
    </w:p>
    <w:p w14:paraId="2179825A" w14:textId="77777777" w:rsidR="00D851FD" w:rsidRPr="0062386D" w:rsidRDefault="00D851FD" w:rsidP="00D851FD">
      <w:pPr>
        <w:spacing w:after="0" w:line="360" w:lineRule="auto"/>
        <w:jc w:val="both"/>
        <w:rPr>
          <w:rFonts w:ascii="Times New Roman" w:hAnsi="Times New Roman" w:cs="Times New Roman"/>
          <w:sz w:val="24"/>
          <w:szCs w:val="24"/>
        </w:rPr>
      </w:pPr>
    </w:p>
    <w:p w14:paraId="4D8A85D2" w14:textId="77777777" w:rsidR="00D851FD" w:rsidRPr="0062386D" w:rsidRDefault="00D851FD" w:rsidP="00D851FD">
      <w:pPr>
        <w:spacing w:after="0" w:line="360" w:lineRule="auto"/>
        <w:jc w:val="both"/>
        <w:rPr>
          <w:rFonts w:ascii="Times New Roman" w:hAnsi="Times New Roman" w:cs="Times New Roman"/>
          <w:sz w:val="24"/>
          <w:szCs w:val="24"/>
        </w:rPr>
      </w:pPr>
    </w:p>
    <w:p w14:paraId="4CEDDAF8" w14:textId="77777777" w:rsidR="00205D01" w:rsidRPr="0062386D" w:rsidRDefault="00205D01" w:rsidP="00205D01">
      <w:pPr>
        <w:rPr>
          <w:rFonts w:ascii="Times New Roman" w:hAnsi="Times New Roman" w:cs="Times New Roman"/>
          <w:sz w:val="24"/>
          <w:szCs w:val="24"/>
        </w:rPr>
      </w:pPr>
      <w:bookmarkStart w:id="15" w:name="_Toc113397199"/>
    </w:p>
    <w:p w14:paraId="5BF64285" w14:textId="77777777" w:rsidR="00405679" w:rsidRPr="00911924" w:rsidRDefault="00405679" w:rsidP="0005711E">
      <w:pPr>
        <w:pStyle w:val="Heading1"/>
        <w:jc w:val="center"/>
        <w:rPr>
          <w:rFonts w:ascii="Times New Roman" w:hAnsi="Times New Roman" w:cs="Times New Roman"/>
          <w:bCs w:val="0"/>
          <w:color w:val="auto"/>
        </w:rPr>
      </w:pPr>
      <w:r w:rsidRPr="00911924">
        <w:rPr>
          <w:rFonts w:ascii="Times New Roman" w:hAnsi="Times New Roman" w:cs="Times New Roman"/>
          <w:bCs w:val="0"/>
          <w:color w:val="auto"/>
        </w:rPr>
        <w:lastRenderedPageBreak/>
        <w:t>References</w:t>
      </w:r>
      <w:bookmarkEnd w:id="15"/>
    </w:p>
    <w:p w14:paraId="73B60E67" w14:textId="77777777" w:rsidR="00911924" w:rsidRPr="00911924" w:rsidRDefault="00911924" w:rsidP="00911924"/>
    <w:p w14:paraId="1162CDC6" w14:textId="0D4CFB87" w:rsidR="00D851FD" w:rsidRPr="0062386D" w:rsidRDefault="00D851FD" w:rsidP="00D851FD">
      <w:pPr>
        <w:tabs>
          <w:tab w:val="left" w:pos="540"/>
        </w:tabs>
        <w:spacing w:after="0"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Abbott, M.L. (2016). </w:t>
      </w:r>
      <w:r w:rsidRPr="0062386D">
        <w:rPr>
          <w:rFonts w:ascii="Times New Roman" w:hAnsi="Times New Roman" w:cs="Times New Roman"/>
          <w:i/>
          <w:iCs/>
          <w:sz w:val="24"/>
          <w:szCs w:val="24"/>
        </w:rPr>
        <w:t>Using statistics in the social and health sciences with SPSS and excel</w:t>
      </w:r>
      <w:r w:rsidRPr="0062386D">
        <w:rPr>
          <w:rFonts w:ascii="Times New Roman" w:hAnsi="Times New Roman" w:cs="Times New Roman"/>
          <w:sz w:val="24"/>
          <w:szCs w:val="24"/>
        </w:rPr>
        <w:t>. John Wiley &amp; Sons.</w:t>
      </w:r>
    </w:p>
    <w:p w14:paraId="167CD629" w14:textId="5D5A1EB7"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Alasadi, S.A. and Bhaya, W.S.( 2017). Review of data preprocessing techniques in data mining. </w:t>
      </w:r>
      <w:r w:rsidRPr="0062386D">
        <w:rPr>
          <w:rFonts w:ascii="Times New Roman" w:hAnsi="Times New Roman" w:cs="Times New Roman"/>
          <w:i/>
          <w:iCs/>
          <w:sz w:val="24"/>
          <w:szCs w:val="24"/>
        </w:rPr>
        <w:t>Journal of Engineering and Applied Sciences</w:t>
      </w:r>
      <w:r w:rsidRPr="0062386D">
        <w:rPr>
          <w:rFonts w:ascii="Times New Roman" w:hAnsi="Times New Roman" w:cs="Times New Roman"/>
          <w:sz w:val="24"/>
          <w:szCs w:val="24"/>
        </w:rPr>
        <w:t xml:space="preserve">, </w:t>
      </w:r>
      <w:r w:rsidRPr="0062386D">
        <w:rPr>
          <w:rFonts w:ascii="Times New Roman" w:hAnsi="Times New Roman" w:cs="Times New Roman"/>
          <w:i/>
          <w:iCs/>
          <w:sz w:val="24"/>
          <w:szCs w:val="24"/>
        </w:rPr>
        <w:t>12</w:t>
      </w:r>
      <w:r w:rsidRPr="0062386D">
        <w:rPr>
          <w:rFonts w:ascii="Times New Roman" w:hAnsi="Times New Roman" w:cs="Times New Roman"/>
          <w:sz w:val="24"/>
          <w:szCs w:val="24"/>
        </w:rPr>
        <w:t>(16), pp.4102-4107.</w:t>
      </w:r>
    </w:p>
    <w:p w14:paraId="4E30A355" w14:textId="655946EB"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García, S., Luengo, J. and Herrera, F. (2015). </w:t>
      </w:r>
      <w:r w:rsidRPr="0062386D">
        <w:rPr>
          <w:rFonts w:ascii="Times New Roman" w:hAnsi="Times New Roman" w:cs="Times New Roman"/>
          <w:i/>
          <w:iCs/>
          <w:sz w:val="24"/>
          <w:szCs w:val="24"/>
        </w:rPr>
        <w:t>Data preprocessing in data mining</w:t>
      </w:r>
      <w:r w:rsidRPr="0062386D">
        <w:rPr>
          <w:rFonts w:ascii="Times New Roman" w:hAnsi="Times New Roman" w:cs="Times New Roman"/>
          <w:sz w:val="24"/>
          <w:szCs w:val="24"/>
        </w:rPr>
        <w:t xml:space="preserve"> (Vol. 72, pp. 59-139). Cham, Switzerland: Springer International Publishing.</w:t>
      </w:r>
    </w:p>
    <w:p w14:paraId="3AF6D5D0" w14:textId="5563BA71" w:rsidR="0010015E" w:rsidRPr="0062386D" w:rsidRDefault="0010015E"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Jo, T. (2018). </w:t>
      </w:r>
      <w:r w:rsidRPr="0062386D">
        <w:rPr>
          <w:rFonts w:ascii="Times New Roman" w:hAnsi="Times New Roman" w:cs="Times New Roman"/>
          <w:i/>
          <w:iCs/>
          <w:sz w:val="24"/>
          <w:szCs w:val="24"/>
        </w:rPr>
        <w:t>Text mining: Concepts, implementation, and big data challenge</w:t>
      </w:r>
      <w:r w:rsidRPr="0062386D">
        <w:rPr>
          <w:rFonts w:ascii="Times New Roman" w:hAnsi="Times New Roman" w:cs="Times New Roman"/>
          <w:sz w:val="24"/>
          <w:szCs w:val="24"/>
        </w:rPr>
        <w:t xml:space="preserve"> (Vol. 45). New York: Springer.</w:t>
      </w:r>
    </w:p>
    <w:p w14:paraId="2A754F8D" w14:textId="70D7FA27"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Kosara, R. (2016). Presentation-oriented visuali</w:t>
      </w:r>
      <w:r w:rsidR="002947D7">
        <w:rPr>
          <w:rFonts w:ascii="Times New Roman" w:hAnsi="Times New Roman" w:cs="Times New Roman"/>
          <w:sz w:val="24"/>
          <w:szCs w:val="24"/>
        </w:rPr>
        <w:t>s</w:t>
      </w:r>
      <w:r w:rsidRPr="0062386D">
        <w:rPr>
          <w:rFonts w:ascii="Times New Roman" w:hAnsi="Times New Roman" w:cs="Times New Roman"/>
          <w:sz w:val="24"/>
          <w:szCs w:val="24"/>
        </w:rPr>
        <w:t xml:space="preserve">ation techniques. </w:t>
      </w:r>
      <w:r w:rsidRPr="0062386D">
        <w:rPr>
          <w:rFonts w:ascii="Times New Roman" w:hAnsi="Times New Roman" w:cs="Times New Roman"/>
          <w:i/>
          <w:iCs/>
          <w:sz w:val="24"/>
          <w:szCs w:val="24"/>
        </w:rPr>
        <w:t>IEEE computer graphics and applications</w:t>
      </w:r>
      <w:r w:rsidRPr="0062386D">
        <w:rPr>
          <w:rFonts w:ascii="Times New Roman" w:hAnsi="Times New Roman" w:cs="Times New Roman"/>
          <w:sz w:val="24"/>
          <w:szCs w:val="24"/>
        </w:rPr>
        <w:t xml:space="preserve">, </w:t>
      </w:r>
      <w:r w:rsidRPr="0062386D">
        <w:rPr>
          <w:rFonts w:ascii="Times New Roman" w:hAnsi="Times New Roman" w:cs="Times New Roman"/>
          <w:i/>
          <w:iCs/>
          <w:sz w:val="24"/>
          <w:szCs w:val="24"/>
        </w:rPr>
        <w:t>36</w:t>
      </w:r>
      <w:r w:rsidRPr="0062386D">
        <w:rPr>
          <w:rFonts w:ascii="Times New Roman" w:hAnsi="Times New Roman" w:cs="Times New Roman"/>
          <w:sz w:val="24"/>
          <w:szCs w:val="24"/>
        </w:rPr>
        <w:t>(1), pp.80-85.</w:t>
      </w:r>
    </w:p>
    <w:p w14:paraId="71799688" w14:textId="11F132D5" w:rsidR="00D851FD" w:rsidRPr="0062386D" w:rsidRDefault="00D851FD" w:rsidP="00D851FD">
      <w:pPr>
        <w:tabs>
          <w:tab w:val="left" w:pos="540"/>
        </w:tabs>
        <w:spacing w:after="0"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Maksood, F.Z. and Achuthan, G. (2016). Analysis of data mining techniques and its applications. </w:t>
      </w:r>
      <w:r w:rsidRPr="0062386D">
        <w:rPr>
          <w:rFonts w:ascii="Times New Roman" w:hAnsi="Times New Roman" w:cs="Times New Roman"/>
          <w:i/>
          <w:iCs/>
          <w:sz w:val="24"/>
          <w:szCs w:val="24"/>
        </w:rPr>
        <w:t>International Journal of Computer Applications</w:t>
      </w:r>
      <w:r w:rsidRPr="0062386D">
        <w:rPr>
          <w:rFonts w:ascii="Times New Roman" w:hAnsi="Times New Roman" w:cs="Times New Roman"/>
          <w:sz w:val="24"/>
          <w:szCs w:val="24"/>
        </w:rPr>
        <w:t xml:space="preserve">, </w:t>
      </w:r>
      <w:r w:rsidRPr="0062386D">
        <w:rPr>
          <w:rFonts w:ascii="Times New Roman" w:hAnsi="Times New Roman" w:cs="Times New Roman"/>
          <w:i/>
          <w:iCs/>
          <w:sz w:val="24"/>
          <w:szCs w:val="24"/>
        </w:rPr>
        <w:t>140</w:t>
      </w:r>
      <w:r w:rsidRPr="0062386D">
        <w:rPr>
          <w:rFonts w:ascii="Times New Roman" w:hAnsi="Times New Roman" w:cs="Times New Roman"/>
          <w:sz w:val="24"/>
          <w:szCs w:val="24"/>
        </w:rPr>
        <w:t>(3), pp.6-14.</w:t>
      </w:r>
    </w:p>
    <w:p w14:paraId="6090D617" w14:textId="4E73E3EA"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Po, L., Bikakis, N., Desimoni, F. and Papastefanatos, G. (2020). Linked data visuali</w:t>
      </w:r>
      <w:r w:rsidR="002947D7">
        <w:rPr>
          <w:rFonts w:ascii="Times New Roman" w:hAnsi="Times New Roman" w:cs="Times New Roman"/>
          <w:sz w:val="24"/>
          <w:szCs w:val="24"/>
        </w:rPr>
        <w:t>s</w:t>
      </w:r>
      <w:r w:rsidRPr="0062386D">
        <w:rPr>
          <w:rFonts w:ascii="Times New Roman" w:hAnsi="Times New Roman" w:cs="Times New Roman"/>
          <w:sz w:val="24"/>
          <w:szCs w:val="24"/>
        </w:rPr>
        <w:t xml:space="preserve">ation: techniques, tools, and big data. </w:t>
      </w:r>
      <w:r w:rsidRPr="0062386D">
        <w:rPr>
          <w:rFonts w:ascii="Times New Roman" w:hAnsi="Times New Roman" w:cs="Times New Roman"/>
          <w:i/>
          <w:iCs/>
          <w:sz w:val="24"/>
          <w:szCs w:val="24"/>
        </w:rPr>
        <w:t>Synthesis Lectures on Semantic Web: Theory and Technology</w:t>
      </w:r>
      <w:r w:rsidRPr="0062386D">
        <w:rPr>
          <w:rFonts w:ascii="Times New Roman" w:hAnsi="Times New Roman" w:cs="Times New Roman"/>
          <w:sz w:val="24"/>
          <w:szCs w:val="24"/>
        </w:rPr>
        <w:t xml:space="preserve">, </w:t>
      </w:r>
      <w:r w:rsidRPr="0062386D">
        <w:rPr>
          <w:rFonts w:ascii="Times New Roman" w:hAnsi="Times New Roman" w:cs="Times New Roman"/>
          <w:i/>
          <w:iCs/>
          <w:sz w:val="24"/>
          <w:szCs w:val="24"/>
        </w:rPr>
        <w:t>10</w:t>
      </w:r>
      <w:r w:rsidRPr="0062386D">
        <w:rPr>
          <w:rFonts w:ascii="Times New Roman" w:hAnsi="Times New Roman" w:cs="Times New Roman"/>
          <w:sz w:val="24"/>
          <w:szCs w:val="24"/>
        </w:rPr>
        <w:t>(1), pp.1-157.</w:t>
      </w:r>
    </w:p>
    <w:p w14:paraId="2F7225C5" w14:textId="77777777" w:rsidR="00D851FD" w:rsidRPr="0062386D" w:rsidRDefault="00D851FD" w:rsidP="00D851FD">
      <w:pPr>
        <w:tabs>
          <w:tab w:val="left" w:pos="540"/>
        </w:tabs>
        <w:spacing w:after="0"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Shmueli, G., Bruce, P.C., Yahav, I., Patel, N.R. and Lichtendahl Jr, K.C. (2017). </w:t>
      </w:r>
      <w:r w:rsidRPr="0062386D">
        <w:rPr>
          <w:rFonts w:ascii="Times New Roman" w:hAnsi="Times New Roman" w:cs="Times New Roman"/>
          <w:i/>
          <w:iCs/>
          <w:sz w:val="24"/>
          <w:szCs w:val="24"/>
        </w:rPr>
        <w:t>Data mining for business analytics: concepts, techniques, and applications in R</w:t>
      </w:r>
      <w:r w:rsidRPr="0062386D">
        <w:rPr>
          <w:rFonts w:ascii="Times New Roman" w:hAnsi="Times New Roman" w:cs="Times New Roman"/>
          <w:sz w:val="24"/>
          <w:szCs w:val="24"/>
        </w:rPr>
        <w:t>. New York: John Wiley &amp; Sons.</w:t>
      </w:r>
    </w:p>
    <w:p w14:paraId="491FC23E" w14:textId="4B0DE439" w:rsidR="00D851FD" w:rsidRPr="0062386D" w:rsidRDefault="00D851FD" w:rsidP="00D851FD">
      <w:pPr>
        <w:tabs>
          <w:tab w:val="left" w:pos="540"/>
        </w:tabs>
        <w:spacing w:after="0" w:line="360" w:lineRule="auto"/>
        <w:ind w:left="720" w:hanging="720"/>
        <w:jc w:val="both"/>
        <w:rPr>
          <w:rFonts w:ascii="Times New Roman" w:eastAsia="Times New Roman" w:hAnsi="Times New Roman" w:cs="Times New Roman"/>
          <w:sz w:val="24"/>
          <w:szCs w:val="24"/>
          <w:lang w:eastAsia="en-GB"/>
        </w:rPr>
      </w:pPr>
      <w:r w:rsidRPr="0062386D">
        <w:rPr>
          <w:rFonts w:ascii="Times New Roman" w:hAnsi="Times New Roman" w:cs="Times New Roman"/>
          <w:sz w:val="24"/>
          <w:szCs w:val="24"/>
        </w:rPr>
        <w:t xml:space="preserve">Swapna, S., Niranjan, P., Srinivas, B. and Swapna, R. (2016), March. Data cleaning for data quality. In </w:t>
      </w:r>
      <w:r w:rsidRPr="0062386D">
        <w:rPr>
          <w:rFonts w:ascii="Times New Roman" w:hAnsi="Times New Roman" w:cs="Times New Roman"/>
          <w:i/>
          <w:iCs/>
          <w:sz w:val="24"/>
          <w:szCs w:val="24"/>
        </w:rPr>
        <w:t>2016 3rd International Conference on Computing for Sustainable Global Development (INDIACom)</w:t>
      </w:r>
      <w:r w:rsidRPr="0062386D">
        <w:rPr>
          <w:rFonts w:ascii="Times New Roman" w:hAnsi="Times New Roman" w:cs="Times New Roman"/>
          <w:sz w:val="24"/>
          <w:szCs w:val="24"/>
        </w:rPr>
        <w:t xml:space="preserve"> (pp. 344-348). IEEE.</w:t>
      </w:r>
    </w:p>
    <w:p w14:paraId="626BAFE5" w14:textId="257087DD" w:rsidR="00D851FD" w:rsidRPr="0062386D" w:rsidRDefault="00D851FD" w:rsidP="00D851FD">
      <w:pPr>
        <w:tabs>
          <w:tab w:val="left" w:pos="540"/>
        </w:tabs>
        <w:spacing w:after="0"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Tkaczynski, A. (2017). Segmentation using two-step cluster analysis. In </w:t>
      </w:r>
      <w:r w:rsidRPr="0062386D">
        <w:rPr>
          <w:rFonts w:ascii="Times New Roman" w:hAnsi="Times New Roman" w:cs="Times New Roman"/>
          <w:i/>
          <w:iCs/>
          <w:sz w:val="24"/>
          <w:szCs w:val="24"/>
        </w:rPr>
        <w:t>Segmentation in social marketing</w:t>
      </w:r>
      <w:r w:rsidRPr="0062386D">
        <w:rPr>
          <w:rFonts w:ascii="Times New Roman" w:hAnsi="Times New Roman" w:cs="Times New Roman"/>
          <w:sz w:val="24"/>
          <w:szCs w:val="24"/>
        </w:rPr>
        <w:t xml:space="preserve"> (pp. 109-125). Springer, Singapore.</w:t>
      </w:r>
    </w:p>
    <w:p w14:paraId="5847C932" w14:textId="7A1933AA"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Winston, W. (2016). </w:t>
      </w:r>
      <w:r w:rsidRPr="0062386D">
        <w:rPr>
          <w:rFonts w:ascii="Times New Roman" w:hAnsi="Times New Roman" w:cs="Times New Roman"/>
          <w:i/>
          <w:iCs/>
          <w:sz w:val="24"/>
          <w:szCs w:val="24"/>
        </w:rPr>
        <w:t>Microsoft Excel data analysis and business modeling</w:t>
      </w:r>
      <w:r w:rsidRPr="0062386D">
        <w:rPr>
          <w:rFonts w:ascii="Times New Roman" w:hAnsi="Times New Roman" w:cs="Times New Roman"/>
          <w:sz w:val="24"/>
          <w:szCs w:val="24"/>
        </w:rPr>
        <w:t>. Microsoft press.</w:t>
      </w:r>
    </w:p>
    <w:p w14:paraId="54FE574F" w14:textId="3169C7F2"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Winston, W. (2019). </w:t>
      </w:r>
      <w:r w:rsidRPr="0062386D">
        <w:rPr>
          <w:rFonts w:ascii="Times New Roman" w:hAnsi="Times New Roman" w:cs="Times New Roman"/>
          <w:i/>
          <w:iCs/>
          <w:sz w:val="24"/>
          <w:szCs w:val="24"/>
        </w:rPr>
        <w:t>Microsoft Excel data analysis and business modeling</w:t>
      </w:r>
      <w:r w:rsidRPr="0062386D">
        <w:rPr>
          <w:rFonts w:ascii="Times New Roman" w:hAnsi="Times New Roman" w:cs="Times New Roman"/>
          <w:sz w:val="24"/>
          <w:szCs w:val="24"/>
        </w:rPr>
        <w:t>. Microsoft press.</w:t>
      </w:r>
    </w:p>
    <w:p w14:paraId="3C684ADD" w14:textId="2219B35E" w:rsidR="00D851FD" w:rsidRPr="0062386D" w:rsidRDefault="00D851FD" w:rsidP="00D851FD">
      <w:pPr>
        <w:tabs>
          <w:tab w:val="left" w:pos="540"/>
        </w:tabs>
        <w:spacing w:line="360" w:lineRule="auto"/>
        <w:ind w:left="720" w:hanging="720"/>
        <w:jc w:val="both"/>
        <w:rPr>
          <w:rFonts w:ascii="Times New Roman" w:hAnsi="Times New Roman" w:cs="Times New Roman"/>
          <w:sz w:val="24"/>
          <w:szCs w:val="24"/>
        </w:rPr>
      </w:pPr>
      <w:r w:rsidRPr="0062386D">
        <w:rPr>
          <w:rFonts w:ascii="Times New Roman" w:hAnsi="Times New Roman" w:cs="Times New Roman"/>
          <w:sz w:val="24"/>
          <w:szCs w:val="24"/>
        </w:rPr>
        <w:t xml:space="preserve">Zhang, A., Song, S. and Wang, J. (2016), June. Sequential data cleaning: A statistical approach. In </w:t>
      </w:r>
      <w:r w:rsidRPr="0062386D">
        <w:rPr>
          <w:rFonts w:ascii="Times New Roman" w:hAnsi="Times New Roman" w:cs="Times New Roman"/>
          <w:i/>
          <w:iCs/>
          <w:sz w:val="24"/>
          <w:szCs w:val="24"/>
        </w:rPr>
        <w:t>Proceedings of the 2016 International Conference on Management of Data</w:t>
      </w:r>
      <w:r w:rsidRPr="0062386D">
        <w:rPr>
          <w:rFonts w:ascii="Times New Roman" w:hAnsi="Times New Roman" w:cs="Times New Roman"/>
          <w:sz w:val="24"/>
          <w:szCs w:val="24"/>
        </w:rPr>
        <w:t xml:space="preserve"> (pp. 909-924).</w:t>
      </w:r>
    </w:p>
    <w:p w14:paraId="080CDFF9" w14:textId="3B942A14" w:rsidR="00D851FD" w:rsidRPr="0062386D" w:rsidRDefault="00D851FD" w:rsidP="00D851FD">
      <w:pPr>
        <w:tabs>
          <w:tab w:val="left" w:pos="540"/>
        </w:tabs>
        <w:spacing w:after="0" w:line="360" w:lineRule="auto"/>
        <w:ind w:left="720" w:hanging="720"/>
        <w:jc w:val="both"/>
        <w:rPr>
          <w:rFonts w:ascii="Times New Roman" w:eastAsia="Times New Roman" w:hAnsi="Times New Roman" w:cs="Times New Roman"/>
          <w:sz w:val="24"/>
          <w:szCs w:val="24"/>
          <w:lang w:eastAsia="en-GB"/>
        </w:rPr>
      </w:pPr>
      <w:r w:rsidRPr="0062386D">
        <w:rPr>
          <w:rFonts w:ascii="Times New Roman" w:eastAsia="Times New Roman" w:hAnsi="Times New Roman" w:cs="Times New Roman"/>
          <w:sz w:val="24"/>
          <w:szCs w:val="24"/>
          <w:lang w:eastAsia="en-GB"/>
        </w:rPr>
        <w:lastRenderedPageBreak/>
        <w:t xml:space="preserve">Zong, C., Xia, R. and Zhang, J. (2021). </w:t>
      </w:r>
      <w:r w:rsidRPr="0062386D">
        <w:rPr>
          <w:rFonts w:ascii="Times New Roman" w:eastAsia="Times New Roman" w:hAnsi="Times New Roman" w:cs="Times New Roman"/>
          <w:i/>
          <w:iCs/>
          <w:sz w:val="24"/>
          <w:szCs w:val="24"/>
          <w:lang w:eastAsia="en-GB"/>
        </w:rPr>
        <w:t>Text Data Mining</w:t>
      </w:r>
      <w:r w:rsidRPr="0062386D">
        <w:rPr>
          <w:rFonts w:ascii="Times New Roman" w:eastAsia="Times New Roman" w:hAnsi="Times New Roman" w:cs="Times New Roman"/>
          <w:sz w:val="24"/>
          <w:szCs w:val="24"/>
          <w:lang w:eastAsia="en-GB"/>
        </w:rPr>
        <w:t xml:space="preserve"> (Vol. 711, p. 712). Singapore: Springer.</w:t>
      </w:r>
    </w:p>
    <w:sectPr w:rsidR="00D851FD" w:rsidRPr="0062386D" w:rsidSect="00787EC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42166" w14:textId="77777777" w:rsidR="00462B85" w:rsidRDefault="00462B85" w:rsidP="00067EF8">
      <w:pPr>
        <w:spacing w:after="0" w:line="240" w:lineRule="auto"/>
      </w:pPr>
      <w:r>
        <w:separator/>
      </w:r>
    </w:p>
  </w:endnote>
  <w:endnote w:type="continuationSeparator" w:id="0">
    <w:p w14:paraId="19913B56" w14:textId="77777777" w:rsidR="00462B85" w:rsidRDefault="00462B85" w:rsidP="00067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D9771" w14:textId="77777777" w:rsidR="00F51828" w:rsidRDefault="00F51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91036" w14:textId="77777777" w:rsidR="00F51828" w:rsidRDefault="00F518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419EE" w14:textId="77777777" w:rsidR="00F51828" w:rsidRDefault="00F51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496C6" w14:textId="77777777" w:rsidR="00462B85" w:rsidRDefault="00462B85" w:rsidP="00067EF8">
      <w:pPr>
        <w:spacing w:after="0" w:line="240" w:lineRule="auto"/>
      </w:pPr>
      <w:r>
        <w:separator/>
      </w:r>
    </w:p>
  </w:footnote>
  <w:footnote w:type="continuationSeparator" w:id="0">
    <w:p w14:paraId="4E1DA741" w14:textId="77777777" w:rsidR="00462B85" w:rsidRDefault="00462B85" w:rsidP="00067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FA497" w14:textId="77777777" w:rsidR="00F51828" w:rsidRDefault="00F518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44094338"/>
      <w:docPartObj>
        <w:docPartGallery w:val="Page Numbers (Top of Page)"/>
        <w:docPartUnique/>
      </w:docPartObj>
    </w:sdtPr>
    <w:sdtEndPr/>
    <w:sdtContent>
      <w:p w14:paraId="51FF47D2" w14:textId="77777777" w:rsidR="00815614" w:rsidRPr="00067EF8" w:rsidRDefault="00815614">
        <w:pPr>
          <w:pStyle w:val="Header"/>
          <w:jc w:val="right"/>
          <w:rPr>
            <w:rFonts w:ascii="Times New Roman" w:hAnsi="Times New Roman" w:cs="Times New Roman"/>
            <w:sz w:val="24"/>
            <w:szCs w:val="24"/>
          </w:rPr>
        </w:pPr>
        <w:r w:rsidRPr="00067EF8">
          <w:rPr>
            <w:rFonts w:ascii="Times New Roman" w:hAnsi="Times New Roman" w:cs="Times New Roman"/>
            <w:sz w:val="24"/>
            <w:szCs w:val="24"/>
          </w:rPr>
          <w:t xml:space="preserve"> </w:t>
        </w:r>
        <w:r w:rsidRPr="00067EF8">
          <w:rPr>
            <w:rFonts w:ascii="Times New Roman" w:hAnsi="Times New Roman" w:cs="Times New Roman"/>
            <w:sz w:val="24"/>
            <w:szCs w:val="24"/>
          </w:rPr>
          <w:fldChar w:fldCharType="begin"/>
        </w:r>
        <w:r w:rsidRPr="00067EF8">
          <w:rPr>
            <w:rFonts w:ascii="Times New Roman" w:hAnsi="Times New Roman" w:cs="Times New Roman"/>
            <w:sz w:val="24"/>
            <w:szCs w:val="24"/>
          </w:rPr>
          <w:instrText xml:space="preserve"> PAGE   \* MERGEFORMAT </w:instrText>
        </w:r>
        <w:r w:rsidRPr="00067EF8">
          <w:rPr>
            <w:rFonts w:ascii="Times New Roman" w:hAnsi="Times New Roman" w:cs="Times New Roman"/>
            <w:sz w:val="24"/>
            <w:szCs w:val="24"/>
          </w:rPr>
          <w:fldChar w:fldCharType="separate"/>
        </w:r>
        <w:r w:rsidR="00607706">
          <w:rPr>
            <w:rFonts w:ascii="Times New Roman" w:hAnsi="Times New Roman" w:cs="Times New Roman"/>
            <w:noProof/>
            <w:sz w:val="24"/>
            <w:szCs w:val="24"/>
          </w:rPr>
          <w:t>14</w:t>
        </w:r>
        <w:r w:rsidRPr="00067EF8">
          <w:rPr>
            <w:rFonts w:ascii="Times New Roman" w:hAnsi="Times New Roman" w:cs="Times New Roman"/>
            <w:sz w:val="24"/>
            <w:szCs w:val="24"/>
          </w:rPr>
          <w:fldChar w:fldCharType="end"/>
        </w:r>
      </w:p>
    </w:sdtContent>
  </w:sdt>
  <w:p w14:paraId="497336E7" w14:textId="77777777" w:rsidR="00815614" w:rsidRPr="00067EF8" w:rsidRDefault="00815614">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C0209" w14:textId="77777777" w:rsidR="00F51828" w:rsidRDefault="00F518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wMTU3szQ3sTQzNzdT0lEKTi0uzszPAykwrgUAsxeQTCwAAAA="/>
  </w:docVars>
  <w:rsids>
    <w:rsidRoot w:val="00BE5A00"/>
    <w:rsid w:val="00044896"/>
    <w:rsid w:val="00045A7B"/>
    <w:rsid w:val="000503A3"/>
    <w:rsid w:val="0005711E"/>
    <w:rsid w:val="00066A3A"/>
    <w:rsid w:val="00067EF8"/>
    <w:rsid w:val="00074C5A"/>
    <w:rsid w:val="000857B1"/>
    <w:rsid w:val="000A4707"/>
    <w:rsid w:val="000B384B"/>
    <w:rsid w:val="000E08CF"/>
    <w:rsid w:val="000E1DB7"/>
    <w:rsid w:val="000E6AC7"/>
    <w:rsid w:val="0010015E"/>
    <w:rsid w:val="00107D81"/>
    <w:rsid w:val="001167A4"/>
    <w:rsid w:val="00143607"/>
    <w:rsid w:val="00144F07"/>
    <w:rsid w:val="0016062F"/>
    <w:rsid w:val="001670E9"/>
    <w:rsid w:val="0017000C"/>
    <w:rsid w:val="00172B87"/>
    <w:rsid w:val="001A48AE"/>
    <w:rsid w:val="001A7EDC"/>
    <w:rsid w:val="001C1510"/>
    <w:rsid w:val="001E0F98"/>
    <w:rsid w:val="00205D01"/>
    <w:rsid w:val="00207801"/>
    <w:rsid w:val="00227A97"/>
    <w:rsid w:val="00256BD7"/>
    <w:rsid w:val="00256CEB"/>
    <w:rsid w:val="00263E94"/>
    <w:rsid w:val="00266D93"/>
    <w:rsid w:val="002715CD"/>
    <w:rsid w:val="002947D7"/>
    <w:rsid w:val="00294CA7"/>
    <w:rsid w:val="002A4306"/>
    <w:rsid w:val="002B25AC"/>
    <w:rsid w:val="002E6FEF"/>
    <w:rsid w:val="002F370F"/>
    <w:rsid w:val="0033722E"/>
    <w:rsid w:val="003407A0"/>
    <w:rsid w:val="00341B56"/>
    <w:rsid w:val="003B688C"/>
    <w:rsid w:val="003D7CFD"/>
    <w:rsid w:val="003E0325"/>
    <w:rsid w:val="003F0653"/>
    <w:rsid w:val="003F13B0"/>
    <w:rsid w:val="00401B77"/>
    <w:rsid w:val="00405679"/>
    <w:rsid w:val="004148C4"/>
    <w:rsid w:val="00432331"/>
    <w:rsid w:val="00434C3A"/>
    <w:rsid w:val="00435D83"/>
    <w:rsid w:val="004366A2"/>
    <w:rsid w:val="00441360"/>
    <w:rsid w:val="00442707"/>
    <w:rsid w:val="004517B8"/>
    <w:rsid w:val="00451A9A"/>
    <w:rsid w:val="00462B85"/>
    <w:rsid w:val="00474922"/>
    <w:rsid w:val="00480164"/>
    <w:rsid w:val="00483C9C"/>
    <w:rsid w:val="00491F5A"/>
    <w:rsid w:val="004A5386"/>
    <w:rsid w:val="004A6BA3"/>
    <w:rsid w:val="004A718A"/>
    <w:rsid w:val="004B194E"/>
    <w:rsid w:val="004C0443"/>
    <w:rsid w:val="004D1FE4"/>
    <w:rsid w:val="004E0819"/>
    <w:rsid w:val="004E611B"/>
    <w:rsid w:val="004F185C"/>
    <w:rsid w:val="004F672B"/>
    <w:rsid w:val="005135E8"/>
    <w:rsid w:val="00522B31"/>
    <w:rsid w:val="00530D1D"/>
    <w:rsid w:val="0053190D"/>
    <w:rsid w:val="00533F5B"/>
    <w:rsid w:val="00535DE4"/>
    <w:rsid w:val="005366D4"/>
    <w:rsid w:val="00550769"/>
    <w:rsid w:val="00563A24"/>
    <w:rsid w:val="00566F18"/>
    <w:rsid w:val="005A01A6"/>
    <w:rsid w:val="005A5591"/>
    <w:rsid w:val="005D75B2"/>
    <w:rsid w:val="005E7A08"/>
    <w:rsid w:val="005F42ED"/>
    <w:rsid w:val="005F44CD"/>
    <w:rsid w:val="005F53DC"/>
    <w:rsid w:val="0060249B"/>
    <w:rsid w:val="00607706"/>
    <w:rsid w:val="0062068F"/>
    <w:rsid w:val="00620DDD"/>
    <w:rsid w:val="0062386D"/>
    <w:rsid w:val="00627E83"/>
    <w:rsid w:val="0064372F"/>
    <w:rsid w:val="00650CD1"/>
    <w:rsid w:val="006516A7"/>
    <w:rsid w:val="00653A47"/>
    <w:rsid w:val="00654193"/>
    <w:rsid w:val="006760E2"/>
    <w:rsid w:val="00676355"/>
    <w:rsid w:val="0069140E"/>
    <w:rsid w:val="006C4A26"/>
    <w:rsid w:val="006D3D15"/>
    <w:rsid w:val="006D6BD7"/>
    <w:rsid w:val="006E2601"/>
    <w:rsid w:val="006F7716"/>
    <w:rsid w:val="007056B8"/>
    <w:rsid w:val="00707D21"/>
    <w:rsid w:val="007131FA"/>
    <w:rsid w:val="007217D5"/>
    <w:rsid w:val="00722FF4"/>
    <w:rsid w:val="007278D1"/>
    <w:rsid w:val="007372DD"/>
    <w:rsid w:val="007423B2"/>
    <w:rsid w:val="00753170"/>
    <w:rsid w:val="007542AA"/>
    <w:rsid w:val="00755C59"/>
    <w:rsid w:val="007743BA"/>
    <w:rsid w:val="00787EC6"/>
    <w:rsid w:val="00790047"/>
    <w:rsid w:val="007B5E6D"/>
    <w:rsid w:val="007B674F"/>
    <w:rsid w:val="007C0263"/>
    <w:rsid w:val="007E312C"/>
    <w:rsid w:val="007F37D3"/>
    <w:rsid w:val="00814B09"/>
    <w:rsid w:val="00815614"/>
    <w:rsid w:val="00815B49"/>
    <w:rsid w:val="00820FE8"/>
    <w:rsid w:val="008542CA"/>
    <w:rsid w:val="00857B44"/>
    <w:rsid w:val="00884B1E"/>
    <w:rsid w:val="008C067A"/>
    <w:rsid w:val="008C0F49"/>
    <w:rsid w:val="008E5AC3"/>
    <w:rsid w:val="008E5E80"/>
    <w:rsid w:val="008E7AD3"/>
    <w:rsid w:val="009029B9"/>
    <w:rsid w:val="00906695"/>
    <w:rsid w:val="00911924"/>
    <w:rsid w:val="00926660"/>
    <w:rsid w:val="009346C5"/>
    <w:rsid w:val="00943F79"/>
    <w:rsid w:val="009543A4"/>
    <w:rsid w:val="00960F0E"/>
    <w:rsid w:val="00971FB9"/>
    <w:rsid w:val="0098011A"/>
    <w:rsid w:val="00982D2D"/>
    <w:rsid w:val="009905D7"/>
    <w:rsid w:val="00991448"/>
    <w:rsid w:val="00994175"/>
    <w:rsid w:val="00994A95"/>
    <w:rsid w:val="009B444C"/>
    <w:rsid w:val="009B779C"/>
    <w:rsid w:val="009C050F"/>
    <w:rsid w:val="00A01668"/>
    <w:rsid w:val="00A0310F"/>
    <w:rsid w:val="00A03FA9"/>
    <w:rsid w:val="00A05E03"/>
    <w:rsid w:val="00A07D41"/>
    <w:rsid w:val="00A15576"/>
    <w:rsid w:val="00A76BB2"/>
    <w:rsid w:val="00A87E36"/>
    <w:rsid w:val="00A95520"/>
    <w:rsid w:val="00AB4023"/>
    <w:rsid w:val="00AC496D"/>
    <w:rsid w:val="00B03024"/>
    <w:rsid w:val="00B03AB1"/>
    <w:rsid w:val="00B07D9C"/>
    <w:rsid w:val="00B30552"/>
    <w:rsid w:val="00B32900"/>
    <w:rsid w:val="00B6759D"/>
    <w:rsid w:val="00B76D2E"/>
    <w:rsid w:val="00B910CF"/>
    <w:rsid w:val="00B91492"/>
    <w:rsid w:val="00BB76C9"/>
    <w:rsid w:val="00BC7704"/>
    <w:rsid w:val="00BE13FE"/>
    <w:rsid w:val="00BE54D2"/>
    <w:rsid w:val="00BE5A00"/>
    <w:rsid w:val="00BF3B5B"/>
    <w:rsid w:val="00C02F3F"/>
    <w:rsid w:val="00C20B53"/>
    <w:rsid w:val="00C36F91"/>
    <w:rsid w:val="00C437C4"/>
    <w:rsid w:val="00C4689F"/>
    <w:rsid w:val="00C567A5"/>
    <w:rsid w:val="00C70966"/>
    <w:rsid w:val="00C75BB3"/>
    <w:rsid w:val="00C83E74"/>
    <w:rsid w:val="00CA30B6"/>
    <w:rsid w:val="00CE7748"/>
    <w:rsid w:val="00D031DC"/>
    <w:rsid w:val="00D07635"/>
    <w:rsid w:val="00D2651D"/>
    <w:rsid w:val="00D542A7"/>
    <w:rsid w:val="00D851FD"/>
    <w:rsid w:val="00D95513"/>
    <w:rsid w:val="00DB5130"/>
    <w:rsid w:val="00DB6129"/>
    <w:rsid w:val="00DC7E1D"/>
    <w:rsid w:val="00DD13A6"/>
    <w:rsid w:val="00DE65F6"/>
    <w:rsid w:val="00E0082D"/>
    <w:rsid w:val="00E22D70"/>
    <w:rsid w:val="00E377E1"/>
    <w:rsid w:val="00E4137F"/>
    <w:rsid w:val="00E443F8"/>
    <w:rsid w:val="00E50AFC"/>
    <w:rsid w:val="00E613AF"/>
    <w:rsid w:val="00E65D82"/>
    <w:rsid w:val="00E77B76"/>
    <w:rsid w:val="00E81D2D"/>
    <w:rsid w:val="00E872F0"/>
    <w:rsid w:val="00EB1326"/>
    <w:rsid w:val="00EB1A6A"/>
    <w:rsid w:val="00EF21D6"/>
    <w:rsid w:val="00EF539B"/>
    <w:rsid w:val="00F51828"/>
    <w:rsid w:val="00F51B92"/>
    <w:rsid w:val="00F53C22"/>
    <w:rsid w:val="00F556EA"/>
    <w:rsid w:val="00F56F4F"/>
    <w:rsid w:val="00F72F90"/>
    <w:rsid w:val="00F77A1D"/>
    <w:rsid w:val="00FA5C6A"/>
    <w:rsid w:val="00FB0A42"/>
    <w:rsid w:val="00FB56AC"/>
    <w:rsid w:val="00FB7C79"/>
    <w:rsid w:val="00FD3667"/>
    <w:rsid w:val="00FF1B4E"/>
    <w:rsid w:val="00FF68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8C494"/>
  <w15:docId w15:val="{7FF3245B-55CF-4F27-928F-97B162ABA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EC6"/>
  </w:style>
  <w:style w:type="paragraph" w:styleId="Heading1">
    <w:name w:val="heading 1"/>
    <w:basedOn w:val="Normal"/>
    <w:next w:val="Normal"/>
    <w:link w:val="Heading1Char"/>
    <w:uiPriority w:val="9"/>
    <w:qFormat/>
    <w:rsid w:val="00F77A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7A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77A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5E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40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7A0"/>
    <w:rPr>
      <w:rFonts w:ascii="Tahoma" w:hAnsi="Tahoma" w:cs="Tahoma"/>
      <w:sz w:val="16"/>
      <w:szCs w:val="16"/>
    </w:rPr>
  </w:style>
  <w:style w:type="character" w:customStyle="1" w:styleId="Heading1Char">
    <w:name w:val="Heading 1 Char"/>
    <w:basedOn w:val="DefaultParagraphFont"/>
    <w:link w:val="Heading1"/>
    <w:uiPriority w:val="9"/>
    <w:rsid w:val="00F77A1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77A1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77A1D"/>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67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EF8"/>
  </w:style>
  <w:style w:type="paragraph" w:styleId="Footer">
    <w:name w:val="footer"/>
    <w:basedOn w:val="Normal"/>
    <w:link w:val="FooterChar"/>
    <w:uiPriority w:val="99"/>
    <w:unhideWhenUsed/>
    <w:rsid w:val="00067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EF8"/>
  </w:style>
  <w:style w:type="paragraph" w:styleId="TOCHeading">
    <w:name w:val="TOC Heading"/>
    <w:basedOn w:val="Heading1"/>
    <w:next w:val="Normal"/>
    <w:uiPriority w:val="39"/>
    <w:semiHidden/>
    <w:unhideWhenUsed/>
    <w:qFormat/>
    <w:rsid w:val="00EB1A6A"/>
    <w:pPr>
      <w:outlineLvl w:val="9"/>
    </w:pPr>
    <w:rPr>
      <w:lang w:val="en-US"/>
    </w:rPr>
  </w:style>
  <w:style w:type="paragraph" w:styleId="TOC1">
    <w:name w:val="toc 1"/>
    <w:basedOn w:val="Normal"/>
    <w:next w:val="Normal"/>
    <w:autoRedefine/>
    <w:uiPriority w:val="39"/>
    <w:unhideWhenUsed/>
    <w:rsid w:val="00EB1A6A"/>
    <w:pPr>
      <w:spacing w:after="100"/>
    </w:pPr>
  </w:style>
  <w:style w:type="paragraph" w:styleId="TOC2">
    <w:name w:val="toc 2"/>
    <w:basedOn w:val="Normal"/>
    <w:next w:val="Normal"/>
    <w:autoRedefine/>
    <w:uiPriority w:val="39"/>
    <w:unhideWhenUsed/>
    <w:rsid w:val="00926660"/>
    <w:pPr>
      <w:tabs>
        <w:tab w:val="right" w:leader="dot" w:pos="9016"/>
      </w:tabs>
      <w:spacing w:after="100"/>
      <w:ind w:left="220"/>
      <w:jc w:val="both"/>
    </w:pPr>
  </w:style>
  <w:style w:type="paragraph" w:styleId="TOC3">
    <w:name w:val="toc 3"/>
    <w:basedOn w:val="Normal"/>
    <w:next w:val="Normal"/>
    <w:autoRedefine/>
    <w:uiPriority w:val="39"/>
    <w:unhideWhenUsed/>
    <w:rsid w:val="00EB1A6A"/>
    <w:pPr>
      <w:spacing w:after="100"/>
      <w:ind w:left="440"/>
    </w:pPr>
  </w:style>
  <w:style w:type="character" w:styleId="Hyperlink">
    <w:name w:val="Hyperlink"/>
    <w:basedOn w:val="DefaultParagraphFont"/>
    <w:uiPriority w:val="99"/>
    <w:unhideWhenUsed/>
    <w:rsid w:val="00EB1A6A"/>
    <w:rPr>
      <w:color w:val="0000FF" w:themeColor="hyperlink"/>
      <w:u w:val="single"/>
    </w:rPr>
  </w:style>
  <w:style w:type="character" w:styleId="CommentReference">
    <w:name w:val="annotation reference"/>
    <w:basedOn w:val="DefaultParagraphFont"/>
    <w:uiPriority w:val="99"/>
    <w:semiHidden/>
    <w:unhideWhenUsed/>
    <w:rsid w:val="009346C5"/>
    <w:rPr>
      <w:sz w:val="16"/>
      <w:szCs w:val="16"/>
    </w:rPr>
  </w:style>
  <w:style w:type="paragraph" w:styleId="CommentText">
    <w:name w:val="annotation text"/>
    <w:basedOn w:val="Normal"/>
    <w:link w:val="CommentTextChar"/>
    <w:uiPriority w:val="99"/>
    <w:semiHidden/>
    <w:unhideWhenUsed/>
    <w:rsid w:val="009346C5"/>
    <w:pPr>
      <w:spacing w:line="240" w:lineRule="auto"/>
    </w:pPr>
    <w:rPr>
      <w:sz w:val="20"/>
      <w:szCs w:val="20"/>
    </w:rPr>
  </w:style>
  <w:style w:type="character" w:customStyle="1" w:styleId="CommentTextChar">
    <w:name w:val="Comment Text Char"/>
    <w:basedOn w:val="DefaultParagraphFont"/>
    <w:link w:val="CommentText"/>
    <w:uiPriority w:val="99"/>
    <w:semiHidden/>
    <w:rsid w:val="009346C5"/>
    <w:rPr>
      <w:sz w:val="20"/>
      <w:szCs w:val="20"/>
    </w:rPr>
  </w:style>
  <w:style w:type="paragraph" w:styleId="CommentSubject">
    <w:name w:val="annotation subject"/>
    <w:basedOn w:val="CommentText"/>
    <w:next w:val="CommentText"/>
    <w:link w:val="CommentSubjectChar"/>
    <w:uiPriority w:val="99"/>
    <w:semiHidden/>
    <w:unhideWhenUsed/>
    <w:rsid w:val="009346C5"/>
    <w:rPr>
      <w:b/>
      <w:bCs/>
    </w:rPr>
  </w:style>
  <w:style w:type="character" w:customStyle="1" w:styleId="CommentSubjectChar">
    <w:name w:val="Comment Subject Char"/>
    <w:basedOn w:val="CommentTextChar"/>
    <w:link w:val="CommentSubject"/>
    <w:uiPriority w:val="99"/>
    <w:semiHidden/>
    <w:rsid w:val="009346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81425">
      <w:bodyDiv w:val="1"/>
      <w:marLeft w:val="0"/>
      <w:marRight w:val="0"/>
      <w:marTop w:val="0"/>
      <w:marBottom w:val="0"/>
      <w:divBdr>
        <w:top w:val="none" w:sz="0" w:space="0" w:color="auto"/>
        <w:left w:val="none" w:sz="0" w:space="0" w:color="auto"/>
        <w:bottom w:val="none" w:sz="0" w:space="0" w:color="auto"/>
        <w:right w:val="none" w:sz="0" w:space="0" w:color="auto"/>
      </w:divBdr>
    </w:div>
    <w:div w:id="764182066">
      <w:bodyDiv w:val="1"/>
      <w:marLeft w:val="0"/>
      <w:marRight w:val="0"/>
      <w:marTop w:val="0"/>
      <w:marBottom w:val="0"/>
      <w:divBdr>
        <w:top w:val="none" w:sz="0" w:space="0" w:color="auto"/>
        <w:left w:val="none" w:sz="0" w:space="0" w:color="auto"/>
        <w:bottom w:val="none" w:sz="0" w:space="0" w:color="auto"/>
        <w:right w:val="none" w:sz="0" w:space="0" w:color="auto"/>
      </w:divBdr>
      <w:divsChild>
        <w:div w:id="22097437">
          <w:marLeft w:val="0"/>
          <w:marRight w:val="0"/>
          <w:marTop w:val="0"/>
          <w:marBottom w:val="0"/>
          <w:divBdr>
            <w:top w:val="none" w:sz="0" w:space="0" w:color="auto"/>
            <w:left w:val="none" w:sz="0" w:space="0" w:color="auto"/>
            <w:bottom w:val="none" w:sz="0" w:space="0" w:color="auto"/>
            <w:right w:val="none" w:sz="0" w:space="0" w:color="auto"/>
          </w:divBdr>
        </w:div>
      </w:divsChild>
    </w:div>
    <w:div w:id="941033097">
      <w:bodyDiv w:val="1"/>
      <w:marLeft w:val="0"/>
      <w:marRight w:val="0"/>
      <w:marTop w:val="0"/>
      <w:marBottom w:val="0"/>
      <w:divBdr>
        <w:top w:val="none" w:sz="0" w:space="0" w:color="auto"/>
        <w:left w:val="none" w:sz="0" w:space="0" w:color="auto"/>
        <w:bottom w:val="none" w:sz="0" w:space="0" w:color="auto"/>
        <w:right w:val="none" w:sz="0" w:space="0" w:color="auto"/>
      </w:divBdr>
    </w:div>
    <w:div w:id="1067191298">
      <w:bodyDiv w:val="1"/>
      <w:marLeft w:val="0"/>
      <w:marRight w:val="0"/>
      <w:marTop w:val="0"/>
      <w:marBottom w:val="0"/>
      <w:divBdr>
        <w:top w:val="none" w:sz="0" w:space="0" w:color="auto"/>
        <w:left w:val="none" w:sz="0" w:space="0" w:color="auto"/>
        <w:bottom w:val="none" w:sz="0" w:space="0" w:color="auto"/>
        <w:right w:val="none" w:sz="0" w:space="0" w:color="auto"/>
      </w:divBdr>
    </w:div>
    <w:div w:id="1643727462">
      <w:bodyDiv w:val="1"/>
      <w:marLeft w:val="0"/>
      <w:marRight w:val="0"/>
      <w:marTop w:val="0"/>
      <w:marBottom w:val="0"/>
      <w:divBdr>
        <w:top w:val="none" w:sz="0" w:space="0" w:color="auto"/>
        <w:left w:val="none" w:sz="0" w:space="0" w:color="auto"/>
        <w:bottom w:val="none" w:sz="0" w:space="0" w:color="auto"/>
        <w:right w:val="none" w:sz="0" w:space="0" w:color="auto"/>
      </w:divBdr>
    </w:div>
    <w:div w:id="2044477971">
      <w:bodyDiv w:val="1"/>
      <w:marLeft w:val="0"/>
      <w:marRight w:val="0"/>
      <w:marTop w:val="0"/>
      <w:marBottom w:val="0"/>
      <w:divBdr>
        <w:top w:val="none" w:sz="0" w:space="0" w:color="auto"/>
        <w:left w:val="none" w:sz="0" w:space="0" w:color="auto"/>
        <w:bottom w:val="none" w:sz="0" w:space="0" w:color="auto"/>
        <w:right w:val="none" w:sz="0" w:space="0" w:color="auto"/>
      </w:divBdr>
    </w:div>
    <w:div w:id="207265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2F0C3-57B5-4E1E-B67D-0AFE30E92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2866</TotalTime>
  <Pages>16</Pages>
  <Words>3630</Words>
  <Characters>21151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Nikola Nikolov</cp:lastModifiedBy>
  <cp:revision>102</cp:revision>
  <dcterms:created xsi:type="dcterms:W3CDTF">2022-09-07T08:38:00Z</dcterms:created>
  <dcterms:modified xsi:type="dcterms:W3CDTF">2022-09-09T19:23:00Z</dcterms:modified>
</cp:coreProperties>
</file>