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C8FC66" w14:textId="77777777" w:rsidR="00263EBB" w:rsidRPr="009B56AF" w:rsidRDefault="00263EBB" w:rsidP="00263EBB">
      <w:pPr>
        <w:pStyle w:val="Title"/>
        <w:jc w:val="center"/>
        <w:rPr>
          <w:rFonts w:asciiTheme="minorHAnsi" w:hAnsiTheme="minorHAnsi" w:cstheme="minorHAnsi"/>
          <w:b/>
          <w:bCs/>
          <w:sz w:val="32"/>
          <w:szCs w:val="32"/>
        </w:rPr>
      </w:pPr>
      <w:r w:rsidRPr="009B56AF">
        <w:rPr>
          <w:rFonts w:asciiTheme="minorHAnsi" w:hAnsiTheme="minorHAnsi" w:cstheme="minorHAnsi"/>
          <w:b/>
          <w:bCs/>
          <w:sz w:val="32"/>
          <w:szCs w:val="32"/>
        </w:rPr>
        <w:t>University of Wales</w:t>
      </w:r>
    </w:p>
    <w:p w14:paraId="3287BBB5" w14:textId="77777777" w:rsidR="00263EBB" w:rsidRPr="009B56AF" w:rsidRDefault="00263EBB" w:rsidP="00263EBB">
      <w:pPr>
        <w:jc w:val="center"/>
        <w:rPr>
          <w:rFonts w:cstheme="minorHAnsi"/>
          <w:sz w:val="32"/>
          <w:szCs w:val="32"/>
        </w:rPr>
      </w:pPr>
      <w:r w:rsidRPr="009B56AF">
        <w:rPr>
          <w:rFonts w:cstheme="minorHAnsi"/>
          <w:sz w:val="32"/>
          <w:szCs w:val="32"/>
        </w:rPr>
        <w:t>Trinity St David</w:t>
      </w:r>
    </w:p>
    <w:p w14:paraId="1C38E2C0" w14:textId="77777777" w:rsidR="00263EBB" w:rsidRDefault="00263EBB" w:rsidP="00263EBB"/>
    <w:p w14:paraId="4D5FAAFA" w14:textId="77777777" w:rsidR="00263EBB" w:rsidRDefault="00263EBB" w:rsidP="00263EBB"/>
    <w:p w14:paraId="6A2F20BE" w14:textId="77777777" w:rsidR="00263EBB" w:rsidRDefault="00263EBB" w:rsidP="00263EBB"/>
    <w:p w14:paraId="2D0816C1" w14:textId="77777777" w:rsidR="00263EBB" w:rsidRDefault="00263EBB" w:rsidP="00263EBB"/>
    <w:p w14:paraId="2A5DBC03" w14:textId="77777777" w:rsidR="00263EBB" w:rsidRDefault="00263EBB" w:rsidP="00263EBB"/>
    <w:p w14:paraId="69028705" w14:textId="77777777" w:rsidR="00263EBB" w:rsidRDefault="00263EBB" w:rsidP="00263EBB"/>
    <w:p w14:paraId="2102B30B" w14:textId="77777777" w:rsidR="00263EBB" w:rsidRDefault="00263EBB" w:rsidP="00263EBB"/>
    <w:p w14:paraId="7F9B79DE" w14:textId="77777777" w:rsidR="00263EBB" w:rsidRDefault="00263EBB" w:rsidP="00263EBB"/>
    <w:p w14:paraId="0A9F47CA" w14:textId="593FCB7E" w:rsidR="00263EBB" w:rsidRPr="009B56AF" w:rsidRDefault="00653555" w:rsidP="00263EBB">
      <w:pPr>
        <w:jc w:val="center"/>
        <w:rPr>
          <w:b/>
          <w:bCs/>
          <w:sz w:val="48"/>
          <w:szCs w:val="48"/>
        </w:rPr>
      </w:pPr>
      <w:r>
        <w:rPr>
          <w:b/>
          <w:bCs/>
          <w:sz w:val="48"/>
          <w:szCs w:val="48"/>
        </w:rPr>
        <w:t>Timber Frame Report</w:t>
      </w:r>
    </w:p>
    <w:p w14:paraId="1B91D9E4" w14:textId="77777777" w:rsidR="00263EBB" w:rsidRDefault="00263EBB" w:rsidP="00263EBB"/>
    <w:p w14:paraId="4560BA92" w14:textId="77777777" w:rsidR="00263EBB" w:rsidRDefault="00263EBB" w:rsidP="00263EBB"/>
    <w:p w14:paraId="2AE25C77" w14:textId="77777777" w:rsidR="00263EBB" w:rsidRDefault="00263EBB" w:rsidP="00263EBB"/>
    <w:p w14:paraId="49020A83" w14:textId="77777777" w:rsidR="00263EBB" w:rsidRDefault="00263EBB" w:rsidP="00263EBB"/>
    <w:p w14:paraId="6E5A0FCA" w14:textId="77777777" w:rsidR="00263EBB" w:rsidRDefault="00263EBB" w:rsidP="00263EBB"/>
    <w:p w14:paraId="101CAE2C" w14:textId="77777777" w:rsidR="00263EBB" w:rsidRDefault="00263EBB" w:rsidP="00263EBB"/>
    <w:p w14:paraId="37529624" w14:textId="77777777" w:rsidR="00263EBB" w:rsidRDefault="00263EBB" w:rsidP="00263EBB"/>
    <w:p w14:paraId="7656B9D8" w14:textId="77777777" w:rsidR="00263EBB" w:rsidRDefault="00263EBB" w:rsidP="00263EBB"/>
    <w:p w14:paraId="78247A58" w14:textId="77777777" w:rsidR="00263EBB" w:rsidRDefault="00263EBB" w:rsidP="00263EBB"/>
    <w:p w14:paraId="2A766AF2" w14:textId="77777777" w:rsidR="00263EBB" w:rsidRPr="009B56AF" w:rsidRDefault="00263EBB" w:rsidP="00263EBB">
      <w:pPr>
        <w:jc w:val="center"/>
        <w:rPr>
          <w:sz w:val="48"/>
          <w:szCs w:val="48"/>
        </w:rPr>
      </w:pPr>
      <w:r w:rsidRPr="009B56AF">
        <w:rPr>
          <w:sz w:val="48"/>
          <w:szCs w:val="48"/>
        </w:rPr>
        <w:t>Leigh Potts</w:t>
      </w:r>
    </w:p>
    <w:p w14:paraId="1BF18BD3" w14:textId="77777777" w:rsidR="00263EBB" w:rsidRDefault="00263EBB" w:rsidP="00263EBB"/>
    <w:p w14:paraId="1C8DE330" w14:textId="77777777" w:rsidR="00263EBB" w:rsidRDefault="00263EBB" w:rsidP="00263EBB"/>
    <w:p w14:paraId="0A51717F" w14:textId="77777777" w:rsidR="00263EBB" w:rsidRDefault="00263EBB" w:rsidP="00263EBB"/>
    <w:p w14:paraId="717BCC6E" w14:textId="77777777" w:rsidR="00263EBB" w:rsidRDefault="00263EBB" w:rsidP="00263EBB"/>
    <w:p w14:paraId="355E9A1D" w14:textId="77777777" w:rsidR="00263EBB" w:rsidRDefault="00263EBB" w:rsidP="00263EBB"/>
    <w:p w14:paraId="094B11A5" w14:textId="77777777" w:rsidR="00263EBB" w:rsidRDefault="00263EBB" w:rsidP="00263EBB"/>
    <w:p w14:paraId="1FF0A8E1" w14:textId="77777777" w:rsidR="00263EBB" w:rsidRPr="009B56AF" w:rsidRDefault="00263EBB" w:rsidP="00263EBB">
      <w:pPr>
        <w:rPr>
          <w:sz w:val="32"/>
          <w:szCs w:val="32"/>
        </w:rPr>
      </w:pPr>
    </w:p>
    <w:p w14:paraId="6E8B9395" w14:textId="77777777" w:rsidR="00263EBB" w:rsidRDefault="00263EBB" w:rsidP="00263EBB">
      <w:pPr>
        <w:jc w:val="center"/>
        <w:rPr>
          <w:sz w:val="32"/>
          <w:szCs w:val="32"/>
        </w:rPr>
      </w:pPr>
    </w:p>
    <w:p w14:paraId="7BA99EC8" w14:textId="77777777" w:rsidR="00263EBB" w:rsidRDefault="00263EBB" w:rsidP="00263EBB">
      <w:pPr>
        <w:jc w:val="center"/>
        <w:rPr>
          <w:sz w:val="32"/>
          <w:szCs w:val="32"/>
        </w:rPr>
      </w:pPr>
    </w:p>
    <w:p w14:paraId="353D4EFA" w14:textId="77777777" w:rsidR="00263EBB" w:rsidRDefault="00263EBB" w:rsidP="00263EBB">
      <w:pPr>
        <w:jc w:val="center"/>
        <w:rPr>
          <w:sz w:val="32"/>
          <w:szCs w:val="32"/>
        </w:rPr>
      </w:pPr>
    </w:p>
    <w:p w14:paraId="0C0B8B17" w14:textId="77777777" w:rsidR="00263EBB" w:rsidRDefault="00263EBB" w:rsidP="00263EBB">
      <w:pPr>
        <w:jc w:val="center"/>
        <w:rPr>
          <w:sz w:val="32"/>
          <w:szCs w:val="32"/>
        </w:rPr>
      </w:pPr>
    </w:p>
    <w:p w14:paraId="31E3A2A9" w14:textId="77777777" w:rsidR="00263EBB" w:rsidRPr="009B56AF" w:rsidRDefault="00263EBB" w:rsidP="00263EBB">
      <w:pPr>
        <w:jc w:val="center"/>
        <w:rPr>
          <w:sz w:val="32"/>
          <w:szCs w:val="32"/>
        </w:rPr>
      </w:pPr>
      <w:r w:rsidRPr="009B56AF">
        <w:rPr>
          <w:sz w:val="32"/>
          <w:szCs w:val="32"/>
        </w:rPr>
        <w:t>Fundamentals of Construction Technology ACBA4001</w:t>
      </w:r>
    </w:p>
    <w:p w14:paraId="04E3F4CE" w14:textId="77777777" w:rsidR="00263EBB" w:rsidRPr="009B56AF" w:rsidRDefault="00263EBB" w:rsidP="00263EBB">
      <w:pPr>
        <w:jc w:val="center"/>
        <w:rPr>
          <w:sz w:val="32"/>
          <w:szCs w:val="32"/>
        </w:rPr>
      </w:pPr>
    </w:p>
    <w:p w14:paraId="38333A49" w14:textId="618ECF5A" w:rsidR="00263EBB" w:rsidRPr="009B56AF" w:rsidRDefault="00263EBB" w:rsidP="00263EBB">
      <w:pPr>
        <w:jc w:val="center"/>
        <w:rPr>
          <w:sz w:val="32"/>
          <w:szCs w:val="32"/>
        </w:rPr>
      </w:pPr>
      <w:r>
        <w:rPr>
          <w:sz w:val="32"/>
          <w:szCs w:val="32"/>
        </w:rPr>
        <w:t>Gavin Traylor</w:t>
      </w:r>
    </w:p>
    <w:p w14:paraId="204FC5E2" w14:textId="77777777" w:rsidR="00263EBB" w:rsidRPr="009B56AF" w:rsidRDefault="00263EBB" w:rsidP="00263EBB">
      <w:pPr>
        <w:rPr>
          <w:rFonts w:asciiTheme="majorHAnsi" w:eastAsiaTheme="majorEastAsia" w:hAnsiTheme="majorHAnsi" w:cstheme="majorBidi"/>
          <w:spacing w:val="-10"/>
          <w:kern w:val="28"/>
          <w:sz w:val="56"/>
          <w:szCs w:val="56"/>
        </w:rPr>
      </w:pPr>
    </w:p>
    <w:p w14:paraId="2F672DE5" w14:textId="46743129" w:rsidR="00263EBB" w:rsidRDefault="00263EBB" w:rsidP="00263EBB">
      <w:pPr>
        <w:rPr>
          <w:b/>
          <w:bCs/>
          <w:u w:val="single"/>
        </w:rPr>
      </w:pPr>
      <w:r>
        <w:t>22 January 2021</w:t>
      </w:r>
      <w:r>
        <w:rPr>
          <w:b/>
          <w:bCs/>
          <w:u w:val="single"/>
        </w:rPr>
        <w:br w:type="page"/>
      </w:r>
    </w:p>
    <w:p w14:paraId="728ED360" w14:textId="6C4FEFC6" w:rsidR="00FD47B6" w:rsidRDefault="00FD47B6" w:rsidP="00263EBB">
      <w:pPr>
        <w:rPr>
          <w:b/>
          <w:bCs/>
          <w:u w:val="single"/>
        </w:rPr>
      </w:pPr>
    </w:p>
    <w:p w14:paraId="51AE8055" w14:textId="2E7E0B08" w:rsidR="00FD47B6" w:rsidRDefault="00FD47B6" w:rsidP="00263EBB">
      <w:pPr>
        <w:rPr>
          <w:b/>
          <w:bCs/>
          <w:u w:val="single"/>
        </w:rPr>
      </w:pPr>
    </w:p>
    <w:p w14:paraId="3479F6B1" w14:textId="45F9B466" w:rsidR="00FD47B6" w:rsidRDefault="00FD47B6" w:rsidP="00263EBB">
      <w:pPr>
        <w:rPr>
          <w:b/>
          <w:bCs/>
          <w:u w:val="single"/>
        </w:rPr>
      </w:pPr>
    </w:p>
    <w:p w14:paraId="178A8D91" w14:textId="3965A55B" w:rsidR="00FD47B6" w:rsidRDefault="00FD47B6" w:rsidP="00263EBB">
      <w:pPr>
        <w:rPr>
          <w:b/>
          <w:bCs/>
          <w:u w:val="single"/>
        </w:rPr>
      </w:pPr>
    </w:p>
    <w:p w14:paraId="0B8557F2" w14:textId="158BA81F" w:rsidR="00FD47B6" w:rsidRDefault="00FD47B6" w:rsidP="00263EBB">
      <w:pPr>
        <w:rPr>
          <w:b/>
          <w:bCs/>
          <w:u w:val="single"/>
        </w:rPr>
      </w:pPr>
    </w:p>
    <w:p w14:paraId="29BD727F" w14:textId="63DE45AE" w:rsidR="00FD47B6" w:rsidRDefault="00FD47B6" w:rsidP="00263EBB">
      <w:pPr>
        <w:rPr>
          <w:b/>
          <w:bCs/>
          <w:u w:val="single"/>
        </w:rPr>
      </w:pPr>
    </w:p>
    <w:p w14:paraId="0A79D174" w14:textId="77777777" w:rsidR="00FD47B6" w:rsidRPr="009B56AF" w:rsidRDefault="00FD47B6" w:rsidP="00263EBB">
      <w:pPr>
        <w:rPr>
          <w:b/>
          <w:bCs/>
          <w:u w:val="single"/>
        </w:rPr>
      </w:pPr>
    </w:p>
    <w:sdt>
      <w:sdtPr>
        <w:id w:val="-1091637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52DFB01" w14:textId="53F1D60B" w:rsidR="00FD47B6" w:rsidRDefault="00FD47B6">
          <w:pPr>
            <w:pStyle w:val="TOCHeading"/>
          </w:pPr>
          <w:r>
            <w:t>Table of Contents</w:t>
          </w:r>
        </w:p>
        <w:p w14:paraId="3AAC9057" w14:textId="0EA8DFC6" w:rsidR="00FD47B6" w:rsidRDefault="00FD47B6">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2233873" w:history="1">
            <w:r w:rsidRPr="000C50F1">
              <w:rPr>
                <w:rStyle w:val="Hyperlink"/>
                <w:noProof/>
              </w:rPr>
              <w:t>Introduction</w:t>
            </w:r>
            <w:r>
              <w:rPr>
                <w:noProof/>
                <w:webHidden/>
              </w:rPr>
              <w:tab/>
            </w:r>
            <w:r>
              <w:rPr>
                <w:noProof/>
                <w:webHidden/>
              </w:rPr>
              <w:fldChar w:fldCharType="begin"/>
            </w:r>
            <w:r>
              <w:rPr>
                <w:noProof/>
                <w:webHidden/>
              </w:rPr>
              <w:instrText xml:space="preserve"> PAGEREF _Toc62233873 \h </w:instrText>
            </w:r>
            <w:r>
              <w:rPr>
                <w:noProof/>
                <w:webHidden/>
              </w:rPr>
            </w:r>
            <w:r>
              <w:rPr>
                <w:noProof/>
                <w:webHidden/>
              </w:rPr>
              <w:fldChar w:fldCharType="separate"/>
            </w:r>
            <w:r>
              <w:rPr>
                <w:noProof/>
                <w:webHidden/>
              </w:rPr>
              <w:t>3</w:t>
            </w:r>
            <w:r>
              <w:rPr>
                <w:noProof/>
                <w:webHidden/>
              </w:rPr>
              <w:fldChar w:fldCharType="end"/>
            </w:r>
          </w:hyperlink>
        </w:p>
        <w:p w14:paraId="092A2716" w14:textId="570965AB" w:rsidR="00FD47B6" w:rsidRDefault="00FD47B6">
          <w:pPr>
            <w:pStyle w:val="TOC2"/>
            <w:tabs>
              <w:tab w:val="right" w:leader="dot" w:pos="9016"/>
            </w:tabs>
            <w:rPr>
              <w:noProof/>
            </w:rPr>
          </w:pPr>
          <w:hyperlink w:anchor="_Toc62233874" w:history="1">
            <w:r w:rsidRPr="000C50F1">
              <w:rPr>
                <w:rStyle w:val="Hyperlink"/>
                <w:noProof/>
              </w:rPr>
              <w:t>Ground Floor Construction</w:t>
            </w:r>
            <w:r>
              <w:rPr>
                <w:noProof/>
                <w:webHidden/>
              </w:rPr>
              <w:tab/>
            </w:r>
            <w:r>
              <w:rPr>
                <w:noProof/>
                <w:webHidden/>
              </w:rPr>
              <w:fldChar w:fldCharType="begin"/>
            </w:r>
            <w:r>
              <w:rPr>
                <w:noProof/>
                <w:webHidden/>
              </w:rPr>
              <w:instrText xml:space="preserve"> PAGEREF _Toc62233874 \h </w:instrText>
            </w:r>
            <w:r>
              <w:rPr>
                <w:noProof/>
                <w:webHidden/>
              </w:rPr>
            </w:r>
            <w:r>
              <w:rPr>
                <w:noProof/>
                <w:webHidden/>
              </w:rPr>
              <w:fldChar w:fldCharType="separate"/>
            </w:r>
            <w:r>
              <w:rPr>
                <w:noProof/>
                <w:webHidden/>
              </w:rPr>
              <w:t>4</w:t>
            </w:r>
            <w:r>
              <w:rPr>
                <w:noProof/>
                <w:webHidden/>
              </w:rPr>
              <w:fldChar w:fldCharType="end"/>
            </w:r>
          </w:hyperlink>
        </w:p>
        <w:p w14:paraId="312A236D" w14:textId="18BE2FA8" w:rsidR="00FD47B6" w:rsidRDefault="00FD47B6">
          <w:pPr>
            <w:pStyle w:val="TOC2"/>
            <w:tabs>
              <w:tab w:val="right" w:leader="dot" w:pos="9016"/>
            </w:tabs>
            <w:rPr>
              <w:noProof/>
            </w:rPr>
          </w:pPr>
          <w:hyperlink w:anchor="_Toc62233875" w:history="1">
            <w:r w:rsidRPr="000C50F1">
              <w:rPr>
                <w:rStyle w:val="Hyperlink"/>
                <w:noProof/>
              </w:rPr>
              <w:t>First Floor Construction</w:t>
            </w:r>
            <w:r>
              <w:rPr>
                <w:noProof/>
                <w:webHidden/>
              </w:rPr>
              <w:tab/>
            </w:r>
            <w:r>
              <w:rPr>
                <w:noProof/>
                <w:webHidden/>
              </w:rPr>
              <w:fldChar w:fldCharType="begin"/>
            </w:r>
            <w:r>
              <w:rPr>
                <w:noProof/>
                <w:webHidden/>
              </w:rPr>
              <w:instrText xml:space="preserve"> PAGEREF _Toc62233875 \h </w:instrText>
            </w:r>
            <w:r>
              <w:rPr>
                <w:noProof/>
                <w:webHidden/>
              </w:rPr>
            </w:r>
            <w:r>
              <w:rPr>
                <w:noProof/>
                <w:webHidden/>
              </w:rPr>
              <w:fldChar w:fldCharType="separate"/>
            </w:r>
            <w:r>
              <w:rPr>
                <w:noProof/>
                <w:webHidden/>
              </w:rPr>
              <w:t>6</w:t>
            </w:r>
            <w:r>
              <w:rPr>
                <w:noProof/>
                <w:webHidden/>
              </w:rPr>
              <w:fldChar w:fldCharType="end"/>
            </w:r>
          </w:hyperlink>
        </w:p>
        <w:p w14:paraId="389DDB6C" w14:textId="208F5C8B" w:rsidR="00FD47B6" w:rsidRDefault="00FD47B6">
          <w:pPr>
            <w:pStyle w:val="TOC2"/>
            <w:tabs>
              <w:tab w:val="right" w:leader="dot" w:pos="9016"/>
            </w:tabs>
            <w:rPr>
              <w:noProof/>
            </w:rPr>
          </w:pPr>
          <w:hyperlink w:anchor="_Toc62233876" w:history="1">
            <w:r w:rsidRPr="000C50F1">
              <w:rPr>
                <w:rStyle w:val="Hyperlink"/>
                <w:noProof/>
              </w:rPr>
              <w:t>Eaves Detailing &amp; Roof Covering</w:t>
            </w:r>
            <w:r>
              <w:rPr>
                <w:noProof/>
                <w:webHidden/>
              </w:rPr>
              <w:tab/>
            </w:r>
            <w:r>
              <w:rPr>
                <w:noProof/>
                <w:webHidden/>
              </w:rPr>
              <w:fldChar w:fldCharType="begin"/>
            </w:r>
            <w:r>
              <w:rPr>
                <w:noProof/>
                <w:webHidden/>
              </w:rPr>
              <w:instrText xml:space="preserve"> PAGEREF _Toc62233876 \h </w:instrText>
            </w:r>
            <w:r>
              <w:rPr>
                <w:noProof/>
                <w:webHidden/>
              </w:rPr>
            </w:r>
            <w:r>
              <w:rPr>
                <w:noProof/>
                <w:webHidden/>
              </w:rPr>
              <w:fldChar w:fldCharType="separate"/>
            </w:r>
            <w:r>
              <w:rPr>
                <w:noProof/>
                <w:webHidden/>
              </w:rPr>
              <w:t>8</w:t>
            </w:r>
            <w:r>
              <w:rPr>
                <w:noProof/>
                <w:webHidden/>
              </w:rPr>
              <w:fldChar w:fldCharType="end"/>
            </w:r>
          </w:hyperlink>
        </w:p>
        <w:p w14:paraId="1AF79B5F" w14:textId="3B99265F" w:rsidR="00FD47B6" w:rsidRDefault="00FD47B6">
          <w:pPr>
            <w:pStyle w:val="TOC2"/>
            <w:tabs>
              <w:tab w:val="right" w:leader="dot" w:pos="9016"/>
            </w:tabs>
            <w:rPr>
              <w:noProof/>
            </w:rPr>
          </w:pPr>
          <w:hyperlink w:anchor="_Toc62233877" w:history="1">
            <w:r w:rsidRPr="000C50F1">
              <w:rPr>
                <w:rStyle w:val="Hyperlink"/>
                <w:noProof/>
              </w:rPr>
              <w:t>Main roof structure</w:t>
            </w:r>
            <w:r>
              <w:rPr>
                <w:noProof/>
                <w:webHidden/>
              </w:rPr>
              <w:tab/>
            </w:r>
            <w:r>
              <w:rPr>
                <w:noProof/>
                <w:webHidden/>
              </w:rPr>
              <w:fldChar w:fldCharType="begin"/>
            </w:r>
            <w:r>
              <w:rPr>
                <w:noProof/>
                <w:webHidden/>
              </w:rPr>
              <w:instrText xml:space="preserve"> PAGEREF _Toc62233877 \h </w:instrText>
            </w:r>
            <w:r>
              <w:rPr>
                <w:noProof/>
                <w:webHidden/>
              </w:rPr>
            </w:r>
            <w:r>
              <w:rPr>
                <w:noProof/>
                <w:webHidden/>
              </w:rPr>
              <w:fldChar w:fldCharType="separate"/>
            </w:r>
            <w:r>
              <w:rPr>
                <w:noProof/>
                <w:webHidden/>
              </w:rPr>
              <w:t>10</w:t>
            </w:r>
            <w:r>
              <w:rPr>
                <w:noProof/>
                <w:webHidden/>
              </w:rPr>
              <w:fldChar w:fldCharType="end"/>
            </w:r>
          </w:hyperlink>
        </w:p>
        <w:p w14:paraId="28105CE3" w14:textId="63688BBB" w:rsidR="00FD47B6" w:rsidRDefault="00FD47B6">
          <w:pPr>
            <w:pStyle w:val="TOC2"/>
            <w:tabs>
              <w:tab w:val="right" w:leader="dot" w:pos="9016"/>
            </w:tabs>
            <w:rPr>
              <w:noProof/>
            </w:rPr>
          </w:pPr>
          <w:hyperlink w:anchor="_Toc62233878" w:history="1">
            <w:r w:rsidRPr="000C50F1">
              <w:rPr>
                <w:rStyle w:val="Hyperlink"/>
                <w:noProof/>
              </w:rPr>
              <w:t>Advantages &amp; Disadvantages of Metal Profile against another option</w:t>
            </w:r>
            <w:r>
              <w:rPr>
                <w:noProof/>
                <w:webHidden/>
              </w:rPr>
              <w:tab/>
            </w:r>
            <w:r>
              <w:rPr>
                <w:noProof/>
                <w:webHidden/>
              </w:rPr>
              <w:fldChar w:fldCharType="begin"/>
            </w:r>
            <w:r>
              <w:rPr>
                <w:noProof/>
                <w:webHidden/>
              </w:rPr>
              <w:instrText xml:space="preserve"> PAGEREF _Toc62233878 \h </w:instrText>
            </w:r>
            <w:r>
              <w:rPr>
                <w:noProof/>
                <w:webHidden/>
              </w:rPr>
            </w:r>
            <w:r>
              <w:rPr>
                <w:noProof/>
                <w:webHidden/>
              </w:rPr>
              <w:fldChar w:fldCharType="separate"/>
            </w:r>
            <w:r>
              <w:rPr>
                <w:noProof/>
                <w:webHidden/>
              </w:rPr>
              <w:t>12</w:t>
            </w:r>
            <w:r>
              <w:rPr>
                <w:noProof/>
                <w:webHidden/>
              </w:rPr>
              <w:fldChar w:fldCharType="end"/>
            </w:r>
          </w:hyperlink>
        </w:p>
        <w:p w14:paraId="16C82DFC" w14:textId="1AB7E4BA" w:rsidR="00FD47B6" w:rsidRDefault="00FD47B6">
          <w:pPr>
            <w:pStyle w:val="TOC2"/>
            <w:tabs>
              <w:tab w:val="right" w:leader="dot" w:pos="9016"/>
            </w:tabs>
            <w:rPr>
              <w:noProof/>
            </w:rPr>
          </w:pPr>
          <w:hyperlink w:anchor="_Toc62233879" w:history="1">
            <w:r w:rsidRPr="000C50F1">
              <w:rPr>
                <w:rStyle w:val="Hyperlink"/>
                <w:noProof/>
              </w:rPr>
              <w:t>Causes of condensation and affects on building</w:t>
            </w:r>
            <w:r>
              <w:rPr>
                <w:noProof/>
                <w:webHidden/>
              </w:rPr>
              <w:tab/>
            </w:r>
            <w:r>
              <w:rPr>
                <w:noProof/>
                <w:webHidden/>
              </w:rPr>
              <w:fldChar w:fldCharType="begin"/>
            </w:r>
            <w:r>
              <w:rPr>
                <w:noProof/>
                <w:webHidden/>
              </w:rPr>
              <w:instrText xml:space="preserve"> PAGEREF _Toc62233879 \h </w:instrText>
            </w:r>
            <w:r>
              <w:rPr>
                <w:noProof/>
                <w:webHidden/>
              </w:rPr>
            </w:r>
            <w:r>
              <w:rPr>
                <w:noProof/>
                <w:webHidden/>
              </w:rPr>
              <w:fldChar w:fldCharType="separate"/>
            </w:r>
            <w:r>
              <w:rPr>
                <w:noProof/>
                <w:webHidden/>
              </w:rPr>
              <w:t>12</w:t>
            </w:r>
            <w:r>
              <w:rPr>
                <w:noProof/>
                <w:webHidden/>
              </w:rPr>
              <w:fldChar w:fldCharType="end"/>
            </w:r>
          </w:hyperlink>
        </w:p>
        <w:p w14:paraId="1898D4E5" w14:textId="0A7147BC" w:rsidR="00FD47B6" w:rsidRDefault="00FD47B6">
          <w:pPr>
            <w:pStyle w:val="TOC2"/>
            <w:tabs>
              <w:tab w:val="right" w:leader="dot" w:pos="9016"/>
            </w:tabs>
            <w:rPr>
              <w:noProof/>
            </w:rPr>
          </w:pPr>
          <w:hyperlink w:anchor="_Toc62233880" w:history="1">
            <w:r w:rsidRPr="000C50F1">
              <w:rPr>
                <w:rStyle w:val="Hyperlink"/>
                <w:noProof/>
              </w:rPr>
              <w:t>Methods of ventilation to reduce condensation</w:t>
            </w:r>
            <w:r>
              <w:rPr>
                <w:noProof/>
                <w:webHidden/>
              </w:rPr>
              <w:tab/>
            </w:r>
            <w:r>
              <w:rPr>
                <w:noProof/>
                <w:webHidden/>
              </w:rPr>
              <w:fldChar w:fldCharType="begin"/>
            </w:r>
            <w:r>
              <w:rPr>
                <w:noProof/>
                <w:webHidden/>
              </w:rPr>
              <w:instrText xml:space="preserve"> PAGEREF _Toc62233880 \h </w:instrText>
            </w:r>
            <w:r>
              <w:rPr>
                <w:noProof/>
                <w:webHidden/>
              </w:rPr>
            </w:r>
            <w:r>
              <w:rPr>
                <w:noProof/>
                <w:webHidden/>
              </w:rPr>
              <w:fldChar w:fldCharType="separate"/>
            </w:r>
            <w:r>
              <w:rPr>
                <w:noProof/>
                <w:webHidden/>
              </w:rPr>
              <w:t>12</w:t>
            </w:r>
            <w:r>
              <w:rPr>
                <w:noProof/>
                <w:webHidden/>
              </w:rPr>
              <w:fldChar w:fldCharType="end"/>
            </w:r>
          </w:hyperlink>
        </w:p>
        <w:p w14:paraId="3A2C1F72" w14:textId="5B60EA74" w:rsidR="00FD47B6" w:rsidRDefault="00FD47B6">
          <w:pPr>
            <w:pStyle w:val="TOC2"/>
            <w:tabs>
              <w:tab w:val="right" w:leader="dot" w:pos="9016"/>
            </w:tabs>
            <w:rPr>
              <w:noProof/>
            </w:rPr>
          </w:pPr>
          <w:hyperlink w:anchor="_Toc62233881" w:history="1">
            <w:r w:rsidRPr="000C50F1">
              <w:rPr>
                <w:rStyle w:val="Hyperlink"/>
                <w:noProof/>
              </w:rPr>
              <w:t>Conclusion</w:t>
            </w:r>
            <w:r>
              <w:rPr>
                <w:noProof/>
                <w:webHidden/>
              </w:rPr>
              <w:tab/>
            </w:r>
            <w:r>
              <w:rPr>
                <w:noProof/>
                <w:webHidden/>
              </w:rPr>
              <w:fldChar w:fldCharType="begin"/>
            </w:r>
            <w:r>
              <w:rPr>
                <w:noProof/>
                <w:webHidden/>
              </w:rPr>
              <w:instrText xml:space="preserve"> PAGEREF _Toc62233881 \h </w:instrText>
            </w:r>
            <w:r>
              <w:rPr>
                <w:noProof/>
                <w:webHidden/>
              </w:rPr>
            </w:r>
            <w:r>
              <w:rPr>
                <w:noProof/>
                <w:webHidden/>
              </w:rPr>
              <w:fldChar w:fldCharType="separate"/>
            </w:r>
            <w:r>
              <w:rPr>
                <w:noProof/>
                <w:webHidden/>
              </w:rPr>
              <w:t>13</w:t>
            </w:r>
            <w:r>
              <w:rPr>
                <w:noProof/>
                <w:webHidden/>
              </w:rPr>
              <w:fldChar w:fldCharType="end"/>
            </w:r>
          </w:hyperlink>
        </w:p>
        <w:p w14:paraId="4003246A" w14:textId="300F3F08" w:rsidR="00FD47B6" w:rsidRDefault="00FD47B6">
          <w:r>
            <w:rPr>
              <w:b/>
              <w:bCs/>
              <w:noProof/>
            </w:rPr>
            <w:fldChar w:fldCharType="end"/>
          </w:r>
        </w:p>
      </w:sdtContent>
    </w:sdt>
    <w:p w14:paraId="31A5F5A8" w14:textId="77777777" w:rsidR="00FD47B6" w:rsidRDefault="00FD47B6">
      <w:pPr>
        <w:rPr>
          <w:rFonts w:asciiTheme="majorHAnsi" w:eastAsiaTheme="majorEastAsia" w:hAnsiTheme="majorHAnsi" w:cstheme="majorBidi"/>
          <w:color w:val="2F5496" w:themeColor="accent1" w:themeShade="BF"/>
          <w:sz w:val="26"/>
          <w:szCs w:val="26"/>
        </w:rPr>
      </w:pPr>
      <w:r>
        <w:br w:type="page"/>
      </w:r>
    </w:p>
    <w:p w14:paraId="022B2FB5" w14:textId="77777777" w:rsidR="00FD47B6" w:rsidRDefault="00FD47B6" w:rsidP="00EA7BA5">
      <w:pPr>
        <w:pStyle w:val="Heading2"/>
      </w:pPr>
      <w:bookmarkStart w:id="0" w:name="_Toc62233873"/>
    </w:p>
    <w:p w14:paraId="0743C514" w14:textId="77777777" w:rsidR="00FD47B6" w:rsidRDefault="00FD47B6" w:rsidP="00EA7BA5">
      <w:pPr>
        <w:pStyle w:val="Heading2"/>
      </w:pPr>
    </w:p>
    <w:p w14:paraId="7D067526" w14:textId="77777777" w:rsidR="00FD47B6" w:rsidRDefault="00FD47B6" w:rsidP="00EA7BA5">
      <w:pPr>
        <w:pStyle w:val="Heading2"/>
      </w:pPr>
    </w:p>
    <w:p w14:paraId="6E3B6220" w14:textId="77777777" w:rsidR="00FD47B6" w:rsidRDefault="00FD47B6" w:rsidP="00EA7BA5">
      <w:pPr>
        <w:pStyle w:val="Heading2"/>
      </w:pPr>
    </w:p>
    <w:p w14:paraId="1749418F" w14:textId="77777777" w:rsidR="00FD47B6" w:rsidRDefault="00FD47B6" w:rsidP="00EA7BA5">
      <w:pPr>
        <w:pStyle w:val="Heading2"/>
      </w:pPr>
    </w:p>
    <w:p w14:paraId="4B9F65FB" w14:textId="7730696C" w:rsidR="00263EBB" w:rsidRDefault="00263EBB" w:rsidP="00EA7BA5">
      <w:pPr>
        <w:pStyle w:val="Heading2"/>
      </w:pPr>
      <w:r>
        <w:t>Introduction</w:t>
      </w:r>
      <w:bookmarkEnd w:id="0"/>
    </w:p>
    <w:p w14:paraId="1C60AE89" w14:textId="44146CC0" w:rsidR="00AF1744" w:rsidRDefault="00AF1744" w:rsidP="00EA7BA5">
      <w:pPr>
        <w:spacing w:line="360" w:lineRule="auto"/>
        <w:jc w:val="both"/>
      </w:pPr>
    </w:p>
    <w:p w14:paraId="5E9CD751" w14:textId="7E90CB06" w:rsidR="00AF1744" w:rsidRDefault="00AF1744" w:rsidP="00EA7BA5">
      <w:pPr>
        <w:spacing w:line="360" w:lineRule="auto"/>
        <w:jc w:val="both"/>
      </w:pPr>
      <w:r>
        <w:t xml:space="preserve">This technical report will look at the construction of a timber-frame property as asked for and owned by Miss A Client.  The report will help give a better understanding of the construction of the house, </w:t>
      </w:r>
      <w:r w:rsidR="00183132">
        <w:t xml:space="preserve">using the ground floor, first floor, eaves and roof as examples.  It will look at the advantages of the current metal profile roof against a concrete tile roof to form a </w:t>
      </w:r>
      <w:r w:rsidR="00CB5251">
        <w:t>decision</w:t>
      </w:r>
      <w:r w:rsidR="00287099">
        <w:t xml:space="preserve"> </w:t>
      </w:r>
      <w:r w:rsidR="00CB5251">
        <w:t>regarding which</w:t>
      </w:r>
      <w:r w:rsidR="00183132">
        <w:t xml:space="preserve"> roof type</w:t>
      </w:r>
      <w:r w:rsidR="00CB5251">
        <w:t xml:space="preserve"> to choose</w:t>
      </w:r>
      <w:r w:rsidR="00183132">
        <w:t xml:space="preserve"> on the </w:t>
      </w:r>
      <w:r w:rsidR="00CB5251">
        <w:t>planned</w:t>
      </w:r>
      <w:r w:rsidR="00183132">
        <w:t xml:space="preserve"> extension as well as looking at condensation issues with timber-frame and methods of ventilation.</w:t>
      </w:r>
    </w:p>
    <w:p w14:paraId="2707F747" w14:textId="77777777" w:rsidR="00492CBF" w:rsidRDefault="00492CBF"/>
    <w:p w14:paraId="3BB404AC" w14:textId="77777777" w:rsidR="00492CBF" w:rsidRDefault="00492CBF"/>
    <w:p w14:paraId="0F0543DF" w14:textId="77777777" w:rsidR="009E3611" w:rsidRDefault="009E3611">
      <w:r>
        <w:br w:type="page"/>
      </w:r>
    </w:p>
    <w:p w14:paraId="75C5BF20" w14:textId="11AB09EA" w:rsidR="00263EBB" w:rsidRDefault="00263EBB" w:rsidP="00EA7BA5">
      <w:pPr>
        <w:pStyle w:val="Heading2"/>
      </w:pPr>
      <w:bookmarkStart w:id="1" w:name="_Toc62233874"/>
      <w:r>
        <w:lastRenderedPageBreak/>
        <w:t>Ground Floor Construction</w:t>
      </w:r>
      <w:bookmarkEnd w:id="1"/>
    </w:p>
    <w:p w14:paraId="4B9F8285" w14:textId="415EF32C" w:rsidR="00E84E83" w:rsidRDefault="00E84E83" w:rsidP="00EA7BA5">
      <w:pPr>
        <w:spacing w:line="360" w:lineRule="auto"/>
        <w:jc w:val="both"/>
      </w:pPr>
    </w:p>
    <w:p w14:paraId="0ADA0C27" w14:textId="13C99ABF" w:rsidR="00E84E83" w:rsidRDefault="00630FAF" w:rsidP="00EA7BA5">
      <w:pPr>
        <w:spacing w:line="360" w:lineRule="auto"/>
        <w:jc w:val="both"/>
      </w:pPr>
      <w:r>
        <w:t>As seen in Fig. 1, t</w:t>
      </w:r>
      <w:r w:rsidR="00E84E83">
        <w:t xml:space="preserve">he </w:t>
      </w:r>
      <w:r>
        <w:t>g</w:t>
      </w:r>
      <w:r w:rsidR="00E84E83">
        <w:t xml:space="preserve">round floor is built in a series of layers, each with their own individual task to maintain the integrity of the build.  The house sits on a raft foundation.  To allow this the ground is graded to a predetermined level in conjunction with the finished floor-level of the house.  For the sub-base, a level layer of compacted stone ranging from 20mm to dust is compacted thoroughly to give a good firm base leaving a bare strip around the perimeter.  The different sized particles ensure that all voids are filled to minimise any future movement.  </w:t>
      </w:r>
    </w:p>
    <w:p w14:paraId="6A10DDE7" w14:textId="175F634A" w:rsidR="00E84E83" w:rsidRDefault="00E84E83" w:rsidP="00EA7BA5">
      <w:pPr>
        <w:spacing w:line="360" w:lineRule="auto"/>
        <w:jc w:val="both"/>
      </w:pPr>
      <w:r>
        <w:t xml:space="preserve">Before the concrete </w:t>
      </w:r>
      <w:r w:rsidR="00CB5251">
        <w:t>i</w:t>
      </w:r>
      <w:r>
        <w:t xml:space="preserve">s poured, the area </w:t>
      </w:r>
      <w:r w:rsidR="00CB5251">
        <w:t>is</w:t>
      </w:r>
      <w:r>
        <w:t xml:space="preserve"> shuttered and reinforced.  Due to the ununiform shape of a raft foundation, timber shuttering </w:t>
      </w:r>
      <w:r w:rsidR="00CB5251">
        <w:t>is constructed</w:t>
      </w:r>
      <w:r>
        <w:t xml:space="preserve"> in order to form the rafts edge and maintain a good level.  The concrete will be reinforced with steel to ensure the concrete foundation acts as one and allows the weight of the building to be spread over </w:t>
      </w:r>
      <w:r w:rsidR="00CB5251">
        <w:t>its</w:t>
      </w:r>
      <w:r>
        <w:t xml:space="preserve"> entire footprint</w:t>
      </w:r>
      <w:r w:rsidR="00CB5251">
        <w:t>.</w:t>
      </w:r>
    </w:p>
    <w:p w14:paraId="0D7FC735" w14:textId="615853AB" w:rsidR="00492CBF" w:rsidRDefault="00E84E83" w:rsidP="00EA7BA5">
      <w:pPr>
        <w:spacing w:line="360" w:lineRule="auto"/>
        <w:jc w:val="both"/>
      </w:pPr>
      <w:r>
        <w:t xml:space="preserve">A course of blocks or common bricks </w:t>
      </w:r>
      <w:r w:rsidR="00CB5251">
        <w:t xml:space="preserve">form the </w:t>
      </w:r>
      <w:r>
        <w:t>internal wall up to damp proof course</w:t>
      </w:r>
      <w:r w:rsidR="00CB5251">
        <w:t xml:space="preserve"> (DPC)</w:t>
      </w:r>
      <w:r>
        <w:t xml:space="preserve"> level.  A </w:t>
      </w:r>
      <w:proofErr w:type="gramStart"/>
      <w:r>
        <w:t>1200 gauge</w:t>
      </w:r>
      <w:proofErr w:type="gramEnd"/>
      <w:r>
        <w:t xml:space="preserve"> </w:t>
      </w:r>
      <w:r w:rsidR="00CB5251">
        <w:t>damp proof membrane (</w:t>
      </w:r>
      <w:r>
        <w:t>DPM</w:t>
      </w:r>
      <w:r w:rsidR="00CB5251">
        <w:t>)</w:t>
      </w:r>
      <w:r>
        <w:t xml:space="preserve"> </w:t>
      </w:r>
      <w:r w:rsidR="00CB5251">
        <w:t>is</w:t>
      </w:r>
      <w:r>
        <w:t xml:space="preserve"> laid on top of the concrete slab, wrapped snuggly over the internal concrete block</w:t>
      </w:r>
      <w:r w:rsidR="00CB5251">
        <w:t xml:space="preserve"> and</w:t>
      </w:r>
      <w:r>
        <w:t xml:space="preserve"> draped down onto the foot of the foundation.  This will be the main DPM for the building and ensures a full barrier along </w:t>
      </w:r>
      <w:r w:rsidR="00CB5251">
        <w:t>its base.</w:t>
      </w:r>
      <w:r>
        <w:t xml:space="preserve">  A 100mm layer of foil backed PIR </w:t>
      </w:r>
      <w:r w:rsidR="00FA2524">
        <w:t>laid horizontal</w:t>
      </w:r>
      <w:r>
        <w:t xml:space="preserve"> floor as well as a 25mm placed vertically against the internal wall provides an insulated layer below </w:t>
      </w:r>
      <w:r w:rsidR="00CB5251">
        <w:t>DPC</w:t>
      </w:r>
      <w:r>
        <w:t xml:space="preserve"> level.  This will comply with the building regulations in part </w:t>
      </w:r>
      <w:r w:rsidR="00FA2524">
        <w:t xml:space="preserve">L.  A </w:t>
      </w:r>
      <w:r>
        <w:t xml:space="preserve">600g </w:t>
      </w:r>
      <w:r w:rsidR="00FA2524">
        <w:t xml:space="preserve">DPM </w:t>
      </w:r>
      <w:r>
        <w:t xml:space="preserve">is laid over the </w:t>
      </w:r>
      <w:r w:rsidR="00FA2524">
        <w:t xml:space="preserve">PIR </w:t>
      </w:r>
      <w:r>
        <w:t>insulation to prevent the cement eroding the foil on the insulation boards</w:t>
      </w:r>
      <w:r w:rsidR="00FA2524">
        <w:t>,</w:t>
      </w:r>
      <w:r>
        <w:t xml:space="preserve"> </w:t>
      </w:r>
      <w:r w:rsidR="00FA2524">
        <w:t>the plastic pipes used for the underfloor heating</w:t>
      </w:r>
      <w:r w:rsidR="00FA2524">
        <w:t xml:space="preserve"> are</w:t>
      </w:r>
      <w:r>
        <w:t xml:space="preserve"> secured using clips that insert into the PIR.  These will then be encapsulated in a sand and cement screed mixture providing the finished floor surface.  To build up to </w:t>
      </w:r>
      <w:r w:rsidR="00FA2524">
        <w:t>DPC</w:t>
      </w:r>
      <w:r>
        <w:t xml:space="preserve"> the external brickwork is built on the </w:t>
      </w:r>
      <w:r w:rsidR="00FA2524">
        <w:t>DPC</w:t>
      </w:r>
      <w:r>
        <w:t xml:space="preserve"> layer, leaving weephole</w:t>
      </w:r>
      <w:r w:rsidR="00FA2524">
        <w:t>s</w:t>
      </w:r>
      <w:r>
        <w:t xml:space="preserve"> in the brickwork </w:t>
      </w:r>
      <w:r w:rsidR="00FA2524">
        <w:t>just below at</w:t>
      </w:r>
      <w:r w:rsidR="00630FAF">
        <w:t xml:space="preserve"> 1500mm</w:t>
      </w:r>
      <w:r w:rsidR="00FA2524">
        <w:t xml:space="preserve"> centres. This</w:t>
      </w:r>
      <w:r>
        <w:t xml:space="preserve"> allow</w:t>
      </w:r>
      <w:r w:rsidR="00FA2524">
        <w:t>s</w:t>
      </w:r>
      <w:r>
        <w:t xml:space="preserve"> for a free passage of water out of the cavity area to the outside of the building</w:t>
      </w:r>
      <w:r w:rsidR="00630FAF">
        <w:t xml:space="preserve"> and to ventilate the cavity space</w:t>
      </w:r>
      <w:r w:rsidR="00026433">
        <w:t xml:space="preserve"> to help prevent condensation</w:t>
      </w:r>
      <w:r>
        <w:t>.</w:t>
      </w:r>
      <w:r w:rsidR="00D225F7">
        <w:t xml:space="preserve">  A 100mm wide </w:t>
      </w:r>
      <w:r w:rsidR="00FA2524">
        <w:t>DPC</w:t>
      </w:r>
      <w:r w:rsidR="00D225F7">
        <w:t xml:space="preserve"> is bedded onto the brickwork to prevent any rising water penetrating.  Above these </w:t>
      </w:r>
      <w:r w:rsidR="00FA2524">
        <w:t>DPC</w:t>
      </w:r>
      <w:r w:rsidR="00D225F7">
        <w:t xml:space="preserve"> layers the sub-structure of the building </w:t>
      </w:r>
      <w:r w:rsidR="00FA2524">
        <w:t>is</w:t>
      </w:r>
      <w:r w:rsidR="00D225F7">
        <w:t xml:space="preserve"> built, the subsequent stack bonded brickwork</w:t>
      </w:r>
      <w:r w:rsidR="00026433">
        <w:t xml:space="preserve"> with bed reinforcement each 450mm to give strength to an otherwise unbonded weak wall</w:t>
      </w:r>
      <w:r w:rsidR="00D225F7">
        <w:t xml:space="preserve"> </w:t>
      </w:r>
      <w:r w:rsidR="00D53A22">
        <w:t>and the produced off</w:t>
      </w:r>
      <w:r w:rsidR="00FA2524">
        <w:t>-</w:t>
      </w:r>
      <w:r w:rsidR="00D53A22">
        <w:t>site internal timber frame panels.</w:t>
      </w:r>
      <w:r w:rsidR="00800B1D">
        <w:t xml:space="preserve">  </w:t>
      </w:r>
    </w:p>
    <w:p w14:paraId="1FDEE9C9" w14:textId="2794EEA9" w:rsidR="00026433" w:rsidRDefault="00026433" w:rsidP="00EA7BA5">
      <w:pPr>
        <w:spacing w:line="360" w:lineRule="auto"/>
        <w:jc w:val="both"/>
      </w:pPr>
      <w:r>
        <w:t xml:space="preserve">The need for all access ramps to doorways </w:t>
      </w:r>
      <w:r w:rsidR="00FA2524">
        <w:t>in Part M is conflicted against</w:t>
      </w:r>
      <w:r>
        <w:t xml:space="preserve"> the guidance that there must be a minimum of 150mm between DPC level and the outside ground</w:t>
      </w:r>
      <w:r w:rsidR="00FA2524">
        <w:t xml:space="preserve"> in Part A</w:t>
      </w:r>
      <w:r>
        <w:t xml:space="preserve">.  To </w:t>
      </w:r>
      <w:r>
        <w:lastRenderedPageBreak/>
        <w:t xml:space="preserve">combat this breach a </w:t>
      </w:r>
      <w:r w:rsidR="00FA2524">
        <w:t>U</w:t>
      </w:r>
      <w:r>
        <w:t>-shaped drainage channel with a grid top is butted between the path and the door to provide a safe route for any water to travel away from the building.</w:t>
      </w:r>
    </w:p>
    <w:p w14:paraId="5FDC4C0A" w14:textId="45864202" w:rsidR="00AB2D2C" w:rsidRDefault="00AB2D2C"/>
    <w:p w14:paraId="4A9F2D4E" w14:textId="723B00C8" w:rsidR="009E3611" w:rsidRDefault="009E3611">
      <w:r>
        <w:t>Fig 1</w:t>
      </w:r>
    </w:p>
    <w:p w14:paraId="4F453109" w14:textId="77777777" w:rsidR="009E3611" w:rsidRDefault="00AB2D2C">
      <w:r>
        <w:rPr>
          <w:noProof/>
        </w:rPr>
        <w:drawing>
          <wp:anchor distT="0" distB="0" distL="114300" distR="114300" simplePos="0" relativeHeight="251658240" behindDoc="0" locked="0" layoutInCell="1" allowOverlap="1" wp14:anchorId="254E4BCB" wp14:editId="09D8F565">
            <wp:simplePos x="914400" y="914400"/>
            <wp:positionH relativeFrom="column">
              <wp:align>left</wp:align>
            </wp:positionH>
            <wp:positionV relativeFrom="paragraph">
              <wp:align>top</wp:align>
            </wp:positionV>
            <wp:extent cx="4168538" cy="3194645"/>
            <wp:effectExtent l="0" t="0" r="0" b="635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l="27260" t="894"/>
                    <a:stretch/>
                  </pic:blipFill>
                  <pic:spPr bwMode="auto">
                    <a:xfrm>
                      <a:off x="0" y="0"/>
                      <a:ext cx="4168538" cy="3194645"/>
                    </a:xfrm>
                    <a:prstGeom prst="rect">
                      <a:avLst/>
                    </a:prstGeom>
                    <a:ln>
                      <a:noFill/>
                    </a:ln>
                    <a:extLst>
                      <a:ext uri="{53640926-AAD7-44D8-BBD7-CCE9431645EC}">
                        <a14:shadowObscured xmlns:a14="http://schemas.microsoft.com/office/drawing/2010/main"/>
                      </a:ext>
                    </a:extLst>
                  </pic:spPr>
                </pic:pic>
              </a:graphicData>
            </a:graphic>
          </wp:anchor>
        </w:drawing>
      </w:r>
    </w:p>
    <w:p w14:paraId="6DA21474" w14:textId="77777777" w:rsidR="009E3611" w:rsidRPr="009E3611" w:rsidRDefault="009E3611" w:rsidP="009E3611"/>
    <w:p w14:paraId="1C236447" w14:textId="77777777" w:rsidR="009E3611" w:rsidRPr="009E3611" w:rsidRDefault="009E3611" w:rsidP="009E3611"/>
    <w:p w14:paraId="422F98AA" w14:textId="77777777" w:rsidR="009E3611" w:rsidRPr="009E3611" w:rsidRDefault="009E3611" w:rsidP="009E3611"/>
    <w:p w14:paraId="2A5185C2" w14:textId="77777777" w:rsidR="009E3611" w:rsidRPr="009E3611" w:rsidRDefault="009E3611" w:rsidP="009E3611"/>
    <w:p w14:paraId="521051D4" w14:textId="77777777" w:rsidR="009E3611" w:rsidRPr="009E3611" w:rsidRDefault="009E3611" w:rsidP="009E3611"/>
    <w:p w14:paraId="03346514" w14:textId="77777777" w:rsidR="009E3611" w:rsidRPr="009E3611" w:rsidRDefault="009E3611" w:rsidP="009E3611"/>
    <w:p w14:paraId="5402AA6B" w14:textId="77777777" w:rsidR="009E3611" w:rsidRPr="009E3611" w:rsidRDefault="009E3611" w:rsidP="009E3611"/>
    <w:p w14:paraId="033E1F19" w14:textId="77777777" w:rsidR="009E3611" w:rsidRPr="009E3611" w:rsidRDefault="009E3611" w:rsidP="009E3611"/>
    <w:p w14:paraId="6B211B94" w14:textId="77777777" w:rsidR="009E3611" w:rsidRPr="009E3611" w:rsidRDefault="009E3611" w:rsidP="009E3611"/>
    <w:p w14:paraId="5F1EF620" w14:textId="77777777" w:rsidR="009E3611" w:rsidRPr="009E3611" w:rsidRDefault="009E3611" w:rsidP="009E3611"/>
    <w:p w14:paraId="284E0BBA" w14:textId="77777777" w:rsidR="009E3611" w:rsidRPr="009E3611" w:rsidRDefault="009E3611" w:rsidP="009E3611"/>
    <w:p w14:paraId="78C9D398" w14:textId="77777777" w:rsidR="009E3611" w:rsidRPr="009E3611" w:rsidRDefault="009E3611" w:rsidP="009E3611"/>
    <w:p w14:paraId="0AFAF5F3" w14:textId="77777777" w:rsidR="009E3611" w:rsidRPr="009E3611" w:rsidRDefault="009E3611" w:rsidP="009E3611"/>
    <w:p w14:paraId="79068F17" w14:textId="77777777" w:rsidR="009E3611" w:rsidRPr="009E3611" w:rsidRDefault="009E3611" w:rsidP="009E3611"/>
    <w:p w14:paraId="6E9BBDE2" w14:textId="77777777" w:rsidR="009E3611" w:rsidRDefault="009E3611"/>
    <w:p w14:paraId="300BAD30" w14:textId="469E649A" w:rsidR="00AB2D2C" w:rsidRDefault="009E3611" w:rsidP="009E3611">
      <w:pPr>
        <w:ind w:firstLine="720"/>
      </w:pPr>
      <w:r>
        <w:br w:type="textWrapping" w:clear="all"/>
      </w:r>
    </w:p>
    <w:p w14:paraId="653ADF2D" w14:textId="12FF9A20" w:rsidR="001F6B62" w:rsidRDefault="001F6B62"/>
    <w:p w14:paraId="72C88062" w14:textId="2519C9E0" w:rsidR="001F6B62" w:rsidRDefault="001F6B62" w:rsidP="001F6B62">
      <w:pPr>
        <w:pStyle w:val="ListParagraph"/>
        <w:numPr>
          <w:ilvl w:val="0"/>
          <w:numId w:val="1"/>
        </w:numPr>
      </w:pPr>
      <w:r>
        <w:t>Sand &amp; cement render</w:t>
      </w:r>
    </w:p>
    <w:p w14:paraId="69625769" w14:textId="77A6AA74" w:rsidR="001F6B62" w:rsidRDefault="001F6B62" w:rsidP="001F6B62">
      <w:pPr>
        <w:pStyle w:val="ListParagraph"/>
        <w:numPr>
          <w:ilvl w:val="0"/>
          <w:numId w:val="1"/>
        </w:numPr>
      </w:pPr>
      <w:r>
        <w:t>Concrete block</w:t>
      </w:r>
    </w:p>
    <w:p w14:paraId="4FE60EEA" w14:textId="44D4393C" w:rsidR="001F6B62" w:rsidRDefault="001F6B62" w:rsidP="001F6B62">
      <w:pPr>
        <w:pStyle w:val="ListParagraph"/>
        <w:numPr>
          <w:ilvl w:val="0"/>
          <w:numId w:val="1"/>
        </w:numPr>
      </w:pPr>
      <w:r>
        <w:t>Stack bonded face-brick</w:t>
      </w:r>
    </w:p>
    <w:p w14:paraId="6EBDEF74" w14:textId="71970528" w:rsidR="001F6B62" w:rsidRDefault="001F6B62" w:rsidP="001F6B62">
      <w:pPr>
        <w:pStyle w:val="ListParagraph"/>
        <w:numPr>
          <w:ilvl w:val="0"/>
          <w:numId w:val="1"/>
        </w:numPr>
      </w:pPr>
      <w:r>
        <w:t xml:space="preserve">Reinforced bed-joint </w:t>
      </w:r>
    </w:p>
    <w:p w14:paraId="4A1FD01E" w14:textId="33968F67" w:rsidR="00183132" w:rsidRDefault="001F6B62" w:rsidP="001F6B62">
      <w:pPr>
        <w:pStyle w:val="ListParagraph"/>
        <w:numPr>
          <w:ilvl w:val="0"/>
          <w:numId w:val="1"/>
        </w:numPr>
      </w:pPr>
      <w:r>
        <w:t>50mm PIR Rigid cavity-bat</w:t>
      </w:r>
    </w:p>
    <w:p w14:paraId="32082A46" w14:textId="713139C3" w:rsidR="001F6B62" w:rsidRDefault="001F6B62" w:rsidP="001F6B62">
      <w:pPr>
        <w:pStyle w:val="ListParagraph"/>
        <w:numPr>
          <w:ilvl w:val="0"/>
          <w:numId w:val="1"/>
        </w:numPr>
      </w:pPr>
      <w:r>
        <w:t>Weep-hole spaced 1500mm below the bottom of timber</w:t>
      </w:r>
    </w:p>
    <w:p w14:paraId="0881D266" w14:textId="2C196E78" w:rsidR="001F6B62" w:rsidRDefault="001F6B62" w:rsidP="001F6B62">
      <w:pPr>
        <w:pStyle w:val="ListParagraph"/>
        <w:numPr>
          <w:ilvl w:val="0"/>
          <w:numId w:val="1"/>
        </w:numPr>
      </w:pPr>
      <w:r>
        <w:t>Reinforced concrete raft foundation</w:t>
      </w:r>
    </w:p>
    <w:p w14:paraId="66AFAFEF" w14:textId="2398D738" w:rsidR="001F6B62" w:rsidRDefault="001F6B62" w:rsidP="001F6B62">
      <w:pPr>
        <w:pStyle w:val="ListParagraph"/>
        <w:numPr>
          <w:ilvl w:val="0"/>
          <w:numId w:val="1"/>
        </w:numPr>
      </w:pPr>
      <w:r>
        <w:t>MOT Type 1 sub-base</w:t>
      </w:r>
    </w:p>
    <w:p w14:paraId="39854C5F" w14:textId="732CEABF" w:rsidR="001F6B62" w:rsidRDefault="001F6B62" w:rsidP="001F6B62">
      <w:pPr>
        <w:pStyle w:val="ListParagraph"/>
        <w:numPr>
          <w:ilvl w:val="0"/>
          <w:numId w:val="1"/>
        </w:numPr>
      </w:pPr>
      <w:r>
        <w:t>Timber</w:t>
      </w:r>
      <w:r w:rsidR="00DC2542">
        <w:t>-</w:t>
      </w:r>
      <w:r>
        <w:t>frame cassette insulated with 140mm fibre insulation</w:t>
      </w:r>
    </w:p>
    <w:p w14:paraId="634C3C8E" w14:textId="1D369BAC" w:rsidR="001F6B62" w:rsidRDefault="001F6B62" w:rsidP="001F6B62">
      <w:pPr>
        <w:pStyle w:val="ListParagraph"/>
        <w:numPr>
          <w:ilvl w:val="0"/>
          <w:numId w:val="1"/>
        </w:numPr>
      </w:pPr>
      <w:r>
        <w:t>50 x 25mm batten spaced at 400mm centres</w:t>
      </w:r>
    </w:p>
    <w:p w14:paraId="14166811" w14:textId="04C97810" w:rsidR="001F6B62" w:rsidRDefault="001F6B62" w:rsidP="001F6B62">
      <w:pPr>
        <w:pStyle w:val="ListParagraph"/>
        <w:numPr>
          <w:ilvl w:val="0"/>
          <w:numId w:val="1"/>
        </w:numPr>
      </w:pPr>
      <w:r>
        <w:t>12.5mm Plasterboard and skim finish</w:t>
      </w:r>
    </w:p>
    <w:p w14:paraId="081C60A1" w14:textId="1B124EFD" w:rsidR="001F6B62" w:rsidRDefault="001F6B62" w:rsidP="001F6B62">
      <w:pPr>
        <w:pStyle w:val="ListParagraph"/>
        <w:numPr>
          <w:ilvl w:val="0"/>
          <w:numId w:val="1"/>
        </w:numPr>
      </w:pPr>
      <w:r>
        <w:t>65mm sand and cement screed containing water underfloor heating pipes</w:t>
      </w:r>
    </w:p>
    <w:p w14:paraId="286D02AC" w14:textId="0EDF7285" w:rsidR="001F6B62" w:rsidRDefault="00DC2542" w:rsidP="001F6B62">
      <w:pPr>
        <w:pStyle w:val="ListParagraph"/>
        <w:numPr>
          <w:ilvl w:val="0"/>
          <w:numId w:val="1"/>
        </w:numPr>
      </w:pPr>
      <w:r>
        <w:t>100mm PIR insulation pushed against a 25mm vertical PIR insulation around the perimeter</w:t>
      </w:r>
    </w:p>
    <w:p w14:paraId="2D39105D" w14:textId="0BFC8FFF" w:rsidR="00DC2542" w:rsidRDefault="00DC2542" w:rsidP="001F6B62">
      <w:pPr>
        <w:pStyle w:val="ListParagraph"/>
        <w:numPr>
          <w:ilvl w:val="0"/>
          <w:numId w:val="1"/>
        </w:numPr>
      </w:pPr>
      <w:proofErr w:type="gramStart"/>
      <w:r>
        <w:t>1200 gauge</w:t>
      </w:r>
      <w:proofErr w:type="gramEnd"/>
      <w:r>
        <w:t xml:space="preserve"> Damp proof membrane</w:t>
      </w:r>
    </w:p>
    <w:p w14:paraId="60EE44E7" w14:textId="77777777" w:rsidR="00183132" w:rsidRDefault="00183132"/>
    <w:p w14:paraId="5C3CB6FD" w14:textId="77777777" w:rsidR="009E3611" w:rsidRDefault="009E3611">
      <w:r>
        <w:br w:type="page"/>
      </w:r>
    </w:p>
    <w:p w14:paraId="612CD815" w14:textId="246F1F50" w:rsidR="00263EBB" w:rsidRDefault="00263EBB" w:rsidP="00EA7BA5">
      <w:pPr>
        <w:pStyle w:val="Heading2"/>
      </w:pPr>
      <w:bookmarkStart w:id="2" w:name="_Toc62233875"/>
      <w:r>
        <w:lastRenderedPageBreak/>
        <w:t>First Floor Construction</w:t>
      </w:r>
      <w:bookmarkEnd w:id="2"/>
      <w:r>
        <w:t xml:space="preserve"> </w:t>
      </w:r>
    </w:p>
    <w:p w14:paraId="7A350353" w14:textId="039970CC" w:rsidR="00BE663A" w:rsidRDefault="00BE663A" w:rsidP="00EA7BA5">
      <w:pPr>
        <w:spacing w:line="360" w:lineRule="auto"/>
        <w:jc w:val="both"/>
      </w:pPr>
    </w:p>
    <w:p w14:paraId="3088E3E7" w14:textId="18445374" w:rsidR="004543E2" w:rsidRDefault="004543E2" w:rsidP="00EA7BA5">
      <w:pPr>
        <w:spacing w:line="360" w:lineRule="auto"/>
        <w:jc w:val="both"/>
      </w:pPr>
      <w:r>
        <w:t>The first floor is const</w:t>
      </w:r>
      <w:r w:rsidR="00125A7F">
        <w:t xml:space="preserve">ructed </w:t>
      </w:r>
      <w:proofErr w:type="gramStart"/>
      <w:r w:rsidR="00125A7F">
        <w:t>using  c</w:t>
      </w:r>
      <w:proofErr w:type="gramEnd"/>
      <w:r w:rsidR="00125A7F">
        <w:t xml:space="preserve">16 timber joists.  These </w:t>
      </w:r>
      <w:r w:rsidR="00FA2524">
        <w:t>are</w:t>
      </w:r>
      <w:r w:rsidR="00125A7F">
        <w:t xml:space="preserve"> spaced at 400mm centres in accordance with </w:t>
      </w:r>
      <w:proofErr w:type="spellStart"/>
      <w:r w:rsidR="00125A7F">
        <w:t>trada</w:t>
      </w:r>
      <w:proofErr w:type="spellEnd"/>
      <w:r w:rsidR="00125A7F">
        <w:t xml:space="preserve"> span tables.  To give a good foundation the joists are laid on a </w:t>
      </w:r>
      <w:r w:rsidR="00C91FD3">
        <w:t>head binder</w:t>
      </w:r>
      <w:r w:rsidR="00125A7F">
        <w:t xml:space="preserve"> plate </w:t>
      </w:r>
      <w:r w:rsidR="007D2C39">
        <w:t>consisting of</w:t>
      </w:r>
      <w:r w:rsidR="00125A7F">
        <w:t xml:space="preserve"> </w:t>
      </w:r>
      <w:r w:rsidR="007D2C39">
        <w:t xml:space="preserve">a </w:t>
      </w:r>
      <w:r w:rsidR="00125A7F">
        <w:t>horizontal 150x50mm timbers</w:t>
      </w:r>
      <w:r w:rsidR="00C70825">
        <w:t xml:space="preserve"> sitting on top of the </w:t>
      </w:r>
      <w:r w:rsidR="007D2C39">
        <w:t>timber</w:t>
      </w:r>
      <w:r w:rsidR="00C91FD3">
        <w:t>-</w:t>
      </w:r>
      <w:r w:rsidR="007D2C39">
        <w:t xml:space="preserve">frame cassettes.  </w:t>
      </w:r>
      <w:r w:rsidR="00C70825">
        <w:t xml:space="preserve">The joists sit </w:t>
      </w:r>
      <w:r w:rsidR="00607BF1">
        <w:t xml:space="preserve">on a bearing of </w:t>
      </w:r>
      <w:r w:rsidR="00C70825">
        <w:t xml:space="preserve">100mm on the 150mm </w:t>
      </w:r>
      <w:r w:rsidR="00C91FD3">
        <w:t>head binder</w:t>
      </w:r>
      <w:r w:rsidR="00C70825">
        <w:t xml:space="preserve"> plates, with another timber the same </w:t>
      </w:r>
      <w:r w:rsidR="00607BF1">
        <w:t>dimensions</w:t>
      </w:r>
      <w:r w:rsidR="00C70825">
        <w:t xml:space="preserve"> as the joists running adjacent and fixed to the joists</w:t>
      </w:r>
      <w:r w:rsidR="00AF1903">
        <w:t>.  In</w:t>
      </w:r>
      <w:r w:rsidR="00C91FD3">
        <w:t xml:space="preserve"> </w:t>
      </w:r>
      <w:r w:rsidR="00AF1903">
        <w:t>between the joists 2</w:t>
      </w:r>
      <w:r w:rsidR="00577595">
        <w:t>no</w:t>
      </w:r>
      <w:r w:rsidR="00AF1903">
        <w:t xml:space="preserve"> noggings are fitted snuggly ensuring a good base for the first</w:t>
      </w:r>
      <w:r w:rsidR="00C91FD3">
        <w:t>-</w:t>
      </w:r>
      <w:r w:rsidR="00AF1903">
        <w:t xml:space="preserve">floor </w:t>
      </w:r>
      <w:r w:rsidR="00C91FD3">
        <w:t xml:space="preserve">sole plate and timber-frame cassettes </w:t>
      </w:r>
      <w:r w:rsidR="00AF1903">
        <w:t>to sit on and also securely holding the joists in place.  The joists will also be strengthened by noggings every 2 metres along their length.  Tongue and groove timber nailed to the joists provide the finished floor for the first floor.</w:t>
      </w:r>
      <w:r w:rsidR="00C91FD3">
        <w:t xml:space="preserve">  The joists tie the walls together by fixing the ends to the walls and securing to the parallel walls by lateral restraint straps fitted every 2000mm.</w:t>
      </w:r>
    </w:p>
    <w:p w14:paraId="2004D6BB" w14:textId="4052F611" w:rsidR="00BE663A" w:rsidRDefault="00AF1903" w:rsidP="00EA7BA5">
      <w:pPr>
        <w:spacing w:line="360" w:lineRule="auto"/>
        <w:jc w:val="both"/>
      </w:pPr>
      <w:r>
        <w:t>At the junction with the external walls, the timber stud internal walls are insulated with a wool fibre insulation covered with a 9</w:t>
      </w:r>
      <w:r w:rsidR="00607BF1">
        <w:t>.5</w:t>
      </w:r>
      <w:r>
        <w:t xml:space="preserve">mm OSB sheet with a waterproof breathable membrane stapled to it.  </w:t>
      </w:r>
      <w:r w:rsidR="007D2C39">
        <w:t xml:space="preserve"> Wall ties screwed to the vertical studs are placed horizontally at 900mm centres every 450mm height.  A 50mm </w:t>
      </w:r>
      <w:r w:rsidR="00464F1A">
        <w:t>PIR</w:t>
      </w:r>
      <w:r w:rsidR="007D2C39">
        <w:t xml:space="preserve"> insulation board is secured to the timber-frame using a clip attached to the wall</w:t>
      </w:r>
      <w:r w:rsidR="00C91FD3">
        <w:t>-</w:t>
      </w:r>
      <w:r w:rsidR="007D2C39">
        <w:t xml:space="preserve">ties pushing the board against the timber cassette.  This allows a 50mm free cavity of air </w:t>
      </w:r>
      <w:r w:rsidR="00825105">
        <w:t>to provide a barrier against water ingress and circulation of air to provide good conditions for the internal timber.</w:t>
      </w:r>
    </w:p>
    <w:p w14:paraId="604F52F0" w14:textId="17D08BAF" w:rsidR="00492CBF" w:rsidRDefault="00492CBF"/>
    <w:p w14:paraId="1AFE23E3" w14:textId="77777777" w:rsidR="00607BF1" w:rsidRDefault="00607BF1">
      <w:r>
        <w:br w:type="page"/>
      </w:r>
    </w:p>
    <w:p w14:paraId="368B67DB" w14:textId="729A0D53" w:rsidR="009E3611" w:rsidRDefault="009E3611">
      <w:r>
        <w:lastRenderedPageBreak/>
        <w:t>Fig 2</w:t>
      </w:r>
    </w:p>
    <w:p w14:paraId="53941466" w14:textId="5406BDB5" w:rsidR="009E3611" w:rsidRDefault="009E3611">
      <w:r>
        <w:rPr>
          <w:noProof/>
        </w:rPr>
        <w:drawing>
          <wp:inline distT="0" distB="0" distL="0" distR="0" wp14:anchorId="49386E97" wp14:editId="5EFE1209">
            <wp:extent cx="4138666" cy="2764300"/>
            <wp:effectExtent l="0" t="0" r="1905"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6532" t="4468" r="21232" b="9756"/>
                    <a:stretch/>
                  </pic:blipFill>
                  <pic:spPr bwMode="auto">
                    <a:xfrm>
                      <a:off x="0" y="0"/>
                      <a:ext cx="4140193" cy="2765320"/>
                    </a:xfrm>
                    <a:prstGeom prst="rect">
                      <a:avLst/>
                    </a:prstGeom>
                    <a:ln>
                      <a:noFill/>
                    </a:ln>
                    <a:extLst>
                      <a:ext uri="{53640926-AAD7-44D8-BBD7-CCE9431645EC}">
                        <a14:shadowObscured xmlns:a14="http://schemas.microsoft.com/office/drawing/2010/main"/>
                      </a:ext>
                    </a:extLst>
                  </pic:spPr>
                </pic:pic>
              </a:graphicData>
            </a:graphic>
          </wp:inline>
        </w:drawing>
      </w:r>
    </w:p>
    <w:p w14:paraId="21A8ABD0" w14:textId="02B3AF2F" w:rsidR="009E3611" w:rsidRDefault="009E3611"/>
    <w:p w14:paraId="4254415E" w14:textId="0696EF3B" w:rsidR="009E3611" w:rsidRDefault="009E3611" w:rsidP="00607BF1">
      <w:pPr>
        <w:ind w:firstLine="720"/>
      </w:pPr>
      <w:r>
        <w:t>1.</w:t>
      </w:r>
      <w:r w:rsidR="00607BF1">
        <w:t xml:space="preserve"> Sand and cement render finish</w:t>
      </w:r>
    </w:p>
    <w:p w14:paraId="1F65E49A" w14:textId="6764524B" w:rsidR="00607BF1" w:rsidRDefault="00607BF1" w:rsidP="00607BF1">
      <w:pPr>
        <w:ind w:firstLine="720"/>
      </w:pPr>
      <w:r>
        <w:t>2. Concrete block</w:t>
      </w:r>
    </w:p>
    <w:p w14:paraId="0EB5F95D" w14:textId="47432254" w:rsidR="00607BF1" w:rsidRDefault="00607BF1" w:rsidP="00607BF1">
      <w:pPr>
        <w:ind w:firstLine="720"/>
      </w:pPr>
      <w:r>
        <w:t>3. Frame Tie</w:t>
      </w:r>
    </w:p>
    <w:p w14:paraId="7588BA8B" w14:textId="4804E1FF" w:rsidR="00607BF1" w:rsidRDefault="00607BF1" w:rsidP="00607BF1">
      <w:pPr>
        <w:ind w:firstLine="720"/>
      </w:pPr>
      <w:r>
        <w:t>4. 50mm PIR cavity-bat insulation</w:t>
      </w:r>
    </w:p>
    <w:p w14:paraId="7E5ED770" w14:textId="38B738F2" w:rsidR="00607BF1" w:rsidRDefault="00607BF1" w:rsidP="00607BF1">
      <w:pPr>
        <w:ind w:firstLine="720"/>
      </w:pPr>
      <w:r>
        <w:t>5. Insulation disc</w:t>
      </w:r>
    </w:p>
    <w:p w14:paraId="681080D7" w14:textId="0C9D90C5" w:rsidR="00607BF1" w:rsidRDefault="00607BF1" w:rsidP="00607BF1">
      <w:pPr>
        <w:ind w:firstLine="720"/>
      </w:pPr>
      <w:r>
        <w:t xml:space="preserve">6. 9.5mm OSB </w:t>
      </w:r>
    </w:p>
    <w:p w14:paraId="13C79615" w14:textId="5FEBBF7B" w:rsidR="00607BF1" w:rsidRDefault="00607BF1" w:rsidP="00607BF1">
      <w:pPr>
        <w:ind w:firstLine="720"/>
      </w:pPr>
      <w:r>
        <w:t>7. Breathable waterproof membrane</w:t>
      </w:r>
    </w:p>
    <w:p w14:paraId="3982E37E" w14:textId="77777777" w:rsidR="00607BF1" w:rsidRDefault="00607BF1" w:rsidP="00607BF1">
      <w:pPr>
        <w:ind w:left="360" w:firstLine="360"/>
      </w:pPr>
      <w:r>
        <w:t xml:space="preserve">8. </w:t>
      </w:r>
      <w:r>
        <w:t>Timber-frame cassette insulated with 140mm fibre insulation</w:t>
      </w:r>
    </w:p>
    <w:p w14:paraId="721DB0EA" w14:textId="79F13941" w:rsidR="00607BF1" w:rsidRDefault="00607BF1" w:rsidP="00607BF1">
      <w:pPr>
        <w:ind w:firstLine="720"/>
      </w:pPr>
      <w:r>
        <w:t>9. Vapour layer</w:t>
      </w:r>
    </w:p>
    <w:p w14:paraId="362E5F09" w14:textId="0C036A9C" w:rsidR="00607BF1" w:rsidRDefault="00607BF1" w:rsidP="00607BF1">
      <w:pPr>
        <w:ind w:firstLine="720"/>
      </w:pPr>
      <w:r>
        <w:t>10. 12.5mm Plasterboard</w:t>
      </w:r>
    </w:p>
    <w:p w14:paraId="7A1D8FB3" w14:textId="5D09D435" w:rsidR="00607BF1" w:rsidRDefault="00607BF1" w:rsidP="00607BF1">
      <w:pPr>
        <w:ind w:firstLine="720"/>
      </w:pPr>
      <w:r>
        <w:t>11. Sole plate</w:t>
      </w:r>
    </w:p>
    <w:p w14:paraId="5D1ECB6C" w14:textId="3EDAEDA5" w:rsidR="00607BF1" w:rsidRDefault="00607BF1" w:rsidP="00607BF1">
      <w:pPr>
        <w:ind w:firstLine="720"/>
      </w:pPr>
      <w:r>
        <w:t>12.  Tongue &amp; groove flooring</w:t>
      </w:r>
    </w:p>
    <w:p w14:paraId="6FDBB818" w14:textId="6958113C" w:rsidR="00607BF1" w:rsidRDefault="00607BF1" w:rsidP="00607BF1">
      <w:pPr>
        <w:ind w:firstLine="720"/>
      </w:pPr>
      <w:r>
        <w:t>13. Timber joist with 100mm bearing</w:t>
      </w:r>
    </w:p>
    <w:p w14:paraId="575DD234" w14:textId="77777777" w:rsidR="009E3611" w:rsidRDefault="009E3611"/>
    <w:p w14:paraId="277B1598" w14:textId="77777777" w:rsidR="00464F1A" w:rsidRDefault="00464F1A"/>
    <w:p w14:paraId="4775E8DE" w14:textId="77777777" w:rsidR="00464F1A" w:rsidRDefault="00464F1A"/>
    <w:p w14:paraId="116F2F43" w14:textId="77777777" w:rsidR="00464F1A" w:rsidRDefault="00464F1A"/>
    <w:p w14:paraId="28060469" w14:textId="77777777" w:rsidR="00464F1A" w:rsidRDefault="00464F1A">
      <w:r>
        <w:br w:type="page"/>
      </w:r>
    </w:p>
    <w:p w14:paraId="3BD8D855" w14:textId="59B5A331" w:rsidR="00263EBB" w:rsidRDefault="00263EBB" w:rsidP="00EA7BA5">
      <w:pPr>
        <w:pStyle w:val="Heading2"/>
      </w:pPr>
      <w:bookmarkStart w:id="3" w:name="_Toc62233876"/>
      <w:r>
        <w:lastRenderedPageBreak/>
        <w:t>Eaves Detailing &amp; Roof Covering</w:t>
      </w:r>
      <w:bookmarkEnd w:id="3"/>
    </w:p>
    <w:p w14:paraId="2B8FAD86" w14:textId="4200A966" w:rsidR="00E95A59" w:rsidRDefault="00E95A59" w:rsidP="00EA7BA5">
      <w:pPr>
        <w:spacing w:line="360" w:lineRule="auto"/>
        <w:jc w:val="both"/>
      </w:pPr>
    </w:p>
    <w:p w14:paraId="2C3071A7" w14:textId="10423A5F" w:rsidR="007A3FF6" w:rsidRDefault="001A716C" w:rsidP="00EA7BA5">
      <w:pPr>
        <w:spacing w:line="360" w:lineRule="auto"/>
        <w:jc w:val="both"/>
      </w:pPr>
      <w:r>
        <w:t>The timber-frame cas</w:t>
      </w:r>
      <w:r w:rsidR="00577595">
        <w:t>s</w:t>
      </w:r>
      <w:r>
        <w:t xml:space="preserve">ettes for the first floor are fitted and a wall-plate fixed along the top.  This will provide the base for the trusses to sit and be secured to. The trusses are fixed as described on page </w:t>
      </w:r>
      <w:r w:rsidR="00C91FD3">
        <w:t xml:space="preserve">10 </w:t>
      </w:r>
      <w:r>
        <w:t>before</w:t>
      </w:r>
      <w:r w:rsidR="007A3FF6">
        <w:t xml:space="preserve"> getting trimmed</w:t>
      </w:r>
      <w:r w:rsidR="00C91FD3">
        <w:t xml:space="preserve"> on the rafter ends vertically and horizontally</w:t>
      </w:r>
      <w:r w:rsidR="007A3FF6">
        <w:t xml:space="preserve"> to accept the facia and soffit.</w:t>
      </w:r>
      <w:r>
        <w:t xml:space="preserve"> </w:t>
      </w:r>
      <w:r w:rsidR="007A3FF6">
        <w:t xml:space="preserve"> A</w:t>
      </w:r>
      <w:r>
        <w:t xml:space="preserve"> 9.5mm </w:t>
      </w:r>
      <w:r w:rsidR="007A3FF6">
        <w:t>OSB</w:t>
      </w:r>
      <w:r>
        <w:t xml:space="preserve"> board is nailed to the top of the rafters</w:t>
      </w:r>
      <w:r w:rsidR="0094085B">
        <w:t xml:space="preserve"> and a vapour control layer VCL fixed to </w:t>
      </w:r>
      <w:r w:rsidR="00C91FD3">
        <w:t>the OSB</w:t>
      </w:r>
      <w:r w:rsidR="0094085B">
        <w:t xml:space="preserve">.  </w:t>
      </w:r>
      <w:r w:rsidR="007A3FF6">
        <w:t>Rock-</w:t>
      </w:r>
      <w:r w:rsidR="0094085B">
        <w:t xml:space="preserve">bars </w:t>
      </w:r>
      <w:r w:rsidR="00C91FD3">
        <w:t xml:space="preserve">are </w:t>
      </w:r>
      <w:r w:rsidR="007A3FF6">
        <w:t>fixed a</w:t>
      </w:r>
      <w:r w:rsidR="00C91FD3">
        <w:t>t</w:t>
      </w:r>
      <w:r w:rsidR="007A3FF6">
        <w:t xml:space="preserve"> 600mm centres running adjacent to the rafters, the aluminium sheets are fixed onto the rock-bars providing the finished roof surface.</w:t>
      </w:r>
    </w:p>
    <w:p w14:paraId="238BBAF8" w14:textId="42907DD8" w:rsidR="007A3FF6" w:rsidRDefault="007A3FF6" w:rsidP="00EA7BA5">
      <w:pPr>
        <w:spacing w:line="360" w:lineRule="auto"/>
        <w:jc w:val="both"/>
      </w:pPr>
    </w:p>
    <w:p w14:paraId="3C389D13" w14:textId="621C749A" w:rsidR="007A3FF6" w:rsidRDefault="007A3FF6" w:rsidP="00EA7BA5">
      <w:pPr>
        <w:spacing w:line="360" w:lineRule="auto"/>
        <w:jc w:val="both"/>
      </w:pPr>
      <w:r>
        <w:t>The blockwork continue</w:t>
      </w:r>
      <w:r w:rsidR="00C91FD3">
        <w:t>s</w:t>
      </w:r>
      <w:r>
        <w:t xml:space="preserve"> just past the soffit.  </w:t>
      </w:r>
      <w:r w:rsidR="000F4F09">
        <w:t xml:space="preserve">The fascia and soffit act as a barrier to prevent the rafter ends from coming into contact with the elements.  The soffit board is vented along </w:t>
      </w:r>
      <w:proofErr w:type="spellStart"/>
      <w:proofErr w:type="gramStart"/>
      <w:r w:rsidR="000F4F09">
        <w:t>it</w:t>
      </w:r>
      <w:r w:rsidR="00577595">
        <w:t>’</w:t>
      </w:r>
      <w:r w:rsidR="000F4F09">
        <w:t>s</w:t>
      </w:r>
      <w:proofErr w:type="spellEnd"/>
      <w:proofErr w:type="gramEnd"/>
      <w:r w:rsidR="000F4F09">
        <w:t xml:space="preserve"> length</w:t>
      </w:r>
      <w:r w:rsidR="000F4F09">
        <w:t xml:space="preserve">.  </w:t>
      </w:r>
      <w:r>
        <w:t xml:space="preserve">Wool insulation </w:t>
      </w:r>
      <w:r w:rsidR="00BD356F">
        <w:t>is laid horizontally along the ceiling joists in</w:t>
      </w:r>
      <w:r>
        <w:t xml:space="preserve"> the loft space whilst maintaining a clear 50mm </w:t>
      </w:r>
      <w:r w:rsidR="000F4F09">
        <w:t>air gap along the top of the rafter.  This will allow air to circulate through soffit vents, around the roof space ensuring the timbers are well ventilated to protect against rot.</w:t>
      </w:r>
    </w:p>
    <w:p w14:paraId="67E571D9" w14:textId="468BB7EE" w:rsidR="000F4F09" w:rsidRDefault="000F4F09"/>
    <w:p w14:paraId="791C0FEE" w14:textId="449C21EF" w:rsidR="004A4495" w:rsidRDefault="004A4495">
      <w:r>
        <w:br w:type="page"/>
      </w:r>
    </w:p>
    <w:p w14:paraId="34CEAD0F" w14:textId="26ADBE22" w:rsidR="004A4495" w:rsidRDefault="004A4495">
      <w:r>
        <w:lastRenderedPageBreak/>
        <w:t xml:space="preserve">Fig 3 </w:t>
      </w:r>
    </w:p>
    <w:p w14:paraId="7263D486" w14:textId="139E1EE8" w:rsidR="004A4495" w:rsidRDefault="004A4495">
      <w:r>
        <w:rPr>
          <w:noProof/>
        </w:rPr>
        <w:drawing>
          <wp:inline distT="0" distB="0" distL="0" distR="0" wp14:anchorId="668AFBDB" wp14:editId="1D710373">
            <wp:extent cx="4502288" cy="3000925"/>
            <wp:effectExtent l="0" t="0"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rotWithShape="1">
                    <a:blip r:embed="rId10" cstate="print">
                      <a:extLst>
                        <a:ext uri="{28A0092B-C50C-407E-A947-70E740481C1C}">
                          <a14:useLocalDpi xmlns:a14="http://schemas.microsoft.com/office/drawing/2010/main" val="0"/>
                        </a:ext>
                      </a:extLst>
                    </a:blip>
                    <a:srcRect l="6591" r="14837" b="6895"/>
                    <a:stretch/>
                  </pic:blipFill>
                  <pic:spPr bwMode="auto">
                    <a:xfrm>
                      <a:off x="0" y="0"/>
                      <a:ext cx="4503328" cy="3001618"/>
                    </a:xfrm>
                    <a:prstGeom prst="rect">
                      <a:avLst/>
                    </a:prstGeom>
                    <a:ln>
                      <a:noFill/>
                    </a:ln>
                    <a:extLst>
                      <a:ext uri="{53640926-AAD7-44D8-BBD7-CCE9431645EC}">
                        <a14:shadowObscured xmlns:a14="http://schemas.microsoft.com/office/drawing/2010/main"/>
                      </a:ext>
                    </a:extLst>
                  </pic:spPr>
                </pic:pic>
              </a:graphicData>
            </a:graphic>
          </wp:inline>
        </w:drawing>
      </w:r>
    </w:p>
    <w:p w14:paraId="341472BD" w14:textId="5FD97766" w:rsidR="004A4495" w:rsidRDefault="004A4495"/>
    <w:p w14:paraId="34C66769" w14:textId="6A56800C" w:rsidR="004A4495" w:rsidRDefault="004A4495" w:rsidP="004A4495">
      <w:pPr>
        <w:pStyle w:val="ListParagraph"/>
        <w:numPr>
          <w:ilvl w:val="0"/>
          <w:numId w:val="3"/>
        </w:numPr>
      </w:pPr>
      <w:r>
        <w:t>OSB Board</w:t>
      </w:r>
    </w:p>
    <w:p w14:paraId="137B49B8" w14:textId="01EEA81D" w:rsidR="004A4495" w:rsidRDefault="004A4495" w:rsidP="004A4495">
      <w:pPr>
        <w:pStyle w:val="ListParagraph"/>
        <w:numPr>
          <w:ilvl w:val="0"/>
          <w:numId w:val="3"/>
        </w:numPr>
      </w:pPr>
      <w:r>
        <w:t>VPL</w:t>
      </w:r>
    </w:p>
    <w:p w14:paraId="3BB411C3" w14:textId="394A3AD0" w:rsidR="004A4495" w:rsidRDefault="004A4495" w:rsidP="004A4495">
      <w:pPr>
        <w:pStyle w:val="ListParagraph"/>
        <w:numPr>
          <w:ilvl w:val="0"/>
          <w:numId w:val="3"/>
        </w:numPr>
      </w:pPr>
      <w:r>
        <w:t>Aluminium profile roofing sheet</w:t>
      </w:r>
    </w:p>
    <w:p w14:paraId="6FBF0AF6" w14:textId="616E63DB" w:rsidR="004A4495" w:rsidRDefault="004A4495" w:rsidP="004A4495">
      <w:pPr>
        <w:pStyle w:val="ListParagraph"/>
        <w:numPr>
          <w:ilvl w:val="0"/>
          <w:numId w:val="3"/>
        </w:numPr>
      </w:pPr>
      <w:r>
        <w:t>Rock-bars</w:t>
      </w:r>
    </w:p>
    <w:p w14:paraId="62F9A432" w14:textId="6D8E10D1" w:rsidR="004A4495" w:rsidRDefault="004A4495" w:rsidP="004A4495">
      <w:pPr>
        <w:pStyle w:val="ListParagraph"/>
        <w:numPr>
          <w:ilvl w:val="0"/>
          <w:numId w:val="3"/>
        </w:numPr>
      </w:pPr>
      <w:r>
        <w:t>Guttering</w:t>
      </w:r>
    </w:p>
    <w:p w14:paraId="7E281DB4" w14:textId="183E4D95" w:rsidR="004A4495" w:rsidRDefault="004A4495" w:rsidP="004A4495">
      <w:pPr>
        <w:pStyle w:val="ListParagraph"/>
        <w:numPr>
          <w:ilvl w:val="0"/>
          <w:numId w:val="3"/>
        </w:numPr>
      </w:pPr>
      <w:r>
        <w:t>Cut Rafter ends</w:t>
      </w:r>
    </w:p>
    <w:p w14:paraId="29331AAE" w14:textId="221E205D" w:rsidR="004A4495" w:rsidRDefault="004A4495" w:rsidP="004A4495">
      <w:pPr>
        <w:pStyle w:val="ListParagraph"/>
        <w:numPr>
          <w:ilvl w:val="0"/>
          <w:numId w:val="3"/>
        </w:numPr>
      </w:pPr>
      <w:r>
        <w:t>Soffit</w:t>
      </w:r>
    </w:p>
    <w:p w14:paraId="78CC4F8C" w14:textId="22736026" w:rsidR="004A4495" w:rsidRDefault="004A4495" w:rsidP="004A4495">
      <w:pPr>
        <w:pStyle w:val="ListParagraph"/>
        <w:numPr>
          <w:ilvl w:val="0"/>
          <w:numId w:val="3"/>
        </w:numPr>
      </w:pPr>
      <w:r>
        <w:t>Batten 50 x 25mm</w:t>
      </w:r>
    </w:p>
    <w:p w14:paraId="3F3C643A" w14:textId="591FC7A5" w:rsidR="004A4495" w:rsidRDefault="004A4495" w:rsidP="004A4495">
      <w:pPr>
        <w:pStyle w:val="ListParagraph"/>
        <w:numPr>
          <w:ilvl w:val="0"/>
          <w:numId w:val="3"/>
        </w:numPr>
      </w:pPr>
      <w:r>
        <w:t>Rafter</w:t>
      </w:r>
    </w:p>
    <w:p w14:paraId="333AF8C8" w14:textId="31C1FEED" w:rsidR="004A4495" w:rsidRDefault="004A4495" w:rsidP="004A4495">
      <w:pPr>
        <w:pStyle w:val="ListParagraph"/>
        <w:numPr>
          <w:ilvl w:val="0"/>
          <w:numId w:val="3"/>
        </w:numPr>
      </w:pPr>
      <w:r>
        <w:t>Wool Insulation</w:t>
      </w:r>
    </w:p>
    <w:p w14:paraId="70D34F41" w14:textId="4BF37660" w:rsidR="004A4495" w:rsidRDefault="004A4495" w:rsidP="004A4495">
      <w:pPr>
        <w:pStyle w:val="ListParagraph"/>
        <w:numPr>
          <w:ilvl w:val="0"/>
          <w:numId w:val="3"/>
        </w:numPr>
      </w:pPr>
      <w:r>
        <w:t>Wall Plate</w:t>
      </w:r>
    </w:p>
    <w:p w14:paraId="6BE111A1" w14:textId="77777777" w:rsidR="004A4495" w:rsidRDefault="004A4495" w:rsidP="004A4495">
      <w:pPr>
        <w:pStyle w:val="ListParagraph"/>
        <w:numPr>
          <w:ilvl w:val="0"/>
          <w:numId w:val="3"/>
        </w:numPr>
      </w:pPr>
      <w:r>
        <w:t>12.5mm Plasterboard</w:t>
      </w:r>
    </w:p>
    <w:p w14:paraId="56112C65" w14:textId="48EA0479" w:rsidR="004A4495" w:rsidRDefault="004A4495" w:rsidP="004A4495">
      <w:pPr>
        <w:pStyle w:val="ListParagraph"/>
        <w:numPr>
          <w:ilvl w:val="0"/>
          <w:numId w:val="3"/>
        </w:numPr>
      </w:pPr>
      <w:r>
        <w:t>Batt</w:t>
      </w:r>
      <w:r w:rsidR="00577595">
        <w:t>e</w:t>
      </w:r>
      <w:r>
        <w:t>n fixed vertically</w:t>
      </w:r>
    </w:p>
    <w:p w14:paraId="040EB55B" w14:textId="78B2209E" w:rsidR="004A4495" w:rsidRDefault="004A4495" w:rsidP="004A4495">
      <w:pPr>
        <w:pStyle w:val="ListParagraph"/>
        <w:numPr>
          <w:ilvl w:val="0"/>
          <w:numId w:val="3"/>
        </w:numPr>
      </w:pPr>
      <w:r>
        <w:t>Insulated timber-frame ca</w:t>
      </w:r>
      <w:r w:rsidR="00577595">
        <w:t>s</w:t>
      </w:r>
      <w:r>
        <w:t>sette</w:t>
      </w:r>
    </w:p>
    <w:p w14:paraId="06B7D44D" w14:textId="77777777" w:rsidR="00965688" w:rsidRDefault="00965688"/>
    <w:p w14:paraId="171CC7A8" w14:textId="4C56E945" w:rsidR="00492CBF" w:rsidRDefault="00492CBF"/>
    <w:p w14:paraId="3D3FE6B1" w14:textId="77777777" w:rsidR="00825105" w:rsidRDefault="00825105"/>
    <w:p w14:paraId="76C53374" w14:textId="77777777" w:rsidR="00492CBF" w:rsidRDefault="00492CBF"/>
    <w:p w14:paraId="0C1ADD53" w14:textId="77777777" w:rsidR="00464F1A" w:rsidRDefault="00464F1A">
      <w:r>
        <w:br w:type="page"/>
      </w:r>
    </w:p>
    <w:p w14:paraId="27F61C19" w14:textId="05CD56BF" w:rsidR="00263EBB" w:rsidRDefault="00263EBB" w:rsidP="00EA7BA5">
      <w:pPr>
        <w:pStyle w:val="Heading2"/>
      </w:pPr>
      <w:bookmarkStart w:id="4" w:name="_Toc62233877"/>
      <w:r>
        <w:lastRenderedPageBreak/>
        <w:t>Main roof structure</w:t>
      </w:r>
      <w:bookmarkEnd w:id="4"/>
      <w:r>
        <w:t xml:space="preserve"> </w:t>
      </w:r>
    </w:p>
    <w:p w14:paraId="309BE2DF" w14:textId="77777777" w:rsidR="00D70E39" w:rsidRDefault="00D70E39" w:rsidP="00EA7BA5">
      <w:pPr>
        <w:spacing w:line="360" w:lineRule="auto"/>
        <w:jc w:val="both"/>
      </w:pPr>
    </w:p>
    <w:p w14:paraId="5A5CDB9C" w14:textId="21FABA4C" w:rsidR="00464F1A" w:rsidRDefault="00B5388D" w:rsidP="00EA7BA5">
      <w:pPr>
        <w:spacing w:line="360" w:lineRule="auto"/>
        <w:jc w:val="both"/>
      </w:pPr>
      <w:r>
        <w:t>The roof is a trussed system.  The trusses are prepared off-site</w:t>
      </w:r>
      <w:r w:rsidR="00CE51DD">
        <w:t xml:space="preserve"> then brought to the build and lifted onto the roof.  Constructing the trusses off-site </w:t>
      </w:r>
      <w:r w:rsidR="00DD5231">
        <w:t>ensures a uniform size</w:t>
      </w:r>
      <w:r w:rsidR="00095B6B">
        <w:t xml:space="preserve"> and faster construction time.</w:t>
      </w:r>
      <w:r w:rsidR="00DD5231">
        <w:t xml:space="preserve"> </w:t>
      </w:r>
      <w:r w:rsidR="00D70E39">
        <w:t xml:space="preserve"> A timber 1</w:t>
      </w:r>
      <w:r w:rsidR="00BD356F">
        <w:t>5</w:t>
      </w:r>
      <w:r w:rsidR="00D70E39">
        <w:t>0mmx50mm known as a wall</w:t>
      </w:r>
      <w:r w:rsidR="00BD356F">
        <w:t>-</w:t>
      </w:r>
      <w:r w:rsidR="00D70E39">
        <w:t xml:space="preserve">plate </w:t>
      </w:r>
      <w:r w:rsidR="00BD356F">
        <w:t>is</w:t>
      </w:r>
      <w:r w:rsidR="00D70E39">
        <w:t xml:space="preserve"> fixed on top of the first</w:t>
      </w:r>
      <w:r w:rsidR="00BD356F">
        <w:t>-</w:t>
      </w:r>
      <w:r w:rsidR="00D70E39">
        <w:t>floor cassette and additionally fixed using lateral restraint straps, minimu</w:t>
      </w:r>
      <w:r w:rsidR="003E785A">
        <w:t>m</w:t>
      </w:r>
      <w:r w:rsidR="00D70E39">
        <w:t xml:space="preserve"> 1000mm long at 2000mm centres, the trusses each secured to </w:t>
      </w:r>
      <w:r w:rsidR="003E785A">
        <w:t>wall plate and c</w:t>
      </w:r>
      <w:r w:rsidR="00800B1D">
        <w:t>entred at 400mm</w:t>
      </w:r>
      <w:r w:rsidR="00BD356F">
        <w:t>,</w:t>
      </w:r>
      <w:r w:rsidR="00800B1D">
        <w:t xml:space="preserve"> would b</w:t>
      </w:r>
      <w:r w:rsidR="00D70E39">
        <w:t>e</w:t>
      </w:r>
      <w:r w:rsidR="00800B1D">
        <w:t xml:space="preserve"> </w:t>
      </w:r>
      <w:r w:rsidR="00095B6B">
        <w:t xml:space="preserve">brazed diagonally on the underside of the rafters on both sides to give stability.  They </w:t>
      </w:r>
      <w:r w:rsidR="00BD356F">
        <w:t>are</w:t>
      </w:r>
      <w:r w:rsidR="00095B6B">
        <w:t xml:space="preserve"> also braced with timbers running adjacent to the trusses</w:t>
      </w:r>
      <w:r w:rsidR="00D2008E">
        <w:t xml:space="preserve"> every 2 metres and strengthened and tied to the </w:t>
      </w:r>
      <w:r w:rsidR="003E785A">
        <w:t>gable walls</w:t>
      </w:r>
      <w:r w:rsidR="00D2008E">
        <w:t xml:space="preserve"> with lateral restraint straps a minimum of 1200mm in length and covering a minimum of 3 trusses.</w:t>
      </w:r>
      <w:r w:rsidR="003E785A">
        <w:t xml:space="preserve">  This system ensures a strong roof acting as 1, securely fixed to the walls of the building, strengthening them in turn by acting as a tie.</w:t>
      </w:r>
    </w:p>
    <w:p w14:paraId="6AFAC8A7" w14:textId="7064BF06" w:rsidR="00492CBF" w:rsidRDefault="00464F1A" w:rsidP="00FD47B6">
      <w:pPr>
        <w:spacing w:line="360" w:lineRule="auto"/>
      </w:pPr>
      <w:r>
        <w:br w:type="page"/>
      </w:r>
      <w:r>
        <w:lastRenderedPageBreak/>
        <w:t>Fig 4.</w:t>
      </w:r>
    </w:p>
    <w:p w14:paraId="14B46DBD" w14:textId="579BFBF3" w:rsidR="00464F1A" w:rsidRDefault="00464F1A">
      <w:r>
        <w:rPr>
          <w:noProof/>
        </w:rPr>
        <w:drawing>
          <wp:inline distT="0" distB="0" distL="0" distR="0" wp14:anchorId="3DF1428F" wp14:editId="3642B477">
            <wp:extent cx="5731510" cy="322389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1D6AF4" w14:textId="77F4B495" w:rsidR="00464F1A" w:rsidRDefault="00464F1A"/>
    <w:p w14:paraId="01C09EEF" w14:textId="2367B8BC" w:rsidR="00464F1A" w:rsidRDefault="00464F1A" w:rsidP="00464F1A">
      <w:pPr>
        <w:pStyle w:val="ListParagraph"/>
        <w:numPr>
          <w:ilvl w:val="0"/>
          <w:numId w:val="2"/>
        </w:numPr>
      </w:pPr>
      <w:r>
        <w:t>Fixing plate</w:t>
      </w:r>
    </w:p>
    <w:p w14:paraId="5D26C136" w14:textId="7B8A76F5" w:rsidR="00464F1A" w:rsidRDefault="00464F1A" w:rsidP="00464F1A">
      <w:pPr>
        <w:pStyle w:val="ListParagraph"/>
        <w:numPr>
          <w:ilvl w:val="0"/>
          <w:numId w:val="2"/>
        </w:numPr>
      </w:pPr>
      <w:r>
        <w:t>Rafter</w:t>
      </w:r>
    </w:p>
    <w:p w14:paraId="0A02827A" w14:textId="15FA46B7" w:rsidR="00464F1A" w:rsidRDefault="00464F1A" w:rsidP="00464F1A">
      <w:pPr>
        <w:pStyle w:val="ListParagraph"/>
        <w:numPr>
          <w:ilvl w:val="0"/>
          <w:numId w:val="2"/>
        </w:numPr>
      </w:pPr>
      <w:r>
        <w:t>Strut</w:t>
      </w:r>
    </w:p>
    <w:p w14:paraId="3D77A722" w14:textId="5D8A8112" w:rsidR="00464F1A" w:rsidRDefault="00464F1A" w:rsidP="00464F1A">
      <w:pPr>
        <w:pStyle w:val="ListParagraph"/>
        <w:numPr>
          <w:ilvl w:val="0"/>
          <w:numId w:val="2"/>
        </w:numPr>
      </w:pPr>
      <w:r>
        <w:t>100x25mm Bracing</w:t>
      </w:r>
    </w:p>
    <w:p w14:paraId="258669FB" w14:textId="011D18D8" w:rsidR="00464F1A" w:rsidRDefault="00464F1A" w:rsidP="00464F1A">
      <w:pPr>
        <w:pStyle w:val="ListParagraph"/>
        <w:numPr>
          <w:ilvl w:val="0"/>
          <w:numId w:val="2"/>
        </w:numPr>
      </w:pPr>
      <w:r>
        <w:t>Tie</w:t>
      </w:r>
    </w:p>
    <w:p w14:paraId="544ED70E" w14:textId="2D094112" w:rsidR="00464F1A" w:rsidRDefault="00464F1A" w:rsidP="00464F1A">
      <w:pPr>
        <w:pStyle w:val="ListParagraph"/>
        <w:numPr>
          <w:ilvl w:val="0"/>
          <w:numId w:val="2"/>
        </w:numPr>
      </w:pPr>
      <w:r>
        <w:t>Wall-plate</w:t>
      </w:r>
    </w:p>
    <w:p w14:paraId="57121F30" w14:textId="170D28D8" w:rsidR="00464F1A" w:rsidRDefault="00464F1A" w:rsidP="00464F1A">
      <w:pPr>
        <w:pStyle w:val="ListParagraph"/>
        <w:numPr>
          <w:ilvl w:val="0"/>
          <w:numId w:val="2"/>
        </w:numPr>
      </w:pPr>
      <w:r>
        <w:t>Timber-frame cassette</w:t>
      </w:r>
    </w:p>
    <w:p w14:paraId="6EE49F90" w14:textId="77777777" w:rsidR="00464F1A" w:rsidRDefault="00464F1A" w:rsidP="00464F1A">
      <w:pPr>
        <w:pStyle w:val="ListParagraph"/>
        <w:ind w:left="1080"/>
      </w:pPr>
    </w:p>
    <w:p w14:paraId="29BD0F59" w14:textId="77777777" w:rsidR="00D70E39" w:rsidRDefault="00D70E39"/>
    <w:p w14:paraId="4133ED74" w14:textId="77777777" w:rsidR="00492CBF" w:rsidRDefault="00492CBF"/>
    <w:p w14:paraId="11281BC2" w14:textId="77777777" w:rsidR="00464F1A" w:rsidRDefault="00464F1A"/>
    <w:p w14:paraId="7F21D89C" w14:textId="32EB20F3" w:rsidR="00464F1A" w:rsidRDefault="00464F1A"/>
    <w:p w14:paraId="3AF53F78" w14:textId="77777777" w:rsidR="00464F1A" w:rsidRDefault="00464F1A">
      <w:r>
        <w:br w:type="page"/>
      </w:r>
    </w:p>
    <w:p w14:paraId="4EE8275E" w14:textId="44CE0167" w:rsidR="00263EBB" w:rsidRDefault="00263EBB" w:rsidP="00EA7BA5">
      <w:pPr>
        <w:pStyle w:val="Heading2"/>
      </w:pPr>
      <w:bookmarkStart w:id="5" w:name="_Toc62233878"/>
      <w:r>
        <w:lastRenderedPageBreak/>
        <w:t>Advantages &amp; Disadvantages of Metal Profile against another option</w:t>
      </w:r>
      <w:bookmarkEnd w:id="5"/>
      <w:r>
        <w:t xml:space="preserve"> </w:t>
      </w:r>
    </w:p>
    <w:p w14:paraId="58E03571" w14:textId="2C6F034C" w:rsidR="000B67AF" w:rsidRDefault="000B67AF" w:rsidP="00EA7BA5">
      <w:pPr>
        <w:spacing w:line="360" w:lineRule="auto"/>
        <w:jc w:val="both"/>
      </w:pPr>
    </w:p>
    <w:p w14:paraId="39DE4CE2" w14:textId="2E9E152F" w:rsidR="000B67AF" w:rsidRDefault="000B67AF" w:rsidP="00EA7BA5">
      <w:pPr>
        <w:spacing w:line="360" w:lineRule="auto"/>
        <w:jc w:val="both"/>
      </w:pPr>
      <w:r>
        <w:t>An alternative roof covering for a house could have been concrete tile.  Concrete tiles are readily available,</w:t>
      </w:r>
      <w:r w:rsidR="00557343">
        <w:t xml:space="preserve"> cheap, fast and</w:t>
      </w:r>
      <w:r>
        <w:t xml:space="preserve"> </w:t>
      </w:r>
      <w:r w:rsidR="00557343">
        <w:t>wouldn’t be seen as a specialist job and if any maintenance is required, they would generally be a cheaper fix.  Concrete tiles would be a heavier option though and would be used</w:t>
      </w:r>
      <w:r w:rsidR="00464F1A">
        <w:t xml:space="preserve"> as</w:t>
      </w:r>
      <w:r w:rsidR="00BD356F">
        <w:t xml:space="preserve"> </w:t>
      </w:r>
      <w:r w:rsidR="00557343">
        <w:t>a cold roof construction type.</w:t>
      </w:r>
      <w:r w:rsidR="00734943">
        <w:t xml:space="preserve">  A cold roof is a roof insulated below the top of </w:t>
      </w:r>
      <w:proofErr w:type="gramStart"/>
      <w:r w:rsidR="00734943">
        <w:t>rafter,</w:t>
      </w:r>
      <w:proofErr w:type="gramEnd"/>
      <w:r w:rsidR="00734943">
        <w:t xml:space="preserve"> this would likely mean that the loft space floor would be insulated with a thick 270mm+ of fibre wool making it difficult to used.  The </w:t>
      </w:r>
      <w:r w:rsidR="00D4741A">
        <w:t>me</w:t>
      </w:r>
      <w:r w:rsidR="00734943">
        <w:t xml:space="preserve">tal profile of the other hand </w:t>
      </w:r>
      <w:r w:rsidR="00BD356F">
        <w:t>as well as being a cold roof can also be fitted as</w:t>
      </w:r>
      <w:r w:rsidR="00734943">
        <w:t xml:space="preserve"> a warm roof </w:t>
      </w:r>
      <w:r w:rsidR="00BD356F">
        <w:t>with</w:t>
      </w:r>
      <w:r w:rsidR="00734943">
        <w:t xml:space="preserve"> the insulation fix</w:t>
      </w:r>
      <w:r w:rsidR="00677795">
        <w:t>ed above the rafter, leaving a more usable space inside the loft.  However</w:t>
      </w:r>
      <w:r w:rsidR="00D4741A">
        <w:t>,</w:t>
      </w:r>
      <w:r w:rsidR="00677795">
        <w:t xml:space="preserve"> it is a specialist job with maintenance likely requiring scaffolding.  The roof would be lighter that the tiles providing less of a load on the internal walls.</w:t>
      </w:r>
    </w:p>
    <w:p w14:paraId="4F293646" w14:textId="420E94B8" w:rsidR="00492CBF" w:rsidRDefault="00BD356F" w:rsidP="00EA7BA5">
      <w:pPr>
        <w:spacing w:line="360" w:lineRule="auto"/>
        <w:jc w:val="both"/>
      </w:pPr>
      <w:r>
        <w:t xml:space="preserve">Any future modifications made to the roof would be made easier with a concrete tile such as an extension or adding a </w:t>
      </w:r>
      <w:proofErr w:type="gramStart"/>
      <w:r>
        <w:t>roof-light</w:t>
      </w:r>
      <w:proofErr w:type="gramEnd"/>
      <w:r>
        <w:t>.</w:t>
      </w:r>
    </w:p>
    <w:p w14:paraId="492247B3" w14:textId="77777777" w:rsidR="00492CBF" w:rsidRDefault="00492CBF" w:rsidP="00EA7BA5">
      <w:pPr>
        <w:spacing w:line="360" w:lineRule="auto"/>
        <w:jc w:val="both"/>
      </w:pPr>
    </w:p>
    <w:p w14:paraId="68945F12" w14:textId="5FCD1495" w:rsidR="00263EBB" w:rsidRDefault="00263EBB" w:rsidP="00EA7BA5">
      <w:pPr>
        <w:pStyle w:val="Heading2"/>
      </w:pPr>
      <w:bookmarkStart w:id="6" w:name="_Toc62233879"/>
      <w:r>
        <w:t xml:space="preserve">Causes of condensation and </w:t>
      </w:r>
      <w:r w:rsidR="00D4741A">
        <w:t>e</w:t>
      </w:r>
      <w:r>
        <w:t>ffects on building</w:t>
      </w:r>
      <w:bookmarkEnd w:id="6"/>
      <w:r>
        <w:t xml:space="preserve"> </w:t>
      </w:r>
    </w:p>
    <w:p w14:paraId="138EBAF7" w14:textId="65A75079" w:rsidR="00DD5231" w:rsidRDefault="00DD5231" w:rsidP="00EA7BA5">
      <w:pPr>
        <w:spacing w:line="360" w:lineRule="auto"/>
        <w:jc w:val="both"/>
      </w:pPr>
    </w:p>
    <w:p w14:paraId="5EC71B61" w14:textId="7AEA8306" w:rsidR="00DD5231" w:rsidRDefault="00DD5231" w:rsidP="00EA7BA5">
      <w:pPr>
        <w:spacing w:line="360" w:lineRule="auto"/>
        <w:jc w:val="both"/>
      </w:pPr>
      <w:r>
        <w:t xml:space="preserve">Condensation is caused in buildings either by </w:t>
      </w:r>
      <w:r w:rsidR="002E79AF">
        <w:t>lack of insulation</w:t>
      </w:r>
      <w:r>
        <w:t xml:space="preserve"> or by </w:t>
      </w:r>
      <w:r w:rsidR="002E79AF">
        <w:t>poor</w:t>
      </w:r>
      <w:r>
        <w:t xml:space="preserve"> airflow.  When a building is poorly insulated the fabric of the building is cold due to the outside air cooling the perimeter of the building.  The</w:t>
      </w:r>
      <w:r w:rsidR="00083482">
        <w:t xml:space="preserve"> water vapour contained in the</w:t>
      </w:r>
      <w:r>
        <w:t xml:space="preserve"> warm</w:t>
      </w:r>
      <w:r w:rsidR="00083482">
        <w:t>er</w:t>
      </w:r>
      <w:r>
        <w:t xml:space="preserve"> air inside the building </w:t>
      </w:r>
      <w:r w:rsidR="00083482">
        <w:t>is attracted to the cold surface and condenses into water liquid on contact.</w:t>
      </w:r>
      <w:r w:rsidR="002E79AF">
        <w:t xml:space="preserve">  The dew point is the point at which water condenses.  If a timber</w:t>
      </w:r>
      <w:r w:rsidR="00D572C1">
        <w:t>-</w:t>
      </w:r>
      <w:r w:rsidR="002E79AF">
        <w:t xml:space="preserve">frame </w:t>
      </w:r>
      <w:r w:rsidR="00BD356F">
        <w:t>isn’t</w:t>
      </w:r>
      <w:r w:rsidR="002E79AF">
        <w:t xml:space="preserve"> insulated adequately the dew point could potentially </w:t>
      </w:r>
      <w:r w:rsidR="00D572C1">
        <w:t>occur in the timber fabric resulting in rot which could have hazardous affects to the structural integrity of the building</w:t>
      </w:r>
    </w:p>
    <w:p w14:paraId="10BC0295" w14:textId="77777777" w:rsidR="00492CBF" w:rsidRDefault="00492CBF" w:rsidP="00EA7BA5">
      <w:pPr>
        <w:spacing w:line="360" w:lineRule="auto"/>
        <w:jc w:val="both"/>
      </w:pPr>
    </w:p>
    <w:p w14:paraId="1783BA0E" w14:textId="77777777" w:rsidR="00492CBF" w:rsidRDefault="00492CBF" w:rsidP="00EA7BA5">
      <w:pPr>
        <w:spacing w:line="360" w:lineRule="auto"/>
        <w:jc w:val="both"/>
      </w:pPr>
    </w:p>
    <w:p w14:paraId="2145DD54" w14:textId="4EAEBBB4" w:rsidR="00263EBB" w:rsidRDefault="00263EBB" w:rsidP="00EA7BA5">
      <w:pPr>
        <w:pStyle w:val="Heading2"/>
      </w:pPr>
      <w:bookmarkStart w:id="7" w:name="_Toc62233880"/>
      <w:r>
        <w:t>Methods of ventilation to reduce condensation</w:t>
      </w:r>
      <w:bookmarkEnd w:id="7"/>
    </w:p>
    <w:p w14:paraId="0C5740FF" w14:textId="0A652ED6" w:rsidR="00083482" w:rsidRDefault="00083482" w:rsidP="00EA7BA5">
      <w:pPr>
        <w:spacing w:line="360" w:lineRule="auto"/>
        <w:jc w:val="both"/>
      </w:pPr>
    </w:p>
    <w:p w14:paraId="1F80C0DD" w14:textId="0EA80722" w:rsidR="00492CBF" w:rsidRDefault="00183132" w:rsidP="00EA7BA5">
      <w:pPr>
        <w:spacing w:line="360" w:lineRule="auto"/>
        <w:jc w:val="both"/>
      </w:pPr>
      <w:r>
        <w:t>Ventilation is controlled in several ways ensuring a flow of air throughout the building.</w:t>
      </w:r>
      <w:r w:rsidR="002E79AF">
        <w:t xml:space="preserve">  Weep vents are bedded at 1500 centres below the lowest timber</w:t>
      </w:r>
      <w:sdt>
        <w:sdtPr>
          <w:id w:val="1848818579"/>
          <w:citation/>
        </w:sdtPr>
        <w:sdtEndPr/>
        <w:sdtContent>
          <w:r w:rsidR="002E79AF">
            <w:fldChar w:fldCharType="begin"/>
          </w:r>
          <w:r w:rsidR="002E79AF">
            <w:instrText xml:space="preserve"> CITATION NHB19 \l 2057 </w:instrText>
          </w:r>
          <w:r w:rsidR="002E79AF">
            <w:fldChar w:fldCharType="separate"/>
          </w:r>
          <w:r w:rsidR="002E79AF">
            <w:rPr>
              <w:noProof/>
            </w:rPr>
            <w:t xml:space="preserve"> </w:t>
          </w:r>
          <w:r w:rsidR="002E79AF" w:rsidRPr="002E79AF">
            <w:rPr>
              <w:noProof/>
            </w:rPr>
            <w:t>(NHBC, 2019)</w:t>
          </w:r>
          <w:r w:rsidR="002E79AF">
            <w:fldChar w:fldCharType="end"/>
          </w:r>
        </w:sdtContent>
      </w:sdt>
      <w:r w:rsidR="002E79AF">
        <w:t xml:space="preserve">, </w:t>
      </w:r>
      <w:r w:rsidR="00083482">
        <w:t>Trickle vents</w:t>
      </w:r>
      <w:r>
        <w:t xml:space="preserve"> are </w:t>
      </w:r>
      <w:r w:rsidR="002E79AF">
        <w:t xml:space="preserve">fitted on each window and door to provide a flow of air that can be opened or shut as needed </w:t>
      </w:r>
      <w:r w:rsidR="002E79AF">
        <w:lastRenderedPageBreak/>
        <w:t>and e</w:t>
      </w:r>
      <w:r w:rsidR="00083482">
        <w:t>xtractor fans</w:t>
      </w:r>
      <w:r w:rsidR="002E79AF">
        <w:t xml:space="preserve"> to mechanically circulate air in unvented rooms or rooms of high moisture such as bathroom and kitchen.</w:t>
      </w:r>
    </w:p>
    <w:p w14:paraId="55FB85D9" w14:textId="77777777" w:rsidR="00492CBF" w:rsidRDefault="00492CBF" w:rsidP="00EA7BA5">
      <w:pPr>
        <w:spacing w:line="360" w:lineRule="auto"/>
        <w:jc w:val="both"/>
      </w:pPr>
    </w:p>
    <w:p w14:paraId="74FB336F" w14:textId="77777777" w:rsidR="00657774" w:rsidRDefault="00657774" w:rsidP="00EA7BA5">
      <w:pPr>
        <w:pStyle w:val="Heading2"/>
      </w:pPr>
      <w:bookmarkStart w:id="8" w:name="_Toc62233881"/>
    </w:p>
    <w:p w14:paraId="32ED5328" w14:textId="77777777" w:rsidR="00657774" w:rsidRDefault="00657774" w:rsidP="00EA7BA5">
      <w:pPr>
        <w:pStyle w:val="Heading2"/>
      </w:pPr>
    </w:p>
    <w:p w14:paraId="5BF718D0" w14:textId="77777777" w:rsidR="00657774" w:rsidRDefault="00657774" w:rsidP="00EA7BA5">
      <w:pPr>
        <w:pStyle w:val="Heading2"/>
      </w:pPr>
    </w:p>
    <w:p w14:paraId="0E71F47F" w14:textId="77777777" w:rsidR="00657774" w:rsidRDefault="00657774" w:rsidP="00EA7BA5">
      <w:pPr>
        <w:pStyle w:val="Heading2"/>
      </w:pPr>
    </w:p>
    <w:p w14:paraId="3051B87A" w14:textId="77777777" w:rsidR="00657774" w:rsidRDefault="00657774" w:rsidP="00EA7BA5">
      <w:pPr>
        <w:pStyle w:val="Heading2"/>
      </w:pPr>
    </w:p>
    <w:p w14:paraId="1D6D96BD" w14:textId="77777777" w:rsidR="00657774" w:rsidRDefault="00657774" w:rsidP="00EA7BA5">
      <w:pPr>
        <w:pStyle w:val="Heading2"/>
      </w:pPr>
    </w:p>
    <w:p w14:paraId="7E974E03" w14:textId="77777777" w:rsidR="00657774" w:rsidRDefault="00657774" w:rsidP="00EA7BA5">
      <w:pPr>
        <w:pStyle w:val="Heading2"/>
      </w:pPr>
    </w:p>
    <w:p w14:paraId="5E582AA0" w14:textId="77777777" w:rsidR="00BD356F" w:rsidRDefault="00BD356F">
      <w:pPr>
        <w:rPr>
          <w:rFonts w:asciiTheme="majorHAnsi" w:eastAsiaTheme="majorEastAsia" w:hAnsiTheme="majorHAnsi" w:cstheme="majorBidi"/>
          <w:color w:val="2F5496" w:themeColor="accent1" w:themeShade="BF"/>
          <w:sz w:val="26"/>
          <w:szCs w:val="26"/>
        </w:rPr>
      </w:pPr>
      <w:r>
        <w:br w:type="page"/>
      </w:r>
    </w:p>
    <w:p w14:paraId="6FB20FCE" w14:textId="77777777" w:rsidR="00BD356F" w:rsidRDefault="00BD356F" w:rsidP="00EA7BA5">
      <w:pPr>
        <w:pStyle w:val="Heading2"/>
      </w:pPr>
    </w:p>
    <w:p w14:paraId="532A7BB6" w14:textId="77777777" w:rsidR="00BD356F" w:rsidRDefault="00BD356F" w:rsidP="00EA7BA5">
      <w:pPr>
        <w:pStyle w:val="Heading2"/>
      </w:pPr>
    </w:p>
    <w:p w14:paraId="5BADBCFE" w14:textId="77777777" w:rsidR="00BD356F" w:rsidRDefault="00BD356F" w:rsidP="00EA7BA5">
      <w:pPr>
        <w:pStyle w:val="Heading2"/>
      </w:pPr>
    </w:p>
    <w:p w14:paraId="11E7C106" w14:textId="77777777" w:rsidR="00BD356F" w:rsidRDefault="00BD356F" w:rsidP="00EA7BA5">
      <w:pPr>
        <w:pStyle w:val="Heading2"/>
      </w:pPr>
    </w:p>
    <w:p w14:paraId="1DC6DF9B" w14:textId="77777777" w:rsidR="00BD356F" w:rsidRDefault="00BD356F" w:rsidP="00EA7BA5">
      <w:pPr>
        <w:pStyle w:val="Heading2"/>
      </w:pPr>
    </w:p>
    <w:p w14:paraId="7CCB3D1D" w14:textId="02E4C785" w:rsidR="00263EBB" w:rsidRDefault="00263EBB" w:rsidP="00EA7BA5">
      <w:pPr>
        <w:pStyle w:val="Heading2"/>
      </w:pPr>
      <w:r>
        <w:t>Conclusion</w:t>
      </w:r>
      <w:bookmarkEnd w:id="8"/>
    </w:p>
    <w:p w14:paraId="203C8769" w14:textId="4D2377D9" w:rsidR="00D572C1" w:rsidRDefault="00D572C1" w:rsidP="00EA7BA5">
      <w:pPr>
        <w:spacing w:line="360" w:lineRule="auto"/>
        <w:jc w:val="both"/>
      </w:pPr>
    </w:p>
    <w:p w14:paraId="64B99C37" w14:textId="006C18AF" w:rsidR="00D572C1" w:rsidRDefault="00D572C1" w:rsidP="00EA7BA5">
      <w:pPr>
        <w:spacing w:line="360" w:lineRule="auto"/>
        <w:jc w:val="both"/>
      </w:pPr>
      <w:r>
        <w:t>Timber-framed is a popular method of construction with many advantages such as time efficiency and its use of off-site construction techniques however due to the large amount of timber and the UK</w:t>
      </w:r>
      <w:r w:rsidR="00C77796">
        <w:t>’</w:t>
      </w:r>
      <w:r>
        <w:t>s wet environment</w:t>
      </w:r>
      <w:r w:rsidR="00C77796">
        <w:t>,</w:t>
      </w:r>
      <w:r>
        <w:t xml:space="preserve"> </w:t>
      </w:r>
      <w:r w:rsidR="00C77796">
        <w:t>i</w:t>
      </w:r>
      <w:r>
        <w:t>t is essential that the building is built with adequate ventilation.  This will ensure the full lifespan of the building and reduce any maintenance during its life.</w:t>
      </w:r>
    </w:p>
    <w:p w14:paraId="0741F9A9" w14:textId="09137894" w:rsidR="00D572C1" w:rsidRDefault="00D572C1" w:rsidP="00EA7BA5">
      <w:pPr>
        <w:spacing w:line="360" w:lineRule="auto"/>
        <w:jc w:val="both"/>
      </w:pPr>
    </w:p>
    <w:p w14:paraId="4B057160" w14:textId="3B8F71AF" w:rsidR="00D572C1" w:rsidRDefault="00D572C1" w:rsidP="00EA7BA5">
      <w:pPr>
        <w:spacing w:line="360" w:lineRule="auto"/>
        <w:jc w:val="both"/>
      </w:pPr>
      <w:r>
        <w:t xml:space="preserve">The proposed extension must be built </w:t>
      </w:r>
      <w:r w:rsidR="00965688">
        <w:t>while maintaining the current building</w:t>
      </w:r>
      <w:r w:rsidR="00C77796">
        <w:t>’</w:t>
      </w:r>
      <w:r w:rsidR="00965688">
        <w:t xml:space="preserve">s ventilation any work that </w:t>
      </w:r>
      <w:r w:rsidR="00C77796">
        <w:t>a</w:t>
      </w:r>
      <w:r w:rsidR="00965688">
        <w:t>ffects the current airflow could sever</w:t>
      </w:r>
      <w:r w:rsidR="00A43226">
        <w:t>e</w:t>
      </w:r>
      <w:r w:rsidR="00965688">
        <w:t>ly je</w:t>
      </w:r>
      <w:r w:rsidR="00287099">
        <w:t>o</w:t>
      </w:r>
      <w:r w:rsidR="00965688">
        <w:t>p</w:t>
      </w:r>
      <w:r w:rsidR="00287099">
        <w:t>ar</w:t>
      </w:r>
      <w:r w:rsidR="00965688">
        <w:t>dise the structural integrity of the timber-frame</w:t>
      </w:r>
      <w:r w:rsidR="00A43226">
        <w:t xml:space="preserve"> and shorten its lifespan</w:t>
      </w:r>
    </w:p>
    <w:p w14:paraId="278EC9E0" w14:textId="2BE35325" w:rsidR="00965688" w:rsidRDefault="00965688"/>
    <w:p w14:paraId="4AF971D5" w14:textId="77777777" w:rsidR="00965688" w:rsidRDefault="00965688"/>
    <w:sectPr w:rsidR="00965688" w:rsidSect="00FD47B6">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A63D3" w14:textId="77777777" w:rsidR="00CE40B3" w:rsidRDefault="00CE40B3" w:rsidP="00FD47B6">
      <w:r>
        <w:separator/>
      </w:r>
    </w:p>
  </w:endnote>
  <w:endnote w:type="continuationSeparator" w:id="0">
    <w:p w14:paraId="20B59039" w14:textId="77777777" w:rsidR="00CE40B3" w:rsidRDefault="00CE40B3" w:rsidP="00FD47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0575975"/>
      <w:docPartObj>
        <w:docPartGallery w:val="Page Numbers (Bottom of Page)"/>
        <w:docPartUnique/>
      </w:docPartObj>
    </w:sdtPr>
    <w:sdtContent>
      <w:p w14:paraId="788490B4" w14:textId="5329FED0" w:rsidR="00FD47B6" w:rsidRDefault="00FD47B6" w:rsidP="00FE2D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A2402A" w14:textId="77777777" w:rsidR="00FD47B6" w:rsidRDefault="00FD47B6" w:rsidP="00FD47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69105132"/>
      <w:docPartObj>
        <w:docPartGallery w:val="Page Numbers (Bottom of Page)"/>
        <w:docPartUnique/>
      </w:docPartObj>
    </w:sdtPr>
    <w:sdtContent>
      <w:p w14:paraId="0E9D53C4" w14:textId="6DC1FF83" w:rsidR="00FD47B6" w:rsidRDefault="00FD47B6" w:rsidP="00FE2D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162BDC" w14:textId="77777777" w:rsidR="00FD47B6" w:rsidRDefault="00FD47B6" w:rsidP="00FD47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3463D" w14:textId="77777777" w:rsidR="00CE40B3" w:rsidRDefault="00CE40B3" w:rsidP="00FD47B6">
      <w:r>
        <w:separator/>
      </w:r>
    </w:p>
  </w:footnote>
  <w:footnote w:type="continuationSeparator" w:id="0">
    <w:p w14:paraId="4DF3C743" w14:textId="77777777" w:rsidR="00CE40B3" w:rsidRDefault="00CE40B3" w:rsidP="00FD47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542972"/>
    <w:multiLevelType w:val="hybridMultilevel"/>
    <w:tmpl w:val="4CBE9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C533D5"/>
    <w:multiLevelType w:val="hybridMultilevel"/>
    <w:tmpl w:val="55982568"/>
    <w:lvl w:ilvl="0" w:tplc="A4AE4F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9E3A87"/>
    <w:multiLevelType w:val="hybridMultilevel"/>
    <w:tmpl w:val="38B4CC0C"/>
    <w:lvl w:ilvl="0" w:tplc="21AE6F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EBB"/>
    <w:rsid w:val="00016FF4"/>
    <w:rsid w:val="00026433"/>
    <w:rsid w:val="00055115"/>
    <w:rsid w:val="00083482"/>
    <w:rsid w:val="00095B6B"/>
    <w:rsid w:val="000B67AF"/>
    <w:rsid w:val="000F1E3C"/>
    <w:rsid w:val="000F4F09"/>
    <w:rsid w:val="00125A7F"/>
    <w:rsid w:val="001269BB"/>
    <w:rsid w:val="00183132"/>
    <w:rsid w:val="001A716C"/>
    <w:rsid w:val="001F6B62"/>
    <w:rsid w:val="002413DA"/>
    <w:rsid w:val="00263EBB"/>
    <w:rsid w:val="00274E3C"/>
    <w:rsid w:val="00287099"/>
    <w:rsid w:val="002E79AF"/>
    <w:rsid w:val="003E785A"/>
    <w:rsid w:val="004543E2"/>
    <w:rsid w:val="00464F1A"/>
    <w:rsid w:val="00492CBF"/>
    <w:rsid w:val="004A4495"/>
    <w:rsid w:val="004E32E9"/>
    <w:rsid w:val="004F58EB"/>
    <w:rsid w:val="00557343"/>
    <w:rsid w:val="00577595"/>
    <w:rsid w:val="00591DA3"/>
    <w:rsid w:val="00607BF1"/>
    <w:rsid w:val="00630FAF"/>
    <w:rsid w:val="006507D1"/>
    <w:rsid w:val="00653555"/>
    <w:rsid w:val="00657774"/>
    <w:rsid w:val="00677795"/>
    <w:rsid w:val="006E5224"/>
    <w:rsid w:val="00734943"/>
    <w:rsid w:val="0075591D"/>
    <w:rsid w:val="00757D6A"/>
    <w:rsid w:val="007A3FF6"/>
    <w:rsid w:val="007D2C39"/>
    <w:rsid w:val="00800B1D"/>
    <w:rsid w:val="00825105"/>
    <w:rsid w:val="008824D6"/>
    <w:rsid w:val="0094085B"/>
    <w:rsid w:val="00965688"/>
    <w:rsid w:val="009952B4"/>
    <w:rsid w:val="009E3611"/>
    <w:rsid w:val="009E3C7C"/>
    <w:rsid w:val="00A43226"/>
    <w:rsid w:val="00AB2D2C"/>
    <w:rsid w:val="00AF1744"/>
    <w:rsid w:val="00AF1903"/>
    <w:rsid w:val="00B5388D"/>
    <w:rsid w:val="00BD356F"/>
    <w:rsid w:val="00BE663A"/>
    <w:rsid w:val="00C70825"/>
    <w:rsid w:val="00C77796"/>
    <w:rsid w:val="00C91FD3"/>
    <w:rsid w:val="00CB5251"/>
    <w:rsid w:val="00CE40B3"/>
    <w:rsid w:val="00CE51DD"/>
    <w:rsid w:val="00D2008E"/>
    <w:rsid w:val="00D225F7"/>
    <w:rsid w:val="00D4741A"/>
    <w:rsid w:val="00D53A22"/>
    <w:rsid w:val="00D572C1"/>
    <w:rsid w:val="00D70E39"/>
    <w:rsid w:val="00D71C8A"/>
    <w:rsid w:val="00D8546B"/>
    <w:rsid w:val="00DC2542"/>
    <w:rsid w:val="00DD5231"/>
    <w:rsid w:val="00DF0F95"/>
    <w:rsid w:val="00E84E83"/>
    <w:rsid w:val="00E90A90"/>
    <w:rsid w:val="00E95A59"/>
    <w:rsid w:val="00EA7BA5"/>
    <w:rsid w:val="00EB12BD"/>
    <w:rsid w:val="00FA2524"/>
    <w:rsid w:val="00FD4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11B0D9"/>
  <w15:chartTrackingRefBased/>
  <w15:docId w15:val="{638AF185-330E-9240-BE44-9BB3E1509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EBB"/>
  </w:style>
  <w:style w:type="paragraph" w:styleId="Heading1">
    <w:name w:val="heading 1"/>
    <w:basedOn w:val="Normal"/>
    <w:next w:val="Normal"/>
    <w:link w:val="Heading1Char"/>
    <w:uiPriority w:val="9"/>
    <w:qFormat/>
    <w:rsid w:val="00FD47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7B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3EB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EB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F6B62"/>
    <w:pPr>
      <w:ind w:left="720"/>
      <w:contextualSpacing/>
    </w:pPr>
  </w:style>
  <w:style w:type="character" w:customStyle="1" w:styleId="Heading2Char">
    <w:name w:val="Heading 2 Char"/>
    <w:basedOn w:val="DefaultParagraphFont"/>
    <w:link w:val="Heading2"/>
    <w:uiPriority w:val="9"/>
    <w:rsid w:val="00EA7BA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D47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47B6"/>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D47B6"/>
    <w:pPr>
      <w:spacing w:before="120"/>
      <w:ind w:left="240"/>
    </w:pPr>
    <w:rPr>
      <w:rFonts w:cstheme="minorHAnsi"/>
      <w:b/>
      <w:bCs/>
      <w:sz w:val="22"/>
      <w:szCs w:val="22"/>
    </w:rPr>
  </w:style>
  <w:style w:type="character" w:styleId="Hyperlink">
    <w:name w:val="Hyperlink"/>
    <w:basedOn w:val="DefaultParagraphFont"/>
    <w:uiPriority w:val="99"/>
    <w:unhideWhenUsed/>
    <w:rsid w:val="00FD47B6"/>
    <w:rPr>
      <w:color w:val="0563C1" w:themeColor="hyperlink"/>
      <w:u w:val="single"/>
    </w:rPr>
  </w:style>
  <w:style w:type="paragraph" w:styleId="TOC1">
    <w:name w:val="toc 1"/>
    <w:basedOn w:val="Normal"/>
    <w:next w:val="Normal"/>
    <w:autoRedefine/>
    <w:uiPriority w:val="39"/>
    <w:semiHidden/>
    <w:unhideWhenUsed/>
    <w:rsid w:val="00FD47B6"/>
    <w:pPr>
      <w:spacing w:before="120"/>
    </w:pPr>
    <w:rPr>
      <w:rFonts w:cstheme="minorHAnsi"/>
      <w:b/>
      <w:bCs/>
      <w:i/>
      <w:iCs/>
    </w:rPr>
  </w:style>
  <w:style w:type="paragraph" w:styleId="TOC3">
    <w:name w:val="toc 3"/>
    <w:basedOn w:val="Normal"/>
    <w:next w:val="Normal"/>
    <w:autoRedefine/>
    <w:uiPriority w:val="39"/>
    <w:semiHidden/>
    <w:unhideWhenUsed/>
    <w:rsid w:val="00FD47B6"/>
    <w:pPr>
      <w:ind w:left="480"/>
    </w:pPr>
    <w:rPr>
      <w:rFonts w:cstheme="minorHAnsi"/>
      <w:sz w:val="20"/>
      <w:szCs w:val="20"/>
    </w:rPr>
  </w:style>
  <w:style w:type="paragraph" w:styleId="TOC4">
    <w:name w:val="toc 4"/>
    <w:basedOn w:val="Normal"/>
    <w:next w:val="Normal"/>
    <w:autoRedefine/>
    <w:uiPriority w:val="39"/>
    <w:semiHidden/>
    <w:unhideWhenUsed/>
    <w:rsid w:val="00FD47B6"/>
    <w:pPr>
      <w:ind w:left="720"/>
    </w:pPr>
    <w:rPr>
      <w:rFonts w:cstheme="minorHAnsi"/>
      <w:sz w:val="20"/>
      <w:szCs w:val="20"/>
    </w:rPr>
  </w:style>
  <w:style w:type="paragraph" w:styleId="TOC5">
    <w:name w:val="toc 5"/>
    <w:basedOn w:val="Normal"/>
    <w:next w:val="Normal"/>
    <w:autoRedefine/>
    <w:uiPriority w:val="39"/>
    <w:semiHidden/>
    <w:unhideWhenUsed/>
    <w:rsid w:val="00FD47B6"/>
    <w:pPr>
      <w:ind w:left="960"/>
    </w:pPr>
    <w:rPr>
      <w:rFonts w:cstheme="minorHAnsi"/>
      <w:sz w:val="20"/>
      <w:szCs w:val="20"/>
    </w:rPr>
  </w:style>
  <w:style w:type="paragraph" w:styleId="TOC6">
    <w:name w:val="toc 6"/>
    <w:basedOn w:val="Normal"/>
    <w:next w:val="Normal"/>
    <w:autoRedefine/>
    <w:uiPriority w:val="39"/>
    <w:semiHidden/>
    <w:unhideWhenUsed/>
    <w:rsid w:val="00FD47B6"/>
    <w:pPr>
      <w:ind w:left="1200"/>
    </w:pPr>
    <w:rPr>
      <w:rFonts w:cstheme="minorHAnsi"/>
      <w:sz w:val="20"/>
      <w:szCs w:val="20"/>
    </w:rPr>
  </w:style>
  <w:style w:type="paragraph" w:styleId="TOC7">
    <w:name w:val="toc 7"/>
    <w:basedOn w:val="Normal"/>
    <w:next w:val="Normal"/>
    <w:autoRedefine/>
    <w:uiPriority w:val="39"/>
    <w:semiHidden/>
    <w:unhideWhenUsed/>
    <w:rsid w:val="00FD47B6"/>
    <w:pPr>
      <w:ind w:left="1440"/>
    </w:pPr>
    <w:rPr>
      <w:rFonts w:cstheme="minorHAnsi"/>
      <w:sz w:val="20"/>
      <w:szCs w:val="20"/>
    </w:rPr>
  </w:style>
  <w:style w:type="paragraph" w:styleId="TOC8">
    <w:name w:val="toc 8"/>
    <w:basedOn w:val="Normal"/>
    <w:next w:val="Normal"/>
    <w:autoRedefine/>
    <w:uiPriority w:val="39"/>
    <w:semiHidden/>
    <w:unhideWhenUsed/>
    <w:rsid w:val="00FD47B6"/>
    <w:pPr>
      <w:ind w:left="1680"/>
    </w:pPr>
    <w:rPr>
      <w:rFonts w:cstheme="minorHAnsi"/>
      <w:sz w:val="20"/>
      <w:szCs w:val="20"/>
    </w:rPr>
  </w:style>
  <w:style w:type="paragraph" w:styleId="TOC9">
    <w:name w:val="toc 9"/>
    <w:basedOn w:val="Normal"/>
    <w:next w:val="Normal"/>
    <w:autoRedefine/>
    <w:uiPriority w:val="39"/>
    <w:semiHidden/>
    <w:unhideWhenUsed/>
    <w:rsid w:val="00FD47B6"/>
    <w:pPr>
      <w:ind w:left="1920"/>
    </w:pPr>
    <w:rPr>
      <w:rFonts w:cstheme="minorHAnsi"/>
      <w:sz w:val="20"/>
      <w:szCs w:val="20"/>
    </w:rPr>
  </w:style>
  <w:style w:type="paragraph" w:styleId="Footer">
    <w:name w:val="footer"/>
    <w:basedOn w:val="Normal"/>
    <w:link w:val="FooterChar"/>
    <w:uiPriority w:val="99"/>
    <w:unhideWhenUsed/>
    <w:rsid w:val="00FD47B6"/>
    <w:pPr>
      <w:tabs>
        <w:tab w:val="center" w:pos="4513"/>
        <w:tab w:val="right" w:pos="9026"/>
      </w:tabs>
    </w:pPr>
  </w:style>
  <w:style w:type="character" w:customStyle="1" w:styleId="FooterChar">
    <w:name w:val="Footer Char"/>
    <w:basedOn w:val="DefaultParagraphFont"/>
    <w:link w:val="Footer"/>
    <w:uiPriority w:val="99"/>
    <w:rsid w:val="00FD47B6"/>
  </w:style>
  <w:style w:type="character" w:styleId="PageNumber">
    <w:name w:val="page number"/>
    <w:basedOn w:val="DefaultParagraphFont"/>
    <w:uiPriority w:val="99"/>
    <w:semiHidden/>
    <w:unhideWhenUsed/>
    <w:rsid w:val="00FD4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221347">
      <w:bodyDiv w:val="1"/>
      <w:marLeft w:val="0"/>
      <w:marRight w:val="0"/>
      <w:marTop w:val="0"/>
      <w:marBottom w:val="0"/>
      <w:divBdr>
        <w:top w:val="none" w:sz="0" w:space="0" w:color="auto"/>
        <w:left w:val="none" w:sz="0" w:space="0" w:color="auto"/>
        <w:bottom w:val="none" w:sz="0" w:space="0" w:color="auto"/>
        <w:right w:val="none" w:sz="0" w:space="0" w:color="auto"/>
      </w:divBdr>
    </w:div>
    <w:div w:id="1201674400">
      <w:bodyDiv w:val="1"/>
      <w:marLeft w:val="0"/>
      <w:marRight w:val="0"/>
      <w:marTop w:val="0"/>
      <w:marBottom w:val="0"/>
      <w:divBdr>
        <w:top w:val="none" w:sz="0" w:space="0" w:color="auto"/>
        <w:left w:val="none" w:sz="0" w:space="0" w:color="auto"/>
        <w:bottom w:val="none" w:sz="0" w:space="0" w:color="auto"/>
        <w:right w:val="none" w:sz="0" w:space="0" w:color="auto"/>
      </w:divBdr>
    </w:div>
    <w:div w:id="1527596296">
      <w:bodyDiv w:val="1"/>
      <w:marLeft w:val="0"/>
      <w:marRight w:val="0"/>
      <w:marTop w:val="0"/>
      <w:marBottom w:val="0"/>
      <w:divBdr>
        <w:top w:val="none" w:sz="0" w:space="0" w:color="auto"/>
        <w:left w:val="none" w:sz="0" w:space="0" w:color="auto"/>
        <w:bottom w:val="none" w:sz="0" w:space="0" w:color="auto"/>
        <w:right w:val="none" w:sz="0" w:space="0" w:color="auto"/>
      </w:divBdr>
    </w:div>
    <w:div w:id="172971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Regs19</b:Tag>
    <b:SourceType>ElectronicSource</b:SourceType>
    <b:Guid>{183670BB-B491-F04A-A866-31A53856BBB4}</b:Guid>
    <b:Author>
      <b:Author>
        <b:Corporate>Building Regulations</b:Corporate>
      </b:Author>
    </b:Author>
    <b:Title>Part L - Conservation of Fuel &amp; Power</b:Title>
    <b:Year>2019</b:Year>
    <b:Publisher>HM Government</b:Publisher>
    <b:RefOrder>2</b:RefOrder>
  </b:Source>
  <b:Source>
    <b:Tag>NHB19</b:Tag>
    <b:SourceType>InternetSite</b:SourceType>
    <b:Guid>{F4087157-57F6-8848-BDC4-4B795D612C2A}</b:Guid>
    <b:Author>
      <b:Author>
        <b:Corporate>NHBC</b:Corporate>
      </b:Author>
    </b:Author>
    <b:Title>NHBC Campaigns</b:Title>
    <b:Year>2019</b:Year>
    <b:URL>http://nhbccampaigns.co.uk/landingpages/techzone/previous_versions/2006/Part6/section2/default.htm#D4</b:URL>
    <b:RefOrder>1</b:RefOrder>
  </b:Source>
</b:Sources>
</file>

<file path=customXml/itemProps1.xml><?xml version="1.0" encoding="utf-8"?>
<ds:datastoreItem xmlns:ds="http://schemas.openxmlformats.org/officeDocument/2006/customXml" ds:itemID="{F12C8252-2CA1-1E4C-8920-92F289BA9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TotalTime>
  <Pages>14</Pages>
  <Words>2128</Words>
  <Characters>10175</Characters>
  <Application>Microsoft Office Word</Application>
  <DocSecurity>0</DocSecurity>
  <Lines>290</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Potts (2005823)</dc:creator>
  <cp:keywords/>
  <dc:description/>
  <cp:lastModifiedBy>Leigh Potts (2005823)</cp:lastModifiedBy>
  <cp:revision>40</cp:revision>
  <dcterms:created xsi:type="dcterms:W3CDTF">2021-01-05T11:00:00Z</dcterms:created>
  <dcterms:modified xsi:type="dcterms:W3CDTF">2021-01-22T20:38:00Z</dcterms:modified>
</cp:coreProperties>
</file>