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600F40A" w14:textId="77777777" w:rsidR="001F343C" w:rsidRPr="005123E3" w:rsidRDefault="001F343C" w:rsidP="001F343C">
      <w:pPr>
        <w:pStyle w:val="NormalWeb"/>
        <w:ind w:left="-180" w:right="-334"/>
        <w:rPr>
          <w:rFonts w:ascii="Trebuchet MS" w:eastAsia="SimSun" w:hAnsi="Trebuchet MS" w:cs="Tahoma"/>
          <w:color w:val="000000"/>
          <w:lang w:eastAsia="zh-CN"/>
        </w:rPr>
      </w:pPr>
      <w:r w:rsidRPr="005123E3">
        <w:rPr>
          <w:rFonts w:ascii="Georgia" w:eastAsia="SimSun" w:hAnsi="Georgia"/>
          <w:noProof/>
          <w:color w:val="000000"/>
          <w:sz w:val="21"/>
          <w:szCs w:val="21"/>
        </w:rPr>
        <w:drawing>
          <wp:inline distT="0" distB="0" distL="0" distR="0" wp14:anchorId="2FBC8EBE" wp14:editId="6FBCDD52">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6D9EC80C" w14:textId="77777777" w:rsidR="001F343C" w:rsidRPr="005123E3" w:rsidRDefault="001F343C" w:rsidP="001F343C">
      <w:pPr>
        <w:keepNext/>
        <w:spacing w:before="240" w:after="60"/>
        <w:jc w:val="center"/>
        <w:outlineLvl w:val="0"/>
        <w:rPr>
          <w:rFonts w:ascii="Arial" w:eastAsia="SimSun" w:hAnsi="Arial" w:cs="Arial"/>
          <w:b/>
          <w:bCs/>
          <w:kern w:val="32"/>
          <w:sz w:val="32"/>
          <w:szCs w:val="32"/>
          <w:lang w:val="cy-GB" w:eastAsia="zh-CN"/>
        </w:rPr>
      </w:pPr>
      <w:r w:rsidRPr="005123E3">
        <w:rPr>
          <w:rFonts w:ascii="Arial" w:eastAsia="SimSun" w:hAnsi="Arial" w:cs="Arial"/>
          <w:b/>
          <w:bCs/>
          <w:kern w:val="32"/>
          <w:sz w:val="32"/>
          <w:szCs w:val="32"/>
          <w:lang w:val="cy-GB" w:eastAsia="zh-CN"/>
        </w:rPr>
        <w:t>Undergraduate assignment feedback form</w:t>
      </w:r>
    </w:p>
    <w:p w14:paraId="7F6D58D6" w14:textId="77777777" w:rsidR="001F343C" w:rsidRPr="005123E3" w:rsidRDefault="001F343C" w:rsidP="001F343C">
      <w:pPr>
        <w:jc w:val="center"/>
        <w:rPr>
          <w:rFonts w:ascii="Arial" w:eastAsia="SimSun" w:hAnsi="Arial" w:cs="Arial"/>
          <w:b/>
          <w:lang w:val="cy-GB" w:eastAsia="zh-CN"/>
        </w:rPr>
      </w:pPr>
      <w:r w:rsidRPr="005123E3">
        <w:rPr>
          <w:rFonts w:ascii="Arial" w:eastAsia="SimSun" w:hAnsi="Arial" w:cs="Arial"/>
          <w:b/>
          <w:lang w:val="cy-GB" w:eastAsia="zh-CN"/>
        </w:rPr>
        <w:t>(to be completed by marker)</w:t>
      </w:r>
    </w:p>
    <w:p w14:paraId="20F5F9E9" w14:textId="77777777" w:rsidR="001F343C" w:rsidRPr="005123E3" w:rsidRDefault="001F343C" w:rsidP="001F343C">
      <w:pPr>
        <w:jc w:val="center"/>
        <w:rPr>
          <w:rFonts w:ascii="Arial" w:eastAsia="SimSun" w:hAnsi="Arial" w:cs="Arial"/>
          <w:b/>
          <w:lang w:val="cy-GB" w:eastAsia="zh-CN"/>
        </w:rPr>
      </w:pPr>
    </w:p>
    <w:p w14:paraId="17813657" w14:textId="77777777" w:rsidR="001F343C" w:rsidRPr="005123E3" w:rsidRDefault="001F343C" w:rsidP="001F343C">
      <w:pPr>
        <w:keepNext/>
        <w:ind w:left="720"/>
        <w:jc w:val="both"/>
        <w:outlineLvl w:val="2"/>
        <w:rPr>
          <w:rFonts w:ascii="Trebuchet MS" w:eastAsia="SimSun" w:hAnsi="Trebuchet MS" w:cs="Tahoma"/>
          <w:b/>
          <w:bCs/>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282"/>
        <w:gridCol w:w="3685"/>
      </w:tblGrid>
      <w:tr w:rsidR="001F343C" w:rsidRPr="005123E3" w14:paraId="674B1281" w14:textId="77777777" w:rsidTr="001E7EA8">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530E6126" w14:textId="0103B577" w:rsidR="001F343C" w:rsidRPr="005123E3" w:rsidRDefault="001F343C" w:rsidP="001E7EA8">
            <w:pPr>
              <w:ind w:right="34"/>
              <w:rPr>
                <w:rFonts w:ascii="Calibri" w:eastAsia="SimSun" w:hAnsi="Calibri" w:cs="Tahoma"/>
                <w:i/>
                <w:color w:val="000000"/>
                <w:lang w:eastAsia="zh-CN"/>
              </w:rPr>
            </w:pPr>
            <w:r w:rsidRPr="005123E3">
              <w:rPr>
                <w:rFonts w:ascii="Calibri" w:eastAsia="SimSun" w:hAnsi="Calibri" w:cs="Tahoma"/>
                <w:i/>
                <w:color w:val="000000"/>
                <w:lang w:eastAsia="zh-CN"/>
              </w:rPr>
              <w:t xml:space="preserve">Student Name: </w:t>
            </w:r>
            <w:r>
              <w:rPr>
                <w:rFonts w:ascii="Calibri" w:eastAsia="SimSun" w:hAnsi="Calibri" w:cs="Tahoma"/>
                <w:i/>
                <w:color w:val="000000"/>
                <w:lang w:eastAsia="zh-CN"/>
              </w:rPr>
              <w:t xml:space="preserve"> </w:t>
            </w:r>
            <w:r w:rsidRPr="001F343C">
              <w:rPr>
                <w:rFonts w:ascii="Calibri" w:eastAsia="SimSun" w:hAnsi="Calibri" w:cs="Tahoma"/>
                <w:color w:val="000000"/>
                <w:lang w:eastAsia="zh-CN"/>
              </w:rPr>
              <w:t>Charlotte Allington</w:t>
            </w:r>
            <w:r w:rsidRPr="001F343C">
              <w:rPr>
                <w:rFonts w:ascii="Calibri" w:eastAsia="SimSun" w:hAnsi="Calibri" w:cs="Tahoma"/>
                <w:color w:val="000000"/>
                <w:lang w:eastAsia="zh-CN"/>
              </w:rPr>
              <w:tab/>
            </w:r>
          </w:p>
          <w:p w14:paraId="69B1DBD3" w14:textId="77777777" w:rsidR="001F343C" w:rsidRPr="005123E3" w:rsidRDefault="001F343C" w:rsidP="001E7EA8">
            <w:pPr>
              <w:ind w:right="34"/>
              <w:rPr>
                <w:rFonts w:ascii="Calibri" w:eastAsia="SimSun" w:hAnsi="Calibri" w:cs="Tahoma"/>
                <w:i/>
                <w:color w:val="000000"/>
                <w:lang w:eastAsia="zh-CN"/>
              </w:rPr>
            </w:pPr>
          </w:p>
        </w:tc>
      </w:tr>
      <w:tr w:rsidR="001F343C" w:rsidRPr="005123E3" w14:paraId="3FAED80D" w14:textId="77777777" w:rsidTr="001E7EA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611CB6F" w14:textId="77777777" w:rsidR="001F343C" w:rsidRPr="001F343C" w:rsidRDefault="001F343C" w:rsidP="001E7EA8">
            <w:pPr>
              <w:ind w:right="34"/>
              <w:rPr>
                <w:rFonts w:ascii="Calibri" w:eastAsia="SimSun" w:hAnsi="Calibri" w:cs="Tahoma"/>
                <w:color w:val="000000"/>
                <w:lang w:eastAsia="zh-CN"/>
              </w:rPr>
            </w:pPr>
            <w:r w:rsidRPr="005123E3">
              <w:rPr>
                <w:rFonts w:ascii="Calibri" w:eastAsia="SimSun" w:hAnsi="Calibri" w:cs="Tahoma"/>
                <w:i/>
                <w:color w:val="000000"/>
                <w:lang w:eastAsia="zh-CN"/>
              </w:rPr>
              <w:t xml:space="preserve">Module Code: </w:t>
            </w:r>
            <w:r w:rsidRPr="001F343C">
              <w:rPr>
                <w:rFonts w:ascii="Calibri" w:eastAsia="SimSun" w:hAnsi="Calibri" w:cs="Tahoma"/>
                <w:color w:val="000000"/>
                <w:lang w:eastAsia="zh-CN"/>
              </w:rPr>
              <w:t>CSPB4001</w:t>
            </w:r>
          </w:p>
          <w:p w14:paraId="33B642BB" w14:textId="77777777" w:rsidR="001F343C" w:rsidRPr="001F343C" w:rsidRDefault="001F343C" w:rsidP="001E7EA8">
            <w:pPr>
              <w:ind w:right="34"/>
              <w:rPr>
                <w:rFonts w:ascii="Calibri" w:eastAsia="SimSun" w:hAnsi="Calibri" w:cs="Tahoma"/>
                <w:color w:val="000000"/>
                <w:lang w:eastAsia="zh-CN"/>
              </w:rPr>
            </w:pPr>
          </w:p>
          <w:p w14:paraId="722ADEDD" w14:textId="77777777" w:rsidR="001F343C" w:rsidRPr="005123E3" w:rsidRDefault="001F343C" w:rsidP="001E7EA8">
            <w:pPr>
              <w:ind w:right="34"/>
              <w:rPr>
                <w:rFonts w:ascii="Calibri" w:eastAsia="SimSun" w:hAnsi="Calibri" w:cs="Tahoma"/>
                <w:i/>
                <w:color w:val="000000"/>
                <w:lang w:eastAsia="zh-CN"/>
              </w:rPr>
            </w:pPr>
            <w:r w:rsidRPr="005123E3">
              <w:rPr>
                <w:rFonts w:ascii="Calibri" w:eastAsia="SimSun" w:hAnsi="Calibri" w:cs="Tahoma"/>
                <w:i/>
                <w:color w:val="000000"/>
                <w:lang w:eastAsia="zh-CN"/>
              </w:rPr>
              <w:t xml:space="preserve">Module title: </w:t>
            </w:r>
            <w:r w:rsidRPr="001F343C">
              <w:rPr>
                <w:rFonts w:ascii="Calibri" w:eastAsia="SimSun" w:hAnsi="Calibri" w:cs="Tahoma"/>
                <w:color w:val="000000"/>
                <w:lang w:eastAsia="zh-CN"/>
              </w:rPr>
              <w:t>Persuasive Language: Creativity, Copywriting &amp; Text Editing</w:t>
            </w:r>
          </w:p>
        </w:tc>
        <w:tc>
          <w:tcPr>
            <w:tcW w:w="3967" w:type="dxa"/>
            <w:gridSpan w:val="2"/>
            <w:tcBorders>
              <w:top w:val="single" w:sz="4" w:space="0" w:color="auto"/>
              <w:left w:val="single" w:sz="4" w:space="0" w:color="auto"/>
              <w:bottom w:val="single" w:sz="4" w:space="0" w:color="auto"/>
              <w:right w:val="single" w:sz="4" w:space="0" w:color="auto"/>
            </w:tcBorders>
          </w:tcPr>
          <w:p w14:paraId="71B4C9CE" w14:textId="06553E2C" w:rsidR="001F343C" w:rsidRPr="005123E3" w:rsidRDefault="001F343C" w:rsidP="001E7EA8">
            <w:pPr>
              <w:ind w:right="34"/>
              <w:rPr>
                <w:rFonts w:ascii="Calibri" w:eastAsia="SimSun" w:hAnsi="Calibri" w:cs="Tahoma"/>
                <w:i/>
                <w:color w:val="000000"/>
                <w:lang w:eastAsia="zh-CN"/>
              </w:rPr>
            </w:pPr>
            <w:r w:rsidRPr="005123E3">
              <w:rPr>
                <w:rFonts w:ascii="Calibri" w:eastAsia="SimSun" w:hAnsi="Calibri" w:cs="Tahoma"/>
                <w:i/>
                <w:color w:val="000000"/>
                <w:lang w:eastAsia="zh-CN"/>
              </w:rPr>
              <w:t xml:space="preserve">Student number: </w:t>
            </w:r>
            <w:r>
              <w:rPr>
                <w:rFonts w:ascii="Calibri" w:eastAsia="SimSun" w:hAnsi="Calibri" w:cs="Tahoma"/>
                <w:i/>
                <w:color w:val="000000"/>
                <w:lang w:eastAsia="zh-CN"/>
              </w:rPr>
              <w:t xml:space="preserve"> </w:t>
            </w:r>
            <w:r w:rsidRPr="001F343C">
              <w:rPr>
                <w:rFonts w:ascii="Calibri" w:eastAsia="SimSun" w:hAnsi="Calibri" w:cs="Tahoma"/>
                <w:color w:val="000000"/>
                <w:lang w:eastAsia="zh-CN"/>
              </w:rPr>
              <w:t>1703149</w:t>
            </w:r>
          </w:p>
        </w:tc>
      </w:tr>
      <w:tr w:rsidR="001F343C" w:rsidRPr="005123E3" w14:paraId="25D0D06A" w14:textId="77777777" w:rsidTr="001E7EA8">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31A33A13" w14:textId="77777777" w:rsidR="001F343C" w:rsidRPr="00713D72" w:rsidRDefault="001F343C" w:rsidP="00713D72">
            <w:pPr>
              <w:ind w:right="34"/>
              <w:rPr>
                <w:rFonts w:ascii="Calibri" w:eastAsia="SimSun" w:hAnsi="Calibri" w:cs="Tahoma"/>
                <w:i/>
                <w:color w:val="000000"/>
                <w:lang w:eastAsia="zh-CN"/>
              </w:rPr>
            </w:pPr>
            <w:r w:rsidRPr="00713D72">
              <w:rPr>
                <w:rFonts w:ascii="Calibri" w:eastAsia="SimSun" w:hAnsi="Calibri" w:cs="Tahoma"/>
                <w:i/>
                <w:color w:val="000000"/>
                <w:lang w:eastAsia="zh-CN"/>
              </w:rPr>
              <w:t>For completion by marker:</w:t>
            </w:r>
          </w:p>
          <w:p w14:paraId="5DF7AC17" w14:textId="77777777" w:rsidR="001F343C" w:rsidRPr="00713D72" w:rsidRDefault="001F343C" w:rsidP="00713D72">
            <w:pPr>
              <w:ind w:right="34"/>
              <w:rPr>
                <w:rFonts w:ascii="Calibri" w:eastAsia="SimSun" w:hAnsi="Calibri" w:cs="Tahoma"/>
                <w:i/>
                <w:color w:val="000000"/>
                <w:lang w:eastAsia="zh-CN"/>
              </w:rPr>
            </w:pPr>
            <w:r w:rsidRPr="00713D72">
              <w:rPr>
                <w:rFonts w:ascii="Calibri" w:eastAsia="SimSun" w:hAnsi="Calibri" w:cs="Tahoma"/>
                <w:i/>
                <w:color w:val="000000"/>
                <w:lang w:eastAsia="zh-CN"/>
              </w:rPr>
              <w:t>Comments:</w:t>
            </w:r>
          </w:p>
          <w:p w14:paraId="0191C93F" w14:textId="77777777" w:rsidR="001F343C" w:rsidRPr="001F343C" w:rsidRDefault="001F343C" w:rsidP="001F343C">
            <w:pPr>
              <w:rPr>
                <w:rFonts w:ascii="Palatino Linotype" w:eastAsia="SimSun" w:hAnsi="Palatino Linotype" w:cs="Tahoma"/>
                <w:color w:val="000000"/>
                <w:sz w:val="22"/>
                <w:lang w:eastAsia="zh-CN"/>
              </w:rPr>
            </w:pPr>
          </w:p>
          <w:p w14:paraId="7D426855" w14:textId="70F939B4" w:rsidR="001F343C" w:rsidRPr="00713D72" w:rsidRDefault="001F343C" w:rsidP="001F343C">
            <w:pPr>
              <w:rPr>
                <w:rFonts w:ascii="Palatino Linotype" w:eastAsia="SimSun" w:hAnsi="Palatino Linotype" w:cs="Tahoma"/>
                <w:color w:val="000000"/>
                <w:sz w:val="22"/>
                <w:u w:val="single"/>
                <w:lang w:eastAsia="zh-CN"/>
              </w:rPr>
            </w:pPr>
            <w:r w:rsidRPr="00713D72">
              <w:rPr>
                <w:rFonts w:ascii="Palatino Linotype" w:eastAsia="SimSun" w:hAnsi="Palatino Linotype" w:cs="Tahoma"/>
                <w:color w:val="000000"/>
                <w:sz w:val="22"/>
                <w:u w:val="single"/>
                <w:lang w:eastAsia="zh-CN"/>
              </w:rPr>
              <w:t>The persuasion of narrative</w:t>
            </w:r>
          </w:p>
          <w:p w14:paraId="402C5AC5" w14:textId="6B1A52F3" w:rsidR="001F343C" w:rsidRPr="001F343C" w:rsidRDefault="00F923B1" w:rsidP="001F343C">
            <w:pPr>
              <w:rPr>
                <w:rFonts w:ascii="Palatino Linotype" w:eastAsia="SimSun" w:hAnsi="Palatino Linotype" w:cs="Tahoma"/>
                <w:color w:val="000000"/>
                <w:sz w:val="22"/>
                <w:lang w:eastAsia="zh-CN"/>
              </w:rPr>
            </w:pPr>
            <w:r>
              <w:rPr>
                <w:rFonts w:ascii="Palatino Linotype" w:eastAsia="SimSun" w:hAnsi="Palatino Linotype" w:cs="Tahoma"/>
                <w:color w:val="000000"/>
                <w:sz w:val="22"/>
                <w:lang w:eastAsia="zh-CN"/>
              </w:rPr>
              <w:t>Excellent</w:t>
            </w:r>
            <w:r w:rsidR="00076412">
              <w:rPr>
                <w:rFonts w:ascii="Palatino Linotype" w:eastAsia="SimSun" w:hAnsi="Palatino Linotype" w:cs="Tahoma"/>
                <w:color w:val="000000"/>
                <w:sz w:val="22"/>
                <w:lang w:eastAsia="zh-CN"/>
              </w:rPr>
              <w:t xml:space="preserve">. the use of selective use of apparent facts, the lack of competing </w:t>
            </w:r>
            <w:r w:rsidR="00A83314">
              <w:rPr>
                <w:rFonts w:ascii="Palatino Linotype" w:eastAsia="SimSun" w:hAnsi="Palatino Linotype" w:cs="Tahoma"/>
                <w:color w:val="000000"/>
                <w:sz w:val="22"/>
                <w:lang w:eastAsia="zh-CN"/>
              </w:rPr>
              <w:t xml:space="preserve">or balancing issues, the rapidity with which you jump from one assertion to the next – and the use of insistent repetition. </w:t>
            </w:r>
          </w:p>
          <w:p w14:paraId="0B092145" w14:textId="77777777" w:rsidR="001F343C" w:rsidRDefault="001F343C" w:rsidP="001F343C">
            <w:pPr>
              <w:rPr>
                <w:rFonts w:ascii="Palatino Linotype" w:eastAsia="SimSun" w:hAnsi="Palatino Linotype" w:cs="Tahoma"/>
                <w:color w:val="000000"/>
                <w:sz w:val="22"/>
                <w:lang w:eastAsia="zh-CN"/>
              </w:rPr>
            </w:pPr>
          </w:p>
          <w:p w14:paraId="3D3B0A30" w14:textId="66B06824" w:rsidR="001F343C" w:rsidRPr="00713D72" w:rsidRDefault="001F343C" w:rsidP="001F343C">
            <w:pPr>
              <w:rPr>
                <w:rFonts w:ascii="Palatino Linotype" w:eastAsia="SimSun" w:hAnsi="Palatino Linotype" w:cs="Tahoma"/>
                <w:color w:val="000000"/>
                <w:sz w:val="22"/>
                <w:u w:val="single"/>
                <w:lang w:eastAsia="zh-CN"/>
              </w:rPr>
            </w:pPr>
            <w:r w:rsidRPr="00713D72">
              <w:rPr>
                <w:rFonts w:ascii="Palatino Linotype" w:eastAsia="SimSun" w:hAnsi="Palatino Linotype" w:cs="Tahoma"/>
                <w:color w:val="000000"/>
                <w:sz w:val="22"/>
                <w:u w:val="single"/>
                <w:lang w:eastAsia="zh-CN"/>
              </w:rPr>
              <w:t xml:space="preserve">The Unbelievable Truth </w:t>
            </w:r>
          </w:p>
          <w:p w14:paraId="189821E5" w14:textId="2D53CB45" w:rsidR="001F343C" w:rsidRDefault="001F343C" w:rsidP="001F343C">
            <w:pPr>
              <w:rPr>
                <w:rFonts w:ascii="Palatino Linotype" w:eastAsia="SimSun" w:hAnsi="Palatino Linotype" w:cs="Tahoma"/>
                <w:color w:val="000000"/>
                <w:sz w:val="22"/>
                <w:lang w:eastAsia="zh-CN"/>
              </w:rPr>
            </w:pPr>
            <w:r>
              <w:rPr>
                <w:rFonts w:ascii="Palatino Linotype" w:eastAsia="SimSun" w:hAnsi="Palatino Linotype" w:cs="Tahoma"/>
                <w:color w:val="000000"/>
                <w:sz w:val="22"/>
                <w:lang w:eastAsia="zh-CN"/>
              </w:rPr>
              <w:t xml:space="preserve">Absolutely splendid. I think the elaboration of the elephant shrew should have alerted me to the fact that it was one of the truths. But it didn’t! </w:t>
            </w:r>
          </w:p>
          <w:p w14:paraId="718EBF2F" w14:textId="19975395" w:rsidR="001F343C" w:rsidRDefault="001F343C" w:rsidP="001F343C">
            <w:pPr>
              <w:rPr>
                <w:rFonts w:ascii="Palatino Linotype" w:eastAsia="SimSun" w:hAnsi="Palatino Linotype" w:cs="Tahoma"/>
                <w:color w:val="000000"/>
                <w:sz w:val="22"/>
                <w:lang w:eastAsia="zh-CN"/>
              </w:rPr>
            </w:pPr>
            <w:r>
              <w:rPr>
                <w:rFonts w:ascii="Palatino Linotype" w:eastAsia="SimSun" w:hAnsi="Palatino Linotype" w:cs="Tahoma"/>
                <w:color w:val="000000"/>
                <w:sz w:val="22"/>
                <w:lang w:eastAsia="zh-CN"/>
              </w:rPr>
              <w:t xml:space="preserve">You </w:t>
            </w:r>
            <w:r w:rsidR="00713D72">
              <w:rPr>
                <w:rFonts w:ascii="Palatino Linotype" w:eastAsia="SimSun" w:hAnsi="Palatino Linotype" w:cs="Tahoma"/>
                <w:color w:val="000000"/>
                <w:sz w:val="22"/>
                <w:lang w:eastAsia="zh-CN"/>
              </w:rPr>
              <w:t>convey the light</w:t>
            </w:r>
            <w:r>
              <w:rPr>
                <w:rFonts w:ascii="Palatino Linotype" w:eastAsia="SimSun" w:hAnsi="Palatino Linotype" w:cs="Tahoma"/>
                <w:color w:val="000000"/>
                <w:sz w:val="22"/>
                <w:lang w:eastAsia="zh-CN"/>
              </w:rPr>
              <w:t xml:space="preserve"> tone </w:t>
            </w:r>
            <w:r w:rsidR="00076412">
              <w:rPr>
                <w:rFonts w:ascii="Palatino Linotype" w:eastAsia="SimSun" w:hAnsi="Palatino Linotype" w:cs="Tahoma"/>
                <w:color w:val="000000"/>
                <w:sz w:val="22"/>
                <w:lang w:eastAsia="zh-CN"/>
              </w:rPr>
              <w:t>of the programme perfectly and the way it employs a</w:t>
            </w:r>
            <w:r>
              <w:rPr>
                <w:rFonts w:ascii="Palatino Linotype" w:eastAsia="SimSun" w:hAnsi="Palatino Linotype" w:cs="Tahoma"/>
                <w:color w:val="000000"/>
                <w:sz w:val="22"/>
                <w:lang w:eastAsia="zh-CN"/>
              </w:rPr>
              <w:t xml:space="preserve"> rush of </w:t>
            </w:r>
            <w:r w:rsidR="00713D72">
              <w:rPr>
                <w:rFonts w:ascii="Palatino Linotype" w:eastAsia="SimSun" w:hAnsi="Palatino Linotype" w:cs="Tahoma"/>
                <w:color w:val="000000"/>
                <w:sz w:val="22"/>
                <w:lang w:eastAsia="zh-CN"/>
              </w:rPr>
              <w:t xml:space="preserve">fake </w:t>
            </w:r>
            <w:r>
              <w:rPr>
                <w:rFonts w:ascii="Palatino Linotype" w:eastAsia="SimSun" w:hAnsi="Palatino Linotype" w:cs="Tahoma"/>
                <w:color w:val="000000"/>
                <w:sz w:val="22"/>
                <w:lang w:eastAsia="zh-CN"/>
              </w:rPr>
              <w:t xml:space="preserve">facts </w:t>
            </w:r>
            <w:r w:rsidR="00076412">
              <w:rPr>
                <w:rFonts w:ascii="Palatino Linotype" w:eastAsia="SimSun" w:hAnsi="Palatino Linotype" w:cs="Tahoma"/>
                <w:color w:val="000000"/>
                <w:sz w:val="22"/>
                <w:lang w:eastAsia="zh-CN"/>
              </w:rPr>
              <w:t>to</w:t>
            </w:r>
            <w:r>
              <w:rPr>
                <w:rFonts w:ascii="Palatino Linotype" w:eastAsia="SimSun" w:hAnsi="Palatino Linotype" w:cs="Tahoma"/>
                <w:color w:val="000000"/>
                <w:sz w:val="22"/>
                <w:lang w:eastAsia="zh-CN"/>
              </w:rPr>
              <w:t xml:space="preserve"> bury truths in outrageous claims.</w:t>
            </w:r>
          </w:p>
          <w:p w14:paraId="5D6E3D70" w14:textId="09B74FD5" w:rsidR="00076412" w:rsidRDefault="00076412" w:rsidP="001F343C">
            <w:pPr>
              <w:rPr>
                <w:rFonts w:ascii="Palatino Linotype" w:eastAsia="SimSun" w:hAnsi="Palatino Linotype" w:cs="Tahoma"/>
                <w:color w:val="000000"/>
                <w:sz w:val="22"/>
                <w:lang w:eastAsia="zh-CN"/>
              </w:rPr>
            </w:pPr>
            <w:r>
              <w:rPr>
                <w:rFonts w:ascii="Palatino Linotype" w:eastAsia="SimSun" w:hAnsi="Palatino Linotype" w:cs="Tahoma"/>
                <w:color w:val="000000"/>
                <w:sz w:val="22"/>
                <w:lang w:eastAsia="zh-CN"/>
              </w:rPr>
              <w:t>Well pitched and persuasive.</w:t>
            </w:r>
          </w:p>
          <w:p w14:paraId="1D627D02" w14:textId="77777777" w:rsidR="001F343C" w:rsidRPr="001F343C" w:rsidRDefault="001F343C" w:rsidP="001F343C">
            <w:pPr>
              <w:rPr>
                <w:rFonts w:ascii="Palatino Linotype" w:eastAsia="SimSun" w:hAnsi="Palatino Linotype" w:cs="Tahoma"/>
                <w:color w:val="000000"/>
                <w:sz w:val="22"/>
                <w:lang w:eastAsia="zh-CN"/>
              </w:rPr>
            </w:pPr>
          </w:p>
          <w:p w14:paraId="1D02A0D7" w14:textId="1F59087D" w:rsidR="001F343C" w:rsidRPr="00713D72" w:rsidRDefault="001F343C" w:rsidP="001F343C">
            <w:pPr>
              <w:rPr>
                <w:rFonts w:ascii="Palatino Linotype" w:eastAsia="SimSun" w:hAnsi="Palatino Linotype" w:cs="Tahoma"/>
                <w:color w:val="000000"/>
                <w:sz w:val="22"/>
                <w:u w:val="single"/>
                <w:lang w:eastAsia="zh-CN"/>
              </w:rPr>
            </w:pPr>
            <w:r w:rsidRPr="00713D72">
              <w:rPr>
                <w:rFonts w:ascii="Palatino Linotype" w:eastAsia="SimSun" w:hAnsi="Palatino Linotype" w:cs="Tahoma"/>
                <w:color w:val="000000"/>
                <w:sz w:val="22"/>
                <w:u w:val="single"/>
                <w:lang w:eastAsia="zh-CN"/>
              </w:rPr>
              <w:t>Write a short story that depends on developing a metaphor  (plus self-reflection)</w:t>
            </w:r>
          </w:p>
          <w:p w14:paraId="53D65DBF" w14:textId="0FACD8DA" w:rsidR="001F343C" w:rsidRDefault="001F343C" w:rsidP="00A83314">
            <w:pPr>
              <w:rPr>
                <w:rFonts w:ascii="Palatino Linotype" w:eastAsia="SimSun" w:hAnsi="Palatino Linotype" w:cs="Tahoma"/>
                <w:color w:val="000000"/>
                <w:sz w:val="22"/>
                <w:lang w:eastAsia="zh-CN"/>
              </w:rPr>
            </w:pPr>
            <w:r>
              <w:rPr>
                <w:rFonts w:ascii="Palatino Linotype" w:eastAsia="SimSun" w:hAnsi="Palatino Linotype" w:cs="Tahoma"/>
                <w:color w:val="000000"/>
                <w:sz w:val="22"/>
                <w:lang w:eastAsia="zh-CN"/>
              </w:rPr>
              <w:t xml:space="preserve">I can see that you would have preferred to develop this into a longer piece but it is an excellent demonstration of the dramatic value of following a metaphor through. I thought the care with which the metaphor(s) were chosen was </w:t>
            </w:r>
            <w:r w:rsidR="00713D72">
              <w:rPr>
                <w:rFonts w:ascii="Palatino Linotype" w:eastAsia="SimSun" w:hAnsi="Palatino Linotype" w:cs="Tahoma"/>
                <w:color w:val="000000"/>
                <w:sz w:val="22"/>
                <w:lang w:eastAsia="zh-CN"/>
              </w:rPr>
              <w:t xml:space="preserve">very effective. it enabled all sorts of alternative readings that still worked (being burnt for example) and the sea </w:t>
            </w:r>
            <w:r w:rsidR="00076412">
              <w:rPr>
                <w:rFonts w:ascii="Palatino Linotype" w:eastAsia="SimSun" w:hAnsi="Palatino Linotype" w:cs="Tahoma"/>
                <w:color w:val="000000"/>
                <w:sz w:val="22"/>
                <w:lang w:eastAsia="zh-CN"/>
              </w:rPr>
              <w:t xml:space="preserve">(its salt – maybe a rush of icy water…?) </w:t>
            </w:r>
            <w:r w:rsidR="00713D72">
              <w:rPr>
                <w:rFonts w:ascii="Palatino Linotype" w:eastAsia="SimSun" w:hAnsi="Palatino Linotype" w:cs="Tahoma"/>
                <w:color w:val="000000"/>
                <w:sz w:val="22"/>
                <w:lang w:eastAsia="zh-CN"/>
              </w:rPr>
              <w:t xml:space="preserve">was good too. </w:t>
            </w:r>
            <w:r>
              <w:rPr>
                <w:rFonts w:ascii="Palatino Linotype" w:eastAsia="SimSun" w:hAnsi="Palatino Linotype" w:cs="Tahoma"/>
                <w:color w:val="000000"/>
                <w:sz w:val="22"/>
                <w:lang w:eastAsia="zh-CN"/>
              </w:rPr>
              <w:t xml:space="preserve"> </w:t>
            </w:r>
            <w:r w:rsidR="00076412">
              <w:rPr>
                <w:rFonts w:ascii="Palatino Linotype" w:eastAsia="SimSun" w:hAnsi="Palatino Linotype" w:cs="Tahoma"/>
                <w:color w:val="000000"/>
                <w:sz w:val="22"/>
                <w:lang w:eastAsia="zh-CN"/>
              </w:rPr>
              <w:t xml:space="preserve">The surreal quality of the metaphor suggested mythic or fantasy elements </w:t>
            </w:r>
          </w:p>
          <w:p w14:paraId="7507CA28" w14:textId="46E34BC1" w:rsidR="00A83314" w:rsidRDefault="00A83314" w:rsidP="00A83314">
            <w:pPr>
              <w:rPr>
                <w:rFonts w:ascii="Palatino Linotype" w:eastAsia="SimSun" w:hAnsi="Palatino Linotype" w:cs="Tahoma"/>
                <w:color w:val="000000"/>
                <w:sz w:val="22"/>
                <w:lang w:eastAsia="zh-CN"/>
              </w:rPr>
            </w:pPr>
          </w:p>
          <w:p w14:paraId="7E9C7046" w14:textId="7888C591" w:rsidR="00080B96" w:rsidRDefault="00A83314" w:rsidP="00A83314">
            <w:pPr>
              <w:rPr>
                <w:rFonts w:ascii="Palatino Linotype" w:eastAsia="SimSun" w:hAnsi="Palatino Linotype" w:cs="Tahoma"/>
                <w:color w:val="000000"/>
                <w:sz w:val="22"/>
                <w:lang w:eastAsia="zh-CN"/>
              </w:rPr>
            </w:pPr>
            <w:r w:rsidRPr="00A83314">
              <w:rPr>
                <w:rFonts w:ascii="Palatino Linotype" w:eastAsia="SimSun" w:hAnsi="Palatino Linotype" w:cs="Tahoma"/>
                <w:color w:val="000000"/>
                <w:sz w:val="22"/>
                <w:u w:val="single"/>
                <w:lang w:eastAsia="zh-CN"/>
              </w:rPr>
              <w:t>Corrected piece</w:t>
            </w:r>
            <w:r w:rsidR="001414B8" w:rsidRPr="001414B8">
              <w:rPr>
                <w:rFonts w:ascii="Palatino Linotype" w:eastAsia="SimSun" w:hAnsi="Palatino Linotype" w:cs="Tahoma"/>
                <w:sz w:val="22"/>
                <w:lang w:eastAsia="zh-CN"/>
              </w:rPr>
              <w:t xml:space="preserve">                   </w:t>
            </w:r>
            <w:r w:rsidR="00080B96">
              <w:rPr>
                <w:rFonts w:ascii="Palatino Linotype" w:eastAsia="SimSun" w:hAnsi="Palatino Linotype" w:cs="Tahoma"/>
                <w:color w:val="000000"/>
                <w:sz w:val="22"/>
                <w:lang w:eastAsia="zh-CN"/>
              </w:rPr>
              <w:t xml:space="preserve">18 incorrect  </w:t>
            </w:r>
          </w:p>
          <w:p w14:paraId="18DE0242" w14:textId="781C62B4" w:rsidR="00A83314" w:rsidRPr="00080B96" w:rsidRDefault="00080B96" w:rsidP="00A83314">
            <w:pPr>
              <w:rPr>
                <w:rFonts w:ascii="Palatino Linotype" w:eastAsia="SimSun" w:hAnsi="Palatino Linotype" w:cs="Tahoma"/>
                <w:color w:val="000000"/>
                <w:sz w:val="22"/>
                <w:lang w:eastAsia="zh-CN"/>
              </w:rPr>
            </w:pPr>
            <w:r>
              <w:rPr>
                <w:rFonts w:ascii="Palatino Linotype" w:eastAsia="SimSun" w:hAnsi="Palatino Linotype" w:cs="Tahoma"/>
                <w:color w:val="000000"/>
                <w:sz w:val="22"/>
                <w:lang w:eastAsia="zh-CN"/>
              </w:rPr>
              <w:t xml:space="preserve"> </w:t>
            </w:r>
            <w:bookmarkStart w:id="0" w:name="_GoBack"/>
            <w:r>
              <w:rPr>
                <w:rFonts w:ascii="Palatino Linotype" w:eastAsia="SimSun" w:hAnsi="Palatino Linotype" w:cs="Tahoma"/>
                <w:color w:val="000000"/>
                <w:sz w:val="22"/>
                <w:lang w:eastAsia="zh-CN"/>
              </w:rPr>
              <w:t>Ok but spend a bit of time on the grammar/punctuation site I’ve added to Moodle</w:t>
            </w:r>
            <w:bookmarkEnd w:id="0"/>
          </w:p>
          <w:p w14:paraId="579D7172" w14:textId="77777777" w:rsidR="001414B8" w:rsidRPr="00080B96" w:rsidRDefault="001414B8" w:rsidP="00A83314">
            <w:pPr>
              <w:rPr>
                <w:rFonts w:ascii="Palatino Linotype" w:eastAsia="SimSun" w:hAnsi="Palatino Linotype" w:cs="Tahoma"/>
                <w:color w:val="000000"/>
                <w:sz w:val="22"/>
                <w:lang w:eastAsia="zh-CN"/>
              </w:rPr>
            </w:pPr>
          </w:p>
          <w:p w14:paraId="3DC41119" w14:textId="21E82B7D" w:rsidR="00A83314" w:rsidRPr="00713D72" w:rsidRDefault="00A83314" w:rsidP="00A83314">
            <w:pPr>
              <w:rPr>
                <w:rFonts w:ascii="Palatino Linotype" w:eastAsia="SimSun" w:hAnsi="Palatino Linotype" w:cs="Tahoma"/>
                <w:color w:val="000000"/>
                <w:sz w:val="22"/>
                <w:lang w:eastAsia="zh-CN"/>
              </w:rPr>
            </w:pPr>
            <w:r>
              <w:rPr>
                <w:rFonts w:ascii="Palatino Linotype" w:eastAsia="SimSun" w:hAnsi="Palatino Linotype" w:cs="Tahoma"/>
                <w:color w:val="000000"/>
                <w:sz w:val="22"/>
                <w:lang w:eastAsia="zh-CN"/>
              </w:rPr>
              <w:t xml:space="preserve">All in all a first class portfolio. </w:t>
            </w:r>
          </w:p>
        </w:tc>
      </w:tr>
      <w:tr w:rsidR="001F343C" w:rsidRPr="005123E3" w14:paraId="2D215599" w14:textId="77777777" w:rsidTr="00080B96">
        <w:trPr>
          <w:trHeight w:val="492"/>
        </w:trPr>
        <w:tc>
          <w:tcPr>
            <w:tcW w:w="5070" w:type="dxa"/>
            <w:gridSpan w:val="2"/>
            <w:tcBorders>
              <w:top w:val="single" w:sz="4" w:space="0" w:color="auto"/>
            </w:tcBorders>
            <w:vAlign w:val="center"/>
          </w:tcPr>
          <w:p w14:paraId="56D82E4D" w14:textId="2E1721CE" w:rsidR="001F343C" w:rsidRPr="005123E3" w:rsidRDefault="001F343C" w:rsidP="001F343C">
            <w:pPr>
              <w:rPr>
                <w:rFonts w:ascii="Calibri" w:eastAsia="SimSun" w:hAnsi="Calibri" w:cs="Tahoma"/>
                <w:i/>
                <w:color w:val="000000"/>
                <w:lang w:eastAsia="zh-CN"/>
              </w:rPr>
            </w:pPr>
            <w:r w:rsidRPr="005123E3">
              <w:rPr>
                <w:rFonts w:ascii="Calibri" w:eastAsia="SimSun" w:hAnsi="Calibri" w:cs="Tahoma"/>
                <w:i/>
                <w:color w:val="000000"/>
                <w:lang w:eastAsia="zh-CN"/>
              </w:rPr>
              <w:t>Marker’s signature:</w:t>
            </w:r>
            <w:r>
              <w:rPr>
                <w:rFonts w:ascii="Calibri" w:eastAsia="SimSun" w:hAnsi="Calibri" w:cs="Tahoma"/>
                <w:i/>
                <w:color w:val="000000"/>
                <w:lang w:eastAsia="zh-CN"/>
              </w:rPr>
              <w:t xml:space="preserve"> </w:t>
            </w:r>
            <w:r w:rsidR="00080B96">
              <w:rPr>
                <w:rFonts w:ascii="Calibri" w:eastAsia="SimSun" w:hAnsi="Calibri" w:cs="Tahoma"/>
                <w:i/>
                <w:color w:val="000000"/>
                <w:lang w:eastAsia="zh-CN"/>
              </w:rPr>
              <w:t xml:space="preserve">   </w:t>
            </w:r>
            <w:r>
              <w:rPr>
                <w:rFonts w:ascii="Palatino Linotype" w:eastAsia="SimSun" w:hAnsi="Palatino Linotype" w:cs="Tahoma"/>
                <w:color w:val="000000"/>
                <w:sz w:val="22"/>
                <w:lang w:eastAsia="zh-CN"/>
              </w:rPr>
              <w:t xml:space="preserve">Jeni Williams </w:t>
            </w:r>
          </w:p>
        </w:tc>
        <w:tc>
          <w:tcPr>
            <w:tcW w:w="3685" w:type="dxa"/>
            <w:tcBorders>
              <w:top w:val="single" w:sz="4" w:space="0" w:color="auto"/>
            </w:tcBorders>
            <w:vAlign w:val="center"/>
          </w:tcPr>
          <w:p w14:paraId="3E7517DD" w14:textId="295B4948" w:rsidR="001F343C" w:rsidRPr="005123E3" w:rsidRDefault="001F343C" w:rsidP="00080B96">
            <w:pPr>
              <w:spacing w:before="100" w:beforeAutospacing="1" w:afterAutospacing="1"/>
              <w:ind w:left="142" w:right="34"/>
              <w:rPr>
                <w:rFonts w:ascii="Calibri" w:eastAsia="SimSun" w:hAnsi="Calibri" w:cs="Tahoma"/>
                <w:i/>
                <w:color w:val="000000"/>
                <w:lang w:eastAsia="zh-CN"/>
              </w:rPr>
            </w:pPr>
            <w:r w:rsidRPr="005123E3">
              <w:rPr>
                <w:rFonts w:ascii="Calibri" w:eastAsia="SimSun" w:hAnsi="Calibri" w:cs="Tahoma"/>
                <w:i/>
                <w:color w:val="000000"/>
                <w:lang w:eastAsia="zh-CN"/>
              </w:rPr>
              <w:t>Date:</w:t>
            </w:r>
            <w:r w:rsidR="00080B96">
              <w:rPr>
                <w:rFonts w:ascii="Calibri" w:eastAsia="SimSun" w:hAnsi="Calibri" w:cs="Tahoma"/>
                <w:i/>
                <w:color w:val="000000"/>
                <w:lang w:eastAsia="zh-CN"/>
              </w:rPr>
              <w:t xml:space="preserve"> </w:t>
            </w:r>
            <w:r w:rsidR="00080B96" w:rsidRPr="00080B96">
              <w:rPr>
                <w:rFonts w:ascii="Palatino Linotype" w:eastAsia="SimSun" w:hAnsi="Palatino Linotype" w:cs="Tahoma"/>
                <w:color w:val="000000"/>
                <w:sz w:val="22"/>
                <w:lang w:eastAsia="zh-CN"/>
              </w:rPr>
              <w:t>April 2018</w:t>
            </w:r>
          </w:p>
        </w:tc>
      </w:tr>
      <w:tr w:rsidR="001F343C" w:rsidRPr="005123E3" w14:paraId="30FB3211" w14:textId="77777777" w:rsidTr="001E7EA8">
        <w:tc>
          <w:tcPr>
            <w:tcW w:w="8755" w:type="dxa"/>
            <w:gridSpan w:val="3"/>
            <w:vAlign w:val="center"/>
          </w:tcPr>
          <w:p w14:paraId="72DDA007" w14:textId="48789CB9" w:rsidR="001F343C" w:rsidRPr="00A83314" w:rsidRDefault="001F343C" w:rsidP="001E7EA8">
            <w:pPr>
              <w:ind w:left="142" w:right="34"/>
              <w:rPr>
                <w:rFonts w:ascii="Palatino Linotype" w:eastAsia="SimSun" w:hAnsi="Palatino Linotype" w:cs="Tahoma"/>
                <w:color w:val="000000"/>
                <w:lang w:eastAsia="zh-CN"/>
              </w:rPr>
            </w:pPr>
            <w:r w:rsidRPr="005123E3">
              <w:rPr>
                <w:rFonts w:ascii="Calibri" w:eastAsia="SimSun" w:hAnsi="Calibri" w:cs="Tahoma"/>
                <w:i/>
                <w:color w:val="000000"/>
                <w:lang w:eastAsia="zh-CN"/>
              </w:rPr>
              <w:t xml:space="preserve">Provisional mark: </w:t>
            </w:r>
            <w:r w:rsidR="00A83314">
              <w:rPr>
                <w:rFonts w:ascii="Calibri" w:eastAsia="SimSun" w:hAnsi="Calibri" w:cs="Tahoma"/>
                <w:i/>
                <w:color w:val="000000"/>
                <w:lang w:eastAsia="zh-CN"/>
              </w:rPr>
              <w:t xml:space="preserve"> </w:t>
            </w:r>
            <w:r w:rsidR="00080B96">
              <w:rPr>
                <w:rFonts w:ascii="Calibri" w:eastAsia="SimSun" w:hAnsi="Calibri" w:cs="Tahoma"/>
                <w:i/>
                <w:color w:val="000000"/>
                <w:lang w:eastAsia="zh-CN"/>
              </w:rPr>
              <w:t xml:space="preserve">   </w:t>
            </w:r>
            <w:r w:rsidR="00A83314" w:rsidRPr="00080B96">
              <w:rPr>
                <w:rFonts w:ascii="Palatino Linotype" w:eastAsia="SimSun" w:hAnsi="Palatino Linotype" w:cs="Tahoma"/>
                <w:color w:val="000000"/>
                <w:lang w:eastAsia="zh-CN"/>
              </w:rPr>
              <w:t>73</w:t>
            </w:r>
          </w:p>
          <w:p w14:paraId="3B511764" w14:textId="77777777" w:rsidR="001F343C" w:rsidRPr="005123E3" w:rsidRDefault="001F343C" w:rsidP="001E7EA8">
            <w:pPr>
              <w:ind w:left="142" w:right="34"/>
              <w:rPr>
                <w:rFonts w:ascii="Calibri" w:eastAsia="SimSun" w:hAnsi="Calibri" w:cs="Tahoma"/>
                <w:i/>
                <w:color w:val="000000"/>
                <w:lang w:eastAsia="zh-CN"/>
              </w:rPr>
            </w:pPr>
            <w:r w:rsidRPr="005123E3">
              <w:rPr>
                <w:rFonts w:ascii="Calibri" w:eastAsia="SimSun" w:hAnsi="Calibri" w:cs="Tahoma"/>
                <w:b/>
                <w:i/>
                <w:color w:val="000000"/>
                <w:lang w:eastAsia="zh-CN"/>
              </w:rPr>
              <w:lastRenderedPageBreak/>
              <w:t>NB.</w:t>
            </w:r>
            <w:r w:rsidRPr="005123E3">
              <w:rPr>
                <w:rFonts w:ascii="Calibri" w:eastAsia="SimSun" w:hAnsi="Calibri" w:cs="Tahoma"/>
                <w:i/>
                <w:color w:val="000000"/>
                <w:lang w:eastAsia="zh-CN"/>
              </w:rPr>
              <w:t xml:space="preserve">  All marks are provisional until confirmed by the final examination board. </w:t>
            </w:r>
          </w:p>
        </w:tc>
      </w:tr>
    </w:tbl>
    <w:p w14:paraId="207A6569" w14:textId="77777777" w:rsidR="00707B14" w:rsidRDefault="00707B14">
      <w:pPr>
        <w:spacing w:after="160" w:line="259" w:lineRule="auto"/>
      </w:pPr>
      <w:r>
        <w:lastRenderedPageBreak/>
        <w:br w:type="page"/>
      </w:r>
    </w:p>
    <w:p w14:paraId="67DBE4E8" w14:textId="28B77118" w:rsidR="00A83314" w:rsidRDefault="00A83314" w:rsidP="00A83314">
      <w:r>
        <w:lastRenderedPageBreak/>
        <w:t xml:space="preserve">ASSESSMENT CRITERIA for CREATIVE WRITING </w:t>
      </w:r>
    </w:p>
    <w:p w14:paraId="597882C5" w14:textId="77777777" w:rsidR="00707B14" w:rsidRPr="00707B14" w:rsidRDefault="00707B14" w:rsidP="00A83314">
      <w:pPr>
        <w:rPr>
          <w:rFonts w:ascii="Palatino Linotype" w:hAnsi="Palatino Linotype"/>
          <w:sz w:val="22"/>
        </w:rPr>
      </w:pPr>
    </w:p>
    <w:tbl>
      <w:tblPr>
        <w:tblStyle w:val="TableGrid"/>
        <w:tblW w:w="0" w:type="auto"/>
        <w:tblLayout w:type="fixed"/>
        <w:tblLook w:val="04A0" w:firstRow="1" w:lastRow="0" w:firstColumn="1" w:lastColumn="0" w:noHBand="0" w:noVBand="1"/>
      </w:tblPr>
      <w:tblGrid>
        <w:gridCol w:w="2122"/>
        <w:gridCol w:w="5386"/>
        <w:gridCol w:w="709"/>
      </w:tblGrid>
      <w:tr w:rsidR="00707B14" w:rsidRPr="00707B14" w14:paraId="1080DD37" w14:textId="7D775C13" w:rsidTr="00707B14">
        <w:tc>
          <w:tcPr>
            <w:tcW w:w="2122" w:type="dxa"/>
          </w:tcPr>
          <w:p w14:paraId="0CA0975E" w14:textId="20D05E52" w:rsidR="00707B14" w:rsidRPr="00707B14" w:rsidRDefault="00707B14" w:rsidP="001E7EA8">
            <w:pPr>
              <w:rPr>
                <w:rFonts w:ascii="Palatino Linotype" w:hAnsi="Palatino Linotype"/>
                <w:i/>
                <w:sz w:val="20"/>
              </w:rPr>
            </w:pPr>
            <w:r w:rsidRPr="00707B14">
              <w:rPr>
                <w:rFonts w:ascii="Palatino Linotype" w:hAnsi="Palatino Linotype"/>
                <w:i/>
                <w:sz w:val="20"/>
              </w:rPr>
              <w:t>Criteria</w:t>
            </w:r>
          </w:p>
        </w:tc>
        <w:tc>
          <w:tcPr>
            <w:tcW w:w="5386" w:type="dxa"/>
          </w:tcPr>
          <w:p w14:paraId="168BB000" w14:textId="77777777" w:rsidR="00707B14" w:rsidRDefault="00707B14" w:rsidP="00707B14">
            <w:pPr>
              <w:rPr>
                <w:rFonts w:ascii="Palatino Linotype" w:hAnsi="Palatino Linotype"/>
                <w:i/>
                <w:sz w:val="22"/>
              </w:rPr>
            </w:pPr>
            <w:r w:rsidRPr="00707B14">
              <w:rPr>
                <w:rFonts w:ascii="Palatino Linotype" w:hAnsi="Palatino Linotype"/>
                <w:i/>
                <w:sz w:val="22"/>
              </w:rPr>
              <w:t>The portfolio demonstrates</w:t>
            </w:r>
            <w:r>
              <w:rPr>
                <w:rFonts w:ascii="Palatino Linotype" w:hAnsi="Palatino Linotype"/>
                <w:i/>
                <w:sz w:val="22"/>
              </w:rPr>
              <w:t>:</w:t>
            </w:r>
          </w:p>
          <w:p w14:paraId="07DBA620" w14:textId="685EC3D5" w:rsidR="00707B14" w:rsidRPr="00707B14" w:rsidRDefault="00707B14" w:rsidP="00707B14">
            <w:pPr>
              <w:rPr>
                <w:rFonts w:ascii="Palatino Linotype" w:hAnsi="Palatino Linotype"/>
                <w:i/>
                <w:sz w:val="22"/>
              </w:rPr>
            </w:pPr>
          </w:p>
        </w:tc>
        <w:tc>
          <w:tcPr>
            <w:tcW w:w="709" w:type="dxa"/>
          </w:tcPr>
          <w:p w14:paraId="67144541" w14:textId="06395CBC" w:rsidR="00707B14" w:rsidRPr="00707B14" w:rsidRDefault="00707B14" w:rsidP="001E7EA8">
            <w:pPr>
              <w:rPr>
                <w:rFonts w:ascii="Palatino Linotype" w:hAnsi="Palatino Linotype"/>
                <w:i/>
                <w:sz w:val="22"/>
              </w:rPr>
            </w:pPr>
            <w:r w:rsidRPr="00707B14">
              <w:rPr>
                <w:rFonts w:ascii="Palatino Linotype" w:hAnsi="Palatino Linotype"/>
                <w:i/>
                <w:sz w:val="22"/>
              </w:rPr>
              <w:t xml:space="preserve">Mark </w:t>
            </w:r>
          </w:p>
        </w:tc>
      </w:tr>
      <w:tr w:rsidR="00707B14" w:rsidRPr="00707B14" w14:paraId="5E0F49CE" w14:textId="77777777" w:rsidTr="00707B14">
        <w:tc>
          <w:tcPr>
            <w:tcW w:w="2122" w:type="dxa"/>
          </w:tcPr>
          <w:p w14:paraId="4A84F906" w14:textId="20DE8BA3" w:rsidR="00707B14" w:rsidRPr="00707B14" w:rsidRDefault="00707B14" w:rsidP="00707B14">
            <w:pPr>
              <w:rPr>
                <w:rFonts w:ascii="Palatino Linotype" w:hAnsi="Palatino Linotype"/>
                <w:sz w:val="20"/>
              </w:rPr>
            </w:pPr>
            <w:r w:rsidRPr="00707B14">
              <w:rPr>
                <w:rFonts w:ascii="Palatino Linotype" w:hAnsi="Palatino Linotype"/>
                <w:sz w:val="20"/>
              </w:rPr>
              <w:t>ORIGINALITY</w:t>
            </w:r>
          </w:p>
        </w:tc>
        <w:tc>
          <w:tcPr>
            <w:tcW w:w="5386" w:type="dxa"/>
          </w:tcPr>
          <w:p w14:paraId="6A524367" w14:textId="149F9E6B" w:rsidR="00707B14" w:rsidRPr="00707B14" w:rsidRDefault="00707B14" w:rsidP="00707B14">
            <w:pPr>
              <w:rPr>
                <w:rFonts w:ascii="Palatino Linotype" w:hAnsi="Palatino Linotype"/>
                <w:sz w:val="22"/>
              </w:rPr>
            </w:pPr>
            <w:r w:rsidRPr="00707B14">
              <w:rPr>
                <w:rFonts w:ascii="Palatino Linotype" w:hAnsi="Palatino Linotype"/>
                <w:sz w:val="22"/>
              </w:rPr>
              <w:t xml:space="preserve">imagination and originality in the production </w:t>
            </w:r>
          </w:p>
        </w:tc>
        <w:tc>
          <w:tcPr>
            <w:tcW w:w="709" w:type="dxa"/>
          </w:tcPr>
          <w:p w14:paraId="70F0B9A8" w14:textId="07EBBFE1" w:rsidR="00707B14" w:rsidRPr="00707B14" w:rsidRDefault="00707B14" w:rsidP="00707B14">
            <w:pPr>
              <w:rPr>
                <w:rFonts w:ascii="Palatino Linotype" w:hAnsi="Palatino Linotype"/>
                <w:sz w:val="22"/>
              </w:rPr>
            </w:pPr>
            <w:r>
              <w:rPr>
                <w:rFonts w:ascii="Palatino Linotype" w:hAnsi="Palatino Linotype"/>
                <w:sz w:val="22"/>
              </w:rPr>
              <w:t>1</w:t>
            </w:r>
          </w:p>
        </w:tc>
      </w:tr>
      <w:tr w:rsidR="00707B14" w:rsidRPr="00707B14" w14:paraId="5272E8B4" w14:textId="0FB1AE4D" w:rsidTr="00707B14">
        <w:tc>
          <w:tcPr>
            <w:tcW w:w="2122" w:type="dxa"/>
          </w:tcPr>
          <w:p w14:paraId="3AB33450" w14:textId="77777777" w:rsidR="00707B14" w:rsidRPr="00707B14" w:rsidRDefault="00707B14" w:rsidP="00707B14">
            <w:pPr>
              <w:rPr>
                <w:rFonts w:ascii="Palatino Linotype" w:hAnsi="Palatino Linotype"/>
                <w:sz w:val="20"/>
              </w:rPr>
            </w:pPr>
            <w:r w:rsidRPr="00707B14">
              <w:rPr>
                <w:rFonts w:ascii="Palatino Linotype" w:hAnsi="Palatino Linotype"/>
                <w:sz w:val="20"/>
              </w:rPr>
              <w:t>LANGUAGE</w:t>
            </w:r>
          </w:p>
        </w:tc>
        <w:tc>
          <w:tcPr>
            <w:tcW w:w="5386" w:type="dxa"/>
          </w:tcPr>
          <w:p w14:paraId="07EAB6C9" w14:textId="723A1179" w:rsidR="00707B14" w:rsidRPr="00707B14" w:rsidRDefault="00707B14" w:rsidP="00707B14">
            <w:pPr>
              <w:rPr>
                <w:rFonts w:ascii="Palatino Linotype" w:hAnsi="Palatino Linotype"/>
                <w:sz w:val="22"/>
              </w:rPr>
            </w:pPr>
            <w:r w:rsidRPr="00707B14">
              <w:rPr>
                <w:rFonts w:ascii="Palatino Linotype" w:hAnsi="Palatino Linotype"/>
                <w:sz w:val="22"/>
              </w:rPr>
              <w:t>an awareness of, and the ability to deploy, appropriate language in relation to genre, form or other conventions and expectations, including pace, rhythm and shaping.</w:t>
            </w:r>
          </w:p>
        </w:tc>
        <w:tc>
          <w:tcPr>
            <w:tcW w:w="709" w:type="dxa"/>
          </w:tcPr>
          <w:p w14:paraId="2E7871BA" w14:textId="7A2CBFF9" w:rsidR="00707B14" w:rsidRPr="00707B14" w:rsidRDefault="00707B14" w:rsidP="00707B14">
            <w:pPr>
              <w:rPr>
                <w:rFonts w:ascii="Palatino Linotype" w:hAnsi="Palatino Linotype"/>
                <w:sz w:val="22"/>
              </w:rPr>
            </w:pPr>
            <w:r>
              <w:rPr>
                <w:rFonts w:ascii="Palatino Linotype" w:hAnsi="Palatino Linotype"/>
                <w:sz w:val="22"/>
              </w:rPr>
              <w:t>1</w:t>
            </w:r>
          </w:p>
        </w:tc>
      </w:tr>
      <w:tr w:rsidR="00707B14" w:rsidRPr="00707B14" w14:paraId="13FB90FF" w14:textId="5DAFB76C" w:rsidTr="00707B14">
        <w:tc>
          <w:tcPr>
            <w:tcW w:w="2122" w:type="dxa"/>
          </w:tcPr>
          <w:p w14:paraId="1D561743" w14:textId="77777777" w:rsidR="00707B14" w:rsidRPr="00707B14" w:rsidRDefault="00707B14" w:rsidP="00707B14">
            <w:pPr>
              <w:rPr>
                <w:rFonts w:ascii="Palatino Linotype" w:hAnsi="Palatino Linotype"/>
                <w:sz w:val="20"/>
              </w:rPr>
            </w:pPr>
            <w:r w:rsidRPr="00707B14">
              <w:rPr>
                <w:rFonts w:ascii="Palatino Linotype" w:hAnsi="Palatino Linotype"/>
                <w:sz w:val="20"/>
              </w:rPr>
              <w:t>EDITING</w:t>
            </w:r>
          </w:p>
        </w:tc>
        <w:tc>
          <w:tcPr>
            <w:tcW w:w="5386" w:type="dxa"/>
          </w:tcPr>
          <w:p w14:paraId="0AC71EF7" w14:textId="54DE0169" w:rsidR="00707B14" w:rsidRPr="00707B14" w:rsidRDefault="00707B14" w:rsidP="00707B14">
            <w:pPr>
              <w:rPr>
                <w:rFonts w:ascii="Palatino Linotype" w:hAnsi="Palatino Linotype"/>
                <w:sz w:val="22"/>
              </w:rPr>
            </w:pPr>
            <w:r w:rsidRPr="00707B14">
              <w:rPr>
                <w:rFonts w:ascii="Palatino Linotype" w:hAnsi="Palatino Linotype"/>
                <w:sz w:val="22"/>
              </w:rPr>
              <w:t>an awareness of the demands of, and the ability to deploy the skills required in, editing and revision at a mechanical (proof-reading), structural (length, pace, plot etc.) level</w:t>
            </w:r>
          </w:p>
        </w:tc>
        <w:tc>
          <w:tcPr>
            <w:tcW w:w="709" w:type="dxa"/>
          </w:tcPr>
          <w:p w14:paraId="391C95AF" w14:textId="21CDBE3A" w:rsidR="00707B14" w:rsidRPr="00707B14" w:rsidRDefault="00707B14" w:rsidP="00707B14">
            <w:pPr>
              <w:rPr>
                <w:rFonts w:ascii="Palatino Linotype" w:hAnsi="Palatino Linotype"/>
                <w:sz w:val="22"/>
              </w:rPr>
            </w:pPr>
            <w:r>
              <w:rPr>
                <w:rFonts w:ascii="Palatino Linotype" w:hAnsi="Palatino Linotype"/>
                <w:sz w:val="22"/>
              </w:rPr>
              <w:t>2</w:t>
            </w:r>
          </w:p>
        </w:tc>
      </w:tr>
      <w:tr w:rsidR="00707B14" w:rsidRPr="00707B14" w14:paraId="4200A496" w14:textId="18A7202F" w:rsidTr="00707B14">
        <w:tc>
          <w:tcPr>
            <w:tcW w:w="2122" w:type="dxa"/>
          </w:tcPr>
          <w:p w14:paraId="34F64102" w14:textId="77777777" w:rsidR="00707B14" w:rsidRPr="00707B14" w:rsidRDefault="00707B14" w:rsidP="00707B14">
            <w:pPr>
              <w:rPr>
                <w:rFonts w:ascii="Palatino Linotype" w:hAnsi="Palatino Linotype"/>
                <w:sz w:val="20"/>
              </w:rPr>
            </w:pPr>
            <w:r w:rsidRPr="00707B14">
              <w:rPr>
                <w:rFonts w:ascii="Palatino Linotype" w:hAnsi="Palatino Linotype"/>
                <w:sz w:val="20"/>
              </w:rPr>
              <w:t>SR</w:t>
            </w:r>
          </w:p>
        </w:tc>
        <w:tc>
          <w:tcPr>
            <w:tcW w:w="5386" w:type="dxa"/>
          </w:tcPr>
          <w:p w14:paraId="6628B04F" w14:textId="17C26491" w:rsidR="00707B14" w:rsidRPr="00707B14" w:rsidRDefault="00707B14" w:rsidP="00707B14">
            <w:pPr>
              <w:rPr>
                <w:rFonts w:ascii="Palatino Linotype" w:hAnsi="Palatino Linotype"/>
                <w:sz w:val="22"/>
              </w:rPr>
            </w:pPr>
            <w:r w:rsidRPr="00707B14">
              <w:rPr>
                <w:rFonts w:ascii="Palatino Linotype" w:hAnsi="Palatino Linotype"/>
                <w:sz w:val="22"/>
              </w:rPr>
              <w:t xml:space="preserve">evidence of reading of, and reflection upon, (sub)genre or other </w:t>
            </w:r>
            <w:proofErr w:type="spellStart"/>
            <w:r w:rsidRPr="00707B14">
              <w:rPr>
                <w:rFonts w:ascii="Palatino Linotype" w:hAnsi="Palatino Linotype"/>
                <w:sz w:val="22"/>
              </w:rPr>
              <w:t>comparables</w:t>
            </w:r>
            <w:proofErr w:type="spellEnd"/>
            <w:r w:rsidRPr="00707B14">
              <w:rPr>
                <w:rFonts w:ascii="Palatino Linotype" w:hAnsi="Palatino Linotype"/>
                <w:sz w:val="22"/>
              </w:rPr>
              <w:t xml:space="preserve">; and of awareness and deployment of ‘background’ research as appropriate to each piece </w:t>
            </w:r>
          </w:p>
        </w:tc>
        <w:tc>
          <w:tcPr>
            <w:tcW w:w="709" w:type="dxa"/>
          </w:tcPr>
          <w:p w14:paraId="5E8A7B19" w14:textId="6D0779D4" w:rsidR="00707B14" w:rsidRPr="00707B14" w:rsidRDefault="00707B14" w:rsidP="00707B14">
            <w:pPr>
              <w:rPr>
                <w:rFonts w:ascii="Palatino Linotype" w:hAnsi="Palatino Linotype"/>
                <w:sz w:val="22"/>
              </w:rPr>
            </w:pPr>
            <w:r>
              <w:rPr>
                <w:rFonts w:ascii="Palatino Linotype" w:hAnsi="Palatino Linotype"/>
                <w:sz w:val="22"/>
              </w:rPr>
              <w:t>1</w:t>
            </w:r>
          </w:p>
        </w:tc>
      </w:tr>
      <w:tr w:rsidR="00707B14" w:rsidRPr="00707B14" w14:paraId="1973193F" w14:textId="01A147A0" w:rsidTr="00707B14">
        <w:tc>
          <w:tcPr>
            <w:tcW w:w="2122" w:type="dxa"/>
          </w:tcPr>
          <w:p w14:paraId="2DB6D8D3" w14:textId="77777777" w:rsidR="00707B14" w:rsidRPr="00707B14" w:rsidRDefault="00707B14" w:rsidP="00707B14">
            <w:pPr>
              <w:rPr>
                <w:rFonts w:ascii="Palatino Linotype" w:hAnsi="Palatino Linotype"/>
                <w:sz w:val="20"/>
              </w:rPr>
            </w:pPr>
            <w:r w:rsidRPr="00707B14">
              <w:rPr>
                <w:rFonts w:ascii="Palatino Linotype" w:hAnsi="Palatino Linotype"/>
                <w:sz w:val="20"/>
              </w:rPr>
              <w:t>ASSESS OTHERS</w:t>
            </w:r>
          </w:p>
        </w:tc>
        <w:tc>
          <w:tcPr>
            <w:tcW w:w="5386" w:type="dxa"/>
          </w:tcPr>
          <w:p w14:paraId="5AA8D152" w14:textId="48B85DB0" w:rsidR="00707B14" w:rsidRPr="00707B14" w:rsidRDefault="00707B14" w:rsidP="00707B14">
            <w:pPr>
              <w:rPr>
                <w:rFonts w:ascii="Palatino Linotype" w:hAnsi="Palatino Linotype"/>
                <w:sz w:val="22"/>
              </w:rPr>
            </w:pPr>
            <w:r w:rsidRPr="00707B14">
              <w:rPr>
                <w:rFonts w:ascii="Palatino Linotype" w:hAnsi="Palatino Linotype"/>
                <w:sz w:val="22"/>
              </w:rPr>
              <w:t xml:space="preserve">an understanding of the process of assessment through written assessments of the creative work of others </w:t>
            </w:r>
          </w:p>
        </w:tc>
        <w:tc>
          <w:tcPr>
            <w:tcW w:w="709" w:type="dxa"/>
          </w:tcPr>
          <w:p w14:paraId="23457AED" w14:textId="52D9B426" w:rsidR="00707B14" w:rsidRPr="00707B14" w:rsidRDefault="00707B14" w:rsidP="00707B14">
            <w:pPr>
              <w:rPr>
                <w:rFonts w:ascii="Palatino Linotype" w:hAnsi="Palatino Linotype"/>
                <w:sz w:val="22"/>
              </w:rPr>
            </w:pPr>
            <w:r>
              <w:rPr>
                <w:rFonts w:ascii="Palatino Linotype" w:hAnsi="Palatino Linotype"/>
                <w:sz w:val="22"/>
              </w:rPr>
              <w:t>1</w:t>
            </w:r>
          </w:p>
        </w:tc>
      </w:tr>
      <w:tr w:rsidR="00707B14" w:rsidRPr="00707B14" w14:paraId="76655E0F" w14:textId="3B89999C" w:rsidTr="00707B14">
        <w:tc>
          <w:tcPr>
            <w:tcW w:w="2122" w:type="dxa"/>
          </w:tcPr>
          <w:p w14:paraId="6F9C5349" w14:textId="77777777" w:rsidR="00707B14" w:rsidRPr="00707B14" w:rsidRDefault="00707B14" w:rsidP="00707B14">
            <w:pPr>
              <w:rPr>
                <w:rFonts w:ascii="Palatino Linotype" w:hAnsi="Palatino Linotype"/>
                <w:sz w:val="20"/>
              </w:rPr>
            </w:pPr>
            <w:r w:rsidRPr="00707B14">
              <w:rPr>
                <w:rFonts w:ascii="Palatino Linotype" w:hAnsi="Palatino Linotype"/>
                <w:sz w:val="20"/>
              </w:rPr>
              <w:t>AUDIENCE</w:t>
            </w:r>
          </w:p>
        </w:tc>
        <w:tc>
          <w:tcPr>
            <w:tcW w:w="5386" w:type="dxa"/>
          </w:tcPr>
          <w:p w14:paraId="5B3409B5" w14:textId="790159B0" w:rsidR="00707B14" w:rsidRPr="00707B14" w:rsidRDefault="00707B14" w:rsidP="00707B14">
            <w:pPr>
              <w:rPr>
                <w:rFonts w:ascii="Palatino Linotype" w:hAnsi="Palatino Linotype"/>
                <w:sz w:val="22"/>
              </w:rPr>
            </w:pPr>
            <w:r w:rsidRPr="00707B14">
              <w:rPr>
                <w:rFonts w:ascii="Palatino Linotype" w:hAnsi="Palatino Linotype"/>
                <w:sz w:val="22"/>
              </w:rPr>
              <w:t>an awareness of its intended audience and readership/ viewer and/or the market expectations relevant to the work including the conscious subverting of these expectations if appropriate.</w:t>
            </w:r>
          </w:p>
        </w:tc>
        <w:tc>
          <w:tcPr>
            <w:tcW w:w="709" w:type="dxa"/>
          </w:tcPr>
          <w:p w14:paraId="28D6CDE7" w14:textId="04E0F2A5" w:rsidR="00707B14" w:rsidRPr="00707B14" w:rsidRDefault="00707B14" w:rsidP="00707B14">
            <w:pPr>
              <w:rPr>
                <w:rFonts w:ascii="Palatino Linotype" w:hAnsi="Palatino Linotype"/>
                <w:sz w:val="22"/>
              </w:rPr>
            </w:pPr>
            <w:r>
              <w:rPr>
                <w:rFonts w:ascii="Palatino Linotype" w:hAnsi="Palatino Linotype"/>
                <w:sz w:val="22"/>
              </w:rPr>
              <w:t>1</w:t>
            </w:r>
          </w:p>
        </w:tc>
      </w:tr>
      <w:tr w:rsidR="00707B14" w:rsidRPr="00707B14" w14:paraId="5F8F8978" w14:textId="53A5D901" w:rsidTr="00707B14">
        <w:tc>
          <w:tcPr>
            <w:tcW w:w="2122" w:type="dxa"/>
          </w:tcPr>
          <w:p w14:paraId="29D66893" w14:textId="77777777" w:rsidR="00707B14" w:rsidRPr="00707B14" w:rsidRDefault="00707B14" w:rsidP="00707B14">
            <w:pPr>
              <w:rPr>
                <w:rFonts w:ascii="Palatino Linotype" w:hAnsi="Palatino Linotype"/>
                <w:sz w:val="20"/>
              </w:rPr>
            </w:pPr>
            <w:r w:rsidRPr="00707B14">
              <w:rPr>
                <w:rFonts w:ascii="Palatino Linotype" w:hAnsi="Palatino Linotype"/>
                <w:sz w:val="20"/>
              </w:rPr>
              <w:t>PROFESSIONALISM</w:t>
            </w:r>
          </w:p>
        </w:tc>
        <w:tc>
          <w:tcPr>
            <w:tcW w:w="5386" w:type="dxa"/>
          </w:tcPr>
          <w:p w14:paraId="2176A473" w14:textId="2570031F" w:rsidR="00707B14" w:rsidRPr="00707B14" w:rsidRDefault="00707B14" w:rsidP="00707B14">
            <w:pPr>
              <w:rPr>
                <w:rFonts w:ascii="Palatino Linotype" w:hAnsi="Palatino Linotype"/>
                <w:sz w:val="22"/>
              </w:rPr>
            </w:pPr>
            <w:r w:rsidRPr="00707B14">
              <w:rPr>
                <w:rFonts w:ascii="Palatino Linotype" w:hAnsi="Palatino Linotype"/>
                <w:sz w:val="22"/>
              </w:rPr>
              <w:t xml:space="preserve">an understanding of the presentational expectations of particular forms - here writing in the style of conspiracy theorists, a </w:t>
            </w:r>
            <w:r>
              <w:rPr>
                <w:rFonts w:ascii="Palatino Linotype" w:hAnsi="Palatino Linotype"/>
                <w:sz w:val="22"/>
              </w:rPr>
              <w:t xml:space="preserve">satirical </w:t>
            </w:r>
            <w:r w:rsidRPr="00707B14">
              <w:rPr>
                <w:rFonts w:ascii="Palatino Linotype" w:hAnsi="Palatino Linotype"/>
                <w:sz w:val="22"/>
              </w:rPr>
              <w:t xml:space="preserve">radio programme and the use of symbolic narrative </w:t>
            </w:r>
          </w:p>
        </w:tc>
        <w:tc>
          <w:tcPr>
            <w:tcW w:w="709" w:type="dxa"/>
          </w:tcPr>
          <w:p w14:paraId="1C82DD26" w14:textId="44C95971" w:rsidR="00707B14" w:rsidRPr="00707B14" w:rsidRDefault="00707B14" w:rsidP="00707B14">
            <w:pPr>
              <w:rPr>
                <w:rFonts w:ascii="Palatino Linotype" w:hAnsi="Palatino Linotype"/>
                <w:sz w:val="22"/>
              </w:rPr>
            </w:pPr>
            <w:r>
              <w:rPr>
                <w:rFonts w:ascii="Palatino Linotype" w:hAnsi="Palatino Linotype"/>
                <w:sz w:val="22"/>
              </w:rPr>
              <w:t>1</w:t>
            </w:r>
          </w:p>
        </w:tc>
      </w:tr>
      <w:tr w:rsidR="00707B14" w:rsidRPr="00707B14" w14:paraId="29137165" w14:textId="636AAFDA" w:rsidTr="00707B14">
        <w:tc>
          <w:tcPr>
            <w:tcW w:w="2122" w:type="dxa"/>
          </w:tcPr>
          <w:p w14:paraId="2099BB8E" w14:textId="77777777" w:rsidR="00707B14" w:rsidRPr="00707B14" w:rsidRDefault="00707B14" w:rsidP="00707B14">
            <w:pPr>
              <w:rPr>
                <w:rFonts w:ascii="Palatino Linotype" w:hAnsi="Palatino Linotype"/>
                <w:sz w:val="20"/>
              </w:rPr>
            </w:pPr>
            <w:r w:rsidRPr="00707B14">
              <w:rPr>
                <w:rFonts w:ascii="Palatino Linotype" w:hAnsi="Palatino Linotype"/>
                <w:sz w:val="20"/>
              </w:rPr>
              <w:t>GUIDELINES</w:t>
            </w:r>
          </w:p>
        </w:tc>
        <w:tc>
          <w:tcPr>
            <w:tcW w:w="5386" w:type="dxa"/>
          </w:tcPr>
          <w:p w14:paraId="44BCECD6" w14:textId="701E119D" w:rsidR="00707B14" w:rsidRPr="00707B14" w:rsidRDefault="00707B14" w:rsidP="00707B14">
            <w:pPr>
              <w:rPr>
                <w:rFonts w:ascii="Palatino Linotype" w:hAnsi="Palatino Linotype"/>
                <w:sz w:val="22"/>
              </w:rPr>
            </w:pPr>
            <w:r w:rsidRPr="00707B14">
              <w:rPr>
                <w:rFonts w:ascii="Palatino Linotype" w:hAnsi="Palatino Linotype"/>
                <w:sz w:val="22"/>
              </w:rPr>
              <w:t xml:space="preserve">Adherence to guidelines </w:t>
            </w:r>
          </w:p>
          <w:p w14:paraId="1ED694B4" w14:textId="77777777" w:rsidR="00707B14" w:rsidRPr="00707B14" w:rsidRDefault="00707B14" w:rsidP="00707B14">
            <w:pPr>
              <w:rPr>
                <w:rFonts w:ascii="Palatino Linotype" w:hAnsi="Palatino Linotype"/>
                <w:sz w:val="22"/>
              </w:rPr>
            </w:pPr>
          </w:p>
        </w:tc>
        <w:tc>
          <w:tcPr>
            <w:tcW w:w="709" w:type="dxa"/>
          </w:tcPr>
          <w:p w14:paraId="0EE92F1E" w14:textId="7B79120C" w:rsidR="00707B14" w:rsidRPr="00707B14" w:rsidRDefault="00707B14" w:rsidP="00707B14">
            <w:pPr>
              <w:rPr>
                <w:rFonts w:ascii="Palatino Linotype" w:hAnsi="Palatino Linotype"/>
                <w:sz w:val="22"/>
              </w:rPr>
            </w:pPr>
            <w:r>
              <w:rPr>
                <w:rFonts w:ascii="Palatino Linotype" w:hAnsi="Palatino Linotype"/>
                <w:sz w:val="22"/>
              </w:rPr>
              <w:t>1</w:t>
            </w:r>
          </w:p>
        </w:tc>
      </w:tr>
    </w:tbl>
    <w:p w14:paraId="48EF36F0" w14:textId="77777777" w:rsidR="001F343C" w:rsidRPr="00707B14" w:rsidRDefault="001F343C">
      <w:pPr>
        <w:spacing w:after="160" w:line="259" w:lineRule="auto"/>
        <w:rPr>
          <w:rFonts w:ascii="Palatino Linotype" w:hAnsi="Palatino Linotype"/>
          <w:sz w:val="44"/>
          <w:szCs w:val="22"/>
        </w:rPr>
      </w:pPr>
      <w:r w:rsidRPr="00707B14">
        <w:rPr>
          <w:rFonts w:ascii="Palatino Linotype" w:hAnsi="Palatino Linotype"/>
          <w:sz w:val="44"/>
          <w:szCs w:val="22"/>
        </w:rPr>
        <w:br w:type="page"/>
      </w:r>
    </w:p>
    <w:p w14:paraId="30D5D95B" w14:textId="7CBBBA83" w:rsidR="00C4468D" w:rsidRPr="00933D88" w:rsidRDefault="00C4468D" w:rsidP="00C4468D">
      <w:pPr>
        <w:jc w:val="center"/>
        <w:rPr>
          <w:rFonts w:ascii="Perpetua Titling MT" w:hAnsi="Perpetua Titling MT"/>
          <w:sz w:val="44"/>
          <w:szCs w:val="22"/>
        </w:rPr>
      </w:pPr>
      <w:r w:rsidRPr="00933D88">
        <w:rPr>
          <w:rFonts w:ascii="Perpetua Titling MT" w:hAnsi="Perpetua Titling MT"/>
          <w:sz w:val="48"/>
          <w:szCs w:val="22"/>
        </w:rPr>
        <w:lastRenderedPageBreak/>
        <w:t>CSPB 4001 Persuasive Language</w:t>
      </w:r>
      <w:r w:rsidRPr="00933D88">
        <w:rPr>
          <w:rFonts w:ascii="Perpetua Titling MT" w:hAnsi="Perpetua Titling MT"/>
          <w:sz w:val="44"/>
          <w:szCs w:val="22"/>
        </w:rPr>
        <w:t>:</w:t>
      </w:r>
    </w:p>
    <w:p w14:paraId="17004D7B" w14:textId="77777777" w:rsidR="00C4468D" w:rsidRPr="00041F2C" w:rsidRDefault="00C4468D" w:rsidP="00C4468D">
      <w:pPr>
        <w:jc w:val="center"/>
        <w:rPr>
          <w:rFonts w:ascii="Palatino Linotype" w:hAnsi="Palatino Linotype"/>
          <w:i/>
          <w:sz w:val="36"/>
          <w:szCs w:val="22"/>
        </w:rPr>
      </w:pPr>
      <w:r w:rsidRPr="00041F2C">
        <w:rPr>
          <w:rFonts w:ascii="Palatino Linotype" w:hAnsi="Palatino Linotype"/>
          <w:i/>
          <w:sz w:val="36"/>
          <w:szCs w:val="22"/>
        </w:rPr>
        <w:t>Creativity, Copywriting &amp; Text editing</w:t>
      </w:r>
    </w:p>
    <w:p w14:paraId="479CD060" w14:textId="77777777" w:rsidR="00C4468D" w:rsidRPr="00287B26" w:rsidRDefault="00C4468D" w:rsidP="00C4468D">
      <w:pPr>
        <w:pBdr>
          <w:bottom w:val="single" w:sz="6" w:space="1" w:color="auto"/>
        </w:pBdr>
        <w:rPr>
          <w:rFonts w:ascii="Garamond" w:hAnsi="Garamond" w:cs="Arial"/>
          <w:b/>
          <w:lang w:val="en-US"/>
        </w:rPr>
      </w:pPr>
    </w:p>
    <w:p w14:paraId="65F2C8F7" w14:textId="77777777" w:rsidR="00C4468D" w:rsidRPr="00F26E9B" w:rsidRDefault="00C4468D" w:rsidP="00C4468D">
      <w:pPr>
        <w:jc w:val="both"/>
        <w:rPr>
          <w:rFonts w:ascii="Garamond" w:hAnsi="Garamond"/>
          <w:i/>
          <w:sz w:val="22"/>
          <w:szCs w:val="22"/>
        </w:rPr>
      </w:pPr>
    </w:p>
    <w:p w14:paraId="11C966EE" w14:textId="77777777" w:rsidR="00F5448C" w:rsidRDefault="00F5448C" w:rsidP="004A1E1B">
      <w:pPr>
        <w:jc w:val="center"/>
        <w:rPr>
          <w:rFonts w:ascii="Perpetua Titling MT" w:hAnsi="Perpetua Titling MT" w:cs="Arial"/>
          <w:sz w:val="22"/>
        </w:rPr>
      </w:pPr>
      <w:r w:rsidRPr="00F5448C">
        <w:rPr>
          <w:rFonts w:ascii="Perpetua Titling MT" w:hAnsi="Perpetua Titling MT" w:cs="Arial"/>
          <w:sz w:val="22"/>
        </w:rPr>
        <w:t>Portfolio index</w:t>
      </w:r>
    </w:p>
    <w:p w14:paraId="58B7C3D6" w14:textId="77777777" w:rsidR="004A1E1B" w:rsidRPr="004A1E1B" w:rsidRDefault="004A1E1B" w:rsidP="004A1E1B">
      <w:pPr>
        <w:jc w:val="center"/>
        <w:rPr>
          <w:rFonts w:ascii="Perpetua Titling MT" w:hAnsi="Perpetua Titling MT" w:cs="Arial"/>
          <w:sz w:val="12"/>
          <w:szCs w:val="16"/>
        </w:rPr>
      </w:pPr>
    </w:p>
    <w:p w14:paraId="24C5C56D" w14:textId="740B8C25" w:rsidR="00F5448C" w:rsidRDefault="00426117" w:rsidP="00C4468D">
      <w:pPr>
        <w:rPr>
          <w:rFonts w:ascii="Palatino Linotype" w:hAnsi="Palatino Linotype" w:cs="Arial"/>
          <w:sz w:val="22"/>
        </w:rPr>
      </w:pPr>
      <w:r>
        <w:rPr>
          <w:rFonts w:ascii="Palatino Linotype" w:hAnsi="Palatino Linotype" w:cs="Arial"/>
          <w:i/>
          <w:sz w:val="22"/>
        </w:rPr>
        <w:t xml:space="preserve">A </w:t>
      </w:r>
      <w:r w:rsidR="00F5448C" w:rsidRPr="00F5448C">
        <w:rPr>
          <w:rFonts w:ascii="Palatino Linotype" w:hAnsi="Palatino Linotype" w:cs="Arial"/>
          <w:i/>
          <w:sz w:val="22"/>
        </w:rPr>
        <w:t>Proof of Peer engagemen</w:t>
      </w:r>
      <w:r w:rsidR="00F5448C">
        <w:rPr>
          <w:rFonts w:ascii="Palatino Linotype" w:hAnsi="Palatino Linotype" w:cs="Arial"/>
          <w:i/>
          <w:sz w:val="22"/>
        </w:rPr>
        <w:t>t:</w:t>
      </w:r>
      <w:r w:rsidR="00F5448C" w:rsidRPr="00F5448C">
        <w:rPr>
          <w:rFonts w:ascii="Palatino Linotype" w:hAnsi="Palatino Linotype" w:cs="Arial"/>
          <w:sz w:val="22"/>
        </w:rPr>
        <w:t xml:space="preserve"> List postings under forum and </w:t>
      </w:r>
      <w:r>
        <w:rPr>
          <w:rFonts w:ascii="Palatino Linotype" w:hAnsi="Palatino Linotype" w:cs="Arial"/>
          <w:sz w:val="22"/>
        </w:rPr>
        <w:t>date</w:t>
      </w:r>
      <w:r w:rsidR="00F5448C" w:rsidRPr="00F5448C">
        <w:rPr>
          <w:rFonts w:ascii="Palatino Linotype" w:hAnsi="Palatino Linotype" w:cs="Arial"/>
          <w:sz w:val="22"/>
        </w:rPr>
        <w:t xml:space="preserve"> o</w:t>
      </w:r>
      <w:r>
        <w:rPr>
          <w:rFonts w:ascii="Palatino Linotype" w:hAnsi="Palatino Linotype" w:cs="Arial"/>
          <w:sz w:val="22"/>
        </w:rPr>
        <w:t xml:space="preserve">f posting </w:t>
      </w:r>
      <w:r w:rsidRPr="00426117">
        <w:rPr>
          <w:rFonts w:ascii="Palatino Linotype" w:hAnsi="Palatino Linotype" w:cs="Arial"/>
          <w:sz w:val="22"/>
        </w:rPr>
        <w:t>(no word count)</w:t>
      </w:r>
    </w:p>
    <w:p w14:paraId="730BB978" w14:textId="46C80DC0" w:rsidR="00426117" w:rsidRPr="00426117" w:rsidRDefault="00426117" w:rsidP="00C4468D">
      <w:pPr>
        <w:rPr>
          <w:rFonts w:ascii="Palatino Linotype" w:hAnsi="Palatino Linotype" w:cs="Arial"/>
          <w:sz w:val="22"/>
        </w:rPr>
      </w:pPr>
      <w:r w:rsidRPr="00426117">
        <w:rPr>
          <w:rFonts w:ascii="Palatino Linotype" w:hAnsi="Palatino Linotype" w:cs="Arial"/>
          <w:i/>
          <w:sz w:val="22"/>
        </w:rPr>
        <w:t>B Written Work</w:t>
      </w:r>
      <w:r>
        <w:rPr>
          <w:rFonts w:ascii="Palatino Linotype" w:hAnsi="Palatino Linotype" w:cs="Arial"/>
          <w:sz w:val="22"/>
        </w:rPr>
        <w:t>: indicate which t</w:t>
      </w:r>
      <w:r w:rsidRPr="00426117">
        <w:rPr>
          <w:rFonts w:ascii="Palatino Linotype" w:hAnsi="Palatino Linotype" w:cs="Arial"/>
          <w:sz w:val="22"/>
        </w:rPr>
        <w:t xml:space="preserve">hree tasks </w:t>
      </w:r>
      <w:r w:rsidR="004A1E1B">
        <w:rPr>
          <w:rFonts w:ascii="Palatino Linotype" w:hAnsi="Palatino Linotype" w:cs="Arial"/>
          <w:sz w:val="22"/>
        </w:rPr>
        <w:t>completed; confirm that the</w:t>
      </w:r>
      <w:r w:rsidRPr="00426117">
        <w:rPr>
          <w:rFonts w:ascii="Palatino Linotype" w:hAnsi="Palatino Linotype" w:cs="Arial"/>
          <w:sz w:val="22"/>
        </w:rPr>
        <w:t xml:space="preserve"> </w:t>
      </w:r>
      <w:r w:rsidR="004A1E1B">
        <w:rPr>
          <w:rFonts w:ascii="Palatino Linotype" w:hAnsi="Palatino Linotype" w:cs="Arial"/>
          <w:sz w:val="22"/>
        </w:rPr>
        <w:t>single</w:t>
      </w:r>
      <w:r w:rsidRPr="00426117">
        <w:rPr>
          <w:rFonts w:ascii="Palatino Linotype" w:hAnsi="Palatino Linotype" w:cs="Arial"/>
          <w:sz w:val="22"/>
        </w:rPr>
        <w:t xml:space="preserve"> compulsory </w:t>
      </w:r>
      <w:r w:rsidR="004A1E1B">
        <w:rPr>
          <w:rFonts w:ascii="Palatino Linotype" w:hAnsi="Palatino Linotype" w:cs="Arial"/>
          <w:sz w:val="22"/>
        </w:rPr>
        <w:t xml:space="preserve">task has been completed and submitted by </w:t>
      </w:r>
      <w:r w:rsidRPr="00426117">
        <w:rPr>
          <w:rFonts w:ascii="Palatino Linotype" w:hAnsi="Palatino Linotype" w:cs="Arial"/>
          <w:sz w:val="22"/>
        </w:rPr>
        <w:t>(the equivalent of 2000 words)</w:t>
      </w:r>
    </w:p>
    <w:p w14:paraId="043CBEEC" w14:textId="0B1F051A" w:rsidR="00F5448C" w:rsidRPr="004A1E1B" w:rsidRDefault="00F5448C" w:rsidP="00C4468D">
      <w:pPr>
        <w:rPr>
          <w:rFonts w:ascii="Palatino Linotype" w:hAnsi="Palatino Linotype" w:cs="Arial"/>
          <w:sz w:val="22"/>
        </w:rPr>
      </w:pPr>
      <w:r w:rsidRPr="004A1E1B">
        <w:rPr>
          <w:rFonts w:ascii="Palatino Linotype" w:hAnsi="Palatino Linotype" w:cs="Arial"/>
          <w:sz w:val="22"/>
        </w:rPr>
        <w:t xml:space="preserve"> </w:t>
      </w:r>
    </w:p>
    <w:tbl>
      <w:tblPr>
        <w:tblStyle w:val="TableGrid"/>
        <w:tblW w:w="0" w:type="auto"/>
        <w:tblLook w:val="04A0" w:firstRow="1" w:lastRow="0" w:firstColumn="1" w:lastColumn="0" w:noHBand="0" w:noVBand="1"/>
      </w:tblPr>
      <w:tblGrid>
        <w:gridCol w:w="1668"/>
        <w:gridCol w:w="1984"/>
        <w:gridCol w:w="2835"/>
        <w:gridCol w:w="1448"/>
        <w:gridCol w:w="1307"/>
      </w:tblGrid>
      <w:tr w:rsidR="00F5448C" w14:paraId="53ED71E3" w14:textId="77777777" w:rsidTr="004A1E1B">
        <w:tc>
          <w:tcPr>
            <w:tcW w:w="3652" w:type="dxa"/>
            <w:gridSpan w:val="2"/>
            <w:shd w:val="clear" w:color="auto" w:fill="D9D9D9" w:themeFill="background1" w:themeFillShade="D9"/>
          </w:tcPr>
          <w:p w14:paraId="6AB5A5B2" w14:textId="467A6441" w:rsidR="00F5448C" w:rsidRPr="00F5448C" w:rsidRDefault="00F5448C" w:rsidP="00426117">
            <w:pPr>
              <w:rPr>
                <w:rFonts w:ascii="Palatino Linotype" w:hAnsi="Palatino Linotype" w:cs="Arial"/>
                <w:i/>
                <w:sz w:val="22"/>
              </w:rPr>
            </w:pPr>
            <w:r w:rsidRPr="00F5448C">
              <w:rPr>
                <w:rFonts w:ascii="Palatino Linotype" w:hAnsi="Palatino Linotype" w:cs="Arial"/>
                <w:i/>
                <w:sz w:val="22"/>
              </w:rPr>
              <w:t>A</w:t>
            </w:r>
            <w:r w:rsidR="00426117">
              <w:rPr>
                <w:rFonts w:ascii="Palatino Linotype" w:hAnsi="Palatino Linotype" w:cs="Arial"/>
                <w:i/>
                <w:sz w:val="22"/>
              </w:rPr>
              <w:t>:</w:t>
            </w:r>
            <w:r w:rsidRPr="00F5448C">
              <w:rPr>
                <w:rFonts w:ascii="Palatino Linotype" w:hAnsi="Palatino Linotype" w:cs="Arial"/>
                <w:i/>
                <w:sz w:val="22"/>
              </w:rPr>
              <w:t xml:space="preserve"> </w:t>
            </w:r>
            <w:r w:rsidR="00426117">
              <w:rPr>
                <w:rFonts w:ascii="Palatino Linotype" w:hAnsi="Palatino Linotype" w:cs="Arial"/>
                <w:i/>
                <w:sz w:val="22"/>
              </w:rPr>
              <w:t>Engagement</w:t>
            </w:r>
          </w:p>
        </w:tc>
        <w:tc>
          <w:tcPr>
            <w:tcW w:w="2835" w:type="dxa"/>
            <w:shd w:val="clear" w:color="auto" w:fill="D9D9D9" w:themeFill="background1" w:themeFillShade="D9"/>
          </w:tcPr>
          <w:p w14:paraId="55A28823" w14:textId="64A88474" w:rsidR="00F5448C" w:rsidRPr="00F5448C" w:rsidRDefault="00F5448C" w:rsidP="00426117">
            <w:pPr>
              <w:jc w:val="center"/>
              <w:rPr>
                <w:rFonts w:ascii="Palatino Linotype" w:hAnsi="Palatino Linotype" w:cs="Arial"/>
                <w:i/>
                <w:sz w:val="22"/>
              </w:rPr>
            </w:pPr>
            <w:r w:rsidRPr="00F5448C">
              <w:rPr>
                <w:rFonts w:ascii="Palatino Linotype" w:hAnsi="Palatino Linotype" w:cs="Arial"/>
                <w:i/>
                <w:sz w:val="22"/>
              </w:rPr>
              <w:t>Forum/</w:t>
            </w:r>
            <w:r w:rsidR="00426117">
              <w:rPr>
                <w:rFonts w:ascii="Palatino Linotype" w:hAnsi="Palatino Linotype" w:cs="Arial"/>
                <w:i/>
                <w:sz w:val="22"/>
              </w:rPr>
              <w:t>date</w:t>
            </w:r>
            <w:r w:rsidRPr="00F5448C">
              <w:rPr>
                <w:rFonts w:ascii="Palatino Linotype" w:hAnsi="Palatino Linotype" w:cs="Arial"/>
                <w:i/>
                <w:sz w:val="22"/>
              </w:rPr>
              <w:t xml:space="preserve"> </w:t>
            </w:r>
          </w:p>
        </w:tc>
        <w:tc>
          <w:tcPr>
            <w:tcW w:w="2755" w:type="dxa"/>
            <w:gridSpan w:val="2"/>
            <w:shd w:val="clear" w:color="auto" w:fill="D9D9D9" w:themeFill="background1" w:themeFillShade="D9"/>
          </w:tcPr>
          <w:p w14:paraId="574D84D3" w14:textId="3D64F54C" w:rsidR="00F5448C" w:rsidRPr="00F5448C" w:rsidRDefault="00F5448C" w:rsidP="00426117">
            <w:pPr>
              <w:jc w:val="center"/>
              <w:rPr>
                <w:rFonts w:ascii="Palatino Linotype" w:hAnsi="Palatino Linotype" w:cs="Arial"/>
                <w:i/>
                <w:sz w:val="22"/>
              </w:rPr>
            </w:pPr>
            <w:r w:rsidRPr="00F5448C">
              <w:rPr>
                <w:rFonts w:ascii="Palatino Linotype" w:hAnsi="Palatino Linotype" w:cs="Arial"/>
                <w:i/>
                <w:sz w:val="22"/>
              </w:rPr>
              <w:t>Forum/</w:t>
            </w:r>
            <w:r w:rsidR="00426117">
              <w:rPr>
                <w:rFonts w:ascii="Palatino Linotype" w:hAnsi="Palatino Linotype" w:cs="Arial"/>
                <w:i/>
                <w:sz w:val="22"/>
              </w:rPr>
              <w:t>date</w:t>
            </w:r>
          </w:p>
        </w:tc>
      </w:tr>
      <w:tr w:rsidR="00F5448C" w14:paraId="27CD2622" w14:textId="77777777" w:rsidTr="004A1E1B">
        <w:tc>
          <w:tcPr>
            <w:tcW w:w="3652" w:type="dxa"/>
            <w:gridSpan w:val="2"/>
          </w:tcPr>
          <w:p w14:paraId="5736E622" w14:textId="7CDB0DB2" w:rsidR="00F5448C" w:rsidRPr="00F5448C" w:rsidRDefault="00F5448C" w:rsidP="00C4468D">
            <w:pPr>
              <w:rPr>
                <w:rFonts w:ascii="Palatino Linotype" w:hAnsi="Palatino Linotype" w:cs="Arial"/>
                <w:sz w:val="22"/>
              </w:rPr>
            </w:pPr>
            <w:r w:rsidRPr="00F5448C">
              <w:rPr>
                <w:rFonts w:ascii="Palatino Linotype" w:hAnsi="Palatino Linotype" w:cs="Arial"/>
                <w:sz w:val="22"/>
              </w:rPr>
              <w:t>Moodle postings of work</w:t>
            </w:r>
          </w:p>
        </w:tc>
        <w:tc>
          <w:tcPr>
            <w:tcW w:w="2835" w:type="dxa"/>
          </w:tcPr>
          <w:p w14:paraId="702789EE" w14:textId="3BD7FA55" w:rsidR="00F5448C" w:rsidRPr="00426117" w:rsidRDefault="00A7349A" w:rsidP="00426117">
            <w:pPr>
              <w:pStyle w:val="ListParagraph"/>
              <w:numPr>
                <w:ilvl w:val="0"/>
                <w:numId w:val="8"/>
              </w:numPr>
              <w:rPr>
                <w:rFonts w:ascii="Palatino Linotype" w:hAnsi="Palatino Linotype" w:cs="Arial"/>
                <w:sz w:val="22"/>
              </w:rPr>
            </w:pPr>
            <w:r>
              <w:rPr>
                <w:rFonts w:ascii="Palatino Linotype" w:hAnsi="Palatino Linotype" w:cs="Arial"/>
                <w:sz w:val="22"/>
              </w:rPr>
              <w:t>Forum 1 – 6/3/18</w:t>
            </w:r>
          </w:p>
        </w:tc>
        <w:tc>
          <w:tcPr>
            <w:tcW w:w="2755" w:type="dxa"/>
            <w:gridSpan w:val="2"/>
          </w:tcPr>
          <w:p w14:paraId="37E358A9" w14:textId="3AFF1217" w:rsidR="00F5448C" w:rsidRPr="00426117" w:rsidRDefault="00E51B12" w:rsidP="00426117">
            <w:pPr>
              <w:pStyle w:val="ListParagraph"/>
              <w:numPr>
                <w:ilvl w:val="0"/>
                <w:numId w:val="8"/>
              </w:numPr>
              <w:rPr>
                <w:rFonts w:ascii="Palatino Linotype" w:hAnsi="Palatino Linotype" w:cs="Arial"/>
                <w:sz w:val="22"/>
              </w:rPr>
            </w:pPr>
            <w:r>
              <w:rPr>
                <w:rFonts w:ascii="Palatino Linotype" w:hAnsi="Palatino Linotype" w:cs="Arial"/>
                <w:sz w:val="22"/>
              </w:rPr>
              <w:t>Forum 4 – 6/3/18</w:t>
            </w:r>
          </w:p>
        </w:tc>
      </w:tr>
      <w:tr w:rsidR="00F5448C" w14:paraId="67B094BB" w14:textId="77777777" w:rsidTr="004A1E1B">
        <w:tc>
          <w:tcPr>
            <w:tcW w:w="3652" w:type="dxa"/>
            <w:gridSpan w:val="2"/>
          </w:tcPr>
          <w:p w14:paraId="4D32A06E" w14:textId="7AA95EE5" w:rsidR="00F5448C" w:rsidRPr="00F5448C" w:rsidRDefault="00F5448C" w:rsidP="00C4468D">
            <w:pPr>
              <w:rPr>
                <w:rFonts w:ascii="Palatino Linotype" w:hAnsi="Palatino Linotype" w:cs="Arial"/>
                <w:b/>
                <w:i/>
                <w:sz w:val="22"/>
              </w:rPr>
            </w:pPr>
            <w:r w:rsidRPr="00F5448C">
              <w:rPr>
                <w:rFonts w:ascii="Palatino Linotype" w:hAnsi="Palatino Linotype" w:cs="Arial"/>
                <w:sz w:val="22"/>
              </w:rPr>
              <w:t>Moodle postings of peer feedback</w:t>
            </w:r>
            <w:r w:rsidRPr="00F5448C">
              <w:rPr>
                <w:rFonts w:ascii="Garamond" w:hAnsi="Garamond"/>
                <w:i/>
              </w:rPr>
              <w:t xml:space="preserve"> </w:t>
            </w:r>
          </w:p>
        </w:tc>
        <w:tc>
          <w:tcPr>
            <w:tcW w:w="2835" w:type="dxa"/>
          </w:tcPr>
          <w:p w14:paraId="2A416CF6" w14:textId="0707E912" w:rsidR="00F5448C" w:rsidRPr="00426117" w:rsidRDefault="00E51B12" w:rsidP="00426117">
            <w:pPr>
              <w:pStyle w:val="ListParagraph"/>
              <w:numPr>
                <w:ilvl w:val="0"/>
                <w:numId w:val="9"/>
              </w:numPr>
              <w:rPr>
                <w:rFonts w:ascii="Palatino Linotype" w:hAnsi="Palatino Linotype" w:cs="Arial"/>
                <w:sz w:val="22"/>
              </w:rPr>
            </w:pPr>
            <w:r>
              <w:rPr>
                <w:rFonts w:ascii="Palatino Linotype" w:hAnsi="Palatino Linotype" w:cs="Arial"/>
                <w:sz w:val="22"/>
              </w:rPr>
              <w:t>Forum</w:t>
            </w:r>
            <w:r w:rsidR="004E3A6C">
              <w:rPr>
                <w:rFonts w:ascii="Palatino Linotype" w:hAnsi="Palatino Linotype" w:cs="Arial"/>
                <w:sz w:val="22"/>
              </w:rPr>
              <w:t xml:space="preserve"> 5 – 28/3/18</w:t>
            </w:r>
          </w:p>
        </w:tc>
        <w:tc>
          <w:tcPr>
            <w:tcW w:w="2755" w:type="dxa"/>
            <w:gridSpan w:val="2"/>
          </w:tcPr>
          <w:p w14:paraId="2AFDDA68" w14:textId="309EA1D3" w:rsidR="00F5448C" w:rsidRPr="00426117" w:rsidRDefault="00E51B12" w:rsidP="00426117">
            <w:pPr>
              <w:pStyle w:val="ListParagraph"/>
              <w:numPr>
                <w:ilvl w:val="0"/>
                <w:numId w:val="9"/>
              </w:numPr>
              <w:rPr>
                <w:rFonts w:ascii="Palatino Linotype" w:hAnsi="Palatino Linotype" w:cs="Arial"/>
                <w:sz w:val="22"/>
              </w:rPr>
            </w:pPr>
            <w:r>
              <w:rPr>
                <w:rFonts w:ascii="Palatino Linotype" w:hAnsi="Palatino Linotype" w:cs="Arial"/>
                <w:sz w:val="22"/>
              </w:rPr>
              <w:t>Forum 5 - 26/3/18</w:t>
            </w:r>
          </w:p>
        </w:tc>
      </w:tr>
      <w:tr w:rsidR="004A1E1B" w14:paraId="7F7BB401" w14:textId="77777777" w:rsidTr="009C4AFE">
        <w:tc>
          <w:tcPr>
            <w:tcW w:w="9242" w:type="dxa"/>
            <w:gridSpan w:val="5"/>
          </w:tcPr>
          <w:p w14:paraId="275EEB75" w14:textId="77777777" w:rsidR="004A1E1B" w:rsidRDefault="004A1E1B" w:rsidP="00C4468D">
            <w:pPr>
              <w:rPr>
                <w:rFonts w:ascii="Palatino Linotype" w:hAnsi="Palatino Linotype" w:cs="Arial"/>
                <w:b/>
                <w:sz w:val="22"/>
              </w:rPr>
            </w:pPr>
          </w:p>
        </w:tc>
      </w:tr>
      <w:tr w:rsidR="00F5448C" w14:paraId="1591685C" w14:textId="77777777" w:rsidTr="004A1E1B">
        <w:tc>
          <w:tcPr>
            <w:tcW w:w="1668" w:type="dxa"/>
            <w:shd w:val="clear" w:color="auto" w:fill="D9D9D9" w:themeFill="background1" w:themeFillShade="D9"/>
          </w:tcPr>
          <w:p w14:paraId="439D02FB" w14:textId="34FA1A50" w:rsidR="00F5448C" w:rsidRPr="00426117" w:rsidRDefault="00426117" w:rsidP="00C4468D">
            <w:pPr>
              <w:rPr>
                <w:rFonts w:ascii="Palatino Linotype" w:hAnsi="Palatino Linotype" w:cs="Arial"/>
                <w:i/>
                <w:sz w:val="22"/>
              </w:rPr>
            </w:pPr>
            <w:r w:rsidRPr="00426117">
              <w:rPr>
                <w:rFonts w:ascii="Palatino Linotype" w:hAnsi="Palatino Linotype" w:cs="Arial"/>
                <w:i/>
                <w:sz w:val="22"/>
              </w:rPr>
              <w:t xml:space="preserve">B: Task </w:t>
            </w:r>
            <w:r w:rsidR="004A1E1B">
              <w:rPr>
                <w:rFonts w:ascii="Palatino Linotype" w:hAnsi="Palatino Linotype" w:cs="Arial"/>
                <w:i/>
                <w:sz w:val="22"/>
              </w:rPr>
              <w:t>no.</w:t>
            </w:r>
            <w:r w:rsidRPr="00426117">
              <w:rPr>
                <w:rFonts w:ascii="Palatino Linotype" w:hAnsi="Palatino Linotype" w:cs="Arial"/>
                <w:i/>
                <w:sz w:val="22"/>
              </w:rPr>
              <w:t xml:space="preserve"> </w:t>
            </w:r>
          </w:p>
        </w:tc>
        <w:tc>
          <w:tcPr>
            <w:tcW w:w="4819" w:type="dxa"/>
            <w:gridSpan w:val="2"/>
            <w:shd w:val="clear" w:color="auto" w:fill="D9D9D9" w:themeFill="background1" w:themeFillShade="D9"/>
          </w:tcPr>
          <w:p w14:paraId="79881DFD" w14:textId="21D06C95" w:rsidR="00F5448C" w:rsidRPr="00B9733D" w:rsidRDefault="00B9733D" w:rsidP="00B9733D">
            <w:pPr>
              <w:jc w:val="center"/>
              <w:rPr>
                <w:rFonts w:ascii="Palatino Linotype" w:hAnsi="Palatino Linotype" w:cs="Arial"/>
                <w:i/>
                <w:sz w:val="22"/>
              </w:rPr>
            </w:pPr>
            <w:r w:rsidRPr="00B9733D">
              <w:rPr>
                <w:rFonts w:ascii="Palatino Linotype" w:hAnsi="Palatino Linotype" w:cs="Arial"/>
                <w:i/>
                <w:sz w:val="22"/>
              </w:rPr>
              <w:t>Description</w:t>
            </w:r>
          </w:p>
        </w:tc>
        <w:tc>
          <w:tcPr>
            <w:tcW w:w="2755" w:type="dxa"/>
            <w:gridSpan w:val="2"/>
            <w:shd w:val="clear" w:color="auto" w:fill="D9D9D9" w:themeFill="background1" w:themeFillShade="D9"/>
          </w:tcPr>
          <w:p w14:paraId="75F365B3" w14:textId="07B03618" w:rsidR="00F5448C" w:rsidRDefault="004A1E1B" w:rsidP="00B9733D">
            <w:pPr>
              <w:jc w:val="center"/>
              <w:rPr>
                <w:rFonts w:ascii="Palatino Linotype" w:hAnsi="Palatino Linotype" w:cs="Arial"/>
                <w:b/>
                <w:sz w:val="22"/>
              </w:rPr>
            </w:pPr>
            <w:r>
              <w:rPr>
                <w:rFonts w:ascii="Palatino Linotype" w:hAnsi="Palatino Linotype" w:cs="Arial"/>
                <w:i/>
                <w:sz w:val="22"/>
              </w:rPr>
              <w:t>Word count</w:t>
            </w:r>
          </w:p>
        </w:tc>
      </w:tr>
      <w:tr w:rsidR="00F5448C" w14:paraId="37633C6A" w14:textId="77777777" w:rsidTr="004A1E1B">
        <w:tc>
          <w:tcPr>
            <w:tcW w:w="1668" w:type="dxa"/>
          </w:tcPr>
          <w:p w14:paraId="4103EC56" w14:textId="49063157" w:rsidR="00F5448C" w:rsidRPr="004A1E1B" w:rsidRDefault="004E3A6C" w:rsidP="004A1E1B">
            <w:pPr>
              <w:pStyle w:val="ListParagraph"/>
              <w:numPr>
                <w:ilvl w:val="0"/>
                <w:numId w:val="10"/>
              </w:numPr>
              <w:rPr>
                <w:rFonts w:ascii="Palatino Linotype" w:hAnsi="Palatino Linotype" w:cs="Arial"/>
                <w:sz w:val="22"/>
              </w:rPr>
            </w:pPr>
            <w:r>
              <w:rPr>
                <w:rFonts w:ascii="Palatino Linotype" w:hAnsi="Palatino Linotype" w:cs="Arial"/>
                <w:sz w:val="22"/>
              </w:rPr>
              <w:t>Task 3</w:t>
            </w:r>
          </w:p>
        </w:tc>
        <w:tc>
          <w:tcPr>
            <w:tcW w:w="4819" w:type="dxa"/>
            <w:gridSpan w:val="2"/>
          </w:tcPr>
          <w:p w14:paraId="4E8E84B2" w14:textId="7AEBADCC" w:rsidR="004A1E1B" w:rsidRPr="004A1E1B" w:rsidRDefault="004E3A6C" w:rsidP="00C4468D">
            <w:pPr>
              <w:rPr>
                <w:rFonts w:ascii="Palatino Linotype" w:hAnsi="Palatino Linotype" w:cs="Arial"/>
                <w:sz w:val="22"/>
              </w:rPr>
            </w:pPr>
            <w:r w:rsidRPr="004E3A6C">
              <w:rPr>
                <w:rFonts w:ascii="Palatino Linotype" w:hAnsi="Palatino Linotype" w:cs="Arial"/>
                <w:sz w:val="22"/>
              </w:rPr>
              <w:t>The persuasion of Narrative</w:t>
            </w:r>
          </w:p>
        </w:tc>
        <w:tc>
          <w:tcPr>
            <w:tcW w:w="2755" w:type="dxa"/>
            <w:gridSpan w:val="2"/>
          </w:tcPr>
          <w:p w14:paraId="4C857841" w14:textId="4869C0AB" w:rsidR="00F5448C" w:rsidRPr="004A1E1B" w:rsidRDefault="00DB26E3" w:rsidP="004A1E1B">
            <w:pPr>
              <w:jc w:val="right"/>
              <w:rPr>
                <w:rFonts w:ascii="Palatino Linotype" w:hAnsi="Palatino Linotype" w:cs="Arial"/>
                <w:sz w:val="22"/>
              </w:rPr>
            </w:pPr>
            <w:r>
              <w:rPr>
                <w:rFonts w:ascii="Palatino Linotype" w:hAnsi="Palatino Linotype" w:cs="Arial"/>
                <w:sz w:val="22"/>
              </w:rPr>
              <w:t xml:space="preserve">572 </w:t>
            </w:r>
            <w:r w:rsidR="004A1E1B">
              <w:rPr>
                <w:rFonts w:ascii="Palatino Linotype" w:hAnsi="Palatino Linotype" w:cs="Arial"/>
                <w:sz w:val="22"/>
              </w:rPr>
              <w:t xml:space="preserve">words </w:t>
            </w:r>
          </w:p>
        </w:tc>
      </w:tr>
      <w:tr w:rsidR="004A1E1B" w14:paraId="6912F31D" w14:textId="77777777" w:rsidTr="004A1E1B">
        <w:tc>
          <w:tcPr>
            <w:tcW w:w="1668" w:type="dxa"/>
          </w:tcPr>
          <w:p w14:paraId="71376A86" w14:textId="1B04DC7C" w:rsidR="004A1E1B" w:rsidRPr="004A1E1B" w:rsidRDefault="004E3A6C" w:rsidP="004A1E1B">
            <w:pPr>
              <w:pStyle w:val="ListParagraph"/>
              <w:numPr>
                <w:ilvl w:val="0"/>
                <w:numId w:val="10"/>
              </w:numPr>
              <w:rPr>
                <w:rFonts w:ascii="Palatino Linotype" w:hAnsi="Palatino Linotype" w:cs="Arial"/>
                <w:sz w:val="22"/>
              </w:rPr>
            </w:pPr>
            <w:r>
              <w:rPr>
                <w:rFonts w:ascii="Palatino Linotype" w:hAnsi="Palatino Linotype" w:cs="Arial"/>
                <w:sz w:val="22"/>
              </w:rPr>
              <w:t>Task 4</w:t>
            </w:r>
          </w:p>
        </w:tc>
        <w:tc>
          <w:tcPr>
            <w:tcW w:w="4819" w:type="dxa"/>
            <w:gridSpan w:val="2"/>
          </w:tcPr>
          <w:p w14:paraId="6E74C5D4" w14:textId="6824B16D" w:rsidR="004A1E1B" w:rsidRPr="004A1E1B" w:rsidRDefault="004E3A6C" w:rsidP="00C4468D">
            <w:pPr>
              <w:rPr>
                <w:rFonts w:ascii="Palatino Linotype" w:hAnsi="Palatino Linotype" w:cs="Arial"/>
                <w:sz w:val="22"/>
              </w:rPr>
            </w:pPr>
            <w:r>
              <w:rPr>
                <w:rFonts w:ascii="Palatino Linotype" w:hAnsi="Palatino Linotype" w:cs="Arial"/>
                <w:sz w:val="22"/>
              </w:rPr>
              <w:t>W</w:t>
            </w:r>
            <w:r w:rsidRPr="004E3A6C">
              <w:rPr>
                <w:rFonts w:ascii="Palatino Linotype" w:hAnsi="Palatino Linotype" w:cs="Arial"/>
                <w:sz w:val="22"/>
              </w:rPr>
              <w:t>rite a speech for The Unbelievable Truth which full of ridiculous statements and try to blind the reader to 4 true facts</w:t>
            </w:r>
          </w:p>
          <w:p w14:paraId="75FE8C9D" w14:textId="77777777" w:rsidR="004A1E1B" w:rsidRPr="004A1E1B" w:rsidRDefault="004A1E1B" w:rsidP="00C4468D">
            <w:pPr>
              <w:rPr>
                <w:rFonts w:ascii="Palatino Linotype" w:hAnsi="Palatino Linotype" w:cs="Arial"/>
                <w:sz w:val="22"/>
              </w:rPr>
            </w:pPr>
          </w:p>
        </w:tc>
        <w:tc>
          <w:tcPr>
            <w:tcW w:w="2755" w:type="dxa"/>
            <w:gridSpan w:val="2"/>
          </w:tcPr>
          <w:p w14:paraId="41655FA4" w14:textId="528B3B0E" w:rsidR="004A1E1B" w:rsidRPr="004A1E1B" w:rsidRDefault="00DB26E3" w:rsidP="004A1E1B">
            <w:pPr>
              <w:jc w:val="right"/>
              <w:rPr>
                <w:rFonts w:ascii="Palatino Linotype" w:hAnsi="Palatino Linotype" w:cs="Arial"/>
                <w:sz w:val="22"/>
              </w:rPr>
            </w:pPr>
            <w:r>
              <w:rPr>
                <w:rFonts w:ascii="Palatino Linotype" w:hAnsi="Palatino Linotype" w:cs="Arial"/>
                <w:sz w:val="22"/>
              </w:rPr>
              <w:t xml:space="preserve">434 </w:t>
            </w:r>
            <w:r w:rsidR="004A1E1B" w:rsidRPr="00E1491D">
              <w:rPr>
                <w:rFonts w:ascii="Palatino Linotype" w:hAnsi="Palatino Linotype" w:cs="Arial"/>
                <w:sz w:val="22"/>
              </w:rPr>
              <w:t xml:space="preserve">words </w:t>
            </w:r>
          </w:p>
        </w:tc>
      </w:tr>
      <w:tr w:rsidR="004A1E1B" w14:paraId="58EC964E" w14:textId="77777777" w:rsidTr="004A1E1B">
        <w:tc>
          <w:tcPr>
            <w:tcW w:w="1668" w:type="dxa"/>
          </w:tcPr>
          <w:p w14:paraId="7BF44F8E" w14:textId="48BB2169" w:rsidR="004A1E1B" w:rsidRPr="004A1E1B" w:rsidRDefault="00E51B12" w:rsidP="004A1E1B">
            <w:pPr>
              <w:pStyle w:val="ListParagraph"/>
              <w:numPr>
                <w:ilvl w:val="0"/>
                <w:numId w:val="10"/>
              </w:numPr>
              <w:rPr>
                <w:rFonts w:ascii="Palatino Linotype" w:hAnsi="Palatino Linotype" w:cs="Arial"/>
                <w:sz w:val="22"/>
              </w:rPr>
            </w:pPr>
            <w:r>
              <w:rPr>
                <w:rFonts w:ascii="Palatino Linotype" w:hAnsi="Palatino Linotype" w:cs="Arial"/>
                <w:sz w:val="22"/>
              </w:rPr>
              <w:t>Task 8</w:t>
            </w:r>
          </w:p>
        </w:tc>
        <w:tc>
          <w:tcPr>
            <w:tcW w:w="4819" w:type="dxa"/>
            <w:gridSpan w:val="2"/>
          </w:tcPr>
          <w:p w14:paraId="10D65792" w14:textId="04BD47DD" w:rsidR="004A1E1B" w:rsidRPr="004A1E1B" w:rsidRDefault="004E3A6C" w:rsidP="00C4468D">
            <w:pPr>
              <w:rPr>
                <w:rFonts w:ascii="Palatino Linotype" w:hAnsi="Palatino Linotype" w:cs="Arial"/>
                <w:sz w:val="22"/>
              </w:rPr>
            </w:pPr>
            <w:r>
              <w:rPr>
                <w:rFonts w:ascii="Palatino Linotype" w:hAnsi="Palatino Linotype" w:cs="Arial"/>
                <w:sz w:val="22"/>
              </w:rPr>
              <w:t>W</w:t>
            </w:r>
            <w:r w:rsidRPr="004E3A6C">
              <w:rPr>
                <w:rFonts w:ascii="Palatino Linotype" w:hAnsi="Palatino Linotype" w:cs="Arial"/>
                <w:sz w:val="22"/>
              </w:rPr>
              <w:t>rite a short story that depends on developing a metaphor   (plus self-reflection)</w:t>
            </w:r>
          </w:p>
          <w:p w14:paraId="669CFCF6" w14:textId="77777777" w:rsidR="004A1E1B" w:rsidRPr="004A1E1B" w:rsidRDefault="004A1E1B" w:rsidP="00C4468D">
            <w:pPr>
              <w:rPr>
                <w:rFonts w:ascii="Palatino Linotype" w:hAnsi="Palatino Linotype" w:cs="Arial"/>
                <w:sz w:val="22"/>
              </w:rPr>
            </w:pPr>
          </w:p>
        </w:tc>
        <w:tc>
          <w:tcPr>
            <w:tcW w:w="2755" w:type="dxa"/>
            <w:gridSpan w:val="2"/>
          </w:tcPr>
          <w:p w14:paraId="2FA1454E" w14:textId="57C4160D" w:rsidR="004A1E1B" w:rsidRPr="004A1E1B" w:rsidRDefault="00DB26E3" w:rsidP="004A1E1B">
            <w:pPr>
              <w:jc w:val="right"/>
              <w:rPr>
                <w:rFonts w:ascii="Palatino Linotype" w:hAnsi="Palatino Linotype" w:cs="Arial"/>
                <w:sz w:val="22"/>
              </w:rPr>
            </w:pPr>
            <w:r>
              <w:rPr>
                <w:rFonts w:ascii="Palatino Linotype" w:hAnsi="Palatino Linotype" w:cs="Arial"/>
                <w:sz w:val="22"/>
              </w:rPr>
              <w:t xml:space="preserve">499 </w:t>
            </w:r>
            <w:r w:rsidR="004A1E1B" w:rsidRPr="00E1491D">
              <w:rPr>
                <w:rFonts w:ascii="Palatino Linotype" w:hAnsi="Palatino Linotype" w:cs="Arial"/>
                <w:sz w:val="22"/>
              </w:rPr>
              <w:t xml:space="preserve">words </w:t>
            </w:r>
          </w:p>
        </w:tc>
      </w:tr>
      <w:tr w:rsidR="004A1E1B" w14:paraId="3BE6290B" w14:textId="77777777" w:rsidTr="004A1E1B">
        <w:tc>
          <w:tcPr>
            <w:tcW w:w="1668" w:type="dxa"/>
          </w:tcPr>
          <w:p w14:paraId="4FE166E9" w14:textId="1A96E174" w:rsidR="004A1E1B" w:rsidRPr="004A1E1B" w:rsidRDefault="004A1E1B" w:rsidP="004A1E1B">
            <w:pPr>
              <w:pStyle w:val="ListParagraph"/>
              <w:numPr>
                <w:ilvl w:val="0"/>
                <w:numId w:val="10"/>
              </w:numPr>
              <w:jc w:val="both"/>
              <w:rPr>
                <w:rFonts w:ascii="Palatino Linotype" w:hAnsi="Palatino Linotype" w:cs="Arial"/>
                <w:sz w:val="22"/>
              </w:rPr>
            </w:pPr>
            <w:r w:rsidRPr="004A1E1B">
              <w:rPr>
                <w:rFonts w:ascii="Palatino Linotype" w:hAnsi="Palatino Linotype" w:cs="Arial"/>
                <w:sz w:val="22"/>
              </w:rPr>
              <w:t>Task 9</w:t>
            </w:r>
          </w:p>
        </w:tc>
        <w:tc>
          <w:tcPr>
            <w:tcW w:w="4819" w:type="dxa"/>
            <w:gridSpan w:val="2"/>
          </w:tcPr>
          <w:p w14:paraId="09EA31C4" w14:textId="538B8CC1" w:rsidR="004A1E1B" w:rsidRPr="004A1E1B" w:rsidRDefault="004A1E1B" w:rsidP="00C4468D">
            <w:pPr>
              <w:rPr>
                <w:rFonts w:ascii="Palatino Linotype" w:hAnsi="Palatino Linotype" w:cs="Arial"/>
                <w:i/>
                <w:sz w:val="22"/>
              </w:rPr>
            </w:pPr>
            <w:r>
              <w:rPr>
                <w:rFonts w:ascii="Palatino Linotype" w:hAnsi="Palatino Linotype" w:cs="Arial"/>
                <w:i/>
                <w:sz w:val="22"/>
              </w:rPr>
              <w:t>Tick to c</w:t>
            </w:r>
            <w:r w:rsidRPr="004A1E1B">
              <w:rPr>
                <w:rFonts w:ascii="Palatino Linotype" w:hAnsi="Palatino Linotype" w:cs="Arial"/>
                <w:i/>
                <w:sz w:val="22"/>
              </w:rPr>
              <w:t xml:space="preserve">onfirm completed </w:t>
            </w:r>
            <w:r>
              <w:rPr>
                <w:rFonts w:ascii="Palatino Linotype" w:hAnsi="Palatino Linotype" w:cs="Arial"/>
                <w:i/>
                <w:sz w:val="22"/>
              </w:rPr>
              <w:t>&amp;</w:t>
            </w:r>
            <w:r w:rsidRPr="004A1E1B">
              <w:rPr>
                <w:rFonts w:ascii="Palatino Linotype" w:hAnsi="Palatino Linotype" w:cs="Arial"/>
                <w:i/>
                <w:sz w:val="22"/>
              </w:rPr>
              <w:t xml:space="preserve"> submitted by hand</w:t>
            </w:r>
          </w:p>
          <w:p w14:paraId="1535CF31" w14:textId="7229CF70" w:rsidR="004A1E1B" w:rsidRPr="004A1E1B" w:rsidRDefault="004A1E1B" w:rsidP="00C4468D">
            <w:pPr>
              <w:rPr>
                <w:rFonts w:ascii="Palatino Linotype" w:hAnsi="Palatino Linotype" w:cs="Arial"/>
                <w:sz w:val="22"/>
              </w:rPr>
            </w:pPr>
          </w:p>
        </w:tc>
        <w:tc>
          <w:tcPr>
            <w:tcW w:w="1448" w:type="dxa"/>
          </w:tcPr>
          <w:p w14:paraId="42C1211D" w14:textId="5FFE676E" w:rsidR="004A1E1B" w:rsidRPr="004A1E1B" w:rsidRDefault="004A1E1B" w:rsidP="00C4468D">
            <w:pPr>
              <w:rPr>
                <w:rFonts w:ascii="Palatino Linotype" w:hAnsi="Palatino Linotype" w:cs="Arial"/>
                <w:sz w:val="22"/>
              </w:rPr>
            </w:pPr>
            <w:r>
              <w:rPr>
                <w:rFonts w:ascii="Palatino Linotype" w:hAnsi="Palatino Linotype" w:cs="Arial"/>
                <w:noProof/>
                <w:sz w:val="22"/>
              </w:rPr>
              <mc:AlternateContent>
                <mc:Choice Requires="wps">
                  <w:drawing>
                    <wp:anchor distT="0" distB="0" distL="114300" distR="114300" simplePos="0" relativeHeight="251659264" behindDoc="0" locked="0" layoutInCell="1" allowOverlap="1" wp14:anchorId="3DD2CA77" wp14:editId="3FBA444D">
                      <wp:simplePos x="0" y="0"/>
                      <wp:positionH relativeFrom="column">
                        <wp:posOffset>280035</wp:posOffset>
                      </wp:positionH>
                      <wp:positionV relativeFrom="paragraph">
                        <wp:posOffset>75565</wp:posOffset>
                      </wp:positionV>
                      <wp:extent cx="342900" cy="228600"/>
                      <wp:effectExtent l="0" t="0" r="19050" b="19050"/>
                      <wp:wrapNone/>
                      <wp:docPr id="1" name="Rectangle 1"/>
                      <wp:cNvGraphicFramePr/>
                      <a:graphic xmlns:a="http://schemas.openxmlformats.org/drawingml/2006/main">
                        <a:graphicData uri="http://schemas.microsoft.com/office/word/2010/wordprocessingShape">
                          <wps:wsp>
                            <wps:cNvSpPr/>
                            <wps:spPr>
                              <a:xfrm>
                                <a:off x="0" y="0"/>
                                <a:ext cx="342900" cy="228600"/>
                              </a:xfrm>
                              <a:prstGeom prst="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98A7514" w14:textId="77777777" w:rsidR="001B401D" w:rsidRDefault="001B401D" w:rsidP="001B40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1" o:spid="_x0000_s1026" style="position:absolute;margin-left:22.05pt;margin-top:5.95pt;width:27pt;height:1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" fillcolor="white [3212]" strokecolor="black [3213]" strokeweight="1pt">
                      <v:textbox>
                        <w:txbxContent>
                          <w:p w14:paraId="298A7514" w14:textId="77777777" w:rsidR="001B401D" w:rsidRDefault="001B401D" w:rsidP="001B401D">
                            <w:pPr>
                              <w:jc w:val="center"/>
                            </w:pPr>
                          </w:p>
                        </w:txbxContent>
                      </v:textbox>
                    </v:rect>
                  </w:pict>
                </mc:Fallback>
              </mc:AlternateContent>
            </w:r>
          </w:p>
        </w:tc>
        <w:tc>
          <w:tcPr>
            <w:tcW w:w="1307" w:type="dxa"/>
          </w:tcPr>
          <w:p w14:paraId="4C5A3669" w14:textId="0620244A" w:rsidR="004A1E1B" w:rsidRPr="004A1E1B" w:rsidRDefault="004A1E1B" w:rsidP="004A1E1B">
            <w:pPr>
              <w:jc w:val="right"/>
              <w:rPr>
                <w:rFonts w:ascii="Palatino Linotype" w:hAnsi="Palatino Linotype" w:cs="Arial"/>
                <w:sz w:val="22"/>
              </w:rPr>
            </w:pPr>
            <w:r>
              <w:rPr>
                <w:rFonts w:ascii="Palatino Linotype" w:hAnsi="Palatino Linotype" w:cs="Arial"/>
                <w:sz w:val="22"/>
              </w:rPr>
              <w:t>500 words</w:t>
            </w:r>
          </w:p>
        </w:tc>
      </w:tr>
    </w:tbl>
    <w:p w14:paraId="20CFF43F" w14:textId="77777777" w:rsidR="00F5448C" w:rsidRDefault="00F5448C" w:rsidP="00C4468D">
      <w:pPr>
        <w:rPr>
          <w:rFonts w:ascii="Palatino Linotype" w:hAnsi="Palatino Linotype" w:cs="Arial"/>
          <w:b/>
          <w:sz w:val="22"/>
        </w:rPr>
      </w:pPr>
    </w:p>
    <w:p w14:paraId="2CEF0AB9" w14:textId="6BEE66B8" w:rsidR="00426117" w:rsidRPr="004A1E1B" w:rsidRDefault="004A1E1B" w:rsidP="00426117">
      <w:pPr>
        <w:jc w:val="center"/>
        <w:rPr>
          <w:rFonts w:ascii="Palatino Linotype" w:hAnsi="Palatino Linotype" w:cs="Arial"/>
          <w:b/>
          <w:sz w:val="12"/>
          <w:szCs w:val="16"/>
        </w:rPr>
      </w:pPr>
      <w:r w:rsidRPr="004A1E1B">
        <w:rPr>
          <w:rFonts w:ascii="Perpetua Titling MT" w:hAnsi="Perpetua Titling MT" w:cs="Arial"/>
          <w:sz w:val="22"/>
        </w:rPr>
        <w:t xml:space="preserve">Written Work: </w:t>
      </w:r>
      <w:r w:rsidR="00C4468D" w:rsidRPr="004A1E1B">
        <w:rPr>
          <w:rFonts w:ascii="Perpetua Titling MT" w:hAnsi="Perpetua Titling MT" w:cs="Arial"/>
          <w:sz w:val="22"/>
        </w:rPr>
        <w:t>TASKS</w:t>
      </w:r>
    </w:p>
    <w:p w14:paraId="5B2B9496" w14:textId="77777777" w:rsidR="00C4468D" w:rsidRPr="00426117" w:rsidRDefault="00C4468D" w:rsidP="00426117">
      <w:pPr>
        <w:spacing w:after="120"/>
        <w:jc w:val="both"/>
        <w:rPr>
          <w:rFonts w:ascii="Garamond" w:hAnsi="Garamond"/>
          <w:szCs w:val="22"/>
        </w:rPr>
      </w:pPr>
      <w:r w:rsidRPr="00426117">
        <w:rPr>
          <w:rFonts w:ascii="Garamond" w:hAnsi="Garamond"/>
          <w:szCs w:val="22"/>
        </w:rPr>
        <w:t xml:space="preserve">TASK 1: Image literary; </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t>(500 words)</w:t>
      </w:r>
    </w:p>
    <w:p w14:paraId="3783A2C4" w14:textId="7B39DFFA" w:rsidR="00C4468D" w:rsidRPr="00426117" w:rsidRDefault="00C4468D" w:rsidP="00426117">
      <w:pPr>
        <w:spacing w:after="120"/>
        <w:jc w:val="both"/>
        <w:rPr>
          <w:rFonts w:ascii="Garamond" w:hAnsi="Garamond"/>
          <w:szCs w:val="22"/>
        </w:rPr>
      </w:pPr>
      <w:r w:rsidRPr="00426117">
        <w:rPr>
          <w:rFonts w:ascii="Garamond" w:hAnsi="Garamond"/>
          <w:szCs w:val="22"/>
        </w:rPr>
        <w:t>TASK 2: Moving image literacy</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t>(500 words)</w:t>
      </w:r>
    </w:p>
    <w:p w14:paraId="053D7CD1" w14:textId="06A40AAA" w:rsidR="00C4468D" w:rsidRPr="00426117" w:rsidRDefault="00C4468D" w:rsidP="00426117">
      <w:pPr>
        <w:spacing w:after="120"/>
        <w:jc w:val="both"/>
        <w:rPr>
          <w:rFonts w:ascii="Garamond" w:hAnsi="Garamond"/>
          <w:szCs w:val="22"/>
        </w:rPr>
      </w:pPr>
      <w:r w:rsidRPr="00426117">
        <w:rPr>
          <w:rFonts w:ascii="Garamond" w:hAnsi="Garamond"/>
          <w:szCs w:val="22"/>
        </w:rPr>
        <w:t xml:space="preserve">TASK 3: The persuasion of Narrative </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00426117" w:rsidRPr="00426117">
        <w:rPr>
          <w:rFonts w:ascii="Garamond" w:hAnsi="Garamond"/>
          <w:szCs w:val="22"/>
        </w:rPr>
        <w:tab/>
      </w:r>
      <w:r w:rsidRPr="00426117">
        <w:rPr>
          <w:rFonts w:ascii="Garamond" w:hAnsi="Garamond"/>
          <w:szCs w:val="22"/>
        </w:rPr>
        <w:t>(500 words)</w:t>
      </w:r>
    </w:p>
    <w:p w14:paraId="3B8BF59A" w14:textId="5E39DC1F" w:rsidR="00C4468D" w:rsidRPr="00426117" w:rsidRDefault="00C4468D" w:rsidP="00426117">
      <w:pPr>
        <w:rPr>
          <w:rFonts w:ascii="Garamond" w:hAnsi="Garamond"/>
          <w:szCs w:val="22"/>
        </w:rPr>
      </w:pPr>
      <w:r w:rsidRPr="00426117">
        <w:rPr>
          <w:rFonts w:ascii="Garamond" w:hAnsi="Garamond"/>
          <w:szCs w:val="22"/>
        </w:rPr>
        <w:t>TASK 4:   Rhetorical Persuasion (</w:t>
      </w:r>
      <w:proofErr w:type="spellStart"/>
      <w:r w:rsidRPr="00426117">
        <w:rPr>
          <w:rFonts w:ascii="Garamond" w:hAnsi="Garamond"/>
          <w:szCs w:val="22"/>
        </w:rPr>
        <w:t>i</w:t>
      </w:r>
      <w:proofErr w:type="spellEnd"/>
      <w:r w:rsidRPr="00426117">
        <w:rPr>
          <w:rFonts w:ascii="Garamond" w:hAnsi="Garamond"/>
          <w:szCs w:val="22"/>
        </w:rPr>
        <w:t xml:space="preserve">)  </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00426117" w:rsidRPr="00426117">
        <w:rPr>
          <w:rFonts w:ascii="Garamond" w:hAnsi="Garamond"/>
          <w:szCs w:val="22"/>
        </w:rPr>
        <w:tab/>
      </w:r>
      <w:r w:rsidRPr="00426117">
        <w:rPr>
          <w:rFonts w:ascii="Garamond" w:hAnsi="Garamond"/>
          <w:szCs w:val="22"/>
        </w:rPr>
        <w:t xml:space="preserve">(500 words) </w:t>
      </w:r>
    </w:p>
    <w:p w14:paraId="0359FAA1" w14:textId="77777777" w:rsidR="00C4468D" w:rsidRPr="00426117" w:rsidRDefault="00C4468D" w:rsidP="00426117">
      <w:pPr>
        <w:ind w:left="720"/>
        <w:jc w:val="both"/>
        <w:rPr>
          <w:rFonts w:ascii="Garamond" w:hAnsi="Garamond"/>
          <w:sz w:val="22"/>
          <w:szCs w:val="22"/>
        </w:rPr>
      </w:pPr>
      <w:r w:rsidRPr="00426117">
        <w:rPr>
          <w:rFonts w:ascii="Garamond" w:hAnsi="Garamond"/>
          <w:i/>
          <w:szCs w:val="22"/>
        </w:rPr>
        <w:t xml:space="preserve">Either </w:t>
      </w:r>
      <w:r w:rsidRPr="00426117">
        <w:rPr>
          <w:rFonts w:ascii="Garamond" w:hAnsi="Garamond"/>
          <w:i/>
          <w:szCs w:val="22"/>
        </w:rPr>
        <w:tab/>
      </w:r>
      <w:r w:rsidRPr="00426117">
        <w:rPr>
          <w:rFonts w:ascii="Garamond" w:hAnsi="Garamond"/>
          <w:sz w:val="22"/>
          <w:szCs w:val="22"/>
        </w:rPr>
        <w:t>1. Write 3 pieces of copy that deploy (</w:t>
      </w:r>
      <w:proofErr w:type="spellStart"/>
      <w:r w:rsidRPr="00426117">
        <w:rPr>
          <w:rFonts w:ascii="Garamond" w:hAnsi="Garamond"/>
          <w:sz w:val="22"/>
          <w:szCs w:val="22"/>
        </w:rPr>
        <w:t>i</w:t>
      </w:r>
      <w:proofErr w:type="spellEnd"/>
      <w:r w:rsidRPr="00426117">
        <w:rPr>
          <w:rFonts w:ascii="Garamond" w:hAnsi="Garamond"/>
          <w:sz w:val="22"/>
          <w:szCs w:val="22"/>
        </w:rPr>
        <w:t xml:space="preserve">) puns; (ii) alliteration; (iii) parallelism </w:t>
      </w:r>
    </w:p>
    <w:p w14:paraId="2DF09242" w14:textId="77777777" w:rsidR="00C4468D" w:rsidRPr="00426117" w:rsidRDefault="00C4468D" w:rsidP="00426117">
      <w:pPr>
        <w:ind w:left="720"/>
        <w:jc w:val="both"/>
        <w:rPr>
          <w:rFonts w:ascii="Garamond" w:hAnsi="Garamond"/>
          <w:sz w:val="22"/>
          <w:szCs w:val="22"/>
        </w:rPr>
      </w:pPr>
      <w:r w:rsidRPr="00426117">
        <w:rPr>
          <w:rFonts w:ascii="Garamond" w:hAnsi="Garamond"/>
          <w:sz w:val="22"/>
          <w:szCs w:val="22"/>
        </w:rPr>
        <w:tab/>
      </w:r>
      <w:r w:rsidRPr="00426117">
        <w:rPr>
          <w:rFonts w:ascii="Garamond" w:hAnsi="Garamond"/>
          <w:sz w:val="22"/>
          <w:szCs w:val="22"/>
        </w:rPr>
        <w:tab/>
        <w:t xml:space="preserve">Include self-reflection on what you are doing and why </w:t>
      </w:r>
    </w:p>
    <w:p w14:paraId="0127C86B" w14:textId="77777777" w:rsidR="00C4468D" w:rsidRPr="00426117" w:rsidRDefault="00C4468D" w:rsidP="00426117">
      <w:pPr>
        <w:ind w:left="720"/>
        <w:jc w:val="both"/>
        <w:rPr>
          <w:rFonts w:ascii="Garamond" w:hAnsi="Garamond"/>
          <w:sz w:val="22"/>
          <w:szCs w:val="22"/>
        </w:rPr>
      </w:pPr>
      <w:r w:rsidRPr="00426117">
        <w:rPr>
          <w:rFonts w:ascii="Garamond" w:hAnsi="Garamond"/>
          <w:i/>
          <w:sz w:val="22"/>
          <w:szCs w:val="22"/>
        </w:rPr>
        <w:t xml:space="preserve">Or </w:t>
      </w:r>
      <w:r w:rsidRPr="00426117">
        <w:rPr>
          <w:rFonts w:ascii="Garamond" w:hAnsi="Garamond"/>
          <w:i/>
          <w:sz w:val="22"/>
          <w:szCs w:val="22"/>
        </w:rPr>
        <w:tab/>
      </w:r>
      <w:r w:rsidRPr="00426117">
        <w:rPr>
          <w:rFonts w:ascii="Garamond" w:hAnsi="Garamond"/>
          <w:sz w:val="22"/>
          <w:szCs w:val="22"/>
        </w:rPr>
        <w:t>2.</w:t>
      </w:r>
      <w:r w:rsidRPr="00426117">
        <w:rPr>
          <w:rFonts w:ascii="Garamond" w:hAnsi="Garamond"/>
          <w:i/>
          <w:sz w:val="22"/>
          <w:szCs w:val="22"/>
        </w:rPr>
        <w:t xml:space="preserve"> </w:t>
      </w:r>
      <w:r w:rsidRPr="00426117">
        <w:rPr>
          <w:rFonts w:ascii="Garamond" w:hAnsi="Garamond"/>
          <w:sz w:val="22"/>
          <w:szCs w:val="22"/>
        </w:rPr>
        <w:t xml:space="preserve">Develop your story by writing 2-3 pieces of copy that deploy </w:t>
      </w:r>
    </w:p>
    <w:p w14:paraId="6E406D8F" w14:textId="77777777" w:rsidR="00C4468D" w:rsidRPr="00426117" w:rsidRDefault="00C4468D" w:rsidP="00426117">
      <w:pPr>
        <w:ind w:left="1440" w:firstLine="720"/>
        <w:jc w:val="both"/>
        <w:rPr>
          <w:rFonts w:ascii="Garamond" w:hAnsi="Garamond"/>
          <w:sz w:val="22"/>
          <w:szCs w:val="22"/>
        </w:rPr>
      </w:pPr>
      <w:r w:rsidRPr="00426117">
        <w:rPr>
          <w:rFonts w:ascii="Garamond" w:hAnsi="Garamond"/>
          <w:sz w:val="22"/>
          <w:szCs w:val="22"/>
        </w:rPr>
        <w:t>(</w:t>
      </w:r>
      <w:proofErr w:type="spellStart"/>
      <w:r w:rsidRPr="00426117">
        <w:rPr>
          <w:rFonts w:ascii="Garamond" w:hAnsi="Garamond"/>
          <w:sz w:val="22"/>
          <w:szCs w:val="22"/>
        </w:rPr>
        <w:t>i</w:t>
      </w:r>
      <w:proofErr w:type="spellEnd"/>
      <w:r w:rsidRPr="00426117">
        <w:rPr>
          <w:rFonts w:ascii="Garamond" w:hAnsi="Garamond"/>
          <w:sz w:val="22"/>
          <w:szCs w:val="22"/>
        </w:rPr>
        <w:t>) puns; (ii) alliteration; (iii) parallelism (include self-reflection)</w:t>
      </w:r>
    </w:p>
    <w:p w14:paraId="38B80C19" w14:textId="77777777" w:rsidR="00C4468D" w:rsidRPr="00426117" w:rsidRDefault="00C4468D" w:rsidP="00426117">
      <w:pPr>
        <w:spacing w:after="120"/>
        <w:ind w:left="1440" w:hanging="720"/>
        <w:jc w:val="both"/>
        <w:rPr>
          <w:rFonts w:ascii="Garamond" w:hAnsi="Garamond"/>
          <w:sz w:val="22"/>
          <w:szCs w:val="22"/>
        </w:rPr>
      </w:pPr>
      <w:r w:rsidRPr="00426117">
        <w:rPr>
          <w:rFonts w:ascii="Garamond" w:hAnsi="Garamond"/>
          <w:i/>
          <w:sz w:val="22"/>
          <w:szCs w:val="22"/>
        </w:rPr>
        <w:t xml:space="preserve">Or </w:t>
      </w:r>
      <w:r w:rsidRPr="00426117">
        <w:rPr>
          <w:rFonts w:ascii="Garamond" w:hAnsi="Garamond"/>
          <w:sz w:val="22"/>
          <w:szCs w:val="22"/>
        </w:rPr>
        <w:tab/>
        <w:t xml:space="preserve">3. write a speech for </w:t>
      </w:r>
      <w:r w:rsidRPr="00426117">
        <w:rPr>
          <w:rFonts w:ascii="Garamond" w:hAnsi="Garamond"/>
          <w:i/>
          <w:sz w:val="22"/>
          <w:szCs w:val="22"/>
        </w:rPr>
        <w:t>The Unbelievable Truth</w:t>
      </w:r>
      <w:r w:rsidRPr="00426117">
        <w:rPr>
          <w:rFonts w:ascii="Garamond" w:hAnsi="Garamond"/>
          <w:sz w:val="22"/>
          <w:szCs w:val="22"/>
        </w:rPr>
        <w:t xml:space="preserve"> which full of ridiculous statements and try to blind the reader to 4 true facts</w:t>
      </w:r>
    </w:p>
    <w:p w14:paraId="4497CE3C" w14:textId="6CBE6C39" w:rsidR="00C4468D" w:rsidRPr="00426117" w:rsidRDefault="00C4468D" w:rsidP="00426117">
      <w:pPr>
        <w:spacing w:after="120"/>
        <w:rPr>
          <w:rFonts w:ascii="Garamond" w:hAnsi="Garamond"/>
          <w:sz w:val="22"/>
          <w:szCs w:val="22"/>
        </w:rPr>
      </w:pPr>
      <w:r w:rsidRPr="00426117">
        <w:rPr>
          <w:rFonts w:ascii="Garamond" w:hAnsi="Garamond"/>
          <w:szCs w:val="22"/>
        </w:rPr>
        <w:t>TASK 5: Proofreading/Copyediting for a house style</w:t>
      </w:r>
      <w:r w:rsidRPr="00426117">
        <w:rPr>
          <w:rFonts w:ascii="Garamond" w:hAnsi="Garamond"/>
          <w:szCs w:val="22"/>
        </w:rPr>
        <w:tab/>
      </w:r>
      <w:r w:rsidRPr="00426117">
        <w:rPr>
          <w:rFonts w:ascii="Garamond" w:hAnsi="Garamond"/>
          <w:szCs w:val="22"/>
        </w:rPr>
        <w:tab/>
      </w:r>
      <w:r w:rsidR="00426117" w:rsidRPr="00426117">
        <w:rPr>
          <w:rFonts w:ascii="Garamond" w:hAnsi="Garamond"/>
          <w:szCs w:val="22"/>
        </w:rPr>
        <w:tab/>
      </w:r>
      <w:r w:rsidRPr="00426117">
        <w:rPr>
          <w:rFonts w:ascii="Garamond" w:hAnsi="Garamond"/>
          <w:szCs w:val="22"/>
        </w:rPr>
        <w:t xml:space="preserve">(500 words) </w:t>
      </w:r>
    </w:p>
    <w:p w14:paraId="763CDE20" w14:textId="77777777" w:rsidR="00C4468D" w:rsidRPr="00426117" w:rsidRDefault="00C4468D" w:rsidP="00426117">
      <w:pPr>
        <w:pStyle w:val="ListParagraph"/>
        <w:spacing w:after="120"/>
        <w:ind w:left="0"/>
        <w:jc w:val="both"/>
        <w:rPr>
          <w:rFonts w:ascii="Garamond" w:hAnsi="Garamond"/>
          <w:sz w:val="22"/>
          <w:szCs w:val="22"/>
        </w:rPr>
      </w:pPr>
      <w:r w:rsidRPr="00426117">
        <w:rPr>
          <w:rFonts w:ascii="Garamond" w:hAnsi="Garamond"/>
          <w:szCs w:val="22"/>
        </w:rPr>
        <w:t xml:space="preserve">TASK 6: Writing for an audience </w:t>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r>
      <w:r w:rsidRPr="00426117">
        <w:rPr>
          <w:rFonts w:ascii="Garamond" w:hAnsi="Garamond"/>
          <w:szCs w:val="22"/>
        </w:rPr>
        <w:tab/>
        <w:t>(500 words)</w:t>
      </w:r>
    </w:p>
    <w:p w14:paraId="5A9CA8B0" w14:textId="604AB42D" w:rsidR="00C4468D" w:rsidRPr="00426117" w:rsidRDefault="00C4468D" w:rsidP="00426117">
      <w:pPr>
        <w:spacing w:after="120"/>
        <w:jc w:val="both"/>
        <w:rPr>
          <w:rFonts w:ascii="Garamond" w:hAnsi="Garamond"/>
          <w:sz w:val="22"/>
          <w:szCs w:val="22"/>
        </w:rPr>
      </w:pPr>
      <w:r w:rsidRPr="00426117">
        <w:rPr>
          <w:rFonts w:ascii="Garamond" w:hAnsi="Garamond"/>
        </w:rPr>
        <w:t>TASK 7: letter of complaint and demand for redress</w:t>
      </w:r>
      <w:r w:rsidRPr="00426117">
        <w:rPr>
          <w:rFonts w:ascii="Garamond" w:hAnsi="Garamond"/>
          <w:szCs w:val="22"/>
        </w:rPr>
        <w:tab/>
      </w:r>
      <w:r w:rsidRPr="00426117">
        <w:rPr>
          <w:rFonts w:ascii="Garamond" w:hAnsi="Garamond"/>
          <w:szCs w:val="22"/>
        </w:rPr>
        <w:tab/>
      </w:r>
      <w:r w:rsidR="00426117" w:rsidRPr="00426117">
        <w:rPr>
          <w:rFonts w:ascii="Garamond" w:hAnsi="Garamond"/>
          <w:szCs w:val="22"/>
        </w:rPr>
        <w:tab/>
      </w:r>
      <w:r w:rsidRPr="00426117">
        <w:rPr>
          <w:rFonts w:ascii="Garamond" w:hAnsi="Garamond"/>
          <w:szCs w:val="22"/>
        </w:rPr>
        <w:t>(500 words)</w:t>
      </w:r>
    </w:p>
    <w:p w14:paraId="160A0471" w14:textId="77777777" w:rsidR="00C4468D" w:rsidRPr="00426117" w:rsidRDefault="00C4468D" w:rsidP="00C4468D">
      <w:pPr>
        <w:jc w:val="both"/>
        <w:rPr>
          <w:rFonts w:ascii="Garamond" w:hAnsi="Garamond"/>
        </w:rPr>
      </w:pPr>
      <w:r w:rsidRPr="00426117">
        <w:rPr>
          <w:rFonts w:ascii="Garamond" w:hAnsi="Garamond"/>
        </w:rPr>
        <w:t xml:space="preserve">TASK 8: Rhetorical Persuasion (ii)  </w:t>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r>
      <w:r w:rsidRPr="00426117">
        <w:rPr>
          <w:rFonts w:ascii="Garamond" w:hAnsi="Garamond"/>
        </w:rPr>
        <w:tab/>
        <w:t xml:space="preserve">(500 words) </w:t>
      </w:r>
    </w:p>
    <w:p w14:paraId="19592EA8" w14:textId="431A85E4" w:rsidR="00C4468D" w:rsidRPr="00426117" w:rsidRDefault="00C4468D" w:rsidP="00426117">
      <w:pPr>
        <w:ind w:left="720"/>
        <w:jc w:val="both"/>
        <w:rPr>
          <w:rFonts w:ascii="Garamond" w:hAnsi="Garamond"/>
          <w:sz w:val="22"/>
          <w:szCs w:val="22"/>
        </w:rPr>
      </w:pPr>
      <w:r w:rsidRPr="00426117">
        <w:rPr>
          <w:rFonts w:ascii="Garamond" w:hAnsi="Garamond"/>
          <w:i/>
          <w:sz w:val="22"/>
          <w:szCs w:val="22"/>
        </w:rPr>
        <w:t>Either</w:t>
      </w:r>
      <w:r w:rsidRPr="00426117">
        <w:rPr>
          <w:rFonts w:ascii="Garamond" w:hAnsi="Garamond"/>
          <w:sz w:val="22"/>
          <w:szCs w:val="22"/>
        </w:rPr>
        <w:t xml:space="preserve"> </w:t>
      </w:r>
      <w:r w:rsidRPr="00426117">
        <w:rPr>
          <w:rFonts w:ascii="Garamond" w:hAnsi="Garamond"/>
          <w:sz w:val="22"/>
          <w:szCs w:val="22"/>
        </w:rPr>
        <w:tab/>
        <w:t>1.  3 pieces of copy that each deploy metaphor in different ways (plus self-reflection)</w:t>
      </w:r>
    </w:p>
    <w:p w14:paraId="0D5FAC94" w14:textId="77777777" w:rsidR="00C4468D" w:rsidRPr="00426117" w:rsidRDefault="00C4468D" w:rsidP="00426117">
      <w:pPr>
        <w:spacing w:after="120"/>
        <w:ind w:left="720"/>
        <w:jc w:val="both"/>
        <w:rPr>
          <w:rFonts w:ascii="Garamond" w:hAnsi="Garamond"/>
          <w:sz w:val="22"/>
          <w:szCs w:val="22"/>
        </w:rPr>
      </w:pPr>
      <w:r w:rsidRPr="00426117">
        <w:rPr>
          <w:rFonts w:ascii="Garamond" w:hAnsi="Garamond"/>
          <w:i/>
          <w:sz w:val="22"/>
          <w:szCs w:val="22"/>
        </w:rPr>
        <w:t>Or</w:t>
      </w:r>
      <w:r w:rsidRPr="00426117">
        <w:rPr>
          <w:rFonts w:ascii="Garamond" w:hAnsi="Garamond"/>
          <w:i/>
          <w:sz w:val="22"/>
          <w:szCs w:val="22"/>
        </w:rPr>
        <w:tab/>
      </w:r>
      <w:r w:rsidRPr="00426117">
        <w:rPr>
          <w:rFonts w:ascii="Garamond" w:hAnsi="Garamond"/>
          <w:sz w:val="22"/>
          <w:szCs w:val="22"/>
        </w:rPr>
        <w:t xml:space="preserve">2. </w:t>
      </w:r>
      <w:proofErr w:type="gramStart"/>
      <w:r w:rsidRPr="00426117">
        <w:rPr>
          <w:rFonts w:ascii="Garamond" w:hAnsi="Garamond"/>
          <w:sz w:val="22"/>
          <w:szCs w:val="22"/>
        </w:rPr>
        <w:t>write</w:t>
      </w:r>
      <w:proofErr w:type="gramEnd"/>
      <w:r w:rsidRPr="00426117">
        <w:rPr>
          <w:rFonts w:ascii="Garamond" w:hAnsi="Garamond"/>
          <w:sz w:val="22"/>
          <w:szCs w:val="22"/>
        </w:rPr>
        <w:t xml:space="preserve"> a short story that depends on developing a metaphor   (plus self-reflection)</w:t>
      </w:r>
    </w:p>
    <w:p w14:paraId="18FE83BF" w14:textId="77777777" w:rsidR="00C4468D" w:rsidRPr="00426117" w:rsidRDefault="00C4468D" w:rsidP="00C4468D">
      <w:pPr>
        <w:jc w:val="both"/>
        <w:rPr>
          <w:rFonts w:ascii="Garamond" w:hAnsi="Garamond"/>
          <w:sz w:val="22"/>
          <w:szCs w:val="22"/>
        </w:rPr>
      </w:pPr>
      <w:r w:rsidRPr="00426117">
        <w:rPr>
          <w:rFonts w:ascii="Garamond" w:hAnsi="Garamond"/>
          <w:sz w:val="22"/>
          <w:szCs w:val="22"/>
        </w:rPr>
        <w:t xml:space="preserve">TASK 9: COMPULSORY </w:t>
      </w:r>
      <w:r w:rsidRPr="00426117">
        <w:rPr>
          <w:rFonts w:ascii="Garamond" w:hAnsi="Garamond"/>
          <w:sz w:val="22"/>
          <w:szCs w:val="22"/>
        </w:rPr>
        <w:tab/>
      </w:r>
      <w:r w:rsidRPr="00426117">
        <w:rPr>
          <w:rFonts w:ascii="Garamond" w:hAnsi="Garamond"/>
          <w:sz w:val="22"/>
          <w:szCs w:val="22"/>
        </w:rPr>
        <w:tab/>
      </w:r>
      <w:r w:rsidRPr="00426117">
        <w:rPr>
          <w:rFonts w:ascii="Garamond" w:hAnsi="Garamond"/>
          <w:sz w:val="22"/>
          <w:szCs w:val="22"/>
        </w:rPr>
        <w:tab/>
      </w:r>
      <w:r w:rsidRPr="00426117">
        <w:rPr>
          <w:rFonts w:ascii="Garamond" w:hAnsi="Garamond"/>
          <w:sz w:val="22"/>
          <w:szCs w:val="22"/>
        </w:rPr>
        <w:tab/>
      </w:r>
      <w:r w:rsidRPr="00426117">
        <w:rPr>
          <w:rFonts w:ascii="Garamond" w:hAnsi="Garamond"/>
          <w:sz w:val="22"/>
          <w:szCs w:val="22"/>
        </w:rPr>
        <w:tab/>
      </w:r>
      <w:r w:rsidRPr="00426117">
        <w:rPr>
          <w:rFonts w:ascii="Garamond" w:hAnsi="Garamond"/>
          <w:sz w:val="22"/>
          <w:szCs w:val="22"/>
        </w:rPr>
        <w:tab/>
      </w:r>
      <w:r w:rsidRPr="00426117">
        <w:rPr>
          <w:rFonts w:ascii="Garamond" w:hAnsi="Garamond"/>
        </w:rPr>
        <w:t>(500 words)</w:t>
      </w:r>
    </w:p>
    <w:p w14:paraId="0CD026DA" w14:textId="4D3C86B5" w:rsidR="00A7349A" w:rsidRDefault="00C4468D" w:rsidP="00C4468D">
      <w:pPr>
        <w:ind w:firstLine="720"/>
        <w:jc w:val="both"/>
        <w:rPr>
          <w:rFonts w:ascii="Garamond" w:hAnsi="Garamond"/>
          <w:sz w:val="22"/>
          <w:szCs w:val="22"/>
        </w:rPr>
      </w:pPr>
      <w:r w:rsidRPr="00041981">
        <w:rPr>
          <w:rFonts w:ascii="Garamond" w:hAnsi="Garamond"/>
          <w:sz w:val="22"/>
          <w:szCs w:val="22"/>
        </w:rPr>
        <w:t xml:space="preserve">Edit and correct 3 pieces of copy supplied in the class  </w:t>
      </w:r>
    </w:p>
    <w:p w14:paraId="7B8E09A1" w14:textId="6414E9C7" w:rsidR="00A7349A" w:rsidRPr="001F343C" w:rsidRDefault="001F343C" w:rsidP="001F343C">
      <w:pPr>
        <w:jc w:val="center"/>
        <w:rPr>
          <w:sz w:val="28"/>
        </w:rPr>
      </w:pPr>
      <w:r w:rsidRPr="001F343C">
        <w:rPr>
          <w:sz w:val="28"/>
        </w:rPr>
        <w:lastRenderedPageBreak/>
        <w:t>WRITTEN WORK</w:t>
      </w:r>
    </w:p>
    <w:p w14:paraId="11687F39" w14:textId="7A79CDAA" w:rsidR="00A7349A" w:rsidRPr="001F343C" w:rsidRDefault="00A7349A" w:rsidP="00A7349A">
      <w:r w:rsidRPr="001F343C">
        <w:t>Task 3</w:t>
      </w:r>
    </w:p>
    <w:p w14:paraId="2DD3F0F0" w14:textId="36CEFC88" w:rsidR="00A7349A" w:rsidRDefault="00A7349A" w:rsidP="00A7349A">
      <w:pPr>
        <w:rPr>
          <w:rFonts w:ascii="Garamond" w:hAnsi="Garamond"/>
          <w:sz w:val="22"/>
          <w:szCs w:val="22"/>
        </w:rPr>
      </w:pPr>
    </w:p>
    <w:p w14:paraId="098E6499" w14:textId="77777777" w:rsidR="00A7349A" w:rsidRDefault="00A7349A" w:rsidP="00A7349A">
      <w:r>
        <w:t>The Mariana Monster</w:t>
      </w:r>
    </w:p>
    <w:p w14:paraId="36B60757" w14:textId="77777777" w:rsidR="00A7349A" w:rsidRDefault="00A7349A" w:rsidP="00A7349A"/>
    <w:p w14:paraId="00447292" w14:textId="77777777" w:rsidR="00A7349A" w:rsidRDefault="00A7349A" w:rsidP="00A7349A">
      <w:r>
        <w:t>Have you ever wondered, with so many hundreds of fathoms of ocean that have yet to be explored, why we are so determined to reach the stars instead? Surely, with our current technology, the ocean floor offers endless opportunities for minerals and resources and other scientific advancement?</w:t>
      </w:r>
    </w:p>
    <w:p w14:paraId="5CEBF5F9" w14:textId="77777777" w:rsidR="00A7349A" w:rsidRDefault="00A7349A" w:rsidP="00A7349A">
      <w:r>
        <w:tab/>
        <w:t>NASA’s annual budget is $18.4 billion. $18.4 billion for 8 missions since the 1959 Mercury program (note, I know that this is only manned missions, but conspiracy theories aren’t known for their accuracy) means that each mission costs over 80 million dollars each! Yet we keep sending these programs up. So the question remains, why?</w:t>
      </w:r>
    </w:p>
    <w:p w14:paraId="63482E5E" w14:textId="77777777" w:rsidR="00A7349A" w:rsidRDefault="00A7349A" w:rsidP="00A7349A">
      <w:r>
        <w:tab/>
        <w:t>Perhaps it is to do with something hidden down in the trench, hiding for thousands of years. Maybe we should ask Director James Cameron. Has anyone watched his descent into the ocean? There are clear examples of special effects being employed in order to create the scenes that we would expect to see. Mr Cameron’s prestige in the film industry, particularly in special effects, is well known. The video itself was not very well done. They can blame the camera all they want, but it’s a very convenient excuse for them to claim that the camera was bad.</w:t>
      </w:r>
    </w:p>
    <w:p w14:paraId="6327BD5D" w14:textId="77777777" w:rsidR="00A7349A" w:rsidRDefault="00A7349A" w:rsidP="00A7349A"/>
    <w:p w14:paraId="2415B768" w14:textId="77777777" w:rsidR="00A7349A" w:rsidRDefault="00A7349A" w:rsidP="00A7349A">
      <w:pPr>
        <w:ind w:firstLine="720"/>
      </w:pPr>
      <w:r>
        <w:t>Note the above similarities between an image from Cameron’s Titanic and a screen cap from the video supposedly shot by Cameron in the trench</w:t>
      </w:r>
    </w:p>
    <w:p w14:paraId="7029E0CD" w14:textId="77777777" w:rsidR="00A7349A" w:rsidRDefault="00A7349A" w:rsidP="00A7349A"/>
    <w:p w14:paraId="11A21861" w14:textId="77777777" w:rsidR="00A7349A" w:rsidRDefault="00A7349A" w:rsidP="00A7349A">
      <w:r>
        <w:t xml:space="preserve">Consider the almost ingrained phobia of the water. It appears three times on the 100 most common phobias, so what is our subconscious telling us about the water that we should worry about? Maybe something that has been slumbering all these years. </w:t>
      </w:r>
    </w:p>
    <w:p w14:paraId="128DF71D" w14:textId="77777777" w:rsidR="00A7349A" w:rsidRDefault="00A7349A" w:rsidP="00A7349A">
      <w:r>
        <w:tab/>
        <w:t>As if that wasn’t enough, one of our most learned scientists, Stephen Hawking, is on record as stating that “It will be difficult enough to avoid disaster in the next 100 years, let alone the next thousand or million. Our only chance of long-term survival is not to remain inward looking on planet Earth, but to spread out into space.” It seems that there’s some urgency that Dr Hawking knows about that hasn’t been shared with us in the general public. Nasa is also, since James Cameron’s descent to the trench in 2012, having a renewed interest in space, with programs like Mars One and the other space shuttles that had been sent skywards. After the initial space race, everything seemed to drop off until just after James Cameron went down there. With the obviously faked video, perhaps there is another that they aren’t telling us about. A video that shows what really lies at the bottom of the trench.</w:t>
      </w:r>
    </w:p>
    <w:p w14:paraId="6B4DDE03" w14:textId="77777777" w:rsidR="00A7349A" w:rsidRDefault="00A7349A" w:rsidP="00A7349A">
      <w:r>
        <w:tab/>
        <w:t>But what is the urgency? Well, it doesn’t seem that NASA and Stephen Hawking were the only ones to realise. Take for example, the Mayan Calendar. Originally it was thought to be the countdown to the end of the world, what if it wasn’t? What if it was just the end of the safe haze we’ve been living in. James Cameron descended on the 26</w:t>
      </w:r>
      <w:r w:rsidRPr="0039063E">
        <w:rPr>
          <w:vertAlign w:val="superscript"/>
        </w:rPr>
        <w:t>th</w:t>
      </w:r>
      <w:r>
        <w:t xml:space="preserve"> March 2012, just six months before the Mayan Calendar ended. What if his descent was not just out of scientific interest. What if his descent was to check what lay at the bottom of the trench? To just make sure whether the beast was still sleeping?</w:t>
      </w:r>
    </w:p>
    <w:p w14:paraId="254B0810" w14:textId="77777777" w:rsidR="00A7349A" w:rsidRDefault="00A7349A" w:rsidP="00A7349A">
      <w:r>
        <w:tab/>
        <w:t>At best, NASA and Mr Cameron have some questions they need to answer, and at worst? At worst we need to be ready for a beast to wake once again.</w:t>
      </w:r>
    </w:p>
    <w:p w14:paraId="4A8101BD" w14:textId="77777777" w:rsidR="00A7349A" w:rsidRPr="001C3214" w:rsidRDefault="00A7349A" w:rsidP="00A7349A"/>
    <w:p w14:paraId="3DBAC2FA" w14:textId="522C84C7" w:rsidR="00A7349A" w:rsidRDefault="00A7349A" w:rsidP="00A7349A">
      <w:pPr>
        <w:rPr>
          <w:rFonts w:ascii="Garamond" w:hAnsi="Garamond"/>
          <w:sz w:val="22"/>
          <w:szCs w:val="22"/>
        </w:rPr>
      </w:pPr>
    </w:p>
    <w:p w14:paraId="2F7B1E1F" w14:textId="77777777" w:rsidR="001F343C" w:rsidRDefault="001F343C" w:rsidP="00A7349A">
      <w:pPr>
        <w:pStyle w:val="NoSpacing"/>
      </w:pPr>
    </w:p>
    <w:p w14:paraId="167E3A7C" w14:textId="77777777" w:rsidR="001F343C" w:rsidRDefault="001F343C" w:rsidP="00A7349A">
      <w:pPr>
        <w:pStyle w:val="NoSpacing"/>
      </w:pPr>
    </w:p>
    <w:p w14:paraId="7DFEAC2D" w14:textId="213F5A77" w:rsidR="00A7349A" w:rsidRDefault="00A7349A" w:rsidP="00A7349A">
      <w:pPr>
        <w:pStyle w:val="NoSpacing"/>
      </w:pPr>
      <w:r>
        <w:lastRenderedPageBreak/>
        <w:t>Task 4</w:t>
      </w:r>
    </w:p>
    <w:p w14:paraId="2E203934" w14:textId="77777777" w:rsidR="00A7349A" w:rsidRDefault="00A7349A" w:rsidP="00A7349A">
      <w:pPr>
        <w:pStyle w:val="NoSpacing"/>
      </w:pPr>
    </w:p>
    <w:p w14:paraId="253F474D" w14:textId="77777777" w:rsidR="00A7349A" w:rsidRDefault="00A7349A" w:rsidP="00A7349A">
      <w:pPr>
        <w:pStyle w:val="NoSpacing"/>
      </w:pPr>
    </w:p>
    <w:p w14:paraId="079F0C6C" w14:textId="77777777" w:rsidR="00A7349A" w:rsidRDefault="00A7349A" w:rsidP="00A7349A">
      <w:pPr>
        <w:pStyle w:val="NoSpacing"/>
      </w:pPr>
      <w:r>
        <w:t>4 True facts: Peacock Mantis Shrimp can throw a punch at 50MPH (faster than a .22 calibre bullet)</w:t>
      </w:r>
    </w:p>
    <w:p w14:paraId="7BAC4E97" w14:textId="77777777" w:rsidR="00A7349A" w:rsidRDefault="00A7349A" w:rsidP="00A7349A">
      <w:pPr>
        <w:pStyle w:val="NoSpacing"/>
      </w:pPr>
      <w:r>
        <w:t>In an aquatic traffic jam, alligators will give manatees the right of way</w:t>
      </w:r>
    </w:p>
    <w:p w14:paraId="1C500260" w14:textId="77777777" w:rsidR="00A7349A" w:rsidRDefault="00A7349A" w:rsidP="00A7349A">
      <w:pPr>
        <w:pStyle w:val="NoSpacing"/>
      </w:pPr>
      <w:r>
        <w:t>Grizzly bears bite is strong enough to crush a bowling ball (1160psi)</w:t>
      </w:r>
    </w:p>
    <w:p w14:paraId="4477D8BE" w14:textId="77777777" w:rsidR="00A7349A" w:rsidRDefault="00A7349A" w:rsidP="00A7349A">
      <w:pPr>
        <w:pStyle w:val="NoSpacing"/>
      </w:pPr>
      <w:r>
        <w:t>Despite their appearance, elephant shrews are more closely related to elephants than shrews</w:t>
      </w:r>
    </w:p>
    <w:p w14:paraId="44C2CFE2" w14:textId="77777777" w:rsidR="00A7349A" w:rsidRDefault="001B401D" w:rsidP="00A7349A">
      <w:pPr>
        <w:pStyle w:val="NoSpacing"/>
      </w:pPr>
      <w:hyperlink r:id="rId8" w:history="1">
        <w:r w:rsidR="00A7349A">
          <w:rPr>
            <w:rStyle w:val="Hyperlink"/>
          </w:rPr>
          <w:t>http://mentalfloss.com/article/86578/50-incredible-animal-facts-youll-want-share</w:t>
        </w:r>
      </w:hyperlink>
    </w:p>
    <w:p w14:paraId="00ADE94C" w14:textId="77777777" w:rsidR="00A7349A" w:rsidRDefault="00A7349A" w:rsidP="00A7349A">
      <w:pPr>
        <w:pStyle w:val="NoSpacing"/>
      </w:pPr>
      <w:r>
        <w:t xml:space="preserve"> </w:t>
      </w:r>
    </w:p>
    <w:p w14:paraId="2ADBB412" w14:textId="77777777" w:rsidR="00A7349A" w:rsidRDefault="00A7349A" w:rsidP="00A7349A">
      <w:pPr>
        <w:pStyle w:val="NoSpacing"/>
      </w:pPr>
    </w:p>
    <w:p w14:paraId="4997D781" w14:textId="77777777" w:rsidR="00A7349A" w:rsidRDefault="00A7349A" w:rsidP="00A7349A">
      <w:pPr>
        <w:pStyle w:val="NoSpacing"/>
      </w:pPr>
    </w:p>
    <w:p w14:paraId="61334159" w14:textId="77777777" w:rsidR="00A7349A" w:rsidRDefault="00A7349A" w:rsidP="00A7349A">
      <w:pPr>
        <w:pStyle w:val="NoSpacing"/>
      </w:pPr>
      <w:r>
        <w:t>Subject: Animal kingdom</w:t>
      </w:r>
    </w:p>
    <w:p w14:paraId="065ECE73" w14:textId="77777777" w:rsidR="00A7349A" w:rsidRDefault="00A7349A" w:rsidP="00A7349A">
      <w:pPr>
        <w:pStyle w:val="NoSpacing"/>
      </w:pPr>
    </w:p>
    <w:p w14:paraId="7E22C074" w14:textId="039663D1" w:rsidR="00A7349A" w:rsidRDefault="00A7349A" w:rsidP="00A7349A">
      <w:pPr>
        <w:pStyle w:val="NoSpacing"/>
      </w:pPr>
      <w:r>
        <w:t xml:space="preserve">Most terrifying animal? The manatee. Not joking here, it’s the manatee. Not only does it have 16 inch teeth and a mouth wide enough to swallow a Labrador whole, </w:t>
      </w:r>
      <w:proofErr w:type="spellStart"/>
      <w:r>
        <w:t>its</w:t>
      </w:r>
      <w:proofErr w:type="spellEnd"/>
      <w:r>
        <w:t xml:space="preserve"> so terrifying to the other animals that tigers run away giving a specific ‘manatee incoming’ roar that has been recorded by scientists and in aquatic traffic jams, alligators will give the manatees right of way, just in case of road rage. They aren’t the only ones. Shrimps can jump 60 feet in the air, the common blue shrimp has retractable wings that can produce a gust of wind up to 100mph, the peacock mantis shrimp punches at 50MPH and the giant tiger prawn roars so loud it can be heard 100miles away underwater. That’s not to mention the knife fighting skills of the </w:t>
      </w:r>
      <w:proofErr w:type="gramStart"/>
      <w:r>
        <w:t>shrimps</w:t>
      </w:r>
      <w:proofErr w:type="gramEnd"/>
      <w:r>
        <w:t xml:space="preserve"> distant cousin, the lobster. Only on land are we safe, but that’s only when we are out of biting range. Elephant shrews, who are more closely related to elephants than shrews, can dislocate their jaw and regularly eat snakes whole. </w:t>
      </w:r>
      <w:proofErr w:type="spellStart"/>
      <w:r>
        <w:t>Its</w:t>
      </w:r>
      <w:proofErr w:type="spellEnd"/>
      <w:r>
        <w:t xml:space="preserve"> like spaghetti. And those are only the three toed elephant shrews. The more toes you add, the more dangerous they get. The Four toed elephant shrew is known to burrow under the skin of sleeping campers and eat their squishy bits from inside out. Their elongated nose is actually designed to help them sniff out blood. The black and rufous elephant shrew survives entirely on the blood of actual elephants. A swarm of them can take down a full grown African bull elephant in half a minute, which explains the old myth about elephants being afraid of mice. Since shrews are usually too fast to see in this country, people assumed the small furry things in the tales from Africa to be the slower mice that they could easily see in the world around them. The shrews have nothing on bears for bite power though. A general rule with bears is that size is inversely proportioned to bite psi. The koala bear comes out on top, which despite common misapprehension has recently been reclassified from marsupial to bear due to its terrific bite and blood thirsty nature, has a staggering bite of 6000psi. This is by far the strongest of any animal in the world. Next up is the sun bear, who as the second smallest bear has a psi of 6500. It slowly decreases through the 1160psi bite of the grizzly bear, down to the rather puny bite of the huge polar bear, which is at just 200psi, the same as our own bite psi.</w:t>
      </w:r>
    </w:p>
    <w:p w14:paraId="10EEAD53" w14:textId="163E2891" w:rsidR="00A7349A" w:rsidRDefault="00A7349A" w:rsidP="00A7349A">
      <w:pPr>
        <w:rPr>
          <w:rFonts w:ascii="Garamond" w:hAnsi="Garamond"/>
          <w:sz w:val="22"/>
          <w:szCs w:val="22"/>
        </w:rPr>
      </w:pPr>
    </w:p>
    <w:p w14:paraId="69A6F10E" w14:textId="447A90A2" w:rsidR="00A7349A" w:rsidRDefault="00A7349A" w:rsidP="00A7349A">
      <w:pPr>
        <w:rPr>
          <w:rFonts w:ascii="Garamond" w:hAnsi="Garamond"/>
          <w:sz w:val="22"/>
          <w:szCs w:val="22"/>
        </w:rPr>
      </w:pPr>
    </w:p>
    <w:p w14:paraId="1DC6FD90" w14:textId="77777777" w:rsidR="00A7349A" w:rsidRDefault="00A7349A" w:rsidP="00A7349A">
      <w:r>
        <w:t>Task 8</w:t>
      </w:r>
    </w:p>
    <w:p w14:paraId="75FA2CE4" w14:textId="77777777" w:rsidR="00A7349A" w:rsidRDefault="00A7349A" w:rsidP="00A7349A"/>
    <w:p w14:paraId="19990DC8" w14:textId="77777777" w:rsidR="00A7349A" w:rsidRDefault="00A7349A" w:rsidP="00A7349A">
      <w:r>
        <w:t xml:space="preserve">To me, he was like the sun and the ocean. I looked upon the man, his knee bent, his hands towards me baring a diamond supported by a golden band, nestled on the silken red cushion. His eyes were cerulean blue. His hair was summery gold. His smile dazzled women everywhere he went. His superficial charm had entranced me back to him more than once. But that was little more than the front. I knew the sides of him that the poets didn’t speak of. Yes, he was like the sun. But not in the way that he gave life to plants. He was like the sun in </w:t>
      </w:r>
      <w:r>
        <w:lastRenderedPageBreak/>
        <w:t xml:space="preserve">that, when you found yourself faced with him in the morning, you would only be able to squint angrily until you got used to the fact that he was there. If you stayed around him too long without a break you found yourself getting headaches, you found your skin started to burn, and I was fairly sure that prolonged exposure would result in some form of deadly disease. Sure, on a day that things were good, he was welcome. He even warmed you sometimes. Your day could be brightened by him, provided he didn’t alter your plans. You never really wanted him to go, but he was never welcome either. He was like the sea too. He was like the sea for the way that, for all he could be soothing, he was also a force for destruction. The daily ware was the worst. Each moment was lapping of a wave that pulled just a little more away at you. You didn’t notice at first. It was so subtle. But each sentence, each comment, rushed along you and took another bit of you with him. But he was most like the sea for the fact that he was so damned salty. The moment the world wasn’t following his word, he turned nasty and bitter. Where I wasn’t content to be just another pebble to be dragged around under his volition, he hated that. He started to stamp and shout and tell me I was bad for wanting my own way in life. I stared at the ring. I had already rejected one from him. Yes, he was like the sun and the ocean, but in a way that I can’t </w:t>
      </w:r>
      <w:proofErr w:type="spellStart"/>
      <w:r>
        <w:t>bare</w:t>
      </w:r>
      <w:proofErr w:type="spellEnd"/>
      <w:r>
        <w:t xml:space="preserve"> to live with. I finally knew it in my soul. I could do better than the sun and the ocean. There was a stratosphere out there, but I wasn’t going to let it slip through my fingers. I stepped away. That dazzling smile vanished. The salt began to show. He began accusing me of not trusting him, of holding a grudge for what he didn’t even consider being unfaithful. I didn’t let him drag me down again. I looked towards the stars awaiting me, and with a smile I walked into the unknown, knowing that the galaxy was far better than the rock I had left behind me.</w:t>
      </w:r>
    </w:p>
    <w:p w14:paraId="2D0B7BEE" w14:textId="1FB27B50" w:rsidR="00A7349A" w:rsidRDefault="00A7349A" w:rsidP="00A7349A">
      <w:pPr>
        <w:rPr>
          <w:rFonts w:ascii="Garamond" w:hAnsi="Garamond"/>
          <w:sz w:val="22"/>
          <w:szCs w:val="22"/>
        </w:rPr>
      </w:pPr>
    </w:p>
    <w:p w14:paraId="1D3174BF" w14:textId="78D46E63" w:rsidR="00A7349A" w:rsidRPr="00A7349A" w:rsidRDefault="00A7349A" w:rsidP="00A7349A">
      <w:pPr>
        <w:rPr>
          <w:rFonts w:ascii="Garamond" w:hAnsi="Garamond"/>
          <w:sz w:val="22"/>
          <w:szCs w:val="22"/>
        </w:rPr>
      </w:pPr>
      <w:proofErr w:type="spellStart"/>
      <w:r>
        <w:rPr>
          <w:rFonts w:ascii="Garamond" w:hAnsi="Garamond"/>
          <w:sz w:val="22"/>
          <w:szCs w:val="22"/>
        </w:rPr>
        <w:t>Self reflection</w:t>
      </w:r>
      <w:proofErr w:type="spellEnd"/>
      <w:r>
        <w:rPr>
          <w:rFonts w:ascii="Garamond" w:hAnsi="Garamond"/>
          <w:sz w:val="22"/>
          <w:szCs w:val="22"/>
        </w:rPr>
        <w:t xml:space="preserve">: </w:t>
      </w:r>
      <w:r w:rsidR="00E2378A">
        <w:rPr>
          <w:rFonts w:ascii="Garamond" w:hAnsi="Garamond"/>
          <w:sz w:val="22"/>
          <w:szCs w:val="22"/>
        </w:rPr>
        <w:t>I found it difficult to limit myself to 500 words as I am used to writing much longer stories. Focusing on the metaphor was also difficult, as I didn’t initially understand how to.</w:t>
      </w:r>
    </w:p>
    <w:sectPr w:rsidR="00A7349A" w:rsidRPr="00A734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20002A87" w:usb1="00000000" w:usb2="00000000" w:usb3="00000000" w:csb0="000001FF" w:csb1="00000000"/>
  </w:font>
  <w:font w:name="Palatino Linotype">
    <w:panose1 w:val="02040502050505030304"/>
    <w:charset w:val="00"/>
    <w:family w:val="roman"/>
    <w:pitch w:val="variable"/>
    <w:sig w:usb0="E0000287" w:usb1="40000013" w:usb2="00000000" w:usb3="00000000" w:csb0="0000019F" w:csb1="00000000"/>
  </w:font>
  <w:font w:name="Perpetua Titling MT">
    <w:panose1 w:val="02020502060505020804"/>
    <w:charset w:val="00"/>
    <w:family w:val="roman"/>
    <w:pitch w:val="variable"/>
    <w:sig w:usb0="00000003" w:usb1="00000000" w:usb2="00000000" w:usb3="00000000" w:csb0="00000001"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671AB6"/>
    <w:multiLevelType w:val="hybridMultilevel"/>
    <w:tmpl w:val="C14637C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nsid w:val="14BF08F1"/>
    <w:multiLevelType w:val="hybridMultilevel"/>
    <w:tmpl w:val="6B9495F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E84389"/>
    <w:multiLevelType w:val="hybridMultilevel"/>
    <w:tmpl w:val="35C4E79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F45641C"/>
    <w:multiLevelType w:val="hybridMultilevel"/>
    <w:tmpl w:val="86B8B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DC16DF7"/>
    <w:multiLevelType w:val="hybridMultilevel"/>
    <w:tmpl w:val="B66821A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404F68A7"/>
    <w:multiLevelType w:val="hybridMultilevel"/>
    <w:tmpl w:val="2CAC27D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4B065F4F"/>
    <w:multiLevelType w:val="hybridMultilevel"/>
    <w:tmpl w:val="BAEA51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700D7184"/>
    <w:multiLevelType w:val="hybridMultilevel"/>
    <w:tmpl w:val="481A7282"/>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8">
    <w:nsid w:val="79CF43CE"/>
    <w:multiLevelType w:val="hybridMultilevel"/>
    <w:tmpl w:val="C9009668"/>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7E391B0F"/>
    <w:multiLevelType w:val="hybridMultilevel"/>
    <w:tmpl w:val="7A8A8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3"/>
  </w:num>
  <w:num w:numId="4">
    <w:abstractNumId w:val="6"/>
  </w:num>
  <w:num w:numId="5">
    <w:abstractNumId w:val="7"/>
  </w:num>
  <w:num w:numId="6">
    <w:abstractNumId w:val="0"/>
  </w:num>
  <w:num w:numId="7">
    <w:abstractNumId w:val="5"/>
  </w:num>
  <w:num w:numId="8">
    <w:abstractNumId w:val="2"/>
  </w:num>
  <w:num w:numId="9">
    <w:abstractNumId w:val="4"/>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4468D"/>
    <w:rsid w:val="00076412"/>
    <w:rsid w:val="00080B96"/>
    <w:rsid w:val="001414B8"/>
    <w:rsid w:val="001B401D"/>
    <w:rsid w:val="001F343C"/>
    <w:rsid w:val="00217319"/>
    <w:rsid w:val="00426117"/>
    <w:rsid w:val="004A1E1B"/>
    <w:rsid w:val="004E3A6C"/>
    <w:rsid w:val="00666F8B"/>
    <w:rsid w:val="00707B14"/>
    <w:rsid w:val="00713D72"/>
    <w:rsid w:val="00996D2A"/>
    <w:rsid w:val="00A44DC6"/>
    <w:rsid w:val="00A7349A"/>
    <w:rsid w:val="00A83314"/>
    <w:rsid w:val="00B9733D"/>
    <w:rsid w:val="00C4468D"/>
    <w:rsid w:val="00DB26E3"/>
    <w:rsid w:val="00E2378A"/>
    <w:rsid w:val="00E51B12"/>
    <w:rsid w:val="00F5448C"/>
    <w:rsid w:val="00F92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03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468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4468D"/>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4468D"/>
    <w:pPr>
      <w:ind w:left="720"/>
    </w:pPr>
  </w:style>
  <w:style w:type="table" w:styleId="TableGrid">
    <w:name w:val="Table Grid"/>
    <w:basedOn w:val="TableNormal"/>
    <w:uiPriority w:val="39"/>
    <w:rsid w:val="00F544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7349A"/>
    <w:rPr>
      <w:color w:val="0563C1" w:themeColor="hyperlink"/>
      <w:u w:val="single"/>
    </w:rPr>
  </w:style>
  <w:style w:type="paragraph" w:styleId="NormalWeb">
    <w:name w:val="Normal (Web)"/>
    <w:basedOn w:val="Normal"/>
    <w:uiPriority w:val="99"/>
    <w:semiHidden/>
    <w:unhideWhenUsed/>
    <w:rsid w:val="001F343C"/>
  </w:style>
  <w:style w:type="paragraph" w:styleId="BalloonText">
    <w:name w:val="Balloon Text"/>
    <w:basedOn w:val="Normal"/>
    <w:link w:val="BalloonTextChar"/>
    <w:uiPriority w:val="99"/>
    <w:semiHidden/>
    <w:unhideWhenUsed/>
    <w:rsid w:val="00080B96"/>
    <w:rPr>
      <w:rFonts w:ascii="Tahoma" w:hAnsi="Tahoma" w:cs="Tahoma"/>
      <w:sz w:val="16"/>
      <w:szCs w:val="16"/>
    </w:rPr>
  </w:style>
  <w:style w:type="character" w:customStyle="1" w:styleId="BalloonTextChar">
    <w:name w:val="Balloon Text Char"/>
    <w:basedOn w:val="DefaultParagraphFont"/>
    <w:link w:val="BalloonText"/>
    <w:uiPriority w:val="99"/>
    <w:semiHidden/>
    <w:rsid w:val="00080B96"/>
    <w:rPr>
      <w:rFonts w:ascii="Tahoma" w:eastAsia="Times New Roman" w:hAnsi="Tahoma" w:cs="Tahoma"/>
      <w:sz w:val="16"/>
      <w:szCs w:val="16"/>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468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4468D"/>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4468D"/>
    <w:pPr>
      <w:ind w:left="720"/>
    </w:pPr>
  </w:style>
  <w:style w:type="table" w:styleId="TableGrid">
    <w:name w:val="Table Grid"/>
    <w:basedOn w:val="TableNormal"/>
    <w:uiPriority w:val="39"/>
    <w:rsid w:val="00F544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7349A"/>
    <w:rPr>
      <w:color w:val="0563C1" w:themeColor="hyperlink"/>
      <w:u w:val="single"/>
    </w:rPr>
  </w:style>
  <w:style w:type="paragraph" w:styleId="NormalWeb">
    <w:name w:val="Normal (Web)"/>
    <w:basedOn w:val="Normal"/>
    <w:uiPriority w:val="99"/>
    <w:semiHidden/>
    <w:unhideWhenUsed/>
    <w:rsid w:val="001F343C"/>
  </w:style>
  <w:style w:type="paragraph" w:styleId="BalloonText">
    <w:name w:val="Balloon Text"/>
    <w:basedOn w:val="Normal"/>
    <w:link w:val="BalloonTextChar"/>
    <w:uiPriority w:val="99"/>
    <w:semiHidden/>
    <w:unhideWhenUsed/>
    <w:rsid w:val="00080B96"/>
    <w:rPr>
      <w:rFonts w:ascii="Tahoma" w:hAnsi="Tahoma" w:cs="Tahoma"/>
      <w:sz w:val="16"/>
      <w:szCs w:val="16"/>
    </w:rPr>
  </w:style>
  <w:style w:type="character" w:customStyle="1" w:styleId="BalloonTextChar">
    <w:name w:val="Balloon Text Char"/>
    <w:basedOn w:val="DefaultParagraphFont"/>
    <w:link w:val="BalloonText"/>
    <w:uiPriority w:val="99"/>
    <w:semiHidden/>
    <w:rsid w:val="00080B96"/>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mentalfloss.com/article/86578/50-incredible-animal-facts-youll-want-share" TargetMode="External"/><Relationship Id="rId3" Type="http://schemas.openxmlformats.org/officeDocument/2006/relationships/styles" Target="styles.xml"/><Relationship Id="rId7"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437AE7-E720-48B3-815C-8B2A9CA51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7</Pages>
  <Words>2087</Words>
  <Characters>11902</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Jeni Williams</dc:creator>
  <cp:lastModifiedBy>Administrator</cp:lastModifiedBy>
  <cp:revision>8</cp:revision>
  <dcterms:created xsi:type="dcterms:W3CDTF">2018-03-28T14:55:00Z</dcterms:created>
  <dcterms:modified xsi:type="dcterms:W3CDTF">2018-04-10T19:38:00Z</dcterms:modified>
</cp:coreProperties>
</file>