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6A7CD" w14:textId="4E1280FF" w:rsidR="00F45227" w:rsidRPr="00544682" w:rsidRDefault="00A0451E" w:rsidP="00544682">
      <w:pPr>
        <w:spacing w:line="360" w:lineRule="auto"/>
        <w:rPr>
          <w:rFonts w:ascii="Arial" w:hAnsi="Arial" w:cs="Arial"/>
          <w:sz w:val="22"/>
          <w:szCs w:val="22"/>
        </w:rPr>
      </w:pPr>
      <w:r w:rsidRPr="00544682">
        <w:rPr>
          <w:rFonts w:ascii="Arial" w:hAnsi="Arial" w:cs="Arial"/>
          <w:sz w:val="22"/>
          <w:szCs w:val="22"/>
        </w:rPr>
        <w:t>Name: Mary Jeffers</w:t>
      </w:r>
    </w:p>
    <w:p w14:paraId="008BD0B9" w14:textId="06A7E345" w:rsidR="00A0451E" w:rsidRPr="00544682" w:rsidRDefault="00A0451E" w:rsidP="00544682">
      <w:pPr>
        <w:spacing w:line="360" w:lineRule="auto"/>
        <w:rPr>
          <w:rFonts w:ascii="Arial" w:hAnsi="Arial" w:cs="Arial"/>
          <w:sz w:val="22"/>
          <w:szCs w:val="22"/>
        </w:rPr>
      </w:pPr>
      <w:r w:rsidRPr="00544682">
        <w:rPr>
          <w:rFonts w:ascii="Arial" w:hAnsi="Arial" w:cs="Arial"/>
          <w:sz w:val="22"/>
          <w:szCs w:val="22"/>
        </w:rPr>
        <w:t>Student I.D: 2336994</w:t>
      </w:r>
    </w:p>
    <w:p w14:paraId="449525E3" w14:textId="69B4A886" w:rsidR="00A0451E" w:rsidRPr="00544682" w:rsidRDefault="00A0451E" w:rsidP="00544682">
      <w:pPr>
        <w:spacing w:line="360" w:lineRule="auto"/>
        <w:rPr>
          <w:rFonts w:ascii="Arial" w:hAnsi="Arial" w:cs="Arial"/>
          <w:sz w:val="22"/>
          <w:szCs w:val="22"/>
        </w:rPr>
      </w:pPr>
      <w:r w:rsidRPr="00544682">
        <w:rPr>
          <w:rFonts w:ascii="Arial" w:hAnsi="Arial" w:cs="Arial"/>
          <w:sz w:val="22"/>
          <w:szCs w:val="22"/>
        </w:rPr>
        <w:t>Module: Design Thinking and Innovation</w:t>
      </w:r>
    </w:p>
    <w:p w14:paraId="286E9FE7" w14:textId="153BE516" w:rsidR="00A0451E" w:rsidRPr="00544682" w:rsidRDefault="00A0451E" w:rsidP="00544682">
      <w:pPr>
        <w:spacing w:line="360" w:lineRule="auto"/>
        <w:rPr>
          <w:rFonts w:ascii="Arial" w:hAnsi="Arial" w:cs="Arial"/>
          <w:sz w:val="22"/>
          <w:szCs w:val="22"/>
        </w:rPr>
      </w:pPr>
      <w:r w:rsidRPr="00544682">
        <w:rPr>
          <w:rFonts w:ascii="Arial" w:hAnsi="Arial" w:cs="Arial"/>
          <w:sz w:val="22"/>
          <w:szCs w:val="22"/>
        </w:rPr>
        <w:t>Module Code: LCLM6002_LON</w:t>
      </w:r>
    </w:p>
    <w:p w14:paraId="4AE31718" w14:textId="3ED7CEED" w:rsidR="00A0451E" w:rsidRPr="00544682" w:rsidRDefault="00A0451E" w:rsidP="00544682">
      <w:pPr>
        <w:spacing w:line="360" w:lineRule="auto"/>
        <w:rPr>
          <w:rFonts w:ascii="Arial" w:hAnsi="Arial" w:cs="Arial"/>
          <w:sz w:val="22"/>
          <w:szCs w:val="22"/>
        </w:rPr>
      </w:pPr>
      <w:r w:rsidRPr="00544682">
        <w:rPr>
          <w:rFonts w:ascii="Arial" w:hAnsi="Arial" w:cs="Arial"/>
          <w:sz w:val="22"/>
          <w:szCs w:val="22"/>
        </w:rPr>
        <w:t>Lecturer:  Rexon Nting</w:t>
      </w:r>
    </w:p>
    <w:p w14:paraId="03CFCA1E" w14:textId="29068898" w:rsidR="00A0451E" w:rsidRPr="00544682" w:rsidRDefault="00A0451E" w:rsidP="00544682">
      <w:pPr>
        <w:spacing w:line="360" w:lineRule="auto"/>
        <w:rPr>
          <w:rFonts w:ascii="Arial" w:hAnsi="Arial" w:cs="Arial"/>
          <w:sz w:val="22"/>
          <w:szCs w:val="22"/>
        </w:rPr>
      </w:pPr>
      <w:r w:rsidRPr="00544682">
        <w:rPr>
          <w:rFonts w:ascii="Arial" w:hAnsi="Arial" w:cs="Arial"/>
          <w:sz w:val="22"/>
          <w:szCs w:val="22"/>
        </w:rPr>
        <w:t xml:space="preserve">Title: </w:t>
      </w:r>
      <w:r w:rsidR="00544682" w:rsidRPr="00544682">
        <w:rPr>
          <w:rFonts w:ascii="Arial" w:hAnsi="Arial" w:cs="Arial"/>
          <w:sz w:val="22"/>
          <w:szCs w:val="22"/>
        </w:rPr>
        <w:t xml:space="preserve">Design and Thinking Report </w:t>
      </w:r>
      <w:r w:rsidRPr="00544682">
        <w:rPr>
          <w:rFonts w:ascii="Arial" w:hAnsi="Arial" w:cs="Arial"/>
          <w:sz w:val="22"/>
          <w:szCs w:val="22"/>
        </w:rPr>
        <w:t xml:space="preserve"> </w:t>
      </w:r>
    </w:p>
    <w:p w14:paraId="36E4C818" w14:textId="77777777" w:rsidR="00A0451E" w:rsidRPr="00544682" w:rsidRDefault="00A0451E" w:rsidP="00544682">
      <w:pPr>
        <w:spacing w:line="360" w:lineRule="auto"/>
        <w:rPr>
          <w:rFonts w:ascii="Arial" w:hAnsi="Arial" w:cs="Arial"/>
          <w:sz w:val="22"/>
          <w:szCs w:val="22"/>
        </w:rPr>
      </w:pPr>
    </w:p>
    <w:p w14:paraId="19ACD8FF" w14:textId="77777777" w:rsidR="00A0451E" w:rsidRPr="00544682" w:rsidRDefault="00A0451E" w:rsidP="00544682">
      <w:pPr>
        <w:spacing w:line="360" w:lineRule="auto"/>
        <w:rPr>
          <w:rFonts w:ascii="Arial" w:hAnsi="Arial" w:cs="Arial"/>
          <w:sz w:val="22"/>
          <w:szCs w:val="22"/>
        </w:rPr>
      </w:pPr>
    </w:p>
    <w:p w14:paraId="781DB3D6" w14:textId="77777777" w:rsidR="00A0451E" w:rsidRPr="00544682" w:rsidRDefault="00A0451E" w:rsidP="00544682">
      <w:pPr>
        <w:spacing w:line="360" w:lineRule="auto"/>
        <w:rPr>
          <w:rFonts w:ascii="Arial" w:hAnsi="Arial" w:cs="Arial"/>
          <w:sz w:val="22"/>
          <w:szCs w:val="22"/>
        </w:rPr>
      </w:pPr>
    </w:p>
    <w:p w14:paraId="726CA63B" w14:textId="77777777" w:rsidR="00A0451E" w:rsidRPr="00544682" w:rsidRDefault="00A0451E" w:rsidP="00544682">
      <w:pPr>
        <w:spacing w:line="360" w:lineRule="auto"/>
        <w:rPr>
          <w:rFonts w:ascii="Arial" w:hAnsi="Arial" w:cs="Arial"/>
          <w:sz w:val="22"/>
          <w:szCs w:val="22"/>
        </w:rPr>
      </w:pPr>
    </w:p>
    <w:p w14:paraId="1570ABB2" w14:textId="77777777" w:rsidR="00A0451E" w:rsidRPr="00544682" w:rsidRDefault="00A0451E" w:rsidP="00544682">
      <w:pPr>
        <w:spacing w:line="360" w:lineRule="auto"/>
        <w:rPr>
          <w:rFonts w:ascii="Arial" w:hAnsi="Arial" w:cs="Arial"/>
          <w:sz w:val="22"/>
          <w:szCs w:val="22"/>
        </w:rPr>
      </w:pPr>
    </w:p>
    <w:p w14:paraId="69D0F430" w14:textId="77777777" w:rsidR="00A0451E" w:rsidRPr="00544682" w:rsidRDefault="00A0451E" w:rsidP="00544682">
      <w:pPr>
        <w:spacing w:line="360" w:lineRule="auto"/>
        <w:rPr>
          <w:rFonts w:ascii="Arial" w:hAnsi="Arial" w:cs="Arial"/>
          <w:sz w:val="22"/>
          <w:szCs w:val="22"/>
        </w:rPr>
      </w:pPr>
    </w:p>
    <w:p w14:paraId="52545005" w14:textId="77777777" w:rsidR="00A0451E" w:rsidRPr="00544682" w:rsidRDefault="00A0451E" w:rsidP="00544682">
      <w:pPr>
        <w:spacing w:line="360" w:lineRule="auto"/>
        <w:rPr>
          <w:rFonts w:ascii="Arial" w:hAnsi="Arial" w:cs="Arial"/>
          <w:sz w:val="22"/>
          <w:szCs w:val="22"/>
        </w:rPr>
      </w:pPr>
    </w:p>
    <w:p w14:paraId="0B005650" w14:textId="77777777" w:rsidR="00A0451E" w:rsidRPr="00544682" w:rsidRDefault="00A0451E" w:rsidP="00544682">
      <w:pPr>
        <w:spacing w:line="360" w:lineRule="auto"/>
        <w:rPr>
          <w:rFonts w:ascii="Arial" w:hAnsi="Arial" w:cs="Arial"/>
          <w:sz w:val="22"/>
          <w:szCs w:val="22"/>
        </w:rPr>
      </w:pPr>
    </w:p>
    <w:p w14:paraId="2B9BC30E" w14:textId="77777777" w:rsidR="00A0451E" w:rsidRPr="00544682" w:rsidRDefault="00A0451E" w:rsidP="00544682">
      <w:pPr>
        <w:spacing w:line="360" w:lineRule="auto"/>
        <w:rPr>
          <w:rFonts w:ascii="Arial" w:hAnsi="Arial" w:cs="Arial"/>
          <w:sz w:val="22"/>
          <w:szCs w:val="22"/>
        </w:rPr>
      </w:pPr>
    </w:p>
    <w:p w14:paraId="5D6C21B2" w14:textId="77777777" w:rsidR="00A0451E" w:rsidRPr="00544682" w:rsidRDefault="00A0451E" w:rsidP="00544682">
      <w:pPr>
        <w:spacing w:line="360" w:lineRule="auto"/>
        <w:rPr>
          <w:rFonts w:ascii="Arial" w:hAnsi="Arial" w:cs="Arial"/>
          <w:sz w:val="22"/>
          <w:szCs w:val="22"/>
        </w:rPr>
      </w:pPr>
    </w:p>
    <w:p w14:paraId="257D0833" w14:textId="77777777" w:rsidR="00A0451E" w:rsidRPr="00544682" w:rsidRDefault="00A0451E" w:rsidP="00544682">
      <w:pPr>
        <w:spacing w:line="360" w:lineRule="auto"/>
        <w:rPr>
          <w:rFonts w:ascii="Arial" w:hAnsi="Arial" w:cs="Arial"/>
          <w:sz w:val="22"/>
          <w:szCs w:val="22"/>
        </w:rPr>
      </w:pPr>
    </w:p>
    <w:p w14:paraId="2E184694" w14:textId="77777777" w:rsidR="00A0451E" w:rsidRPr="00544682" w:rsidRDefault="00A0451E" w:rsidP="00544682">
      <w:pPr>
        <w:spacing w:line="360" w:lineRule="auto"/>
        <w:rPr>
          <w:rFonts w:ascii="Arial" w:hAnsi="Arial" w:cs="Arial"/>
          <w:sz w:val="22"/>
          <w:szCs w:val="22"/>
        </w:rPr>
      </w:pPr>
    </w:p>
    <w:p w14:paraId="7DB08EFD" w14:textId="77777777" w:rsidR="00A0451E" w:rsidRPr="00544682" w:rsidRDefault="00A0451E" w:rsidP="00544682">
      <w:pPr>
        <w:spacing w:line="360" w:lineRule="auto"/>
        <w:rPr>
          <w:rFonts w:ascii="Arial" w:hAnsi="Arial" w:cs="Arial"/>
          <w:sz w:val="22"/>
          <w:szCs w:val="22"/>
        </w:rPr>
      </w:pPr>
    </w:p>
    <w:p w14:paraId="07261A40" w14:textId="77777777" w:rsidR="00A0451E" w:rsidRPr="00544682" w:rsidRDefault="00A0451E" w:rsidP="00544682">
      <w:pPr>
        <w:spacing w:line="360" w:lineRule="auto"/>
        <w:rPr>
          <w:rFonts w:ascii="Arial" w:hAnsi="Arial" w:cs="Arial"/>
          <w:sz w:val="22"/>
          <w:szCs w:val="22"/>
        </w:rPr>
      </w:pPr>
    </w:p>
    <w:p w14:paraId="647F8712" w14:textId="77777777" w:rsidR="00A0451E" w:rsidRPr="00544682" w:rsidRDefault="00A0451E" w:rsidP="00544682">
      <w:pPr>
        <w:spacing w:line="360" w:lineRule="auto"/>
        <w:rPr>
          <w:rFonts w:ascii="Arial" w:hAnsi="Arial" w:cs="Arial"/>
          <w:sz w:val="22"/>
          <w:szCs w:val="22"/>
        </w:rPr>
      </w:pPr>
    </w:p>
    <w:p w14:paraId="07356BD4" w14:textId="77777777" w:rsidR="00A0451E" w:rsidRPr="00544682" w:rsidRDefault="00A0451E" w:rsidP="00544682">
      <w:pPr>
        <w:spacing w:line="360" w:lineRule="auto"/>
        <w:rPr>
          <w:rFonts w:ascii="Arial" w:hAnsi="Arial" w:cs="Arial"/>
          <w:sz w:val="22"/>
          <w:szCs w:val="22"/>
        </w:rPr>
      </w:pPr>
    </w:p>
    <w:p w14:paraId="7FC8684F" w14:textId="77777777" w:rsidR="00A0451E" w:rsidRPr="00544682" w:rsidRDefault="00A0451E" w:rsidP="00544682">
      <w:pPr>
        <w:spacing w:line="360" w:lineRule="auto"/>
        <w:rPr>
          <w:rFonts w:ascii="Arial" w:hAnsi="Arial" w:cs="Arial"/>
          <w:sz w:val="22"/>
          <w:szCs w:val="22"/>
        </w:rPr>
      </w:pPr>
    </w:p>
    <w:p w14:paraId="0112B896" w14:textId="77777777" w:rsidR="00A0451E" w:rsidRPr="00544682" w:rsidRDefault="00A0451E" w:rsidP="00544682">
      <w:pPr>
        <w:spacing w:line="360" w:lineRule="auto"/>
        <w:rPr>
          <w:rFonts w:ascii="Arial" w:hAnsi="Arial" w:cs="Arial"/>
          <w:sz w:val="22"/>
          <w:szCs w:val="22"/>
        </w:rPr>
      </w:pPr>
    </w:p>
    <w:p w14:paraId="2231A142" w14:textId="77777777" w:rsidR="00A0451E" w:rsidRPr="00544682" w:rsidRDefault="00A0451E" w:rsidP="00544682">
      <w:pPr>
        <w:spacing w:line="360" w:lineRule="auto"/>
        <w:rPr>
          <w:rFonts w:ascii="Arial" w:hAnsi="Arial" w:cs="Arial"/>
          <w:sz w:val="22"/>
          <w:szCs w:val="22"/>
        </w:rPr>
      </w:pPr>
    </w:p>
    <w:p w14:paraId="60376323" w14:textId="77777777" w:rsidR="00533A14" w:rsidRPr="00544682" w:rsidRDefault="00533A14" w:rsidP="00544682">
      <w:pPr>
        <w:spacing w:line="360" w:lineRule="auto"/>
        <w:rPr>
          <w:rFonts w:ascii="Arial" w:hAnsi="Arial" w:cs="Arial"/>
          <w:sz w:val="22"/>
          <w:szCs w:val="22"/>
        </w:rPr>
      </w:pPr>
    </w:p>
    <w:p w14:paraId="4C12BA9E" w14:textId="4A635818" w:rsidR="00A0451E" w:rsidRPr="00544682" w:rsidRDefault="00A0451E" w:rsidP="00544682">
      <w:pPr>
        <w:spacing w:line="360" w:lineRule="auto"/>
        <w:rPr>
          <w:rFonts w:ascii="Arial" w:hAnsi="Arial" w:cs="Arial"/>
          <w:sz w:val="22"/>
          <w:szCs w:val="22"/>
        </w:rPr>
      </w:pPr>
      <w:r w:rsidRPr="00544682">
        <w:rPr>
          <w:rFonts w:ascii="Arial" w:hAnsi="Arial" w:cs="Arial"/>
          <w:sz w:val="22"/>
          <w:szCs w:val="22"/>
        </w:rPr>
        <w:lastRenderedPageBreak/>
        <w:t>Contents</w:t>
      </w:r>
    </w:p>
    <w:p w14:paraId="1ED864C0" w14:textId="09771EF9" w:rsidR="00244BD0" w:rsidRPr="00544682" w:rsidRDefault="00244BD0" w:rsidP="00544682">
      <w:pPr>
        <w:spacing w:before="100" w:beforeAutospacing="1" w:after="100" w:afterAutospacing="1" w:line="360" w:lineRule="auto"/>
        <w:outlineLvl w:val="0"/>
        <w:rPr>
          <w:rFonts w:ascii="Arial" w:eastAsia="Times New Roman" w:hAnsi="Arial" w:cs="Arial"/>
          <w:kern w:val="36"/>
          <w:sz w:val="22"/>
          <w:szCs w:val="22"/>
          <w:lang w:eastAsia="en-GB"/>
          <w14:ligatures w14:val="none"/>
        </w:rPr>
      </w:pPr>
      <w:r w:rsidRPr="00544682">
        <w:rPr>
          <w:rFonts w:ascii="Arial" w:eastAsia="Times New Roman" w:hAnsi="Arial" w:cs="Arial"/>
          <w:kern w:val="36"/>
          <w:sz w:val="22"/>
          <w:szCs w:val="22"/>
          <w:lang w:eastAsia="en-GB"/>
          <w14:ligatures w14:val="none"/>
        </w:rPr>
        <w:t>I</w:t>
      </w:r>
      <w:r w:rsidR="00533A14" w:rsidRPr="00544682">
        <w:rPr>
          <w:rFonts w:ascii="Arial" w:eastAsia="Times New Roman" w:hAnsi="Arial" w:cs="Arial"/>
          <w:kern w:val="36"/>
          <w:sz w:val="22"/>
          <w:szCs w:val="22"/>
          <w:lang w:eastAsia="en-GB"/>
          <w14:ligatures w14:val="none"/>
        </w:rPr>
        <w:t>ntroduction………………………………………………………………………………</w:t>
      </w:r>
      <w:r w:rsidRPr="00544682">
        <w:rPr>
          <w:rFonts w:ascii="Arial" w:eastAsia="Times New Roman" w:hAnsi="Arial" w:cs="Arial"/>
          <w:kern w:val="36"/>
          <w:sz w:val="22"/>
          <w:szCs w:val="22"/>
          <w:lang w:eastAsia="en-GB"/>
          <w14:ligatures w14:val="none"/>
        </w:rPr>
        <w:t>P</w:t>
      </w:r>
      <w:r w:rsidR="00533A14" w:rsidRPr="00544682">
        <w:rPr>
          <w:rFonts w:ascii="Arial" w:eastAsia="Times New Roman" w:hAnsi="Arial" w:cs="Arial"/>
          <w:kern w:val="36"/>
          <w:sz w:val="22"/>
          <w:szCs w:val="22"/>
          <w:lang w:eastAsia="en-GB"/>
          <w14:ligatures w14:val="none"/>
        </w:rPr>
        <w:t>age</w:t>
      </w:r>
      <w:r w:rsidR="0013572C" w:rsidRPr="00544682">
        <w:rPr>
          <w:rFonts w:ascii="Arial" w:eastAsia="Times New Roman" w:hAnsi="Arial" w:cs="Arial"/>
          <w:kern w:val="36"/>
          <w:sz w:val="22"/>
          <w:szCs w:val="22"/>
          <w:lang w:eastAsia="en-GB"/>
          <w14:ligatures w14:val="none"/>
        </w:rPr>
        <w:t xml:space="preserve"> 4</w:t>
      </w:r>
    </w:p>
    <w:p w14:paraId="310AE02E" w14:textId="2D6885BE" w:rsidR="00244BD0" w:rsidRPr="00170188" w:rsidRDefault="00244BD0" w:rsidP="00544682">
      <w:pPr>
        <w:spacing w:before="100" w:beforeAutospacing="1" w:after="100" w:afterAutospacing="1" w:line="360" w:lineRule="auto"/>
        <w:outlineLvl w:val="0"/>
        <w:rPr>
          <w:rFonts w:ascii="Arial" w:eastAsia="Times New Roman" w:hAnsi="Arial" w:cs="Arial"/>
          <w:kern w:val="36"/>
          <w:sz w:val="22"/>
          <w:szCs w:val="22"/>
          <w:lang w:eastAsia="en-GB"/>
          <w14:ligatures w14:val="none"/>
        </w:rPr>
      </w:pPr>
      <w:r w:rsidRPr="00170188">
        <w:rPr>
          <w:rFonts w:ascii="Arial" w:eastAsia="Times New Roman" w:hAnsi="Arial" w:cs="Arial"/>
          <w:kern w:val="36"/>
          <w:sz w:val="22"/>
          <w:szCs w:val="22"/>
          <w:lang w:eastAsia="en-GB"/>
          <w14:ligatures w14:val="none"/>
        </w:rPr>
        <w:t>Task 1: Key Opportunity Areas in the UK Market</w:t>
      </w:r>
      <w:r w:rsidRPr="00544682">
        <w:rPr>
          <w:rFonts w:ascii="Arial" w:eastAsia="Times New Roman" w:hAnsi="Arial" w:cs="Arial"/>
          <w:kern w:val="36"/>
          <w:sz w:val="22"/>
          <w:szCs w:val="22"/>
          <w:lang w:eastAsia="en-GB"/>
          <w14:ligatures w14:val="none"/>
        </w:rPr>
        <w:t xml:space="preserve"> </w:t>
      </w:r>
      <w:r w:rsidR="00533A14" w:rsidRPr="00544682">
        <w:rPr>
          <w:rFonts w:ascii="Arial" w:eastAsia="Times New Roman" w:hAnsi="Arial" w:cs="Arial"/>
          <w:kern w:val="36"/>
          <w:sz w:val="22"/>
          <w:szCs w:val="22"/>
          <w:lang w:eastAsia="en-GB"/>
          <w14:ligatures w14:val="none"/>
        </w:rPr>
        <w:t>………………………………</w:t>
      </w:r>
      <w:proofErr w:type="gramStart"/>
      <w:r w:rsidR="00533A14" w:rsidRPr="00544682">
        <w:rPr>
          <w:rFonts w:ascii="Arial" w:eastAsia="Times New Roman" w:hAnsi="Arial" w:cs="Arial"/>
          <w:kern w:val="36"/>
          <w:sz w:val="22"/>
          <w:szCs w:val="22"/>
          <w:lang w:eastAsia="en-GB"/>
          <w14:ligatures w14:val="none"/>
        </w:rPr>
        <w:t>…</w:t>
      </w:r>
      <w:r w:rsidR="0013572C" w:rsidRPr="00544682">
        <w:rPr>
          <w:rFonts w:ascii="Arial" w:eastAsia="Times New Roman" w:hAnsi="Arial" w:cs="Arial"/>
          <w:kern w:val="36"/>
          <w:sz w:val="22"/>
          <w:szCs w:val="22"/>
          <w:lang w:eastAsia="en-GB"/>
          <w14:ligatures w14:val="none"/>
        </w:rPr>
        <w:t>..</w:t>
      </w:r>
      <w:proofErr w:type="gramEnd"/>
      <w:r w:rsidR="00533A14" w:rsidRPr="00544682">
        <w:rPr>
          <w:rFonts w:ascii="Arial" w:eastAsia="Times New Roman" w:hAnsi="Arial" w:cs="Arial"/>
          <w:kern w:val="36"/>
          <w:sz w:val="22"/>
          <w:szCs w:val="22"/>
          <w:lang w:eastAsia="en-GB"/>
          <w14:ligatures w14:val="none"/>
        </w:rPr>
        <w:t xml:space="preserve">Page </w:t>
      </w:r>
      <w:r w:rsidR="0013572C" w:rsidRPr="00544682">
        <w:rPr>
          <w:rFonts w:ascii="Arial" w:eastAsia="Times New Roman" w:hAnsi="Arial" w:cs="Arial"/>
          <w:kern w:val="36"/>
          <w:sz w:val="22"/>
          <w:szCs w:val="22"/>
          <w:lang w:eastAsia="en-GB"/>
          <w14:ligatures w14:val="none"/>
        </w:rPr>
        <w:t>4</w:t>
      </w:r>
    </w:p>
    <w:p w14:paraId="11381F06" w14:textId="1DDFA1FE" w:rsidR="00244BD0" w:rsidRPr="00544682" w:rsidRDefault="00244BD0" w:rsidP="00544682">
      <w:pPr>
        <w:spacing w:line="360" w:lineRule="auto"/>
        <w:rPr>
          <w:rFonts w:ascii="Arial" w:hAnsi="Arial" w:cs="Arial"/>
          <w:sz w:val="22"/>
          <w:szCs w:val="22"/>
        </w:rPr>
      </w:pPr>
      <w:r w:rsidRPr="00170188">
        <w:rPr>
          <w:rFonts w:ascii="Arial" w:eastAsia="Times New Roman" w:hAnsi="Arial" w:cs="Arial"/>
          <w:kern w:val="0"/>
          <w:sz w:val="22"/>
          <w:szCs w:val="22"/>
          <w:lang w:eastAsia="en-GB"/>
          <w14:ligatures w14:val="none"/>
        </w:rPr>
        <w:t>1.1 Design Thinking and the UK Market</w:t>
      </w:r>
      <w:r w:rsidR="00533A14" w:rsidRPr="00544682">
        <w:rPr>
          <w:rFonts w:ascii="Arial" w:eastAsia="Times New Roman" w:hAnsi="Arial" w:cs="Arial"/>
          <w:kern w:val="0"/>
          <w:sz w:val="22"/>
          <w:szCs w:val="22"/>
          <w:lang w:eastAsia="en-GB"/>
          <w14:ligatures w14:val="none"/>
        </w:rPr>
        <w:t>…………………………………………</w:t>
      </w:r>
      <w:proofErr w:type="gramStart"/>
      <w:r w:rsidR="00533A14"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proofErr w:type="gramEnd"/>
      <w:r w:rsidR="00533A14" w:rsidRPr="00544682">
        <w:rPr>
          <w:rFonts w:ascii="Arial" w:eastAsia="Times New Roman" w:hAnsi="Arial" w:cs="Arial"/>
          <w:kern w:val="0"/>
          <w:sz w:val="22"/>
          <w:szCs w:val="22"/>
          <w:lang w:eastAsia="en-GB"/>
          <w14:ligatures w14:val="none"/>
        </w:rPr>
        <w:t xml:space="preserve">Page </w:t>
      </w:r>
      <w:r w:rsidR="0013572C" w:rsidRPr="00544682">
        <w:rPr>
          <w:rFonts w:ascii="Arial" w:eastAsia="Times New Roman" w:hAnsi="Arial" w:cs="Arial"/>
          <w:kern w:val="0"/>
          <w:sz w:val="22"/>
          <w:szCs w:val="22"/>
          <w:lang w:eastAsia="en-GB"/>
          <w14:ligatures w14:val="none"/>
        </w:rPr>
        <w:t>4</w:t>
      </w:r>
    </w:p>
    <w:p w14:paraId="600D37F8" w14:textId="27564A31" w:rsidR="00244BD0" w:rsidRPr="00544682" w:rsidRDefault="00244BD0"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1.2 Opportunity One: Simple E-commerce Platforms</w:t>
      </w:r>
      <w:r w:rsidR="00533A14"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r w:rsidR="00533A14" w:rsidRPr="00544682">
        <w:rPr>
          <w:rFonts w:ascii="Arial" w:eastAsia="Times New Roman" w:hAnsi="Arial" w:cs="Arial"/>
          <w:kern w:val="0"/>
          <w:sz w:val="22"/>
          <w:szCs w:val="22"/>
          <w:lang w:eastAsia="en-GB"/>
          <w14:ligatures w14:val="none"/>
        </w:rPr>
        <w:t xml:space="preserve">Page </w:t>
      </w:r>
      <w:r w:rsidR="0013572C" w:rsidRPr="00544682">
        <w:rPr>
          <w:rFonts w:ascii="Arial" w:eastAsia="Times New Roman" w:hAnsi="Arial" w:cs="Arial"/>
          <w:kern w:val="0"/>
          <w:sz w:val="22"/>
          <w:szCs w:val="22"/>
          <w:lang w:eastAsia="en-GB"/>
          <w14:ligatures w14:val="none"/>
        </w:rPr>
        <w:t>5</w:t>
      </w:r>
    </w:p>
    <w:p w14:paraId="3C7F7DB7" w14:textId="34690721" w:rsidR="00244BD0" w:rsidRPr="00544682" w:rsidRDefault="00244BD0"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1.3 Opportunity Two: Digital Payment Systems</w:t>
      </w:r>
      <w:r w:rsidR="00533A14" w:rsidRPr="00544682">
        <w:rPr>
          <w:rFonts w:ascii="Arial" w:eastAsia="Times New Roman" w:hAnsi="Arial" w:cs="Arial"/>
          <w:kern w:val="0"/>
          <w:sz w:val="22"/>
          <w:szCs w:val="22"/>
          <w:lang w:eastAsia="en-GB"/>
          <w14:ligatures w14:val="none"/>
        </w:rPr>
        <w:t>…………………………………</w:t>
      </w:r>
      <w:proofErr w:type="gramStart"/>
      <w:r w:rsidR="00533A14"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r w:rsidR="00533A14" w:rsidRPr="00544682">
        <w:rPr>
          <w:rFonts w:ascii="Arial" w:eastAsia="Times New Roman" w:hAnsi="Arial" w:cs="Arial"/>
          <w:kern w:val="0"/>
          <w:sz w:val="22"/>
          <w:szCs w:val="22"/>
          <w:lang w:eastAsia="en-GB"/>
          <w14:ligatures w14:val="none"/>
        </w:rPr>
        <w:t>Page</w:t>
      </w:r>
      <w:proofErr w:type="gramEnd"/>
      <w:r w:rsidR="00533A14" w:rsidRPr="00544682">
        <w:rPr>
          <w:rFonts w:ascii="Arial" w:eastAsia="Times New Roman" w:hAnsi="Arial" w:cs="Arial"/>
          <w:kern w:val="0"/>
          <w:sz w:val="22"/>
          <w:szCs w:val="22"/>
          <w:lang w:eastAsia="en-GB"/>
          <w14:ligatures w14:val="none"/>
        </w:rPr>
        <w:t xml:space="preserve"> </w:t>
      </w:r>
      <w:r w:rsidR="0013572C" w:rsidRPr="00544682">
        <w:rPr>
          <w:rFonts w:ascii="Arial" w:eastAsia="Times New Roman" w:hAnsi="Arial" w:cs="Arial"/>
          <w:kern w:val="0"/>
          <w:sz w:val="22"/>
          <w:szCs w:val="22"/>
          <w:lang w:eastAsia="en-GB"/>
          <w14:ligatures w14:val="none"/>
        </w:rPr>
        <w:t>6</w:t>
      </w:r>
    </w:p>
    <w:p w14:paraId="73D261F3" w14:textId="7B41F8E5" w:rsidR="00244BD0" w:rsidRPr="00170188" w:rsidRDefault="00244BD0"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1.4 Opportunity Three: Last-Mile and Local Delivery</w:t>
      </w:r>
      <w:r w:rsidR="00533A14"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7</w:t>
      </w:r>
    </w:p>
    <w:p w14:paraId="6E5E3C42" w14:textId="0497D50C" w:rsidR="00244BD0" w:rsidRPr="00170188" w:rsidRDefault="00244BD0"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1.5 Opportunity Four: Digital Marketing Services</w:t>
      </w:r>
      <w:r w:rsidR="00533A14" w:rsidRPr="00544682">
        <w:rPr>
          <w:rFonts w:ascii="Arial" w:eastAsia="Times New Roman" w:hAnsi="Arial" w:cs="Arial"/>
          <w:kern w:val="0"/>
          <w:sz w:val="22"/>
          <w:szCs w:val="22"/>
          <w:lang w:eastAsia="en-GB"/>
          <w14:ligatures w14:val="none"/>
        </w:rPr>
        <w:t>………………………………</w:t>
      </w:r>
      <w:proofErr w:type="gramStart"/>
      <w:r w:rsidR="00533A14"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proofErr w:type="gramEnd"/>
      <w:r w:rsidR="00533A14"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8</w:t>
      </w:r>
    </w:p>
    <w:p w14:paraId="5D7950AA" w14:textId="31FC435C" w:rsidR="00244BD0" w:rsidRPr="00544682" w:rsidRDefault="00244BD0"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1.6 Opportunity Five: Integrated Retail Management Systems</w:t>
      </w:r>
      <w:r w:rsidR="00533A14" w:rsidRPr="00544682">
        <w:rPr>
          <w:rFonts w:ascii="Arial" w:eastAsia="Times New Roman" w:hAnsi="Arial" w:cs="Arial"/>
          <w:kern w:val="0"/>
          <w:sz w:val="22"/>
          <w:szCs w:val="22"/>
          <w:lang w:eastAsia="en-GB"/>
          <w14:ligatures w14:val="none"/>
        </w:rPr>
        <w:t>………………</w:t>
      </w:r>
      <w:proofErr w:type="gramStart"/>
      <w:r w:rsidR="00533A14"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proofErr w:type="gramEnd"/>
      <w:r w:rsidR="00533A14"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9</w:t>
      </w:r>
    </w:p>
    <w:p w14:paraId="42915069" w14:textId="24262B45" w:rsidR="00244BD0" w:rsidRPr="00544682" w:rsidRDefault="00244BD0"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1.7 Evaluation of the Opportunities</w:t>
      </w:r>
      <w:r w:rsidR="00533A14" w:rsidRPr="00544682">
        <w:rPr>
          <w:rFonts w:ascii="Arial" w:eastAsia="Times New Roman" w:hAnsi="Arial" w:cs="Arial"/>
          <w:kern w:val="0"/>
          <w:sz w:val="22"/>
          <w:szCs w:val="22"/>
          <w:lang w:eastAsia="en-GB"/>
          <w14:ligatures w14:val="none"/>
        </w:rPr>
        <w:t>………………………………………………</w:t>
      </w:r>
      <w:proofErr w:type="gramStart"/>
      <w:r w:rsidR="00533A14"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r w:rsidR="00533A14" w:rsidRPr="00544682">
        <w:rPr>
          <w:rFonts w:ascii="Arial" w:eastAsia="Times New Roman" w:hAnsi="Arial" w:cs="Arial"/>
          <w:kern w:val="0"/>
          <w:sz w:val="22"/>
          <w:szCs w:val="22"/>
          <w:lang w:eastAsia="en-GB"/>
          <w14:ligatures w14:val="none"/>
        </w:rPr>
        <w:t>Page</w:t>
      </w:r>
      <w:proofErr w:type="gramEnd"/>
      <w:r w:rsidR="0013572C" w:rsidRPr="00544682">
        <w:rPr>
          <w:rFonts w:ascii="Arial" w:eastAsia="Times New Roman" w:hAnsi="Arial" w:cs="Arial"/>
          <w:kern w:val="0"/>
          <w:sz w:val="22"/>
          <w:szCs w:val="22"/>
          <w:lang w:eastAsia="en-GB"/>
          <w14:ligatures w14:val="none"/>
        </w:rPr>
        <w:t xml:space="preserve"> 10</w:t>
      </w:r>
    </w:p>
    <w:p w14:paraId="56CBE4AA" w14:textId="5CA8D0F4" w:rsidR="00244BD0" w:rsidRPr="00544682" w:rsidRDefault="00244BD0" w:rsidP="00544682">
      <w:pPr>
        <w:spacing w:before="100" w:beforeAutospacing="1" w:after="100" w:afterAutospacing="1" w:line="360" w:lineRule="auto"/>
        <w:outlineLvl w:val="0"/>
        <w:rPr>
          <w:rFonts w:ascii="Arial" w:eastAsia="Times New Roman" w:hAnsi="Arial" w:cs="Arial"/>
          <w:kern w:val="36"/>
          <w:sz w:val="22"/>
          <w:szCs w:val="22"/>
          <w:lang w:eastAsia="en-GB"/>
          <w14:ligatures w14:val="none"/>
        </w:rPr>
      </w:pPr>
      <w:r w:rsidRPr="00170188">
        <w:rPr>
          <w:rFonts w:ascii="Arial" w:eastAsia="Times New Roman" w:hAnsi="Arial" w:cs="Arial"/>
          <w:kern w:val="36"/>
          <w:sz w:val="22"/>
          <w:szCs w:val="22"/>
          <w:lang w:eastAsia="en-GB"/>
          <w14:ligatures w14:val="none"/>
        </w:rPr>
        <w:t>Task 2: Applying the Five Stages of Design Thinking</w:t>
      </w:r>
      <w:r w:rsidR="00533A14" w:rsidRPr="00544682">
        <w:rPr>
          <w:rFonts w:ascii="Arial" w:eastAsia="Times New Roman" w:hAnsi="Arial" w:cs="Arial"/>
          <w:kern w:val="36"/>
          <w:sz w:val="22"/>
          <w:szCs w:val="22"/>
          <w:lang w:eastAsia="en-GB"/>
          <w14:ligatures w14:val="none"/>
        </w:rPr>
        <w:t>…………………………</w:t>
      </w:r>
      <w:proofErr w:type="gramStart"/>
      <w:r w:rsidR="00533A14" w:rsidRPr="00544682">
        <w:rPr>
          <w:rFonts w:ascii="Arial" w:eastAsia="Times New Roman" w:hAnsi="Arial" w:cs="Arial"/>
          <w:kern w:val="36"/>
          <w:sz w:val="22"/>
          <w:szCs w:val="22"/>
          <w:lang w:eastAsia="en-GB"/>
          <w14:ligatures w14:val="none"/>
        </w:rPr>
        <w:t>…</w:t>
      </w:r>
      <w:r w:rsidR="0013572C" w:rsidRPr="00544682">
        <w:rPr>
          <w:rFonts w:ascii="Arial" w:eastAsia="Times New Roman" w:hAnsi="Arial" w:cs="Arial"/>
          <w:kern w:val="36"/>
          <w:sz w:val="22"/>
          <w:szCs w:val="22"/>
          <w:lang w:eastAsia="en-GB"/>
          <w14:ligatures w14:val="none"/>
        </w:rPr>
        <w:t>.</w:t>
      </w:r>
      <w:r w:rsidR="00533A14" w:rsidRPr="00544682">
        <w:rPr>
          <w:rFonts w:ascii="Arial" w:eastAsia="Times New Roman" w:hAnsi="Arial" w:cs="Arial"/>
          <w:kern w:val="36"/>
          <w:sz w:val="22"/>
          <w:szCs w:val="22"/>
          <w:lang w:eastAsia="en-GB"/>
          <w14:ligatures w14:val="none"/>
        </w:rPr>
        <w:t>Page</w:t>
      </w:r>
      <w:proofErr w:type="gramEnd"/>
      <w:r w:rsidR="0013572C" w:rsidRPr="00544682">
        <w:rPr>
          <w:rFonts w:ascii="Arial" w:eastAsia="Times New Roman" w:hAnsi="Arial" w:cs="Arial"/>
          <w:kern w:val="36"/>
          <w:sz w:val="22"/>
          <w:szCs w:val="22"/>
          <w:lang w:eastAsia="en-GB"/>
          <w14:ligatures w14:val="none"/>
        </w:rPr>
        <w:t xml:space="preserve"> 11</w:t>
      </w:r>
    </w:p>
    <w:p w14:paraId="7CA5D884" w14:textId="52E3C418" w:rsidR="00244BD0" w:rsidRPr="00544682" w:rsidRDefault="00244BD0"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2.1 Proposed Business Idea</w:t>
      </w:r>
      <w:r w:rsidR="00533A14"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r w:rsidR="00533A14"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11</w:t>
      </w:r>
    </w:p>
    <w:p w14:paraId="33505336" w14:textId="2987B54E" w:rsidR="00244BD0" w:rsidRPr="00544682" w:rsidRDefault="00244BD0"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2.2 Stage One: Empathise</w:t>
      </w:r>
      <w:r w:rsidR="00533A14" w:rsidRPr="00544682">
        <w:rPr>
          <w:rFonts w:ascii="Arial" w:eastAsia="Times New Roman" w:hAnsi="Arial" w:cs="Arial"/>
          <w:kern w:val="0"/>
          <w:sz w:val="22"/>
          <w:szCs w:val="22"/>
          <w:lang w:eastAsia="en-GB"/>
          <w14:ligatures w14:val="none"/>
        </w:rPr>
        <w:t>………………………………………………………</w:t>
      </w:r>
      <w:proofErr w:type="gramStart"/>
      <w:r w:rsidR="00533A14"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proofErr w:type="gramEnd"/>
      <w:r w:rsidR="00533A14"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11</w:t>
      </w:r>
    </w:p>
    <w:p w14:paraId="3E7A2C0F" w14:textId="4EA882EF" w:rsidR="00244BD0" w:rsidRPr="00544682" w:rsidRDefault="00244BD0"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2.3 Stage Two: Define</w:t>
      </w:r>
      <w:r w:rsidR="00533A14" w:rsidRPr="00544682">
        <w:rPr>
          <w:rFonts w:ascii="Arial" w:eastAsia="Times New Roman" w:hAnsi="Arial" w:cs="Arial"/>
          <w:kern w:val="0"/>
          <w:sz w:val="22"/>
          <w:szCs w:val="22"/>
          <w:lang w:eastAsia="en-GB"/>
          <w14:ligatures w14:val="none"/>
        </w:rPr>
        <w:t>……………………………………………………</w:t>
      </w:r>
      <w:r w:rsidR="00533A14" w:rsidRPr="00544682">
        <w:rPr>
          <w:rFonts w:ascii="Arial" w:eastAsia="Times New Roman" w:hAnsi="Arial" w:cs="Arial"/>
          <w:kern w:val="0"/>
          <w:sz w:val="22"/>
          <w:szCs w:val="22"/>
          <w:lang w:eastAsia="en-GB"/>
          <w14:ligatures w14:val="none"/>
        </w:rPr>
        <w:t>……</w:t>
      </w:r>
      <w:r w:rsidR="00533A14" w:rsidRPr="00544682">
        <w:rPr>
          <w:rFonts w:ascii="Arial" w:eastAsia="Times New Roman" w:hAnsi="Arial" w:cs="Arial"/>
          <w:kern w:val="0"/>
          <w:sz w:val="22"/>
          <w:szCs w:val="22"/>
          <w:lang w:eastAsia="en-GB"/>
          <w14:ligatures w14:val="none"/>
        </w:rPr>
        <w:t>…</w:t>
      </w:r>
      <w:proofErr w:type="gramStart"/>
      <w:r w:rsidR="00533A14"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r w:rsidR="00533A14" w:rsidRPr="00544682">
        <w:rPr>
          <w:rFonts w:ascii="Arial" w:eastAsia="Times New Roman" w:hAnsi="Arial" w:cs="Arial"/>
          <w:kern w:val="0"/>
          <w:sz w:val="22"/>
          <w:szCs w:val="22"/>
          <w:lang w:eastAsia="en-GB"/>
          <w14:ligatures w14:val="none"/>
        </w:rPr>
        <w:t>Page</w:t>
      </w:r>
      <w:proofErr w:type="gramEnd"/>
      <w:r w:rsidR="0013572C" w:rsidRPr="00544682">
        <w:rPr>
          <w:rFonts w:ascii="Arial" w:eastAsia="Times New Roman" w:hAnsi="Arial" w:cs="Arial"/>
          <w:kern w:val="0"/>
          <w:sz w:val="22"/>
          <w:szCs w:val="22"/>
          <w:lang w:eastAsia="en-GB"/>
          <w14:ligatures w14:val="none"/>
        </w:rPr>
        <w:t xml:space="preserve"> 12</w:t>
      </w:r>
    </w:p>
    <w:p w14:paraId="43DC0452" w14:textId="65559CFA" w:rsidR="00533A14" w:rsidRPr="00544682" w:rsidRDefault="00533A14"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2.4 Stage Three: Ideate</w:t>
      </w:r>
      <w:r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w:t>
      </w:r>
      <w:proofErr w:type="gramStart"/>
      <w:r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proofErr w:type="gramEnd"/>
      <w:r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13</w:t>
      </w:r>
    </w:p>
    <w:p w14:paraId="5F939F86" w14:textId="4DFD330B" w:rsidR="00533A14" w:rsidRPr="00544682" w:rsidRDefault="00533A14"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2.5 Stage Four: Prototype</w:t>
      </w:r>
      <w:r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w:t>
      </w:r>
      <w:proofErr w:type="gramStart"/>
      <w:r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proofErr w:type="gramEnd"/>
      <w:r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1</w:t>
      </w:r>
      <w:r w:rsidR="00077DFE">
        <w:rPr>
          <w:rFonts w:ascii="Arial" w:eastAsia="Times New Roman" w:hAnsi="Arial" w:cs="Arial"/>
          <w:kern w:val="0"/>
          <w:sz w:val="22"/>
          <w:szCs w:val="22"/>
          <w:lang w:eastAsia="en-GB"/>
          <w14:ligatures w14:val="none"/>
        </w:rPr>
        <w:t>3</w:t>
      </w:r>
    </w:p>
    <w:p w14:paraId="513D7458" w14:textId="4EDE847B" w:rsidR="00533A14" w:rsidRPr="00170188" w:rsidRDefault="00533A14"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2.6 Stage Five: Test</w:t>
      </w:r>
      <w:r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w:t>
      </w:r>
      <w:proofErr w:type="gramStart"/>
      <w:r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proofErr w:type="gramEnd"/>
      <w:r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1</w:t>
      </w:r>
      <w:r w:rsidR="00077DFE">
        <w:rPr>
          <w:rFonts w:ascii="Arial" w:eastAsia="Times New Roman" w:hAnsi="Arial" w:cs="Arial"/>
          <w:kern w:val="0"/>
          <w:sz w:val="22"/>
          <w:szCs w:val="22"/>
          <w:lang w:eastAsia="en-GB"/>
          <w14:ligatures w14:val="none"/>
        </w:rPr>
        <w:t>4</w:t>
      </w:r>
    </w:p>
    <w:p w14:paraId="03FDD9D5" w14:textId="29D96130" w:rsidR="00533A14" w:rsidRPr="00170188" w:rsidRDefault="00533A14"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2.7 Business Viability and Growth</w:t>
      </w:r>
      <w:r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1</w:t>
      </w:r>
      <w:r w:rsidR="008C26C2">
        <w:rPr>
          <w:rFonts w:ascii="Arial" w:eastAsia="Times New Roman" w:hAnsi="Arial" w:cs="Arial"/>
          <w:kern w:val="0"/>
          <w:sz w:val="22"/>
          <w:szCs w:val="22"/>
          <w:lang w:eastAsia="en-GB"/>
          <w14:ligatures w14:val="none"/>
        </w:rPr>
        <w:t>6</w:t>
      </w:r>
    </w:p>
    <w:p w14:paraId="0DD9B909" w14:textId="10165B23" w:rsidR="00533A14" w:rsidRPr="00170188" w:rsidRDefault="00533A14"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2.8 Sustainability</w:t>
      </w:r>
      <w:r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r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16</w:t>
      </w:r>
    </w:p>
    <w:p w14:paraId="21C82EAB" w14:textId="151D76EE" w:rsidR="0013572C" w:rsidRPr="00544682" w:rsidRDefault="003976F1"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2.9 Risks and Limitations</w:t>
      </w:r>
      <w:r w:rsidRPr="00544682">
        <w:rPr>
          <w:rFonts w:ascii="Arial" w:eastAsia="Times New Roman" w:hAnsi="Arial" w:cs="Arial"/>
          <w:kern w:val="0"/>
          <w:sz w:val="22"/>
          <w:szCs w:val="22"/>
          <w:lang w:eastAsia="en-GB"/>
          <w14:ligatures w14:val="none"/>
        </w:rPr>
        <w:t xml:space="preserve"> </w:t>
      </w:r>
      <w:r w:rsidR="0013572C"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1</w:t>
      </w:r>
      <w:r w:rsidR="00544682" w:rsidRPr="00544682">
        <w:rPr>
          <w:rFonts w:ascii="Arial" w:eastAsia="Times New Roman" w:hAnsi="Arial" w:cs="Arial"/>
          <w:kern w:val="0"/>
          <w:sz w:val="22"/>
          <w:szCs w:val="22"/>
          <w:lang w:eastAsia="en-GB"/>
          <w14:ligatures w14:val="none"/>
        </w:rPr>
        <w:t>6</w:t>
      </w:r>
    </w:p>
    <w:p w14:paraId="2179E5A5" w14:textId="5817105D" w:rsidR="00533A14" w:rsidRPr="00544682" w:rsidRDefault="00012BD6"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2.10 Overall Evaluation</w:t>
      </w:r>
      <w:r w:rsidR="0013572C" w:rsidRPr="00544682">
        <w:rPr>
          <w:rFonts w:ascii="Arial" w:eastAsia="Times New Roman" w:hAnsi="Arial" w:cs="Arial"/>
          <w:kern w:val="0"/>
          <w:sz w:val="22"/>
          <w:szCs w:val="22"/>
          <w:lang w:eastAsia="en-GB"/>
          <w14:ligatures w14:val="none"/>
        </w:rPr>
        <w:t>………………………………………………………………Pag</w:t>
      </w:r>
      <w:r w:rsidR="0013572C" w:rsidRPr="00544682">
        <w:rPr>
          <w:rFonts w:ascii="Arial" w:eastAsia="Times New Roman" w:hAnsi="Arial" w:cs="Arial"/>
          <w:kern w:val="0"/>
          <w:sz w:val="22"/>
          <w:szCs w:val="22"/>
          <w:lang w:eastAsia="en-GB"/>
          <w14:ligatures w14:val="none"/>
        </w:rPr>
        <w:t>e 17</w:t>
      </w:r>
    </w:p>
    <w:p w14:paraId="559B7C2B" w14:textId="367CD28C" w:rsidR="00533A14" w:rsidRPr="00544682" w:rsidRDefault="00533A14"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544682">
        <w:rPr>
          <w:rFonts w:ascii="Arial" w:eastAsia="Times New Roman" w:hAnsi="Arial" w:cs="Arial"/>
          <w:kern w:val="0"/>
          <w:sz w:val="22"/>
          <w:szCs w:val="22"/>
          <w:lang w:eastAsia="en-GB"/>
          <w14:ligatures w14:val="none"/>
        </w:rPr>
        <w:lastRenderedPageBreak/>
        <w:t>Conclusion</w:t>
      </w:r>
      <w:r w:rsidR="0013572C"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1</w:t>
      </w:r>
      <w:r w:rsidR="00544682" w:rsidRPr="00544682">
        <w:rPr>
          <w:rFonts w:ascii="Arial" w:eastAsia="Times New Roman" w:hAnsi="Arial" w:cs="Arial"/>
          <w:kern w:val="0"/>
          <w:sz w:val="22"/>
          <w:szCs w:val="22"/>
          <w:lang w:eastAsia="en-GB"/>
          <w14:ligatures w14:val="none"/>
        </w:rPr>
        <w:t>7</w:t>
      </w:r>
    </w:p>
    <w:p w14:paraId="251F1BEE" w14:textId="54BD8AC9" w:rsidR="0013572C" w:rsidRPr="00544682" w:rsidRDefault="003976F1"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544682">
        <w:rPr>
          <w:rFonts w:ascii="Arial" w:eastAsia="Times New Roman" w:hAnsi="Arial" w:cs="Arial"/>
          <w:kern w:val="0"/>
          <w:sz w:val="22"/>
          <w:szCs w:val="22"/>
          <w:lang w:eastAsia="en-GB"/>
          <w14:ligatures w14:val="none"/>
        </w:rPr>
        <w:t>R</w:t>
      </w:r>
      <w:r w:rsidR="00012BD6" w:rsidRPr="00544682">
        <w:rPr>
          <w:rFonts w:ascii="Arial" w:eastAsia="Times New Roman" w:hAnsi="Arial" w:cs="Arial"/>
          <w:kern w:val="0"/>
          <w:sz w:val="22"/>
          <w:szCs w:val="22"/>
          <w:lang w:eastAsia="en-GB"/>
          <w14:ligatures w14:val="none"/>
        </w:rPr>
        <w:t>eferences</w:t>
      </w:r>
      <w:r w:rsidR="0013572C"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w:t>
      </w:r>
      <w:r w:rsidR="0013572C" w:rsidRPr="00544682">
        <w:rPr>
          <w:rFonts w:ascii="Arial" w:eastAsia="Times New Roman" w:hAnsi="Arial" w:cs="Arial"/>
          <w:kern w:val="0"/>
          <w:sz w:val="22"/>
          <w:szCs w:val="22"/>
          <w:lang w:eastAsia="en-GB"/>
          <w14:ligatures w14:val="none"/>
        </w:rPr>
        <w:t>…Page</w:t>
      </w:r>
      <w:r w:rsidR="0013572C" w:rsidRPr="00544682">
        <w:rPr>
          <w:rFonts w:ascii="Arial" w:eastAsia="Times New Roman" w:hAnsi="Arial" w:cs="Arial"/>
          <w:kern w:val="0"/>
          <w:sz w:val="22"/>
          <w:szCs w:val="22"/>
          <w:lang w:eastAsia="en-GB"/>
          <w14:ligatures w14:val="none"/>
        </w:rPr>
        <w:t xml:space="preserve"> 19</w:t>
      </w:r>
    </w:p>
    <w:p w14:paraId="76DDFBB0" w14:textId="357F36E7" w:rsidR="00012BD6" w:rsidRPr="00544682" w:rsidRDefault="00012BD6" w:rsidP="00544682">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0E6CA916" w14:textId="77777777" w:rsidR="00A0451E" w:rsidRPr="00544682" w:rsidRDefault="00A0451E" w:rsidP="00544682">
      <w:pPr>
        <w:spacing w:line="360" w:lineRule="auto"/>
        <w:rPr>
          <w:rFonts w:ascii="Arial" w:hAnsi="Arial" w:cs="Arial"/>
          <w:sz w:val="22"/>
          <w:szCs w:val="22"/>
        </w:rPr>
      </w:pPr>
    </w:p>
    <w:p w14:paraId="72F2405C" w14:textId="77777777" w:rsidR="00A0451E" w:rsidRPr="00544682" w:rsidRDefault="00A0451E" w:rsidP="00544682">
      <w:pPr>
        <w:spacing w:line="360" w:lineRule="auto"/>
        <w:rPr>
          <w:rFonts w:ascii="Arial" w:hAnsi="Arial" w:cs="Arial"/>
          <w:sz w:val="22"/>
          <w:szCs w:val="22"/>
        </w:rPr>
      </w:pPr>
    </w:p>
    <w:p w14:paraId="42C9034F" w14:textId="77777777" w:rsidR="00A0451E" w:rsidRPr="00544682" w:rsidRDefault="00A0451E" w:rsidP="00544682">
      <w:pPr>
        <w:spacing w:line="360" w:lineRule="auto"/>
        <w:rPr>
          <w:rFonts w:ascii="Arial" w:hAnsi="Arial" w:cs="Arial"/>
          <w:sz w:val="22"/>
          <w:szCs w:val="22"/>
        </w:rPr>
      </w:pPr>
    </w:p>
    <w:p w14:paraId="31A2A68A" w14:textId="77777777" w:rsidR="00A0451E" w:rsidRPr="00544682" w:rsidRDefault="00A0451E" w:rsidP="00544682">
      <w:pPr>
        <w:spacing w:line="360" w:lineRule="auto"/>
        <w:rPr>
          <w:rFonts w:ascii="Arial" w:hAnsi="Arial" w:cs="Arial"/>
          <w:sz w:val="22"/>
          <w:szCs w:val="22"/>
        </w:rPr>
      </w:pPr>
    </w:p>
    <w:p w14:paraId="547947FC" w14:textId="77777777" w:rsidR="00A0451E" w:rsidRPr="00544682" w:rsidRDefault="00A0451E" w:rsidP="00544682">
      <w:pPr>
        <w:spacing w:line="360" w:lineRule="auto"/>
        <w:rPr>
          <w:rFonts w:ascii="Arial" w:hAnsi="Arial" w:cs="Arial"/>
          <w:sz w:val="22"/>
          <w:szCs w:val="22"/>
        </w:rPr>
      </w:pPr>
    </w:p>
    <w:p w14:paraId="58E8A7AC" w14:textId="77777777" w:rsidR="00A0451E" w:rsidRPr="00544682" w:rsidRDefault="00A0451E" w:rsidP="00544682">
      <w:pPr>
        <w:spacing w:line="360" w:lineRule="auto"/>
        <w:rPr>
          <w:rFonts w:ascii="Arial" w:hAnsi="Arial" w:cs="Arial"/>
          <w:sz w:val="22"/>
          <w:szCs w:val="22"/>
        </w:rPr>
      </w:pPr>
    </w:p>
    <w:p w14:paraId="63696C30" w14:textId="77777777" w:rsidR="00A0451E" w:rsidRPr="00544682" w:rsidRDefault="00A0451E" w:rsidP="00544682">
      <w:pPr>
        <w:spacing w:line="360" w:lineRule="auto"/>
        <w:rPr>
          <w:rFonts w:ascii="Arial" w:hAnsi="Arial" w:cs="Arial"/>
          <w:sz w:val="22"/>
          <w:szCs w:val="22"/>
        </w:rPr>
      </w:pPr>
    </w:p>
    <w:p w14:paraId="630FEE9E" w14:textId="77777777" w:rsidR="00A0451E" w:rsidRPr="00544682" w:rsidRDefault="00A0451E" w:rsidP="00544682">
      <w:pPr>
        <w:spacing w:line="360" w:lineRule="auto"/>
        <w:rPr>
          <w:rFonts w:ascii="Arial" w:hAnsi="Arial" w:cs="Arial"/>
          <w:sz w:val="22"/>
          <w:szCs w:val="22"/>
        </w:rPr>
      </w:pPr>
    </w:p>
    <w:p w14:paraId="008E53F9" w14:textId="77777777" w:rsidR="00A0451E" w:rsidRPr="00544682" w:rsidRDefault="00A0451E" w:rsidP="00544682">
      <w:pPr>
        <w:spacing w:line="360" w:lineRule="auto"/>
        <w:rPr>
          <w:rFonts w:ascii="Arial" w:hAnsi="Arial" w:cs="Arial"/>
          <w:sz w:val="22"/>
          <w:szCs w:val="22"/>
        </w:rPr>
      </w:pPr>
    </w:p>
    <w:p w14:paraId="58A5E691" w14:textId="77777777" w:rsidR="00A0451E" w:rsidRPr="00544682" w:rsidRDefault="00A0451E" w:rsidP="00544682">
      <w:pPr>
        <w:spacing w:line="360" w:lineRule="auto"/>
        <w:rPr>
          <w:rFonts w:ascii="Arial" w:hAnsi="Arial" w:cs="Arial"/>
          <w:sz w:val="22"/>
          <w:szCs w:val="22"/>
        </w:rPr>
      </w:pPr>
    </w:p>
    <w:p w14:paraId="47C3731C" w14:textId="77777777" w:rsidR="00A0451E" w:rsidRPr="00544682" w:rsidRDefault="00A0451E" w:rsidP="00544682">
      <w:pPr>
        <w:spacing w:line="360" w:lineRule="auto"/>
        <w:rPr>
          <w:rFonts w:ascii="Arial" w:hAnsi="Arial" w:cs="Arial"/>
          <w:sz w:val="22"/>
          <w:szCs w:val="22"/>
        </w:rPr>
      </w:pPr>
    </w:p>
    <w:p w14:paraId="66DF08BB" w14:textId="77777777" w:rsidR="00A0451E" w:rsidRPr="00544682" w:rsidRDefault="00A0451E" w:rsidP="00544682">
      <w:pPr>
        <w:spacing w:line="360" w:lineRule="auto"/>
        <w:rPr>
          <w:rFonts w:ascii="Arial" w:hAnsi="Arial" w:cs="Arial"/>
          <w:sz w:val="22"/>
          <w:szCs w:val="22"/>
        </w:rPr>
      </w:pPr>
    </w:p>
    <w:p w14:paraId="706D853D" w14:textId="77777777" w:rsidR="00A0451E" w:rsidRPr="00544682" w:rsidRDefault="00A0451E" w:rsidP="00544682">
      <w:pPr>
        <w:spacing w:line="360" w:lineRule="auto"/>
        <w:rPr>
          <w:rFonts w:ascii="Arial" w:hAnsi="Arial" w:cs="Arial"/>
          <w:sz w:val="22"/>
          <w:szCs w:val="22"/>
        </w:rPr>
      </w:pPr>
    </w:p>
    <w:p w14:paraId="280F17EC" w14:textId="77777777" w:rsidR="00244BD0" w:rsidRPr="00544682" w:rsidRDefault="00244BD0" w:rsidP="00544682">
      <w:pPr>
        <w:spacing w:before="100" w:beforeAutospacing="1" w:after="100" w:afterAutospacing="1" w:line="360" w:lineRule="auto"/>
        <w:outlineLvl w:val="1"/>
        <w:rPr>
          <w:rFonts w:ascii="Arial" w:hAnsi="Arial" w:cs="Arial"/>
          <w:sz w:val="22"/>
          <w:szCs w:val="22"/>
        </w:rPr>
      </w:pPr>
    </w:p>
    <w:p w14:paraId="19B75E33" w14:textId="77777777" w:rsidR="00533A14" w:rsidRPr="00544682" w:rsidRDefault="00533A14"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C919F00" w14:textId="77777777" w:rsidR="00533A14" w:rsidRPr="00544682" w:rsidRDefault="00533A14"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437AA48" w14:textId="77777777" w:rsidR="00533A14" w:rsidRPr="00544682" w:rsidRDefault="00533A14"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6A7118E" w14:textId="77777777" w:rsidR="00533A14" w:rsidRPr="00544682" w:rsidRDefault="00533A14"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61DE59EC" w14:textId="77777777" w:rsidR="00533A14" w:rsidRPr="00544682" w:rsidRDefault="00533A14"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C6C8D06" w14:textId="77777777" w:rsidR="00077DFE" w:rsidRDefault="00077DFE"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D683A60" w14:textId="3795E485"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lastRenderedPageBreak/>
        <w:t>Introduction</w:t>
      </w:r>
    </w:p>
    <w:p w14:paraId="72942A12" w14:textId="7A5A5AE1"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 xml:space="preserve">Digital technology has changed the way people </w:t>
      </w:r>
      <w:r w:rsidRPr="00544682">
        <w:rPr>
          <w:rFonts w:ascii="Arial" w:eastAsia="Times New Roman" w:hAnsi="Arial" w:cs="Arial"/>
          <w:kern w:val="0"/>
          <w:sz w:val="22"/>
          <w:szCs w:val="22"/>
          <w:lang w:eastAsia="en-GB"/>
          <w14:ligatures w14:val="none"/>
        </w:rPr>
        <w:t xml:space="preserve">shop </w:t>
      </w:r>
      <w:r w:rsidRPr="00170188">
        <w:rPr>
          <w:rFonts w:ascii="Arial" w:eastAsia="Times New Roman" w:hAnsi="Arial" w:cs="Arial"/>
          <w:kern w:val="0"/>
          <w:sz w:val="22"/>
          <w:szCs w:val="22"/>
          <w:lang w:eastAsia="en-GB"/>
          <w14:ligatures w14:val="none"/>
        </w:rPr>
        <w:t xml:space="preserve">and </w:t>
      </w:r>
      <w:r w:rsidR="005F6AC6" w:rsidRPr="00544682">
        <w:rPr>
          <w:rFonts w:ascii="Arial" w:eastAsia="Times New Roman" w:hAnsi="Arial" w:cs="Arial"/>
          <w:kern w:val="0"/>
          <w:sz w:val="22"/>
          <w:szCs w:val="22"/>
          <w:lang w:eastAsia="en-GB"/>
          <w14:ligatures w14:val="none"/>
        </w:rPr>
        <w:t xml:space="preserve">how </w:t>
      </w:r>
      <w:r w:rsidRPr="00170188">
        <w:rPr>
          <w:rFonts w:ascii="Arial" w:eastAsia="Times New Roman" w:hAnsi="Arial" w:cs="Arial"/>
          <w:kern w:val="0"/>
          <w:sz w:val="22"/>
          <w:szCs w:val="22"/>
          <w:lang w:eastAsia="en-GB"/>
          <w14:ligatures w14:val="none"/>
        </w:rPr>
        <w:t>businesses operate in the United Kingdom. This change became much faster during the COVID-19 pandemic. Customers started using online shopping, digital payments and home delivery more often. Small businesses also started using websites, social media and online services.</w:t>
      </w:r>
    </w:p>
    <w:p w14:paraId="391EF365"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Many of these changes have continued after the pandemic. Online shopping and digital payments are now a normal part of business in the UK (Office for National Statistics, 2026; UK Finance, 2026). However, many small and medium-sized enterprises (SMEs) still face problems such as limited money, time and digital skills (Department for Business and Trade, 2025a).</w:t>
      </w:r>
    </w:p>
    <w:p w14:paraId="736C3118"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This report uses Design Thinking to identify business opportunities in the UK market. It also applies the five stages of Design Thinking, which are Empathise, Define, Ideate, Prototype and Test, to develop a business idea for small UK retailers.</w:t>
      </w:r>
    </w:p>
    <w:p w14:paraId="18A469E5" w14:textId="77777777" w:rsidR="00170188" w:rsidRPr="00170188" w:rsidRDefault="00170188" w:rsidP="00544682">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170188">
        <w:rPr>
          <w:rFonts w:ascii="Arial" w:eastAsia="Times New Roman" w:hAnsi="Arial" w:cs="Arial"/>
          <w:b/>
          <w:bCs/>
          <w:kern w:val="36"/>
          <w:sz w:val="22"/>
          <w:szCs w:val="22"/>
          <w:lang w:eastAsia="en-GB"/>
          <w14:ligatures w14:val="none"/>
        </w:rPr>
        <w:t>Task 1: Key Opportunity Areas in the UK Market</w:t>
      </w:r>
    </w:p>
    <w:p w14:paraId="767F398D" w14:textId="77777777"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1.1 Design Thinking and the UK Market</w:t>
      </w:r>
    </w:p>
    <w:p w14:paraId="09CFBB61"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Design Thinking is a way of solving problems by focusing on the needs of people. Instead of creating a product first, the business should understand the problem and the people experiencing it. Brown (2008) explains that Design Thinking uses a human-centred approach to develop useful solutions.</w:t>
      </w:r>
    </w:p>
    <w:p w14:paraId="0154341C"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Design Thinking also considers whether an idea is desirable for customers, possible to create and able to work as a business (Brown, 2009). This is important when looking at the growth of digital business in the UK.</w:t>
      </w:r>
    </w:p>
    <w:p w14:paraId="7B964590" w14:textId="77777777" w:rsidR="0013572C" w:rsidRPr="00544682"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Design Council’s Double Diamond also supports this process. It has four stages: Discover, Define, Develop and Deliver (Design Council, n.d.). The first two stages help the business understand the problem. The other two stages focus on creating and testing solutions.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growth of digital technology creates opportunities for entrepreneurs. However, the best opportunities should solve real problems rather than simply introduce more technology.</w:t>
      </w:r>
    </w:p>
    <w:p w14:paraId="7D74820F" w14:textId="77777777" w:rsidR="00077DFE" w:rsidRDefault="00077DFE" w:rsidP="00544682">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2C313063" w14:textId="20266EC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b/>
          <w:bCs/>
          <w:kern w:val="0"/>
          <w:sz w:val="22"/>
          <w:szCs w:val="22"/>
          <w:lang w:eastAsia="en-GB"/>
          <w14:ligatures w14:val="none"/>
        </w:rPr>
        <w:lastRenderedPageBreak/>
        <w:t>1.2 Opportunity One: Simple E-commerce Platforms</w:t>
      </w:r>
    </w:p>
    <w:p w14:paraId="761A159C"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One important opportunity is providing simple e-commerce services for small UK businesses.</w:t>
      </w:r>
    </w:p>
    <w:p w14:paraId="61BC0518"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User pain points</w:t>
      </w:r>
    </w:p>
    <w:p w14:paraId="2BCDEECA" w14:textId="36AF4193"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Customers now expect businesses to have an online presence. They want to see products, compare prices, order online and make digital payments.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This can be difficult for a small business. A large retailer may have separate teams for technology, marketing and customer service. A small independent retailer may only have a few employees. In some cases, the owner manages most activities.</w:t>
      </w:r>
    </w:p>
    <w:p w14:paraId="5F2FC3D8" w14:textId="1494B1F0"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owner may need to serve customers, order stock, manage staff, answer messages and manage online orders. Adding an e-commerce website can create more work.</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Digital knowledge is another problem. Some small business owners may understand basic social media but may not know how to build and manage a full e-commerce website.</w:t>
      </w:r>
    </w:p>
    <w:p w14:paraId="2F5E0394" w14:textId="7F728A5F"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Cost can also be a problem. Small businesses normally have fewer financial resources than large organisations. Paying for different digital services may therefore be difficult.</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Research from the Department for Business and Trade (2025b) shows that SMEs value reliable and personalised support when adopting technology.</w:t>
      </w:r>
    </w:p>
    <w:p w14:paraId="44BC00C9"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Market gap</w:t>
      </w:r>
    </w:p>
    <w:p w14:paraId="02DF3C01" w14:textId="3B6CE522"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There are many e-commerce platforms already available. However, there is still an opportunity for a very simple and affordable platform aimed at small businesses.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service could provide the main features needed by a small retailer, including product listings, online orders, payments, basic stock management and delivery options.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main advantage would be simplicity. Small businesses would not need to understand several complicated systems.</w:t>
      </w:r>
    </w:p>
    <w:p w14:paraId="490DB340" w14:textId="2372D748"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Technological enablers</w:t>
      </w:r>
    </w:p>
    <w:p w14:paraId="0304FD65" w14:textId="45A822BE"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Cloud computing makes this possible because businesses can use software through the internet without installing expensive systems.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Smartphones allow owners to manage orders from different locations. APIs can also connect payments, stock and delivery systems.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Artificial intelligence could provide simple support, such as helping retailers write product descriptions or basic marketing content.</w:t>
      </w:r>
    </w:p>
    <w:p w14:paraId="7179C7B5"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lastRenderedPageBreak/>
        <w:t>Scalability and sustainability</w:t>
      </w:r>
    </w:p>
    <w:p w14:paraId="3AC99EB9" w14:textId="4FDDE5B1"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An e-commerce platform could use a monthly subscription model. The same basic software could be used by many businesses, giving it good potential for growth.</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Better stock information could also reduce unnecessary stock and waste.</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This opportunity is important because online shopping remains a major part of UK retail activity (Office for National Statistics, 2026).</w:t>
      </w:r>
    </w:p>
    <w:p w14:paraId="63DAFC31" w14:textId="77777777"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1.3 Opportunity Two: Digital Payment Systems</w:t>
      </w:r>
    </w:p>
    <w:p w14:paraId="6309CD99"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Another opportunity is digital payment services.</w:t>
      </w:r>
    </w:p>
    <w:p w14:paraId="0A2152B5"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User pain points</w:t>
      </w:r>
    </w:p>
    <w:p w14:paraId="1E30CAFF" w14:textId="01BCE14E"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Consumer payment habits have changed. Many people now prefer cards, contactless payments and mobile payments rather than cash.</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UK Finance (2026) reports that card payments represented 64% of all UK payments in 2025. This shows how important digital payments have become.</w:t>
      </w:r>
    </w:p>
    <w:p w14:paraId="7B32A0E7" w14:textId="6744A70D"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Small retailers therefore need to provide easy digital payment methods. However, some systems may involve transaction charges or may be difficult to connect with websites and social media.</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For example, a market trader selling through Instagram may want a simple way to send a secure payment link to a customer rather than creating a full website.</w:t>
      </w:r>
    </w:p>
    <w:p w14:paraId="6053AE29" w14:textId="783AD856"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Market gap</w:t>
      </w:r>
    </w:p>
    <w:p w14:paraId="69F342CC" w14:textId="553CE403"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There is an opportunity for a simple payment service designed for small retailers, market traders and local producers.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service could combine payment links, QR codes, online checkout and digital receipts.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business owner could see all payments in one place.</w:t>
      </w:r>
    </w:p>
    <w:p w14:paraId="34566DE4" w14:textId="70ADAAB9"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Technological enablers</w:t>
      </w:r>
    </w:p>
    <w:p w14:paraId="246546EB" w14:textId="4A86E3BA"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Contactless technology, smartphones, QR codes and mobile wallets make digital payment services easier to provide.</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Cloud systems can also allow businesses to manage payment information online.</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Open banking can provide further opportunities by allowing customers to make secure payments directly between bank accounts.</w:t>
      </w:r>
    </w:p>
    <w:p w14:paraId="5C5E5C11" w14:textId="7A5AB980"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Scalability and sustainability</w:t>
      </w:r>
    </w:p>
    <w:p w14:paraId="7BBE53B9" w14:textId="1B956799"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lastRenderedPageBreak/>
        <w:t>Digital payment services can scale because they do not require a physical location in every area.</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provider could make money through small transaction fees or subscriptions.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Digital receipts could also reduce paper use.</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Therefore, digital payments are an attractive opportunity because consumers are already comfortable using this technology.</w:t>
      </w:r>
    </w:p>
    <w:p w14:paraId="4F9ECEE0" w14:textId="2483AD16"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1.4 Opportunity Three: Last-Mile and Local Delivery</w:t>
      </w:r>
    </w:p>
    <w:p w14:paraId="1A734C28"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growth of online shopping has also increased demand for delivery services.</w:t>
      </w:r>
    </w:p>
    <w:p w14:paraId="543D59C5"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User pain points</w:t>
      </w:r>
    </w:p>
    <w:p w14:paraId="1B3B3748" w14:textId="16CD0198"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Customers want deliveries to be fast, affordable and reliable. However, delivery problems are still common.</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Ofcom (2025) found that 68% of people surveyed had experienced some type of delivery problem during the previous six months.</w:t>
      </w:r>
    </w:p>
    <w:p w14:paraId="4D79AD2B" w14:textId="478E6704"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Problems can include late parcels, poor tracking and parcels being left in unsuitable locations.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Small businesses can also face difficulties. Large retailers send high numbers of parcels and may receive better delivery prices. A small business may only send a few orders each day.</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Rural areas can create additional problems because customers may live further apart. This can increase delivery time and costs.</w:t>
      </w:r>
    </w:p>
    <w:p w14:paraId="4FF51EB1"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Market gap</w:t>
      </w:r>
    </w:p>
    <w:p w14:paraId="6481C5B2" w14:textId="450BCB56"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There is an opportunity for local delivery services that work with several small businesses.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For example, several retailers in one area could share a delivery service. Orders going to similar locations could be grouped together.</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Customers could also be offered click-and-collect or local collection points.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This could provide small retailers with a more flexible delivery service.</w:t>
      </w:r>
    </w:p>
    <w:p w14:paraId="618A1E52" w14:textId="20A99048"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Technological enablers</w:t>
      </w:r>
    </w:p>
    <w:p w14:paraId="7620F801" w14:textId="51F3AAF4"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GPS can help drivers locate customers. Route planning software can create more efficient delivery routes.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Mobile applications can provide tracking information to customers.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Cloud technology can also connect retailers, customers and delivery partners.</w:t>
      </w:r>
    </w:p>
    <w:p w14:paraId="69D722D7" w14:textId="1016ABA2"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Scalability and sustainability</w:t>
      </w:r>
    </w:p>
    <w:p w14:paraId="17C03B4D" w14:textId="7FE2ED23"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lastRenderedPageBreak/>
        <w:t>The service could begin in one local area before moving into other areas.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Combining deliveries could reduce unnecessary journeys. Electric vehicles or bicycles could also be used where suitable.</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However, the actual environmental benefit would need to be measured.</w:t>
      </w:r>
    </w:p>
    <w:p w14:paraId="673993C4" w14:textId="77777777" w:rsidR="00077DFE" w:rsidRDefault="00077DFE"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44AFC3D3" w14:textId="680A1E4E"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1.5 Opportunity Four: Digital Marketing Services</w:t>
      </w:r>
    </w:p>
    <w:p w14:paraId="25F8611A"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Digital marketing is another area where new businesses can provide support to SMEs.</w:t>
      </w:r>
    </w:p>
    <w:p w14:paraId="44B1E80E"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User pain points</w:t>
      </w:r>
    </w:p>
    <w:p w14:paraId="0608D8B7" w14:textId="4245C72D"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Small business owners may be very good at their main work but may not understand digital marketing.</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For example, a hairdresser may provide an excellent service but may not know how to create online advertisements or understand social media data.</w:t>
      </w:r>
    </w:p>
    <w:p w14:paraId="1C6E9A5B"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 small retailer may also have limited time to create social media posts, answer messages and send marketing emails.</w:t>
      </w:r>
    </w:p>
    <w:p w14:paraId="5A245F89"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Research into advanced technology adoption shows that cost, skills and understanding of the benefits of technology can affect whether UK businesses adopt new technology (Department for Science, Innovation and Technology, 2025).</w:t>
      </w:r>
    </w:p>
    <w:p w14:paraId="4071F9BD"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Market gap</w:t>
      </w:r>
    </w:p>
    <w:p w14:paraId="71A4EBE6" w14:textId="7E82F3EB"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There is an opportunity for affordable digital marketing services designed specifically for small businesses.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service could include social media scheduling, email marketing, local advertising, basic customer information and loyalty tools.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It should use simple language and avoid unnecessary technical terms.</w:t>
      </w:r>
    </w:p>
    <w:p w14:paraId="5EFAD3FC" w14:textId="12E28300"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Technological enablers</w:t>
      </w:r>
    </w:p>
    <w:p w14:paraId="254639AC" w14:textId="3CFA0FF0"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Artificial intelligence could help create simple product descriptions, emails and social media posts.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Automation could schedule posts and emails.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Cloud systems could allow the owner to manage these activities from a phone or computer.</w:t>
      </w:r>
    </w:p>
    <w:p w14:paraId="121F30D6" w14:textId="0EC0F029"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Scalability and sustainability</w:t>
      </w:r>
    </w:p>
    <w:p w14:paraId="1CAF2B7A" w14:textId="689F6AD8"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lastRenderedPageBreak/>
        <w:t>A digital marketing service could use a subscription model.</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Many basic activities could be automated. Customers who need additional help could pay for human support.</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This makes the idea scalable because the company could support many small businesses.</w:t>
      </w:r>
    </w:p>
    <w:p w14:paraId="22EA9AC9" w14:textId="77777777" w:rsidR="00077DFE" w:rsidRDefault="00077DFE"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5CBB7FE5" w14:textId="77777777" w:rsidR="00077DFE" w:rsidRDefault="00077DFE"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723A7C3" w14:textId="1D40DF19"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1.6 Opportunity Five: Integrated Retail Management Systems</w:t>
      </w:r>
    </w:p>
    <w:p w14:paraId="39DB4222" w14:textId="28EE5C94"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 further opportunity is an integrated retail management system.</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Small retailers now sell through different channels. A retailer may sell inside a physical shop, through a website and through social media.</w:t>
      </w:r>
    </w:p>
    <w:p w14:paraId="2B84D4D1"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User pain points</w:t>
      </w:r>
    </w:p>
    <w:p w14:paraId="7BAD614A" w14:textId="3CF49336"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Using several sales channels can create problems with stock, orders and payments.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For example, a shop may have one product left. A customer buys it in the physical shop, but the website is not updated. Another customer then orders the same product online.</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 xml:space="preserve">The business </w:t>
      </w:r>
      <w:proofErr w:type="gramStart"/>
      <w:r w:rsidRPr="00170188">
        <w:rPr>
          <w:rFonts w:ascii="Arial" w:eastAsia="Times New Roman" w:hAnsi="Arial" w:cs="Arial"/>
          <w:kern w:val="0"/>
          <w:sz w:val="22"/>
          <w:szCs w:val="22"/>
          <w:lang w:eastAsia="en-GB"/>
          <w14:ligatures w14:val="none"/>
        </w:rPr>
        <w:t>has to</w:t>
      </w:r>
      <w:proofErr w:type="gramEnd"/>
      <w:r w:rsidRPr="00170188">
        <w:rPr>
          <w:rFonts w:ascii="Arial" w:eastAsia="Times New Roman" w:hAnsi="Arial" w:cs="Arial"/>
          <w:kern w:val="0"/>
          <w:sz w:val="22"/>
          <w:szCs w:val="22"/>
          <w:lang w:eastAsia="en-GB"/>
          <w14:ligatures w14:val="none"/>
        </w:rPr>
        <w:t xml:space="preserve"> cancel the online order, which can create a poor customer experience.</w:t>
      </w:r>
    </w:p>
    <w:p w14:paraId="028B0FA3" w14:textId="3195D7E5"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retailer may also need to check different systems for online orders, payments and deliveries. This takes time.</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OECD (2026) identifies cost, trust and perceived relevance as barriers affecting SME technology adoption. Therefore, a new system needs to be simple and clearly useful.</w:t>
      </w:r>
    </w:p>
    <w:p w14:paraId="2BE398B6"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Market gap</w:t>
      </w:r>
    </w:p>
    <w:p w14:paraId="5209FD86" w14:textId="6E5E30D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There is an opportunity to provide one system containing the most important activities for small retailers.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This could include:</w:t>
      </w:r>
    </w:p>
    <w:p w14:paraId="644FDBF0" w14:textId="59B70150" w:rsidR="00170188" w:rsidRPr="00170188" w:rsidRDefault="00170188" w:rsidP="00544682">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online orders</w:t>
      </w:r>
    </w:p>
    <w:p w14:paraId="66B5735B" w14:textId="5CBA4E80" w:rsidR="00170188" w:rsidRPr="00170188" w:rsidRDefault="00170188" w:rsidP="00544682">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digital payments</w:t>
      </w:r>
    </w:p>
    <w:p w14:paraId="5A175CD9" w14:textId="726268AD" w:rsidR="00170188" w:rsidRPr="00170188" w:rsidRDefault="00170188" w:rsidP="00544682">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stock management</w:t>
      </w:r>
    </w:p>
    <w:p w14:paraId="4D51D529" w14:textId="4456AF6E" w:rsidR="00170188" w:rsidRPr="00170188" w:rsidRDefault="00170188" w:rsidP="00544682">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customer information</w:t>
      </w:r>
    </w:p>
    <w:p w14:paraId="576B680D" w14:textId="4C94EF18" w:rsidR="00170188" w:rsidRPr="00170188" w:rsidRDefault="00170188" w:rsidP="00544682">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delivery or collection</w:t>
      </w:r>
    </w:p>
    <w:p w14:paraId="4E83929D"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Instead of moving between different systems, the owner could see important information in one place.</w:t>
      </w:r>
    </w:p>
    <w:p w14:paraId="289C6D59" w14:textId="565EF746"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lastRenderedPageBreak/>
        <w:t>Technological enablers</w:t>
      </w:r>
    </w:p>
    <w:p w14:paraId="5DC372C0" w14:textId="7B2F659C"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Cloud databases can update information across different devices.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APIs can connect payment and delivery services.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Barcode systems can support stock management.</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Mobile technology allows owners to manage their businesses when they are away from a computer.</w:t>
      </w:r>
    </w:p>
    <w:p w14:paraId="2E16064B"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Scalability and sustainability</w:t>
      </w:r>
    </w:p>
    <w:p w14:paraId="20E8DFBE" w14:textId="1AD4279F"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same platform could be used by many small retailers.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Different versions could later be created for different types of businesses.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service could use a monthly subscription, making income more predictable.</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Better stock management may also reduce unnecessary stock and waste.</w:t>
      </w:r>
    </w:p>
    <w:p w14:paraId="20DC39EB" w14:textId="26AFCA6A"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1.7 Evaluation of the Opportunities</w:t>
      </w:r>
    </w:p>
    <w:p w14:paraId="0282D72E" w14:textId="4B8B4340"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All five opportunities have potential, but they also have different strengths and weaknesses.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 useful way to compare them is through desirability, feasibility and viability (IDEO, n.d.).</w:t>
      </w:r>
    </w:p>
    <w:p w14:paraId="7085B548" w14:textId="596B6026"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Desirability</w:t>
      </w:r>
      <w:r w:rsidR="005F6AC6" w:rsidRPr="00544682">
        <w:rPr>
          <w:rFonts w:ascii="Arial" w:eastAsia="Times New Roman" w:hAnsi="Arial" w:cs="Arial"/>
          <w:kern w:val="0"/>
          <w:sz w:val="22"/>
          <w:szCs w:val="22"/>
          <w:lang w:eastAsia="en-GB"/>
          <w14:ligatures w14:val="none"/>
        </w:rPr>
        <w:t>:</w:t>
      </w:r>
      <w:r w:rsidRPr="00170188">
        <w:rPr>
          <w:rFonts w:ascii="Arial" w:eastAsia="Times New Roman" w:hAnsi="Arial" w:cs="Arial"/>
          <w:kern w:val="0"/>
          <w:sz w:val="22"/>
          <w:szCs w:val="22"/>
          <w:lang w:eastAsia="en-GB"/>
          <w14:ligatures w14:val="none"/>
        </w:rPr>
        <w:t xml:space="preserve"> asks whether customers </w:t>
      </w:r>
      <w:proofErr w:type="gramStart"/>
      <w:r w:rsidRPr="00170188">
        <w:rPr>
          <w:rFonts w:ascii="Arial" w:eastAsia="Times New Roman" w:hAnsi="Arial" w:cs="Arial"/>
          <w:kern w:val="0"/>
          <w:sz w:val="22"/>
          <w:szCs w:val="22"/>
          <w:lang w:eastAsia="en-GB"/>
          <w14:ligatures w14:val="none"/>
        </w:rPr>
        <w:t>actually want</w:t>
      </w:r>
      <w:proofErr w:type="gramEnd"/>
      <w:r w:rsidRPr="00170188">
        <w:rPr>
          <w:rFonts w:ascii="Arial" w:eastAsia="Times New Roman" w:hAnsi="Arial" w:cs="Arial"/>
          <w:kern w:val="0"/>
          <w:sz w:val="22"/>
          <w:szCs w:val="22"/>
          <w:lang w:eastAsia="en-GB"/>
          <w14:ligatures w14:val="none"/>
        </w:rPr>
        <w:t xml:space="preserve"> the service.</w:t>
      </w:r>
    </w:p>
    <w:p w14:paraId="3A754249" w14:textId="77777777" w:rsidR="00C216BF" w:rsidRPr="00544682"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Feasibility</w:t>
      </w:r>
      <w:r w:rsidR="005F6AC6" w:rsidRPr="00544682">
        <w:rPr>
          <w:rFonts w:ascii="Arial" w:eastAsia="Times New Roman" w:hAnsi="Arial" w:cs="Arial"/>
          <w:kern w:val="0"/>
          <w:sz w:val="22"/>
          <w:szCs w:val="22"/>
          <w:lang w:eastAsia="en-GB"/>
          <w14:ligatures w14:val="none"/>
        </w:rPr>
        <w:t>:</w:t>
      </w:r>
      <w:r w:rsidRPr="00170188">
        <w:rPr>
          <w:rFonts w:ascii="Arial" w:eastAsia="Times New Roman" w:hAnsi="Arial" w:cs="Arial"/>
          <w:kern w:val="0"/>
          <w:sz w:val="22"/>
          <w:szCs w:val="22"/>
          <w:lang w:eastAsia="en-GB"/>
          <w14:ligatures w14:val="none"/>
        </w:rPr>
        <w:t xml:space="preserve"> asks whether the technology and skills exist to create it.</w:t>
      </w:r>
    </w:p>
    <w:p w14:paraId="149C5995" w14:textId="7911C9BD"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Viability</w:t>
      </w:r>
      <w:r w:rsidR="005F6AC6" w:rsidRPr="00544682">
        <w:rPr>
          <w:rFonts w:ascii="Arial" w:eastAsia="Times New Roman" w:hAnsi="Arial" w:cs="Arial"/>
          <w:kern w:val="0"/>
          <w:sz w:val="22"/>
          <w:szCs w:val="22"/>
          <w:lang w:eastAsia="en-GB"/>
          <w14:ligatures w14:val="none"/>
        </w:rPr>
        <w:t>:</w:t>
      </w:r>
      <w:r w:rsidRPr="00170188">
        <w:rPr>
          <w:rFonts w:ascii="Arial" w:eastAsia="Times New Roman" w:hAnsi="Arial" w:cs="Arial"/>
          <w:kern w:val="0"/>
          <w:sz w:val="22"/>
          <w:szCs w:val="22"/>
          <w:lang w:eastAsia="en-GB"/>
          <w14:ligatures w14:val="none"/>
        </w:rPr>
        <w:t xml:space="preserve"> asks whether the idea can make enough money to continue operating.</w:t>
      </w:r>
    </w:p>
    <w:p w14:paraId="2CE2DD8B" w14:textId="30E1EE81"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E-commerce platforms have good potential because online shopping is already widely used. Digital payments are also attractive because consumers regularly use cards and mobile payments.</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Last-mile delivery solves a clear problem, but it may have higher costs because it needs drivers and vehicles.</w:t>
      </w:r>
    </w:p>
    <w:p w14:paraId="6FF3195F" w14:textId="449FDD45"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Digital marketing can be easier to scale because most of the service can be delivered online.</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integrated retail system appears to be a strong opportunity because it solves several problems together. Small retailers could manage online orders, payments, stock and delivery through one system.</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For this reason, the integrated digital platform is developed further in Task 2.</w:t>
      </w:r>
    </w:p>
    <w:p w14:paraId="35BFEA84" w14:textId="77777777" w:rsidR="00077DFE" w:rsidRDefault="00077DFE" w:rsidP="00544682">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46AFFC2D" w14:textId="77777777" w:rsidR="00077DFE" w:rsidRDefault="00077DFE" w:rsidP="00544682">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4D793A66" w14:textId="77777777" w:rsidR="00077DFE" w:rsidRDefault="00077DFE" w:rsidP="00544682">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5C214786" w14:textId="686A34D2" w:rsidR="00170188" w:rsidRPr="00170188" w:rsidRDefault="00170188" w:rsidP="00544682">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170188">
        <w:rPr>
          <w:rFonts w:ascii="Arial" w:eastAsia="Times New Roman" w:hAnsi="Arial" w:cs="Arial"/>
          <w:b/>
          <w:bCs/>
          <w:kern w:val="36"/>
          <w:sz w:val="22"/>
          <w:szCs w:val="22"/>
          <w:lang w:eastAsia="en-GB"/>
          <w14:ligatures w14:val="none"/>
        </w:rPr>
        <w:lastRenderedPageBreak/>
        <w:t>Task 2: Applying the Five Stages of Design Thinking</w:t>
      </w:r>
    </w:p>
    <w:p w14:paraId="03C1BCD2" w14:textId="77777777"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2.1 Proposed Business Idea</w:t>
      </w:r>
    </w:p>
    <w:p w14:paraId="31E64B84" w14:textId="3F959BAB"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 xml:space="preserve">The proposed business is an </w:t>
      </w:r>
      <w:r w:rsidRPr="00170188">
        <w:rPr>
          <w:rFonts w:ascii="Arial" w:eastAsia="Times New Roman" w:hAnsi="Arial" w:cs="Arial"/>
          <w:b/>
          <w:bCs/>
          <w:kern w:val="0"/>
          <w:sz w:val="22"/>
          <w:szCs w:val="22"/>
          <w:lang w:eastAsia="en-GB"/>
          <w14:ligatures w14:val="none"/>
        </w:rPr>
        <w:t>integrated digital platform for small UK retailers</w:t>
      </w:r>
      <w:r w:rsidRPr="00170188">
        <w:rPr>
          <w:rFonts w:ascii="Arial" w:eastAsia="Times New Roman" w:hAnsi="Arial" w:cs="Arial"/>
          <w:kern w:val="0"/>
          <w:sz w:val="22"/>
          <w:szCs w:val="22"/>
          <w:lang w:eastAsia="en-GB"/>
          <w14:ligatures w14:val="none"/>
        </w:rPr>
        <w:t>.</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platform would allow small retailers to manage online products, customer orders, digital payments, stock and delivery or click-and-collect through one system.</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purpose is not to create the most advanced retail technology. The main aim is to make digital selling easier for small businesses that have limited time, money or digital knowledge.</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five stages of Design Thinking will be used to develop the idea.</w:t>
      </w:r>
    </w:p>
    <w:p w14:paraId="78F85345" w14:textId="77777777" w:rsidR="00077DFE" w:rsidRDefault="00077DFE"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6AEBE117" w14:textId="26E6A297"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2.2 Stage One: Empathise</w:t>
      </w:r>
    </w:p>
    <w:p w14:paraId="0CEF3832" w14:textId="64EBD44D"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first stage is Empathise.</w:t>
      </w:r>
      <w:r w:rsidR="00C216BF"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This means understanding the people who experience the problem. The entrepreneur should not assume that they already know what small retailers need.</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Brown (2008) explains that Design Thinking is human-centred. Therefore, research with real users is important.</w:t>
      </w:r>
    </w:p>
    <w:p w14:paraId="504B928E" w14:textId="08A54749"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Understanding small retailers</w:t>
      </w:r>
    </w:p>
    <w:p w14:paraId="4DD8EBA1" w14:textId="07F5857A"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main users could include independent shops, market traders, bookstores, farm shops, clothes shops and small food retailers.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 small retailer may have very few employees. The owner may have to manage customers, stock, suppliers, payments, marketing and online orders.</w:t>
      </w:r>
    </w:p>
    <w:p w14:paraId="32E18682" w14:textId="023020A0"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For example, a customer may see a product on Instagram and send the shop a message.</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retailer checks whether the product is available.</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retailer then sends payment information.</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After receiving payment, the owner needs to arrange delivery or collection and update the stock.</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This may involve several different systems for one customer order.</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main pain points could therefore include:</w:t>
      </w:r>
    </w:p>
    <w:p w14:paraId="10F1F655" w14:textId="6F11463B" w:rsidR="00170188" w:rsidRPr="00170188" w:rsidRDefault="00170188" w:rsidP="00544682">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lack of time</w:t>
      </w:r>
    </w:p>
    <w:p w14:paraId="2D83CAD6" w14:textId="04C02F76" w:rsidR="00170188" w:rsidRPr="00170188" w:rsidRDefault="00170188" w:rsidP="00544682">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limited digital knowledge</w:t>
      </w:r>
    </w:p>
    <w:p w14:paraId="340930CF" w14:textId="5BE9763E" w:rsidR="00170188" w:rsidRPr="00170188" w:rsidRDefault="00170188" w:rsidP="00544682">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cost of technology</w:t>
      </w:r>
    </w:p>
    <w:p w14:paraId="5FA25076" w14:textId="266A0117" w:rsidR="00170188" w:rsidRPr="00170188" w:rsidRDefault="00170188" w:rsidP="00544682">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managing different systems</w:t>
      </w:r>
    </w:p>
    <w:p w14:paraId="70F5A1D8" w14:textId="4BB89DA8" w:rsidR="00170188" w:rsidRPr="00170188" w:rsidRDefault="00170188" w:rsidP="00544682">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stock mistakes</w:t>
      </w:r>
    </w:p>
    <w:p w14:paraId="1A4ED9A7" w14:textId="048508C2" w:rsidR="00170188" w:rsidRPr="00170188" w:rsidRDefault="00170188" w:rsidP="00544682">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difficulty arranging delivery</w:t>
      </w:r>
    </w:p>
    <w:p w14:paraId="19CAFF46" w14:textId="77777777" w:rsidR="00422CB0" w:rsidRPr="00544682" w:rsidRDefault="00422CB0"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5E008AA6" w14:textId="7C45B8AF"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User research</w:t>
      </w:r>
    </w:p>
    <w:p w14:paraId="3B0D707C" w14:textId="21B0046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entrepreneur could interview around 20 to 30 small retailers.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Questions could include:</w:t>
      </w:r>
    </w:p>
    <w:p w14:paraId="0DA12329" w14:textId="77777777" w:rsidR="00170188" w:rsidRPr="00170188" w:rsidRDefault="00170188" w:rsidP="00544682">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How do you receive online orders?</w:t>
      </w:r>
    </w:p>
    <w:p w14:paraId="79CE94C3" w14:textId="77777777" w:rsidR="00170188" w:rsidRPr="00170188" w:rsidRDefault="00170188" w:rsidP="00544682">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What digital systems do you currently use?</w:t>
      </w:r>
    </w:p>
    <w:p w14:paraId="052DF7E0" w14:textId="77777777" w:rsidR="00170188" w:rsidRPr="00170188" w:rsidRDefault="00170188" w:rsidP="00544682">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What is difficult about selling online?</w:t>
      </w:r>
    </w:p>
    <w:p w14:paraId="4F8B09BE" w14:textId="77777777" w:rsidR="00170188" w:rsidRPr="00170188" w:rsidRDefault="00170188" w:rsidP="00544682">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How do you manage stock?</w:t>
      </w:r>
    </w:p>
    <w:p w14:paraId="24018ECC" w14:textId="77777777" w:rsidR="00170188" w:rsidRPr="00170188" w:rsidRDefault="00170188" w:rsidP="00544682">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How do customers pay you?</w:t>
      </w:r>
    </w:p>
    <w:p w14:paraId="6ACFFA9A" w14:textId="77777777" w:rsidR="00170188" w:rsidRPr="00170188" w:rsidRDefault="00170188" w:rsidP="00544682">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How do you arrange delivery?</w:t>
      </w:r>
    </w:p>
    <w:p w14:paraId="47CDE59F" w14:textId="77777777" w:rsidR="00170188" w:rsidRPr="00170188" w:rsidRDefault="00170188" w:rsidP="00544682">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What takes the most time?</w:t>
      </w:r>
    </w:p>
    <w:p w14:paraId="40EEF262" w14:textId="77777777" w:rsidR="00170188" w:rsidRPr="00170188" w:rsidRDefault="00170188" w:rsidP="00544682">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What would make the process easier?</w:t>
      </w:r>
    </w:p>
    <w:p w14:paraId="690C3F6C" w14:textId="77777777" w:rsidR="00077DFE" w:rsidRDefault="00170188" w:rsidP="00077DFE">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 xml:space="preserve">The entrepreneur could also observe how several </w:t>
      </w:r>
      <w:r w:rsidR="005F6AC6" w:rsidRPr="00544682">
        <w:rPr>
          <w:rFonts w:ascii="Arial" w:eastAsia="Times New Roman" w:hAnsi="Arial" w:cs="Arial"/>
          <w:kern w:val="0"/>
          <w:sz w:val="22"/>
          <w:szCs w:val="22"/>
          <w:lang w:eastAsia="en-GB"/>
          <w14:ligatures w14:val="none"/>
        </w:rPr>
        <w:t>retailer’s</w:t>
      </w:r>
      <w:r w:rsidRPr="00170188">
        <w:rPr>
          <w:rFonts w:ascii="Arial" w:eastAsia="Times New Roman" w:hAnsi="Arial" w:cs="Arial"/>
          <w:kern w:val="0"/>
          <w:sz w:val="22"/>
          <w:szCs w:val="22"/>
          <w:lang w:eastAsia="en-GB"/>
          <w14:ligatures w14:val="none"/>
        </w:rPr>
        <w:t xml:space="preserve"> work.</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 xml:space="preserve">Observation is useful because what people say may be different from what </w:t>
      </w:r>
      <w:proofErr w:type="gramStart"/>
      <w:r w:rsidRPr="00170188">
        <w:rPr>
          <w:rFonts w:ascii="Arial" w:eastAsia="Times New Roman" w:hAnsi="Arial" w:cs="Arial"/>
          <w:kern w:val="0"/>
          <w:sz w:val="22"/>
          <w:szCs w:val="22"/>
          <w:lang w:eastAsia="en-GB"/>
          <w14:ligatures w14:val="none"/>
        </w:rPr>
        <w:t>actually happens</w:t>
      </w:r>
      <w:proofErr w:type="gramEnd"/>
      <w:r w:rsidRPr="00170188">
        <w:rPr>
          <w:rFonts w:ascii="Arial" w:eastAsia="Times New Roman" w:hAnsi="Arial" w:cs="Arial"/>
          <w:kern w:val="0"/>
          <w:sz w:val="22"/>
          <w:szCs w:val="22"/>
          <w:lang w:eastAsia="en-GB"/>
          <w14:ligatures w14:val="none"/>
        </w:rPr>
        <w:t>.</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 xml:space="preserve">For example, an owner may say that online orders are easy to manage. However, observation may show that the owner </w:t>
      </w:r>
      <w:proofErr w:type="gramStart"/>
      <w:r w:rsidRPr="00170188">
        <w:rPr>
          <w:rFonts w:ascii="Arial" w:eastAsia="Times New Roman" w:hAnsi="Arial" w:cs="Arial"/>
          <w:kern w:val="0"/>
          <w:sz w:val="22"/>
          <w:szCs w:val="22"/>
          <w:lang w:eastAsia="en-GB"/>
          <w14:ligatures w14:val="none"/>
        </w:rPr>
        <w:t>has to</w:t>
      </w:r>
      <w:proofErr w:type="gramEnd"/>
      <w:r w:rsidRPr="00170188">
        <w:rPr>
          <w:rFonts w:ascii="Arial" w:eastAsia="Times New Roman" w:hAnsi="Arial" w:cs="Arial"/>
          <w:kern w:val="0"/>
          <w:sz w:val="22"/>
          <w:szCs w:val="22"/>
          <w:lang w:eastAsia="en-GB"/>
          <w14:ligatures w14:val="none"/>
        </w:rPr>
        <w:t xml:space="preserve"> use four different applications to complete each order.</w:t>
      </w:r>
    </w:p>
    <w:p w14:paraId="250619D7" w14:textId="0CAD225F" w:rsidR="00170188" w:rsidRPr="00170188" w:rsidRDefault="00170188" w:rsidP="00077DFE">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b/>
          <w:bCs/>
          <w:kern w:val="0"/>
          <w:sz w:val="22"/>
          <w:szCs w:val="22"/>
          <w:lang w:eastAsia="en-GB"/>
          <w14:ligatures w14:val="none"/>
        </w:rPr>
        <w:t>Understanding customers</w:t>
      </w:r>
    </w:p>
    <w:p w14:paraId="6DFBBD45" w14:textId="49FF37F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Customers should also be included in the research.</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They could be asked about how they shop with small businesses.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Important questions could include whether ordering is easy, what payment methods they prefer and whether they prefer delivery or collection.</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Customers may want a simple experience where they can see products, check availability, pay and choose delivery without sending several messages.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information could be organised using an empathy map.</w:t>
      </w:r>
    </w:p>
    <w:p w14:paraId="54C1171D" w14:textId="4BF6301C"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Value Proposition Canvas could also be used. Osterwalder et al. (2014) explain that it can help businesses understand customer jobs, pains and gains.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For the retailer, the job is to sell products and serve customers.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pain is managing several systems with limited time and money.</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gain would be having one simple system that makes the process easier.</w:t>
      </w:r>
    </w:p>
    <w:p w14:paraId="0EA094B8" w14:textId="77777777"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2.3 Stage Two: Define</w:t>
      </w:r>
    </w:p>
    <w:p w14:paraId="6B553939" w14:textId="1B84FDB4"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second stage is Define.</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After speaking to users, the entrepreneur needs to identify the main problem.</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 xml:space="preserve">The research may identify many issues. These could include expensive </w:t>
      </w:r>
      <w:r w:rsidRPr="00170188">
        <w:rPr>
          <w:rFonts w:ascii="Arial" w:eastAsia="Times New Roman" w:hAnsi="Arial" w:cs="Arial"/>
          <w:kern w:val="0"/>
          <w:sz w:val="22"/>
          <w:szCs w:val="22"/>
          <w:lang w:eastAsia="en-GB"/>
          <w14:ligatures w14:val="none"/>
        </w:rPr>
        <w:lastRenderedPageBreak/>
        <w:t>technology, lack of skills, payment problems, stock mistakes and delivery difficulties.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However, one common issue may be the use of several separate digital systems.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For example, a retailer could use Instagram for marketing, WhatsApp for communication, a website for orders, another service for payments and a spreadsheet for stock.</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This can be difficult and time-consuming.</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problem statement is therefore:</w:t>
      </w:r>
    </w:p>
    <w:p w14:paraId="3F8134AC"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Small independent retailers in the UK need a simple and affordable way to manage online orders, digital payments, stock and delivery because using several separate systems can be difficult, expensive and time-consuming.</w:t>
      </w:r>
    </w:p>
    <w:p w14:paraId="643E59C6" w14:textId="2BA9315F"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 useful Design Thinking question is: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How might we help small UK retailers manage their main digital activities using one simple and affordable system?</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Double Diamond is useful here. The Discover stage involves collecting information, while the Define stage focuses on the main problem (Design Council, n.d.).</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This prevents the entrepreneur from creating technology without first understanding why it is needed.</w:t>
      </w:r>
    </w:p>
    <w:p w14:paraId="4706DF1D" w14:textId="03B728F5"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2.4 Stage Three: Ideate</w:t>
      </w:r>
    </w:p>
    <w:p w14:paraId="1285D7CE" w14:textId="3DFE841B"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third stage is Ideate.</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At this stage, different possible solutions should be considered.</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entrepreneur could organise a brainstorming session with retailers, customers and technology developers.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Possible ideas could include:</w:t>
      </w:r>
    </w:p>
    <w:p w14:paraId="33B4BBD9" w14:textId="7EAD9BF7" w:rsidR="00170188" w:rsidRPr="00170188" w:rsidRDefault="00170188" w:rsidP="00544682">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 simple website builder</w:t>
      </w:r>
    </w:p>
    <w:p w14:paraId="37974EA5" w14:textId="65455A59" w:rsidR="00170188" w:rsidRPr="00170188" w:rsidRDefault="00170188" w:rsidP="00544682">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 payment application</w:t>
      </w:r>
    </w:p>
    <w:p w14:paraId="42B0EF7A" w14:textId="30A7FFD8" w:rsidR="00170188" w:rsidRPr="00170188" w:rsidRDefault="00170188" w:rsidP="00544682">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an online stock system</w:t>
      </w:r>
    </w:p>
    <w:p w14:paraId="18DFE581" w14:textId="380ED072" w:rsidR="00170188" w:rsidRPr="00170188" w:rsidRDefault="00170188" w:rsidP="00544682">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 local delivery service</w:t>
      </w:r>
    </w:p>
    <w:p w14:paraId="60743298" w14:textId="067716C2" w:rsidR="00170188" w:rsidRPr="00170188" w:rsidRDefault="00170188" w:rsidP="00544682">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 social media ordering system</w:t>
      </w:r>
    </w:p>
    <w:p w14:paraId="64C5DBEA" w14:textId="2B5F6A20" w:rsidR="00170188" w:rsidRPr="00170188" w:rsidRDefault="00170188" w:rsidP="00544682">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one platform combining these services</w:t>
      </w:r>
    </w:p>
    <w:p w14:paraId="48F11BB5" w14:textId="43AE9857" w:rsidR="005F6AC6" w:rsidRPr="00544682"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ideas should then be compared.</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 payment application would solve the payment problem but would not help with stock or orders.</w:t>
      </w:r>
    </w:p>
    <w:p w14:paraId="1F3F68F8" w14:textId="4BA87510"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 stock system would improve stock management but would not solve payment and delivery problems.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Therefore, an integrated platform may provide more value because it combines several important activities.</w:t>
      </w:r>
    </w:p>
    <w:p w14:paraId="5827EF76" w14:textId="03948A5B"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proposed platform could allow retailers to add products, receive orders, accept payments, update stock and offer delivery or collection.</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However, the entrepreneur should not include every possible feature at the beginning.</w:t>
      </w:r>
    </w:p>
    <w:p w14:paraId="04A11960" w14:textId="4B327452"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lastRenderedPageBreak/>
        <w:t>Ries (2011) explains the Lean Startup process of Build-Measure-Learn. A business can build a simple product, measure how customers use it and learn from the results.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More advanced features such as AI marketing, loyalty points and detailed sales reports could be added later if customers want them.</w:t>
      </w:r>
    </w:p>
    <w:p w14:paraId="2F8C0B5F" w14:textId="36EFC65D"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Business Model Canvas could also support this stage. It helps businesses consider customers, value, activities, partners, costs and revenue (Osterwalder and Pigneur, 2010).</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main customers would be small UK retailers. The main value would be simplicity and convenience.</w:t>
      </w:r>
    </w:p>
    <w:p w14:paraId="2A9D11E8" w14:textId="10FC591E"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2.5 Stage Four: Prototype</w:t>
      </w:r>
    </w:p>
    <w:p w14:paraId="288AB6EE" w14:textId="79A2AD7B"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fourth stage is Prototype.</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 prototype is a basic version of the product used to understand whether the idea works.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entrepreneur should not immediately spend a large amount of money developing a complete platform.</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first prototype could be a simple clickable design.</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It could show a login screen and a retailer dashboard.</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dashboard could have sections for:</w:t>
      </w:r>
    </w:p>
    <w:p w14:paraId="6C98A153" w14:textId="64C0CC90" w:rsidR="00170188" w:rsidRPr="00170188" w:rsidRDefault="00170188" w:rsidP="00544682">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products</w:t>
      </w:r>
    </w:p>
    <w:p w14:paraId="3671D754" w14:textId="53749A09" w:rsidR="00170188" w:rsidRPr="00170188" w:rsidRDefault="00170188" w:rsidP="00544682">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orders</w:t>
      </w:r>
    </w:p>
    <w:p w14:paraId="485E73D4" w14:textId="3B46306C" w:rsidR="00170188" w:rsidRPr="00170188" w:rsidRDefault="00170188" w:rsidP="00544682">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stock</w:t>
      </w:r>
    </w:p>
    <w:p w14:paraId="6A8E5C56" w14:textId="0EBC8152" w:rsidR="00170188" w:rsidRPr="00170188" w:rsidRDefault="00170188" w:rsidP="00544682">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payments</w:t>
      </w:r>
    </w:p>
    <w:p w14:paraId="727944A7" w14:textId="70B9D158" w:rsidR="00170188" w:rsidRPr="00170188" w:rsidRDefault="00170188" w:rsidP="00544682">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delivery</w:t>
      </w:r>
    </w:p>
    <w:p w14:paraId="5DA8B76A" w14:textId="51F1D166"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 retailer could click “Add Product” and enter the product name, price, description and quantity.</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customer side could show products, a shopping basket, payment and delivery or collection options.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At this stage, every feature does not need to work fully.</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purpose is to check whether people understand how to use it.</w:t>
      </w:r>
    </w:p>
    <w:p w14:paraId="2C91376C"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Minimum Viable Product</w:t>
      </w:r>
    </w:p>
    <w:p w14:paraId="75E8288A" w14:textId="28AA31AC"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After testing the first prototype, a Minimum Viable Product (MVP) could be created.</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MVP would be a simple working version.</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It could include:</w:t>
      </w:r>
    </w:p>
    <w:p w14:paraId="666824BA" w14:textId="77777777" w:rsidR="00170188" w:rsidRPr="00170188" w:rsidRDefault="00170188" w:rsidP="00544682">
      <w:pPr>
        <w:numPr>
          <w:ilvl w:val="0"/>
          <w:numId w:val="17"/>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Retailer registration.</w:t>
      </w:r>
    </w:p>
    <w:p w14:paraId="4455DFB1" w14:textId="77777777" w:rsidR="00170188" w:rsidRPr="00170188" w:rsidRDefault="00170188" w:rsidP="00544682">
      <w:pPr>
        <w:numPr>
          <w:ilvl w:val="0"/>
          <w:numId w:val="17"/>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Product listings.</w:t>
      </w:r>
    </w:p>
    <w:p w14:paraId="2D736743" w14:textId="77777777" w:rsidR="00170188" w:rsidRPr="00170188" w:rsidRDefault="00170188" w:rsidP="00544682">
      <w:pPr>
        <w:numPr>
          <w:ilvl w:val="0"/>
          <w:numId w:val="17"/>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Online orders.</w:t>
      </w:r>
    </w:p>
    <w:p w14:paraId="3F4D46A3" w14:textId="77777777" w:rsidR="00170188" w:rsidRPr="00170188" w:rsidRDefault="00170188" w:rsidP="00544682">
      <w:pPr>
        <w:numPr>
          <w:ilvl w:val="0"/>
          <w:numId w:val="17"/>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Digital payments.</w:t>
      </w:r>
    </w:p>
    <w:p w14:paraId="129BB821" w14:textId="77777777" w:rsidR="00170188" w:rsidRPr="00170188" w:rsidRDefault="00170188" w:rsidP="00544682">
      <w:pPr>
        <w:numPr>
          <w:ilvl w:val="0"/>
          <w:numId w:val="17"/>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Basic stock management.</w:t>
      </w:r>
    </w:p>
    <w:p w14:paraId="7AF38674" w14:textId="77777777" w:rsidR="00170188" w:rsidRPr="00170188" w:rsidRDefault="00170188" w:rsidP="00544682">
      <w:pPr>
        <w:numPr>
          <w:ilvl w:val="0"/>
          <w:numId w:val="17"/>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lastRenderedPageBreak/>
        <w:t>Delivery or click-and-collect.</w:t>
      </w:r>
    </w:p>
    <w:p w14:paraId="426D8D56" w14:textId="5C1E6DF6"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MVP could be tested with around 10 small retailers in one UK area.</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Starting small reduces financial risk and allows problems to be identified before the business expands.</w:t>
      </w:r>
    </w:p>
    <w:p w14:paraId="7FD3FF12" w14:textId="77777777"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2.6 Stage Five: Test</w:t>
      </w:r>
    </w:p>
    <w:p w14:paraId="48ABCA16" w14:textId="207BACDA"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fifth stage is Test.</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MVP could be tested for around eight to twelve weeks with real retailers and customers.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entrepreneur would collect information to understand whether the platform is useful.</w:t>
      </w:r>
    </w:p>
    <w:p w14:paraId="017487E9" w14:textId="77777777" w:rsidR="00170188" w:rsidRPr="00170188" w:rsidRDefault="00170188" w:rsidP="00544682">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Measuring results</w:t>
      </w:r>
    </w:p>
    <w:p w14:paraId="6E8EA7EB"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Important measurements could include:</w:t>
      </w:r>
    </w:p>
    <w:p w14:paraId="71CCDE00" w14:textId="2FB5EC09" w:rsidR="00170188" w:rsidRPr="00170188" w:rsidRDefault="00170188" w:rsidP="00544682">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number of retailers using the platform</w:t>
      </w:r>
    </w:p>
    <w:p w14:paraId="5B6DA680" w14:textId="12E32959" w:rsidR="00170188" w:rsidRPr="00170188" w:rsidRDefault="00170188" w:rsidP="00544682">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number of online orders</w:t>
      </w:r>
    </w:p>
    <w:p w14:paraId="18996A1F" w14:textId="49E936AB" w:rsidR="00170188" w:rsidRPr="00170188" w:rsidRDefault="00170188" w:rsidP="00544682">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successful payment rate</w:t>
      </w:r>
    </w:p>
    <w:p w14:paraId="5088F722" w14:textId="77E5E759" w:rsidR="00170188" w:rsidRPr="00170188" w:rsidRDefault="00170188" w:rsidP="00544682">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repeat customer rate</w:t>
      </w:r>
    </w:p>
    <w:p w14:paraId="317DC552" w14:textId="23A123C4" w:rsidR="00170188" w:rsidRPr="00170188" w:rsidRDefault="00170188" w:rsidP="00544682">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average order value</w:t>
      </w:r>
    </w:p>
    <w:p w14:paraId="410798D4" w14:textId="712CF1A7" w:rsidR="00170188" w:rsidRPr="00170188" w:rsidRDefault="00170188" w:rsidP="00544682">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time needed to process an order</w:t>
      </w:r>
    </w:p>
    <w:p w14:paraId="5B7EE623" w14:textId="643F9272" w:rsidR="00170188" w:rsidRPr="00170188" w:rsidRDefault="00170188" w:rsidP="00544682">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number of stock mistakes</w:t>
      </w:r>
    </w:p>
    <w:p w14:paraId="2E4FC6D9" w14:textId="75E20623" w:rsidR="00170188" w:rsidRPr="00170188" w:rsidRDefault="00170188" w:rsidP="00544682">
      <w:pPr>
        <w:numPr>
          <w:ilvl w:val="0"/>
          <w:numId w:val="18"/>
        </w:num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customer satisfaction</w:t>
      </w:r>
    </w:p>
    <w:p w14:paraId="64DD0168" w14:textId="6D06335C" w:rsidR="003976F1" w:rsidRPr="00544682"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For example, if processing an online order normally takes ten minutes but the new platform reduces this to five minutes, this would show that the system is saving time.</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Retailers should also be interviewed after the trial.</w:t>
      </w:r>
    </w:p>
    <w:p w14:paraId="50A8EE6D" w14:textId="0B1127AF"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They could be asked whether the system was easy to use, whether it saved time and what should be improved.</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Customers could be asked whether ordering, payment and delivery information were easy to understand.</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Testing may identify problems.</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For example, retailers may say that adding products takes too long. The product upload process could then be made easier.</w:t>
      </w:r>
    </w:p>
    <w:p w14:paraId="6707D6FF" w14:textId="59040A6F"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Customers may say that delivery information is unclear. The delivery screen could then be changed.</w:t>
      </w:r>
      <w:r w:rsidR="003976F1"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This shows that Design Thinking is not always a straight process. The entrepreneur can return to earlier stages and make improvements.</w:t>
      </w:r>
    </w:p>
    <w:p w14:paraId="32CFE7A7"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lastRenderedPageBreak/>
        <w:t>IDEO U (2025) explains that Design Thinking is iterative. This means that solutions can be changed and tested again after receiving feedback.</w:t>
      </w:r>
    </w:p>
    <w:p w14:paraId="6CF6C489" w14:textId="77777777"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2.7 Business Viability and Growth</w:t>
      </w:r>
    </w:p>
    <w:p w14:paraId="676C8227" w14:textId="4435FF82"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business also needs a way to make money.</w:t>
      </w:r>
      <w:r w:rsidR="0013572C"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 subscription model could be used.</w:t>
      </w:r>
      <w:r w:rsidR="0013572C"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Retailers could receive a free trial before paying a monthly fee.</w:t>
      </w:r>
    </w:p>
    <w:p w14:paraId="77E790F1" w14:textId="6EE677EA"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A basic package could include online orders, payments and stock management.</w:t>
      </w:r>
      <w:r w:rsidR="0013572C"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More advanced features could be available in a higher package.</w:t>
      </w:r>
      <w:r w:rsidR="0013572C"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correct price should be tested with retailers rather than simply decided by the entrepreneur.</w:t>
      </w:r>
    </w:p>
    <w:p w14:paraId="01C147DE" w14:textId="46A95421"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business should start in one area.</w:t>
      </w:r>
      <w:r w:rsidR="0013572C"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If the first trial is successful, it could move into other areas of the UK.</w:t>
      </w:r>
      <w:r w:rsidR="0013572C"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platform has good scalability because the same basic software could support many retailers.</w:t>
      </w:r>
    </w:p>
    <w:p w14:paraId="6EEEB962"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Department for Business and Trade (2026) continues to focus on SME digital adoption. This suggests that helping small businesses make better use of digital technology remains important in the UK.</w:t>
      </w:r>
    </w:p>
    <w:p w14:paraId="574AC51C" w14:textId="77777777"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2.8 Sustainability</w:t>
      </w:r>
    </w:p>
    <w:p w14:paraId="5B549E3E" w14:textId="3E770E8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Sustainability should also be considered.</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Better stock management could help retailers avoid buying too much stock and reduce waste.</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Digital receipts could reduce paper.</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Click-and-collect could give customers another choice instead of individual home delivery.</w:t>
      </w:r>
    </w:p>
    <w:p w14:paraId="102CD1D1" w14:textId="54117731"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In the future, deliveries from several businesses could possibly be grouped together to reduce unnecessary journeys.</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However, the business should measure these benefits instead of simply claiming that the service is environmentally friendly.</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There could also be social benefits.</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Small independent retailers are important in many communities. Helping them use digital technology could make it easier for them to compete with larger retailers.</w:t>
      </w:r>
    </w:p>
    <w:p w14:paraId="2279F9E5" w14:textId="77777777"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2.9 Risks and Limitations</w:t>
      </w:r>
    </w:p>
    <w:p w14:paraId="159EC6B1" w14:textId="0C179D79"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business idea has several risks.</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First, some retailers may not want to change from their existing systems.</w:t>
      </w:r>
      <w:r w:rsidR="00422CB0" w:rsidRPr="00544682">
        <w:rPr>
          <w:rFonts w:ascii="Arial" w:eastAsia="Times New Roman" w:hAnsi="Arial" w:cs="Arial"/>
          <w:kern w:val="0"/>
          <w:sz w:val="22"/>
          <w:szCs w:val="22"/>
          <w:lang w:eastAsia="en-GB"/>
          <w14:ligatures w14:val="none"/>
        </w:rPr>
        <w:t xml:space="preserve"> Second s</w:t>
      </w:r>
      <w:r w:rsidRPr="00170188">
        <w:rPr>
          <w:rFonts w:ascii="Arial" w:eastAsia="Times New Roman" w:hAnsi="Arial" w:cs="Arial"/>
          <w:kern w:val="0"/>
          <w:sz w:val="22"/>
          <w:szCs w:val="22"/>
          <w:lang w:eastAsia="en-GB"/>
          <w14:ligatures w14:val="none"/>
        </w:rPr>
        <w:t>mall retailers may not want to pay a high subscription fee.</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Third, there are already many companies providing e-commerce, payment and stock systems.</w:t>
      </w:r>
    </w:p>
    <w:p w14:paraId="545E652A" w14:textId="7BD4251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lastRenderedPageBreak/>
        <w:t>The new platform would therefore need to clearly show why using one simple system is better for the target customer.</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Cyber security and data protection are also important. The platform would manage customer, retailer and payment information. Suitable security would therefore be required.</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Another risk is making the platform too complicated.</w:t>
      </w:r>
    </w:p>
    <w:p w14:paraId="141FB883" w14:textId="567384E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main purpose is to make technology easier for small retailers. Adding too many features could make the system difficult to use.</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Continuous feedback from users would therefore be important.</w:t>
      </w:r>
    </w:p>
    <w:p w14:paraId="1FF640B3" w14:textId="54D46163" w:rsidR="00170188" w:rsidRPr="00170188" w:rsidRDefault="00170188" w:rsidP="0054468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70188">
        <w:rPr>
          <w:rFonts w:ascii="Arial" w:eastAsia="Times New Roman" w:hAnsi="Arial" w:cs="Arial"/>
          <w:b/>
          <w:bCs/>
          <w:kern w:val="0"/>
          <w:sz w:val="22"/>
          <w:szCs w:val="22"/>
          <w:lang w:eastAsia="en-GB"/>
          <w14:ligatures w14:val="none"/>
        </w:rPr>
        <w:t>2.10 Overall Evaluation</w:t>
      </w:r>
    </w:p>
    <w:p w14:paraId="1A4E7A0F" w14:textId="0E8B0028"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Design Thinking provides a useful way to develop this business idea because it starts with the user rather than the technology.</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Empathise stage helps understand the real experiences of small retailers and customers.</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Define stage creates a clear problem statement.</w:t>
      </w:r>
    </w:p>
    <w:p w14:paraId="0B2DB910" w14:textId="2C9F16D6"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Ideate stage allows several possible solutions to be considered.</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Prototype stage allows the entrepreneur to create a basic version without spending too much money.</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 xml:space="preserve">The Test stage provides evidence about whether the platform </w:t>
      </w:r>
      <w:proofErr w:type="gramStart"/>
      <w:r w:rsidRPr="00170188">
        <w:rPr>
          <w:rFonts w:ascii="Arial" w:eastAsia="Times New Roman" w:hAnsi="Arial" w:cs="Arial"/>
          <w:kern w:val="0"/>
          <w:sz w:val="22"/>
          <w:szCs w:val="22"/>
          <w:lang w:eastAsia="en-GB"/>
          <w14:ligatures w14:val="none"/>
        </w:rPr>
        <w:t>actually solves</w:t>
      </w:r>
      <w:proofErr w:type="gramEnd"/>
      <w:r w:rsidRPr="00170188">
        <w:rPr>
          <w:rFonts w:ascii="Arial" w:eastAsia="Times New Roman" w:hAnsi="Arial" w:cs="Arial"/>
          <w:kern w:val="0"/>
          <w:sz w:val="22"/>
          <w:szCs w:val="22"/>
          <w:lang w:eastAsia="en-GB"/>
          <w14:ligatures w14:val="none"/>
        </w:rPr>
        <w:t xml:space="preserve"> the problem.</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Other frameworks also support the process.</w:t>
      </w:r>
    </w:p>
    <w:p w14:paraId="3D4F3859" w14:textId="2DC8512C"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Double Diamond helps explore and define the problem before developing the solution (Design Council, n.d.).</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The Value Proposition Canvas helps identify customer jobs, pains and gains (Osterwalder et al., 2014).</w:t>
      </w:r>
    </w:p>
    <w:p w14:paraId="447565C1" w14:textId="77777777" w:rsidR="00077DFE" w:rsidRDefault="00170188" w:rsidP="00077DFE">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Lean Startup provides the Build-Measure-Learn process (Ries, 2011).</w:t>
      </w:r>
      <w:r w:rsidR="00422CB0" w:rsidRPr="00544682">
        <w:rPr>
          <w:rFonts w:ascii="Arial" w:eastAsia="Times New Roman" w:hAnsi="Arial" w:cs="Arial"/>
          <w:kern w:val="0"/>
          <w:sz w:val="22"/>
          <w:szCs w:val="22"/>
          <w:lang w:eastAsia="en-GB"/>
          <w14:ligatures w14:val="none"/>
        </w:rPr>
        <w:t xml:space="preserve"> </w:t>
      </w:r>
      <w:r w:rsidRPr="00170188">
        <w:rPr>
          <w:rFonts w:ascii="Arial" w:eastAsia="Times New Roman" w:hAnsi="Arial" w:cs="Arial"/>
          <w:kern w:val="0"/>
          <w:sz w:val="22"/>
          <w:szCs w:val="22"/>
          <w:lang w:eastAsia="en-GB"/>
          <w14:ligatures w14:val="none"/>
        </w:rPr>
        <w:t>Finally, the Business Model Canvas helps the entrepreneur consider how the idea can create value and make money (Osterwalder and Pigneur, 2010).</w:t>
      </w:r>
      <w:r w:rsidR="00422CB0" w:rsidRPr="00544682">
        <w:rPr>
          <w:rFonts w:ascii="Arial" w:eastAsia="Times New Roman" w:hAnsi="Arial" w:cs="Arial"/>
          <w:kern w:val="0"/>
          <w:sz w:val="22"/>
          <w:szCs w:val="22"/>
          <w:lang w:eastAsia="en-GB"/>
          <w14:ligatures w14:val="none"/>
        </w:rPr>
        <w:t xml:space="preserve"> T</w:t>
      </w:r>
      <w:r w:rsidRPr="00170188">
        <w:rPr>
          <w:rFonts w:ascii="Arial" w:eastAsia="Times New Roman" w:hAnsi="Arial" w:cs="Arial"/>
          <w:kern w:val="0"/>
          <w:sz w:val="22"/>
          <w:szCs w:val="22"/>
          <w:lang w:eastAsia="en-GB"/>
          <w14:ligatures w14:val="none"/>
        </w:rPr>
        <w:t>hese frameworks can reduce the risk of developing a product that customers do not need.</w:t>
      </w:r>
    </w:p>
    <w:p w14:paraId="6FC0F36D" w14:textId="4A5B5559" w:rsidR="00170188" w:rsidRPr="00170188" w:rsidRDefault="00170188" w:rsidP="00077DFE">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b/>
          <w:bCs/>
          <w:kern w:val="36"/>
          <w:sz w:val="22"/>
          <w:szCs w:val="22"/>
          <w:lang w:eastAsia="en-GB"/>
          <w14:ligatures w14:val="none"/>
        </w:rPr>
        <w:t>Conclusion</w:t>
      </w:r>
    </w:p>
    <w:p w14:paraId="5847839F"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The growth of digital technology has created important opportunities for entrepreneurs in the UK. The COVID-19 pandemic increased the use of online shopping, digital payments and delivery, and many of these changes have continued.</w:t>
      </w:r>
    </w:p>
    <w:p w14:paraId="4A9161AC"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Task 1 identified five main opportunities: e-commerce platforms, digital payments, last-mile delivery, digital marketing and integrated retail management systems.</w:t>
      </w:r>
    </w:p>
    <w:p w14:paraId="465CE770"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lastRenderedPageBreak/>
        <w:t>The integrated digital platform was selected for Task 2 because it could solve several problems faced by small retailers. The proposed platform would combine online orders, payments, stock and delivery or collection in one simple system.</w:t>
      </w:r>
    </w:p>
    <w:p w14:paraId="7527995D" w14:textId="77777777" w:rsidR="00170188" w:rsidRPr="00170188"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Using Design Thinking would allow the entrepreneur to understand users, clearly define the problem, generate ideas, develop an MVP and test it with real retailers and customers. Lean Startup, the Double Diamond, Value Proposition Canvas and Business Model Canvas can also support the process.</w:t>
      </w:r>
    </w:p>
    <w:p w14:paraId="0B337149" w14:textId="77777777" w:rsidR="00170188" w:rsidRPr="00544682" w:rsidRDefault="0017018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170188">
        <w:rPr>
          <w:rFonts w:ascii="Arial" w:eastAsia="Times New Roman" w:hAnsi="Arial" w:cs="Arial"/>
          <w:kern w:val="0"/>
          <w:sz w:val="22"/>
          <w:szCs w:val="22"/>
          <w:lang w:eastAsia="en-GB"/>
          <w14:ligatures w14:val="none"/>
        </w:rPr>
        <w:t>Overall, the opportunity has potential, but success would depend on keeping the system simple, affordable and useful. The entrepreneur should continue collecting feedback and improving the platform before expanding across the UK.</w:t>
      </w:r>
    </w:p>
    <w:p w14:paraId="32499679" w14:textId="77777777" w:rsidR="004B6285" w:rsidRPr="00544682" w:rsidRDefault="004B6285"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2C26FC2D" w14:textId="77777777" w:rsidR="00077DFE" w:rsidRDefault="00077DFE"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7BB6064A"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02A4C4FD"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71D64C0B"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67961231"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0126DA00"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0ECCB5F7"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2A2D6978"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01274803"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03EE7272"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0F7F6197"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497D41C2"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5E857087" w14:textId="77777777" w:rsidR="008C26C2" w:rsidRDefault="008C26C2"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2D222A19" w14:textId="65508EDC" w:rsidR="004B6285" w:rsidRPr="00544682" w:rsidRDefault="009A02E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544682">
        <w:rPr>
          <w:rFonts w:ascii="Arial" w:eastAsia="Times New Roman" w:hAnsi="Arial" w:cs="Arial"/>
          <w:kern w:val="0"/>
          <w:sz w:val="22"/>
          <w:szCs w:val="22"/>
          <w:lang w:eastAsia="en-GB"/>
          <w14:ligatures w14:val="none"/>
        </w:rPr>
        <w:lastRenderedPageBreak/>
        <w:t>References</w:t>
      </w:r>
    </w:p>
    <w:p w14:paraId="361EE97F" w14:textId="200B6836" w:rsidR="009A02E8" w:rsidRPr="00544682" w:rsidRDefault="009A02E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544682">
        <w:rPr>
          <w:rFonts w:ascii="Arial" w:eastAsia="Times New Roman" w:hAnsi="Arial" w:cs="Arial"/>
          <w:kern w:val="0"/>
          <w:sz w:val="22"/>
          <w:szCs w:val="22"/>
          <w:lang w:eastAsia="en-GB"/>
          <w14:ligatures w14:val="none"/>
        </w:rPr>
        <w:t xml:space="preserve">Brown, T. (2008) </w:t>
      </w:r>
      <w:r w:rsidRPr="00544682">
        <w:rPr>
          <w:rFonts w:ascii="Arial" w:eastAsia="Times New Roman" w:hAnsi="Arial" w:cs="Arial"/>
          <w:i/>
          <w:iCs/>
          <w:kern w:val="0"/>
          <w:sz w:val="22"/>
          <w:szCs w:val="22"/>
          <w:lang w:eastAsia="en-GB"/>
          <w14:ligatures w14:val="none"/>
        </w:rPr>
        <w:t>Design Thinking</w:t>
      </w:r>
      <w:r w:rsidRPr="00544682">
        <w:rPr>
          <w:rFonts w:ascii="Arial" w:eastAsia="Times New Roman" w:hAnsi="Arial" w:cs="Arial"/>
          <w:kern w:val="0"/>
          <w:sz w:val="22"/>
          <w:szCs w:val="22"/>
          <w:lang w:eastAsia="en-GB"/>
          <w14:ligatures w14:val="none"/>
        </w:rPr>
        <w:t>, Harvard Business review, pp. 84-92.</w:t>
      </w:r>
    </w:p>
    <w:p w14:paraId="3585457E" w14:textId="5948DD74" w:rsidR="009A02E8" w:rsidRPr="00544682" w:rsidRDefault="009A02E8"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544682">
        <w:rPr>
          <w:rFonts w:ascii="Arial" w:eastAsia="Times New Roman" w:hAnsi="Arial" w:cs="Arial"/>
          <w:kern w:val="0"/>
          <w:sz w:val="22"/>
          <w:szCs w:val="22"/>
          <w:lang w:eastAsia="en-GB"/>
          <w14:ligatures w14:val="none"/>
        </w:rPr>
        <w:t xml:space="preserve">Brown, T. (2009) </w:t>
      </w:r>
      <w:r w:rsidRPr="00544682">
        <w:rPr>
          <w:rFonts w:ascii="Arial" w:eastAsia="Times New Roman" w:hAnsi="Arial" w:cs="Arial"/>
          <w:i/>
          <w:iCs/>
          <w:kern w:val="0"/>
          <w:sz w:val="22"/>
          <w:szCs w:val="22"/>
          <w:lang w:eastAsia="en-GB"/>
          <w14:ligatures w14:val="none"/>
        </w:rPr>
        <w:t xml:space="preserve">Change by Design: How Design Thinking Transforms Organisations and Inspires Innovation. </w:t>
      </w:r>
      <w:r w:rsidR="006A3CFF" w:rsidRPr="00544682">
        <w:rPr>
          <w:rFonts w:ascii="Arial" w:eastAsia="Times New Roman" w:hAnsi="Arial" w:cs="Arial"/>
          <w:kern w:val="0"/>
          <w:sz w:val="22"/>
          <w:szCs w:val="22"/>
          <w:lang w:eastAsia="en-GB"/>
          <w14:ligatures w14:val="none"/>
        </w:rPr>
        <w:t>New York: Harper Business.</w:t>
      </w:r>
    </w:p>
    <w:p w14:paraId="39A1EA9E" w14:textId="36C88230" w:rsidR="006A3CFF" w:rsidRPr="00544682" w:rsidRDefault="006A3CFF" w:rsidP="00544682">
      <w:pPr>
        <w:spacing w:before="100" w:beforeAutospacing="1" w:after="100" w:afterAutospacing="1" w:line="360" w:lineRule="auto"/>
        <w:rPr>
          <w:rFonts w:ascii="Arial" w:eastAsia="Times New Roman" w:hAnsi="Arial" w:cs="Arial"/>
          <w:kern w:val="0"/>
          <w:sz w:val="22"/>
          <w:szCs w:val="22"/>
          <w:lang w:eastAsia="en-GB"/>
          <w14:ligatures w14:val="none"/>
        </w:rPr>
      </w:pPr>
      <w:r w:rsidRPr="00544682">
        <w:rPr>
          <w:rFonts w:ascii="Arial" w:eastAsia="Times New Roman" w:hAnsi="Arial" w:cs="Arial"/>
          <w:kern w:val="0"/>
          <w:sz w:val="22"/>
          <w:szCs w:val="22"/>
          <w:lang w:eastAsia="en-GB"/>
          <w14:ligatures w14:val="none"/>
        </w:rPr>
        <w:t xml:space="preserve">Department for Business and Trade (2025a) </w:t>
      </w:r>
      <w:r w:rsidRPr="00544682">
        <w:rPr>
          <w:rFonts w:ascii="Arial" w:eastAsia="Times New Roman" w:hAnsi="Arial" w:cs="Arial"/>
          <w:i/>
          <w:iCs/>
          <w:kern w:val="0"/>
          <w:sz w:val="22"/>
          <w:szCs w:val="22"/>
          <w:lang w:eastAsia="en-GB"/>
          <w14:ligatures w14:val="none"/>
        </w:rPr>
        <w:t>SME Digital Adoption Taskforce: Final Report</w:t>
      </w:r>
      <w:r w:rsidRPr="00544682">
        <w:rPr>
          <w:rFonts w:ascii="Arial" w:eastAsia="Times New Roman" w:hAnsi="Arial" w:cs="Arial"/>
          <w:kern w:val="0"/>
          <w:sz w:val="22"/>
          <w:szCs w:val="22"/>
          <w:lang w:eastAsia="en-GB"/>
          <w14:ligatures w14:val="none"/>
        </w:rPr>
        <w:t xml:space="preserve">. London: Department for Business and Trade. Available at: </w:t>
      </w:r>
      <w:hyperlink r:id="rId7" w:history="1">
        <w:r w:rsidRPr="00544682">
          <w:rPr>
            <w:rStyle w:val="Hyperlink"/>
            <w:rFonts w:ascii="Arial" w:eastAsia="Times New Roman" w:hAnsi="Arial" w:cs="Arial"/>
            <w:kern w:val="0"/>
            <w:sz w:val="22"/>
            <w:szCs w:val="22"/>
            <w:lang w:eastAsia="en-GB"/>
            <w14:ligatures w14:val="none"/>
          </w:rPr>
          <w:t>http://www.gov.uk/government/publications/sme-digital-adop</w:t>
        </w:r>
        <w:r w:rsidRPr="00544682">
          <w:rPr>
            <w:rStyle w:val="Hyperlink"/>
            <w:rFonts w:ascii="Arial" w:eastAsia="Times New Roman" w:hAnsi="Arial" w:cs="Arial"/>
            <w:kern w:val="0"/>
            <w:sz w:val="22"/>
            <w:szCs w:val="22"/>
            <w:lang w:eastAsia="en-GB"/>
            <w14:ligatures w14:val="none"/>
          </w:rPr>
          <w:t>t</w:t>
        </w:r>
        <w:r w:rsidRPr="00544682">
          <w:rPr>
            <w:rStyle w:val="Hyperlink"/>
            <w:rFonts w:ascii="Arial" w:eastAsia="Times New Roman" w:hAnsi="Arial" w:cs="Arial"/>
            <w:kern w:val="0"/>
            <w:sz w:val="22"/>
            <w:szCs w:val="22"/>
            <w:lang w:eastAsia="en-GB"/>
            <w14:ligatures w14:val="none"/>
          </w:rPr>
          <w:t>ion-taskforce-final-report/sme-digital-adoption-taskforce-final-report</w:t>
        </w:r>
      </w:hyperlink>
      <w:r w:rsidRPr="00544682">
        <w:rPr>
          <w:rFonts w:ascii="Arial" w:eastAsia="Times New Roman" w:hAnsi="Arial" w:cs="Arial"/>
          <w:kern w:val="0"/>
          <w:sz w:val="22"/>
          <w:szCs w:val="22"/>
          <w:lang w:eastAsia="en-GB"/>
          <w14:ligatures w14:val="none"/>
        </w:rPr>
        <w:t>. [Accessed 15 August 2026].</w:t>
      </w:r>
    </w:p>
    <w:p w14:paraId="0EEA18A5" w14:textId="61F36965" w:rsidR="00C161C5" w:rsidRPr="00544682" w:rsidRDefault="006A3CFF" w:rsidP="00544682">
      <w:pPr>
        <w:pStyle w:val="p1"/>
        <w:spacing w:line="360" w:lineRule="auto"/>
        <w:rPr>
          <w:rFonts w:ascii="Arial" w:hAnsi="Arial" w:cs="Arial"/>
          <w:sz w:val="22"/>
          <w:szCs w:val="22"/>
        </w:rPr>
      </w:pPr>
      <w:r w:rsidRPr="00544682">
        <w:rPr>
          <w:rFonts w:ascii="Arial" w:hAnsi="Arial" w:cs="Arial"/>
          <w:sz w:val="22"/>
          <w:szCs w:val="22"/>
        </w:rPr>
        <w:t xml:space="preserve">Department for Business and Trade (2025b) </w:t>
      </w:r>
      <w:r w:rsidRPr="00544682">
        <w:rPr>
          <w:rFonts w:ascii="Arial" w:hAnsi="Arial" w:cs="Arial"/>
          <w:i/>
          <w:iCs/>
          <w:sz w:val="22"/>
          <w:szCs w:val="22"/>
        </w:rPr>
        <w:t>Understanding Technology Adoption Among UK SMEs. London: Department for Business and Trade</w:t>
      </w:r>
      <w:r w:rsidRPr="00544682">
        <w:rPr>
          <w:rFonts w:ascii="Arial" w:hAnsi="Arial" w:cs="Arial"/>
          <w:sz w:val="22"/>
          <w:szCs w:val="22"/>
        </w:rPr>
        <w:t>. Available at:</w:t>
      </w:r>
      <w:r w:rsidR="00C161C5" w:rsidRPr="00544682">
        <w:rPr>
          <w:rFonts w:ascii="Arial" w:hAnsi="Arial" w:cs="Arial"/>
          <w:sz w:val="22"/>
          <w:szCs w:val="22"/>
        </w:rPr>
        <w:t xml:space="preserve"> </w:t>
      </w:r>
      <w:hyperlink r:id="rId8" w:history="1">
        <w:r w:rsidR="00C161C5" w:rsidRPr="00544682">
          <w:rPr>
            <w:rStyle w:val="Hyperlink"/>
            <w:rFonts w:ascii="Arial" w:hAnsi="Arial" w:cs="Arial"/>
            <w:sz w:val="22"/>
            <w:szCs w:val="22"/>
          </w:rPr>
          <w:t>https://ww</w:t>
        </w:r>
        <w:r w:rsidR="00C161C5" w:rsidRPr="00544682">
          <w:rPr>
            <w:rStyle w:val="Hyperlink"/>
            <w:rFonts w:ascii="Arial" w:hAnsi="Arial" w:cs="Arial"/>
            <w:sz w:val="22"/>
            <w:szCs w:val="22"/>
          </w:rPr>
          <w:t>w</w:t>
        </w:r>
        <w:r w:rsidR="00C161C5" w:rsidRPr="00544682">
          <w:rPr>
            <w:rStyle w:val="Hyperlink"/>
            <w:rFonts w:ascii="Arial" w:hAnsi="Arial" w:cs="Arial"/>
            <w:sz w:val="22"/>
            <w:szCs w:val="22"/>
          </w:rPr>
          <w:t>.gov.uk/government/publications/understanding-technology-adoption-among-uk-sme</w:t>
        </w:r>
        <w:r w:rsidR="00C161C5" w:rsidRPr="00544682">
          <w:rPr>
            <w:rStyle w:val="Hyperlink"/>
            <w:rFonts w:ascii="Arial" w:hAnsi="Arial" w:cs="Arial"/>
            <w:sz w:val="22"/>
            <w:szCs w:val="22"/>
          </w:rPr>
          <w:t>s</w:t>
        </w:r>
      </w:hyperlink>
      <w:r w:rsidR="00C161C5" w:rsidRPr="00544682">
        <w:rPr>
          <w:rFonts w:ascii="Arial" w:hAnsi="Arial" w:cs="Arial"/>
          <w:sz w:val="22"/>
          <w:szCs w:val="22"/>
        </w:rPr>
        <w:t xml:space="preserve"> [Accessed 15 August 2026].</w:t>
      </w:r>
    </w:p>
    <w:p w14:paraId="265E00CE" w14:textId="33C500B9" w:rsidR="00C161C5" w:rsidRPr="00544682" w:rsidRDefault="00C161C5" w:rsidP="00544682">
      <w:pPr>
        <w:pStyle w:val="p1"/>
        <w:spacing w:line="360" w:lineRule="auto"/>
        <w:rPr>
          <w:rStyle w:val="s2"/>
          <w:rFonts w:ascii="Arial" w:eastAsiaTheme="majorEastAsia" w:hAnsi="Arial" w:cs="Arial"/>
          <w:sz w:val="22"/>
          <w:szCs w:val="22"/>
        </w:rPr>
      </w:pPr>
      <w:r w:rsidRPr="00544682">
        <w:rPr>
          <w:rFonts w:ascii="Arial" w:hAnsi="Arial" w:cs="Arial"/>
          <w:sz w:val="22"/>
          <w:szCs w:val="22"/>
        </w:rPr>
        <w:t xml:space="preserve">Department for Business and Trade (2026) </w:t>
      </w:r>
      <w:r w:rsidRPr="00544682">
        <w:rPr>
          <w:rFonts w:ascii="Arial" w:hAnsi="Arial" w:cs="Arial"/>
          <w:i/>
          <w:iCs/>
          <w:sz w:val="22"/>
          <w:szCs w:val="22"/>
        </w:rPr>
        <w:t xml:space="preserve">SME Digital Adoption Taskforce:2026 Update. </w:t>
      </w:r>
      <w:r w:rsidRPr="00544682">
        <w:rPr>
          <w:rFonts w:ascii="Arial" w:hAnsi="Arial" w:cs="Arial"/>
          <w:sz w:val="22"/>
          <w:szCs w:val="22"/>
        </w:rPr>
        <w:t xml:space="preserve">London: Department for Business and Trade. Available at: </w:t>
      </w:r>
      <w:hyperlink r:id="rId9" w:history="1">
        <w:r w:rsidRPr="00544682">
          <w:rPr>
            <w:rStyle w:val="Hyperlink"/>
            <w:rFonts w:ascii="Arial" w:hAnsi="Arial" w:cs="Arial"/>
            <w:sz w:val="22"/>
            <w:szCs w:val="22"/>
          </w:rPr>
          <w:t>https://www.gov.uk/government/publications/sme-digital-adoption-taskforce-2026-update/sme-digital-adoption-taskforce-2026-u</w:t>
        </w:r>
        <w:r w:rsidRPr="00544682">
          <w:rPr>
            <w:rStyle w:val="Hyperlink"/>
            <w:rFonts w:ascii="Arial" w:hAnsi="Arial" w:cs="Arial"/>
            <w:sz w:val="22"/>
            <w:szCs w:val="22"/>
          </w:rPr>
          <w:t>p</w:t>
        </w:r>
        <w:r w:rsidRPr="00544682">
          <w:rPr>
            <w:rStyle w:val="Hyperlink"/>
            <w:rFonts w:ascii="Arial" w:hAnsi="Arial" w:cs="Arial"/>
            <w:sz w:val="22"/>
            <w:szCs w:val="22"/>
          </w:rPr>
          <w:t>date</w:t>
        </w:r>
      </w:hyperlink>
      <w:r w:rsidRPr="00544682">
        <w:rPr>
          <w:rStyle w:val="s2"/>
          <w:rFonts w:ascii="Arial" w:eastAsiaTheme="majorEastAsia" w:hAnsi="Arial" w:cs="Arial"/>
          <w:sz w:val="22"/>
          <w:szCs w:val="22"/>
        </w:rPr>
        <w:t xml:space="preserve"> [Accessed 17 august 2026].</w:t>
      </w:r>
    </w:p>
    <w:p w14:paraId="06329C76" w14:textId="77777777" w:rsidR="00B40D5F" w:rsidRPr="00544682" w:rsidRDefault="00B40D5F" w:rsidP="00544682">
      <w:pPr>
        <w:pStyle w:val="p1"/>
        <w:spacing w:line="360" w:lineRule="auto"/>
        <w:rPr>
          <w:rStyle w:val="s2"/>
          <w:rFonts w:ascii="Arial" w:eastAsiaTheme="majorEastAsia" w:hAnsi="Arial" w:cs="Arial"/>
          <w:sz w:val="22"/>
          <w:szCs w:val="22"/>
        </w:rPr>
      </w:pPr>
      <w:r w:rsidRPr="00544682">
        <w:rPr>
          <w:rFonts w:ascii="Arial" w:hAnsi="Arial" w:cs="Arial"/>
          <w:sz w:val="22"/>
          <w:szCs w:val="22"/>
        </w:rPr>
        <w:t xml:space="preserve">Department for Science, Innovation and Technology (2025) </w:t>
      </w:r>
      <w:r w:rsidRPr="00544682">
        <w:rPr>
          <w:rStyle w:val="s2"/>
          <w:rFonts w:ascii="Arial" w:eastAsiaTheme="majorEastAsia" w:hAnsi="Arial" w:cs="Arial"/>
          <w:i/>
          <w:iCs/>
          <w:sz w:val="22"/>
          <w:szCs w:val="22"/>
        </w:rPr>
        <w:t>Barriers and Enablers to Advanced Technology Adoption for UK Businesses</w:t>
      </w:r>
      <w:r w:rsidRPr="00544682">
        <w:rPr>
          <w:rStyle w:val="s1"/>
          <w:rFonts w:ascii="Arial" w:eastAsiaTheme="majorEastAsia" w:hAnsi="Arial" w:cs="Arial"/>
          <w:sz w:val="22"/>
          <w:szCs w:val="22"/>
        </w:rPr>
        <w:t>. London: Department for Science, Innovation and Technology. Available</w:t>
      </w:r>
      <w:r w:rsidRPr="00544682">
        <w:rPr>
          <w:rStyle w:val="s1"/>
          <w:rFonts w:ascii="Arial" w:eastAsiaTheme="majorEastAsia" w:hAnsi="Arial" w:cs="Arial"/>
          <w:sz w:val="22"/>
          <w:szCs w:val="22"/>
        </w:rPr>
        <w:t xml:space="preserve"> at: </w:t>
      </w:r>
      <w:hyperlink r:id="rId10" w:history="1">
        <w:r w:rsidRPr="00544682">
          <w:rPr>
            <w:rStyle w:val="Hyperlink"/>
            <w:rFonts w:ascii="Arial" w:hAnsi="Arial" w:cs="Arial"/>
            <w:sz w:val="22"/>
            <w:szCs w:val="22"/>
          </w:rPr>
          <w:t>https://www.gov.uk/governme</w:t>
        </w:r>
        <w:r w:rsidRPr="00544682">
          <w:rPr>
            <w:rStyle w:val="Hyperlink"/>
            <w:rFonts w:ascii="Arial" w:hAnsi="Arial" w:cs="Arial"/>
            <w:sz w:val="22"/>
            <w:szCs w:val="22"/>
          </w:rPr>
          <w:t>n</w:t>
        </w:r>
        <w:r w:rsidRPr="00544682">
          <w:rPr>
            <w:rStyle w:val="Hyperlink"/>
            <w:rFonts w:ascii="Arial" w:hAnsi="Arial" w:cs="Arial"/>
            <w:sz w:val="22"/>
            <w:szCs w:val="22"/>
          </w:rPr>
          <w:t>t/publications/barriers-and-enablers-to-advanced-technology-adoption-for-</w:t>
        </w:r>
        <w:r w:rsidRPr="00544682">
          <w:rPr>
            <w:rStyle w:val="Hyperlink"/>
            <w:rFonts w:ascii="Arial" w:hAnsi="Arial" w:cs="Arial"/>
            <w:sz w:val="22"/>
            <w:szCs w:val="22"/>
          </w:rPr>
          <w:t>u</w:t>
        </w:r>
        <w:r w:rsidRPr="00544682">
          <w:rPr>
            <w:rStyle w:val="Hyperlink"/>
            <w:rFonts w:ascii="Arial" w:hAnsi="Arial" w:cs="Arial"/>
            <w:sz w:val="22"/>
            <w:szCs w:val="22"/>
          </w:rPr>
          <w:t>k-businesses/barriers-and-enablers-to-advanced-technology-adoption-for-uk-businesses</w:t>
        </w:r>
      </w:hyperlink>
      <w:r w:rsidRPr="00544682">
        <w:rPr>
          <w:rStyle w:val="s2"/>
          <w:rFonts w:ascii="Arial" w:eastAsiaTheme="majorEastAsia" w:hAnsi="Arial" w:cs="Arial"/>
          <w:sz w:val="22"/>
          <w:szCs w:val="22"/>
        </w:rPr>
        <w:t xml:space="preserve"> [Accessed 17 August 2026].</w:t>
      </w:r>
    </w:p>
    <w:p w14:paraId="7B068039" w14:textId="28CA2721" w:rsidR="00B40D5F" w:rsidRPr="00544682" w:rsidRDefault="00B40D5F" w:rsidP="00544682">
      <w:pPr>
        <w:pStyle w:val="p1"/>
        <w:spacing w:line="360" w:lineRule="auto"/>
        <w:rPr>
          <w:rFonts w:ascii="Arial" w:hAnsi="Arial" w:cs="Arial"/>
          <w:sz w:val="22"/>
          <w:szCs w:val="22"/>
        </w:rPr>
      </w:pPr>
      <w:r w:rsidRPr="00544682">
        <w:rPr>
          <w:rStyle w:val="s1"/>
          <w:rFonts w:ascii="Arial" w:eastAsiaTheme="majorEastAsia" w:hAnsi="Arial" w:cs="Arial"/>
          <w:sz w:val="22"/>
          <w:szCs w:val="22"/>
        </w:rPr>
        <w:t>Design Council (</w:t>
      </w:r>
      <w:proofErr w:type="spellStart"/>
      <w:r w:rsidRPr="00544682">
        <w:rPr>
          <w:rStyle w:val="s1"/>
          <w:rFonts w:ascii="Arial" w:eastAsiaTheme="majorEastAsia" w:hAnsi="Arial" w:cs="Arial"/>
          <w:sz w:val="22"/>
          <w:szCs w:val="22"/>
        </w:rPr>
        <w:t>n.d</w:t>
      </w:r>
      <w:proofErr w:type="spellEnd"/>
      <w:r w:rsidRPr="00544682">
        <w:rPr>
          <w:rStyle w:val="s1"/>
          <w:rFonts w:ascii="Arial" w:eastAsiaTheme="majorEastAsia" w:hAnsi="Arial" w:cs="Arial"/>
          <w:sz w:val="22"/>
          <w:szCs w:val="22"/>
        </w:rPr>
        <w:t xml:space="preserve">) </w:t>
      </w:r>
      <w:r w:rsidRPr="00544682">
        <w:rPr>
          <w:rStyle w:val="s1"/>
          <w:rFonts w:ascii="Arial" w:eastAsiaTheme="majorEastAsia" w:hAnsi="Arial" w:cs="Arial"/>
          <w:i/>
          <w:iCs/>
          <w:sz w:val="22"/>
          <w:szCs w:val="22"/>
        </w:rPr>
        <w:t xml:space="preserve">The Double Diamond. </w:t>
      </w:r>
      <w:r w:rsidRPr="00544682">
        <w:rPr>
          <w:rStyle w:val="s1"/>
          <w:rFonts w:ascii="Arial" w:eastAsiaTheme="majorEastAsia" w:hAnsi="Arial" w:cs="Arial"/>
          <w:sz w:val="22"/>
          <w:szCs w:val="22"/>
        </w:rPr>
        <w:t>London: Design Council. Available at:</w:t>
      </w:r>
      <w:r w:rsidRPr="00544682">
        <w:rPr>
          <w:rFonts w:ascii="Arial" w:hAnsi="Arial" w:cs="Arial"/>
          <w:sz w:val="22"/>
          <w:szCs w:val="22"/>
        </w:rPr>
        <w:t xml:space="preserve"> </w:t>
      </w:r>
      <w:hyperlink r:id="rId11" w:history="1">
        <w:r w:rsidRPr="00544682">
          <w:rPr>
            <w:rStyle w:val="Hyperlink"/>
            <w:rFonts w:ascii="Arial" w:hAnsi="Arial" w:cs="Arial"/>
            <w:sz w:val="22"/>
            <w:szCs w:val="22"/>
          </w:rPr>
          <w:t>https://www.designcouncil.org.uk/reso</w:t>
        </w:r>
        <w:r w:rsidRPr="00544682">
          <w:rPr>
            <w:rStyle w:val="Hyperlink"/>
            <w:rFonts w:ascii="Arial" w:hAnsi="Arial" w:cs="Arial"/>
            <w:sz w:val="22"/>
            <w:szCs w:val="22"/>
          </w:rPr>
          <w:t>u</w:t>
        </w:r>
        <w:r w:rsidRPr="00544682">
          <w:rPr>
            <w:rStyle w:val="Hyperlink"/>
            <w:rFonts w:ascii="Arial" w:hAnsi="Arial" w:cs="Arial"/>
            <w:sz w:val="22"/>
            <w:szCs w:val="22"/>
          </w:rPr>
          <w:t>rces/the-double-diam</w:t>
        </w:r>
        <w:r w:rsidRPr="00544682">
          <w:rPr>
            <w:rStyle w:val="Hyperlink"/>
            <w:rFonts w:ascii="Arial" w:hAnsi="Arial" w:cs="Arial"/>
            <w:sz w:val="22"/>
            <w:szCs w:val="22"/>
          </w:rPr>
          <w:t>o</w:t>
        </w:r>
        <w:r w:rsidRPr="00544682">
          <w:rPr>
            <w:rStyle w:val="Hyperlink"/>
            <w:rFonts w:ascii="Arial" w:hAnsi="Arial" w:cs="Arial"/>
            <w:sz w:val="22"/>
            <w:szCs w:val="22"/>
          </w:rPr>
          <w:t>nd</w:t>
        </w:r>
        <w:r w:rsidRPr="00544682">
          <w:rPr>
            <w:rStyle w:val="Hyperlink"/>
            <w:rFonts w:ascii="Arial" w:hAnsi="Arial" w:cs="Arial"/>
            <w:sz w:val="22"/>
            <w:szCs w:val="22"/>
          </w:rPr>
          <w:t>/</w:t>
        </w:r>
      </w:hyperlink>
      <w:r w:rsidRPr="00544682">
        <w:rPr>
          <w:rFonts w:ascii="Arial" w:hAnsi="Arial" w:cs="Arial"/>
          <w:sz w:val="22"/>
          <w:szCs w:val="22"/>
        </w:rPr>
        <w:t xml:space="preserve"> [ Accessed 16 August 2026].</w:t>
      </w:r>
    </w:p>
    <w:p w14:paraId="335DAD2B" w14:textId="0D8161F3" w:rsidR="00912043" w:rsidRPr="00544682" w:rsidRDefault="00912043" w:rsidP="00544682">
      <w:pPr>
        <w:pStyle w:val="p1"/>
        <w:spacing w:line="360" w:lineRule="auto"/>
        <w:rPr>
          <w:rStyle w:val="s1"/>
          <w:rFonts w:ascii="Arial" w:eastAsiaTheme="majorEastAsia" w:hAnsi="Arial" w:cs="Arial"/>
          <w:sz w:val="22"/>
          <w:szCs w:val="22"/>
        </w:rPr>
      </w:pPr>
      <w:r w:rsidRPr="00544682">
        <w:rPr>
          <w:rFonts w:ascii="Arial" w:hAnsi="Arial" w:cs="Arial"/>
          <w:sz w:val="22"/>
          <w:szCs w:val="22"/>
        </w:rPr>
        <w:t>I</w:t>
      </w:r>
      <w:r w:rsidRPr="00544682">
        <w:rPr>
          <w:rFonts w:ascii="Arial" w:hAnsi="Arial" w:cs="Arial"/>
          <w:sz w:val="22"/>
          <w:szCs w:val="22"/>
        </w:rPr>
        <w:t xml:space="preserve">DEO (n.d.) </w:t>
      </w:r>
      <w:r w:rsidRPr="00544682">
        <w:rPr>
          <w:rStyle w:val="s2"/>
          <w:rFonts w:ascii="Arial" w:eastAsiaTheme="majorEastAsia" w:hAnsi="Arial" w:cs="Arial"/>
          <w:i/>
          <w:iCs/>
          <w:sz w:val="22"/>
          <w:szCs w:val="22"/>
        </w:rPr>
        <w:t>Design Thinking: Human-Centered Innovation</w:t>
      </w:r>
      <w:r w:rsidRPr="00544682">
        <w:rPr>
          <w:rStyle w:val="s1"/>
          <w:rFonts w:ascii="Arial" w:eastAsiaTheme="majorEastAsia" w:hAnsi="Arial" w:cs="Arial"/>
          <w:sz w:val="22"/>
          <w:szCs w:val="22"/>
        </w:rPr>
        <w:t xml:space="preserve">. Available at: </w:t>
      </w:r>
      <w:hyperlink r:id="rId12" w:history="1">
        <w:r w:rsidRPr="00544682">
          <w:rPr>
            <w:rStyle w:val="Hyperlink"/>
            <w:rFonts w:ascii="Arial" w:eastAsiaTheme="majorEastAsia" w:hAnsi="Arial" w:cs="Arial"/>
            <w:sz w:val="22"/>
            <w:szCs w:val="22"/>
          </w:rPr>
          <w:t>https://designthinking.ideo.com/introducti</w:t>
        </w:r>
        <w:r w:rsidRPr="00544682">
          <w:rPr>
            <w:rStyle w:val="Hyperlink"/>
            <w:rFonts w:ascii="Arial" w:eastAsiaTheme="majorEastAsia" w:hAnsi="Arial" w:cs="Arial"/>
            <w:sz w:val="22"/>
            <w:szCs w:val="22"/>
          </w:rPr>
          <w:t>o</w:t>
        </w:r>
        <w:r w:rsidRPr="00544682">
          <w:rPr>
            <w:rStyle w:val="Hyperlink"/>
            <w:rFonts w:ascii="Arial" w:eastAsiaTheme="majorEastAsia" w:hAnsi="Arial" w:cs="Arial"/>
            <w:sz w:val="22"/>
            <w:szCs w:val="22"/>
          </w:rPr>
          <w:t>n</w:t>
        </w:r>
      </w:hyperlink>
      <w:r w:rsidRPr="00544682">
        <w:rPr>
          <w:rStyle w:val="s1"/>
          <w:rFonts w:ascii="Arial" w:eastAsiaTheme="majorEastAsia" w:hAnsi="Arial" w:cs="Arial"/>
          <w:sz w:val="22"/>
          <w:szCs w:val="22"/>
        </w:rPr>
        <w:t xml:space="preserve"> </w:t>
      </w:r>
      <w:r w:rsidR="00544682" w:rsidRPr="00544682">
        <w:rPr>
          <w:rStyle w:val="s1"/>
          <w:rFonts w:ascii="Arial" w:eastAsiaTheme="majorEastAsia" w:hAnsi="Arial" w:cs="Arial"/>
          <w:sz w:val="22"/>
          <w:szCs w:val="22"/>
        </w:rPr>
        <w:t>[Accessed 18 August 2026].</w:t>
      </w:r>
    </w:p>
    <w:p w14:paraId="25D4E1A3" w14:textId="77777777" w:rsidR="00544682" w:rsidRPr="00544682" w:rsidRDefault="00B40D5F" w:rsidP="00544682">
      <w:pPr>
        <w:pStyle w:val="p1"/>
        <w:spacing w:line="360" w:lineRule="auto"/>
        <w:rPr>
          <w:rStyle w:val="s2"/>
          <w:rFonts w:ascii="Arial" w:eastAsiaTheme="majorEastAsia" w:hAnsi="Arial" w:cs="Arial"/>
          <w:sz w:val="22"/>
          <w:szCs w:val="22"/>
        </w:rPr>
      </w:pPr>
      <w:r w:rsidRPr="00544682">
        <w:rPr>
          <w:rFonts w:ascii="Arial" w:hAnsi="Arial" w:cs="Arial"/>
          <w:sz w:val="22"/>
          <w:szCs w:val="22"/>
        </w:rPr>
        <w:t xml:space="preserve">IDEO U (2025) </w:t>
      </w:r>
      <w:r w:rsidRPr="00544682">
        <w:rPr>
          <w:rStyle w:val="s2"/>
          <w:rFonts w:ascii="Arial" w:eastAsiaTheme="majorEastAsia" w:hAnsi="Arial" w:cs="Arial"/>
          <w:i/>
          <w:iCs/>
          <w:sz w:val="22"/>
          <w:szCs w:val="22"/>
        </w:rPr>
        <w:t>What is Design Thinking and Why Is It Beneficial?</w:t>
      </w:r>
      <w:r w:rsidRPr="00544682">
        <w:rPr>
          <w:rStyle w:val="s1"/>
          <w:rFonts w:ascii="Arial" w:eastAsiaTheme="majorEastAsia" w:hAnsi="Arial" w:cs="Arial"/>
          <w:sz w:val="22"/>
          <w:szCs w:val="22"/>
        </w:rPr>
        <w:t xml:space="preserve"> Updated 27 March 2025.</w:t>
      </w:r>
      <w:r w:rsidR="00912043" w:rsidRPr="00544682">
        <w:rPr>
          <w:rStyle w:val="s1"/>
          <w:rFonts w:ascii="Arial" w:eastAsiaTheme="majorEastAsia" w:hAnsi="Arial" w:cs="Arial"/>
          <w:sz w:val="22"/>
          <w:szCs w:val="22"/>
        </w:rPr>
        <w:t xml:space="preserve"> Available at: </w:t>
      </w:r>
      <w:hyperlink r:id="rId13" w:history="1">
        <w:r w:rsidR="00912043" w:rsidRPr="00544682">
          <w:rPr>
            <w:rStyle w:val="Hyperlink"/>
            <w:rFonts w:ascii="Arial" w:hAnsi="Arial" w:cs="Arial"/>
            <w:sz w:val="22"/>
            <w:szCs w:val="22"/>
          </w:rPr>
          <w:t>https://www.ideou.com/en-gb/blogs/inspira</w:t>
        </w:r>
        <w:r w:rsidR="00912043" w:rsidRPr="00544682">
          <w:rPr>
            <w:rStyle w:val="Hyperlink"/>
            <w:rFonts w:ascii="Arial" w:hAnsi="Arial" w:cs="Arial"/>
            <w:sz w:val="22"/>
            <w:szCs w:val="22"/>
          </w:rPr>
          <w:t>t</w:t>
        </w:r>
        <w:r w:rsidR="00912043" w:rsidRPr="00544682">
          <w:rPr>
            <w:rStyle w:val="Hyperlink"/>
            <w:rFonts w:ascii="Arial" w:hAnsi="Arial" w:cs="Arial"/>
            <w:sz w:val="22"/>
            <w:szCs w:val="22"/>
          </w:rPr>
          <w:t>ion/what-is-design-thinking</w:t>
        </w:r>
      </w:hyperlink>
      <w:r w:rsidR="00912043" w:rsidRPr="00544682">
        <w:rPr>
          <w:rStyle w:val="s2"/>
          <w:rFonts w:ascii="Arial" w:eastAsiaTheme="majorEastAsia" w:hAnsi="Arial" w:cs="Arial"/>
          <w:sz w:val="22"/>
          <w:szCs w:val="22"/>
        </w:rPr>
        <w:t xml:space="preserve"> </w:t>
      </w:r>
      <w:r w:rsidR="00544682" w:rsidRPr="00544682">
        <w:rPr>
          <w:rStyle w:val="s2"/>
          <w:rFonts w:ascii="Arial" w:eastAsiaTheme="majorEastAsia" w:hAnsi="Arial" w:cs="Arial"/>
          <w:sz w:val="22"/>
          <w:szCs w:val="22"/>
        </w:rPr>
        <w:t>[Accessed 18 August 2026].</w:t>
      </w:r>
    </w:p>
    <w:p w14:paraId="38F083B7" w14:textId="020F6DF8" w:rsidR="00B40D5F" w:rsidRPr="00544682" w:rsidRDefault="00B40D5F" w:rsidP="00544682">
      <w:pPr>
        <w:pStyle w:val="p1"/>
        <w:spacing w:line="360" w:lineRule="auto"/>
        <w:rPr>
          <w:rStyle w:val="s1"/>
          <w:rFonts w:ascii="Arial" w:eastAsiaTheme="majorEastAsia" w:hAnsi="Arial" w:cs="Arial"/>
          <w:sz w:val="22"/>
          <w:szCs w:val="22"/>
        </w:rPr>
      </w:pPr>
      <w:r w:rsidRPr="00544682">
        <w:rPr>
          <w:rFonts w:ascii="Arial" w:hAnsi="Arial" w:cs="Arial"/>
          <w:sz w:val="22"/>
          <w:szCs w:val="22"/>
        </w:rPr>
        <w:lastRenderedPageBreak/>
        <w:t xml:space="preserve">OECD (2026) </w:t>
      </w:r>
      <w:r w:rsidRPr="00544682">
        <w:rPr>
          <w:rStyle w:val="s2"/>
          <w:rFonts w:ascii="Arial" w:eastAsiaTheme="majorEastAsia" w:hAnsi="Arial" w:cs="Arial"/>
          <w:i/>
          <w:iCs/>
          <w:sz w:val="22"/>
          <w:szCs w:val="22"/>
        </w:rPr>
        <w:t>SME Technology Adoption in the United Kingdom</w:t>
      </w:r>
      <w:r w:rsidRPr="00544682">
        <w:rPr>
          <w:rStyle w:val="s1"/>
          <w:rFonts w:ascii="Arial" w:eastAsiaTheme="majorEastAsia" w:hAnsi="Arial" w:cs="Arial"/>
          <w:sz w:val="22"/>
          <w:szCs w:val="22"/>
        </w:rPr>
        <w:t xml:space="preserve">. OECD Studies on SMEs </w:t>
      </w:r>
      <w:r w:rsidR="00912043" w:rsidRPr="00544682">
        <w:rPr>
          <w:rStyle w:val="s1"/>
          <w:rFonts w:ascii="Arial" w:eastAsiaTheme="majorEastAsia" w:hAnsi="Arial" w:cs="Arial"/>
          <w:sz w:val="22"/>
          <w:szCs w:val="22"/>
        </w:rPr>
        <w:t>and Entrepreneurship. Paris</w:t>
      </w:r>
      <w:r w:rsidR="004F4D35" w:rsidRPr="00544682">
        <w:rPr>
          <w:rStyle w:val="s1"/>
          <w:rFonts w:ascii="Arial" w:eastAsiaTheme="majorEastAsia" w:hAnsi="Arial" w:cs="Arial"/>
          <w:sz w:val="22"/>
          <w:szCs w:val="22"/>
        </w:rPr>
        <w:t xml:space="preserve">: OECD Publishing Available at: </w:t>
      </w:r>
      <w:hyperlink r:id="rId14" w:history="1">
        <w:r w:rsidR="004F4D35" w:rsidRPr="00544682">
          <w:rPr>
            <w:rStyle w:val="Hyperlink"/>
            <w:rFonts w:ascii="Arial" w:eastAsiaTheme="majorEastAsia" w:hAnsi="Arial" w:cs="Arial"/>
            <w:sz w:val="22"/>
            <w:szCs w:val="22"/>
          </w:rPr>
          <w:t>https://www.oecd.org/en/</w:t>
        </w:r>
        <w:r w:rsidR="004F4D35" w:rsidRPr="00544682">
          <w:rPr>
            <w:rStyle w:val="Hyperlink"/>
            <w:rFonts w:ascii="Arial" w:eastAsiaTheme="majorEastAsia" w:hAnsi="Arial" w:cs="Arial"/>
            <w:sz w:val="22"/>
            <w:szCs w:val="22"/>
          </w:rPr>
          <w:t>p</w:t>
        </w:r>
        <w:r w:rsidR="004F4D35" w:rsidRPr="00544682">
          <w:rPr>
            <w:rStyle w:val="Hyperlink"/>
            <w:rFonts w:ascii="Arial" w:eastAsiaTheme="majorEastAsia" w:hAnsi="Arial" w:cs="Arial"/>
            <w:sz w:val="22"/>
            <w:szCs w:val="22"/>
          </w:rPr>
          <w:t>ublications/sme-technology-adopti</w:t>
        </w:r>
        <w:r w:rsidR="004F4D35" w:rsidRPr="00544682">
          <w:rPr>
            <w:rStyle w:val="Hyperlink"/>
            <w:rFonts w:ascii="Arial" w:eastAsiaTheme="majorEastAsia" w:hAnsi="Arial" w:cs="Arial"/>
            <w:sz w:val="22"/>
            <w:szCs w:val="22"/>
          </w:rPr>
          <w:t>o</w:t>
        </w:r>
        <w:r w:rsidR="004F4D35" w:rsidRPr="00544682">
          <w:rPr>
            <w:rStyle w:val="Hyperlink"/>
            <w:rFonts w:ascii="Arial" w:eastAsiaTheme="majorEastAsia" w:hAnsi="Arial" w:cs="Arial"/>
            <w:sz w:val="22"/>
            <w:szCs w:val="22"/>
          </w:rPr>
          <w:t>n-in-the-united-kingdom_5f25ce2a-en.html</w:t>
        </w:r>
      </w:hyperlink>
      <w:r w:rsidR="004F4D35" w:rsidRPr="00544682">
        <w:rPr>
          <w:rStyle w:val="s1"/>
          <w:rFonts w:ascii="Arial" w:eastAsiaTheme="majorEastAsia" w:hAnsi="Arial" w:cs="Arial"/>
          <w:sz w:val="22"/>
          <w:szCs w:val="22"/>
        </w:rPr>
        <w:t xml:space="preserve"> </w:t>
      </w:r>
      <w:r w:rsidR="00544682" w:rsidRPr="00544682">
        <w:rPr>
          <w:rStyle w:val="s1"/>
          <w:rFonts w:ascii="Arial" w:eastAsiaTheme="majorEastAsia" w:hAnsi="Arial" w:cs="Arial"/>
          <w:sz w:val="22"/>
          <w:szCs w:val="22"/>
        </w:rPr>
        <w:t>[Accessed 17 August 2026].</w:t>
      </w:r>
    </w:p>
    <w:p w14:paraId="652C37CF" w14:textId="066F5780" w:rsidR="00012BD6" w:rsidRPr="00544682" w:rsidRDefault="00B40D5F" w:rsidP="00544682">
      <w:pPr>
        <w:pStyle w:val="p1"/>
        <w:spacing w:line="360" w:lineRule="auto"/>
        <w:rPr>
          <w:rFonts w:ascii="Arial" w:hAnsi="Arial" w:cs="Arial"/>
          <w:sz w:val="22"/>
          <w:szCs w:val="22"/>
        </w:rPr>
      </w:pPr>
      <w:r w:rsidRPr="00544682">
        <w:rPr>
          <w:rFonts w:ascii="Arial" w:hAnsi="Arial" w:cs="Arial"/>
          <w:sz w:val="22"/>
          <w:szCs w:val="22"/>
        </w:rPr>
        <w:t xml:space="preserve">Ofcom (2025) </w:t>
      </w:r>
      <w:r w:rsidRPr="00544682">
        <w:rPr>
          <w:rStyle w:val="s2"/>
          <w:rFonts w:ascii="Arial" w:eastAsiaTheme="majorEastAsia" w:hAnsi="Arial" w:cs="Arial"/>
          <w:i/>
          <w:iCs/>
          <w:sz w:val="22"/>
          <w:szCs w:val="22"/>
        </w:rPr>
        <w:t xml:space="preserve">Measuring User Experience of Parcel Delivery to Residential </w:t>
      </w:r>
      <w:r w:rsidR="004F4D35" w:rsidRPr="00544682">
        <w:rPr>
          <w:rStyle w:val="s2"/>
          <w:rFonts w:ascii="Arial" w:eastAsiaTheme="majorEastAsia" w:hAnsi="Arial" w:cs="Arial"/>
          <w:i/>
          <w:iCs/>
          <w:sz w:val="22"/>
          <w:szCs w:val="22"/>
        </w:rPr>
        <w:t xml:space="preserve">Addresses. </w:t>
      </w:r>
      <w:r w:rsidR="004F4D35" w:rsidRPr="00544682">
        <w:rPr>
          <w:rStyle w:val="s2"/>
          <w:rFonts w:ascii="Arial" w:eastAsiaTheme="majorEastAsia" w:hAnsi="Arial" w:cs="Arial"/>
          <w:sz w:val="22"/>
          <w:szCs w:val="22"/>
        </w:rPr>
        <w:t xml:space="preserve">London: Ofcom. Available at: </w:t>
      </w:r>
      <w:hyperlink r:id="rId15" w:history="1">
        <w:r w:rsidR="00012BD6" w:rsidRPr="00544682">
          <w:rPr>
            <w:rStyle w:val="Hyperlink"/>
            <w:rFonts w:ascii="Arial" w:hAnsi="Arial" w:cs="Arial"/>
            <w:sz w:val="22"/>
            <w:szCs w:val="22"/>
          </w:rPr>
          <w:t>http</w:t>
        </w:r>
        <w:r w:rsidR="00012BD6" w:rsidRPr="00544682">
          <w:rPr>
            <w:rStyle w:val="Hyperlink"/>
            <w:rFonts w:ascii="Arial" w:hAnsi="Arial" w:cs="Arial"/>
            <w:sz w:val="22"/>
            <w:szCs w:val="22"/>
          </w:rPr>
          <w:t>s</w:t>
        </w:r>
        <w:r w:rsidR="00012BD6" w:rsidRPr="00544682">
          <w:rPr>
            <w:rStyle w:val="Hyperlink"/>
            <w:rFonts w:ascii="Arial" w:hAnsi="Arial" w:cs="Arial"/>
            <w:sz w:val="22"/>
            <w:szCs w:val="22"/>
          </w:rPr>
          <w:t>://w</w:t>
        </w:r>
        <w:r w:rsidR="00012BD6" w:rsidRPr="00544682">
          <w:rPr>
            <w:rStyle w:val="Hyperlink"/>
            <w:rFonts w:ascii="Arial" w:hAnsi="Arial" w:cs="Arial"/>
            <w:sz w:val="22"/>
            <w:szCs w:val="22"/>
          </w:rPr>
          <w:t>w</w:t>
        </w:r>
        <w:r w:rsidR="00012BD6" w:rsidRPr="00544682">
          <w:rPr>
            <w:rStyle w:val="Hyperlink"/>
            <w:rFonts w:ascii="Arial" w:hAnsi="Arial" w:cs="Arial"/>
            <w:sz w:val="22"/>
            <w:szCs w:val="22"/>
          </w:rPr>
          <w:t>w.ofcom.org.uk/post</w:t>
        </w:r>
        <w:r w:rsidR="00012BD6" w:rsidRPr="00544682">
          <w:rPr>
            <w:rStyle w:val="Hyperlink"/>
            <w:rFonts w:ascii="Arial" w:hAnsi="Arial" w:cs="Arial"/>
            <w:sz w:val="22"/>
            <w:szCs w:val="22"/>
          </w:rPr>
          <w:t>/</w:t>
        </w:r>
        <w:r w:rsidR="00012BD6" w:rsidRPr="00544682">
          <w:rPr>
            <w:rStyle w:val="Hyperlink"/>
            <w:rFonts w:ascii="Arial" w:hAnsi="Arial" w:cs="Arial"/>
            <w:sz w:val="22"/>
            <w:szCs w:val="22"/>
          </w:rPr>
          <w:t>deliveries-and-charges/best-and-worst-parcel-firms-for-customer-satisfaction-revealed</w:t>
        </w:r>
        <w:r w:rsidR="00012BD6" w:rsidRPr="00544682">
          <w:rPr>
            <w:rStyle w:val="Hyperlink"/>
            <w:rFonts w:ascii="Arial" w:hAnsi="Arial" w:cs="Arial"/>
            <w:sz w:val="22"/>
            <w:szCs w:val="22"/>
          </w:rPr>
          <w:t>-2025</w:t>
        </w:r>
      </w:hyperlink>
      <w:r w:rsidR="00012BD6" w:rsidRPr="00544682">
        <w:rPr>
          <w:rFonts w:ascii="Arial" w:hAnsi="Arial" w:cs="Arial"/>
          <w:sz w:val="22"/>
          <w:szCs w:val="22"/>
        </w:rPr>
        <w:t xml:space="preserve"> </w:t>
      </w:r>
      <w:r w:rsidR="00544682" w:rsidRPr="00544682">
        <w:rPr>
          <w:rFonts w:ascii="Arial" w:hAnsi="Arial" w:cs="Arial"/>
          <w:sz w:val="22"/>
          <w:szCs w:val="22"/>
        </w:rPr>
        <w:t>[Accessed 18 August 2026].</w:t>
      </w:r>
    </w:p>
    <w:p w14:paraId="74A3F05B" w14:textId="447001AC" w:rsidR="00B40D5F" w:rsidRPr="00544682" w:rsidRDefault="00B40D5F" w:rsidP="00544682">
      <w:pPr>
        <w:pStyle w:val="p1"/>
        <w:spacing w:line="360" w:lineRule="auto"/>
        <w:rPr>
          <w:rStyle w:val="s1"/>
          <w:rFonts w:ascii="Arial" w:eastAsiaTheme="majorEastAsia" w:hAnsi="Arial" w:cs="Arial"/>
          <w:sz w:val="22"/>
          <w:szCs w:val="22"/>
        </w:rPr>
      </w:pPr>
      <w:r w:rsidRPr="00544682">
        <w:rPr>
          <w:rFonts w:ascii="Arial" w:hAnsi="Arial" w:cs="Arial"/>
          <w:sz w:val="22"/>
          <w:szCs w:val="22"/>
        </w:rPr>
        <w:t xml:space="preserve">Office for National Statistics (2026) </w:t>
      </w:r>
      <w:r w:rsidRPr="00544682">
        <w:rPr>
          <w:rStyle w:val="s2"/>
          <w:rFonts w:ascii="Arial" w:eastAsiaTheme="majorEastAsia" w:hAnsi="Arial" w:cs="Arial"/>
          <w:i/>
          <w:iCs/>
          <w:sz w:val="22"/>
          <w:szCs w:val="22"/>
        </w:rPr>
        <w:t>Internet Sales as a Percentage of Total Retail Sales (Ratio) (%)</w:t>
      </w:r>
      <w:r w:rsidRPr="00544682">
        <w:rPr>
          <w:rStyle w:val="s1"/>
          <w:rFonts w:ascii="Arial" w:eastAsiaTheme="majorEastAsia" w:hAnsi="Arial" w:cs="Arial"/>
          <w:sz w:val="22"/>
          <w:szCs w:val="22"/>
        </w:rPr>
        <w:t xml:space="preserve">. Newport: Office for National Statistics. Available at: </w:t>
      </w:r>
      <w:hyperlink r:id="rId16" w:history="1">
        <w:r w:rsidR="005B27CE" w:rsidRPr="00544682">
          <w:rPr>
            <w:rStyle w:val="Hyperlink"/>
            <w:rFonts w:ascii="Arial" w:eastAsiaTheme="majorEastAsia" w:hAnsi="Arial" w:cs="Arial"/>
            <w:sz w:val="22"/>
            <w:szCs w:val="22"/>
          </w:rPr>
          <w:t>https://www.ons.gov.uk/businessindustryandtrade/ret</w:t>
        </w:r>
        <w:r w:rsidR="005B27CE" w:rsidRPr="00544682">
          <w:rPr>
            <w:rStyle w:val="Hyperlink"/>
            <w:rFonts w:ascii="Arial" w:eastAsiaTheme="majorEastAsia" w:hAnsi="Arial" w:cs="Arial"/>
            <w:sz w:val="22"/>
            <w:szCs w:val="22"/>
          </w:rPr>
          <w:t>a</w:t>
        </w:r>
        <w:r w:rsidR="005B27CE" w:rsidRPr="00544682">
          <w:rPr>
            <w:rStyle w:val="Hyperlink"/>
            <w:rFonts w:ascii="Arial" w:eastAsiaTheme="majorEastAsia" w:hAnsi="Arial" w:cs="Arial"/>
            <w:sz w:val="22"/>
            <w:szCs w:val="22"/>
          </w:rPr>
          <w:t>ilindustry/timeseri</w:t>
        </w:r>
        <w:r w:rsidR="005B27CE" w:rsidRPr="00544682">
          <w:rPr>
            <w:rStyle w:val="Hyperlink"/>
            <w:rFonts w:ascii="Arial" w:eastAsiaTheme="majorEastAsia" w:hAnsi="Arial" w:cs="Arial"/>
            <w:sz w:val="22"/>
            <w:szCs w:val="22"/>
          </w:rPr>
          <w:t>e</w:t>
        </w:r>
        <w:r w:rsidR="005B27CE" w:rsidRPr="00544682">
          <w:rPr>
            <w:rStyle w:val="Hyperlink"/>
            <w:rFonts w:ascii="Arial" w:eastAsiaTheme="majorEastAsia" w:hAnsi="Arial" w:cs="Arial"/>
            <w:sz w:val="22"/>
            <w:szCs w:val="22"/>
          </w:rPr>
          <w:t>s/j4m</w:t>
        </w:r>
        <w:r w:rsidR="005B27CE" w:rsidRPr="00544682">
          <w:rPr>
            <w:rStyle w:val="Hyperlink"/>
            <w:rFonts w:ascii="Arial" w:eastAsiaTheme="majorEastAsia" w:hAnsi="Arial" w:cs="Arial"/>
            <w:sz w:val="22"/>
            <w:szCs w:val="22"/>
          </w:rPr>
          <w:t>c</w:t>
        </w:r>
        <w:r w:rsidR="005B27CE" w:rsidRPr="00544682">
          <w:rPr>
            <w:rStyle w:val="Hyperlink"/>
            <w:rFonts w:ascii="Arial" w:eastAsiaTheme="majorEastAsia" w:hAnsi="Arial" w:cs="Arial"/>
            <w:sz w:val="22"/>
            <w:szCs w:val="22"/>
          </w:rPr>
          <w:t>/</w:t>
        </w:r>
        <w:r w:rsidR="005B27CE" w:rsidRPr="00544682">
          <w:rPr>
            <w:rStyle w:val="Hyperlink"/>
            <w:rFonts w:ascii="Arial" w:eastAsiaTheme="majorEastAsia" w:hAnsi="Arial" w:cs="Arial"/>
            <w:sz w:val="22"/>
            <w:szCs w:val="22"/>
          </w:rPr>
          <w:t>d</w:t>
        </w:r>
        <w:r w:rsidR="005B27CE" w:rsidRPr="00544682">
          <w:rPr>
            <w:rStyle w:val="Hyperlink"/>
            <w:rFonts w:ascii="Arial" w:eastAsiaTheme="majorEastAsia" w:hAnsi="Arial" w:cs="Arial"/>
            <w:sz w:val="22"/>
            <w:szCs w:val="22"/>
          </w:rPr>
          <w:t>r</w:t>
        </w:r>
        <w:r w:rsidR="005B27CE" w:rsidRPr="00544682">
          <w:rPr>
            <w:rStyle w:val="Hyperlink"/>
            <w:rFonts w:ascii="Arial" w:eastAsiaTheme="majorEastAsia" w:hAnsi="Arial" w:cs="Arial"/>
            <w:sz w:val="22"/>
            <w:szCs w:val="22"/>
          </w:rPr>
          <w:t>s</w:t>
        </w:r>
        <w:r w:rsidR="005B27CE" w:rsidRPr="00544682">
          <w:rPr>
            <w:rStyle w:val="Hyperlink"/>
            <w:rFonts w:ascii="Arial" w:eastAsiaTheme="majorEastAsia" w:hAnsi="Arial" w:cs="Arial"/>
            <w:sz w:val="22"/>
            <w:szCs w:val="22"/>
          </w:rPr>
          <w:t>i</w:t>
        </w:r>
      </w:hyperlink>
      <w:r w:rsidR="00544682" w:rsidRPr="00544682">
        <w:rPr>
          <w:rStyle w:val="s1"/>
          <w:rFonts w:ascii="Arial" w:eastAsiaTheme="majorEastAsia" w:hAnsi="Arial" w:cs="Arial"/>
          <w:sz w:val="22"/>
          <w:szCs w:val="22"/>
        </w:rPr>
        <w:t xml:space="preserve"> [Accessed 19 August 2026].</w:t>
      </w:r>
    </w:p>
    <w:p w14:paraId="5048CE77" w14:textId="77777777" w:rsidR="00B40D5F" w:rsidRPr="00544682" w:rsidRDefault="00B40D5F" w:rsidP="00544682">
      <w:pPr>
        <w:pStyle w:val="p1"/>
        <w:spacing w:line="360" w:lineRule="auto"/>
        <w:rPr>
          <w:rStyle w:val="s1"/>
          <w:rFonts w:ascii="Arial" w:eastAsiaTheme="majorEastAsia" w:hAnsi="Arial" w:cs="Arial"/>
          <w:sz w:val="22"/>
          <w:szCs w:val="22"/>
        </w:rPr>
      </w:pPr>
      <w:r w:rsidRPr="00544682">
        <w:rPr>
          <w:rFonts w:ascii="Arial" w:hAnsi="Arial" w:cs="Arial"/>
          <w:sz w:val="22"/>
          <w:szCs w:val="22"/>
        </w:rPr>
        <w:t xml:space="preserve">Osterwalder, A. and Pigneur, Y. (2010) </w:t>
      </w:r>
      <w:r w:rsidRPr="00544682">
        <w:rPr>
          <w:rStyle w:val="s2"/>
          <w:rFonts w:ascii="Arial" w:eastAsiaTheme="majorEastAsia" w:hAnsi="Arial" w:cs="Arial"/>
          <w:i/>
          <w:iCs/>
          <w:sz w:val="22"/>
          <w:szCs w:val="22"/>
        </w:rPr>
        <w:t>Business Model Generation: A Handbook for Visionaries, Game Changers, and Challengers</w:t>
      </w:r>
      <w:r w:rsidRPr="00544682">
        <w:rPr>
          <w:rStyle w:val="s1"/>
          <w:rFonts w:ascii="Arial" w:eastAsiaTheme="majorEastAsia" w:hAnsi="Arial" w:cs="Arial"/>
          <w:sz w:val="22"/>
          <w:szCs w:val="22"/>
        </w:rPr>
        <w:t>. Hoboken, NJ: John Wiley &amp; Sons.</w:t>
      </w:r>
    </w:p>
    <w:p w14:paraId="14258B5E" w14:textId="77777777" w:rsidR="00B40D5F" w:rsidRPr="00544682" w:rsidRDefault="00B40D5F" w:rsidP="00544682">
      <w:pPr>
        <w:pStyle w:val="p1"/>
        <w:spacing w:line="360" w:lineRule="auto"/>
        <w:rPr>
          <w:rStyle w:val="s1"/>
          <w:rFonts w:ascii="Arial" w:eastAsiaTheme="majorEastAsia" w:hAnsi="Arial" w:cs="Arial"/>
          <w:sz w:val="22"/>
          <w:szCs w:val="22"/>
        </w:rPr>
      </w:pPr>
      <w:r w:rsidRPr="00544682">
        <w:rPr>
          <w:rFonts w:ascii="Arial" w:hAnsi="Arial" w:cs="Arial"/>
          <w:sz w:val="22"/>
          <w:szCs w:val="22"/>
        </w:rPr>
        <w:t xml:space="preserve">Osterwalder, A., Pigneur, Y., Bernarda, G. and Smith, A. (2014) </w:t>
      </w:r>
      <w:r w:rsidRPr="00544682">
        <w:rPr>
          <w:rStyle w:val="s2"/>
          <w:rFonts w:ascii="Arial" w:eastAsiaTheme="majorEastAsia" w:hAnsi="Arial" w:cs="Arial"/>
          <w:i/>
          <w:iCs/>
          <w:sz w:val="22"/>
          <w:szCs w:val="22"/>
        </w:rPr>
        <w:t>Value Proposition Design: How to Create Products and Services Customers Want</w:t>
      </w:r>
      <w:r w:rsidRPr="00544682">
        <w:rPr>
          <w:rStyle w:val="s1"/>
          <w:rFonts w:ascii="Arial" w:eastAsiaTheme="majorEastAsia" w:hAnsi="Arial" w:cs="Arial"/>
          <w:sz w:val="22"/>
          <w:szCs w:val="22"/>
        </w:rPr>
        <w:t>. Hoboken, NJ: John Wiley &amp; Sons.</w:t>
      </w:r>
    </w:p>
    <w:p w14:paraId="7F604A58" w14:textId="77777777" w:rsidR="00B40D5F" w:rsidRPr="00544682" w:rsidRDefault="00B40D5F" w:rsidP="00544682">
      <w:pPr>
        <w:pStyle w:val="p1"/>
        <w:spacing w:line="360" w:lineRule="auto"/>
        <w:rPr>
          <w:rStyle w:val="s1"/>
          <w:rFonts w:ascii="Arial" w:eastAsiaTheme="majorEastAsia" w:hAnsi="Arial" w:cs="Arial"/>
          <w:sz w:val="22"/>
          <w:szCs w:val="22"/>
        </w:rPr>
      </w:pPr>
      <w:r w:rsidRPr="00544682">
        <w:rPr>
          <w:rFonts w:ascii="Arial" w:hAnsi="Arial" w:cs="Arial"/>
          <w:sz w:val="22"/>
          <w:szCs w:val="22"/>
        </w:rPr>
        <w:t xml:space="preserve">Ries, E. (2011) </w:t>
      </w:r>
      <w:r w:rsidRPr="00544682">
        <w:rPr>
          <w:rStyle w:val="s2"/>
          <w:rFonts w:ascii="Arial" w:eastAsiaTheme="majorEastAsia" w:hAnsi="Arial" w:cs="Arial"/>
          <w:i/>
          <w:iCs/>
          <w:sz w:val="22"/>
          <w:szCs w:val="22"/>
        </w:rPr>
        <w:t>The Lean Startup: How Today’s Entrepreneurs Use Continuous Innovation to Create Radically Successful Businesses</w:t>
      </w:r>
      <w:r w:rsidRPr="00544682">
        <w:rPr>
          <w:rStyle w:val="s1"/>
          <w:rFonts w:ascii="Arial" w:eastAsiaTheme="majorEastAsia" w:hAnsi="Arial" w:cs="Arial"/>
          <w:sz w:val="22"/>
          <w:szCs w:val="22"/>
        </w:rPr>
        <w:t>. New York: Crown Business.</w:t>
      </w:r>
    </w:p>
    <w:p w14:paraId="0CB5E1CD" w14:textId="220AE3C8" w:rsidR="00012BD6" w:rsidRPr="00544682" w:rsidRDefault="00012BD6" w:rsidP="00544682">
      <w:pPr>
        <w:pStyle w:val="p1"/>
        <w:spacing w:line="360" w:lineRule="auto"/>
        <w:rPr>
          <w:rStyle w:val="s2"/>
          <w:rFonts w:ascii="Arial" w:eastAsiaTheme="majorEastAsia" w:hAnsi="Arial" w:cs="Arial"/>
          <w:sz w:val="22"/>
          <w:szCs w:val="22"/>
        </w:rPr>
      </w:pPr>
      <w:r w:rsidRPr="00544682">
        <w:rPr>
          <w:rFonts w:ascii="Arial" w:hAnsi="Arial" w:cs="Arial"/>
          <w:b/>
          <w:bCs/>
          <w:sz w:val="22"/>
          <w:szCs w:val="22"/>
        </w:rPr>
        <w:t>UK Finance (2026)</w:t>
      </w:r>
      <w:r w:rsidRPr="00544682">
        <w:rPr>
          <w:rStyle w:val="s2"/>
          <w:rFonts w:ascii="Arial" w:eastAsiaTheme="majorEastAsia" w:hAnsi="Arial" w:cs="Arial"/>
          <w:sz w:val="22"/>
          <w:szCs w:val="22"/>
        </w:rPr>
        <w:t xml:space="preserve"> ‘Digital payments continue to grow as mobile wallets become more popular across the UK’, </w:t>
      </w:r>
      <w:r w:rsidRPr="00544682">
        <w:rPr>
          <w:rStyle w:val="s1"/>
          <w:rFonts w:ascii="Arial" w:eastAsiaTheme="majorEastAsia" w:hAnsi="Arial" w:cs="Arial"/>
          <w:i/>
          <w:iCs/>
          <w:sz w:val="22"/>
          <w:szCs w:val="22"/>
        </w:rPr>
        <w:t>UK Finance</w:t>
      </w:r>
      <w:r w:rsidRPr="00544682">
        <w:rPr>
          <w:rStyle w:val="s2"/>
          <w:rFonts w:ascii="Arial" w:eastAsiaTheme="majorEastAsia" w:hAnsi="Arial" w:cs="Arial"/>
          <w:sz w:val="22"/>
          <w:szCs w:val="22"/>
        </w:rPr>
        <w:t xml:space="preserve">, 19 August. Available at: </w:t>
      </w:r>
      <w:hyperlink r:id="rId17" w:history="1">
        <w:r w:rsidRPr="00544682">
          <w:rPr>
            <w:rStyle w:val="Hyperlink"/>
            <w:rFonts w:ascii="Arial" w:eastAsiaTheme="majorEastAsia" w:hAnsi="Arial" w:cs="Arial"/>
            <w:sz w:val="22"/>
            <w:szCs w:val="22"/>
          </w:rPr>
          <w:t>https://www.ukfinance.org.uk/news-and-insight/press-release/digital-payments-continue</w:t>
        </w:r>
        <w:r w:rsidRPr="00544682">
          <w:rPr>
            <w:rStyle w:val="Hyperlink"/>
            <w:rFonts w:ascii="Arial" w:eastAsiaTheme="majorEastAsia" w:hAnsi="Arial" w:cs="Arial"/>
            <w:sz w:val="22"/>
            <w:szCs w:val="22"/>
          </w:rPr>
          <w:t>-grow-mobile-wallets-</w:t>
        </w:r>
        <w:r w:rsidRPr="00544682">
          <w:rPr>
            <w:rStyle w:val="Hyperlink"/>
            <w:rFonts w:ascii="Arial" w:eastAsiaTheme="majorEastAsia" w:hAnsi="Arial" w:cs="Arial"/>
            <w:sz w:val="22"/>
            <w:szCs w:val="22"/>
          </w:rPr>
          <w:t>b</w:t>
        </w:r>
        <w:r w:rsidRPr="00544682">
          <w:rPr>
            <w:rStyle w:val="Hyperlink"/>
            <w:rFonts w:ascii="Arial" w:eastAsiaTheme="majorEastAsia" w:hAnsi="Arial" w:cs="Arial"/>
            <w:sz w:val="22"/>
            <w:szCs w:val="22"/>
          </w:rPr>
          <w:t>ecome-more-popular</w:t>
        </w:r>
      </w:hyperlink>
      <w:r w:rsidRPr="00544682">
        <w:rPr>
          <w:rStyle w:val="s2"/>
          <w:rFonts w:ascii="Arial" w:eastAsiaTheme="majorEastAsia" w:hAnsi="Arial" w:cs="Arial"/>
          <w:sz w:val="22"/>
          <w:szCs w:val="22"/>
        </w:rPr>
        <w:t xml:space="preserve"> </w:t>
      </w:r>
      <w:r w:rsidR="00544682" w:rsidRPr="00544682">
        <w:rPr>
          <w:rStyle w:val="s2"/>
          <w:rFonts w:ascii="Arial" w:eastAsiaTheme="majorEastAsia" w:hAnsi="Arial" w:cs="Arial"/>
          <w:sz w:val="22"/>
          <w:szCs w:val="22"/>
        </w:rPr>
        <w:t xml:space="preserve"> [Accessed 16 August 2026].</w:t>
      </w:r>
    </w:p>
    <w:p w14:paraId="57388AA6" w14:textId="77777777" w:rsidR="00B40D5F" w:rsidRPr="00544682" w:rsidRDefault="00B40D5F" w:rsidP="00544682">
      <w:pPr>
        <w:pStyle w:val="p1"/>
        <w:spacing w:line="360" w:lineRule="auto"/>
        <w:rPr>
          <w:rStyle w:val="s2"/>
          <w:rFonts w:ascii="Arial" w:eastAsiaTheme="majorEastAsia" w:hAnsi="Arial" w:cs="Arial"/>
          <w:sz w:val="22"/>
          <w:szCs w:val="22"/>
        </w:rPr>
      </w:pPr>
    </w:p>
    <w:p w14:paraId="52CD33D2" w14:textId="7F51AE68" w:rsidR="00C161C5" w:rsidRPr="00544682" w:rsidRDefault="00C161C5" w:rsidP="00544682">
      <w:pPr>
        <w:pStyle w:val="p1"/>
        <w:spacing w:line="360" w:lineRule="auto"/>
        <w:rPr>
          <w:rStyle w:val="s2"/>
          <w:rFonts w:ascii="Arial" w:eastAsiaTheme="majorEastAsia" w:hAnsi="Arial" w:cs="Arial"/>
          <w:sz w:val="22"/>
          <w:szCs w:val="22"/>
        </w:rPr>
      </w:pPr>
    </w:p>
    <w:p w14:paraId="70AF3166" w14:textId="45C018D4" w:rsidR="006A3CFF" w:rsidRPr="00170188" w:rsidRDefault="006A3CFF" w:rsidP="00544682">
      <w:pPr>
        <w:spacing w:before="100" w:beforeAutospacing="1" w:after="100" w:afterAutospacing="1" w:line="360" w:lineRule="auto"/>
        <w:rPr>
          <w:rFonts w:ascii="Arial" w:eastAsia="Times New Roman" w:hAnsi="Arial" w:cs="Arial"/>
          <w:kern w:val="0"/>
          <w:sz w:val="22"/>
          <w:szCs w:val="22"/>
          <w:lang w:eastAsia="en-GB"/>
          <w14:ligatures w14:val="none"/>
        </w:rPr>
      </w:pPr>
    </w:p>
    <w:p w14:paraId="45AC0F11" w14:textId="14A961BC" w:rsidR="00E67E64" w:rsidRPr="00544682" w:rsidRDefault="00E67E64" w:rsidP="00544682">
      <w:pPr>
        <w:spacing w:line="360" w:lineRule="auto"/>
        <w:rPr>
          <w:rFonts w:ascii="Arial" w:hAnsi="Arial" w:cs="Arial"/>
          <w:sz w:val="22"/>
          <w:szCs w:val="22"/>
        </w:rPr>
      </w:pPr>
    </w:p>
    <w:sectPr w:rsidR="00E67E64" w:rsidRPr="00544682">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FE343" w14:textId="77777777" w:rsidR="0097556E" w:rsidRDefault="0097556E" w:rsidP="004B6285">
      <w:pPr>
        <w:spacing w:after="0" w:line="240" w:lineRule="auto"/>
      </w:pPr>
      <w:r>
        <w:separator/>
      </w:r>
    </w:p>
  </w:endnote>
  <w:endnote w:type="continuationSeparator" w:id="0">
    <w:p w14:paraId="5CBBE16E" w14:textId="77777777" w:rsidR="0097556E" w:rsidRDefault="0097556E" w:rsidP="004B6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6351909"/>
      <w:docPartObj>
        <w:docPartGallery w:val="Page Numbers (Bottom of Page)"/>
        <w:docPartUnique/>
      </w:docPartObj>
    </w:sdtPr>
    <w:sdtContent>
      <w:p w14:paraId="2808DB57" w14:textId="2553B9B2" w:rsidR="004B6285" w:rsidRDefault="004B6285" w:rsidP="00A113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3630022" w14:textId="77777777" w:rsidR="004B6285" w:rsidRDefault="004B6285" w:rsidP="004B62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6059980"/>
      <w:docPartObj>
        <w:docPartGallery w:val="Page Numbers (Bottom of Page)"/>
        <w:docPartUnique/>
      </w:docPartObj>
    </w:sdtPr>
    <w:sdtContent>
      <w:p w14:paraId="693F04BF" w14:textId="38F6365C" w:rsidR="004B6285" w:rsidRDefault="004B6285" w:rsidP="00A113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369000" w14:textId="77777777" w:rsidR="004B6285" w:rsidRDefault="004B6285" w:rsidP="004B62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1D82D" w14:textId="77777777" w:rsidR="0097556E" w:rsidRDefault="0097556E" w:rsidP="004B6285">
      <w:pPr>
        <w:spacing w:after="0" w:line="240" w:lineRule="auto"/>
      </w:pPr>
      <w:r>
        <w:separator/>
      </w:r>
    </w:p>
  </w:footnote>
  <w:footnote w:type="continuationSeparator" w:id="0">
    <w:p w14:paraId="4D5E5EF3" w14:textId="77777777" w:rsidR="0097556E" w:rsidRDefault="0097556E" w:rsidP="004B62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A7D"/>
    <w:multiLevelType w:val="multilevel"/>
    <w:tmpl w:val="FC5C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C2EBA"/>
    <w:multiLevelType w:val="multilevel"/>
    <w:tmpl w:val="99E2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17D86"/>
    <w:multiLevelType w:val="multilevel"/>
    <w:tmpl w:val="AAB0A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D662D2"/>
    <w:multiLevelType w:val="multilevel"/>
    <w:tmpl w:val="CCCC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D742A"/>
    <w:multiLevelType w:val="multilevel"/>
    <w:tmpl w:val="8B3E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F549E9"/>
    <w:multiLevelType w:val="multilevel"/>
    <w:tmpl w:val="629ED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751B15"/>
    <w:multiLevelType w:val="multilevel"/>
    <w:tmpl w:val="3A7C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7D5467"/>
    <w:multiLevelType w:val="multilevel"/>
    <w:tmpl w:val="94587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E76D4A"/>
    <w:multiLevelType w:val="multilevel"/>
    <w:tmpl w:val="160AB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536F5A"/>
    <w:multiLevelType w:val="multilevel"/>
    <w:tmpl w:val="4796A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F45EF1"/>
    <w:multiLevelType w:val="multilevel"/>
    <w:tmpl w:val="26E6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CB5403"/>
    <w:multiLevelType w:val="multilevel"/>
    <w:tmpl w:val="79C6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EF65B4"/>
    <w:multiLevelType w:val="multilevel"/>
    <w:tmpl w:val="1220A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2D49D4"/>
    <w:multiLevelType w:val="multilevel"/>
    <w:tmpl w:val="0794F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D6080A"/>
    <w:multiLevelType w:val="multilevel"/>
    <w:tmpl w:val="4430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BF7D3D"/>
    <w:multiLevelType w:val="multilevel"/>
    <w:tmpl w:val="C0980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FD04D4"/>
    <w:multiLevelType w:val="multilevel"/>
    <w:tmpl w:val="D3E8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B06E65"/>
    <w:multiLevelType w:val="multilevel"/>
    <w:tmpl w:val="F2D20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2627964">
    <w:abstractNumId w:val="5"/>
  </w:num>
  <w:num w:numId="2" w16cid:durableId="983126366">
    <w:abstractNumId w:val="0"/>
  </w:num>
  <w:num w:numId="3" w16cid:durableId="1894541423">
    <w:abstractNumId w:val="12"/>
  </w:num>
  <w:num w:numId="4" w16cid:durableId="1868565204">
    <w:abstractNumId w:val="6"/>
  </w:num>
  <w:num w:numId="5" w16cid:durableId="851190960">
    <w:abstractNumId w:val="2"/>
  </w:num>
  <w:num w:numId="6" w16cid:durableId="458687559">
    <w:abstractNumId w:val="7"/>
  </w:num>
  <w:num w:numId="7" w16cid:durableId="1252276185">
    <w:abstractNumId w:val="10"/>
  </w:num>
  <w:num w:numId="8" w16cid:durableId="274597515">
    <w:abstractNumId w:val="9"/>
  </w:num>
  <w:num w:numId="9" w16cid:durableId="495802955">
    <w:abstractNumId w:val="8"/>
  </w:num>
  <w:num w:numId="10" w16cid:durableId="984508259">
    <w:abstractNumId w:val="11"/>
  </w:num>
  <w:num w:numId="11" w16cid:durableId="189414413">
    <w:abstractNumId w:val="4"/>
  </w:num>
  <w:num w:numId="12" w16cid:durableId="622154195">
    <w:abstractNumId w:val="17"/>
  </w:num>
  <w:num w:numId="13" w16cid:durableId="311494144">
    <w:abstractNumId w:val="15"/>
  </w:num>
  <w:num w:numId="14" w16cid:durableId="1909881283">
    <w:abstractNumId w:val="16"/>
  </w:num>
  <w:num w:numId="15" w16cid:durableId="1121608952">
    <w:abstractNumId w:val="1"/>
  </w:num>
  <w:num w:numId="16" w16cid:durableId="665522091">
    <w:abstractNumId w:val="14"/>
  </w:num>
  <w:num w:numId="17" w16cid:durableId="1800804477">
    <w:abstractNumId w:val="13"/>
  </w:num>
  <w:num w:numId="18" w16cid:durableId="4549095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51E"/>
    <w:rsid w:val="00012BD6"/>
    <w:rsid w:val="00077DFE"/>
    <w:rsid w:val="0013572C"/>
    <w:rsid w:val="00170188"/>
    <w:rsid w:val="00244BD0"/>
    <w:rsid w:val="003976F1"/>
    <w:rsid w:val="00422CB0"/>
    <w:rsid w:val="004B6285"/>
    <w:rsid w:val="004F4D35"/>
    <w:rsid w:val="00533A14"/>
    <w:rsid w:val="00544682"/>
    <w:rsid w:val="005B27CE"/>
    <w:rsid w:val="005F6AC6"/>
    <w:rsid w:val="00647648"/>
    <w:rsid w:val="006A3CFF"/>
    <w:rsid w:val="008C26C2"/>
    <w:rsid w:val="00912043"/>
    <w:rsid w:val="009438E3"/>
    <w:rsid w:val="0097556E"/>
    <w:rsid w:val="009764DB"/>
    <w:rsid w:val="009A02E8"/>
    <w:rsid w:val="00A0451E"/>
    <w:rsid w:val="00B40D5F"/>
    <w:rsid w:val="00BA341F"/>
    <w:rsid w:val="00C161C5"/>
    <w:rsid w:val="00C216BF"/>
    <w:rsid w:val="00E67E64"/>
    <w:rsid w:val="00EC5782"/>
    <w:rsid w:val="00F45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FA0C0B"/>
  <w15:chartTrackingRefBased/>
  <w15:docId w15:val="{36E12C59-10D4-9940-8AFC-A70A124A6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45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45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45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45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45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45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45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45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45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5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45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45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45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45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45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45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45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451E"/>
    <w:rPr>
      <w:rFonts w:eastAsiaTheme="majorEastAsia" w:cstheme="majorBidi"/>
      <w:color w:val="272727" w:themeColor="text1" w:themeTint="D8"/>
    </w:rPr>
  </w:style>
  <w:style w:type="paragraph" w:styleId="Title">
    <w:name w:val="Title"/>
    <w:basedOn w:val="Normal"/>
    <w:next w:val="Normal"/>
    <w:link w:val="TitleChar"/>
    <w:uiPriority w:val="10"/>
    <w:qFormat/>
    <w:rsid w:val="00A045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5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45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5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51E"/>
    <w:pPr>
      <w:spacing w:before="160"/>
      <w:jc w:val="center"/>
    </w:pPr>
    <w:rPr>
      <w:i/>
      <w:iCs/>
      <w:color w:val="404040" w:themeColor="text1" w:themeTint="BF"/>
    </w:rPr>
  </w:style>
  <w:style w:type="character" w:customStyle="1" w:styleId="QuoteChar">
    <w:name w:val="Quote Char"/>
    <w:basedOn w:val="DefaultParagraphFont"/>
    <w:link w:val="Quote"/>
    <w:uiPriority w:val="29"/>
    <w:rsid w:val="00A0451E"/>
    <w:rPr>
      <w:i/>
      <w:iCs/>
      <w:color w:val="404040" w:themeColor="text1" w:themeTint="BF"/>
    </w:rPr>
  </w:style>
  <w:style w:type="paragraph" w:styleId="ListParagraph">
    <w:name w:val="List Paragraph"/>
    <w:basedOn w:val="Normal"/>
    <w:uiPriority w:val="34"/>
    <w:qFormat/>
    <w:rsid w:val="00A0451E"/>
    <w:pPr>
      <w:ind w:left="720"/>
      <w:contextualSpacing/>
    </w:pPr>
  </w:style>
  <w:style w:type="character" w:styleId="IntenseEmphasis">
    <w:name w:val="Intense Emphasis"/>
    <w:basedOn w:val="DefaultParagraphFont"/>
    <w:uiPriority w:val="21"/>
    <w:qFormat/>
    <w:rsid w:val="00A0451E"/>
    <w:rPr>
      <w:i/>
      <w:iCs/>
      <w:color w:val="0F4761" w:themeColor="accent1" w:themeShade="BF"/>
    </w:rPr>
  </w:style>
  <w:style w:type="paragraph" w:styleId="IntenseQuote">
    <w:name w:val="Intense Quote"/>
    <w:basedOn w:val="Normal"/>
    <w:next w:val="Normal"/>
    <w:link w:val="IntenseQuoteChar"/>
    <w:uiPriority w:val="30"/>
    <w:qFormat/>
    <w:rsid w:val="00A045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451E"/>
    <w:rPr>
      <w:i/>
      <w:iCs/>
      <w:color w:val="0F4761" w:themeColor="accent1" w:themeShade="BF"/>
    </w:rPr>
  </w:style>
  <w:style w:type="character" w:styleId="IntenseReference">
    <w:name w:val="Intense Reference"/>
    <w:basedOn w:val="DefaultParagraphFont"/>
    <w:uiPriority w:val="32"/>
    <w:qFormat/>
    <w:rsid w:val="00A0451E"/>
    <w:rPr>
      <w:b/>
      <w:bCs/>
      <w:smallCaps/>
      <w:color w:val="0F4761" w:themeColor="accent1" w:themeShade="BF"/>
      <w:spacing w:val="5"/>
    </w:rPr>
  </w:style>
  <w:style w:type="paragraph" w:customStyle="1" w:styleId="p1">
    <w:name w:val="p1"/>
    <w:basedOn w:val="Normal"/>
    <w:rsid w:val="00E67E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E67E64"/>
  </w:style>
  <w:style w:type="character" w:customStyle="1" w:styleId="s1">
    <w:name w:val="s1"/>
    <w:basedOn w:val="DefaultParagraphFont"/>
    <w:rsid w:val="00E67E64"/>
  </w:style>
  <w:style w:type="paragraph" w:customStyle="1" w:styleId="p2">
    <w:name w:val="p2"/>
    <w:basedOn w:val="Normal"/>
    <w:rsid w:val="00E67E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3">
    <w:name w:val="p3"/>
    <w:basedOn w:val="Normal"/>
    <w:rsid w:val="00E67E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4">
    <w:name w:val="p4"/>
    <w:basedOn w:val="Normal"/>
    <w:rsid w:val="00E67E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5">
    <w:name w:val="p5"/>
    <w:basedOn w:val="Normal"/>
    <w:rsid w:val="00E67E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4B6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285"/>
  </w:style>
  <w:style w:type="character" w:styleId="PageNumber">
    <w:name w:val="page number"/>
    <w:basedOn w:val="DefaultParagraphFont"/>
    <w:uiPriority w:val="99"/>
    <w:semiHidden/>
    <w:unhideWhenUsed/>
    <w:rsid w:val="004B6285"/>
  </w:style>
  <w:style w:type="character" w:styleId="Hyperlink">
    <w:name w:val="Hyperlink"/>
    <w:basedOn w:val="DefaultParagraphFont"/>
    <w:uiPriority w:val="99"/>
    <w:unhideWhenUsed/>
    <w:rsid w:val="006A3CFF"/>
    <w:rPr>
      <w:color w:val="467886" w:themeColor="hyperlink"/>
      <w:u w:val="single"/>
    </w:rPr>
  </w:style>
  <w:style w:type="character" w:styleId="UnresolvedMention">
    <w:name w:val="Unresolved Mention"/>
    <w:basedOn w:val="DefaultParagraphFont"/>
    <w:uiPriority w:val="99"/>
    <w:semiHidden/>
    <w:unhideWhenUsed/>
    <w:rsid w:val="006A3CFF"/>
    <w:rPr>
      <w:color w:val="605E5C"/>
      <w:shd w:val="clear" w:color="auto" w:fill="E1DFDD"/>
    </w:rPr>
  </w:style>
  <w:style w:type="character" w:styleId="FollowedHyperlink">
    <w:name w:val="FollowedHyperlink"/>
    <w:basedOn w:val="DefaultParagraphFont"/>
    <w:uiPriority w:val="99"/>
    <w:semiHidden/>
    <w:unhideWhenUsed/>
    <w:rsid w:val="006A3CFF"/>
    <w:rPr>
      <w:color w:val="96607D" w:themeColor="followedHyperlink"/>
      <w:u w:val="single"/>
    </w:rPr>
  </w:style>
  <w:style w:type="character" w:customStyle="1" w:styleId="apple-converted-space">
    <w:name w:val="apple-converted-space"/>
    <w:basedOn w:val="DefaultParagraphFont"/>
    <w:rsid w:val="00B40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understanding-technology-adoption-among-uk-smes" TargetMode="External"/><Relationship Id="rId13" Type="http://schemas.openxmlformats.org/officeDocument/2006/relationships/hyperlink" Target="https://www.ideou.com/en-gb/blogs/inspiration/what-is-design-thinking"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gov.uk/government/publications/sme-digital-adoption-taskforce-final-report/sme-digital-adoption-taskforce-final-report" TargetMode="External"/><Relationship Id="rId12" Type="http://schemas.openxmlformats.org/officeDocument/2006/relationships/hyperlink" Target="https://designthinking.ideo.com/introduction" TargetMode="External"/><Relationship Id="rId17" Type="http://schemas.openxmlformats.org/officeDocument/2006/relationships/hyperlink" Target="https://www.ukfinance.org.uk/news-and-insight/press-release/digital-payments-continue-grow-mobile-wallets-become-more-popular" TargetMode="External"/><Relationship Id="rId2" Type="http://schemas.openxmlformats.org/officeDocument/2006/relationships/styles" Target="styles.xml"/><Relationship Id="rId16" Type="http://schemas.openxmlformats.org/officeDocument/2006/relationships/hyperlink" Target="https://www.ons.gov.uk/businessindustryandtrade/retailindustry/timeseries/j4mc/drsi"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signcouncil.org.uk/resources/the-double-diamond/" TargetMode="External"/><Relationship Id="rId5" Type="http://schemas.openxmlformats.org/officeDocument/2006/relationships/footnotes" Target="footnotes.xml"/><Relationship Id="rId15" Type="http://schemas.openxmlformats.org/officeDocument/2006/relationships/hyperlink" Target="https://www.ofcom.org.uk/post/deliveries-and-charges/best-and-worst-parcel-firms-for-customer-satisfaction-revealed-2025" TargetMode="External"/><Relationship Id="rId10" Type="http://schemas.openxmlformats.org/officeDocument/2006/relationships/hyperlink" Target="https://www.gov.uk/government/publications/barriers-and-enablers-to-advanced-technology-adoption-for-uk-businesses/barriers-and-enablers-to-advanced-technology-adoption-for-uk-businesse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gov.uk/government/publications/sme-digital-adoption-taskforce-2026-update/sme-digital-adoption-taskforce-2026-update" TargetMode="External"/><Relationship Id="rId14" Type="http://schemas.openxmlformats.org/officeDocument/2006/relationships/hyperlink" Target="https://www.oecd.org/en/publications/sme-technology-adoption-in-the-united-kingdom_5f25ce2a-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456</TotalTime>
  <Pages>20</Pages>
  <Words>4841</Words>
  <Characters>27498</Characters>
  <Application>Microsoft Office Word</Application>
  <DocSecurity>0</DocSecurity>
  <Lines>2115</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jeffers</dc:creator>
  <cp:keywords/>
  <dc:description/>
  <cp:lastModifiedBy>mary jeffers</cp:lastModifiedBy>
  <cp:revision>2</cp:revision>
  <dcterms:created xsi:type="dcterms:W3CDTF">2026-08-27T23:21:00Z</dcterms:created>
  <dcterms:modified xsi:type="dcterms:W3CDTF">2026-08-28T08:01:00Z</dcterms:modified>
</cp:coreProperties>
</file>