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B6A8B" w:rsidRDefault="00DB6A8B">
      <w:pPr>
        <w:spacing w:line="360" w:lineRule="auto"/>
        <w:jc w:val="center"/>
        <w:rPr>
          <w:b/>
          <w:sz w:val="32"/>
          <w:szCs w:val="32"/>
        </w:rPr>
      </w:pPr>
    </w:p>
    <w:p w14:paraId="00000002" w14:textId="369D24F7" w:rsidR="00DB6A8B" w:rsidRDefault="00DB6A8B">
      <w:pPr>
        <w:spacing w:line="360" w:lineRule="auto"/>
        <w:jc w:val="center"/>
        <w:rPr>
          <w:b/>
          <w:sz w:val="32"/>
          <w:szCs w:val="32"/>
        </w:rPr>
      </w:pPr>
    </w:p>
    <w:p w14:paraId="459FD8EB" w14:textId="20518A43" w:rsidR="00CC648C" w:rsidRDefault="00CC648C">
      <w:pPr>
        <w:spacing w:line="360" w:lineRule="auto"/>
        <w:jc w:val="center"/>
        <w:rPr>
          <w:b/>
          <w:sz w:val="32"/>
          <w:szCs w:val="32"/>
        </w:rPr>
      </w:pPr>
    </w:p>
    <w:p w14:paraId="7331EC7A" w14:textId="77777777" w:rsidR="00CC648C" w:rsidRDefault="00CC648C">
      <w:pPr>
        <w:spacing w:line="360" w:lineRule="auto"/>
        <w:jc w:val="center"/>
        <w:rPr>
          <w:b/>
          <w:sz w:val="32"/>
          <w:szCs w:val="32"/>
        </w:rPr>
      </w:pPr>
    </w:p>
    <w:p w14:paraId="00000003" w14:textId="77777777" w:rsidR="00DB6A8B" w:rsidRDefault="00DB6A8B">
      <w:pPr>
        <w:spacing w:line="360" w:lineRule="auto"/>
        <w:jc w:val="center"/>
        <w:rPr>
          <w:b/>
          <w:sz w:val="32"/>
          <w:szCs w:val="32"/>
        </w:rPr>
      </w:pPr>
    </w:p>
    <w:p w14:paraId="00000004" w14:textId="77777777" w:rsidR="00DB6A8B" w:rsidRDefault="00DB6A8B">
      <w:pPr>
        <w:spacing w:line="360" w:lineRule="auto"/>
        <w:jc w:val="center"/>
        <w:rPr>
          <w:b/>
          <w:sz w:val="32"/>
          <w:szCs w:val="32"/>
        </w:rPr>
      </w:pPr>
    </w:p>
    <w:p w14:paraId="00000005" w14:textId="77777777" w:rsidR="00DB6A8B" w:rsidRDefault="00DB6A8B">
      <w:pPr>
        <w:spacing w:line="360" w:lineRule="auto"/>
        <w:jc w:val="center"/>
        <w:rPr>
          <w:b/>
          <w:sz w:val="32"/>
          <w:szCs w:val="32"/>
        </w:rPr>
      </w:pPr>
    </w:p>
    <w:p w14:paraId="00000006" w14:textId="77777777" w:rsidR="00DB6A8B" w:rsidRDefault="00000000">
      <w:pPr>
        <w:spacing w:line="360" w:lineRule="auto"/>
        <w:jc w:val="center"/>
        <w:rPr>
          <w:b/>
          <w:sz w:val="32"/>
          <w:szCs w:val="32"/>
        </w:rPr>
      </w:pPr>
      <w:r>
        <w:rPr>
          <w:b/>
          <w:sz w:val="32"/>
          <w:szCs w:val="32"/>
        </w:rPr>
        <w:t>ASSESSMENT 2 –</w:t>
      </w:r>
    </w:p>
    <w:p w14:paraId="00000007" w14:textId="77777777" w:rsidR="00DB6A8B" w:rsidRDefault="00000000">
      <w:pPr>
        <w:spacing w:line="360" w:lineRule="auto"/>
        <w:jc w:val="center"/>
        <w:rPr>
          <w:b/>
          <w:sz w:val="32"/>
          <w:szCs w:val="32"/>
        </w:rPr>
      </w:pPr>
      <w:r>
        <w:rPr>
          <w:b/>
          <w:sz w:val="32"/>
          <w:szCs w:val="32"/>
        </w:rPr>
        <w:t xml:space="preserve">ORGANISATIONAL BEHAVIOUR &amp; </w:t>
      </w:r>
    </w:p>
    <w:p w14:paraId="00000008" w14:textId="77777777" w:rsidR="00DB6A8B" w:rsidRDefault="00000000">
      <w:pPr>
        <w:spacing w:line="360" w:lineRule="auto"/>
        <w:jc w:val="center"/>
        <w:rPr>
          <w:b/>
          <w:sz w:val="32"/>
          <w:szCs w:val="32"/>
        </w:rPr>
      </w:pPr>
      <w:r>
        <w:rPr>
          <w:b/>
          <w:sz w:val="32"/>
          <w:szCs w:val="32"/>
        </w:rPr>
        <w:t>PERFORMANCE</w:t>
      </w:r>
    </w:p>
    <w:p w14:paraId="00000009" w14:textId="77777777" w:rsidR="00DB6A8B" w:rsidRDefault="00DB6A8B">
      <w:pPr>
        <w:spacing w:line="360" w:lineRule="auto"/>
        <w:jc w:val="center"/>
      </w:pPr>
    </w:p>
    <w:p w14:paraId="0000000A" w14:textId="77777777" w:rsidR="00DB6A8B" w:rsidRDefault="00DB6A8B">
      <w:pPr>
        <w:spacing w:line="360" w:lineRule="auto"/>
        <w:jc w:val="center"/>
      </w:pPr>
    </w:p>
    <w:p w14:paraId="0000000B" w14:textId="77777777" w:rsidR="00DB6A8B" w:rsidRDefault="00DB6A8B">
      <w:pPr>
        <w:spacing w:line="360" w:lineRule="auto"/>
        <w:jc w:val="center"/>
      </w:pPr>
    </w:p>
    <w:p w14:paraId="0000000C" w14:textId="77777777" w:rsidR="00DB6A8B" w:rsidRDefault="00DB6A8B">
      <w:pPr>
        <w:spacing w:line="360" w:lineRule="auto"/>
        <w:jc w:val="center"/>
      </w:pPr>
    </w:p>
    <w:p w14:paraId="0000000D" w14:textId="77777777" w:rsidR="00DB6A8B" w:rsidRDefault="00DB6A8B">
      <w:pPr>
        <w:spacing w:line="360" w:lineRule="auto"/>
        <w:jc w:val="center"/>
      </w:pPr>
    </w:p>
    <w:p w14:paraId="0000000E" w14:textId="77777777" w:rsidR="00DB6A8B" w:rsidRDefault="00000000">
      <w:pPr>
        <w:spacing w:line="360" w:lineRule="auto"/>
        <w:jc w:val="center"/>
      </w:pPr>
      <w:r>
        <w:br w:type="page"/>
      </w:r>
    </w:p>
    <w:p w14:paraId="055C942B" w14:textId="26DA3349" w:rsidR="00CC648C" w:rsidRDefault="00CC648C" w:rsidP="00CC648C">
      <w:pPr>
        <w:pStyle w:val="Heading1"/>
        <w:tabs>
          <w:tab w:val="left" w:pos="5230"/>
        </w:tabs>
        <w:spacing w:line="360" w:lineRule="auto"/>
        <w:jc w:val="both"/>
      </w:pPr>
      <w:bookmarkStart w:id="0" w:name="_rjv3kq5ljisd" w:colFirst="0" w:colLast="0"/>
      <w:bookmarkEnd w:id="0"/>
      <w:r>
        <w:lastRenderedPageBreak/>
        <w:tab/>
      </w:r>
    </w:p>
    <w:sdt>
      <w:sdtPr>
        <w:id w:val="-965190422"/>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6B7B3BCA" w14:textId="225970FB" w:rsidR="00CC648C" w:rsidRPr="00CC648C" w:rsidRDefault="00CC648C" w:rsidP="00CC648C">
          <w:pPr>
            <w:pStyle w:val="TOCHeading"/>
            <w:spacing w:line="360" w:lineRule="auto"/>
            <w:jc w:val="center"/>
            <w:rPr>
              <w:rFonts w:ascii="Arial" w:hAnsi="Arial" w:cs="Arial"/>
              <w:color w:val="auto"/>
              <w:sz w:val="22"/>
              <w:szCs w:val="22"/>
            </w:rPr>
          </w:pPr>
          <w:r w:rsidRPr="00CC648C">
            <w:rPr>
              <w:rFonts w:ascii="Arial" w:hAnsi="Arial" w:cs="Arial"/>
              <w:b/>
              <w:bCs/>
              <w:color w:val="auto"/>
              <w:sz w:val="22"/>
              <w:szCs w:val="22"/>
            </w:rPr>
            <w:t>Table of Contents</w:t>
          </w:r>
          <w:r w:rsidRPr="00CC648C">
            <w:rPr>
              <w:rFonts w:ascii="Arial" w:hAnsi="Arial" w:cs="Arial"/>
              <w:color w:val="auto"/>
              <w:sz w:val="22"/>
              <w:szCs w:val="22"/>
            </w:rPr>
            <w:fldChar w:fldCharType="begin"/>
          </w:r>
          <w:r w:rsidRPr="00CC648C">
            <w:rPr>
              <w:rFonts w:ascii="Arial" w:hAnsi="Arial" w:cs="Arial"/>
              <w:color w:val="auto"/>
              <w:sz w:val="22"/>
              <w:szCs w:val="22"/>
            </w:rPr>
            <w:instrText xml:space="preserve"> TOC \o "1-3" \h \z \u </w:instrText>
          </w:r>
          <w:r w:rsidRPr="00CC648C">
            <w:rPr>
              <w:rFonts w:ascii="Arial" w:hAnsi="Arial" w:cs="Arial"/>
              <w:color w:val="auto"/>
              <w:sz w:val="22"/>
              <w:szCs w:val="22"/>
            </w:rPr>
            <w:fldChar w:fldCharType="separate"/>
          </w:r>
        </w:p>
        <w:p w14:paraId="71B19F14" w14:textId="3459E861" w:rsidR="00CC648C" w:rsidRPr="00CC648C" w:rsidRDefault="00CC648C" w:rsidP="00CC648C">
          <w:pPr>
            <w:pStyle w:val="TOC1"/>
            <w:tabs>
              <w:tab w:val="right" w:leader="dot" w:pos="9019"/>
            </w:tabs>
            <w:spacing w:line="360" w:lineRule="auto"/>
            <w:jc w:val="both"/>
            <w:rPr>
              <w:noProof/>
            </w:rPr>
          </w:pPr>
          <w:hyperlink w:anchor="_Toc110530856" w:history="1">
            <w:r w:rsidRPr="00CC648C">
              <w:rPr>
                <w:rStyle w:val="Hyperlink"/>
                <w:noProof/>
                <w:color w:val="auto"/>
              </w:rPr>
              <w:t>Background of Amazon and its reason behind establishing a physical store.</w:t>
            </w:r>
            <w:r w:rsidRPr="00CC648C">
              <w:rPr>
                <w:noProof/>
                <w:webHidden/>
              </w:rPr>
              <w:tab/>
            </w:r>
            <w:r w:rsidRPr="00CC648C">
              <w:rPr>
                <w:noProof/>
                <w:webHidden/>
              </w:rPr>
              <w:fldChar w:fldCharType="begin"/>
            </w:r>
            <w:r w:rsidRPr="00CC648C">
              <w:rPr>
                <w:noProof/>
                <w:webHidden/>
              </w:rPr>
              <w:instrText xml:space="preserve"> PAGEREF _Toc110530856 \h </w:instrText>
            </w:r>
            <w:r w:rsidRPr="00CC648C">
              <w:rPr>
                <w:noProof/>
                <w:webHidden/>
              </w:rPr>
            </w:r>
            <w:r w:rsidRPr="00CC648C">
              <w:rPr>
                <w:noProof/>
                <w:webHidden/>
              </w:rPr>
              <w:fldChar w:fldCharType="separate"/>
            </w:r>
            <w:r w:rsidRPr="00CC648C">
              <w:rPr>
                <w:noProof/>
                <w:webHidden/>
              </w:rPr>
              <w:t>3</w:t>
            </w:r>
            <w:r w:rsidRPr="00CC648C">
              <w:rPr>
                <w:noProof/>
                <w:webHidden/>
              </w:rPr>
              <w:fldChar w:fldCharType="end"/>
            </w:r>
          </w:hyperlink>
        </w:p>
        <w:p w14:paraId="4630B548" w14:textId="11EB430E" w:rsidR="00CC648C" w:rsidRPr="00CC648C" w:rsidRDefault="00CC648C" w:rsidP="00CC648C">
          <w:pPr>
            <w:pStyle w:val="TOC1"/>
            <w:tabs>
              <w:tab w:val="right" w:leader="dot" w:pos="9019"/>
            </w:tabs>
            <w:spacing w:line="360" w:lineRule="auto"/>
            <w:jc w:val="both"/>
            <w:rPr>
              <w:noProof/>
            </w:rPr>
          </w:pPr>
          <w:hyperlink w:anchor="_Toc110530857" w:history="1">
            <w:r w:rsidRPr="00CC648C">
              <w:rPr>
                <w:rStyle w:val="Hyperlink"/>
                <w:noProof/>
                <w:color w:val="auto"/>
              </w:rPr>
              <w:t>Examine the contrasts in Amazon's physical, organisational structure, and performance, as well as its online structure and effectiveness.</w:t>
            </w:r>
            <w:r w:rsidRPr="00CC648C">
              <w:rPr>
                <w:noProof/>
                <w:webHidden/>
              </w:rPr>
              <w:tab/>
            </w:r>
            <w:r w:rsidRPr="00CC648C">
              <w:rPr>
                <w:noProof/>
                <w:webHidden/>
              </w:rPr>
              <w:fldChar w:fldCharType="begin"/>
            </w:r>
            <w:r w:rsidRPr="00CC648C">
              <w:rPr>
                <w:noProof/>
                <w:webHidden/>
              </w:rPr>
              <w:instrText xml:space="preserve"> PAGEREF _Toc110530857 \h </w:instrText>
            </w:r>
            <w:r w:rsidRPr="00CC648C">
              <w:rPr>
                <w:noProof/>
                <w:webHidden/>
              </w:rPr>
            </w:r>
            <w:r w:rsidRPr="00CC648C">
              <w:rPr>
                <w:noProof/>
                <w:webHidden/>
              </w:rPr>
              <w:fldChar w:fldCharType="separate"/>
            </w:r>
            <w:r w:rsidRPr="00CC648C">
              <w:rPr>
                <w:noProof/>
                <w:webHidden/>
              </w:rPr>
              <w:t>3</w:t>
            </w:r>
            <w:r w:rsidRPr="00CC648C">
              <w:rPr>
                <w:noProof/>
                <w:webHidden/>
              </w:rPr>
              <w:fldChar w:fldCharType="end"/>
            </w:r>
          </w:hyperlink>
        </w:p>
        <w:p w14:paraId="55A75E1A" w14:textId="076A11ED" w:rsidR="00CC648C" w:rsidRPr="00CC648C" w:rsidRDefault="00CC648C" w:rsidP="00CC648C">
          <w:pPr>
            <w:pStyle w:val="TOC1"/>
            <w:tabs>
              <w:tab w:val="right" w:leader="dot" w:pos="9019"/>
            </w:tabs>
            <w:spacing w:line="360" w:lineRule="auto"/>
            <w:jc w:val="both"/>
            <w:rPr>
              <w:noProof/>
            </w:rPr>
          </w:pPr>
          <w:hyperlink w:anchor="_Toc110530858" w:history="1">
            <w:r w:rsidRPr="00CC648C">
              <w:rPr>
                <w:rStyle w:val="Hyperlink"/>
                <w:noProof/>
                <w:color w:val="auto"/>
              </w:rPr>
              <w:t>Discuss the tasks and skills that the management team of Amazon at Bluewater Amazon the store can apply to bring operational effectiveness</w:t>
            </w:r>
            <w:r w:rsidRPr="00CC648C">
              <w:rPr>
                <w:noProof/>
                <w:webHidden/>
              </w:rPr>
              <w:tab/>
            </w:r>
            <w:r w:rsidRPr="00CC648C">
              <w:rPr>
                <w:noProof/>
                <w:webHidden/>
              </w:rPr>
              <w:fldChar w:fldCharType="begin"/>
            </w:r>
            <w:r w:rsidRPr="00CC648C">
              <w:rPr>
                <w:noProof/>
                <w:webHidden/>
              </w:rPr>
              <w:instrText xml:space="preserve"> PAGEREF _Toc110530858 \h </w:instrText>
            </w:r>
            <w:r w:rsidRPr="00CC648C">
              <w:rPr>
                <w:noProof/>
                <w:webHidden/>
              </w:rPr>
            </w:r>
            <w:r w:rsidRPr="00CC648C">
              <w:rPr>
                <w:noProof/>
                <w:webHidden/>
              </w:rPr>
              <w:fldChar w:fldCharType="separate"/>
            </w:r>
            <w:r w:rsidRPr="00CC648C">
              <w:rPr>
                <w:noProof/>
                <w:webHidden/>
              </w:rPr>
              <w:t>4</w:t>
            </w:r>
            <w:r w:rsidRPr="00CC648C">
              <w:rPr>
                <w:noProof/>
                <w:webHidden/>
              </w:rPr>
              <w:fldChar w:fldCharType="end"/>
            </w:r>
          </w:hyperlink>
        </w:p>
        <w:p w14:paraId="10D1E836" w14:textId="0C9E6F95" w:rsidR="00CC648C" w:rsidRPr="00CC648C" w:rsidRDefault="00CC648C" w:rsidP="00CC648C">
          <w:pPr>
            <w:pStyle w:val="TOC1"/>
            <w:tabs>
              <w:tab w:val="right" w:leader="dot" w:pos="9019"/>
            </w:tabs>
            <w:spacing w:line="360" w:lineRule="auto"/>
            <w:jc w:val="both"/>
            <w:rPr>
              <w:noProof/>
            </w:rPr>
          </w:pPr>
          <w:hyperlink w:anchor="_Toc110530859" w:history="1">
            <w:r w:rsidRPr="00CC648C">
              <w:rPr>
                <w:rStyle w:val="Hyperlink"/>
                <w:noProof/>
                <w:color w:val="auto"/>
              </w:rPr>
              <w:t>Impact of the management team in motivating the employees and improving performance</w:t>
            </w:r>
            <w:r w:rsidRPr="00CC648C">
              <w:rPr>
                <w:noProof/>
                <w:webHidden/>
              </w:rPr>
              <w:tab/>
            </w:r>
            <w:r w:rsidRPr="00CC648C">
              <w:rPr>
                <w:noProof/>
                <w:webHidden/>
              </w:rPr>
              <w:fldChar w:fldCharType="begin"/>
            </w:r>
            <w:r w:rsidRPr="00CC648C">
              <w:rPr>
                <w:noProof/>
                <w:webHidden/>
              </w:rPr>
              <w:instrText xml:space="preserve"> PAGEREF _Toc110530859 \h </w:instrText>
            </w:r>
            <w:r w:rsidRPr="00CC648C">
              <w:rPr>
                <w:noProof/>
                <w:webHidden/>
              </w:rPr>
            </w:r>
            <w:r w:rsidRPr="00CC648C">
              <w:rPr>
                <w:noProof/>
                <w:webHidden/>
              </w:rPr>
              <w:fldChar w:fldCharType="separate"/>
            </w:r>
            <w:r w:rsidRPr="00CC648C">
              <w:rPr>
                <w:noProof/>
                <w:webHidden/>
              </w:rPr>
              <w:t>4</w:t>
            </w:r>
            <w:r w:rsidRPr="00CC648C">
              <w:rPr>
                <w:noProof/>
                <w:webHidden/>
              </w:rPr>
              <w:fldChar w:fldCharType="end"/>
            </w:r>
          </w:hyperlink>
        </w:p>
        <w:p w14:paraId="5FC60E25" w14:textId="2DF2789C" w:rsidR="00CC648C" w:rsidRPr="00CC648C" w:rsidRDefault="00CC648C" w:rsidP="00CC648C">
          <w:pPr>
            <w:pStyle w:val="TOC1"/>
            <w:tabs>
              <w:tab w:val="right" w:leader="dot" w:pos="9019"/>
            </w:tabs>
            <w:spacing w:line="360" w:lineRule="auto"/>
            <w:jc w:val="both"/>
            <w:rPr>
              <w:noProof/>
            </w:rPr>
          </w:pPr>
          <w:hyperlink w:anchor="_Toc110530860" w:history="1">
            <w:r w:rsidRPr="00CC648C">
              <w:rPr>
                <w:rStyle w:val="Hyperlink"/>
                <w:noProof/>
                <w:color w:val="auto"/>
              </w:rPr>
              <w:t>Analyses of internal and external factors influencing individual and group behaviour and performance at Bluewater Amazon store</w:t>
            </w:r>
            <w:r w:rsidRPr="00CC648C">
              <w:rPr>
                <w:noProof/>
                <w:webHidden/>
              </w:rPr>
              <w:tab/>
            </w:r>
            <w:r w:rsidRPr="00CC648C">
              <w:rPr>
                <w:noProof/>
                <w:webHidden/>
              </w:rPr>
              <w:fldChar w:fldCharType="begin"/>
            </w:r>
            <w:r w:rsidRPr="00CC648C">
              <w:rPr>
                <w:noProof/>
                <w:webHidden/>
              </w:rPr>
              <w:instrText xml:space="preserve"> PAGEREF _Toc110530860 \h </w:instrText>
            </w:r>
            <w:r w:rsidRPr="00CC648C">
              <w:rPr>
                <w:noProof/>
                <w:webHidden/>
              </w:rPr>
            </w:r>
            <w:r w:rsidRPr="00CC648C">
              <w:rPr>
                <w:noProof/>
                <w:webHidden/>
              </w:rPr>
              <w:fldChar w:fldCharType="separate"/>
            </w:r>
            <w:r w:rsidRPr="00CC648C">
              <w:rPr>
                <w:noProof/>
                <w:webHidden/>
              </w:rPr>
              <w:t>4</w:t>
            </w:r>
            <w:r w:rsidRPr="00CC648C">
              <w:rPr>
                <w:noProof/>
                <w:webHidden/>
              </w:rPr>
              <w:fldChar w:fldCharType="end"/>
            </w:r>
          </w:hyperlink>
        </w:p>
        <w:p w14:paraId="4C1999ED" w14:textId="5787DBBF" w:rsidR="00CC648C" w:rsidRPr="00CC648C" w:rsidRDefault="00CC648C" w:rsidP="00CC648C">
          <w:pPr>
            <w:pStyle w:val="TOC1"/>
            <w:tabs>
              <w:tab w:val="right" w:leader="dot" w:pos="9019"/>
            </w:tabs>
            <w:spacing w:line="360" w:lineRule="auto"/>
            <w:jc w:val="both"/>
            <w:rPr>
              <w:noProof/>
            </w:rPr>
          </w:pPr>
          <w:hyperlink w:anchor="_Toc110530861" w:history="1">
            <w:r w:rsidRPr="00CC648C">
              <w:rPr>
                <w:rStyle w:val="Hyperlink"/>
                <w:noProof/>
                <w:color w:val="auto"/>
              </w:rPr>
              <w:t>References</w:t>
            </w:r>
            <w:r w:rsidRPr="00CC648C">
              <w:rPr>
                <w:noProof/>
                <w:webHidden/>
              </w:rPr>
              <w:tab/>
            </w:r>
            <w:r w:rsidRPr="00CC648C">
              <w:rPr>
                <w:noProof/>
                <w:webHidden/>
              </w:rPr>
              <w:fldChar w:fldCharType="begin"/>
            </w:r>
            <w:r w:rsidRPr="00CC648C">
              <w:rPr>
                <w:noProof/>
                <w:webHidden/>
              </w:rPr>
              <w:instrText xml:space="preserve"> PAGEREF _Toc110530861 \h </w:instrText>
            </w:r>
            <w:r w:rsidRPr="00CC648C">
              <w:rPr>
                <w:noProof/>
                <w:webHidden/>
              </w:rPr>
            </w:r>
            <w:r w:rsidRPr="00CC648C">
              <w:rPr>
                <w:noProof/>
                <w:webHidden/>
              </w:rPr>
              <w:fldChar w:fldCharType="separate"/>
            </w:r>
            <w:r w:rsidRPr="00CC648C">
              <w:rPr>
                <w:noProof/>
                <w:webHidden/>
              </w:rPr>
              <w:t>6</w:t>
            </w:r>
            <w:r w:rsidRPr="00CC648C">
              <w:rPr>
                <w:noProof/>
                <w:webHidden/>
              </w:rPr>
              <w:fldChar w:fldCharType="end"/>
            </w:r>
          </w:hyperlink>
        </w:p>
        <w:p w14:paraId="464015AE" w14:textId="120606F5" w:rsidR="00CC648C" w:rsidRDefault="00CC648C" w:rsidP="00CC648C">
          <w:pPr>
            <w:spacing w:line="360" w:lineRule="auto"/>
            <w:jc w:val="both"/>
          </w:pPr>
          <w:r w:rsidRPr="00CC648C">
            <w:rPr>
              <w:noProof/>
            </w:rPr>
            <w:fldChar w:fldCharType="end"/>
          </w:r>
        </w:p>
      </w:sdtContent>
    </w:sdt>
    <w:p w14:paraId="52D51D64" w14:textId="4796F5B2" w:rsidR="00CC648C" w:rsidRDefault="00CC648C" w:rsidP="00CC648C">
      <w:pPr>
        <w:pStyle w:val="Heading1"/>
        <w:tabs>
          <w:tab w:val="left" w:pos="5230"/>
        </w:tabs>
        <w:spacing w:line="360" w:lineRule="auto"/>
        <w:jc w:val="both"/>
      </w:pPr>
    </w:p>
    <w:p w14:paraId="0000000F" w14:textId="57EA4E92" w:rsidR="00DB6A8B" w:rsidRDefault="00000000" w:rsidP="00CC648C">
      <w:pPr>
        <w:pStyle w:val="Heading1"/>
        <w:tabs>
          <w:tab w:val="left" w:pos="5230"/>
        </w:tabs>
        <w:spacing w:line="360" w:lineRule="auto"/>
        <w:jc w:val="both"/>
        <w:rPr>
          <w:b/>
          <w:sz w:val="24"/>
          <w:szCs w:val="24"/>
        </w:rPr>
      </w:pPr>
      <w:r w:rsidRPr="00CC648C">
        <w:br w:type="page"/>
      </w:r>
      <w:r w:rsidR="00CC648C">
        <w:lastRenderedPageBreak/>
        <w:tab/>
      </w:r>
    </w:p>
    <w:p w14:paraId="00000010" w14:textId="77777777" w:rsidR="00DB6A8B" w:rsidRDefault="00000000">
      <w:pPr>
        <w:pStyle w:val="Heading1"/>
        <w:spacing w:line="360" w:lineRule="auto"/>
        <w:jc w:val="both"/>
        <w:rPr>
          <w:b/>
          <w:sz w:val="24"/>
          <w:szCs w:val="24"/>
        </w:rPr>
      </w:pPr>
      <w:bookmarkStart w:id="1" w:name="_h4ztsmpa9juw" w:colFirst="0" w:colLast="0"/>
      <w:bookmarkStart w:id="2" w:name="_Toc110530856"/>
      <w:bookmarkEnd w:id="1"/>
      <w:r>
        <w:rPr>
          <w:b/>
          <w:sz w:val="24"/>
          <w:szCs w:val="24"/>
        </w:rPr>
        <w:t>Background of Amazon and its reason behind establishing a physical store.</w:t>
      </w:r>
      <w:bookmarkEnd w:id="2"/>
      <w:r>
        <w:rPr>
          <w:b/>
          <w:sz w:val="24"/>
          <w:szCs w:val="24"/>
        </w:rPr>
        <w:t xml:space="preserve"> </w:t>
      </w:r>
    </w:p>
    <w:p w14:paraId="00000011" w14:textId="77777777" w:rsidR="00DB6A8B" w:rsidRDefault="00000000">
      <w:pPr>
        <w:spacing w:line="360" w:lineRule="auto"/>
        <w:jc w:val="both"/>
      </w:pPr>
      <w:r>
        <w:t>In 1994, Jeff Bezos established the company Amazon in his garage. During the initial time, it used to sell books; however, in a short period, the store started to sell a wide range of goods, which earned it the nickname, ‘the everything store. Being an e-commerce store, Amazon is known for its online retail operations (</w:t>
      </w:r>
      <w:proofErr w:type="spellStart"/>
      <w:r>
        <w:t>Chango</w:t>
      </w:r>
      <w:proofErr w:type="spellEnd"/>
      <w:r>
        <w:t xml:space="preserve"> Valverde, 2019). The company has made a big name in the industry, but they feel that its presence is lacking in a specific area. Amazon has decided to open its first physical store to create a physical presence in the industry. </w:t>
      </w:r>
    </w:p>
    <w:p w14:paraId="00000012" w14:textId="77777777" w:rsidR="00DB6A8B" w:rsidRDefault="00000000">
      <w:pPr>
        <w:spacing w:line="360" w:lineRule="auto"/>
        <w:jc w:val="both"/>
        <w:rPr>
          <w:b/>
        </w:rPr>
      </w:pPr>
      <w:r>
        <w:t xml:space="preserve"> Physical store franchisee retailers can increase output along the entire product life cycle and regionally. Instances of that are advanced fusion and vertical linkages. Different retail formats might be developed to get nearer to clients as their lifestyles change. The connectivity of the supply chain with vendors works in reverse, in any case. Such efforts may change a pivotal role for distribution or elevate the whole logistical activities of specific providers. This can also significantly decrease supply costs (</w:t>
      </w:r>
      <w:proofErr w:type="spellStart"/>
      <w:r>
        <w:t>Vollero</w:t>
      </w:r>
      <w:proofErr w:type="spellEnd"/>
      <w:r>
        <w:t xml:space="preserve"> </w:t>
      </w:r>
      <w:r>
        <w:rPr>
          <w:i/>
        </w:rPr>
        <w:t>et al</w:t>
      </w:r>
      <w:r>
        <w:t xml:space="preserve">. 2021). As a result, the store had more negotiating leverage to influence the company’s proposal. One can establish a specialised product offering. In short, Amazon wants to take these benefits by operating from its physical stores. </w:t>
      </w:r>
    </w:p>
    <w:p w14:paraId="00000013" w14:textId="77777777" w:rsidR="00DB6A8B" w:rsidRDefault="00000000">
      <w:pPr>
        <w:pStyle w:val="Heading1"/>
        <w:spacing w:line="360" w:lineRule="auto"/>
        <w:jc w:val="both"/>
        <w:rPr>
          <w:b/>
          <w:sz w:val="24"/>
          <w:szCs w:val="24"/>
        </w:rPr>
      </w:pPr>
      <w:bookmarkStart w:id="3" w:name="_fitia6ljvv3q" w:colFirst="0" w:colLast="0"/>
      <w:bookmarkStart w:id="4" w:name="_Toc110530857"/>
      <w:bookmarkEnd w:id="3"/>
      <w:r>
        <w:rPr>
          <w:b/>
          <w:sz w:val="24"/>
          <w:szCs w:val="24"/>
        </w:rPr>
        <w:t>Examine the contrasts in Amazon's physical, organisational structure, and performance, as well as its online structure and effectiveness.</w:t>
      </w:r>
      <w:bookmarkEnd w:id="4"/>
    </w:p>
    <w:p w14:paraId="00000014" w14:textId="77777777" w:rsidR="00DB6A8B" w:rsidRDefault="00000000">
      <w:pPr>
        <w:spacing w:line="360" w:lineRule="auto"/>
        <w:jc w:val="both"/>
      </w:pPr>
      <w:r>
        <w:t xml:space="preserve">There are several contrasts between the physical and online amazon shops, aside from the way to express distinction, in which the former is headquartered online. At the same time, the other may be located in a downtown area. Amazon has its online operations established in central locations all around the world. Meanwhile, it only has maybe around eighty-nine physical stores in the world. The leading organisation is familiar with the functions of the online store, and they do not have much expertise in the physical stores (Johnston, 2018). The physical stores have their organisational structure and management team, but without the guidance of the headquarters, it becomes hard to maintain the stores. </w:t>
      </w:r>
      <w:proofErr w:type="gramStart"/>
      <w:r>
        <w:t>Therefore</w:t>
      </w:r>
      <w:proofErr w:type="gramEnd"/>
      <w:r>
        <w:t xml:space="preserve"> the operations in the online stores are much more manageable. </w:t>
      </w:r>
    </w:p>
    <w:p w14:paraId="00000015" w14:textId="77777777" w:rsidR="00DB6A8B" w:rsidRDefault="00000000">
      <w:pPr>
        <w:spacing w:line="360" w:lineRule="auto"/>
        <w:jc w:val="both"/>
      </w:pPr>
      <w:r>
        <w:t xml:space="preserve">Similarly, the performance of the online stores is much better than the physical stores. The physical shops only have a limited selection area. However, the online sites are filled with limited options, better price deals, and offers home delivery. Consequently, the clients prefer the online shopping experience more than coming to their actual physical store. </w:t>
      </w:r>
    </w:p>
    <w:p w14:paraId="00000016" w14:textId="77777777" w:rsidR="00DB6A8B" w:rsidRDefault="00000000">
      <w:pPr>
        <w:pStyle w:val="Heading1"/>
        <w:spacing w:line="360" w:lineRule="auto"/>
        <w:jc w:val="both"/>
        <w:rPr>
          <w:b/>
          <w:sz w:val="24"/>
          <w:szCs w:val="24"/>
        </w:rPr>
      </w:pPr>
      <w:bookmarkStart w:id="5" w:name="_71topwkwj6lx" w:colFirst="0" w:colLast="0"/>
      <w:bookmarkStart w:id="6" w:name="_Toc110530858"/>
      <w:bookmarkEnd w:id="5"/>
      <w:r>
        <w:rPr>
          <w:b/>
          <w:sz w:val="24"/>
          <w:szCs w:val="24"/>
        </w:rPr>
        <w:lastRenderedPageBreak/>
        <w:t>Discuss the tasks and skills that the management team of Amazon at Bluewater Amazon the store can apply to bring operational effectiveness</w:t>
      </w:r>
      <w:bookmarkEnd w:id="6"/>
    </w:p>
    <w:p w14:paraId="00000017" w14:textId="77777777" w:rsidR="00DB6A8B" w:rsidRDefault="00000000">
      <w:pPr>
        <w:spacing w:line="360" w:lineRule="auto"/>
        <w:jc w:val="both"/>
      </w:pPr>
      <w:r>
        <w:t xml:space="preserve">The tasks of amazon at the </w:t>
      </w:r>
      <w:proofErr w:type="spellStart"/>
      <w:r>
        <w:t>bluewater</w:t>
      </w:r>
      <w:proofErr w:type="spellEnd"/>
      <w:r>
        <w:t xml:space="preserve"> amazon stores have a wide range of activities, including planning the layout of the store, placing the goods on display, processing transactions, managing payments and credit, preventing thefts, maintaining the property, managing the employees, optimising stockpile, and overseeing the overall distribution network that results in the arrival of the goods in the store. </w:t>
      </w:r>
    </w:p>
    <w:p w14:paraId="00000018" w14:textId="77777777" w:rsidR="00DB6A8B" w:rsidRDefault="00000000">
      <w:pPr>
        <w:spacing w:line="360" w:lineRule="auto"/>
        <w:jc w:val="both"/>
      </w:pPr>
      <w:r>
        <w:t xml:space="preserve">To successfully operate the store, the management will require people with good customer service skills, communication abilities, store managing capabilities, and risk management skills. To properly plan the inventory, the management has hired staff with good expertise in maintaining inventory and management abilities (Liu </w:t>
      </w:r>
      <w:r>
        <w:rPr>
          <w:i/>
        </w:rPr>
        <w:t>et al</w:t>
      </w:r>
      <w:r>
        <w:t xml:space="preserve">. 2021). Some employees work in the warehouse with good supply chain management experience. Then there is the sales and management team to deal with the internal work in the store. The finance department handles the accounts and maintains investments and other external activities. </w:t>
      </w:r>
    </w:p>
    <w:p w14:paraId="00000019" w14:textId="77777777" w:rsidR="00DB6A8B" w:rsidRDefault="00000000">
      <w:pPr>
        <w:pStyle w:val="Heading1"/>
        <w:spacing w:line="360" w:lineRule="auto"/>
        <w:jc w:val="both"/>
        <w:rPr>
          <w:b/>
          <w:sz w:val="24"/>
          <w:szCs w:val="24"/>
        </w:rPr>
      </w:pPr>
      <w:bookmarkStart w:id="7" w:name="_aa70vt651n7z" w:colFirst="0" w:colLast="0"/>
      <w:bookmarkStart w:id="8" w:name="_Toc110530859"/>
      <w:bookmarkEnd w:id="7"/>
      <w:r>
        <w:rPr>
          <w:b/>
          <w:sz w:val="24"/>
          <w:szCs w:val="24"/>
        </w:rPr>
        <w:t>Impact of the management team in motivating the employees and improving performance</w:t>
      </w:r>
      <w:bookmarkEnd w:id="8"/>
      <w:r>
        <w:rPr>
          <w:b/>
          <w:sz w:val="24"/>
          <w:szCs w:val="24"/>
        </w:rPr>
        <w:t xml:space="preserve"> </w:t>
      </w:r>
    </w:p>
    <w:p w14:paraId="0000001A" w14:textId="77777777" w:rsidR="00DB6A8B" w:rsidRDefault="00000000">
      <w:pPr>
        <w:spacing w:line="360" w:lineRule="auto"/>
        <w:jc w:val="both"/>
      </w:pPr>
      <w:r>
        <w:t xml:space="preserve">A well-managed talented team of employees is the key to a successful organisation. To improve overall performance, the company should provide weekly training to the staff members. This will enhance the skills and performance. To motivate the employees, the management can offer a reward and incentive system in the workplace. As a result, the staff members will work more dedicatedly. Implementing a feedback program can help the management collect output from the employees about daily work experiences (Spring and </w:t>
      </w:r>
      <w:proofErr w:type="spellStart"/>
      <w:r>
        <w:t>Zenor</w:t>
      </w:r>
      <w:proofErr w:type="spellEnd"/>
      <w:r>
        <w:t xml:space="preserve">, 2020). The management team can evaluate the feedback to meet the employees' expectations. Effectively communicating with staff members will make them freer towards their seniors. Including their view about the operations will make them feel included in the organisation and improve their overall performance. </w:t>
      </w:r>
    </w:p>
    <w:p w14:paraId="0000001B" w14:textId="77777777" w:rsidR="00DB6A8B" w:rsidRDefault="00000000">
      <w:pPr>
        <w:pStyle w:val="Heading1"/>
        <w:spacing w:line="360" w:lineRule="auto"/>
        <w:jc w:val="both"/>
        <w:rPr>
          <w:b/>
          <w:sz w:val="24"/>
          <w:szCs w:val="24"/>
        </w:rPr>
      </w:pPr>
      <w:bookmarkStart w:id="9" w:name="_uc7yogjy6y9" w:colFirst="0" w:colLast="0"/>
      <w:bookmarkStart w:id="10" w:name="_Toc110530860"/>
      <w:bookmarkEnd w:id="9"/>
      <w:r>
        <w:rPr>
          <w:b/>
          <w:sz w:val="24"/>
          <w:szCs w:val="24"/>
        </w:rPr>
        <w:t>Analyses of internal and external factors influencing individual and group behaviour and performance at Bluewater Amazon store</w:t>
      </w:r>
      <w:bookmarkEnd w:id="10"/>
    </w:p>
    <w:p w14:paraId="0000001C" w14:textId="77777777" w:rsidR="00DB6A8B" w:rsidRDefault="00000000">
      <w:pPr>
        <w:spacing w:line="360" w:lineRule="auto"/>
        <w:jc w:val="both"/>
        <w:rPr>
          <w:b/>
          <w:i/>
        </w:rPr>
      </w:pPr>
      <w:r>
        <w:rPr>
          <w:b/>
          <w:i/>
        </w:rPr>
        <w:t xml:space="preserve">Political </w:t>
      </w:r>
    </w:p>
    <w:p w14:paraId="0000001D" w14:textId="77777777" w:rsidR="00DB6A8B" w:rsidRDefault="00000000">
      <w:pPr>
        <w:spacing w:line="360" w:lineRule="auto"/>
        <w:jc w:val="both"/>
      </w:pPr>
      <w:r>
        <w:t xml:space="preserve">The </w:t>
      </w:r>
      <w:proofErr w:type="spellStart"/>
      <w:r>
        <w:t>bluewater</w:t>
      </w:r>
      <w:proofErr w:type="spellEnd"/>
      <w:r>
        <w:t xml:space="preserve"> Amazon is located in the United Kingdom, which makes it operate under the uncertainties of Brexit. Meanwhile, the store will not be able to get any benefits like the retail stores in regions under the European Union. </w:t>
      </w:r>
    </w:p>
    <w:p w14:paraId="0000001E" w14:textId="77777777" w:rsidR="00DB6A8B" w:rsidRDefault="00000000">
      <w:pPr>
        <w:spacing w:line="360" w:lineRule="auto"/>
        <w:jc w:val="both"/>
        <w:rPr>
          <w:b/>
          <w:i/>
        </w:rPr>
      </w:pPr>
      <w:r>
        <w:rPr>
          <w:b/>
          <w:i/>
        </w:rPr>
        <w:t>Economical</w:t>
      </w:r>
    </w:p>
    <w:p w14:paraId="0000001F" w14:textId="77777777" w:rsidR="00DB6A8B" w:rsidRDefault="00000000">
      <w:pPr>
        <w:spacing w:line="360" w:lineRule="auto"/>
        <w:jc w:val="both"/>
      </w:pPr>
      <w:r>
        <w:lastRenderedPageBreak/>
        <w:t xml:space="preserve">The fuel cost may increase more noticeably due to the depleting reserves of oil and gas and the potential implementation of a fuel excise with an eye toward the climate (Turner, 2022). In the end, rising fuel costs increase the cost of moving commodities in the store. </w:t>
      </w:r>
    </w:p>
    <w:p w14:paraId="00000020" w14:textId="77777777" w:rsidR="00DB6A8B" w:rsidRDefault="00000000">
      <w:pPr>
        <w:spacing w:line="360" w:lineRule="auto"/>
        <w:jc w:val="both"/>
        <w:rPr>
          <w:b/>
          <w:i/>
        </w:rPr>
      </w:pPr>
      <w:r>
        <w:rPr>
          <w:b/>
          <w:i/>
        </w:rPr>
        <w:t>Social</w:t>
      </w:r>
    </w:p>
    <w:p w14:paraId="00000021" w14:textId="77777777" w:rsidR="00DB6A8B" w:rsidRDefault="00000000">
      <w:pPr>
        <w:spacing w:line="360" w:lineRule="auto"/>
        <w:jc w:val="both"/>
      </w:pPr>
      <w:r>
        <w:t xml:space="preserve">The people from the UK tend to be hard working in the workplace. </w:t>
      </w:r>
    </w:p>
    <w:p w14:paraId="00000022" w14:textId="77777777" w:rsidR="00DB6A8B" w:rsidRDefault="00000000">
      <w:pPr>
        <w:spacing w:line="360" w:lineRule="auto"/>
        <w:jc w:val="both"/>
        <w:rPr>
          <w:b/>
          <w:i/>
        </w:rPr>
      </w:pPr>
      <w:r>
        <w:rPr>
          <w:b/>
          <w:i/>
        </w:rPr>
        <w:t>Technological</w:t>
      </w:r>
    </w:p>
    <w:p w14:paraId="00000023" w14:textId="78A57C91" w:rsidR="00DB6A8B" w:rsidRDefault="00000000">
      <w:pPr>
        <w:spacing w:line="360" w:lineRule="auto"/>
        <w:jc w:val="both"/>
      </w:pPr>
      <w:r>
        <w:t xml:space="preserve">Brands and retailers are learning more about their processes to keep pace with the rapid developments in statistics, for instance, the application of </w:t>
      </w:r>
      <w:r w:rsidR="00CC648C">
        <w:t>b</w:t>
      </w:r>
      <w:r>
        <w:t>ig information and artificial intelligence concepts. In the instance of mega-retailers like Amazon, breakthroughs in informatics may be employed to create exact forecasts that indicate how much of a specific item is anticipated to sell while minimising waste and increasing revenues.</w:t>
      </w:r>
    </w:p>
    <w:p w14:paraId="00000024" w14:textId="77777777" w:rsidR="00DB6A8B" w:rsidRDefault="00000000">
      <w:pPr>
        <w:spacing w:line="360" w:lineRule="auto"/>
        <w:jc w:val="both"/>
        <w:rPr>
          <w:b/>
          <w:i/>
        </w:rPr>
      </w:pPr>
      <w:r>
        <w:rPr>
          <w:b/>
          <w:i/>
        </w:rPr>
        <w:t>Strengths</w:t>
      </w:r>
    </w:p>
    <w:p w14:paraId="00000025" w14:textId="77777777" w:rsidR="00DB6A8B" w:rsidRDefault="00000000">
      <w:pPr>
        <w:spacing w:line="360" w:lineRule="auto"/>
        <w:jc w:val="both"/>
        <w:rPr>
          <w:b/>
        </w:rPr>
      </w:pPr>
      <w:r>
        <w:t>Bluewater Amazon has one of the stocks that make up the London stock market. Consumers can purchase their stock and trade them whenever they wish because the store is publicly traded.</w:t>
      </w:r>
      <w:r>
        <w:rPr>
          <w:b/>
        </w:rPr>
        <w:t xml:space="preserve"> </w:t>
      </w:r>
    </w:p>
    <w:p w14:paraId="00000026" w14:textId="77777777" w:rsidR="00DB6A8B" w:rsidRDefault="00000000">
      <w:pPr>
        <w:spacing w:line="360" w:lineRule="auto"/>
        <w:jc w:val="both"/>
        <w:rPr>
          <w:b/>
          <w:i/>
        </w:rPr>
      </w:pPr>
      <w:r>
        <w:rPr>
          <w:b/>
          <w:i/>
        </w:rPr>
        <w:t>Weaknesses</w:t>
      </w:r>
    </w:p>
    <w:p w14:paraId="00000027" w14:textId="77777777" w:rsidR="00DB6A8B" w:rsidRDefault="00000000">
      <w:pPr>
        <w:spacing w:line="360" w:lineRule="auto"/>
        <w:jc w:val="both"/>
      </w:pPr>
      <w:r>
        <w:t xml:space="preserve">The physical store lacks the variety and range in their products. They only have limited products placed in their aisles. </w:t>
      </w:r>
    </w:p>
    <w:p w14:paraId="00000028" w14:textId="77777777" w:rsidR="00DB6A8B" w:rsidRDefault="00000000">
      <w:pPr>
        <w:spacing w:line="360" w:lineRule="auto"/>
        <w:jc w:val="both"/>
        <w:rPr>
          <w:b/>
          <w:i/>
        </w:rPr>
      </w:pPr>
      <w:r>
        <w:rPr>
          <w:b/>
          <w:i/>
        </w:rPr>
        <w:t xml:space="preserve">Opportunity </w:t>
      </w:r>
    </w:p>
    <w:p w14:paraId="00000029" w14:textId="77777777" w:rsidR="00DB6A8B" w:rsidRDefault="00000000">
      <w:pPr>
        <w:spacing w:line="360" w:lineRule="auto"/>
        <w:jc w:val="both"/>
      </w:pPr>
      <w:r>
        <w:t xml:space="preserve">By including a more diversified product line and more variety in the aisles, they will be able to increase their yearly revenue effectively (Van </w:t>
      </w:r>
      <w:proofErr w:type="spellStart"/>
      <w:r>
        <w:t>Noordwijk</w:t>
      </w:r>
      <w:proofErr w:type="spellEnd"/>
      <w:r>
        <w:t xml:space="preserve">, 2018). Similarly, the company has a positive image in the market, which can help them to attract potential customers to the store. </w:t>
      </w:r>
    </w:p>
    <w:p w14:paraId="0000002A" w14:textId="77777777" w:rsidR="00DB6A8B" w:rsidRDefault="00000000">
      <w:pPr>
        <w:spacing w:line="360" w:lineRule="auto"/>
        <w:jc w:val="both"/>
        <w:rPr>
          <w:b/>
        </w:rPr>
      </w:pPr>
      <w:r>
        <w:rPr>
          <w:b/>
        </w:rPr>
        <w:t>Threats</w:t>
      </w:r>
    </w:p>
    <w:p w14:paraId="0000002B" w14:textId="77777777" w:rsidR="00DB6A8B" w:rsidRDefault="00000000">
      <w:pPr>
        <w:spacing w:line="360" w:lineRule="auto"/>
        <w:jc w:val="both"/>
      </w:pPr>
      <w:r>
        <w:t xml:space="preserve">Giant retail stores like Tesco, Sainsbury, and Unilever can create competitiveness in the market. Furthermore, the store is often compared with its online functions, which most people prefer more than the physical store. </w:t>
      </w:r>
    </w:p>
    <w:p w14:paraId="0000002C" w14:textId="77777777" w:rsidR="00DB6A8B" w:rsidRDefault="00DB6A8B">
      <w:pPr>
        <w:spacing w:line="360" w:lineRule="auto"/>
        <w:jc w:val="both"/>
      </w:pPr>
    </w:p>
    <w:p w14:paraId="0000002D" w14:textId="77777777" w:rsidR="00DB6A8B" w:rsidRDefault="00000000">
      <w:pPr>
        <w:pStyle w:val="Heading1"/>
        <w:spacing w:line="360" w:lineRule="auto"/>
        <w:jc w:val="both"/>
        <w:rPr>
          <w:b/>
          <w:sz w:val="24"/>
          <w:szCs w:val="24"/>
        </w:rPr>
      </w:pPr>
      <w:bookmarkStart w:id="11" w:name="_h8lopxs4it8m" w:colFirst="0" w:colLast="0"/>
      <w:bookmarkEnd w:id="11"/>
      <w:r>
        <w:br w:type="page"/>
      </w:r>
    </w:p>
    <w:p w14:paraId="0000002E" w14:textId="77777777" w:rsidR="00DB6A8B" w:rsidRDefault="00000000">
      <w:pPr>
        <w:pStyle w:val="Heading1"/>
        <w:spacing w:line="360" w:lineRule="auto"/>
        <w:jc w:val="both"/>
        <w:rPr>
          <w:b/>
          <w:sz w:val="24"/>
          <w:szCs w:val="24"/>
        </w:rPr>
      </w:pPr>
      <w:bookmarkStart w:id="12" w:name="_gv1ey0qnb3iq" w:colFirst="0" w:colLast="0"/>
      <w:bookmarkStart w:id="13" w:name="_Toc110530861"/>
      <w:bookmarkEnd w:id="12"/>
      <w:r>
        <w:rPr>
          <w:b/>
          <w:sz w:val="24"/>
          <w:szCs w:val="24"/>
        </w:rPr>
        <w:lastRenderedPageBreak/>
        <w:t>References</w:t>
      </w:r>
      <w:bookmarkEnd w:id="13"/>
    </w:p>
    <w:p w14:paraId="0000002F" w14:textId="77777777" w:rsidR="00DB6A8B" w:rsidRDefault="00000000">
      <w:pPr>
        <w:spacing w:line="360" w:lineRule="auto"/>
        <w:jc w:val="both"/>
      </w:pPr>
      <w:proofErr w:type="spellStart"/>
      <w:r>
        <w:t>Chango</w:t>
      </w:r>
      <w:proofErr w:type="spellEnd"/>
      <w:r>
        <w:t xml:space="preserve"> Valverde, R.M., 2019. Is it possible to improve water use in crude-oil </w:t>
      </w:r>
      <w:proofErr w:type="spellStart"/>
      <w:r>
        <w:t>extractionactivities</w:t>
      </w:r>
      <w:proofErr w:type="spellEnd"/>
      <w:r>
        <w:t xml:space="preserve"> through assessing the water footprint? (Bachelor's thesis, Quito).</w:t>
      </w:r>
    </w:p>
    <w:p w14:paraId="00000030" w14:textId="77777777" w:rsidR="00DB6A8B" w:rsidRDefault="00000000">
      <w:pPr>
        <w:spacing w:line="360" w:lineRule="auto"/>
        <w:jc w:val="both"/>
      </w:pPr>
      <w:r>
        <w:t xml:space="preserve">Johnston, C., 2018. Amazon opens a supermarket with no checkouts. Business Reporter, BBC News. </w:t>
      </w:r>
    </w:p>
    <w:p w14:paraId="00000031" w14:textId="77777777" w:rsidR="00DB6A8B" w:rsidRDefault="00000000">
      <w:pPr>
        <w:spacing w:line="360" w:lineRule="auto"/>
        <w:jc w:val="both"/>
      </w:pPr>
      <w:r>
        <w:t xml:space="preserve">Liu, S., </w:t>
      </w:r>
      <w:proofErr w:type="spellStart"/>
      <w:r>
        <w:t>Eijkhout</w:t>
      </w:r>
      <w:proofErr w:type="spellEnd"/>
      <w:r>
        <w:t xml:space="preserve">, V. and </w:t>
      </w:r>
      <w:proofErr w:type="spellStart"/>
      <w:r>
        <w:t>Cazes</w:t>
      </w:r>
      <w:proofErr w:type="spellEnd"/>
      <w:r>
        <w:t xml:space="preserve">, J., 2021. Tools and Guidelines for Job Bundling on Modern Supercomputers. In Practice and Experience in Advanced Research Computing (pp. 1-8). </w:t>
      </w:r>
    </w:p>
    <w:p w14:paraId="00000032" w14:textId="77777777" w:rsidR="00DB6A8B" w:rsidRDefault="00000000">
      <w:pPr>
        <w:spacing w:line="360" w:lineRule="auto"/>
        <w:jc w:val="both"/>
      </w:pPr>
      <w:r>
        <w:t xml:space="preserve">Spring, S. and </w:t>
      </w:r>
      <w:proofErr w:type="spellStart"/>
      <w:r>
        <w:t>Zenor</w:t>
      </w:r>
      <w:proofErr w:type="spellEnd"/>
      <w:r>
        <w:t xml:space="preserve">, B., 2020. The Times. July, 13, p.15. </w:t>
      </w:r>
    </w:p>
    <w:p w14:paraId="00000033" w14:textId="77777777" w:rsidR="00DB6A8B" w:rsidRDefault="00000000">
      <w:pPr>
        <w:spacing w:line="360" w:lineRule="auto"/>
        <w:jc w:val="both"/>
      </w:pPr>
      <w:r>
        <w:t xml:space="preserve">Turner, A., 2022. Walmart vs Amazon: How Walmart can Compete with Amazon in the Age of E-Commerce. </w:t>
      </w:r>
    </w:p>
    <w:p w14:paraId="00000034" w14:textId="77777777" w:rsidR="00DB6A8B" w:rsidRDefault="00000000">
      <w:pPr>
        <w:spacing w:line="360" w:lineRule="auto"/>
        <w:jc w:val="both"/>
      </w:pPr>
      <w:r>
        <w:t xml:space="preserve">Van </w:t>
      </w:r>
      <w:proofErr w:type="spellStart"/>
      <w:r>
        <w:t>Noordwijk</w:t>
      </w:r>
      <w:proofErr w:type="spellEnd"/>
      <w:r>
        <w:t xml:space="preserve">, M., 2018, November. Agroforestry as part of climate change response. In IOP Conference Series: Earth and Environmental Science (Vol. 200, No. 1, p. 012002). IOP Publishing. </w:t>
      </w:r>
    </w:p>
    <w:p w14:paraId="00000035" w14:textId="77777777" w:rsidR="00DB6A8B" w:rsidRDefault="00000000">
      <w:pPr>
        <w:spacing w:line="360" w:lineRule="auto"/>
        <w:jc w:val="both"/>
      </w:pPr>
      <w:proofErr w:type="spellStart"/>
      <w:r>
        <w:t>Vollero</w:t>
      </w:r>
      <w:proofErr w:type="spellEnd"/>
      <w:r>
        <w:t xml:space="preserve">, A., </w:t>
      </w:r>
      <w:proofErr w:type="spellStart"/>
      <w:r>
        <w:t>Sardanelli</w:t>
      </w:r>
      <w:proofErr w:type="spellEnd"/>
      <w:r>
        <w:t xml:space="preserve">, D. and </w:t>
      </w:r>
      <w:proofErr w:type="spellStart"/>
      <w:r>
        <w:t>Siano</w:t>
      </w:r>
      <w:proofErr w:type="spellEnd"/>
      <w:r>
        <w:t xml:space="preserve">, A., 2021. Exploring the role of the Amazon effect on customer expectations: An analysis of user‐generated content in consumer electronics retailing. Journal of Consumer Behaviour. </w:t>
      </w:r>
    </w:p>
    <w:p w14:paraId="00000036" w14:textId="77777777" w:rsidR="00DB6A8B" w:rsidRDefault="00DB6A8B">
      <w:pPr>
        <w:spacing w:line="360" w:lineRule="auto"/>
        <w:jc w:val="both"/>
      </w:pPr>
    </w:p>
    <w:p w14:paraId="00000037" w14:textId="77777777" w:rsidR="00DB6A8B" w:rsidRDefault="00DB6A8B">
      <w:pPr>
        <w:spacing w:line="360" w:lineRule="auto"/>
        <w:jc w:val="both"/>
      </w:pPr>
    </w:p>
    <w:p w14:paraId="00000038" w14:textId="77777777" w:rsidR="00DB6A8B" w:rsidRDefault="00DB6A8B">
      <w:pPr>
        <w:spacing w:line="360" w:lineRule="auto"/>
        <w:jc w:val="both"/>
      </w:pPr>
    </w:p>
    <w:sectPr w:rsidR="00DB6A8B" w:rsidSect="00CC648C">
      <w:footerReference w:type="default" r:id="rId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DBE56" w14:textId="77777777" w:rsidR="003D4FBD" w:rsidRDefault="003D4FBD" w:rsidP="00CC648C">
      <w:pPr>
        <w:spacing w:line="240" w:lineRule="auto"/>
      </w:pPr>
      <w:r>
        <w:separator/>
      </w:r>
    </w:p>
  </w:endnote>
  <w:endnote w:type="continuationSeparator" w:id="0">
    <w:p w14:paraId="0AB437E4" w14:textId="77777777" w:rsidR="003D4FBD" w:rsidRDefault="003D4FBD" w:rsidP="00CC6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95873"/>
      <w:docPartObj>
        <w:docPartGallery w:val="Page Numbers (Bottom of Page)"/>
        <w:docPartUnique/>
      </w:docPartObj>
    </w:sdtPr>
    <w:sdtContent>
      <w:sdt>
        <w:sdtPr>
          <w:id w:val="-1769616900"/>
          <w:docPartObj>
            <w:docPartGallery w:val="Page Numbers (Top of Page)"/>
            <w:docPartUnique/>
          </w:docPartObj>
        </w:sdtPr>
        <w:sdtContent>
          <w:p w14:paraId="0A71C214" w14:textId="32F0D9E5" w:rsidR="00CC648C" w:rsidRDefault="00CC648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E2D459C" w14:textId="77777777" w:rsidR="00CC648C" w:rsidRDefault="00CC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7744E" w14:textId="77777777" w:rsidR="003D4FBD" w:rsidRDefault="003D4FBD" w:rsidP="00CC648C">
      <w:pPr>
        <w:spacing w:line="240" w:lineRule="auto"/>
      </w:pPr>
      <w:r>
        <w:separator/>
      </w:r>
    </w:p>
  </w:footnote>
  <w:footnote w:type="continuationSeparator" w:id="0">
    <w:p w14:paraId="322E6390" w14:textId="77777777" w:rsidR="003D4FBD" w:rsidRDefault="003D4FBD" w:rsidP="00CC64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8B"/>
    <w:rsid w:val="003D4FBD"/>
    <w:rsid w:val="00CC648C"/>
    <w:rsid w:val="00DB6A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DF6C7"/>
  <w15:docId w15:val="{375B2CAA-74CE-412B-B0B7-FD4B30B94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C648C"/>
    <w:pPr>
      <w:tabs>
        <w:tab w:val="center" w:pos="4513"/>
        <w:tab w:val="right" w:pos="9026"/>
      </w:tabs>
      <w:spacing w:line="240" w:lineRule="auto"/>
    </w:pPr>
  </w:style>
  <w:style w:type="character" w:customStyle="1" w:styleId="HeaderChar">
    <w:name w:val="Header Char"/>
    <w:basedOn w:val="DefaultParagraphFont"/>
    <w:link w:val="Header"/>
    <w:uiPriority w:val="99"/>
    <w:rsid w:val="00CC648C"/>
  </w:style>
  <w:style w:type="paragraph" w:styleId="Footer">
    <w:name w:val="footer"/>
    <w:basedOn w:val="Normal"/>
    <w:link w:val="FooterChar"/>
    <w:uiPriority w:val="99"/>
    <w:unhideWhenUsed/>
    <w:rsid w:val="00CC648C"/>
    <w:pPr>
      <w:tabs>
        <w:tab w:val="center" w:pos="4513"/>
        <w:tab w:val="right" w:pos="9026"/>
      </w:tabs>
      <w:spacing w:line="240" w:lineRule="auto"/>
    </w:pPr>
  </w:style>
  <w:style w:type="character" w:customStyle="1" w:styleId="FooterChar">
    <w:name w:val="Footer Char"/>
    <w:basedOn w:val="DefaultParagraphFont"/>
    <w:link w:val="Footer"/>
    <w:uiPriority w:val="99"/>
    <w:rsid w:val="00CC648C"/>
  </w:style>
  <w:style w:type="paragraph" w:styleId="TOCHeading">
    <w:name w:val="TOC Heading"/>
    <w:basedOn w:val="Heading1"/>
    <w:next w:val="Normal"/>
    <w:uiPriority w:val="39"/>
    <w:unhideWhenUsed/>
    <w:qFormat/>
    <w:rsid w:val="00CC648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C648C"/>
    <w:pPr>
      <w:spacing w:after="100"/>
    </w:pPr>
  </w:style>
  <w:style w:type="character" w:styleId="Hyperlink">
    <w:name w:val="Hyperlink"/>
    <w:basedOn w:val="DefaultParagraphFont"/>
    <w:uiPriority w:val="99"/>
    <w:unhideWhenUsed/>
    <w:rsid w:val="00CC64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11F61-87FA-412B-9024-09813E394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1329</Words>
  <Characters>7581</Characters>
  <Application>Microsoft Office Word</Application>
  <DocSecurity>0</DocSecurity>
  <Lines>63</Lines>
  <Paragraphs>17</Paragraphs>
  <ScaleCrop>false</ScaleCrop>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2022-08-04T13:09:00Z</dcterms:created>
  <dcterms:modified xsi:type="dcterms:W3CDTF">2022-08-04T13:12:00Z</dcterms:modified>
</cp:coreProperties>
</file>